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6272" w14:textId="02E881DC" w:rsidR="00DF16EB" w:rsidRPr="00DF16EB" w:rsidRDefault="00DF16EB">
      <w:pPr>
        <w:rPr>
          <w:b/>
          <w:bCs/>
        </w:rPr>
      </w:pPr>
      <w:r w:rsidRPr="00DF16EB">
        <w:rPr>
          <w:b/>
          <w:bCs/>
        </w:rPr>
        <w:t>Lernsituation: Berufliches Gymnasium APO-BK Anlage D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6"/>
        <w:gridCol w:w="4412"/>
        <w:gridCol w:w="7064"/>
      </w:tblGrid>
      <w:tr w:rsidR="008E7AFE" w:rsidRPr="007D06CC" w14:paraId="4F22D09A" w14:textId="77777777" w:rsidTr="0058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6AC509" w14:textId="3220CA50" w:rsidR="008E7AFE" w:rsidRPr="0057340D" w:rsidRDefault="008E7AFE" w:rsidP="0057340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Fachbereich</w:t>
            </w:r>
          </w:p>
        </w:tc>
        <w:tc>
          <w:tcPr>
            <w:tcW w:w="114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3D4A09F" w14:textId="2A88B78F" w:rsidR="008E7AFE" w:rsidRPr="005430B1" w:rsidRDefault="00410388" w:rsidP="0057340D">
            <w:pPr>
              <w:pStyle w:val="Tabellentext"/>
              <w:rPr>
                <w:rFonts w:cs="Open Sans"/>
              </w:rPr>
            </w:pPr>
            <w:r>
              <w:rPr>
                <w:rFonts w:cs="Open Sans"/>
              </w:rPr>
              <w:t>Wirtschaft und Verwaltung</w:t>
            </w:r>
          </w:p>
        </w:tc>
      </w:tr>
      <w:tr w:rsidR="008E7AFE" w:rsidRPr="007D06CC" w14:paraId="442895BE" w14:textId="77777777" w:rsidTr="00585479"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12D07" w14:textId="0CB2E48B" w:rsidR="008E7AFE" w:rsidRPr="0057340D" w:rsidRDefault="008E7AFE" w:rsidP="0057340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Fach</w:t>
            </w:r>
          </w:p>
        </w:tc>
        <w:tc>
          <w:tcPr>
            <w:tcW w:w="1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1A1F1E" w14:textId="730FEF24" w:rsidR="008E7AFE" w:rsidRPr="005430B1" w:rsidRDefault="00410388" w:rsidP="0057340D">
            <w:pPr>
              <w:pStyle w:val="Tabellentext"/>
              <w:rPr>
                <w:rFonts w:cs="Open Sans"/>
              </w:rPr>
            </w:pPr>
            <w:r>
              <w:rPr>
                <w:rFonts w:cs="Open Sans"/>
                <w:szCs w:val="22"/>
              </w:rPr>
              <w:t>Betriebswirtschaftslehre</w:t>
            </w:r>
          </w:p>
        </w:tc>
      </w:tr>
      <w:tr w:rsidR="008E7AFE" w:rsidRPr="007D06CC" w14:paraId="6108C158" w14:textId="77777777" w:rsidTr="00585479"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F81B" w14:textId="4BD38570" w:rsidR="008E7AFE" w:rsidRPr="0057340D" w:rsidRDefault="008E7AFE" w:rsidP="0057340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Handlungsfeld</w:t>
            </w:r>
          </w:p>
        </w:tc>
        <w:tc>
          <w:tcPr>
            <w:tcW w:w="1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D40677" w14:textId="29266884" w:rsidR="008E7AFE" w:rsidRPr="005430B1" w:rsidRDefault="00410388" w:rsidP="00410388">
            <w:pPr>
              <w:rPr>
                <w:rFonts w:cs="Open Sans"/>
              </w:rPr>
            </w:pPr>
            <w:r>
              <w:rPr>
                <w:rFonts w:cs="Open Sans"/>
                <w:sz w:val="22"/>
                <w:szCs w:val="22"/>
              </w:rPr>
              <w:t>3 Leistungserstellung</w:t>
            </w:r>
          </w:p>
        </w:tc>
      </w:tr>
      <w:tr w:rsidR="008E7AFE" w:rsidRPr="007D06CC" w14:paraId="3FAAD47E" w14:textId="77777777" w:rsidTr="00585479"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BD344" w14:textId="79ABB88A" w:rsidR="008E7AFE" w:rsidRPr="0057340D" w:rsidRDefault="008E7AFE" w:rsidP="0057340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Anforderungssituation</w:t>
            </w:r>
          </w:p>
        </w:tc>
        <w:tc>
          <w:tcPr>
            <w:tcW w:w="1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F4C15C" w14:textId="058F5324" w:rsidR="008E7AFE" w:rsidRPr="005430B1" w:rsidRDefault="00410388" w:rsidP="0057340D">
            <w:pPr>
              <w:pStyle w:val="Tabellentext"/>
              <w:rPr>
                <w:rFonts w:cs="Open Sans"/>
              </w:rPr>
            </w:pPr>
            <w:r>
              <w:rPr>
                <w:rFonts w:cs="Open Sans"/>
                <w:szCs w:val="22"/>
              </w:rPr>
              <w:t>3.2</w:t>
            </w:r>
            <w:r w:rsidR="00E475BD" w:rsidRPr="005430B1">
              <w:rPr>
                <w:rFonts w:cs="Open Sans"/>
                <w:szCs w:val="22"/>
              </w:rPr>
              <w:t xml:space="preserve"> </w:t>
            </w:r>
            <w:r>
              <w:rPr>
                <w:rFonts w:cs="Open Sans"/>
                <w:szCs w:val="22"/>
              </w:rPr>
              <w:t>Bewertung von Fertigungsverfah</w:t>
            </w:r>
            <w:r w:rsidR="00B62DC2">
              <w:rPr>
                <w:rFonts w:cs="Open Sans"/>
                <w:szCs w:val="22"/>
              </w:rPr>
              <w:t>r</w:t>
            </w:r>
            <w:r>
              <w:rPr>
                <w:rFonts w:cs="Open Sans"/>
                <w:szCs w:val="22"/>
              </w:rPr>
              <w:t>en: Trends und Entwicklungen in der Leistungserstellung</w:t>
            </w:r>
          </w:p>
        </w:tc>
      </w:tr>
      <w:tr w:rsidR="001F327B" w:rsidRPr="007D06CC" w14:paraId="28B6C3E8" w14:textId="77777777" w:rsidTr="00585479"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B425C" w14:textId="48EF4CDF" w:rsidR="001F327B" w:rsidRPr="0057340D" w:rsidRDefault="001F327B" w:rsidP="008C662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Lernsituation</w:t>
            </w:r>
          </w:p>
        </w:tc>
        <w:tc>
          <w:tcPr>
            <w:tcW w:w="1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8DB070" w14:textId="39A40CD0" w:rsidR="001F327B" w:rsidRPr="005430B1" w:rsidRDefault="00410388" w:rsidP="008C662D">
            <w:pPr>
              <w:pStyle w:val="Tabellentext"/>
              <w:rPr>
                <w:rFonts w:cs="Open Sans"/>
              </w:rPr>
            </w:pPr>
            <w:r>
              <w:rPr>
                <w:rFonts w:cs="Open Sans"/>
                <w:szCs w:val="22"/>
              </w:rPr>
              <w:t>3</w:t>
            </w:r>
            <w:r w:rsidR="00E475BD" w:rsidRPr="005430B1">
              <w:rPr>
                <w:rFonts w:cs="Open Sans"/>
                <w:szCs w:val="22"/>
              </w:rPr>
              <w:t>.</w:t>
            </w:r>
            <w:r>
              <w:rPr>
                <w:rFonts w:cs="Open Sans"/>
                <w:szCs w:val="22"/>
              </w:rPr>
              <w:t>2.</w:t>
            </w:r>
            <w:r w:rsidR="009E6EE1">
              <w:rPr>
                <w:rFonts w:cs="Open Sans"/>
                <w:szCs w:val="22"/>
              </w:rPr>
              <w:t>2</w:t>
            </w:r>
            <w:r w:rsidR="00E475BD" w:rsidRPr="005430B1">
              <w:rPr>
                <w:rFonts w:cs="Open Sans"/>
                <w:szCs w:val="22"/>
              </w:rPr>
              <w:t xml:space="preserve"> </w:t>
            </w:r>
            <w:r w:rsidR="009E6EE1">
              <w:rPr>
                <w:rFonts w:cs="Open Sans"/>
                <w:szCs w:val="22"/>
              </w:rPr>
              <w:t>Fließfertigung</w:t>
            </w:r>
            <w:r w:rsidR="00774B6B">
              <w:rPr>
                <w:rFonts w:cs="Open Sans"/>
                <w:szCs w:val="22"/>
              </w:rPr>
              <w:t xml:space="preserve"> durch </w:t>
            </w:r>
            <w:r w:rsidRPr="00410388">
              <w:rPr>
                <w:rFonts w:cs="Open Sans"/>
              </w:rPr>
              <w:t xml:space="preserve">KI-gestützte Qualitätskontrolle </w:t>
            </w:r>
            <w:r w:rsidR="00774B6B">
              <w:rPr>
                <w:rFonts w:cs="Open Sans"/>
              </w:rPr>
              <w:t>optimieren</w:t>
            </w:r>
            <w:r w:rsidR="00E475BD" w:rsidRPr="00410388">
              <w:rPr>
                <w:rFonts w:cs="Open Sans"/>
                <w:szCs w:val="22"/>
              </w:rPr>
              <w:t xml:space="preserve"> </w:t>
            </w:r>
            <w:r w:rsidR="00E475BD" w:rsidRPr="005430B1">
              <w:rPr>
                <w:rFonts w:cs="Open Sans"/>
                <w:szCs w:val="22"/>
              </w:rPr>
              <w:t>(</w:t>
            </w:r>
            <w:r w:rsidR="009E6EE1">
              <w:rPr>
                <w:rFonts w:cs="Open Sans"/>
                <w:szCs w:val="22"/>
              </w:rPr>
              <w:t xml:space="preserve">5 </w:t>
            </w:r>
            <w:proofErr w:type="spellStart"/>
            <w:r w:rsidR="00E475BD" w:rsidRPr="005430B1">
              <w:rPr>
                <w:rFonts w:cs="Open Sans"/>
                <w:szCs w:val="22"/>
              </w:rPr>
              <w:t>UStd</w:t>
            </w:r>
            <w:proofErr w:type="spellEnd"/>
            <w:r w:rsidR="00E475BD" w:rsidRPr="005430B1">
              <w:rPr>
                <w:rFonts w:cs="Open Sans"/>
                <w:szCs w:val="22"/>
              </w:rPr>
              <w:t>.)</w:t>
            </w:r>
          </w:p>
        </w:tc>
      </w:tr>
      <w:tr w:rsidR="005A1484" w:rsidRPr="0057340D" w14:paraId="5293C1BC" w14:textId="77777777" w:rsidTr="001533A1">
        <w:tc>
          <w:tcPr>
            <w:tcW w:w="7508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400D8C6" w14:textId="5564CF4E" w:rsidR="0057340D" w:rsidRPr="0057340D" w:rsidRDefault="0057340D" w:rsidP="008C662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Einstiegsszenario</w:t>
            </w:r>
            <w:r w:rsidR="000B7B54">
              <w:rPr>
                <w:b/>
                <w:bCs/>
              </w:rPr>
              <w:t xml:space="preserve"> (Handlungsrahmen)</w:t>
            </w:r>
          </w:p>
        </w:tc>
        <w:tc>
          <w:tcPr>
            <w:tcW w:w="706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F88EA5D" w14:textId="2758FB57" w:rsidR="0057340D" w:rsidRPr="0057340D" w:rsidRDefault="0057340D" w:rsidP="008C662D">
            <w:pPr>
              <w:pStyle w:val="Tabellentext"/>
              <w:rPr>
                <w:b/>
                <w:bCs/>
              </w:rPr>
            </w:pPr>
            <w:r w:rsidRPr="0057340D">
              <w:rPr>
                <w:b/>
                <w:bCs/>
              </w:rPr>
              <w:t>Handlungsprodukt/Lernergebnis</w:t>
            </w:r>
          </w:p>
        </w:tc>
      </w:tr>
      <w:tr w:rsidR="00401D77" w:rsidRPr="007D06CC" w14:paraId="273BB8E0" w14:textId="77777777" w:rsidTr="00F429C6">
        <w:tc>
          <w:tcPr>
            <w:tcW w:w="7508" w:type="dxa"/>
            <w:gridSpan w:val="2"/>
          </w:tcPr>
          <w:p w14:paraId="19DC483F" w14:textId="5083B03C" w:rsidR="00401D77" w:rsidRPr="00D61A87" w:rsidRDefault="00D61A87" w:rsidP="005430B1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Open Sans"/>
                <w:b w:val="0"/>
                <w:bCs/>
              </w:rPr>
            </w:pPr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t>Ein mittelständischer Elektronikhersteller prüft, ob in einer Fließfertigungslinie für Platinen eine KI-basierte Bilderkennung (</w:t>
            </w:r>
            <w:proofErr w:type="spellStart"/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t>Object</w:t>
            </w:r>
            <w:proofErr w:type="spellEnd"/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t xml:space="preserve"> </w:t>
            </w:r>
            <w:proofErr w:type="spellStart"/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t>Detection</w:t>
            </w:r>
            <w:proofErr w:type="spellEnd"/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t>) zur automatisierten optischen Qualitätskontrolle eingeführt werden soll. Ziel ist die Reduktion von Durchlaufzeiten</w:t>
            </w:r>
            <w:r w:rsidR="009E6EE1">
              <w:rPr>
                <w:rFonts w:cs="Open Sans"/>
                <w:b w:val="0"/>
                <w:bCs/>
                <w:color w:val="444444"/>
                <w:szCs w:val="22"/>
              </w:rPr>
              <w:t>,</w:t>
            </w:r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t xml:space="preserve"> Fehlteilen und Nacharbeit.</w:t>
            </w:r>
            <w:r w:rsidRPr="00D61A87">
              <w:rPr>
                <w:rFonts w:cs="Open Sans"/>
                <w:b w:val="0"/>
                <w:bCs/>
                <w:color w:val="444444"/>
                <w:szCs w:val="22"/>
              </w:rPr>
              <w:br/>
              <w:t>Die Geschäftsführung erwartet eine kriteriengeleitete Bewertung</w:t>
            </w:r>
            <w:r w:rsidR="009E6EE1">
              <w:rPr>
                <w:rFonts w:cs="Open Sans"/>
                <w:b w:val="0"/>
                <w:bCs/>
                <w:color w:val="444444"/>
                <w:szCs w:val="22"/>
              </w:rPr>
              <w:t xml:space="preserve"> des Einsatzes einer KI-basierten Bilderkennung hinsichtlich wirtschaftlicher und sozialer Aspekte.</w:t>
            </w:r>
          </w:p>
        </w:tc>
        <w:tc>
          <w:tcPr>
            <w:tcW w:w="7064" w:type="dxa"/>
          </w:tcPr>
          <w:p w14:paraId="79C51EFD" w14:textId="08A822C6" w:rsidR="00D61A87" w:rsidRPr="00D61A87" w:rsidRDefault="00D61A87" w:rsidP="00D61A87">
            <w:pPr>
              <w:shd w:val="clear" w:color="auto" w:fill="FFFFFF"/>
              <w:spacing w:before="0" w:after="0"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D61A87">
              <w:rPr>
                <w:rFonts w:cs="Open Sans"/>
                <w:color w:val="444444"/>
                <w:sz w:val="22"/>
                <w:szCs w:val="22"/>
              </w:rPr>
              <w:t>Gruppen erstellen eine kurze Management-Präsentation (8</w:t>
            </w:r>
            <w:r w:rsidR="0071109A">
              <w:rPr>
                <w:rFonts w:cs="Open Sans"/>
                <w:color w:val="444444"/>
                <w:sz w:val="22"/>
                <w:szCs w:val="22"/>
              </w:rPr>
              <w:t xml:space="preserve"> </w:t>
            </w:r>
            <w:r w:rsidRPr="00D61A87">
              <w:rPr>
                <w:rFonts w:cs="Open Sans"/>
                <w:color w:val="444444"/>
                <w:sz w:val="22"/>
                <w:szCs w:val="22"/>
              </w:rPr>
              <w:t>–10 Folien) mit:</w:t>
            </w:r>
          </w:p>
          <w:p w14:paraId="0E736EAA" w14:textId="77777777" w:rsidR="00D61A87" w:rsidRPr="00D61A87" w:rsidRDefault="00D61A87" w:rsidP="00D61A87">
            <w:pPr>
              <w:pStyle w:val="Listenabsatz"/>
              <w:numPr>
                <w:ilvl w:val="0"/>
                <w:numId w:val="31"/>
              </w:numPr>
              <w:shd w:val="clear" w:color="auto" w:fill="FFFFFF"/>
              <w:rPr>
                <w:rFonts w:ascii="Open Sans" w:hAnsi="Open Sans" w:cs="Open Sans"/>
                <w:color w:val="444444"/>
                <w:sz w:val="22"/>
                <w:szCs w:val="22"/>
              </w:rPr>
            </w:pPr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Bewertung der Einführung von Computer Vision (</w:t>
            </w:r>
            <w:proofErr w:type="spellStart"/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Object</w:t>
            </w:r>
            <w:proofErr w:type="spellEnd"/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Detection</w:t>
            </w:r>
            <w:proofErr w:type="spellEnd"/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 xml:space="preserve">) in der gewählten Linie (Chancen, Risiken, </w:t>
            </w:r>
            <w:proofErr w:type="spellStart"/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Invest</w:t>
            </w:r>
            <w:proofErr w:type="spellEnd"/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-Anforderungen, Datenanforderungen)</w:t>
            </w:r>
          </w:p>
          <w:p w14:paraId="7D692B8C" w14:textId="10520F01" w:rsidR="00D61A87" w:rsidRDefault="00D61A87" w:rsidP="00D61A87">
            <w:pPr>
              <w:pStyle w:val="Listenabsatz"/>
              <w:numPr>
                <w:ilvl w:val="0"/>
                <w:numId w:val="31"/>
              </w:numPr>
              <w:shd w:val="clear" w:color="auto" w:fill="FFFFFF"/>
              <w:rPr>
                <w:rFonts w:ascii="Open Sans" w:hAnsi="Open Sans" w:cs="Open Sans"/>
                <w:color w:val="444444"/>
                <w:sz w:val="22"/>
                <w:szCs w:val="22"/>
              </w:rPr>
            </w:pPr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Auswirkungen auf Kennwerte</w:t>
            </w:r>
            <w:r w:rsidR="00501221">
              <w:rPr>
                <w:rFonts w:ascii="Open Sans" w:hAnsi="Open Sans" w:cs="Open Sans"/>
                <w:color w:val="444444"/>
                <w:sz w:val="22"/>
                <w:szCs w:val="22"/>
              </w:rPr>
              <w:t xml:space="preserve"> (z. B. </w:t>
            </w:r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Durchlaufzeit, Ausschuss/Nacharbeit</w:t>
            </w:r>
            <w:r w:rsidR="00501221">
              <w:rPr>
                <w:rFonts w:ascii="Open Sans" w:hAnsi="Open Sans" w:cs="Open Sans"/>
                <w:color w:val="444444"/>
                <w:sz w:val="22"/>
                <w:szCs w:val="22"/>
              </w:rPr>
              <w:t>)</w:t>
            </w:r>
          </w:p>
          <w:p w14:paraId="371641FA" w14:textId="6730D3E1" w:rsidR="00501221" w:rsidRPr="00D61A87" w:rsidRDefault="00501221" w:rsidP="00D61A87">
            <w:pPr>
              <w:pStyle w:val="Listenabsatz"/>
              <w:numPr>
                <w:ilvl w:val="0"/>
                <w:numId w:val="31"/>
              </w:numPr>
              <w:shd w:val="clear" w:color="auto" w:fill="FFFFFF"/>
              <w:rPr>
                <w:rFonts w:ascii="Open Sans" w:hAnsi="Open Sans" w:cs="Open Sans"/>
                <w:color w:val="444444"/>
                <w:sz w:val="22"/>
                <w:szCs w:val="22"/>
              </w:rPr>
            </w:pPr>
            <w:r>
              <w:rPr>
                <w:rFonts w:ascii="Open Sans" w:hAnsi="Open Sans" w:cs="Open Sans"/>
                <w:color w:val="444444"/>
                <w:sz w:val="22"/>
                <w:szCs w:val="22"/>
              </w:rPr>
              <w:t>Auswirkungen auf das Personal (z. B. Fortbildungsbedarfe, Umschulungen, Freisetzung von Mitarbeiterinnen und Mitarbeitern)</w:t>
            </w:r>
          </w:p>
          <w:p w14:paraId="46B8981D" w14:textId="77777777" w:rsidR="00D61A87" w:rsidRPr="00D61A87" w:rsidRDefault="00D61A87" w:rsidP="00D61A87">
            <w:pPr>
              <w:pStyle w:val="Listenabsatz"/>
              <w:numPr>
                <w:ilvl w:val="0"/>
                <w:numId w:val="31"/>
              </w:numPr>
              <w:shd w:val="clear" w:color="auto" w:fill="FFFFFF"/>
              <w:rPr>
                <w:rFonts w:ascii="Open Sans" w:hAnsi="Open Sans" w:cs="Open Sans"/>
                <w:color w:val="444444"/>
                <w:sz w:val="22"/>
                <w:szCs w:val="22"/>
              </w:rPr>
            </w:pPr>
            <w:r w:rsidRPr="00D61A87">
              <w:rPr>
                <w:rFonts w:ascii="Open Sans" w:hAnsi="Open Sans" w:cs="Open Sans"/>
                <w:color w:val="444444"/>
                <w:sz w:val="22"/>
                <w:szCs w:val="22"/>
              </w:rPr>
              <w:t>Handlungsempfehlung mit Umsetzungsfahrplan (Pilot, Training, Betrieb, Monitoring der Qualitätskennzahlen)</w:t>
            </w:r>
          </w:p>
          <w:p w14:paraId="31F6B243" w14:textId="77777777" w:rsidR="00191C01" w:rsidRDefault="00191C01" w:rsidP="0057340D">
            <w:pPr>
              <w:pStyle w:val="Tabellenberschrift"/>
              <w:tabs>
                <w:tab w:val="clear" w:pos="1985"/>
                <w:tab w:val="clear" w:pos="3402"/>
              </w:tabs>
              <w:spacing w:before="80"/>
            </w:pPr>
          </w:p>
          <w:p w14:paraId="1283C8D6" w14:textId="410D2FFC" w:rsidR="00401D77" w:rsidRDefault="00401D77" w:rsidP="0057340D">
            <w:pPr>
              <w:pStyle w:val="Tabellenberschrift"/>
              <w:tabs>
                <w:tab w:val="clear" w:pos="1985"/>
                <w:tab w:val="clear" w:pos="3402"/>
              </w:tabs>
              <w:spacing w:before="80"/>
            </w:pPr>
            <w:r>
              <w:t xml:space="preserve">Hinweise zur </w:t>
            </w:r>
            <w:r w:rsidR="007A285F">
              <w:t>Lernerfolgsüberprüfung und Leistungsbewertung</w:t>
            </w:r>
          </w:p>
          <w:p w14:paraId="1232FCE0" w14:textId="406066CA" w:rsidR="000B7B54" w:rsidRPr="00501221" w:rsidRDefault="00501221" w:rsidP="00501221">
            <w:pPr>
              <w:pStyle w:val="Tabellentext"/>
              <w:numPr>
                <w:ilvl w:val="0"/>
                <w:numId w:val="38"/>
              </w:numPr>
            </w:pPr>
            <w:r w:rsidRPr="00501221">
              <w:t>Präsentation</w:t>
            </w:r>
            <w:r w:rsidR="00923D17">
              <w:t xml:space="preserve"> kann ggf.</w:t>
            </w:r>
            <w:r w:rsidRPr="00501221">
              <w:t xml:space="preserve"> als sonstige Leistung</w:t>
            </w:r>
            <w:r w:rsidR="00923D17">
              <w:t xml:space="preserve"> bewertet werden</w:t>
            </w:r>
          </w:p>
          <w:p w14:paraId="581ADF56" w14:textId="77777777" w:rsidR="006B6DFF" w:rsidRDefault="006B6DFF" w:rsidP="006B6DFF">
            <w:pPr>
              <w:pStyle w:val="Tabellentext"/>
              <w:ind w:left="720"/>
            </w:pPr>
          </w:p>
          <w:p w14:paraId="20F30CB8" w14:textId="1FD8B816" w:rsidR="004A6983" w:rsidRPr="003540FC" w:rsidRDefault="004A6983" w:rsidP="00B97D88">
            <w:pPr>
              <w:pStyle w:val="Tabellentext"/>
            </w:pPr>
          </w:p>
        </w:tc>
      </w:tr>
      <w:tr w:rsidR="00401D77" w:rsidRPr="007D06CC" w14:paraId="4C288725" w14:textId="77777777" w:rsidTr="00F429C6">
        <w:tc>
          <w:tcPr>
            <w:tcW w:w="7508" w:type="dxa"/>
            <w:gridSpan w:val="2"/>
          </w:tcPr>
          <w:p w14:paraId="39302E89" w14:textId="7A5C2924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Kompetenzen</w:t>
            </w:r>
            <w:r w:rsidR="00333DE2">
              <w:rPr>
                <w:rStyle w:val="Funotenzeichen"/>
              </w:rPr>
              <w:footnoteReference w:id="1"/>
            </w:r>
          </w:p>
          <w:p w14:paraId="7ABA6CAB" w14:textId="77777777" w:rsidR="004A6983" w:rsidRDefault="00603B95" w:rsidP="004A6983">
            <w:pPr>
              <w:pStyle w:val="Tabellenpmpel"/>
            </w:pPr>
            <w:r w:rsidRPr="00603B95">
              <w:rPr>
                <w:rFonts w:cs="Open Sans"/>
                <w:szCs w:val="22"/>
              </w:rPr>
              <w:t>Die Schülerinnen und Schüler …</w:t>
            </w:r>
            <w:r w:rsidR="004A6983" w:rsidRPr="005617A3">
              <w:t xml:space="preserve"> </w:t>
            </w:r>
          </w:p>
          <w:p w14:paraId="0C993CFE" w14:textId="4AB4DB1A" w:rsidR="004A6983" w:rsidRPr="00DF1452" w:rsidRDefault="004A6983" w:rsidP="004A6983">
            <w:pPr>
              <w:pStyle w:val="Tabellenpmpel"/>
            </w:pPr>
            <w:r w:rsidRPr="00DF1452">
              <w:t xml:space="preserve">diskutieren Veränderungsprozesse durch Digitalisierung/Automatisierung/KI (Z </w:t>
            </w:r>
            <w:r w:rsidR="00D16161" w:rsidRPr="00DF1452">
              <w:t>1</w:t>
            </w:r>
            <w:r w:rsidRPr="00DF1452">
              <w:t>) und entwickeln Szenarien (z. B. Personaleinsatz, Qualitätsmanagement)</w:t>
            </w:r>
            <w:r w:rsidR="00D16161" w:rsidRPr="00DF1452">
              <w:t xml:space="preserve"> (Z 2)</w:t>
            </w:r>
            <w:r w:rsidRPr="00DF1452">
              <w:t>.</w:t>
            </w:r>
          </w:p>
          <w:p w14:paraId="52BDCAFA" w14:textId="024C94A1" w:rsidR="00603B95" w:rsidRPr="00603B95" w:rsidRDefault="00603B95" w:rsidP="00603B95">
            <w:pPr>
              <w:pStyle w:val="Tabellenpmpel"/>
              <w:rPr>
                <w:color w:val="F79646" w:themeColor="accent6"/>
              </w:rPr>
            </w:pPr>
            <w:r w:rsidRPr="00603B95">
              <w:rPr>
                <w:color w:val="F79646" w:themeColor="accent6"/>
              </w:rPr>
              <w:t>recherchieren und visualisieren die betrieblichen Voraussetzungen für den Einsatz von KI und erarbeiten ein</w:t>
            </w:r>
            <w:r w:rsidR="004A6983">
              <w:rPr>
                <w:color w:val="F79646" w:themeColor="accent6"/>
              </w:rPr>
              <w:t xml:space="preserve">e Handlungsempfehlung als </w:t>
            </w:r>
            <w:r w:rsidRPr="00603B95">
              <w:rPr>
                <w:color w:val="F79646" w:themeColor="accent6"/>
              </w:rPr>
              <w:t xml:space="preserve">Konzept für den Einsatz dieser Technologie im Betrieb (Z </w:t>
            </w:r>
            <w:r w:rsidR="00D16161">
              <w:rPr>
                <w:color w:val="F79646" w:themeColor="accent6"/>
              </w:rPr>
              <w:t>3</w:t>
            </w:r>
            <w:r w:rsidRPr="00603B95">
              <w:rPr>
                <w:color w:val="F79646" w:themeColor="accent6"/>
              </w:rPr>
              <w:t>).</w:t>
            </w:r>
          </w:p>
          <w:p w14:paraId="6D3D3B23" w14:textId="0BCE341B" w:rsidR="000B7B54" w:rsidRPr="00A44B8E" w:rsidRDefault="00603B95" w:rsidP="00603B95">
            <w:pPr>
              <w:pStyle w:val="Tabellenpmpel"/>
              <w:rPr>
                <w:b/>
              </w:rPr>
            </w:pPr>
            <w:r w:rsidRPr="005617A3">
              <w:t xml:space="preserve">präsentieren adressatengerecht eine Entscheidungsvorlage, </w:t>
            </w:r>
            <w:r w:rsidRPr="00603B95">
              <w:rPr>
                <w:color w:val="0070C0"/>
              </w:rPr>
              <w:t>in der sie Chancen und Risiken bzw. Grenzen des Einsatzes von KI zur Qualitätssicherung darlegen</w:t>
            </w:r>
            <w:r w:rsidR="00D16161">
              <w:rPr>
                <w:color w:val="0070C0"/>
              </w:rPr>
              <w:t xml:space="preserve"> (Z 4)</w:t>
            </w:r>
            <w:r w:rsidRPr="00603B95">
              <w:rPr>
                <w:color w:val="0070C0"/>
              </w:rPr>
              <w:t>.</w:t>
            </w:r>
          </w:p>
        </w:tc>
        <w:tc>
          <w:tcPr>
            <w:tcW w:w="7064" w:type="dxa"/>
          </w:tcPr>
          <w:p w14:paraId="6112B1D0" w14:textId="77777777" w:rsidR="00401D77" w:rsidRDefault="00401D77" w:rsidP="0051193C">
            <w:pPr>
              <w:pStyle w:val="Tabellenberschrift"/>
              <w:tabs>
                <w:tab w:val="clear" w:pos="1985"/>
                <w:tab w:val="clear" w:pos="3402"/>
              </w:tabs>
              <w:contextualSpacing/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6E0F70EA" w14:textId="3E81C905" w:rsidR="00D16161" w:rsidRPr="00D16161" w:rsidRDefault="00603B95" w:rsidP="0051193C">
            <w:pPr>
              <w:pStyle w:val="Listenabsatz"/>
              <w:numPr>
                <w:ilvl w:val="0"/>
                <w:numId w:val="34"/>
              </w:numPr>
              <w:shd w:val="clear" w:color="auto" w:fill="FFFFFF"/>
              <w:rPr>
                <w:rFonts w:cs="Open Sans"/>
                <w:sz w:val="28"/>
                <w:szCs w:val="28"/>
              </w:rPr>
            </w:pPr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F</w:t>
            </w:r>
            <w:r w:rsidR="00440E09">
              <w:rPr>
                <w:rFonts w:ascii="Open Sans" w:hAnsi="Open Sans" w:cs="Open Sans"/>
                <w:color w:val="444444"/>
                <w:sz w:val="22"/>
                <w:szCs w:val="22"/>
              </w:rPr>
              <w:t>ließfertigung</w:t>
            </w:r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:</w:t>
            </w:r>
            <w:r w:rsidRPr="00D16161">
              <w:rPr>
                <w:rFonts w:cs="Open Sans"/>
                <w:color w:val="444444"/>
                <w:sz w:val="22"/>
                <w:szCs w:val="22"/>
              </w:rPr>
              <w:t xml:space="preserve"> </w:t>
            </w:r>
            <w:r w:rsidR="00D16161"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Auswirkungen auf Kennwerte (z. B. Durchlaufzeit, Ausschuss/Nacharbeit)</w:t>
            </w:r>
          </w:p>
          <w:p w14:paraId="512EA94B" w14:textId="0A69E14F" w:rsidR="00603B95" w:rsidRPr="00D16161" w:rsidRDefault="00603B95" w:rsidP="00C767D8">
            <w:pPr>
              <w:pStyle w:val="Listenabsatz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sz w:val="28"/>
                <w:szCs w:val="28"/>
              </w:rPr>
            </w:pPr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KI in der Leistungserstellung: Computer Vision (</w:t>
            </w:r>
            <w:proofErr w:type="spellStart"/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Object</w:t>
            </w:r>
            <w:proofErr w:type="spellEnd"/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Detection</w:t>
            </w:r>
            <w:proofErr w:type="spellEnd"/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, ggf. Image Segmentation), Datengrundlagen, Trainings-/</w:t>
            </w:r>
            <w:proofErr w:type="spellStart"/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Inference</w:t>
            </w:r>
            <w:proofErr w:type="spellEnd"/>
            <w:r w:rsidRPr="00D16161">
              <w:rPr>
                <w:rFonts w:ascii="Open Sans" w:hAnsi="Open Sans" w:cs="Open Sans"/>
                <w:color w:val="444444"/>
                <w:sz w:val="22"/>
                <w:szCs w:val="22"/>
              </w:rPr>
              <w:t>-Workflow, Fehlklassifikationen, Qualitätskennzahlen</w:t>
            </w:r>
          </w:p>
          <w:p w14:paraId="3624F225" w14:textId="23D9745F" w:rsidR="00440E09" w:rsidRDefault="00440E09" w:rsidP="00603B95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440E09">
              <w:rPr>
                <w:sz w:val="22"/>
                <w:szCs w:val="22"/>
              </w:rPr>
              <w:t xml:space="preserve">wichtige Eigenschaften von KI </w:t>
            </w:r>
            <w:r>
              <w:rPr>
                <w:sz w:val="22"/>
                <w:szCs w:val="22"/>
              </w:rPr>
              <w:t xml:space="preserve">im Kontext des betrieblichen Auftrags </w:t>
            </w:r>
            <w:r w:rsidRPr="00440E09">
              <w:rPr>
                <w:sz w:val="22"/>
                <w:szCs w:val="22"/>
              </w:rPr>
              <w:t>(z</w:t>
            </w:r>
            <w:r w:rsidR="00A43B76">
              <w:rPr>
                <w:sz w:val="22"/>
                <w:szCs w:val="22"/>
              </w:rPr>
              <w:t>.</w:t>
            </w:r>
            <w:r w:rsidRPr="00440E09">
              <w:rPr>
                <w:sz w:val="22"/>
                <w:szCs w:val="22"/>
              </w:rPr>
              <w:t xml:space="preserve"> B</w:t>
            </w:r>
            <w:r w:rsidR="00A43B76">
              <w:rPr>
                <w:sz w:val="22"/>
                <w:szCs w:val="22"/>
              </w:rPr>
              <w:t>.</w:t>
            </w:r>
            <w:r w:rsidRPr="00440E09">
              <w:rPr>
                <w:sz w:val="22"/>
                <w:szCs w:val="22"/>
              </w:rPr>
              <w:t xml:space="preserve"> Algorithmus, neuronales Netz, maschinelles Lernen, Big Data)</w:t>
            </w:r>
          </w:p>
          <w:p w14:paraId="0C5B48B4" w14:textId="68523242" w:rsidR="00440E09" w:rsidRPr="00440E09" w:rsidRDefault="00440E09" w:rsidP="00603B95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440E09">
              <w:rPr>
                <w:sz w:val="22"/>
                <w:szCs w:val="22"/>
              </w:rPr>
              <w:t>Relevanz konkrete</w:t>
            </w:r>
            <w:r>
              <w:rPr>
                <w:sz w:val="22"/>
                <w:szCs w:val="22"/>
              </w:rPr>
              <w:t>r</w:t>
            </w:r>
            <w:r w:rsidRPr="00440E09">
              <w:rPr>
                <w:sz w:val="22"/>
                <w:szCs w:val="22"/>
              </w:rPr>
              <w:t xml:space="preserve"> betriebliche</w:t>
            </w:r>
            <w:r>
              <w:rPr>
                <w:sz w:val="22"/>
                <w:szCs w:val="22"/>
              </w:rPr>
              <w:t>r</w:t>
            </w:r>
            <w:r w:rsidRPr="00440E09">
              <w:rPr>
                <w:sz w:val="22"/>
                <w:szCs w:val="22"/>
              </w:rPr>
              <w:t xml:space="preserve"> Anwendungen (z</w:t>
            </w:r>
            <w:r w:rsidR="00A43B76">
              <w:rPr>
                <w:sz w:val="22"/>
                <w:szCs w:val="22"/>
              </w:rPr>
              <w:t xml:space="preserve">. B. </w:t>
            </w:r>
            <w:r w:rsidRPr="00440E09">
              <w:rPr>
                <w:sz w:val="22"/>
                <w:szCs w:val="22"/>
              </w:rPr>
              <w:t>auch hinsichtlich Datenschutzbestimmungen, Serverstandorten)</w:t>
            </w:r>
          </w:p>
          <w:p w14:paraId="55703184" w14:textId="76BF4C27" w:rsidR="008E7AFE" w:rsidRPr="007D06CC" w:rsidRDefault="00603B95" w:rsidP="00B97D8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20"/>
              <w:jc w:val="left"/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>Veränderungsmanagement: Pilotierung, Skalierung, Schulung, Zusammenarbeit Mensch–KI, Datenschutz/IT-Sicherheit auf Shopfloor-Ebene</w:t>
            </w:r>
          </w:p>
        </w:tc>
      </w:tr>
      <w:tr w:rsidR="0057340D" w:rsidRPr="007D06CC" w14:paraId="64048600" w14:textId="77777777" w:rsidTr="001533A1">
        <w:tc>
          <w:tcPr>
            <w:tcW w:w="14572" w:type="dxa"/>
            <w:gridSpan w:val="3"/>
            <w:shd w:val="clear" w:color="auto" w:fill="D9D9D9" w:themeFill="background1" w:themeFillShade="D9"/>
          </w:tcPr>
          <w:p w14:paraId="79163537" w14:textId="0C131A12" w:rsidR="0057340D" w:rsidRPr="0057340D" w:rsidRDefault="0057340D" w:rsidP="0057340D">
            <w:pPr>
              <w:pStyle w:val="Tabellenberschrift"/>
            </w:pPr>
            <w:r>
              <w:t>Lern- und Arbeitstechniken</w:t>
            </w:r>
          </w:p>
        </w:tc>
      </w:tr>
      <w:tr w:rsidR="00A11A24" w:rsidRPr="007D06CC" w14:paraId="6EB8CF76" w14:textId="77777777" w:rsidTr="00B53008">
        <w:trPr>
          <w:trHeight w:val="442"/>
        </w:trPr>
        <w:tc>
          <w:tcPr>
            <w:tcW w:w="14572" w:type="dxa"/>
            <w:gridSpan w:val="3"/>
          </w:tcPr>
          <w:p w14:paraId="70C097CD" w14:textId="580A4F89" w:rsidR="00603B95" w:rsidRPr="00603B95" w:rsidRDefault="00603B95" w:rsidP="00603B95">
            <w:pPr>
              <w:numPr>
                <w:ilvl w:val="0"/>
                <w:numId w:val="35"/>
              </w:numPr>
              <w:shd w:val="clear" w:color="auto" w:fill="FFFFFF"/>
              <w:spacing w:before="0" w:after="0"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>Kriteriengeleitete Bewertung</w:t>
            </w:r>
            <w:r w:rsidR="00A43B76">
              <w:rPr>
                <w:rFonts w:cs="Open Sans"/>
                <w:color w:val="444444"/>
                <w:sz w:val="22"/>
                <w:szCs w:val="22"/>
              </w:rPr>
              <w:t xml:space="preserve"> (z. B.</w:t>
            </w:r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 SWOT zu KI-Einsatz</w:t>
            </w:r>
            <w:r w:rsidR="00A43B76">
              <w:rPr>
                <w:rFonts w:cs="Open Sans"/>
                <w:color w:val="444444"/>
                <w:sz w:val="22"/>
                <w:szCs w:val="22"/>
              </w:rPr>
              <w:t xml:space="preserve">), </w:t>
            </w:r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Visualisierung von Material- und Informationsfluss,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Evidence-based</w:t>
            </w:r>
            <w:proofErr w:type="spellEnd"/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 Argumentation</w:t>
            </w:r>
          </w:p>
          <w:p w14:paraId="1B38D7BB" w14:textId="371A4212" w:rsidR="00A11A24" w:rsidRPr="00603B95" w:rsidRDefault="00603B95" w:rsidP="00B97D8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20"/>
              <w:jc w:val="left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>Optional: Mini-Fallrechnung zu</w:t>
            </w:r>
            <w:r w:rsidR="008F29D6">
              <w:rPr>
                <w:rFonts w:cs="Open Sans"/>
                <w:color w:val="444444"/>
                <w:sz w:val="22"/>
                <w:szCs w:val="22"/>
              </w:rPr>
              <w:t>r</w:t>
            </w:r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 Wirkung auf DLZ/Ausschuss (qualitativ </w:t>
            </w:r>
            <w:r w:rsidR="00E77DD2">
              <w:rPr>
                <w:rFonts w:cs="Open Sans"/>
                <w:color w:val="444444"/>
                <w:sz w:val="22"/>
                <w:szCs w:val="22"/>
              </w:rPr>
              <w:t>oder quantitativ</w:t>
            </w:r>
            <w:r w:rsidRPr="00603B95">
              <w:rPr>
                <w:rFonts w:cs="Open Sans"/>
                <w:color w:val="444444"/>
                <w:sz w:val="22"/>
                <w:szCs w:val="22"/>
              </w:rPr>
              <w:t>)</w:t>
            </w:r>
          </w:p>
        </w:tc>
      </w:tr>
      <w:tr w:rsidR="00A11A24" w:rsidRPr="007D06CC" w14:paraId="41C3E524" w14:textId="77777777" w:rsidTr="001533A1">
        <w:tc>
          <w:tcPr>
            <w:tcW w:w="14572" w:type="dxa"/>
            <w:gridSpan w:val="3"/>
            <w:shd w:val="clear" w:color="auto" w:fill="D9D9D9" w:themeFill="background1" w:themeFillShade="D9"/>
          </w:tcPr>
          <w:p w14:paraId="369D0B36" w14:textId="2C48F152" w:rsidR="00A11A24" w:rsidRPr="007D06CC" w:rsidRDefault="00A11A24" w:rsidP="00A11A2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Unterrichtsmaterialien/Fundstelle</w:t>
            </w:r>
          </w:p>
        </w:tc>
      </w:tr>
      <w:tr w:rsidR="00A11A24" w:rsidRPr="007D06CC" w14:paraId="78767662" w14:textId="77777777" w:rsidTr="00F429C6">
        <w:tc>
          <w:tcPr>
            <w:tcW w:w="14572" w:type="dxa"/>
            <w:gridSpan w:val="3"/>
          </w:tcPr>
          <w:p w14:paraId="27FC7C07" w14:textId="77777777" w:rsidR="00603B95" w:rsidRPr="00603B95" w:rsidRDefault="00603B95" w:rsidP="00603B95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Open Sans"/>
                <w:szCs w:val="22"/>
              </w:rPr>
            </w:pPr>
            <w:r w:rsidRPr="00603B95">
              <w:rPr>
                <w:rFonts w:cs="Open Sans"/>
                <w:szCs w:val="22"/>
              </w:rPr>
              <w:t>Unterrichtsmaterialien/Fundstelle</w:t>
            </w:r>
          </w:p>
          <w:p w14:paraId="1C2EDE6B" w14:textId="77777777" w:rsidR="00603B95" w:rsidRPr="00603B95" w:rsidRDefault="00603B95" w:rsidP="00603B95">
            <w:pPr>
              <w:numPr>
                <w:ilvl w:val="0"/>
                <w:numId w:val="36"/>
              </w:numPr>
              <w:shd w:val="clear" w:color="auto" w:fill="FFFFFF"/>
              <w:spacing w:before="0" w:after="0"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Cisco Networking Academy –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Introduction</w:t>
            </w:r>
            <w:proofErr w:type="spellEnd"/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to</w:t>
            </w:r>
            <w:proofErr w:type="spellEnd"/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 Modern AI: 1.1 Computer Vision, 1.1.1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Object</w:t>
            </w:r>
            <w:proofErr w:type="spellEnd"/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Detection</w:t>
            </w:r>
            <w:proofErr w:type="spellEnd"/>
            <w:r w:rsidRPr="00603B95">
              <w:rPr>
                <w:rFonts w:cs="Open Sans"/>
                <w:color w:val="444444"/>
                <w:sz w:val="22"/>
                <w:szCs w:val="22"/>
              </w:rPr>
              <w:t>; optional 1.1.3 Image Segmentation; ergänzend 1.3.3 Halluzinationsrisiken zur kritischen Reflexion</w:t>
            </w:r>
          </w:p>
          <w:p w14:paraId="1A59F332" w14:textId="38FB5A61" w:rsidR="00603B95" w:rsidRPr="00603B95" w:rsidRDefault="00603B95" w:rsidP="00603B95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 xml:space="preserve">Auszug Bildungsplan Anforderungssituation HF 3.2 (Z1–Z4) zur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Kriterienableitung</w:t>
            </w:r>
            <w:proofErr w:type="spellEnd"/>
          </w:p>
          <w:p w14:paraId="46D87111" w14:textId="07471293" w:rsidR="006B6DFF" w:rsidRPr="00B97D88" w:rsidRDefault="00603B95" w:rsidP="00B97D8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20"/>
              <w:jc w:val="left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>Arbeitsblätter: Kriterienkatalog Fertigungsverfahren; Prozessvorlagen; Präsentationsraster</w:t>
            </w:r>
          </w:p>
        </w:tc>
      </w:tr>
      <w:tr w:rsidR="00A11A24" w:rsidRPr="007D06CC" w14:paraId="722A62F5" w14:textId="77777777" w:rsidTr="001533A1">
        <w:tc>
          <w:tcPr>
            <w:tcW w:w="14572" w:type="dxa"/>
            <w:gridSpan w:val="3"/>
            <w:shd w:val="clear" w:color="auto" w:fill="D9D9D9" w:themeFill="background1" w:themeFillShade="D9"/>
          </w:tcPr>
          <w:p w14:paraId="1FE36870" w14:textId="79F8BC4B" w:rsidR="00A11A24" w:rsidRDefault="00A11A24" w:rsidP="00A11A24">
            <w:pPr>
              <w:pStyle w:val="Tabellenberschrift"/>
            </w:pPr>
            <w:r>
              <w:t>Organisatorische Hinweise</w:t>
            </w:r>
          </w:p>
        </w:tc>
      </w:tr>
      <w:tr w:rsidR="00A11A24" w:rsidRPr="007D06CC" w14:paraId="4B1193BF" w14:textId="77777777" w:rsidTr="00A44B8E">
        <w:trPr>
          <w:trHeight w:val="641"/>
        </w:trPr>
        <w:tc>
          <w:tcPr>
            <w:tcW w:w="14572" w:type="dxa"/>
            <w:gridSpan w:val="3"/>
          </w:tcPr>
          <w:p w14:paraId="33D424EC" w14:textId="36C8306F" w:rsidR="00603B95" w:rsidRPr="00603B95" w:rsidRDefault="00603B95" w:rsidP="00603B95">
            <w:pPr>
              <w:numPr>
                <w:ilvl w:val="0"/>
                <w:numId w:val="29"/>
              </w:numPr>
              <w:shd w:val="clear" w:color="auto" w:fill="FFFFFF"/>
              <w:spacing w:before="0" w:after="0"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lastRenderedPageBreak/>
              <w:t xml:space="preserve">Technik: </w:t>
            </w:r>
            <w:proofErr w:type="spellStart"/>
            <w:r w:rsidRPr="00603B95">
              <w:rPr>
                <w:rFonts w:cs="Open Sans"/>
                <w:color w:val="444444"/>
                <w:sz w:val="22"/>
                <w:szCs w:val="22"/>
              </w:rPr>
              <w:t>Beamer</w:t>
            </w:r>
            <w:proofErr w:type="spellEnd"/>
            <w:r w:rsidRPr="00603B95">
              <w:rPr>
                <w:rFonts w:cs="Open Sans"/>
                <w:color w:val="444444"/>
                <w:sz w:val="22"/>
                <w:szCs w:val="22"/>
              </w:rPr>
              <w:t>/Audio für Video; ggf. Zugang zur Cisco-Plattform</w:t>
            </w:r>
          </w:p>
          <w:p w14:paraId="6C9945BA" w14:textId="3CDA0ECB" w:rsidR="00603B95" w:rsidRPr="00603B95" w:rsidRDefault="00603B95" w:rsidP="00603B95">
            <w:pPr>
              <w:numPr>
                <w:ilvl w:val="0"/>
                <w:numId w:val="29"/>
              </w:numPr>
              <w:shd w:val="clear" w:color="auto" w:fill="FFFFFF"/>
              <w:spacing w:before="0" w:after="0"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>Rollen</w:t>
            </w:r>
            <w:r w:rsidR="00E77DD2">
              <w:rPr>
                <w:rFonts w:cs="Open Sans"/>
                <w:color w:val="444444"/>
                <w:sz w:val="22"/>
                <w:szCs w:val="22"/>
              </w:rPr>
              <w:t xml:space="preserve">spiele möglich </w:t>
            </w:r>
            <w:r w:rsidRPr="00603B95">
              <w:rPr>
                <w:rFonts w:cs="Open Sans"/>
                <w:color w:val="444444"/>
                <w:sz w:val="22"/>
                <w:szCs w:val="22"/>
              </w:rPr>
              <w:t>(</w:t>
            </w:r>
            <w:r w:rsidR="00E77DD2">
              <w:rPr>
                <w:rFonts w:cs="Open Sans"/>
                <w:color w:val="444444"/>
                <w:sz w:val="22"/>
                <w:szCs w:val="22"/>
              </w:rPr>
              <w:t xml:space="preserve">z. B. </w:t>
            </w:r>
            <w:r w:rsidRPr="00603B95">
              <w:rPr>
                <w:rFonts w:cs="Open Sans"/>
                <w:color w:val="444444"/>
                <w:sz w:val="22"/>
                <w:szCs w:val="22"/>
              </w:rPr>
              <w:t>Produktion, Qualität, Logistik, IT/Datenschutz)</w:t>
            </w:r>
          </w:p>
          <w:p w14:paraId="7B6C787C" w14:textId="77777777" w:rsidR="00A11A24" w:rsidRPr="00FE65AC" w:rsidRDefault="00603B95" w:rsidP="00603B95">
            <w:pPr>
              <w:pStyle w:val="StandardWeb"/>
              <w:numPr>
                <w:ilvl w:val="0"/>
                <w:numId w:val="29"/>
              </w:numPr>
              <w:shd w:val="clear" w:color="auto" w:fill="FFFFFF"/>
              <w:spacing w:before="0" w:after="100" w:afterAutospacing="1"/>
              <w:contextualSpacing/>
              <w:jc w:val="left"/>
              <w:rPr>
                <w:rFonts w:cs="Open Sans"/>
                <w:bCs/>
                <w:color w:val="444444"/>
                <w:sz w:val="22"/>
                <w:szCs w:val="22"/>
              </w:rPr>
            </w:pPr>
            <w:r w:rsidRPr="00603B95">
              <w:rPr>
                <w:rFonts w:cs="Open Sans"/>
                <w:color w:val="444444"/>
                <w:sz w:val="22"/>
                <w:szCs w:val="22"/>
              </w:rPr>
              <w:t>Optional: kurzer Expertenimpuls (Technik/IT)</w:t>
            </w:r>
          </w:p>
          <w:p w14:paraId="03A77DCF" w14:textId="12EFB83F" w:rsidR="00FE65AC" w:rsidRPr="00FE65AC" w:rsidRDefault="00FE65AC" w:rsidP="00353C1F">
            <w:pPr>
              <w:pStyle w:val="StandardWeb"/>
              <w:numPr>
                <w:ilvl w:val="0"/>
                <w:numId w:val="29"/>
              </w:numPr>
              <w:shd w:val="clear" w:color="auto" w:fill="FFFFFF"/>
              <w:spacing w:before="0" w:after="100" w:afterAutospacing="1"/>
              <w:contextualSpacing/>
              <w:jc w:val="left"/>
              <w:rPr>
                <w:rFonts w:cs="Open Sans"/>
                <w:color w:val="444444"/>
                <w:sz w:val="22"/>
                <w:szCs w:val="22"/>
              </w:rPr>
            </w:pPr>
            <w:r w:rsidRPr="00FE65AC">
              <w:rPr>
                <w:rFonts w:cs="Open Sans"/>
                <w:color w:val="444444"/>
                <w:sz w:val="22"/>
                <w:szCs w:val="22"/>
              </w:rPr>
              <w:t>Interdisziplinäre Ansätze:</w:t>
            </w:r>
            <w:r>
              <w:rPr>
                <w:rFonts w:cs="Open Sans"/>
                <w:color w:val="444444"/>
                <w:sz w:val="22"/>
                <w:szCs w:val="22"/>
              </w:rPr>
              <w:t xml:space="preserve"> </w:t>
            </w:r>
            <w:r w:rsidR="00C92BEA">
              <w:rPr>
                <w:rFonts w:cs="Open Sans"/>
                <w:color w:val="444444"/>
                <w:sz w:val="22"/>
                <w:szCs w:val="22"/>
              </w:rPr>
              <w:t xml:space="preserve">Englisch, Ingenieurwissenschaften, </w:t>
            </w:r>
            <w:r w:rsidR="0066668A">
              <w:rPr>
                <w:rFonts w:cs="Open Sans"/>
                <w:color w:val="444444"/>
                <w:sz w:val="22"/>
                <w:szCs w:val="22"/>
              </w:rPr>
              <w:t>Informatik</w:t>
            </w:r>
            <w:r w:rsidR="00C92BEA">
              <w:rPr>
                <w:rFonts w:cs="Open Sans"/>
                <w:color w:val="444444"/>
                <w:sz w:val="22"/>
                <w:szCs w:val="22"/>
              </w:rPr>
              <w:t>, Mathematik</w:t>
            </w:r>
          </w:p>
          <w:p w14:paraId="241B6C2C" w14:textId="6BB040F9" w:rsidR="00FE65AC" w:rsidRPr="00603B95" w:rsidRDefault="00FE65AC" w:rsidP="00FE65AC">
            <w:pPr>
              <w:pStyle w:val="StandardWeb"/>
              <w:shd w:val="clear" w:color="auto" w:fill="FFFFFF"/>
              <w:spacing w:before="0" w:after="100" w:afterAutospacing="1"/>
              <w:contextualSpacing/>
              <w:jc w:val="left"/>
              <w:rPr>
                <w:rFonts w:cs="Open Sans"/>
                <w:bCs/>
                <w:color w:val="444444"/>
                <w:sz w:val="22"/>
                <w:szCs w:val="22"/>
              </w:rPr>
            </w:pPr>
          </w:p>
        </w:tc>
      </w:tr>
    </w:tbl>
    <w:p w14:paraId="7C5DF654" w14:textId="08C5E0C7" w:rsidR="00333DE2" w:rsidRDefault="00333DE2" w:rsidP="00333DE2">
      <w:pPr>
        <w:spacing w:after="0"/>
        <w:rPr>
          <w:rFonts w:cs="Open Sans"/>
        </w:rPr>
      </w:pPr>
    </w:p>
    <w:sectPr w:rsidR="00333DE2" w:rsidSect="00A24E5A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5E27" w14:textId="77777777" w:rsidR="00815DC0" w:rsidRDefault="00815DC0">
      <w:r>
        <w:separator/>
      </w:r>
    </w:p>
    <w:p w14:paraId="51E3FE72" w14:textId="77777777" w:rsidR="00815DC0" w:rsidRDefault="00815DC0"/>
    <w:p w14:paraId="32A5340E" w14:textId="77777777" w:rsidR="00815DC0" w:rsidRDefault="00815DC0"/>
  </w:endnote>
  <w:endnote w:type="continuationSeparator" w:id="0">
    <w:p w14:paraId="2DF4BBA9" w14:textId="77777777" w:rsidR="00815DC0" w:rsidRDefault="00815DC0">
      <w:r>
        <w:continuationSeparator/>
      </w:r>
    </w:p>
    <w:p w14:paraId="20D00AA1" w14:textId="77777777" w:rsidR="00815DC0" w:rsidRDefault="00815DC0"/>
    <w:p w14:paraId="683479DC" w14:textId="77777777" w:rsidR="00815DC0" w:rsidRDefault="00815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1E8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87A1" w14:textId="6B8391D6" w:rsidR="007D1710" w:rsidRPr="007D1710" w:rsidRDefault="00817652" w:rsidP="007D1710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noProof/>
      </w:rPr>
    </w:pPr>
    <w:r>
      <w:t xml:space="preserve">Quelle: </w:t>
    </w:r>
    <w:hyperlink r:id="rId1" w:history="1">
      <w:r w:rsidR="005A1484" w:rsidRPr="00775525">
        <w:rPr>
          <w:rStyle w:val="Hyperlink"/>
        </w:rPr>
        <w:t>www.berufsbildung.nrw.de</w:t>
      </w:r>
    </w:hyperlink>
    <w:r>
      <w:tab/>
    </w:r>
    <w:r w:rsidR="007D1710">
      <w:fldChar w:fldCharType="begin"/>
    </w:r>
    <w:r w:rsidR="007D1710">
      <w:instrText xml:space="preserve"> DATE  \@ "MMMM yy"  \* MERGEFORMAT </w:instrText>
    </w:r>
    <w:r w:rsidR="007D1710">
      <w:fldChar w:fldCharType="separate"/>
    </w:r>
    <w:r w:rsidR="00B97D88">
      <w:rPr>
        <w:noProof/>
      </w:rPr>
      <w:t>April 26</w:t>
    </w:r>
    <w:r w:rsidR="007D1710">
      <w:fldChar w:fldCharType="end"/>
    </w:r>
    <w:r w:rsidR="007D1710">
      <w:t xml:space="preserve">   </w:t>
    </w:r>
    <w:r>
      <w:t xml:space="preserve">Seite </w:t>
    </w:r>
    <w:r w:rsidR="00D51631">
      <w:fldChar w:fldCharType="begin"/>
    </w:r>
    <w:r>
      <w:instrText xml:space="preserve"> PAGE  \* Arabic  \* MERGEFORMAT </w:instrText>
    </w:r>
    <w:r w:rsidR="00D51631">
      <w:fldChar w:fldCharType="separate"/>
    </w:r>
    <w:r w:rsidR="000348F2">
      <w:rPr>
        <w:noProof/>
      </w:rPr>
      <w:t>2</w:t>
    </w:r>
    <w:r w:rsidR="00D51631">
      <w:fldChar w:fldCharType="end"/>
    </w:r>
    <w:r>
      <w:t xml:space="preserve"> von </w:t>
    </w:r>
    <w:fldSimple w:instr=" NUMPAGES  \* Arabic  \* MERGEFORMAT ">
      <w:r w:rsidR="000348F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5206" w14:textId="77777777" w:rsidR="00815DC0" w:rsidRDefault="00815DC0" w:rsidP="00CA5C37">
      <w:pPr>
        <w:spacing w:before="0" w:after="0"/>
      </w:pPr>
      <w:r>
        <w:separator/>
      </w:r>
    </w:p>
  </w:footnote>
  <w:footnote w:type="continuationSeparator" w:id="0">
    <w:p w14:paraId="28D72EE4" w14:textId="77777777" w:rsidR="00815DC0" w:rsidRDefault="00815DC0">
      <w:r>
        <w:continuationSeparator/>
      </w:r>
    </w:p>
    <w:p w14:paraId="622EAADB" w14:textId="77777777" w:rsidR="00815DC0" w:rsidRDefault="00815DC0"/>
    <w:p w14:paraId="335D7F15" w14:textId="77777777" w:rsidR="00815DC0" w:rsidRDefault="00815DC0"/>
  </w:footnote>
  <w:footnote w:id="1">
    <w:p w14:paraId="3CA33DD8" w14:textId="72DBD03A" w:rsidR="00333DE2" w:rsidRPr="00F429C6" w:rsidRDefault="00333DE2" w:rsidP="00360258">
      <w:pPr>
        <w:spacing w:before="0" w:after="0"/>
        <w:rPr>
          <w:sz w:val="20"/>
          <w:szCs w:val="20"/>
        </w:rPr>
      </w:pPr>
      <w:r>
        <w:rPr>
          <w:rStyle w:val="Funotenzeichen"/>
        </w:rPr>
        <w:footnoteRef/>
      </w:r>
      <w:r w:rsidRPr="007D1710">
        <w:rPr>
          <w:rFonts w:cs="Open Sans"/>
          <w:bCs/>
          <w:color w:val="000000" w:themeColor="text1"/>
        </w:rPr>
        <w:t xml:space="preserve"> </w:t>
      </w:r>
      <w:r w:rsidRPr="00F429C6">
        <w:rPr>
          <w:rFonts w:cs="Open Sans"/>
          <w:bCs/>
          <w:color w:val="ED7D31"/>
          <w:sz w:val="20"/>
          <w:szCs w:val="20"/>
        </w:rPr>
        <w:t>Medienkompetenz</w:t>
      </w:r>
      <w:r w:rsidRPr="00F429C6">
        <w:rPr>
          <w:rFonts w:cs="Open Sans"/>
          <w:bCs/>
          <w:color w:val="000000"/>
          <w:sz w:val="20"/>
          <w:szCs w:val="20"/>
        </w:rPr>
        <w:t xml:space="preserve">, </w:t>
      </w:r>
      <w:r w:rsidRPr="00F429C6">
        <w:rPr>
          <w:rFonts w:cs="Open Sans"/>
          <w:bCs/>
          <w:color w:val="007EC5"/>
          <w:sz w:val="20"/>
          <w:szCs w:val="20"/>
        </w:rPr>
        <w:t>Anwendungs-Know-how</w:t>
      </w:r>
      <w:r w:rsidRPr="00F429C6">
        <w:rPr>
          <w:rFonts w:cs="Open Sans"/>
          <w:bCs/>
          <w:color w:val="000000"/>
          <w:sz w:val="20"/>
          <w:szCs w:val="20"/>
        </w:rPr>
        <w:t xml:space="preserve">, </w:t>
      </w:r>
      <w:r w:rsidRPr="00F429C6">
        <w:rPr>
          <w:rFonts w:cs="Open Sans"/>
          <w:bCs/>
          <w:color w:val="4CB848"/>
          <w:sz w:val="20"/>
          <w:szCs w:val="20"/>
        </w:rPr>
        <w:t>Informatische Grundkenntnisse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D8EB" w14:textId="77777777" w:rsidR="00607C63" w:rsidRPr="00DE0DDC" w:rsidRDefault="00C37C1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BEFFE97" wp14:editId="5106C29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3E426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FFE9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2F03E426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B631B1B" wp14:editId="741399E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A7A54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 w:rsidR="00D51631"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 w:rsidR="00D51631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D51631"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31B1B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131A7A54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 w:rsidR="00D51631">
                      <w:fldChar w:fldCharType="begin"/>
                    </w:r>
                    <w:r>
                      <w:instrText xml:space="preserve"> PAGE  \* Arabic  \* MERGEFORMAT </w:instrText>
                    </w:r>
                    <w:r w:rsidR="00D51631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D51631">
                      <w:fldChar w:fldCharType="end"/>
                    </w:r>
                    <w:r>
                      <w:t xml:space="preserve"> von </w:t>
                    </w:r>
                    <w:r w:rsidR="008F29D6">
                      <w:fldChar w:fldCharType="begin"/>
                    </w:r>
                    <w:r w:rsidR="008F29D6">
                      <w:instrText xml:space="preserve"> NUMPAGES  \* Arabic  \* MERGEFORMAT </w:instrText>
                    </w:r>
                    <w:r w:rsidR="008F29D6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8F29D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83FB" w14:textId="6D54BFE5" w:rsidR="00F429C6" w:rsidRDefault="00410388" w:rsidP="004C4502">
    <w:pPr>
      <w:shd w:val="clear" w:color="auto" w:fill="FFFFFF"/>
      <w:spacing w:before="100" w:beforeAutospacing="1" w:after="100" w:afterAutospacing="1"/>
      <w:jc w:val="left"/>
    </w:pPr>
    <w:r>
      <w:t>3.2.</w:t>
    </w:r>
    <w:r w:rsidR="009E6EE1">
      <w:t>2</w:t>
    </w:r>
    <w:r>
      <w:t xml:space="preserve"> </w:t>
    </w:r>
    <w:r w:rsidR="009E6EE1">
      <w:rPr>
        <w:rFonts w:cs="Open Sans"/>
        <w:color w:val="444444"/>
      </w:rPr>
      <w:t>Fließfertigung</w:t>
    </w:r>
    <w:r w:rsidR="00774B6B">
      <w:rPr>
        <w:rFonts w:cs="Open Sans"/>
        <w:color w:val="444444"/>
      </w:rPr>
      <w:t xml:space="preserve"> durch KI-gestützte Qualitätskontrolle optimieren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5FB7"/>
    <w:multiLevelType w:val="hybridMultilevel"/>
    <w:tmpl w:val="6832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29D2"/>
    <w:multiLevelType w:val="hybridMultilevel"/>
    <w:tmpl w:val="1D640386"/>
    <w:lvl w:ilvl="0" w:tplc="889E8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77C0F"/>
    <w:multiLevelType w:val="hybridMultilevel"/>
    <w:tmpl w:val="22B626CC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113D0DA0"/>
    <w:multiLevelType w:val="hybridMultilevel"/>
    <w:tmpl w:val="BF780A5E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3054E55"/>
    <w:multiLevelType w:val="hybridMultilevel"/>
    <w:tmpl w:val="95403E92"/>
    <w:lvl w:ilvl="0" w:tplc="6022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100AA"/>
    <w:multiLevelType w:val="multilevel"/>
    <w:tmpl w:val="49F4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813B7A"/>
    <w:multiLevelType w:val="hybridMultilevel"/>
    <w:tmpl w:val="C9602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F75AC"/>
    <w:multiLevelType w:val="hybridMultilevel"/>
    <w:tmpl w:val="B8ECD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F64302"/>
    <w:multiLevelType w:val="hybridMultilevel"/>
    <w:tmpl w:val="EEE8C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3E1F32"/>
    <w:multiLevelType w:val="multilevel"/>
    <w:tmpl w:val="CDD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15218"/>
    <w:multiLevelType w:val="multilevel"/>
    <w:tmpl w:val="5568F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648291C"/>
    <w:multiLevelType w:val="hybridMultilevel"/>
    <w:tmpl w:val="EC10C7C8"/>
    <w:lvl w:ilvl="0" w:tplc="C7BE7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F8769CB"/>
    <w:multiLevelType w:val="multilevel"/>
    <w:tmpl w:val="BE14B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17E19"/>
    <w:multiLevelType w:val="hybridMultilevel"/>
    <w:tmpl w:val="A9E660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D5E41DD"/>
    <w:multiLevelType w:val="hybridMultilevel"/>
    <w:tmpl w:val="03424A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71120"/>
    <w:multiLevelType w:val="hybridMultilevel"/>
    <w:tmpl w:val="82848FD2"/>
    <w:lvl w:ilvl="0" w:tplc="CCB27DAA">
      <w:start w:val="1"/>
      <w:numFmt w:val="bullet"/>
      <w:pStyle w:val="Tabellenpmpe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5A2E567B"/>
    <w:multiLevelType w:val="hybridMultilevel"/>
    <w:tmpl w:val="FD0EB80A"/>
    <w:lvl w:ilvl="0" w:tplc="6022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909"/>
    <w:multiLevelType w:val="hybridMultilevel"/>
    <w:tmpl w:val="0F4A0836"/>
    <w:lvl w:ilvl="0" w:tplc="12AA74B6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16B30"/>
    <w:multiLevelType w:val="hybridMultilevel"/>
    <w:tmpl w:val="F03CD836"/>
    <w:lvl w:ilvl="0" w:tplc="16B69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421AB"/>
    <w:multiLevelType w:val="hybridMultilevel"/>
    <w:tmpl w:val="7D00D82A"/>
    <w:lvl w:ilvl="0" w:tplc="6022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10E62"/>
    <w:multiLevelType w:val="hybridMultilevel"/>
    <w:tmpl w:val="E8E2BD26"/>
    <w:lvl w:ilvl="0" w:tplc="FF08786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4413A"/>
    <w:multiLevelType w:val="hybridMultilevel"/>
    <w:tmpl w:val="2A3EDD64"/>
    <w:lvl w:ilvl="0" w:tplc="2CAE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678D3"/>
    <w:multiLevelType w:val="multilevel"/>
    <w:tmpl w:val="1318C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4"/>
  </w:num>
  <w:num w:numId="12">
    <w:abstractNumId w:val="28"/>
  </w:num>
  <w:num w:numId="13">
    <w:abstractNumId w:val="22"/>
  </w:num>
  <w:num w:numId="14">
    <w:abstractNumId w:val="30"/>
  </w:num>
  <w:num w:numId="15">
    <w:abstractNumId w:val="25"/>
  </w:num>
  <w:num w:numId="16">
    <w:abstractNumId w:val="35"/>
  </w:num>
  <w:num w:numId="17">
    <w:abstractNumId w:val="12"/>
  </w:num>
  <w:num w:numId="18">
    <w:abstractNumId w:val="11"/>
  </w:num>
  <w:num w:numId="19">
    <w:abstractNumId w:val="33"/>
  </w:num>
  <w:num w:numId="20">
    <w:abstractNumId w:val="34"/>
  </w:num>
  <w:num w:numId="21">
    <w:abstractNumId w:val="15"/>
  </w:num>
  <w:num w:numId="22">
    <w:abstractNumId w:val="31"/>
  </w:num>
  <w:num w:numId="23">
    <w:abstractNumId w:val="14"/>
  </w:num>
  <w:num w:numId="24">
    <w:abstractNumId w:val="10"/>
  </w:num>
  <w:num w:numId="25">
    <w:abstractNumId w:val="23"/>
  </w:num>
  <w:num w:numId="26">
    <w:abstractNumId w:val="36"/>
  </w:num>
  <w:num w:numId="27">
    <w:abstractNumId w:val="17"/>
  </w:num>
  <w:num w:numId="28">
    <w:abstractNumId w:val="32"/>
  </w:num>
  <w:num w:numId="29">
    <w:abstractNumId w:val="18"/>
  </w:num>
  <w:num w:numId="30">
    <w:abstractNumId w:val="20"/>
  </w:num>
  <w:num w:numId="31">
    <w:abstractNumId w:val="19"/>
  </w:num>
  <w:num w:numId="32">
    <w:abstractNumId w:val="27"/>
  </w:num>
  <w:num w:numId="33">
    <w:abstractNumId w:val="13"/>
  </w:num>
  <w:num w:numId="34">
    <w:abstractNumId w:val="26"/>
  </w:num>
  <w:num w:numId="35">
    <w:abstractNumId w:val="37"/>
  </w:num>
  <w:num w:numId="36">
    <w:abstractNumId w:val="21"/>
  </w:num>
  <w:num w:numId="37">
    <w:abstractNumId w:val="16"/>
  </w:num>
  <w:num w:numId="38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2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53F"/>
    <w:rsid w:val="00031C21"/>
    <w:rsid w:val="00032A8E"/>
    <w:rsid w:val="000348A1"/>
    <w:rsid w:val="000348F2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22D2"/>
    <w:rsid w:val="00084BB5"/>
    <w:rsid w:val="00086106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B7B54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24C1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3A1"/>
    <w:rsid w:val="001550C4"/>
    <w:rsid w:val="00161829"/>
    <w:rsid w:val="00163B35"/>
    <w:rsid w:val="00163C16"/>
    <w:rsid w:val="001662E0"/>
    <w:rsid w:val="0016699F"/>
    <w:rsid w:val="00173360"/>
    <w:rsid w:val="00173469"/>
    <w:rsid w:val="0017483C"/>
    <w:rsid w:val="00177828"/>
    <w:rsid w:val="00186E9C"/>
    <w:rsid w:val="00190265"/>
    <w:rsid w:val="0019078C"/>
    <w:rsid w:val="001909EA"/>
    <w:rsid w:val="00191BD7"/>
    <w:rsid w:val="00191C01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3CE1"/>
    <w:rsid w:val="001E6496"/>
    <w:rsid w:val="001F1BD7"/>
    <w:rsid w:val="001F2760"/>
    <w:rsid w:val="001F2EA5"/>
    <w:rsid w:val="001F327B"/>
    <w:rsid w:val="001F39A2"/>
    <w:rsid w:val="001F470D"/>
    <w:rsid w:val="001F5298"/>
    <w:rsid w:val="001F6EE1"/>
    <w:rsid w:val="001F7166"/>
    <w:rsid w:val="00200345"/>
    <w:rsid w:val="00210F8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8D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25F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3DE2"/>
    <w:rsid w:val="00336E6E"/>
    <w:rsid w:val="0033764D"/>
    <w:rsid w:val="00342EA1"/>
    <w:rsid w:val="0034762A"/>
    <w:rsid w:val="00350B17"/>
    <w:rsid w:val="0035243C"/>
    <w:rsid w:val="00353A72"/>
    <w:rsid w:val="003540FC"/>
    <w:rsid w:val="00354931"/>
    <w:rsid w:val="00355AD7"/>
    <w:rsid w:val="00356B06"/>
    <w:rsid w:val="00357701"/>
    <w:rsid w:val="00360258"/>
    <w:rsid w:val="003611C3"/>
    <w:rsid w:val="00362174"/>
    <w:rsid w:val="003632D8"/>
    <w:rsid w:val="0036465F"/>
    <w:rsid w:val="00365C67"/>
    <w:rsid w:val="00366256"/>
    <w:rsid w:val="003667E1"/>
    <w:rsid w:val="003672F3"/>
    <w:rsid w:val="00375961"/>
    <w:rsid w:val="00381429"/>
    <w:rsid w:val="00381D4C"/>
    <w:rsid w:val="003825D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763"/>
    <w:rsid w:val="003B10CB"/>
    <w:rsid w:val="003B2CC5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0F6"/>
    <w:rsid w:val="00401D77"/>
    <w:rsid w:val="004070AD"/>
    <w:rsid w:val="00410388"/>
    <w:rsid w:val="00413319"/>
    <w:rsid w:val="004159E4"/>
    <w:rsid w:val="004173A0"/>
    <w:rsid w:val="00421D4C"/>
    <w:rsid w:val="00423880"/>
    <w:rsid w:val="0042489B"/>
    <w:rsid w:val="00431533"/>
    <w:rsid w:val="00432AA7"/>
    <w:rsid w:val="00435451"/>
    <w:rsid w:val="004358C2"/>
    <w:rsid w:val="00436D90"/>
    <w:rsid w:val="00440E09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4131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6983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4502"/>
    <w:rsid w:val="004C702A"/>
    <w:rsid w:val="004D08CE"/>
    <w:rsid w:val="004D21A5"/>
    <w:rsid w:val="004D350A"/>
    <w:rsid w:val="004D6885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1221"/>
    <w:rsid w:val="005032F1"/>
    <w:rsid w:val="005042CB"/>
    <w:rsid w:val="0050437F"/>
    <w:rsid w:val="00507960"/>
    <w:rsid w:val="005117A6"/>
    <w:rsid w:val="0051193C"/>
    <w:rsid w:val="00513852"/>
    <w:rsid w:val="00514813"/>
    <w:rsid w:val="00515FE6"/>
    <w:rsid w:val="00517EA0"/>
    <w:rsid w:val="0052103E"/>
    <w:rsid w:val="0052123D"/>
    <w:rsid w:val="0052272C"/>
    <w:rsid w:val="00522AFF"/>
    <w:rsid w:val="00526041"/>
    <w:rsid w:val="00530E5D"/>
    <w:rsid w:val="00532D75"/>
    <w:rsid w:val="00532F59"/>
    <w:rsid w:val="00535E24"/>
    <w:rsid w:val="005365FD"/>
    <w:rsid w:val="0053712A"/>
    <w:rsid w:val="00537743"/>
    <w:rsid w:val="00537CA8"/>
    <w:rsid w:val="00540118"/>
    <w:rsid w:val="00542B42"/>
    <w:rsid w:val="005430B1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40D"/>
    <w:rsid w:val="005736C8"/>
    <w:rsid w:val="00576872"/>
    <w:rsid w:val="005828FF"/>
    <w:rsid w:val="00585479"/>
    <w:rsid w:val="00585BA8"/>
    <w:rsid w:val="00586D29"/>
    <w:rsid w:val="00590033"/>
    <w:rsid w:val="00591DC9"/>
    <w:rsid w:val="00592C6A"/>
    <w:rsid w:val="00594096"/>
    <w:rsid w:val="00594D23"/>
    <w:rsid w:val="005A10C2"/>
    <w:rsid w:val="005A1484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E7603"/>
    <w:rsid w:val="005F1790"/>
    <w:rsid w:val="005F6E44"/>
    <w:rsid w:val="006006EA"/>
    <w:rsid w:val="00601B3C"/>
    <w:rsid w:val="00601E28"/>
    <w:rsid w:val="00603B95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2DDA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56434"/>
    <w:rsid w:val="006604DE"/>
    <w:rsid w:val="006622E3"/>
    <w:rsid w:val="00665465"/>
    <w:rsid w:val="0066668A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6DFF"/>
    <w:rsid w:val="006C08BE"/>
    <w:rsid w:val="006C14E6"/>
    <w:rsid w:val="006C1E42"/>
    <w:rsid w:val="006C1F7D"/>
    <w:rsid w:val="006C3380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09A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C2B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2CB2"/>
    <w:rsid w:val="007630E2"/>
    <w:rsid w:val="007633C5"/>
    <w:rsid w:val="007645D0"/>
    <w:rsid w:val="00765CCF"/>
    <w:rsid w:val="00766693"/>
    <w:rsid w:val="00771429"/>
    <w:rsid w:val="00772637"/>
    <w:rsid w:val="007749E5"/>
    <w:rsid w:val="00774B6B"/>
    <w:rsid w:val="007779B5"/>
    <w:rsid w:val="007779D2"/>
    <w:rsid w:val="0078347A"/>
    <w:rsid w:val="00783AE0"/>
    <w:rsid w:val="00785B4A"/>
    <w:rsid w:val="00795B35"/>
    <w:rsid w:val="00796262"/>
    <w:rsid w:val="007A122D"/>
    <w:rsid w:val="007A1C8B"/>
    <w:rsid w:val="007A285F"/>
    <w:rsid w:val="007A2CD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710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0780C"/>
    <w:rsid w:val="00810D02"/>
    <w:rsid w:val="00811C9F"/>
    <w:rsid w:val="00813F01"/>
    <w:rsid w:val="00815DC0"/>
    <w:rsid w:val="00817652"/>
    <w:rsid w:val="00817D5A"/>
    <w:rsid w:val="008234F4"/>
    <w:rsid w:val="008269E9"/>
    <w:rsid w:val="00830A3E"/>
    <w:rsid w:val="008312DA"/>
    <w:rsid w:val="008327EF"/>
    <w:rsid w:val="008417E3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5284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1F0B"/>
    <w:rsid w:val="008D5639"/>
    <w:rsid w:val="008D65C3"/>
    <w:rsid w:val="008D71EC"/>
    <w:rsid w:val="008E125B"/>
    <w:rsid w:val="008E2F91"/>
    <w:rsid w:val="008E4B73"/>
    <w:rsid w:val="008E5170"/>
    <w:rsid w:val="008E7AFE"/>
    <w:rsid w:val="008F00C9"/>
    <w:rsid w:val="008F29D6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3D17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6EE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1A0"/>
    <w:rsid w:val="00967195"/>
    <w:rsid w:val="00967E19"/>
    <w:rsid w:val="00970940"/>
    <w:rsid w:val="009721F6"/>
    <w:rsid w:val="00972398"/>
    <w:rsid w:val="00973F93"/>
    <w:rsid w:val="00974F9C"/>
    <w:rsid w:val="009816F1"/>
    <w:rsid w:val="00983C50"/>
    <w:rsid w:val="00984E5E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6A0"/>
    <w:rsid w:val="009E068F"/>
    <w:rsid w:val="009E2480"/>
    <w:rsid w:val="009E2956"/>
    <w:rsid w:val="009E5B52"/>
    <w:rsid w:val="009E6D76"/>
    <w:rsid w:val="009E6EE1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A24"/>
    <w:rsid w:val="00A123A5"/>
    <w:rsid w:val="00A17E22"/>
    <w:rsid w:val="00A221EE"/>
    <w:rsid w:val="00A23725"/>
    <w:rsid w:val="00A23F48"/>
    <w:rsid w:val="00A24E5A"/>
    <w:rsid w:val="00A2623D"/>
    <w:rsid w:val="00A325B9"/>
    <w:rsid w:val="00A35CB3"/>
    <w:rsid w:val="00A35CF7"/>
    <w:rsid w:val="00A37BFB"/>
    <w:rsid w:val="00A4329D"/>
    <w:rsid w:val="00A43301"/>
    <w:rsid w:val="00A43B76"/>
    <w:rsid w:val="00A44B8E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D33"/>
    <w:rsid w:val="00A8552D"/>
    <w:rsid w:val="00A87254"/>
    <w:rsid w:val="00A92076"/>
    <w:rsid w:val="00A9213F"/>
    <w:rsid w:val="00A96299"/>
    <w:rsid w:val="00AA0F77"/>
    <w:rsid w:val="00AA35F7"/>
    <w:rsid w:val="00AA54B2"/>
    <w:rsid w:val="00AA76D8"/>
    <w:rsid w:val="00AA7781"/>
    <w:rsid w:val="00AA7FB0"/>
    <w:rsid w:val="00AB1B52"/>
    <w:rsid w:val="00AB1F1B"/>
    <w:rsid w:val="00AB4C9C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5BD6"/>
    <w:rsid w:val="00AD6134"/>
    <w:rsid w:val="00AD6F33"/>
    <w:rsid w:val="00AD7662"/>
    <w:rsid w:val="00AD78BE"/>
    <w:rsid w:val="00AE78B9"/>
    <w:rsid w:val="00AF10D5"/>
    <w:rsid w:val="00AF144C"/>
    <w:rsid w:val="00AF4969"/>
    <w:rsid w:val="00AF5F3A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008"/>
    <w:rsid w:val="00B531B0"/>
    <w:rsid w:val="00B57A9F"/>
    <w:rsid w:val="00B57D01"/>
    <w:rsid w:val="00B62DC2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97D8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CF9"/>
    <w:rsid w:val="00BC46E3"/>
    <w:rsid w:val="00BC590A"/>
    <w:rsid w:val="00BC6488"/>
    <w:rsid w:val="00BC763F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790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C1B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68DC"/>
    <w:rsid w:val="00C67A35"/>
    <w:rsid w:val="00C67B01"/>
    <w:rsid w:val="00C708F0"/>
    <w:rsid w:val="00C74A4E"/>
    <w:rsid w:val="00C75C16"/>
    <w:rsid w:val="00C7788A"/>
    <w:rsid w:val="00C80E19"/>
    <w:rsid w:val="00C83FD0"/>
    <w:rsid w:val="00C86DB0"/>
    <w:rsid w:val="00C86F2C"/>
    <w:rsid w:val="00C918D0"/>
    <w:rsid w:val="00C92BEA"/>
    <w:rsid w:val="00C92FC1"/>
    <w:rsid w:val="00C932C7"/>
    <w:rsid w:val="00C9648B"/>
    <w:rsid w:val="00CA29A0"/>
    <w:rsid w:val="00CA5AF4"/>
    <w:rsid w:val="00CA5C37"/>
    <w:rsid w:val="00CB6DE6"/>
    <w:rsid w:val="00CC1F61"/>
    <w:rsid w:val="00CC2011"/>
    <w:rsid w:val="00CC3D9E"/>
    <w:rsid w:val="00CD085F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6161"/>
    <w:rsid w:val="00D20DD2"/>
    <w:rsid w:val="00D212D4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1631"/>
    <w:rsid w:val="00D536AE"/>
    <w:rsid w:val="00D60FBA"/>
    <w:rsid w:val="00D6108B"/>
    <w:rsid w:val="00D61955"/>
    <w:rsid w:val="00D61A3F"/>
    <w:rsid w:val="00D61A87"/>
    <w:rsid w:val="00D6414D"/>
    <w:rsid w:val="00D64C9D"/>
    <w:rsid w:val="00D66D5D"/>
    <w:rsid w:val="00D71B63"/>
    <w:rsid w:val="00D727C8"/>
    <w:rsid w:val="00D73BB5"/>
    <w:rsid w:val="00D74ED2"/>
    <w:rsid w:val="00D758AC"/>
    <w:rsid w:val="00D764A3"/>
    <w:rsid w:val="00D81E8A"/>
    <w:rsid w:val="00D82B29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0646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0EF"/>
    <w:rsid w:val="00DE1A9F"/>
    <w:rsid w:val="00DE333F"/>
    <w:rsid w:val="00DE44E3"/>
    <w:rsid w:val="00DE47B4"/>
    <w:rsid w:val="00DE55D3"/>
    <w:rsid w:val="00DE7BCA"/>
    <w:rsid w:val="00DE7FE2"/>
    <w:rsid w:val="00DF08C8"/>
    <w:rsid w:val="00DF1452"/>
    <w:rsid w:val="00DF1612"/>
    <w:rsid w:val="00DF16EB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4EBE"/>
    <w:rsid w:val="00E2750E"/>
    <w:rsid w:val="00E353EB"/>
    <w:rsid w:val="00E364E6"/>
    <w:rsid w:val="00E37203"/>
    <w:rsid w:val="00E41009"/>
    <w:rsid w:val="00E4124F"/>
    <w:rsid w:val="00E416CA"/>
    <w:rsid w:val="00E45D79"/>
    <w:rsid w:val="00E475BD"/>
    <w:rsid w:val="00E5174E"/>
    <w:rsid w:val="00E5209C"/>
    <w:rsid w:val="00E540B5"/>
    <w:rsid w:val="00E64637"/>
    <w:rsid w:val="00E64F72"/>
    <w:rsid w:val="00E66950"/>
    <w:rsid w:val="00E71F2C"/>
    <w:rsid w:val="00E7211F"/>
    <w:rsid w:val="00E72E5A"/>
    <w:rsid w:val="00E774D2"/>
    <w:rsid w:val="00E77DD2"/>
    <w:rsid w:val="00E77FC5"/>
    <w:rsid w:val="00E839F4"/>
    <w:rsid w:val="00E86129"/>
    <w:rsid w:val="00E86824"/>
    <w:rsid w:val="00E90216"/>
    <w:rsid w:val="00E93135"/>
    <w:rsid w:val="00E94039"/>
    <w:rsid w:val="00E94619"/>
    <w:rsid w:val="00E9529D"/>
    <w:rsid w:val="00EA21B1"/>
    <w:rsid w:val="00EA3037"/>
    <w:rsid w:val="00EA3EF6"/>
    <w:rsid w:val="00EA53F0"/>
    <w:rsid w:val="00EB0A80"/>
    <w:rsid w:val="00EB10CE"/>
    <w:rsid w:val="00EB1BFF"/>
    <w:rsid w:val="00EC1A1A"/>
    <w:rsid w:val="00EC29BF"/>
    <w:rsid w:val="00EC3FD9"/>
    <w:rsid w:val="00EC4B0C"/>
    <w:rsid w:val="00EC4BF8"/>
    <w:rsid w:val="00EC5F7C"/>
    <w:rsid w:val="00EC7816"/>
    <w:rsid w:val="00EC7FE8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9C6"/>
    <w:rsid w:val="00F42FF8"/>
    <w:rsid w:val="00F464D1"/>
    <w:rsid w:val="00F50284"/>
    <w:rsid w:val="00F5077C"/>
    <w:rsid w:val="00F51A4E"/>
    <w:rsid w:val="00F51B5D"/>
    <w:rsid w:val="00F52A97"/>
    <w:rsid w:val="00F53BBF"/>
    <w:rsid w:val="00F53EF1"/>
    <w:rsid w:val="00F54909"/>
    <w:rsid w:val="00F54F53"/>
    <w:rsid w:val="00F567F4"/>
    <w:rsid w:val="00F5776D"/>
    <w:rsid w:val="00F619BB"/>
    <w:rsid w:val="00F645BB"/>
    <w:rsid w:val="00F667AF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120F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165"/>
    <w:rsid w:val="00FD43FA"/>
    <w:rsid w:val="00FD5965"/>
    <w:rsid w:val="00FD5FF6"/>
    <w:rsid w:val="00FD6338"/>
    <w:rsid w:val="00FD63EA"/>
    <w:rsid w:val="00FD7317"/>
    <w:rsid w:val="00FE085D"/>
    <w:rsid w:val="00FE1EF4"/>
    <w:rsid w:val="00FE2F03"/>
    <w:rsid w:val="00FE39BA"/>
    <w:rsid w:val="00FE46E2"/>
    <w:rsid w:val="00FE568B"/>
    <w:rsid w:val="00FE65AC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DD1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3B2CC5"/>
    <w:pPr>
      <w:spacing w:before="80" w:after="80"/>
      <w:jc w:val="both"/>
    </w:pPr>
    <w:rPr>
      <w:rFonts w:ascii="Open Sans" w:hAnsi="Open Sans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rsid w:val="00366256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366256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next w:val="Standard"/>
    <w:rsid w:val="00F429C6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semiHidden/>
    <w:rsid w:val="00366256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sid w:val="00366256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sid w:val="00366256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366256"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rsid w:val="00366256"/>
    <w:pPr>
      <w:spacing w:after="120"/>
      <w:ind w:left="283"/>
    </w:pPr>
  </w:style>
  <w:style w:type="paragraph" w:styleId="Textkrper2">
    <w:name w:val="Body Text 2"/>
    <w:basedOn w:val="Standard"/>
    <w:semiHidden/>
    <w:rsid w:val="00366256"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sid w:val="00366256"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Tabellenberschrift">
    <w:name w:val="Tabellenüberschrift"/>
    <w:basedOn w:val="Tabellentext"/>
    <w:rsid w:val="0057340D"/>
    <w:pPr>
      <w:tabs>
        <w:tab w:val="left" w:pos="1985"/>
        <w:tab w:val="left" w:pos="3402"/>
      </w:tabs>
      <w:spacing w:before="0"/>
    </w:pPr>
    <w:rPr>
      <w:b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pmpel">
    <w:name w:val="Tabellenpömpel"/>
    <w:basedOn w:val="Standard"/>
    <w:rsid w:val="00C668DC"/>
    <w:pPr>
      <w:numPr>
        <w:numId w:val="14"/>
      </w:numPr>
      <w:spacing w:before="0" w:after="0"/>
      <w:jc w:val="left"/>
    </w:pPr>
    <w:rPr>
      <w:rFonts w:eastAsia="MS Mincho" w:cs="Arial"/>
      <w:sz w:val="22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Tabellentext">
    <w:name w:val="Tabellentext"/>
    <w:basedOn w:val="Standard"/>
    <w:rsid w:val="005E7603"/>
    <w:pPr>
      <w:spacing w:after="0"/>
      <w:jc w:val="left"/>
    </w:pPr>
    <w:rPr>
      <w:sz w:val="22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148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1A24"/>
    <w:pPr>
      <w:spacing w:before="0" w:after="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Tabellenspiegelstrich">
    <w:name w:val="Tabellenspiegelstrich"/>
    <w:basedOn w:val="Standard"/>
    <w:rsid w:val="00A11A24"/>
    <w:pPr>
      <w:tabs>
        <w:tab w:val="num" w:pos="340"/>
      </w:tabs>
      <w:spacing w:before="0" w:after="0"/>
      <w:ind w:left="340" w:hanging="340"/>
    </w:pPr>
    <w:rPr>
      <w:rFonts w:ascii="Times New Roman" w:eastAsia="MS Mincho" w:hAnsi="Times New Roman" w:cs="Arial"/>
    </w:rPr>
  </w:style>
  <w:style w:type="character" w:styleId="Fett">
    <w:name w:val="Strong"/>
    <w:basedOn w:val="Absatz-Standardschriftart"/>
    <w:uiPriority w:val="22"/>
    <w:qFormat/>
    <w:rsid w:val="00543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ufsbildung.nr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040A-C88B-4B32-9367-AD135A64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2026-03-17T09:33:00Z</dcterms:created>
  <dcterms:modified xsi:type="dcterms:W3CDTF">2026-04-22T07:25:00Z</dcterms:modified>
</cp:coreProperties>
</file>