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CB7191" w:rsidRPr="00703500" w:rsidTr="00CB7191">
        <w:trPr>
          <w:trHeight w:val="396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CB7191" w:rsidRPr="00703500" w:rsidRDefault="00703500" w:rsidP="00C950C8">
            <w:pPr>
              <w:pStyle w:val="Tabellentext"/>
              <w:tabs>
                <w:tab w:val="left" w:pos="2355"/>
              </w:tabs>
              <w:spacing w:before="60" w:after="60"/>
            </w:pPr>
            <w:bookmarkStart w:id="0" w:name="_GoBack"/>
            <w:bookmarkEnd w:id="0"/>
            <w:r>
              <w:rPr>
                <w:b/>
              </w:rPr>
              <w:t>2. Ausbildungsjahr</w:t>
            </w:r>
          </w:p>
          <w:p w:rsidR="00CB7191" w:rsidRPr="00703500" w:rsidRDefault="00CB7191" w:rsidP="00C950C8">
            <w:pPr>
              <w:pStyle w:val="Tabellentext"/>
              <w:tabs>
                <w:tab w:val="left" w:pos="2355"/>
              </w:tabs>
              <w:spacing w:before="60" w:after="60"/>
            </w:pPr>
            <w:r w:rsidRPr="00703500">
              <w:rPr>
                <w:b/>
              </w:rPr>
              <w:t>Bündelungsfach:</w:t>
            </w:r>
            <w:r w:rsidRPr="00703500">
              <w:tab/>
              <w:t>Planung, Errichtung und Wartung gebäudetechnischer Systeme</w:t>
            </w:r>
          </w:p>
          <w:p w:rsidR="00CB7191" w:rsidRPr="00703500" w:rsidRDefault="00C950C8" w:rsidP="00C950C8">
            <w:pPr>
              <w:pStyle w:val="Tabellentext"/>
              <w:tabs>
                <w:tab w:val="left" w:pos="2355"/>
              </w:tabs>
              <w:spacing w:before="60" w:after="60"/>
            </w:pPr>
            <w:r w:rsidRPr="00703500">
              <w:rPr>
                <w:b/>
              </w:rPr>
              <w:t xml:space="preserve">Lernfeld </w:t>
            </w:r>
            <w:r w:rsidR="00CB7191" w:rsidRPr="00703500">
              <w:rPr>
                <w:b/>
              </w:rPr>
              <w:t>7:</w:t>
            </w:r>
            <w:r w:rsidR="00CB7191" w:rsidRPr="00703500">
              <w:tab/>
              <w:t>Steuerungen und Regelungen für Systeme programmieren und realisieren (80 UStd.)</w:t>
            </w:r>
          </w:p>
          <w:p w:rsidR="00CB7191" w:rsidRPr="00703500" w:rsidRDefault="00C950C8" w:rsidP="00C950C8">
            <w:pPr>
              <w:pStyle w:val="Tabellentext"/>
              <w:tabs>
                <w:tab w:val="left" w:pos="2355"/>
              </w:tabs>
              <w:spacing w:before="60" w:after="60"/>
              <w:rPr>
                <w:b/>
              </w:rPr>
            </w:pPr>
            <w:r w:rsidRPr="00703500">
              <w:rPr>
                <w:b/>
              </w:rPr>
              <w:t>Lernsituation 7.2</w:t>
            </w:r>
            <w:r w:rsidR="00CB7191" w:rsidRPr="00703500">
              <w:rPr>
                <w:b/>
              </w:rPr>
              <w:t>:</w:t>
            </w:r>
            <w:r w:rsidR="00CB7191" w:rsidRPr="00703500">
              <w:tab/>
            </w:r>
            <w:r w:rsidR="00A55F33" w:rsidRPr="00703500">
              <w:t>Modernisierung der Elektroinstallation einer Werkstatt mithilfe eines KNX-Feldbusses</w:t>
            </w:r>
            <w:r w:rsidR="00CB7191" w:rsidRPr="00703500">
              <w:t xml:space="preserve"> (30 UStd.)</w:t>
            </w:r>
          </w:p>
        </w:tc>
      </w:tr>
      <w:tr w:rsidR="00401D77" w:rsidRPr="00703500" w:rsidTr="00CB7191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8D686A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 xml:space="preserve">Einstiegsszenario </w:t>
            </w:r>
          </w:p>
          <w:p w:rsidR="00401D77" w:rsidRPr="00703500" w:rsidRDefault="009A6C45" w:rsidP="003A332A">
            <w:pPr>
              <w:pStyle w:val="Tabellentext"/>
              <w:spacing w:before="0"/>
              <w:rPr>
                <w:color w:val="000000"/>
              </w:rPr>
            </w:pPr>
            <w:r w:rsidRPr="00703500">
              <w:t>Die Elektroinstallation einer Werkstatt soll mit einem zukunftsfähigen Bussystem (KNX) modernisiert werden</w:t>
            </w:r>
            <w:r w:rsidR="00EE60D4" w:rsidRPr="00703500">
              <w:t>; dabei soll</w:t>
            </w:r>
            <w:r w:rsidR="00892F95" w:rsidRPr="00703500">
              <w:t xml:space="preserve"> die</w:t>
            </w:r>
            <w:r w:rsidR="00EE60D4" w:rsidRPr="00703500">
              <w:t xml:space="preserve"> bestehende Funktionalität erhalten bleiben. </w:t>
            </w:r>
            <w:r w:rsidR="003A332A" w:rsidRPr="00703500">
              <w:t>Dazu werden zunächst i</w:t>
            </w:r>
            <w:r w:rsidRPr="00703500">
              <w:t>n einem Kundengespräch</w:t>
            </w:r>
            <w:r w:rsidR="003A332A" w:rsidRPr="00703500">
              <w:t xml:space="preserve"> die Änderungswünsche</w:t>
            </w:r>
            <w:r w:rsidRPr="00703500">
              <w:t xml:space="preserve"> ermittelt und Erweiterungsvorschläge unterbreitet. Die Werkstattbeleuchtung soll von jedem der drei Eingänge </w:t>
            </w:r>
            <w:r w:rsidR="00A55F33" w:rsidRPr="00703500">
              <w:t xml:space="preserve">aus </w:t>
            </w:r>
            <w:r w:rsidRPr="00703500">
              <w:t>geschaltet werden</w:t>
            </w:r>
            <w:r w:rsidR="00A55F33" w:rsidRPr="00703500">
              <w:t xml:space="preserve"> können</w:t>
            </w:r>
            <w:r w:rsidRPr="00703500">
              <w:t xml:space="preserve">. Die drei Arbeitsplätze sind jeweils getrennt zu schalten. </w:t>
            </w:r>
            <w:r w:rsidR="00EE60D4" w:rsidRPr="00703500">
              <w:t>Zusätzlich soll von dem Eingang des Meisterbüros die Beleuchtung komplett ausgeschaltet werden können und</w:t>
            </w:r>
            <w:r w:rsidR="003A332A" w:rsidRPr="00703500">
              <w:t xml:space="preserve"> eine Jalousiesteuerung realisiert werden</w:t>
            </w:r>
            <w:r w:rsidR="00EE60D4" w:rsidRPr="00703500"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703500" w:rsidRDefault="00401D77" w:rsidP="00C3497F">
            <w:pPr>
              <w:pStyle w:val="Tabellenberschrift"/>
            </w:pPr>
            <w:r w:rsidRPr="00703500">
              <w:t>Handlungsprodukt/Lernergebnis</w:t>
            </w:r>
          </w:p>
          <w:p w:rsidR="0082704D" w:rsidRPr="00703500" w:rsidRDefault="0082704D" w:rsidP="0082704D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703500">
              <w:rPr>
                <w:rFonts w:eastAsia="Times New Roman" w:cs="Times New Roman"/>
                <w:bCs/>
                <w:color w:val="4CB848"/>
              </w:rPr>
              <w:t>Aufmaß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A704E8" w:rsidRPr="00703500">
              <w:rPr>
                <w:rFonts w:eastAsia="Times New Roman" w:cs="Times New Roman"/>
                <w:bCs/>
                <w:color w:val="4CB848"/>
              </w:rPr>
              <w:t>(erstellt mit Hilfe von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 xml:space="preserve"> Tabellenkalkulations-</w:t>
            </w:r>
            <w:r w:rsidR="007D6270" w:rsidRPr="00703500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826F2A" w:rsidRPr="00703500">
              <w:rPr>
                <w:rFonts w:eastAsia="Times New Roman" w:cs="Times New Roman"/>
                <w:bCs/>
                <w:color w:val="4CB848"/>
              </w:rPr>
              <w:t>und Bus-</w:t>
            </w:r>
            <w:r w:rsidR="002F0520" w:rsidRPr="00703500">
              <w:rPr>
                <w:rFonts w:eastAsia="Times New Roman" w:cs="Times New Roman"/>
                <w:bCs/>
                <w:color w:val="4CB848"/>
              </w:rPr>
              <w:t>Software</w:t>
            </w:r>
            <w:r w:rsidR="00A704E8" w:rsidRPr="00703500">
              <w:rPr>
                <w:rFonts w:eastAsia="Times New Roman" w:cs="Times New Roman"/>
                <w:bCs/>
                <w:color w:val="4CB848"/>
              </w:rPr>
              <w:t>)</w:t>
            </w:r>
          </w:p>
          <w:p w:rsidR="008D686A" w:rsidRPr="00B01978" w:rsidRDefault="008D686A" w:rsidP="0082704D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B01978">
              <w:rPr>
                <w:rFonts w:eastAsia="Times New Roman" w:cs="Times New Roman"/>
                <w:bCs/>
                <w:color w:val="4CB848"/>
              </w:rPr>
              <w:t>Dokumentation der Anlage in Tabellenform/Ausdruck aus der ETS</w:t>
            </w:r>
          </w:p>
          <w:p w:rsidR="0082704D" w:rsidRPr="00703500" w:rsidRDefault="002F0520" w:rsidP="0082704D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CAD-Zeichnungen (</w:t>
            </w:r>
            <w:r w:rsidR="007D6270" w:rsidRPr="00703500">
              <w:rPr>
                <w:rFonts w:cs="Times New Roman"/>
                <w:color w:val="0070C0"/>
              </w:rPr>
              <w:t>KNX-</w:t>
            </w:r>
            <w:r w:rsidR="0082704D" w:rsidRPr="00703500">
              <w:rPr>
                <w:rFonts w:cs="Times New Roman"/>
                <w:color w:val="0070C0"/>
              </w:rPr>
              <w:t>Übersichtsschaltplan</w:t>
            </w:r>
            <w:r w:rsidRPr="00703500">
              <w:rPr>
                <w:rFonts w:cs="Times New Roman"/>
                <w:color w:val="0070C0"/>
              </w:rPr>
              <w:t>)</w:t>
            </w:r>
          </w:p>
          <w:p w:rsidR="00A0049D" w:rsidRPr="00B01978" w:rsidRDefault="00A0049D" w:rsidP="0082704D">
            <w:pPr>
              <w:pStyle w:val="Tabellenspiegelstrich"/>
              <w:rPr>
                <w:rFonts w:cs="Times New Roman"/>
                <w:color w:val="0070C0"/>
              </w:rPr>
            </w:pPr>
            <w:r w:rsidRPr="00B01978">
              <w:rPr>
                <w:rFonts w:cs="Times New Roman"/>
                <w:color w:val="0070C0"/>
              </w:rPr>
              <w:t>ETS-Programm mit programmierten Busteilnehmern</w:t>
            </w:r>
          </w:p>
          <w:p w:rsidR="00401D77" w:rsidRPr="00B01978" w:rsidRDefault="00A704E8" w:rsidP="00AA6963">
            <w:pPr>
              <w:pStyle w:val="Tabellenspiegelstrich"/>
              <w:rPr>
                <w:rFonts w:eastAsia="Times New Roman" w:cs="Times New Roman"/>
                <w:bCs/>
                <w:color w:val="4CB848"/>
              </w:rPr>
            </w:pPr>
            <w:r w:rsidRPr="00B01978">
              <w:rPr>
                <w:rFonts w:eastAsia="Times New Roman" w:cs="Times New Roman"/>
                <w:bCs/>
                <w:color w:val="4CB848"/>
              </w:rPr>
              <w:t>Kundenberatungsgespräch</w:t>
            </w:r>
            <w:r w:rsidR="003A332A" w:rsidRPr="00B01978">
              <w:rPr>
                <w:rFonts w:eastAsia="Times New Roman" w:cs="Times New Roman"/>
                <w:bCs/>
                <w:color w:val="4CB848"/>
              </w:rPr>
              <w:t xml:space="preserve"> auch mit digitaler Unterstützung</w:t>
            </w:r>
          </w:p>
          <w:p w:rsidR="008D686A" w:rsidRPr="00703500" w:rsidRDefault="008D686A" w:rsidP="00145801">
            <w:pPr>
              <w:pStyle w:val="Tabellentext"/>
            </w:pPr>
          </w:p>
          <w:p w:rsidR="00401D77" w:rsidRPr="00703500" w:rsidRDefault="00401D77" w:rsidP="00C3497F">
            <w:pPr>
              <w:pStyle w:val="Tabellenberschrift"/>
            </w:pPr>
            <w:r w:rsidRPr="00703500">
              <w:t xml:space="preserve">Hinweise zur </w:t>
            </w:r>
            <w:r w:rsidR="007A285F" w:rsidRPr="00703500">
              <w:t>Lernerfolgsüberprüfung und Leistungsbewertung</w:t>
            </w:r>
          </w:p>
          <w:p w:rsidR="00A704E8" w:rsidRPr="00703500" w:rsidRDefault="00A704E8" w:rsidP="00A704E8">
            <w:pPr>
              <w:pStyle w:val="Tabellenspiegelstrich"/>
              <w:contextualSpacing/>
              <w:rPr>
                <w:rFonts w:cs="Times New Roman"/>
              </w:rPr>
            </w:pPr>
            <w:r w:rsidRPr="00703500">
              <w:rPr>
                <w:rFonts w:cs="Times New Roman"/>
              </w:rPr>
              <w:t>Bewertung des Aufmaßes und der erstellten Zeichnungen</w:t>
            </w:r>
          </w:p>
          <w:p w:rsidR="00F9605F" w:rsidRPr="00703500" w:rsidRDefault="00A704E8" w:rsidP="007D6270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703500">
              <w:rPr>
                <w:rFonts w:cs="Times New Roman"/>
              </w:rPr>
              <w:t xml:space="preserve">Bewertung des </w:t>
            </w:r>
            <w:r w:rsidR="007D6270" w:rsidRPr="00703500">
              <w:rPr>
                <w:rFonts w:cs="Times New Roman"/>
              </w:rPr>
              <w:t>KNX-Projekts</w:t>
            </w:r>
          </w:p>
          <w:p w:rsidR="007D6270" w:rsidRPr="00703500" w:rsidRDefault="003A332A" w:rsidP="007D6270">
            <w:pPr>
              <w:pStyle w:val="Tabellenspiegelstrich"/>
              <w:contextualSpacing/>
              <w:rPr>
                <w:rFonts w:cs="Times New Roman"/>
                <w:b/>
                <w:bCs/>
              </w:rPr>
            </w:pPr>
            <w:r w:rsidRPr="00703500">
              <w:rPr>
                <w:rFonts w:cs="Times New Roman"/>
              </w:rPr>
              <w:t>kurze schriftliche</w:t>
            </w:r>
            <w:r w:rsidR="007D6270" w:rsidRPr="00703500">
              <w:rPr>
                <w:rFonts w:cs="Times New Roman"/>
              </w:rPr>
              <w:t xml:space="preserve"> Leistungsüberprüfung zu</w:t>
            </w:r>
            <w:r w:rsidRPr="00703500">
              <w:rPr>
                <w:rFonts w:cs="Times New Roman"/>
              </w:rPr>
              <w:t>m</w:t>
            </w:r>
            <w:r w:rsidR="007D6270" w:rsidRPr="00703500">
              <w:rPr>
                <w:rFonts w:cs="Times New Roman"/>
              </w:rPr>
              <w:t xml:space="preserve"> KNX-Grundwissen</w:t>
            </w:r>
          </w:p>
        </w:tc>
      </w:tr>
      <w:tr w:rsidR="00401D77" w:rsidRPr="00703500" w:rsidTr="00CB7191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A55F33" w:rsidRPr="00703500" w:rsidRDefault="00401D77" w:rsidP="00A55F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Wesentliche Kompetenzen</w:t>
            </w:r>
          </w:p>
          <w:p w:rsidR="009568E1" w:rsidRPr="00703500" w:rsidRDefault="00BC7841" w:rsidP="00A55F33">
            <w:pPr>
              <w:spacing w:before="0" w:after="0"/>
            </w:pPr>
            <w:r w:rsidRPr="00703500">
              <w:t>Die Schülerinnen und Schüler</w:t>
            </w:r>
          </w:p>
          <w:p w:rsidR="009568E1" w:rsidRPr="00145801" w:rsidRDefault="00BC7841" w:rsidP="00145801">
            <w:pPr>
              <w:pStyle w:val="Tabellenspiegelstrich"/>
              <w:rPr>
                <w:rStyle w:val="LSorange"/>
              </w:rPr>
            </w:pPr>
            <w:r w:rsidRPr="00145801">
              <w:rPr>
                <w:rStyle w:val="LSorange"/>
              </w:rPr>
              <w:t>i</w:t>
            </w:r>
            <w:r w:rsidR="009568E1" w:rsidRPr="00145801">
              <w:rPr>
                <w:rStyle w:val="LSorange"/>
              </w:rPr>
              <w:t>nformieren sich über Übersichts-, Installations- und Stromlaufpläne</w:t>
            </w:r>
            <w:r w:rsidR="00707B43">
              <w:rPr>
                <w:rStyle w:val="LSorange"/>
              </w:rPr>
              <w:t> </w:t>
            </w:r>
            <w:r w:rsidR="00707B43">
              <w:rPr>
                <w:rStyle w:val="LSorange"/>
              </w:rPr>
              <w:noBreakHyphen/>
            </w:r>
            <w:r w:rsidR="009568E1" w:rsidRPr="00145801">
              <w:rPr>
                <w:rStyle w:val="LSorange"/>
              </w:rPr>
              <w:t xml:space="preserve"> </w:t>
            </w:r>
            <w:r w:rsidR="00145801">
              <w:rPr>
                <w:rStyle w:val="LSorange"/>
              </w:rPr>
              <w:t>auch mit Hilfe digitaler Medien</w:t>
            </w:r>
          </w:p>
          <w:p w:rsidR="009568E1" w:rsidRPr="00145801" w:rsidRDefault="009568E1" w:rsidP="00145801">
            <w:pPr>
              <w:pStyle w:val="Tabellenspiegelstrich"/>
              <w:rPr>
                <w:rStyle w:val="LSblau"/>
              </w:rPr>
            </w:pPr>
            <w:r w:rsidRPr="00145801">
              <w:rPr>
                <w:rStyle w:val="LSblau"/>
              </w:rPr>
              <w:t>planen und erstellen einen KNX-Übersichtsschaltplan un</w:t>
            </w:r>
            <w:r w:rsidR="00145801">
              <w:rPr>
                <w:rStyle w:val="LSblau"/>
              </w:rPr>
              <w:t>ter Verwendung von CAD Software</w:t>
            </w:r>
          </w:p>
          <w:p w:rsidR="009568E1" w:rsidRPr="00703500" w:rsidRDefault="009568E1" w:rsidP="00145801">
            <w:pPr>
              <w:pStyle w:val="Tabellenspiegelstrich"/>
            </w:pPr>
            <w:r w:rsidRPr="00703500">
              <w:rPr>
                <w:bCs/>
                <w:color w:val="000000"/>
              </w:rPr>
              <w:t>wählen</w:t>
            </w:r>
            <w:r w:rsidRPr="00703500">
              <w:rPr>
                <w:color w:val="000000"/>
              </w:rPr>
              <w:t xml:space="preserve"> Busteilnehmer (Aktoren und Sensoren) hinsichtlich si</w:t>
            </w:r>
            <w:r w:rsidR="00145801">
              <w:rPr>
                <w:color w:val="000000"/>
              </w:rPr>
              <w:t>tuativer Anforderungen aus</w:t>
            </w:r>
          </w:p>
          <w:p w:rsidR="009568E1" w:rsidRPr="00B01978" w:rsidRDefault="00BC7841" w:rsidP="00145801">
            <w:pPr>
              <w:pStyle w:val="Tabellenspiegelstrich"/>
              <w:rPr>
                <w:rStyle w:val="LSblau"/>
                <w:color w:val="auto"/>
              </w:rPr>
            </w:pPr>
            <w:r w:rsidRPr="00B01978">
              <w:rPr>
                <w:rStyle w:val="LSblau"/>
                <w:color w:val="auto"/>
              </w:rPr>
              <w:t>ordnen p</w:t>
            </w:r>
            <w:r w:rsidR="009568E1" w:rsidRPr="00B01978">
              <w:rPr>
                <w:rStyle w:val="LSblau"/>
                <w:color w:val="auto"/>
              </w:rPr>
              <w:t>hysikalische Adressen (PA) gem</w:t>
            </w:r>
            <w:r w:rsidR="00A176F8" w:rsidRPr="00B01978">
              <w:rPr>
                <w:rStyle w:val="LSblau"/>
                <w:color w:val="auto"/>
              </w:rPr>
              <w:t>äß Topologie zu und v</w:t>
            </w:r>
            <w:r w:rsidR="009568E1" w:rsidRPr="00B01978">
              <w:rPr>
                <w:rStyle w:val="LSblau"/>
                <w:color w:val="auto"/>
              </w:rPr>
              <w:t>erknüpfen die Teilnehmer über Gruppenadressen</w:t>
            </w:r>
          </w:p>
          <w:p w:rsidR="009568E1" w:rsidRPr="00145801" w:rsidRDefault="009568E1" w:rsidP="00145801">
            <w:pPr>
              <w:pStyle w:val="Tabellenspiegelstrich"/>
              <w:rPr>
                <w:rStyle w:val="LSblau"/>
              </w:rPr>
            </w:pPr>
            <w:r w:rsidRPr="00145801">
              <w:rPr>
                <w:rStyle w:val="LSblau"/>
              </w:rPr>
              <w:t>realisieren die Steuerung durch programmieren (parametrieren) der KNX-Komponenten und prüfen die geforderten Funktionen</w:t>
            </w:r>
          </w:p>
          <w:p w:rsidR="009568E1" w:rsidRPr="00703500" w:rsidRDefault="009568E1" w:rsidP="00145801">
            <w:pPr>
              <w:pStyle w:val="Tabellenspiegelstrich"/>
            </w:pPr>
            <w:r w:rsidRPr="00703500">
              <w:rPr>
                <w:color w:val="000000"/>
              </w:rPr>
              <w:t>dimensionieren das Bussystem hinsichtlich der geforderten Funktionalität und möglicher zukünftiger Erweiterungen</w:t>
            </w:r>
          </w:p>
          <w:p w:rsidR="009568E1" w:rsidRPr="00703500" w:rsidRDefault="009568E1" w:rsidP="00145801">
            <w:pPr>
              <w:pStyle w:val="Tabellenspiegelstrich"/>
              <w:rPr>
                <w:bCs/>
                <w:color w:val="4CB848"/>
              </w:rPr>
            </w:pPr>
            <w:r w:rsidRPr="00703500">
              <w:rPr>
                <w:bCs/>
                <w:color w:val="4CB848"/>
              </w:rPr>
              <w:lastRenderedPageBreak/>
              <w:t xml:space="preserve">erstellen ein Aufmaß unter Verwendung von Software zur Tabellenkalkulation </w:t>
            </w:r>
            <w:r w:rsidR="00A176F8" w:rsidRPr="00703500">
              <w:rPr>
                <w:bCs/>
                <w:color w:val="4CB848"/>
              </w:rPr>
              <w:t xml:space="preserve">und mit den Dokumentationsmöglichkeiten der Bussoftware (ETS) </w:t>
            </w:r>
            <w:r w:rsidRPr="00703500">
              <w:rPr>
                <w:bCs/>
                <w:color w:val="4CB848"/>
              </w:rPr>
              <w:t>als G</w:t>
            </w:r>
            <w:r w:rsidR="00145801">
              <w:rPr>
                <w:bCs/>
                <w:color w:val="4CB848"/>
              </w:rPr>
              <w:t>rundlage zur Angebotserstellung</w:t>
            </w:r>
          </w:p>
          <w:p w:rsidR="008C6B48" w:rsidRPr="00703500" w:rsidRDefault="009568E1" w:rsidP="00145801">
            <w:pPr>
              <w:pStyle w:val="Tabellenspiegelstrich"/>
            </w:pPr>
            <w:r w:rsidRPr="00B01978">
              <w:t xml:space="preserve">beraten </w:t>
            </w:r>
            <w:r w:rsidR="00707B43" w:rsidRPr="00B01978">
              <w:t xml:space="preserve">die Kundin oder </w:t>
            </w:r>
            <w:r w:rsidRPr="00B01978">
              <w:t>den Kunden hinsichtlich einer Funktionse</w:t>
            </w:r>
            <w:r w:rsidR="00A176F8" w:rsidRPr="00B01978">
              <w:t>rweiterung</w:t>
            </w:r>
            <w:r w:rsidRPr="00B01978">
              <w:t xml:space="preserve"> unter Berücksichtigung der Möglichkeiten </w:t>
            </w:r>
            <w:r w:rsidR="00A55F33" w:rsidRPr="00B01978">
              <w:t>d</w:t>
            </w:r>
            <w:r w:rsidRPr="00B01978">
              <w:t>es Bussystems</w:t>
            </w:r>
            <w:r w:rsidR="00145801" w:rsidRPr="00B01978">
              <w:t>.</w:t>
            </w:r>
          </w:p>
        </w:tc>
        <w:tc>
          <w:tcPr>
            <w:tcW w:w="7278" w:type="dxa"/>
            <w:shd w:val="clear" w:color="auto" w:fill="auto"/>
          </w:tcPr>
          <w:p w:rsidR="00A55F33" w:rsidRPr="00703500" w:rsidRDefault="00401D77" w:rsidP="00A55F3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lastRenderedPageBreak/>
              <w:t xml:space="preserve">Konkretisierung der </w:t>
            </w:r>
            <w:r w:rsidR="003B10CB" w:rsidRPr="00703500">
              <w:t>Inhalte</w:t>
            </w:r>
          </w:p>
          <w:p w:rsidR="008D686A" w:rsidRPr="00703500" w:rsidRDefault="008D686A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 xml:space="preserve">Analyse von Lampenschaltungen </w:t>
            </w:r>
            <w:r w:rsidR="00A176F8" w:rsidRPr="00703500">
              <w:rPr>
                <w:rFonts w:cs="Times New Roman"/>
              </w:rPr>
              <w:t>(</w:t>
            </w:r>
            <w:r w:rsidRPr="00703500">
              <w:rPr>
                <w:rFonts w:cs="Times New Roman"/>
              </w:rPr>
              <w:t>Stromstoßschaltung)</w:t>
            </w:r>
          </w:p>
          <w:p w:rsidR="008D686A" w:rsidRPr="00703500" w:rsidRDefault="008D686A" w:rsidP="00A55F33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Grundzüge der ETS: Anlegen eines Projekts, Einfügen und Verknüpfen der Busteilnehmer, Programmierung und Parametrierung der Busteilnehmer</w:t>
            </w:r>
          </w:p>
          <w:p w:rsidR="00401D77" w:rsidRPr="00703500" w:rsidRDefault="008D686A" w:rsidP="00A55F33">
            <w:pPr>
              <w:pStyle w:val="Tabellenspiegelstrich"/>
              <w:rPr>
                <w:rFonts w:cs="Times New Roman"/>
                <w:color w:val="0070C0"/>
              </w:rPr>
            </w:pPr>
            <w:r w:rsidRPr="00703500">
              <w:rPr>
                <w:rFonts w:cs="Times New Roman"/>
                <w:color w:val="0070C0"/>
              </w:rPr>
              <w:t>KNX-</w:t>
            </w:r>
            <w:r w:rsidR="0024195E" w:rsidRPr="00703500">
              <w:rPr>
                <w:rFonts w:cs="Times New Roman"/>
                <w:color w:val="0070C0"/>
              </w:rPr>
              <w:t>Stromlaufpl</w:t>
            </w:r>
            <w:r w:rsidRPr="00703500">
              <w:rPr>
                <w:rFonts w:cs="Times New Roman"/>
                <w:color w:val="0070C0"/>
              </w:rPr>
              <w:t>an</w:t>
            </w:r>
          </w:p>
          <w:p w:rsidR="00431616" w:rsidRPr="00703500" w:rsidRDefault="0091060B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>Verlegearten und Topologie der KNX-Leitungen</w:t>
            </w:r>
          </w:p>
          <w:p w:rsidR="00A176F8" w:rsidRPr="00703500" w:rsidRDefault="00A176F8" w:rsidP="00A55F33">
            <w:pPr>
              <w:pStyle w:val="Tabellenspiegelstrich"/>
              <w:rPr>
                <w:rFonts w:cs="Times New Roman"/>
              </w:rPr>
            </w:pPr>
            <w:r w:rsidRPr="00703500">
              <w:rPr>
                <w:rFonts w:cs="Times New Roman"/>
              </w:rPr>
              <w:t>Funktionserweiterungen (Zentralfunktion, Einzelplatzsteuerung, Jalousiesteuerung)</w:t>
            </w:r>
          </w:p>
          <w:p w:rsidR="00B9353D" w:rsidRPr="00703500" w:rsidRDefault="00B9353D" w:rsidP="00A55F33">
            <w:pPr>
              <w:pStyle w:val="Tabellenspiegelstrich"/>
              <w:rPr>
                <w:rFonts w:cs="Times New Roman"/>
                <w:color w:val="4CB848"/>
              </w:rPr>
            </w:pPr>
            <w:r w:rsidRPr="00703500">
              <w:rPr>
                <w:rFonts w:eastAsia="Times New Roman" w:cs="Times New Roman"/>
                <w:bCs/>
                <w:color w:val="4CB848"/>
              </w:rPr>
              <w:t>Aufmaß, Kostenberechnung, Angebotserstellung</w:t>
            </w:r>
            <w:r w:rsidR="00A176F8" w:rsidRPr="00703500">
              <w:rPr>
                <w:rFonts w:eastAsia="Times New Roman" w:cs="Times New Roman"/>
                <w:bCs/>
                <w:color w:val="4CB848"/>
              </w:rPr>
              <w:t xml:space="preserve"> mit Hilfe digitaler Unterstützung</w:t>
            </w:r>
          </w:p>
        </w:tc>
      </w:tr>
      <w:tr w:rsidR="00401D77" w:rsidRPr="00703500" w:rsidTr="00CB7191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B01978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 w:val="0"/>
                <w:bCs/>
                <w:color w:val="4CB848"/>
              </w:rPr>
            </w:pPr>
            <w:r w:rsidRPr="00B01978">
              <w:rPr>
                <w:rFonts w:eastAsia="MS Mincho" w:cs="Arial"/>
                <w:b w:val="0"/>
                <w:bCs/>
                <w:color w:val="4CB848"/>
              </w:rPr>
              <w:t>Lern- und Arbeitstechniken</w:t>
            </w:r>
          </w:p>
          <w:p w:rsidR="006514E2" w:rsidRPr="00B01978" w:rsidRDefault="004353F5" w:rsidP="004403C2">
            <w:pPr>
              <w:pStyle w:val="Tabellenberschrift"/>
              <w:tabs>
                <w:tab w:val="clear" w:pos="1985"/>
                <w:tab w:val="clear" w:pos="3402"/>
              </w:tabs>
              <w:rPr>
                <w:rFonts w:eastAsia="MS Mincho" w:cs="Arial"/>
                <w:b w:val="0"/>
                <w:bCs/>
                <w:color w:val="4CB848"/>
              </w:rPr>
            </w:pPr>
            <w:r w:rsidRPr="00B01978">
              <w:rPr>
                <w:rFonts w:eastAsia="MS Mincho" w:cs="Arial"/>
                <w:b w:val="0"/>
                <w:bCs/>
                <w:color w:val="4CB848"/>
              </w:rPr>
              <w:t>Simulation eines Kundengesprächs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A55F33" w:rsidRPr="00B01978">
              <w:rPr>
                <w:rFonts w:eastAsia="MS Mincho" w:cs="Arial"/>
                <w:b w:val="0"/>
                <w:bCs/>
                <w:color w:val="4CB848"/>
              </w:rPr>
              <w:t xml:space="preserve">- 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>auch mit digitaler Unterstützung</w:t>
            </w:r>
            <w:r w:rsidRPr="00B01978">
              <w:rPr>
                <w:rFonts w:eastAsia="MS Mincho" w:cs="Arial"/>
                <w:b w:val="0"/>
                <w:bCs/>
                <w:color w:val="4CB848"/>
              </w:rPr>
              <w:t xml:space="preserve">, </w:t>
            </w:r>
            <w:r w:rsidRPr="00B01978">
              <w:rPr>
                <w:rFonts w:eastAsia="MS Mincho" w:cs="Arial"/>
                <w:b w:val="0"/>
                <w:bCs/>
              </w:rPr>
              <w:t>Unterrichtsgespräch, Partner</w:t>
            </w:r>
            <w:r w:rsidR="00D84196" w:rsidRPr="00B01978">
              <w:rPr>
                <w:rFonts w:eastAsia="MS Mincho" w:cs="Arial"/>
                <w:b w:val="0"/>
                <w:bCs/>
              </w:rPr>
              <w:t>- und Gruppenarbeit,</w:t>
            </w:r>
            <w:r w:rsidR="00D84196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8D686A" w:rsidRPr="00B01978">
              <w:rPr>
                <w:rFonts w:eastAsia="MS Mincho" w:cs="Arial"/>
                <w:b w:val="0"/>
                <w:bCs/>
                <w:color w:val="4CB848"/>
              </w:rPr>
              <w:t>Präsentation der Anlage und ihrer Funktionen im Kundengespräch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 xml:space="preserve"> </w:t>
            </w:r>
            <w:r w:rsidR="00A55F33" w:rsidRPr="00B01978">
              <w:rPr>
                <w:rFonts w:eastAsia="MS Mincho" w:cs="Arial"/>
                <w:b w:val="0"/>
                <w:bCs/>
                <w:color w:val="4CB848"/>
              </w:rPr>
              <w:t xml:space="preserve">- </w:t>
            </w:r>
            <w:r w:rsidR="00A176F8" w:rsidRPr="00B01978">
              <w:rPr>
                <w:rFonts w:eastAsia="MS Mincho" w:cs="Arial"/>
                <w:b w:val="0"/>
                <w:bCs/>
                <w:color w:val="4CB848"/>
              </w:rPr>
              <w:t>auch mit digitaler Unterstützung</w:t>
            </w:r>
            <w:r w:rsidR="008D686A" w:rsidRPr="00B01978">
              <w:rPr>
                <w:rFonts w:eastAsia="MS Mincho" w:cs="Arial"/>
                <w:b w:val="0"/>
                <w:bCs/>
                <w:color w:val="4CB848"/>
              </w:rPr>
              <w:t xml:space="preserve">, </w:t>
            </w:r>
            <w:r w:rsidR="009D20C2" w:rsidRPr="00B01978">
              <w:rPr>
                <w:rFonts w:eastAsia="MS Mincho" w:cs="Arial"/>
                <w:b w:val="0"/>
                <w:bCs/>
              </w:rPr>
              <w:t>Reflexion des Arbeitsp</w:t>
            </w:r>
            <w:r w:rsidR="00D84196" w:rsidRPr="00B01978">
              <w:rPr>
                <w:rFonts w:eastAsia="MS Mincho" w:cs="Arial"/>
                <w:b w:val="0"/>
                <w:bCs/>
              </w:rPr>
              <w:t>rozesses</w:t>
            </w:r>
          </w:p>
        </w:tc>
      </w:tr>
      <w:tr w:rsidR="00401D77" w:rsidRPr="00703500" w:rsidTr="00CB7191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Unterrichtsmaterialien/Fundstelle</w:t>
            </w:r>
          </w:p>
          <w:p w:rsidR="006514E2" w:rsidRPr="00703500" w:rsidRDefault="00D84196" w:rsidP="00703500">
            <w:pPr>
              <w:pStyle w:val="Tabellentext"/>
              <w:spacing w:before="0"/>
            </w:pPr>
            <w:r w:rsidRPr="00703500">
              <w:t>Fachkundebuch</w:t>
            </w:r>
            <w:r w:rsidR="0091060B" w:rsidRPr="00703500">
              <w:t xml:space="preserve"> Kapitel Gebäud</w:t>
            </w:r>
            <w:r w:rsidR="00A176F8" w:rsidRPr="00703500">
              <w:t>etechnik</w:t>
            </w:r>
            <w:r w:rsidRPr="00703500">
              <w:t xml:space="preserve">, Tabellenbuch, </w:t>
            </w:r>
            <w:r w:rsidR="0091060B" w:rsidRPr="00703500">
              <w:rPr>
                <w:bCs/>
                <w:color w:val="F36E21"/>
              </w:rPr>
              <w:t>Herstellerk</w:t>
            </w:r>
            <w:r w:rsidRPr="00703500">
              <w:rPr>
                <w:bCs/>
                <w:color w:val="F36E21"/>
              </w:rPr>
              <w:t>ataloge</w:t>
            </w:r>
            <w:r w:rsidR="0091060B" w:rsidRPr="00703500">
              <w:rPr>
                <w:bCs/>
                <w:color w:val="F36E21"/>
              </w:rPr>
              <w:t xml:space="preserve"> in digitaler Form</w:t>
            </w:r>
            <w:r w:rsidR="009D20C2" w:rsidRPr="00703500">
              <w:t xml:space="preserve">, </w:t>
            </w:r>
            <w:r w:rsidRPr="00703500">
              <w:rPr>
                <w:color w:val="F36E21"/>
              </w:rPr>
              <w:t>Internet</w:t>
            </w:r>
            <w:r w:rsidR="007B7793" w:rsidRPr="00703500">
              <w:rPr>
                <w:color w:val="F36E21"/>
              </w:rPr>
              <w:t>recherche</w:t>
            </w:r>
            <w:r w:rsidR="0091060B" w:rsidRPr="00703500">
              <w:rPr>
                <w:color w:val="F36E21"/>
              </w:rPr>
              <w:t xml:space="preserve"> (KNX.org, KNX.de, eib-forum.de)</w:t>
            </w:r>
            <w:r w:rsidRPr="00703500">
              <w:rPr>
                <w:color w:val="F36E21"/>
              </w:rPr>
              <w:t>,</w:t>
            </w:r>
            <w:r w:rsidRPr="00703500">
              <w:t xml:space="preserve"> </w:t>
            </w:r>
            <w:r w:rsidRPr="00703500">
              <w:rPr>
                <w:bCs/>
                <w:color w:val="4CB848"/>
              </w:rPr>
              <w:t>Tabellenkalkulationsprogramm,</w:t>
            </w:r>
            <w:r w:rsidRPr="00703500">
              <w:t xml:space="preserve"> </w:t>
            </w:r>
            <w:r w:rsidRPr="00703500">
              <w:rPr>
                <w:color w:val="0070C0"/>
              </w:rPr>
              <w:t>CAD Software</w:t>
            </w:r>
            <w:r w:rsidR="00A0049D" w:rsidRPr="00703500">
              <w:rPr>
                <w:color w:val="0070C0"/>
              </w:rPr>
              <w:t xml:space="preserve">, </w:t>
            </w:r>
            <w:r w:rsidR="008D686A" w:rsidRPr="00703500">
              <w:rPr>
                <w:color w:val="0070C0"/>
              </w:rPr>
              <w:t>KNX-S</w:t>
            </w:r>
            <w:r w:rsidR="00A0049D" w:rsidRPr="00703500">
              <w:rPr>
                <w:color w:val="0070C0"/>
              </w:rPr>
              <w:t>oftware (ETS)</w:t>
            </w:r>
          </w:p>
        </w:tc>
      </w:tr>
      <w:tr w:rsidR="00401D77" w:rsidRPr="00703500" w:rsidTr="00CB7191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703500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</w:pPr>
            <w:r w:rsidRPr="00703500">
              <w:t>Organisatorische Hinweise</w:t>
            </w:r>
          </w:p>
          <w:p w:rsidR="007B7793" w:rsidRPr="00703500" w:rsidRDefault="00D84196" w:rsidP="00AA6963">
            <w:pPr>
              <w:pStyle w:val="Tabellentext"/>
              <w:spacing w:before="0"/>
              <w:rPr>
                <w:iCs/>
              </w:rPr>
            </w:pPr>
            <w:r w:rsidRPr="00703500">
              <w:rPr>
                <w:iCs/>
              </w:rPr>
              <w:t>Computer mit CAD Software</w:t>
            </w:r>
            <w:r w:rsidR="0091060B" w:rsidRPr="00703500">
              <w:rPr>
                <w:iCs/>
              </w:rPr>
              <w:t>, Internetzugang, Tabellenkalkulation und ETS (EuropeanToolSoftware)</w:t>
            </w:r>
            <w:r w:rsidR="007B7793" w:rsidRPr="00703500">
              <w:rPr>
                <w:iCs/>
              </w:rPr>
              <w:t>,</w:t>
            </w:r>
            <w:r w:rsidR="0091060B" w:rsidRPr="00703500">
              <w:rPr>
                <w:iCs/>
              </w:rPr>
              <w:t xml:space="preserve"> KNX-Komponenten, </w:t>
            </w:r>
          </w:p>
          <w:p w:rsidR="00B94DE7" w:rsidRPr="00703500" w:rsidRDefault="00D84196" w:rsidP="00AA6963">
            <w:pPr>
              <w:pStyle w:val="Tabellentext"/>
              <w:spacing w:before="0"/>
              <w:rPr>
                <w:iCs/>
              </w:rPr>
            </w:pPr>
            <w:r w:rsidRPr="00703500">
              <w:rPr>
                <w:iCs/>
              </w:rPr>
              <w:t>Beispielraum</w:t>
            </w:r>
            <w:r w:rsidR="00377474" w:rsidRPr="00703500">
              <w:rPr>
                <w:iCs/>
              </w:rPr>
              <w:t xml:space="preserve"> oder eine Raumskizze</w:t>
            </w:r>
            <w:r w:rsidR="0091060B" w:rsidRPr="00703500">
              <w:rPr>
                <w:iCs/>
              </w:rPr>
              <w:t xml:space="preserve"> der Werkstatt mit Arbeitsplätzen</w:t>
            </w:r>
          </w:p>
        </w:tc>
      </w:tr>
    </w:tbl>
    <w:p w:rsidR="00271B58" w:rsidRPr="00703500" w:rsidRDefault="00271B58" w:rsidP="006350DA">
      <w:pPr>
        <w:spacing w:after="0"/>
        <w:rPr>
          <w:bCs/>
        </w:rPr>
      </w:pPr>
      <w:r w:rsidRPr="00703500">
        <w:rPr>
          <w:bCs/>
          <w:color w:val="F36E21"/>
        </w:rPr>
        <w:t>Medienkompetenz</w:t>
      </w:r>
      <w:r w:rsidRPr="00703500">
        <w:rPr>
          <w:bCs/>
          <w:color w:val="000000"/>
        </w:rPr>
        <w:t xml:space="preserve">, </w:t>
      </w:r>
      <w:r w:rsidRPr="00703500">
        <w:rPr>
          <w:bCs/>
          <w:color w:val="007EC5"/>
        </w:rPr>
        <w:t>Anwendungs-Know-how</w:t>
      </w:r>
      <w:r w:rsidRPr="00703500">
        <w:rPr>
          <w:bCs/>
          <w:color w:val="000000"/>
        </w:rPr>
        <w:t xml:space="preserve">, </w:t>
      </w:r>
      <w:r w:rsidRPr="00703500">
        <w:rPr>
          <w:bCs/>
          <w:color w:val="4CB848"/>
        </w:rPr>
        <w:t xml:space="preserve">Informatische Grundkenntnisse </w:t>
      </w:r>
      <w:r w:rsidRPr="00703500">
        <w:rPr>
          <w:bCs/>
        </w:rPr>
        <w:t>(Bitte markieren Sie alle Aussagen zu diesen drei Kompetenzbereichen n den entsprechenden Farben.)</w:t>
      </w:r>
    </w:p>
    <w:sectPr w:rsidR="00271B58" w:rsidRPr="00703500" w:rsidSect="007C4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AC" w:rsidRDefault="003821AC">
      <w:r>
        <w:separator/>
      </w:r>
    </w:p>
    <w:p w:rsidR="003821AC" w:rsidRDefault="003821AC"/>
    <w:p w:rsidR="003821AC" w:rsidRDefault="003821AC"/>
  </w:endnote>
  <w:endnote w:type="continuationSeparator" w:id="0">
    <w:p w:rsidR="003821AC" w:rsidRDefault="003821AC">
      <w:r>
        <w:continuationSeparator/>
      </w:r>
    </w:p>
    <w:p w:rsidR="003821AC" w:rsidRDefault="003821AC"/>
    <w:p w:rsidR="003821AC" w:rsidRDefault="00382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145801">
      <w:t>www.berufsbildun</w:t>
    </w:r>
    <w:r w:rsidR="00177828" w:rsidRPr="00145801">
      <w:t>g.nrw.de/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D5B03">
      <w:rPr>
        <w:noProof/>
      </w:rPr>
      <w:t>2</w:t>
    </w:r>
    <w:r>
      <w:fldChar w:fldCharType="end"/>
    </w:r>
    <w:r>
      <w:t xml:space="preserve"> von </w:t>
    </w:r>
    <w:r w:rsidR="003821AC">
      <w:fldChar w:fldCharType="begin"/>
    </w:r>
    <w:r w:rsidR="003821AC">
      <w:instrText xml:space="preserve"> NUMPAGES  \* Arabic  \* MERGEFORMAT </w:instrText>
    </w:r>
    <w:r w:rsidR="003821AC">
      <w:fldChar w:fldCharType="separate"/>
    </w:r>
    <w:r w:rsidR="006D5B03">
      <w:rPr>
        <w:noProof/>
      </w:rPr>
      <w:t>2</w:t>
    </w:r>
    <w:r w:rsidR="003821A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03" w:rsidRDefault="006D5B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AC" w:rsidRDefault="003821AC">
      <w:r>
        <w:separator/>
      </w:r>
    </w:p>
  </w:footnote>
  <w:footnote w:type="continuationSeparator" w:id="0">
    <w:p w:rsidR="003821AC" w:rsidRDefault="003821AC">
      <w:r>
        <w:continuationSeparator/>
      </w:r>
    </w:p>
    <w:p w:rsidR="003821AC" w:rsidRDefault="003821AC"/>
    <w:p w:rsidR="003821AC" w:rsidRDefault="00382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70350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3821AC">
                            <w:fldChar w:fldCharType="begin"/>
                          </w:r>
                          <w:r w:rsidR="003821AC">
                            <w:instrText xml:space="preserve"> NUMPAGES  \* Arabic  \* MERGEFORMAT </w:instrText>
                          </w:r>
                          <w:r w:rsidR="003821AC"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 w:rsidR="003821A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4BA" w:rsidRDefault="00CB7191" w:rsidP="00CB7191">
    <w:pPr>
      <w:pStyle w:val="berschrift2"/>
      <w:numPr>
        <w:ilvl w:val="0"/>
        <w:numId w:val="0"/>
      </w:numPr>
      <w:spacing w:before="0"/>
    </w:pPr>
    <w:r>
      <w:t xml:space="preserve">Elektronikerin/Elektroniker – </w:t>
    </w:r>
    <w:r>
      <w:rPr>
        <w:i/>
      </w:rPr>
      <w:t>Fachrichtung Energie</w:t>
    </w:r>
    <w:r w:rsidR="00B01978">
      <w:rPr>
        <w:i/>
      </w:rPr>
      <w:t>-</w:t>
    </w:r>
    <w:r w:rsidRPr="00427F56">
      <w:rPr>
        <w:i/>
      </w:rPr>
      <w:t xml:space="preserve"> und Gebäudetechnik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03" w:rsidRDefault="006D5B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56123BA5"/>
    <w:multiLevelType w:val="hybridMultilevel"/>
    <w:tmpl w:val="638C63B2"/>
    <w:lvl w:ilvl="0" w:tplc="9942E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2"/>
  </w:num>
  <w:num w:numId="37">
    <w:abstractNumId w:val="2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86169"/>
    <w:rsid w:val="00091631"/>
    <w:rsid w:val="00092E8B"/>
    <w:rsid w:val="00093063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0F50AF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4580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5DB8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0542"/>
    <w:rsid w:val="00282545"/>
    <w:rsid w:val="00283A97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17D9F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F9D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21A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32A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2968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63A2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02F0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1EC2"/>
    <w:rsid w:val="00623A27"/>
    <w:rsid w:val="00624459"/>
    <w:rsid w:val="00624D6F"/>
    <w:rsid w:val="00626EEE"/>
    <w:rsid w:val="0062721C"/>
    <w:rsid w:val="00632187"/>
    <w:rsid w:val="00633AEA"/>
    <w:rsid w:val="006350D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149F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D5B03"/>
    <w:rsid w:val="006E13EC"/>
    <w:rsid w:val="006E7D8D"/>
    <w:rsid w:val="006F0EE1"/>
    <w:rsid w:val="006F508D"/>
    <w:rsid w:val="006F6885"/>
    <w:rsid w:val="00703500"/>
    <w:rsid w:val="007051DB"/>
    <w:rsid w:val="00707B43"/>
    <w:rsid w:val="00711299"/>
    <w:rsid w:val="00715517"/>
    <w:rsid w:val="0071555E"/>
    <w:rsid w:val="007167D6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270"/>
    <w:rsid w:val="007D6534"/>
    <w:rsid w:val="007E01F1"/>
    <w:rsid w:val="007E60D2"/>
    <w:rsid w:val="007E7287"/>
    <w:rsid w:val="007F0F23"/>
    <w:rsid w:val="007F17F8"/>
    <w:rsid w:val="007F2D21"/>
    <w:rsid w:val="007F3FC0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06FB7"/>
    <w:rsid w:val="00810D02"/>
    <w:rsid w:val="00811C9F"/>
    <w:rsid w:val="00813F01"/>
    <w:rsid w:val="00817652"/>
    <w:rsid w:val="008177E8"/>
    <w:rsid w:val="00817D5A"/>
    <w:rsid w:val="008234F4"/>
    <w:rsid w:val="008269E9"/>
    <w:rsid w:val="00826F2A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2F95"/>
    <w:rsid w:val="0089441B"/>
    <w:rsid w:val="00895367"/>
    <w:rsid w:val="0089602A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42DB"/>
    <w:rsid w:val="008D5639"/>
    <w:rsid w:val="008D65C3"/>
    <w:rsid w:val="008D686A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060B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68E1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6C45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3B88"/>
    <w:rsid w:val="009E5B52"/>
    <w:rsid w:val="009E6D76"/>
    <w:rsid w:val="009F0323"/>
    <w:rsid w:val="009F184A"/>
    <w:rsid w:val="009F4622"/>
    <w:rsid w:val="009F5497"/>
    <w:rsid w:val="009F7449"/>
    <w:rsid w:val="00A0049D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6F8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55F33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1978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C7841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4627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50C8"/>
    <w:rsid w:val="00C9648B"/>
    <w:rsid w:val="00CA29A0"/>
    <w:rsid w:val="00CA4094"/>
    <w:rsid w:val="00CA5AF4"/>
    <w:rsid w:val="00CB7191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5382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60D4"/>
    <w:rsid w:val="00EE7F0C"/>
    <w:rsid w:val="00EF1381"/>
    <w:rsid w:val="00EF2CDF"/>
    <w:rsid w:val="00EF30C5"/>
    <w:rsid w:val="00EF3C12"/>
    <w:rsid w:val="00EF6529"/>
    <w:rsid w:val="00EF6612"/>
    <w:rsid w:val="00EF67EB"/>
    <w:rsid w:val="00F00970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5801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07B43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character" w:customStyle="1" w:styleId="LSblau">
    <w:name w:val="LS blau"/>
    <w:uiPriority w:val="1"/>
    <w:rsid w:val="00145801"/>
    <w:rPr>
      <w:bCs/>
      <w:color w:val="007EC5"/>
    </w:rPr>
  </w:style>
  <w:style w:type="character" w:customStyle="1" w:styleId="LSgrn">
    <w:name w:val="LS grün"/>
    <w:uiPriority w:val="1"/>
    <w:rsid w:val="00145801"/>
    <w:rPr>
      <w:bCs/>
      <w:color w:val="4CB848"/>
    </w:rPr>
  </w:style>
  <w:style w:type="character" w:customStyle="1" w:styleId="LSorange">
    <w:name w:val="LS orange"/>
    <w:uiPriority w:val="1"/>
    <w:rsid w:val="00145801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12B36F-46EF-472F-A77B-7749CA402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2026-03-17T11:22:00Z</dcterms:created>
  <dcterms:modified xsi:type="dcterms:W3CDTF">2026-03-17T11:22:00Z</dcterms:modified>
</cp:coreProperties>
</file>