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0B537" w14:textId="77777777" w:rsidR="00BE286B" w:rsidRDefault="00F3652C" w:rsidP="00B7790D">
      <w:pPr>
        <w:pStyle w:val="Titelzeile1"/>
        <w:spacing w:before="1680"/>
      </w:pPr>
      <w:r>
        <w:t>Vorläufiger Bildungsplan</w:t>
      </w:r>
    </w:p>
    <w:p w14:paraId="2844F704" w14:textId="77777777" w:rsidR="00886DC4" w:rsidRDefault="00D174D4" w:rsidP="00CB7B06">
      <w:pPr>
        <w:spacing w:before="120" w:after="960" w:line="312" w:lineRule="auto"/>
        <w:jc w:val="center"/>
        <w:rPr>
          <w:b/>
          <w:sz w:val="26"/>
          <w:szCs w:val="26"/>
        </w:rPr>
      </w:pPr>
      <w:r>
        <w:rPr>
          <w:b/>
          <w:sz w:val="26"/>
          <w:szCs w:val="26"/>
        </w:rPr>
        <w:t>Fachklassen des dualen Systems der Berufsausbildung,</w:t>
      </w:r>
      <w:r>
        <w:rPr>
          <w:b/>
          <w:sz w:val="26"/>
          <w:szCs w:val="26"/>
        </w:rPr>
        <w:br/>
        <w:t>die zum Berufsschulabschluss und</w:t>
      </w:r>
      <w:r>
        <w:rPr>
          <w:b/>
          <w:sz w:val="26"/>
          <w:szCs w:val="26"/>
        </w:rPr>
        <w:br/>
        <w:t>zum Erweiterten Ersten Schulabschluss oder</w:t>
      </w:r>
      <w:r>
        <w:rPr>
          <w:b/>
          <w:sz w:val="26"/>
          <w:szCs w:val="26"/>
        </w:rPr>
        <w:br/>
        <w:t>zum Mittleren Schulabschluss (Fachoberschulreife) oder</w:t>
      </w:r>
      <w:r>
        <w:rPr>
          <w:b/>
          <w:sz w:val="26"/>
          <w:szCs w:val="26"/>
        </w:rPr>
        <w:br/>
        <w:t>zur Fachhochschulreife führen</w:t>
      </w:r>
      <w:r>
        <w:rPr>
          <w:b/>
          <w:sz w:val="26"/>
          <w:szCs w:val="26"/>
        </w:rPr>
        <w:br/>
        <w:t>(Anlage A APO-BK)</w:t>
      </w:r>
    </w:p>
    <w:p w14:paraId="78C52DFD" w14:textId="77777777" w:rsidR="00BE286B" w:rsidRDefault="00A22FF9" w:rsidP="00C32C76">
      <w:pPr>
        <w:pStyle w:val="Titelzeile3"/>
        <w:spacing w:before="1200"/>
      </w:pPr>
      <w:r>
        <w:t>Fachbereich</w:t>
      </w:r>
      <w:r w:rsidR="00BE286B" w:rsidRPr="00503C3F">
        <w:t>:</w:t>
      </w:r>
      <w:r w:rsidR="00BE286B">
        <w:t xml:space="preserve"> </w:t>
      </w:r>
      <w:r w:rsidR="00FA59C5">
        <w:t>Technik/Naturwissenschaften</w:t>
      </w:r>
    </w:p>
    <w:p w14:paraId="3F824570" w14:textId="748AB49A" w:rsidR="00B731ED" w:rsidRPr="004C1675" w:rsidRDefault="00E42B83" w:rsidP="00E42B83">
      <w:pPr>
        <w:pStyle w:val="Titelzeile1"/>
        <w:suppressAutoHyphens/>
        <w:spacing w:after="1200"/>
        <w:rPr>
          <w:sz w:val="44"/>
          <w:szCs w:val="44"/>
        </w:rPr>
      </w:pPr>
      <w:r w:rsidRPr="00E42B83">
        <w:t>Bautechnische Konstrukteurin und Bautechnischer Konstrukteur</w:t>
      </w:r>
    </w:p>
    <w:p w14:paraId="03AE9D5A" w14:textId="20F6C458" w:rsidR="00B14DE0" w:rsidRDefault="00B14DE0" w:rsidP="000556F9">
      <w:pPr>
        <w:pBdr>
          <w:top w:val="single" w:sz="4" w:space="1" w:color="auto"/>
          <w:left w:val="single" w:sz="4" w:space="4" w:color="auto"/>
          <w:bottom w:val="single" w:sz="4" w:space="1" w:color="auto"/>
          <w:right w:val="single" w:sz="4" w:space="4" w:color="auto"/>
        </w:pBdr>
      </w:pPr>
      <w:r>
        <w:br w:type="page"/>
      </w:r>
    </w:p>
    <w:p w14:paraId="5CD739FE" w14:textId="77777777" w:rsidR="00BE286B" w:rsidRDefault="00BE286B"/>
    <w:p w14:paraId="47D8BD3C" w14:textId="6CF6BD48" w:rsidR="00E920D5" w:rsidRDefault="00B14DE0" w:rsidP="00E920D5">
      <w:pPr>
        <w:pStyle w:val="Herausgabe"/>
      </w:pPr>
      <w:r w:rsidRPr="00115716">
        <w:t>Herausgegeben vom Minis</w:t>
      </w:r>
      <w:r>
        <w:t xml:space="preserve">terium für Schule und </w:t>
      </w:r>
      <w:r w:rsidR="00C23F6D">
        <w:t>B</w:t>
      </w:r>
      <w:r>
        <w:t>ildung</w:t>
      </w:r>
      <w:r>
        <w:br/>
      </w:r>
      <w:r w:rsidRPr="00115716">
        <w:t>des Landes Nordrhein-Westfalen</w:t>
      </w:r>
      <w:r>
        <w:br/>
      </w:r>
      <w:r w:rsidRPr="00115716">
        <w:t>Völklinger Straße 49, 40221 Düsseldorf</w:t>
      </w:r>
      <w:r>
        <w:br/>
      </w:r>
      <w:r w:rsidR="005028AC" w:rsidRPr="005028AC">
        <w:rPr>
          <w:highlight w:val="yellow"/>
        </w:rPr>
        <w:t>XXX</w:t>
      </w:r>
      <w:r w:rsidRPr="00A841E6">
        <w:t>/20</w:t>
      </w:r>
      <w:r w:rsidR="002F211D">
        <w:t>2</w:t>
      </w:r>
      <w:r w:rsidR="00BB2760">
        <w:t>6</w:t>
      </w:r>
      <w:r w:rsidR="00E920D5">
        <w:br w:type="page"/>
      </w:r>
    </w:p>
    <w:p w14:paraId="60E07937" w14:textId="77777777" w:rsidR="003E460A" w:rsidRDefault="005028AC" w:rsidP="003E460A">
      <w:bookmarkStart w:id="0" w:name="_Toc487356070"/>
      <w:bookmarkStart w:id="1" w:name="_Toc26670922"/>
      <w:r w:rsidRPr="005028AC">
        <w:rPr>
          <w:highlight w:val="yellow"/>
        </w:rPr>
        <w:lastRenderedPageBreak/>
        <w:t>Erlass</w:t>
      </w:r>
    </w:p>
    <w:p w14:paraId="1E972BB1" w14:textId="77777777" w:rsidR="005028AC" w:rsidRDefault="005028AC" w:rsidP="003E460A"/>
    <w:bookmarkEnd w:id="0"/>
    <w:bookmarkEnd w:id="1"/>
    <w:p w14:paraId="2873F0AE" w14:textId="77777777" w:rsidR="00772517" w:rsidRDefault="00772517" w:rsidP="00B14DE0">
      <w:pPr>
        <w:rPr>
          <w:highlight w:val="green"/>
        </w:rPr>
      </w:pPr>
    </w:p>
    <w:p w14:paraId="02E512B7" w14:textId="77777777" w:rsidR="00E920D5" w:rsidRDefault="00E920D5">
      <w:pPr>
        <w:spacing w:before="0" w:after="0"/>
        <w:jc w:val="left"/>
        <w:rPr>
          <w:b/>
          <w:sz w:val="28"/>
          <w:szCs w:val="24"/>
        </w:rPr>
      </w:pPr>
      <w:r>
        <w:br w:type="page"/>
      </w:r>
    </w:p>
    <w:p w14:paraId="290B9F3E" w14:textId="77777777" w:rsidR="00BE286B" w:rsidRDefault="00BE286B" w:rsidP="00CE2840">
      <w:pPr>
        <w:pStyle w:val="InhaltSeite"/>
      </w:pPr>
      <w:r>
        <w:lastRenderedPageBreak/>
        <w:t>Inhalt</w:t>
      </w:r>
      <w:r>
        <w:tab/>
        <w:t>Seite</w:t>
      </w:r>
    </w:p>
    <w:p w14:paraId="7E9618EB" w14:textId="522130B6" w:rsidR="00664FEC" w:rsidRDefault="00DB7289">
      <w:pPr>
        <w:pStyle w:val="Verzeichnis1"/>
        <w:rPr>
          <w:rFonts w:asciiTheme="minorHAnsi" w:eastAsiaTheme="minorEastAsia" w:hAnsiTheme="minorHAnsi" w:cstheme="minorBidi"/>
          <w:b w:val="0"/>
          <w:noProof/>
          <w:sz w:val="22"/>
          <w:szCs w:val="22"/>
        </w:rPr>
      </w:pPr>
      <w:r>
        <w:rPr>
          <w:b w:val="0"/>
        </w:rPr>
        <w:fldChar w:fldCharType="begin"/>
      </w:r>
      <w:r>
        <w:rPr>
          <w:b w:val="0"/>
        </w:rPr>
        <w:instrText xml:space="preserve"> TOC \o "1-3" \u </w:instrText>
      </w:r>
      <w:r>
        <w:rPr>
          <w:b w:val="0"/>
        </w:rPr>
        <w:fldChar w:fldCharType="separate"/>
      </w:r>
      <w:r w:rsidR="00664FEC">
        <w:rPr>
          <w:noProof/>
        </w:rPr>
        <w:t>Teil 1</w:t>
      </w:r>
      <w:r w:rsidR="00664FEC">
        <w:rPr>
          <w:rFonts w:asciiTheme="minorHAnsi" w:eastAsiaTheme="minorEastAsia" w:hAnsiTheme="minorHAnsi" w:cstheme="minorBidi"/>
          <w:b w:val="0"/>
          <w:noProof/>
          <w:sz w:val="22"/>
          <w:szCs w:val="22"/>
        </w:rPr>
        <w:tab/>
      </w:r>
      <w:r w:rsidR="00664FEC">
        <w:rPr>
          <w:noProof/>
        </w:rPr>
        <w:t>Die Fachklassen des dualen Systems der Berufsausbildung Anlage A APO-BK</w:t>
      </w:r>
      <w:r w:rsidR="00664FEC">
        <w:rPr>
          <w:noProof/>
        </w:rPr>
        <w:tab/>
      </w:r>
      <w:r w:rsidR="00664FEC">
        <w:rPr>
          <w:noProof/>
        </w:rPr>
        <w:fldChar w:fldCharType="begin"/>
      </w:r>
      <w:r w:rsidR="00664FEC">
        <w:rPr>
          <w:noProof/>
        </w:rPr>
        <w:instrText xml:space="preserve"> PAGEREF _Toc216784986 \h </w:instrText>
      </w:r>
      <w:r w:rsidR="00664FEC">
        <w:rPr>
          <w:noProof/>
        </w:rPr>
      </w:r>
      <w:r w:rsidR="00664FEC">
        <w:rPr>
          <w:noProof/>
        </w:rPr>
        <w:fldChar w:fldCharType="separate"/>
      </w:r>
      <w:r w:rsidR="00D16D34">
        <w:rPr>
          <w:noProof/>
        </w:rPr>
        <w:t>7</w:t>
      </w:r>
      <w:r w:rsidR="00664FEC">
        <w:rPr>
          <w:noProof/>
        </w:rPr>
        <w:fldChar w:fldCharType="end"/>
      </w:r>
    </w:p>
    <w:p w14:paraId="5F46F15F" w14:textId="3B4A8B41" w:rsidR="00664FEC" w:rsidRDefault="00664FEC">
      <w:pPr>
        <w:pStyle w:val="Verzeichnis2"/>
        <w:rPr>
          <w:rFonts w:asciiTheme="minorHAnsi" w:eastAsiaTheme="minorEastAsia" w:hAnsiTheme="minorHAnsi" w:cstheme="minorBidi"/>
          <w:noProof/>
          <w:sz w:val="22"/>
          <w:szCs w:val="22"/>
        </w:rPr>
      </w:pPr>
      <w:r>
        <w:rPr>
          <w:noProof/>
        </w:rPr>
        <w:t>1.1</w:t>
      </w:r>
      <w:r>
        <w:rPr>
          <w:rFonts w:asciiTheme="minorHAnsi" w:eastAsiaTheme="minorEastAsia" w:hAnsiTheme="minorHAnsi" w:cstheme="minorBidi"/>
          <w:noProof/>
          <w:sz w:val="22"/>
          <w:szCs w:val="22"/>
        </w:rPr>
        <w:tab/>
      </w:r>
      <w:r>
        <w:rPr>
          <w:noProof/>
        </w:rPr>
        <w:t>Ziele, Fachbereiche und Organisationsformen</w:t>
      </w:r>
      <w:r>
        <w:rPr>
          <w:noProof/>
        </w:rPr>
        <w:tab/>
      </w:r>
      <w:r>
        <w:rPr>
          <w:noProof/>
        </w:rPr>
        <w:fldChar w:fldCharType="begin"/>
      </w:r>
      <w:r>
        <w:rPr>
          <w:noProof/>
        </w:rPr>
        <w:instrText xml:space="preserve"> PAGEREF _Toc216784987 \h </w:instrText>
      </w:r>
      <w:r>
        <w:rPr>
          <w:noProof/>
        </w:rPr>
      </w:r>
      <w:r>
        <w:rPr>
          <w:noProof/>
        </w:rPr>
        <w:fldChar w:fldCharType="separate"/>
      </w:r>
      <w:r w:rsidR="00D16D34">
        <w:rPr>
          <w:noProof/>
        </w:rPr>
        <w:t>7</w:t>
      </w:r>
      <w:r>
        <w:rPr>
          <w:noProof/>
        </w:rPr>
        <w:fldChar w:fldCharType="end"/>
      </w:r>
    </w:p>
    <w:p w14:paraId="3FA6A90C" w14:textId="14203D24" w:rsidR="00664FEC" w:rsidRDefault="00664FEC">
      <w:pPr>
        <w:pStyle w:val="Verzeichnis3"/>
        <w:rPr>
          <w:rFonts w:asciiTheme="minorHAnsi" w:eastAsiaTheme="minorEastAsia" w:hAnsiTheme="minorHAnsi" w:cstheme="minorBidi"/>
          <w:noProof/>
          <w:sz w:val="22"/>
          <w:szCs w:val="22"/>
        </w:rPr>
      </w:pPr>
      <w:r>
        <w:rPr>
          <w:noProof/>
        </w:rPr>
        <w:t>1.1.1</w:t>
      </w:r>
      <w:r>
        <w:rPr>
          <w:rFonts w:asciiTheme="minorHAnsi" w:eastAsiaTheme="minorEastAsia" w:hAnsiTheme="minorHAnsi" w:cstheme="minorBidi"/>
          <w:noProof/>
          <w:sz w:val="22"/>
          <w:szCs w:val="22"/>
        </w:rPr>
        <w:tab/>
      </w:r>
      <w:r>
        <w:rPr>
          <w:noProof/>
        </w:rPr>
        <w:t>Ziele</w:t>
      </w:r>
      <w:r>
        <w:rPr>
          <w:noProof/>
        </w:rPr>
        <w:tab/>
      </w:r>
      <w:r>
        <w:rPr>
          <w:noProof/>
        </w:rPr>
        <w:fldChar w:fldCharType="begin"/>
      </w:r>
      <w:r>
        <w:rPr>
          <w:noProof/>
        </w:rPr>
        <w:instrText xml:space="preserve"> PAGEREF _Toc216784988 \h </w:instrText>
      </w:r>
      <w:r>
        <w:rPr>
          <w:noProof/>
        </w:rPr>
      </w:r>
      <w:r>
        <w:rPr>
          <w:noProof/>
        </w:rPr>
        <w:fldChar w:fldCharType="separate"/>
      </w:r>
      <w:r w:rsidR="00D16D34">
        <w:rPr>
          <w:noProof/>
        </w:rPr>
        <w:t>7</w:t>
      </w:r>
      <w:r>
        <w:rPr>
          <w:noProof/>
        </w:rPr>
        <w:fldChar w:fldCharType="end"/>
      </w:r>
    </w:p>
    <w:p w14:paraId="77AFFB89" w14:textId="3D7857F1" w:rsidR="00664FEC" w:rsidRDefault="00664FEC">
      <w:pPr>
        <w:pStyle w:val="Verzeichnis3"/>
        <w:rPr>
          <w:rFonts w:asciiTheme="minorHAnsi" w:eastAsiaTheme="minorEastAsia" w:hAnsiTheme="minorHAnsi" w:cstheme="minorBidi"/>
          <w:noProof/>
          <w:sz w:val="22"/>
          <w:szCs w:val="22"/>
        </w:rPr>
      </w:pPr>
      <w:r>
        <w:rPr>
          <w:noProof/>
        </w:rPr>
        <w:t>1.1.2</w:t>
      </w:r>
      <w:r>
        <w:rPr>
          <w:rFonts w:asciiTheme="minorHAnsi" w:eastAsiaTheme="minorEastAsia" w:hAnsiTheme="minorHAnsi" w:cstheme="minorBidi"/>
          <w:noProof/>
          <w:sz w:val="22"/>
          <w:szCs w:val="22"/>
        </w:rPr>
        <w:tab/>
      </w:r>
      <w:r>
        <w:rPr>
          <w:noProof/>
        </w:rPr>
        <w:t>Fachbereiche und Organisationsformen</w:t>
      </w:r>
      <w:r>
        <w:rPr>
          <w:noProof/>
        </w:rPr>
        <w:tab/>
      </w:r>
      <w:r>
        <w:rPr>
          <w:noProof/>
        </w:rPr>
        <w:fldChar w:fldCharType="begin"/>
      </w:r>
      <w:r>
        <w:rPr>
          <w:noProof/>
        </w:rPr>
        <w:instrText xml:space="preserve"> PAGEREF _Toc216784989 \h </w:instrText>
      </w:r>
      <w:r>
        <w:rPr>
          <w:noProof/>
        </w:rPr>
      </w:r>
      <w:r>
        <w:rPr>
          <w:noProof/>
        </w:rPr>
        <w:fldChar w:fldCharType="separate"/>
      </w:r>
      <w:r w:rsidR="00D16D34">
        <w:rPr>
          <w:noProof/>
        </w:rPr>
        <w:t>7</w:t>
      </w:r>
      <w:r>
        <w:rPr>
          <w:noProof/>
        </w:rPr>
        <w:fldChar w:fldCharType="end"/>
      </w:r>
    </w:p>
    <w:p w14:paraId="3551B03B" w14:textId="41BD60BD" w:rsidR="00664FEC" w:rsidRDefault="00664FEC">
      <w:pPr>
        <w:pStyle w:val="Verzeichnis2"/>
        <w:rPr>
          <w:rFonts w:asciiTheme="minorHAnsi" w:eastAsiaTheme="minorEastAsia" w:hAnsiTheme="minorHAnsi" w:cstheme="minorBidi"/>
          <w:noProof/>
          <w:sz w:val="22"/>
          <w:szCs w:val="22"/>
        </w:rPr>
      </w:pPr>
      <w:r>
        <w:rPr>
          <w:noProof/>
        </w:rPr>
        <w:t>1.2</w:t>
      </w:r>
      <w:r>
        <w:rPr>
          <w:rFonts w:asciiTheme="minorHAnsi" w:eastAsiaTheme="minorEastAsia" w:hAnsiTheme="minorHAnsi" w:cstheme="minorBidi"/>
          <w:noProof/>
          <w:sz w:val="22"/>
          <w:szCs w:val="22"/>
        </w:rPr>
        <w:tab/>
      </w:r>
      <w:r>
        <w:rPr>
          <w:noProof/>
        </w:rPr>
        <w:t>Zielgruppen und Perspektiven</w:t>
      </w:r>
      <w:r>
        <w:rPr>
          <w:noProof/>
        </w:rPr>
        <w:tab/>
      </w:r>
      <w:r>
        <w:rPr>
          <w:noProof/>
        </w:rPr>
        <w:fldChar w:fldCharType="begin"/>
      </w:r>
      <w:r>
        <w:rPr>
          <w:noProof/>
        </w:rPr>
        <w:instrText xml:space="preserve"> PAGEREF _Toc216784990 \h </w:instrText>
      </w:r>
      <w:r>
        <w:rPr>
          <w:noProof/>
        </w:rPr>
      </w:r>
      <w:r>
        <w:rPr>
          <w:noProof/>
        </w:rPr>
        <w:fldChar w:fldCharType="separate"/>
      </w:r>
      <w:r w:rsidR="00D16D34">
        <w:rPr>
          <w:noProof/>
        </w:rPr>
        <w:t>8</w:t>
      </w:r>
      <w:r>
        <w:rPr>
          <w:noProof/>
        </w:rPr>
        <w:fldChar w:fldCharType="end"/>
      </w:r>
    </w:p>
    <w:p w14:paraId="19E28BD9" w14:textId="222D87AF" w:rsidR="00664FEC" w:rsidRDefault="00664FEC">
      <w:pPr>
        <w:pStyle w:val="Verzeichnis3"/>
        <w:rPr>
          <w:rFonts w:asciiTheme="minorHAnsi" w:eastAsiaTheme="minorEastAsia" w:hAnsiTheme="minorHAnsi" w:cstheme="minorBidi"/>
          <w:noProof/>
          <w:sz w:val="22"/>
          <w:szCs w:val="22"/>
        </w:rPr>
      </w:pPr>
      <w:r>
        <w:rPr>
          <w:noProof/>
        </w:rPr>
        <w:t>1.2.1</w:t>
      </w:r>
      <w:r>
        <w:rPr>
          <w:rFonts w:asciiTheme="minorHAnsi" w:eastAsiaTheme="minorEastAsia" w:hAnsiTheme="minorHAnsi" w:cstheme="minorBidi"/>
          <w:noProof/>
          <w:sz w:val="22"/>
          <w:szCs w:val="22"/>
        </w:rPr>
        <w:tab/>
      </w:r>
      <w:r>
        <w:rPr>
          <w:noProof/>
        </w:rPr>
        <w:t>Voraussetzungen, Abschlüsse, Berechtigungen</w:t>
      </w:r>
      <w:r>
        <w:rPr>
          <w:noProof/>
        </w:rPr>
        <w:tab/>
      </w:r>
      <w:r>
        <w:rPr>
          <w:noProof/>
        </w:rPr>
        <w:fldChar w:fldCharType="begin"/>
      </w:r>
      <w:r>
        <w:rPr>
          <w:noProof/>
        </w:rPr>
        <w:instrText xml:space="preserve"> PAGEREF _Toc216784991 \h </w:instrText>
      </w:r>
      <w:r>
        <w:rPr>
          <w:noProof/>
        </w:rPr>
      </w:r>
      <w:r>
        <w:rPr>
          <w:noProof/>
        </w:rPr>
        <w:fldChar w:fldCharType="separate"/>
      </w:r>
      <w:r w:rsidR="00D16D34">
        <w:rPr>
          <w:noProof/>
        </w:rPr>
        <w:t>8</w:t>
      </w:r>
      <w:r>
        <w:rPr>
          <w:noProof/>
        </w:rPr>
        <w:fldChar w:fldCharType="end"/>
      </w:r>
    </w:p>
    <w:p w14:paraId="231BB117" w14:textId="6DF2980D" w:rsidR="00664FEC" w:rsidRDefault="00664FEC">
      <w:pPr>
        <w:pStyle w:val="Verzeichnis3"/>
        <w:rPr>
          <w:rFonts w:asciiTheme="minorHAnsi" w:eastAsiaTheme="minorEastAsia" w:hAnsiTheme="minorHAnsi" w:cstheme="minorBidi"/>
          <w:noProof/>
          <w:sz w:val="22"/>
          <w:szCs w:val="22"/>
        </w:rPr>
      </w:pPr>
      <w:r>
        <w:rPr>
          <w:noProof/>
        </w:rPr>
        <w:t>1.2.2</w:t>
      </w:r>
      <w:r>
        <w:rPr>
          <w:rFonts w:asciiTheme="minorHAnsi" w:eastAsiaTheme="minorEastAsia" w:hAnsiTheme="minorHAnsi" w:cstheme="minorBidi"/>
          <w:noProof/>
          <w:sz w:val="22"/>
          <w:szCs w:val="22"/>
        </w:rPr>
        <w:tab/>
      </w:r>
      <w:r>
        <w:rPr>
          <w:noProof/>
        </w:rPr>
        <w:t>Anschlüsse und Anrechnungen</w:t>
      </w:r>
      <w:r>
        <w:rPr>
          <w:noProof/>
        </w:rPr>
        <w:tab/>
      </w:r>
      <w:r>
        <w:rPr>
          <w:noProof/>
        </w:rPr>
        <w:fldChar w:fldCharType="begin"/>
      </w:r>
      <w:r>
        <w:rPr>
          <w:noProof/>
        </w:rPr>
        <w:instrText xml:space="preserve"> PAGEREF _Toc216784992 \h </w:instrText>
      </w:r>
      <w:r>
        <w:rPr>
          <w:noProof/>
        </w:rPr>
      </w:r>
      <w:r>
        <w:rPr>
          <w:noProof/>
        </w:rPr>
        <w:fldChar w:fldCharType="separate"/>
      </w:r>
      <w:r w:rsidR="00D16D34">
        <w:rPr>
          <w:noProof/>
        </w:rPr>
        <w:t>8</w:t>
      </w:r>
      <w:r>
        <w:rPr>
          <w:noProof/>
        </w:rPr>
        <w:fldChar w:fldCharType="end"/>
      </w:r>
    </w:p>
    <w:p w14:paraId="78658E1A" w14:textId="7C1944FA" w:rsidR="00664FEC" w:rsidRDefault="00664FEC">
      <w:pPr>
        <w:pStyle w:val="Verzeichnis2"/>
        <w:rPr>
          <w:rFonts w:asciiTheme="minorHAnsi" w:eastAsiaTheme="minorEastAsia" w:hAnsiTheme="minorHAnsi" w:cstheme="minorBidi"/>
          <w:noProof/>
          <w:sz w:val="22"/>
          <w:szCs w:val="22"/>
        </w:rPr>
      </w:pPr>
      <w:r>
        <w:rPr>
          <w:noProof/>
        </w:rPr>
        <w:t>1.3</w:t>
      </w:r>
      <w:r>
        <w:rPr>
          <w:rFonts w:asciiTheme="minorHAnsi" w:eastAsiaTheme="minorEastAsia" w:hAnsiTheme="minorHAnsi" w:cstheme="minorBidi"/>
          <w:noProof/>
          <w:sz w:val="22"/>
          <w:szCs w:val="22"/>
        </w:rPr>
        <w:tab/>
      </w:r>
      <w:r>
        <w:rPr>
          <w:noProof/>
        </w:rPr>
        <w:t>Didaktisch-methodische Leitlinien</w:t>
      </w:r>
      <w:r>
        <w:rPr>
          <w:noProof/>
        </w:rPr>
        <w:tab/>
      </w:r>
      <w:r>
        <w:rPr>
          <w:noProof/>
        </w:rPr>
        <w:fldChar w:fldCharType="begin"/>
      </w:r>
      <w:r>
        <w:rPr>
          <w:noProof/>
        </w:rPr>
        <w:instrText xml:space="preserve"> PAGEREF _Toc216784993 \h </w:instrText>
      </w:r>
      <w:r>
        <w:rPr>
          <w:noProof/>
        </w:rPr>
      </w:r>
      <w:r>
        <w:rPr>
          <w:noProof/>
        </w:rPr>
        <w:fldChar w:fldCharType="separate"/>
      </w:r>
      <w:r w:rsidR="00D16D34">
        <w:rPr>
          <w:noProof/>
        </w:rPr>
        <w:t>9</w:t>
      </w:r>
      <w:r>
        <w:rPr>
          <w:noProof/>
        </w:rPr>
        <w:fldChar w:fldCharType="end"/>
      </w:r>
    </w:p>
    <w:p w14:paraId="6B0977F9" w14:textId="4E3F69AE" w:rsidR="00664FEC" w:rsidRDefault="00664FEC">
      <w:pPr>
        <w:pStyle w:val="Verzeichnis3"/>
        <w:rPr>
          <w:rFonts w:asciiTheme="minorHAnsi" w:eastAsiaTheme="minorEastAsia" w:hAnsiTheme="minorHAnsi" w:cstheme="minorBidi"/>
          <w:noProof/>
          <w:sz w:val="22"/>
          <w:szCs w:val="22"/>
        </w:rPr>
      </w:pPr>
      <w:r>
        <w:rPr>
          <w:noProof/>
        </w:rPr>
        <w:t>1.3.1</w:t>
      </w:r>
      <w:r>
        <w:rPr>
          <w:rFonts w:asciiTheme="minorHAnsi" w:eastAsiaTheme="minorEastAsia" w:hAnsiTheme="minorHAnsi" w:cstheme="minorBidi"/>
          <w:noProof/>
          <w:sz w:val="22"/>
          <w:szCs w:val="22"/>
        </w:rPr>
        <w:tab/>
      </w:r>
      <w:r>
        <w:rPr>
          <w:noProof/>
        </w:rPr>
        <w:t>Wissenschaftspropädeutik</w:t>
      </w:r>
      <w:r>
        <w:rPr>
          <w:noProof/>
        </w:rPr>
        <w:tab/>
      </w:r>
      <w:r>
        <w:rPr>
          <w:noProof/>
        </w:rPr>
        <w:fldChar w:fldCharType="begin"/>
      </w:r>
      <w:r>
        <w:rPr>
          <w:noProof/>
        </w:rPr>
        <w:instrText xml:space="preserve"> PAGEREF _Toc216784994 \h </w:instrText>
      </w:r>
      <w:r>
        <w:rPr>
          <w:noProof/>
        </w:rPr>
      </w:r>
      <w:r>
        <w:rPr>
          <w:noProof/>
        </w:rPr>
        <w:fldChar w:fldCharType="separate"/>
      </w:r>
      <w:r w:rsidR="00D16D34">
        <w:rPr>
          <w:noProof/>
        </w:rPr>
        <w:t>9</w:t>
      </w:r>
      <w:r>
        <w:rPr>
          <w:noProof/>
        </w:rPr>
        <w:fldChar w:fldCharType="end"/>
      </w:r>
    </w:p>
    <w:p w14:paraId="654C8776" w14:textId="5858BB41" w:rsidR="00664FEC" w:rsidRDefault="00664FEC">
      <w:pPr>
        <w:pStyle w:val="Verzeichnis3"/>
        <w:rPr>
          <w:rFonts w:asciiTheme="minorHAnsi" w:eastAsiaTheme="minorEastAsia" w:hAnsiTheme="minorHAnsi" w:cstheme="minorBidi"/>
          <w:noProof/>
          <w:sz w:val="22"/>
          <w:szCs w:val="22"/>
        </w:rPr>
      </w:pPr>
      <w:r>
        <w:rPr>
          <w:noProof/>
        </w:rPr>
        <w:t>1.3.2</w:t>
      </w:r>
      <w:r>
        <w:rPr>
          <w:rFonts w:asciiTheme="minorHAnsi" w:eastAsiaTheme="minorEastAsia" w:hAnsiTheme="minorHAnsi" w:cstheme="minorBidi"/>
          <w:noProof/>
          <w:sz w:val="22"/>
          <w:szCs w:val="22"/>
        </w:rPr>
        <w:tab/>
      </w:r>
      <w:r>
        <w:rPr>
          <w:noProof/>
        </w:rPr>
        <w:t>Berufliche Bildung</w:t>
      </w:r>
      <w:r>
        <w:rPr>
          <w:noProof/>
        </w:rPr>
        <w:tab/>
      </w:r>
      <w:r>
        <w:rPr>
          <w:noProof/>
        </w:rPr>
        <w:fldChar w:fldCharType="begin"/>
      </w:r>
      <w:r>
        <w:rPr>
          <w:noProof/>
        </w:rPr>
        <w:instrText xml:space="preserve"> PAGEREF _Toc216784995 \h </w:instrText>
      </w:r>
      <w:r>
        <w:rPr>
          <w:noProof/>
        </w:rPr>
      </w:r>
      <w:r>
        <w:rPr>
          <w:noProof/>
        </w:rPr>
        <w:fldChar w:fldCharType="separate"/>
      </w:r>
      <w:r w:rsidR="00D16D34">
        <w:rPr>
          <w:noProof/>
        </w:rPr>
        <w:t>10</w:t>
      </w:r>
      <w:r>
        <w:rPr>
          <w:noProof/>
        </w:rPr>
        <w:fldChar w:fldCharType="end"/>
      </w:r>
    </w:p>
    <w:p w14:paraId="43F5AB62" w14:textId="3200DB9B" w:rsidR="00664FEC" w:rsidRDefault="00664FEC">
      <w:pPr>
        <w:pStyle w:val="Verzeichnis3"/>
        <w:rPr>
          <w:rFonts w:asciiTheme="minorHAnsi" w:eastAsiaTheme="minorEastAsia" w:hAnsiTheme="minorHAnsi" w:cstheme="minorBidi"/>
          <w:noProof/>
          <w:sz w:val="22"/>
          <w:szCs w:val="22"/>
        </w:rPr>
      </w:pPr>
      <w:r>
        <w:rPr>
          <w:noProof/>
        </w:rPr>
        <w:t>1.3.3</w:t>
      </w:r>
      <w:r>
        <w:rPr>
          <w:rFonts w:asciiTheme="minorHAnsi" w:eastAsiaTheme="minorEastAsia" w:hAnsiTheme="minorHAnsi" w:cstheme="minorBidi"/>
          <w:noProof/>
          <w:sz w:val="22"/>
          <w:szCs w:val="22"/>
        </w:rPr>
        <w:tab/>
      </w:r>
      <w:r>
        <w:rPr>
          <w:noProof/>
        </w:rPr>
        <w:t>Didaktische Jahresplanung</w:t>
      </w:r>
      <w:r>
        <w:rPr>
          <w:noProof/>
        </w:rPr>
        <w:tab/>
      </w:r>
      <w:r>
        <w:rPr>
          <w:noProof/>
        </w:rPr>
        <w:fldChar w:fldCharType="begin"/>
      </w:r>
      <w:r>
        <w:rPr>
          <w:noProof/>
        </w:rPr>
        <w:instrText xml:space="preserve"> PAGEREF _Toc216784996 \h </w:instrText>
      </w:r>
      <w:r>
        <w:rPr>
          <w:noProof/>
        </w:rPr>
      </w:r>
      <w:r>
        <w:rPr>
          <w:noProof/>
        </w:rPr>
        <w:fldChar w:fldCharType="separate"/>
      </w:r>
      <w:r w:rsidR="00D16D34">
        <w:rPr>
          <w:noProof/>
        </w:rPr>
        <w:t>10</w:t>
      </w:r>
      <w:r>
        <w:rPr>
          <w:noProof/>
        </w:rPr>
        <w:fldChar w:fldCharType="end"/>
      </w:r>
    </w:p>
    <w:p w14:paraId="42BCAF8F" w14:textId="1A89859A" w:rsidR="00664FEC" w:rsidRDefault="00664FEC">
      <w:pPr>
        <w:pStyle w:val="Verzeichnis1"/>
        <w:rPr>
          <w:rFonts w:asciiTheme="minorHAnsi" w:eastAsiaTheme="minorEastAsia" w:hAnsiTheme="minorHAnsi" w:cstheme="minorBidi"/>
          <w:b w:val="0"/>
          <w:noProof/>
          <w:sz w:val="22"/>
          <w:szCs w:val="22"/>
        </w:rPr>
      </w:pPr>
      <w:r>
        <w:rPr>
          <w:noProof/>
        </w:rPr>
        <w:t>Teil 2</w:t>
      </w:r>
      <w:r>
        <w:rPr>
          <w:rFonts w:asciiTheme="minorHAnsi" w:eastAsiaTheme="minorEastAsia" w:hAnsiTheme="minorHAnsi" w:cstheme="minorBidi"/>
          <w:b w:val="0"/>
          <w:noProof/>
          <w:sz w:val="22"/>
          <w:szCs w:val="22"/>
        </w:rPr>
        <w:tab/>
      </w:r>
      <w:r>
        <w:rPr>
          <w:noProof/>
        </w:rPr>
        <w:t>Bildungsgänge der Fachklassen des dualen Systems der Berufsausbildung Anlage A APO-BK im Fachbereich Technik/Naturwissenschaften</w:t>
      </w:r>
      <w:r>
        <w:rPr>
          <w:noProof/>
        </w:rPr>
        <w:tab/>
      </w:r>
      <w:r>
        <w:rPr>
          <w:noProof/>
        </w:rPr>
        <w:fldChar w:fldCharType="begin"/>
      </w:r>
      <w:r>
        <w:rPr>
          <w:noProof/>
        </w:rPr>
        <w:instrText xml:space="preserve"> PAGEREF _Toc216784997 \h </w:instrText>
      </w:r>
      <w:r>
        <w:rPr>
          <w:noProof/>
        </w:rPr>
      </w:r>
      <w:r>
        <w:rPr>
          <w:noProof/>
        </w:rPr>
        <w:fldChar w:fldCharType="separate"/>
      </w:r>
      <w:r w:rsidR="00D16D34">
        <w:rPr>
          <w:noProof/>
        </w:rPr>
        <w:t>11</w:t>
      </w:r>
      <w:r>
        <w:rPr>
          <w:noProof/>
        </w:rPr>
        <w:fldChar w:fldCharType="end"/>
      </w:r>
    </w:p>
    <w:p w14:paraId="5BA7DC6F" w14:textId="601E29E7" w:rsidR="00664FEC" w:rsidRDefault="00664FEC">
      <w:pPr>
        <w:pStyle w:val="Verzeichnis2"/>
        <w:rPr>
          <w:rFonts w:asciiTheme="minorHAnsi" w:eastAsiaTheme="minorEastAsia" w:hAnsiTheme="minorHAnsi" w:cstheme="minorBidi"/>
          <w:noProof/>
          <w:sz w:val="22"/>
          <w:szCs w:val="22"/>
        </w:rPr>
      </w:pPr>
      <w:r>
        <w:rPr>
          <w:noProof/>
        </w:rPr>
        <w:t>2.1</w:t>
      </w:r>
      <w:r>
        <w:rPr>
          <w:rFonts w:asciiTheme="minorHAnsi" w:eastAsiaTheme="minorEastAsia" w:hAnsiTheme="minorHAnsi" w:cstheme="minorBidi"/>
          <w:noProof/>
          <w:sz w:val="22"/>
          <w:szCs w:val="22"/>
        </w:rPr>
        <w:tab/>
      </w:r>
      <w:r>
        <w:rPr>
          <w:noProof/>
        </w:rPr>
        <w:t>Fachbereichsspezifische Ziele</w:t>
      </w:r>
      <w:r>
        <w:rPr>
          <w:noProof/>
        </w:rPr>
        <w:tab/>
      </w:r>
      <w:r>
        <w:rPr>
          <w:noProof/>
        </w:rPr>
        <w:fldChar w:fldCharType="begin"/>
      </w:r>
      <w:r>
        <w:rPr>
          <w:noProof/>
        </w:rPr>
        <w:instrText xml:space="preserve"> PAGEREF _Toc216784998 \h </w:instrText>
      </w:r>
      <w:r>
        <w:rPr>
          <w:noProof/>
        </w:rPr>
      </w:r>
      <w:r>
        <w:rPr>
          <w:noProof/>
        </w:rPr>
        <w:fldChar w:fldCharType="separate"/>
      </w:r>
      <w:r w:rsidR="00D16D34">
        <w:rPr>
          <w:noProof/>
        </w:rPr>
        <w:t>11</w:t>
      </w:r>
      <w:r>
        <w:rPr>
          <w:noProof/>
        </w:rPr>
        <w:fldChar w:fldCharType="end"/>
      </w:r>
    </w:p>
    <w:p w14:paraId="51C08635" w14:textId="5D0D6D3B" w:rsidR="00664FEC" w:rsidRDefault="00664FEC">
      <w:pPr>
        <w:pStyle w:val="Verzeichnis2"/>
        <w:rPr>
          <w:rFonts w:asciiTheme="minorHAnsi" w:eastAsiaTheme="minorEastAsia" w:hAnsiTheme="minorHAnsi" w:cstheme="minorBidi"/>
          <w:noProof/>
          <w:sz w:val="22"/>
          <w:szCs w:val="22"/>
        </w:rPr>
      </w:pPr>
      <w:r>
        <w:rPr>
          <w:noProof/>
        </w:rPr>
        <w:t>2.2</w:t>
      </w:r>
      <w:r>
        <w:rPr>
          <w:rFonts w:asciiTheme="minorHAnsi" w:eastAsiaTheme="minorEastAsia" w:hAnsiTheme="minorHAnsi" w:cstheme="minorBidi"/>
          <w:noProof/>
          <w:sz w:val="22"/>
          <w:szCs w:val="22"/>
        </w:rPr>
        <w:tab/>
      </w:r>
      <w:r>
        <w:rPr>
          <w:noProof/>
        </w:rPr>
        <w:t>Die Bildungsgänge im Fachbereich</w:t>
      </w:r>
      <w:r>
        <w:rPr>
          <w:noProof/>
        </w:rPr>
        <w:tab/>
      </w:r>
      <w:r>
        <w:rPr>
          <w:noProof/>
        </w:rPr>
        <w:fldChar w:fldCharType="begin"/>
      </w:r>
      <w:r>
        <w:rPr>
          <w:noProof/>
        </w:rPr>
        <w:instrText xml:space="preserve"> PAGEREF _Toc216784999 \h </w:instrText>
      </w:r>
      <w:r>
        <w:rPr>
          <w:noProof/>
        </w:rPr>
      </w:r>
      <w:r>
        <w:rPr>
          <w:noProof/>
        </w:rPr>
        <w:fldChar w:fldCharType="separate"/>
      </w:r>
      <w:r w:rsidR="00D16D34">
        <w:rPr>
          <w:noProof/>
        </w:rPr>
        <w:t>11</w:t>
      </w:r>
      <w:r>
        <w:rPr>
          <w:noProof/>
        </w:rPr>
        <w:fldChar w:fldCharType="end"/>
      </w:r>
    </w:p>
    <w:p w14:paraId="61E99111" w14:textId="762B4085" w:rsidR="00664FEC" w:rsidRDefault="00664FEC">
      <w:pPr>
        <w:pStyle w:val="Verzeichnis2"/>
        <w:rPr>
          <w:rFonts w:asciiTheme="minorHAnsi" w:eastAsiaTheme="minorEastAsia" w:hAnsiTheme="minorHAnsi" w:cstheme="minorBidi"/>
          <w:noProof/>
          <w:sz w:val="22"/>
          <w:szCs w:val="22"/>
        </w:rPr>
      </w:pPr>
      <w:r>
        <w:rPr>
          <w:noProof/>
        </w:rPr>
        <w:t>2.3</w:t>
      </w:r>
      <w:r>
        <w:rPr>
          <w:rFonts w:asciiTheme="minorHAnsi" w:eastAsiaTheme="minorEastAsia" w:hAnsiTheme="minorHAnsi" w:cstheme="minorBidi"/>
          <w:noProof/>
          <w:sz w:val="22"/>
          <w:szCs w:val="22"/>
        </w:rPr>
        <w:tab/>
      </w:r>
      <w:r>
        <w:rPr>
          <w:noProof/>
        </w:rPr>
        <w:t>Fachbereichsspezifische Kompetenzerwartungen</w:t>
      </w:r>
      <w:r>
        <w:rPr>
          <w:noProof/>
        </w:rPr>
        <w:tab/>
      </w:r>
      <w:r>
        <w:rPr>
          <w:noProof/>
        </w:rPr>
        <w:fldChar w:fldCharType="begin"/>
      </w:r>
      <w:r>
        <w:rPr>
          <w:noProof/>
        </w:rPr>
        <w:instrText xml:space="preserve"> PAGEREF _Toc216785000 \h </w:instrText>
      </w:r>
      <w:r>
        <w:rPr>
          <w:noProof/>
        </w:rPr>
      </w:r>
      <w:r>
        <w:rPr>
          <w:noProof/>
        </w:rPr>
        <w:fldChar w:fldCharType="separate"/>
      </w:r>
      <w:r w:rsidR="00D16D34">
        <w:rPr>
          <w:noProof/>
        </w:rPr>
        <w:t>12</w:t>
      </w:r>
      <w:r>
        <w:rPr>
          <w:noProof/>
        </w:rPr>
        <w:fldChar w:fldCharType="end"/>
      </w:r>
    </w:p>
    <w:p w14:paraId="586F3601" w14:textId="4E08486D" w:rsidR="00664FEC" w:rsidRDefault="00664FEC">
      <w:pPr>
        <w:pStyle w:val="Verzeichnis2"/>
        <w:rPr>
          <w:rFonts w:asciiTheme="minorHAnsi" w:eastAsiaTheme="minorEastAsia" w:hAnsiTheme="minorHAnsi" w:cstheme="minorBidi"/>
          <w:noProof/>
          <w:sz w:val="22"/>
          <w:szCs w:val="22"/>
        </w:rPr>
      </w:pPr>
      <w:r>
        <w:rPr>
          <w:noProof/>
        </w:rPr>
        <w:t>2.4</w:t>
      </w:r>
      <w:r>
        <w:rPr>
          <w:rFonts w:asciiTheme="minorHAnsi" w:eastAsiaTheme="minorEastAsia" w:hAnsiTheme="minorHAnsi" w:cstheme="minorBidi"/>
          <w:noProof/>
          <w:sz w:val="22"/>
          <w:szCs w:val="22"/>
        </w:rPr>
        <w:tab/>
      </w:r>
      <w:r>
        <w:rPr>
          <w:noProof/>
        </w:rPr>
        <w:t>Fachbereichsspezifische Handlungsfelder und Arbeits- und Geschäftsprozesse</w:t>
      </w:r>
      <w:r>
        <w:rPr>
          <w:noProof/>
        </w:rPr>
        <w:tab/>
      </w:r>
      <w:r>
        <w:rPr>
          <w:noProof/>
        </w:rPr>
        <w:fldChar w:fldCharType="begin"/>
      </w:r>
      <w:r>
        <w:rPr>
          <w:noProof/>
        </w:rPr>
        <w:instrText xml:space="preserve"> PAGEREF _Toc216785001 \h </w:instrText>
      </w:r>
      <w:r>
        <w:rPr>
          <w:noProof/>
        </w:rPr>
      </w:r>
      <w:r>
        <w:rPr>
          <w:noProof/>
        </w:rPr>
        <w:fldChar w:fldCharType="separate"/>
      </w:r>
      <w:r w:rsidR="00D16D34">
        <w:rPr>
          <w:noProof/>
        </w:rPr>
        <w:t>13</w:t>
      </w:r>
      <w:r>
        <w:rPr>
          <w:noProof/>
        </w:rPr>
        <w:fldChar w:fldCharType="end"/>
      </w:r>
    </w:p>
    <w:p w14:paraId="3D77B5BB" w14:textId="65CCD92A" w:rsidR="00664FEC" w:rsidRDefault="00664FEC">
      <w:pPr>
        <w:pStyle w:val="Verzeichnis2"/>
        <w:rPr>
          <w:rFonts w:asciiTheme="minorHAnsi" w:eastAsiaTheme="minorEastAsia" w:hAnsiTheme="minorHAnsi" w:cstheme="minorBidi"/>
          <w:noProof/>
          <w:sz w:val="22"/>
          <w:szCs w:val="22"/>
        </w:rPr>
      </w:pPr>
      <w:r>
        <w:rPr>
          <w:noProof/>
        </w:rPr>
        <w:t>2.5</w:t>
      </w:r>
      <w:r>
        <w:rPr>
          <w:rFonts w:asciiTheme="minorHAnsi" w:eastAsiaTheme="minorEastAsia" w:hAnsiTheme="minorHAnsi" w:cstheme="minorBidi"/>
          <w:noProof/>
          <w:sz w:val="22"/>
          <w:szCs w:val="22"/>
        </w:rPr>
        <w:tab/>
      </w:r>
      <w:r>
        <w:rPr>
          <w:noProof/>
        </w:rPr>
        <w:t>Didaktisch-methodische Leitlinien des Fachbereichs</w:t>
      </w:r>
      <w:r>
        <w:rPr>
          <w:noProof/>
        </w:rPr>
        <w:tab/>
      </w:r>
      <w:r>
        <w:rPr>
          <w:noProof/>
        </w:rPr>
        <w:fldChar w:fldCharType="begin"/>
      </w:r>
      <w:r>
        <w:rPr>
          <w:noProof/>
        </w:rPr>
        <w:instrText xml:space="preserve"> PAGEREF _Toc216785002 \h </w:instrText>
      </w:r>
      <w:r>
        <w:rPr>
          <w:noProof/>
        </w:rPr>
      </w:r>
      <w:r>
        <w:rPr>
          <w:noProof/>
        </w:rPr>
        <w:fldChar w:fldCharType="separate"/>
      </w:r>
      <w:r w:rsidR="00D16D34">
        <w:rPr>
          <w:noProof/>
        </w:rPr>
        <w:t>14</w:t>
      </w:r>
      <w:r>
        <w:rPr>
          <w:noProof/>
        </w:rPr>
        <w:fldChar w:fldCharType="end"/>
      </w:r>
    </w:p>
    <w:p w14:paraId="348399F5" w14:textId="5CD5BCFD" w:rsidR="00664FEC" w:rsidRDefault="00664FEC">
      <w:pPr>
        <w:pStyle w:val="Verzeichnis1"/>
        <w:rPr>
          <w:rFonts w:asciiTheme="minorHAnsi" w:eastAsiaTheme="minorEastAsia" w:hAnsiTheme="minorHAnsi" w:cstheme="minorBidi"/>
          <w:b w:val="0"/>
          <w:noProof/>
          <w:sz w:val="22"/>
          <w:szCs w:val="22"/>
        </w:rPr>
      </w:pPr>
      <w:r>
        <w:rPr>
          <w:noProof/>
        </w:rPr>
        <w:t>Teil 3</w:t>
      </w:r>
      <w:r>
        <w:rPr>
          <w:rFonts w:asciiTheme="minorHAnsi" w:eastAsiaTheme="minorEastAsia" w:hAnsiTheme="minorHAnsi" w:cstheme="minorBidi"/>
          <w:b w:val="0"/>
          <w:noProof/>
          <w:sz w:val="22"/>
          <w:szCs w:val="22"/>
        </w:rPr>
        <w:tab/>
      </w:r>
      <w:r>
        <w:rPr>
          <w:noProof/>
        </w:rPr>
        <w:t>Die Fachklassen des dualen Systems der Berufsausbildung Anlage A APO-BK: Bautechnische Konstrukteurin und Bautechnischer Konstrukteur</w:t>
      </w:r>
      <w:r>
        <w:rPr>
          <w:noProof/>
        </w:rPr>
        <w:tab/>
      </w:r>
      <w:r>
        <w:rPr>
          <w:noProof/>
        </w:rPr>
        <w:fldChar w:fldCharType="begin"/>
      </w:r>
      <w:r>
        <w:rPr>
          <w:noProof/>
        </w:rPr>
        <w:instrText xml:space="preserve"> PAGEREF _Toc216785003 \h </w:instrText>
      </w:r>
      <w:r>
        <w:rPr>
          <w:noProof/>
        </w:rPr>
      </w:r>
      <w:r>
        <w:rPr>
          <w:noProof/>
        </w:rPr>
        <w:fldChar w:fldCharType="separate"/>
      </w:r>
      <w:r w:rsidR="00D16D34">
        <w:rPr>
          <w:noProof/>
        </w:rPr>
        <w:t>16</w:t>
      </w:r>
      <w:r>
        <w:rPr>
          <w:noProof/>
        </w:rPr>
        <w:fldChar w:fldCharType="end"/>
      </w:r>
    </w:p>
    <w:p w14:paraId="37B6095F" w14:textId="7CC0E109" w:rsidR="00664FEC" w:rsidRDefault="00664FEC">
      <w:pPr>
        <w:pStyle w:val="Verzeichnis2"/>
        <w:rPr>
          <w:rFonts w:asciiTheme="minorHAnsi" w:eastAsiaTheme="minorEastAsia" w:hAnsiTheme="minorHAnsi" w:cstheme="minorBidi"/>
          <w:noProof/>
          <w:sz w:val="22"/>
          <w:szCs w:val="22"/>
        </w:rPr>
      </w:pPr>
      <w:r>
        <w:rPr>
          <w:noProof/>
        </w:rPr>
        <w:t>3.1</w:t>
      </w:r>
      <w:r>
        <w:rPr>
          <w:rFonts w:asciiTheme="minorHAnsi" w:eastAsiaTheme="minorEastAsia" w:hAnsiTheme="minorHAnsi" w:cstheme="minorBidi"/>
          <w:noProof/>
          <w:sz w:val="22"/>
          <w:szCs w:val="22"/>
        </w:rPr>
        <w:tab/>
      </w:r>
      <w:r>
        <w:rPr>
          <w:noProof/>
        </w:rPr>
        <w:t>Beschreibung des Bildungsgangs</w:t>
      </w:r>
      <w:r>
        <w:rPr>
          <w:noProof/>
        </w:rPr>
        <w:tab/>
      </w:r>
      <w:r>
        <w:rPr>
          <w:noProof/>
        </w:rPr>
        <w:fldChar w:fldCharType="begin"/>
      </w:r>
      <w:r>
        <w:rPr>
          <w:noProof/>
        </w:rPr>
        <w:instrText xml:space="preserve"> PAGEREF _Toc216785004 \h </w:instrText>
      </w:r>
      <w:r>
        <w:rPr>
          <w:noProof/>
        </w:rPr>
      </w:r>
      <w:r>
        <w:rPr>
          <w:noProof/>
        </w:rPr>
        <w:fldChar w:fldCharType="separate"/>
      </w:r>
      <w:r w:rsidR="00D16D34">
        <w:rPr>
          <w:noProof/>
        </w:rPr>
        <w:t>17</w:t>
      </w:r>
      <w:r>
        <w:rPr>
          <w:noProof/>
        </w:rPr>
        <w:fldChar w:fldCharType="end"/>
      </w:r>
    </w:p>
    <w:p w14:paraId="5D925248" w14:textId="46DFCB4F" w:rsidR="00664FEC" w:rsidRDefault="00664FEC">
      <w:pPr>
        <w:pStyle w:val="Verzeichnis3"/>
        <w:rPr>
          <w:rFonts w:asciiTheme="minorHAnsi" w:eastAsiaTheme="minorEastAsia" w:hAnsiTheme="minorHAnsi" w:cstheme="minorBidi"/>
          <w:noProof/>
          <w:sz w:val="22"/>
          <w:szCs w:val="22"/>
        </w:rPr>
      </w:pPr>
      <w:r>
        <w:rPr>
          <w:noProof/>
        </w:rPr>
        <w:t>3.1.1</w:t>
      </w:r>
      <w:r>
        <w:rPr>
          <w:rFonts w:asciiTheme="minorHAnsi" w:eastAsiaTheme="minorEastAsia" w:hAnsiTheme="minorHAnsi" w:cstheme="minorBidi"/>
          <w:noProof/>
          <w:sz w:val="22"/>
          <w:szCs w:val="22"/>
        </w:rPr>
        <w:tab/>
      </w:r>
      <w:r>
        <w:rPr>
          <w:noProof/>
        </w:rPr>
        <w:t>KMK-Rahmenlehrplan</w:t>
      </w:r>
      <w:r>
        <w:rPr>
          <w:noProof/>
        </w:rPr>
        <w:tab/>
      </w:r>
      <w:r>
        <w:rPr>
          <w:noProof/>
        </w:rPr>
        <w:fldChar w:fldCharType="begin"/>
      </w:r>
      <w:r>
        <w:rPr>
          <w:noProof/>
        </w:rPr>
        <w:instrText xml:space="preserve"> PAGEREF _Toc216785005 \h </w:instrText>
      </w:r>
      <w:r>
        <w:rPr>
          <w:noProof/>
        </w:rPr>
      </w:r>
      <w:r>
        <w:rPr>
          <w:noProof/>
        </w:rPr>
        <w:fldChar w:fldCharType="separate"/>
      </w:r>
      <w:r w:rsidR="00D16D34">
        <w:rPr>
          <w:noProof/>
        </w:rPr>
        <w:t>17</w:t>
      </w:r>
      <w:r>
        <w:rPr>
          <w:noProof/>
        </w:rPr>
        <w:fldChar w:fldCharType="end"/>
      </w:r>
    </w:p>
    <w:p w14:paraId="516B8D04" w14:textId="735595B4" w:rsidR="00664FEC" w:rsidRDefault="00664FEC">
      <w:pPr>
        <w:pStyle w:val="Verzeichnis3"/>
        <w:rPr>
          <w:rFonts w:asciiTheme="minorHAnsi" w:eastAsiaTheme="minorEastAsia" w:hAnsiTheme="minorHAnsi" w:cstheme="minorBidi"/>
          <w:noProof/>
          <w:sz w:val="22"/>
          <w:szCs w:val="22"/>
        </w:rPr>
      </w:pPr>
      <w:r>
        <w:rPr>
          <w:noProof/>
        </w:rPr>
        <w:t>3.1.2</w:t>
      </w:r>
      <w:r>
        <w:rPr>
          <w:rFonts w:asciiTheme="minorHAnsi" w:eastAsiaTheme="minorEastAsia" w:hAnsiTheme="minorHAnsi" w:cstheme="minorBidi"/>
          <w:noProof/>
          <w:sz w:val="22"/>
          <w:szCs w:val="22"/>
        </w:rPr>
        <w:tab/>
      </w:r>
      <w:r>
        <w:rPr>
          <w:noProof/>
        </w:rPr>
        <w:t>Stundentafeln</w:t>
      </w:r>
      <w:r>
        <w:rPr>
          <w:noProof/>
        </w:rPr>
        <w:tab/>
      </w:r>
      <w:r>
        <w:rPr>
          <w:noProof/>
        </w:rPr>
        <w:fldChar w:fldCharType="begin"/>
      </w:r>
      <w:r>
        <w:rPr>
          <w:noProof/>
        </w:rPr>
        <w:instrText xml:space="preserve"> PAGEREF _Toc216785006 \h </w:instrText>
      </w:r>
      <w:r>
        <w:rPr>
          <w:noProof/>
        </w:rPr>
      </w:r>
      <w:r>
        <w:rPr>
          <w:noProof/>
        </w:rPr>
        <w:fldChar w:fldCharType="separate"/>
      </w:r>
      <w:r w:rsidR="00D16D34">
        <w:rPr>
          <w:noProof/>
        </w:rPr>
        <w:t>49</w:t>
      </w:r>
      <w:r>
        <w:rPr>
          <w:noProof/>
        </w:rPr>
        <w:fldChar w:fldCharType="end"/>
      </w:r>
    </w:p>
    <w:p w14:paraId="260DABC5" w14:textId="4EC6B711" w:rsidR="00664FEC" w:rsidRDefault="00664FEC">
      <w:pPr>
        <w:pStyle w:val="Verzeichnis3"/>
        <w:rPr>
          <w:rFonts w:asciiTheme="minorHAnsi" w:eastAsiaTheme="minorEastAsia" w:hAnsiTheme="minorHAnsi" w:cstheme="minorBidi"/>
          <w:noProof/>
          <w:sz w:val="22"/>
          <w:szCs w:val="22"/>
        </w:rPr>
      </w:pPr>
      <w:r>
        <w:rPr>
          <w:noProof/>
        </w:rPr>
        <w:t>3.1.3</w:t>
      </w:r>
      <w:r>
        <w:rPr>
          <w:rFonts w:asciiTheme="minorHAnsi" w:eastAsiaTheme="minorEastAsia" w:hAnsiTheme="minorHAnsi" w:cstheme="minorBidi"/>
          <w:noProof/>
          <w:sz w:val="22"/>
          <w:szCs w:val="22"/>
        </w:rPr>
        <w:tab/>
      </w:r>
      <w:r>
        <w:rPr>
          <w:noProof/>
        </w:rPr>
        <w:t>Bündelungsfächer</w:t>
      </w:r>
      <w:r>
        <w:rPr>
          <w:noProof/>
        </w:rPr>
        <w:tab/>
      </w:r>
      <w:r>
        <w:rPr>
          <w:noProof/>
        </w:rPr>
        <w:fldChar w:fldCharType="begin"/>
      </w:r>
      <w:r>
        <w:rPr>
          <w:noProof/>
        </w:rPr>
        <w:instrText xml:space="preserve"> PAGEREF _Toc216785007 \h </w:instrText>
      </w:r>
      <w:r>
        <w:rPr>
          <w:noProof/>
        </w:rPr>
      </w:r>
      <w:r>
        <w:rPr>
          <w:noProof/>
        </w:rPr>
        <w:fldChar w:fldCharType="separate"/>
      </w:r>
      <w:r w:rsidR="00D16D34">
        <w:rPr>
          <w:noProof/>
        </w:rPr>
        <w:t>52</w:t>
      </w:r>
      <w:r>
        <w:rPr>
          <w:noProof/>
        </w:rPr>
        <w:fldChar w:fldCharType="end"/>
      </w:r>
    </w:p>
    <w:p w14:paraId="75836BD2" w14:textId="52E1317E" w:rsidR="00664FEC" w:rsidRDefault="00664FEC">
      <w:pPr>
        <w:pStyle w:val="Verzeichnis3"/>
        <w:rPr>
          <w:rFonts w:asciiTheme="minorHAnsi" w:eastAsiaTheme="minorEastAsia" w:hAnsiTheme="minorHAnsi" w:cstheme="minorBidi"/>
          <w:noProof/>
          <w:sz w:val="22"/>
          <w:szCs w:val="22"/>
        </w:rPr>
      </w:pPr>
      <w:r>
        <w:rPr>
          <w:noProof/>
        </w:rPr>
        <w:t>3.1.4</w:t>
      </w:r>
      <w:r>
        <w:rPr>
          <w:rFonts w:asciiTheme="minorHAnsi" w:eastAsiaTheme="minorEastAsia" w:hAnsiTheme="minorHAnsi" w:cstheme="minorBidi"/>
          <w:noProof/>
          <w:sz w:val="22"/>
          <w:szCs w:val="22"/>
        </w:rPr>
        <w:tab/>
      </w:r>
      <w:r>
        <w:rPr>
          <w:noProof/>
        </w:rPr>
        <w:t>Darstellung von Anknüpfungsmöglichkeiten im Bildungsgang</w:t>
      </w:r>
      <w:r>
        <w:rPr>
          <w:noProof/>
        </w:rPr>
        <w:tab/>
      </w:r>
      <w:r>
        <w:rPr>
          <w:noProof/>
        </w:rPr>
        <w:fldChar w:fldCharType="begin"/>
      </w:r>
      <w:r>
        <w:rPr>
          <w:noProof/>
        </w:rPr>
        <w:instrText xml:space="preserve"> PAGEREF _Toc216785008 \h </w:instrText>
      </w:r>
      <w:r>
        <w:rPr>
          <w:noProof/>
        </w:rPr>
      </w:r>
      <w:r>
        <w:rPr>
          <w:noProof/>
        </w:rPr>
        <w:fldChar w:fldCharType="separate"/>
      </w:r>
      <w:r w:rsidR="00D16D34">
        <w:rPr>
          <w:noProof/>
        </w:rPr>
        <w:t>54</w:t>
      </w:r>
      <w:r>
        <w:rPr>
          <w:noProof/>
        </w:rPr>
        <w:fldChar w:fldCharType="end"/>
      </w:r>
    </w:p>
    <w:p w14:paraId="4DCC4D87" w14:textId="0F80942A" w:rsidR="00664FEC" w:rsidRDefault="00664FEC">
      <w:pPr>
        <w:pStyle w:val="Verzeichnis2"/>
        <w:rPr>
          <w:rFonts w:asciiTheme="minorHAnsi" w:eastAsiaTheme="minorEastAsia" w:hAnsiTheme="minorHAnsi" w:cstheme="minorBidi"/>
          <w:noProof/>
          <w:sz w:val="22"/>
          <w:szCs w:val="22"/>
        </w:rPr>
      </w:pPr>
      <w:r>
        <w:rPr>
          <w:noProof/>
        </w:rPr>
        <w:t>3.2</w:t>
      </w:r>
      <w:r>
        <w:rPr>
          <w:rFonts w:asciiTheme="minorHAnsi" w:eastAsiaTheme="minorEastAsia" w:hAnsiTheme="minorHAnsi" w:cstheme="minorBidi"/>
          <w:noProof/>
          <w:sz w:val="22"/>
          <w:szCs w:val="22"/>
        </w:rPr>
        <w:tab/>
      </w:r>
      <w:r>
        <w:rPr>
          <w:noProof/>
        </w:rPr>
        <w:t>Lernerfolgsüberprüfung</w:t>
      </w:r>
      <w:r>
        <w:rPr>
          <w:noProof/>
        </w:rPr>
        <w:tab/>
      </w:r>
      <w:r>
        <w:rPr>
          <w:noProof/>
        </w:rPr>
        <w:fldChar w:fldCharType="begin"/>
      </w:r>
      <w:r>
        <w:rPr>
          <w:noProof/>
        </w:rPr>
        <w:instrText xml:space="preserve"> PAGEREF _Toc216785009 \h </w:instrText>
      </w:r>
      <w:r>
        <w:rPr>
          <w:noProof/>
        </w:rPr>
      </w:r>
      <w:r>
        <w:rPr>
          <w:noProof/>
        </w:rPr>
        <w:fldChar w:fldCharType="separate"/>
      </w:r>
      <w:r w:rsidR="00D16D34">
        <w:rPr>
          <w:noProof/>
        </w:rPr>
        <w:t>58</w:t>
      </w:r>
      <w:r>
        <w:rPr>
          <w:noProof/>
        </w:rPr>
        <w:fldChar w:fldCharType="end"/>
      </w:r>
    </w:p>
    <w:p w14:paraId="31C6FFCC" w14:textId="4B3FF256" w:rsidR="00664FEC" w:rsidRDefault="00664FEC">
      <w:pPr>
        <w:pStyle w:val="Verzeichnis2"/>
        <w:rPr>
          <w:rFonts w:asciiTheme="minorHAnsi" w:eastAsiaTheme="minorEastAsia" w:hAnsiTheme="minorHAnsi" w:cstheme="minorBidi"/>
          <w:noProof/>
          <w:sz w:val="22"/>
          <w:szCs w:val="22"/>
        </w:rPr>
      </w:pPr>
      <w:r>
        <w:rPr>
          <w:noProof/>
        </w:rPr>
        <w:t>3.3</w:t>
      </w:r>
      <w:r>
        <w:rPr>
          <w:rFonts w:asciiTheme="minorHAnsi" w:eastAsiaTheme="minorEastAsia" w:hAnsiTheme="minorHAnsi" w:cstheme="minorBidi"/>
          <w:noProof/>
          <w:sz w:val="22"/>
          <w:szCs w:val="22"/>
        </w:rPr>
        <w:tab/>
      </w:r>
      <w:r>
        <w:rPr>
          <w:noProof/>
        </w:rPr>
        <w:t>Anlage</w:t>
      </w:r>
      <w:r>
        <w:rPr>
          <w:noProof/>
        </w:rPr>
        <w:tab/>
      </w:r>
      <w:r>
        <w:rPr>
          <w:noProof/>
        </w:rPr>
        <w:fldChar w:fldCharType="begin"/>
      </w:r>
      <w:r>
        <w:rPr>
          <w:noProof/>
        </w:rPr>
        <w:instrText xml:space="preserve"> PAGEREF _Toc216785010 \h </w:instrText>
      </w:r>
      <w:r>
        <w:rPr>
          <w:noProof/>
        </w:rPr>
      </w:r>
      <w:r>
        <w:rPr>
          <w:noProof/>
        </w:rPr>
        <w:fldChar w:fldCharType="separate"/>
      </w:r>
      <w:r w:rsidR="00D16D34">
        <w:rPr>
          <w:noProof/>
        </w:rPr>
        <w:t>59</w:t>
      </w:r>
      <w:r>
        <w:rPr>
          <w:noProof/>
        </w:rPr>
        <w:fldChar w:fldCharType="end"/>
      </w:r>
    </w:p>
    <w:p w14:paraId="3A500116" w14:textId="1CC71448" w:rsidR="00664FEC" w:rsidRDefault="00664FEC">
      <w:pPr>
        <w:pStyle w:val="Verzeichnis3"/>
        <w:rPr>
          <w:rFonts w:asciiTheme="minorHAnsi" w:eastAsiaTheme="minorEastAsia" w:hAnsiTheme="minorHAnsi" w:cstheme="minorBidi"/>
          <w:noProof/>
          <w:sz w:val="22"/>
          <w:szCs w:val="22"/>
        </w:rPr>
      </w:pPr>
      <w:r>
        <w:rPr>
          <w:noProof/>
        </w:rPr>
        <w:t>3.3.1</w:t>
      </w:r>
      <w:r>
        <w:rPr>
          <w:rFonts w:asciiTheme="minorHAnsi" w:eastAsiaTheme="minorEastAsia" w:hAnsiTheme="minorHAnsi" w:cstheme="minorBidi"/>
          <w:noProof/>
          <w:sz w:val="22"/>
          <w:szCs w:val="22"/>
        </w:rPr>
        <w:tab/>
      </w:r>
      <w:r>
        <w:rPr>
          <w:noProof/>
        </w:rPr>
        <w:t>Entwicklung und Ausgestaltung einer Lernsituation</w:t>
      </w:r>
      <w:r>
        <w:rPr>
          <w:noProof/>
        </w:rPr>
        <w:tab/>
      </w:r>
      <w:r>
        <w:rPr>
          <w:noProof/>
        </w:rPr>
        <w:fldChar w:fldCharType="begin"/>
      </w:r>
      <w:r>
        <w:rPr>
          <w:noProof/>
        </w:rPr>
        <w:instrText xml:space="preserve"> PAGEREF _Toc216785011 \h </w:instrText>
      </w:r>
      <w:r>
        <w:rPr>
          <w:noProof/>
        </w:rPr>
      </w:r>
      <w:r>
        <w:rPr>
          <w:noProof/>
        </w:rPr>
        <w:fldChar w:fldCharType="separate"/>
      </w:r>
      <w:r w:rsidR="00D16D34">
        <w:rPr>
          <w:noProof/>
        </w:rPr>
        <w:t>59</w:t>
      </w:r>
      <w:r>
        <w:rPr>
          <w:noProof/>
        </w:rPr>
        <w:fldChar w:fldCharType="end"/>
      </w:r>
    </w:p>
    <w:p w14:paraId="2A4689E0" w14:textId="6CDB3AB2" w:rsidR="00664FEC" w:rsidRDefault="00664FEC">
      <w:pPr>
        <w:pStyle w:val="Verzeichnis3"/>
        <w:rPr>
          <w:rFonts w:asciiTheme="minorHAnsi" w:eastAsiaTheme="minorEastAsia" w:hAnsiTheme="minorHAnsi" w:cstheme="minorBidi"/>
          <w:noProof/>
          <w:sz w:val="22"/>
          <w:szCs w:val="22"/>
        </w:rPr>
      </w:pPr>
      <w:r>
        <w:rPr>
          <w:noProof/>
        </w:rPr>
        <w:t>3.3.2</w:t>
      </w:r>
      <w:r>
        <w:rPr>
          <w:rFonts w:asciiTheme="minorHAnsi" w:eastAsiaTheme="minorEastAsia" w:hAnsiTheme="minorHAnsi" w:cstheme="minorBidi"/>
          <w:noProof/>
          <w:sz w:val="22"/>
          <w:szCs w:val="22"/>
        </w:rPr>
        <w:tab/>
      </w:r>
      <w:r>
        <w:rPr>
          <w:noProof/>
        </w:rPr>
        <w:t>Vorlage für die Dokumentation einer Lernsituation</w:t>
      </w:r>
      <w:r>
        <w:rPr>
          <w:noProof/>
        </w:rPr>
        <w:tab/>
      </w:r>
      <w:r>
        <w:rPr>
          <w:noProof/>
        </w:rPr>
        <w:fldChar w:fldCharType="begin"/>
      </w:r>
      <w:r>
        <w:rPr>
          <w:noProof/>
        </w:rPr>
        <w:instrText xml:space="preserve"> PAGEREF _Toc216785012 \h </w:instrText>
      </w:r>
      <w:r>
        <w:rPr>
          <w:noProof/>
        </w:rPr>
      </w:r>
      <w:r>
        <w:rPr>
          <w:noProof/>
        </w:rPr>
        <w:fldChar w:fldCharType="separate"/>
      </w:r>
      <w:r w:rsidR="00D16D34">
        <w:rPr>
          <w:noProof/>
        </w:rPr>
        <w:t>60</w:t>
      </w:r>
      <w:r>
        <w:rPr>
          <w:noProof/>
        </w:rPr>
        <w:fldChar w:fldCharType="end"/>
      </w:r>
    </w:p>
    <w:p w14:paraId="45936991" w14:textId="6F242AE4" w:rsidR="00E920D5" w:rsidRDefault="00DB7289" w:rsidP="00AB2FB6">
      <w:pPr>
        <w:spacing w:before="120" w:after="120"/>
        <w:rPr>
          <w:szCs w:val="24"/>
        </w:rPr>
      </w:pPr>
      <w:r>
        <w:rPr>
          <w:b/>
          <w:szCs w:val="24"/>
        </w:rPr>
        <w:fldChar w:fldCharType="end"/>
      </w:r>
    </w:p>
    <w:p w14:paraId="4345C2BB" w14:textId="77777777" w:rsidR="00E920D5" w:rsidRDefault="00E920D5" w:rsidP="00E920D5">
      <w:r>
        <w:br w:type="page"/>
      </w:r>
    </w:p>
    <w:p w14:paraId="664C5EB7" w14:textId="77777777" w:rsidR="00291E36" w:rsidRPr="00291E36" w:rsidRDefault="00291E36" w:rsidP="007C7BFD">
      <w:pPr>
        <w:pStyle w:val="berschrift"/>
      </w:pPr>
      <w:r w:rsidRPr="00291E36">
        <w:lastRenderedPageBreak/>
        <w:t>Vorbemerkungen</w:t>
      </w:r>
    </w:p>
    <w:p w14:paraId="1ADA8A12" w14:textId="77777777" w:rsidR="00291E36" w:rsidRPr="00291E36" w:rsidRDefault="00291E36" w:rsidP="00291E36">
      <w:bookmarkStart w:id="2" w:name="_Toc393187095"/>
      <w:bookmarkStart w:id="3" w:name="_Toc341952929"/>
      <w:bookmarkStart w:id="4" w:name="_Toc403064360"/>
      <w:bookmarkStart w:id="5" w:name="_Toc424293162"/>
      <w:bookmarkStart w:id="6" w:name="_Toc421710730"/>
      <w:r w:rsidRPr="00291E36">
        <w:t>Bildungspolitische Entwicklungen in Deutschland und Europa erfordern Transparenz und Vergleichbarkeit von Bildungsgängen sowie von studien- und berufsqualifizierenden Abschlüssen. Vor diesem Hintergrund erhalten alle Bildungspläne im Berufskolleg mit einer kompetenzbasierten Orientierung an Handlungsfeldern und zugehörigen Arbeits- und Geschäftsprozessen eine einheitliche Struktur. Die konsequente Orientierung an Handlungsfeldern unterstreicht das zentrale Ziel des Erwerbs beruflicher Handlungskompetenz und stärkt die Position des Berufskollegs als attraktives Angebot im Bildungswesen.</w:t>
      </w:r>
    </w:p>
    <w:p w14:paraId="4CEF841E" w14:textId="77777777" w:rsidR="00291E36" w:rsidRPr="00291E36" w:rsidRDefault="00291E36" w:rsidP="00291E36">
      <w:r w:rsidRPr="00291E36">
        <w:t xml:space="preserve">Die Bildungspläne für das Berufskolleg bestehen aus drei Teilen. Teil 1 stellt die jeweiligen Bildungsgänge, Teil 2 deren Ausprägung in einem Fachbereich und Teil 3 die Unterrichtsvorgaben in Fächern oder Lernfeldern dar. Die einheitliche Darstellung der Bildungsgänge folgt der Struktur des Berufskollegs. </w:t>
      </w:r>
    </w:p>
    <w:p w14:paraId="1BAC59DA" w14:textId="77777777" w:rsidR="00291E36" w:rsidRPr="00291E36" w:rsidRDefault="00291E36" w:rsidP="00291E36">
      <w:r w:rsidRPr="00291E36">
        <w:t>Alle Unterrichtsvorgaben werden nach einem einheitlichen System aus Anforderungssituationen und zugehörigen kompetenzorientiert formulierten Zielen beschrieben. Das bietet die Möglichkeit, in verschiedenen Bildungsgängen erreichbare Kompetenzen transparent und vergleichbar darzustellen, unabhängig davon, ob sie in Lernfeldern oder Fächern strukturiert sind. Eine konsequente Kompetenzorientierung des Unterrichts ermöglicht einen Anschluss in Beruf, Berufsausbildung oder Studium und einen systematischen Kompetenzaufbau in den verschiedenen Bildungsgängen des Berufskollegs. Die durchlässige Gestaltung der Übergänge verbessert die Effizienz von Bildungsverläufen.</w:t>
      </w:r>
    </w:p>
    <w:p w14:paraId="3DFFC9B3" w14:textId="77777777" w:rsidR="00291E36" w:rsidRPr="00291E36" w:rsidRDefault="00291E36" w:rsidP="00291E36">
      <w:r w:rsidRPr="00291E36">
        <w:t>Die Teile 1 bis 3 der Bildungspläne werden immer in einem Dokument veröffentlicht. Damit wird sichergestellt, dass jede Lehrkraft umfassend informiert und für die Bildungsgangarbeit im Team vorbereitet ist.</w:t>
      </w:r>
    </w:p>
    <w:p w14:paraId="18E9B923" w14:textId="77777777" w:rsidR="00291E36" w:rsidRPr="00291E36" w:rsidRDefault="00291E36" w:rsidP="007C7BFD">
      <w:pPr>
        <w:pStyle w:val="berschrift5"/>
      </w:pPr>
      <w:r w:rsidRPr="00291E36">
        <w:t>Gemeinsame Vorgaben für alle Bildungsgänge im Berufskolleg</w:t>
      </w:r>
    </w:p>
    <w:p w14:paraId="26DED7E5" w14:textId="77777777" w:rsidR="00AF1DF7" w:rsidRPr="00710C80" w:rsidRDefault="00AF1DF7" w:rsidP="00AF1DF7">
      <w:r w:rsidRPr="00710C80">
        <w:t xml:space="preserve">Bildung und Erziehung in den Bildungsgängen des Berufskollegs gründen sich auf Werte, die unter anderem im Grundgesetz, in der Landesverfassung und im Schulgesetz verankert sind. </w:t>
      </w:r>
    </w:p>
    <w:p w14:paraId="4E0D3F10" w14:textId="77777777" w:rsidR="00AF1DF7" w:rsidRPr="00710C80" w:rsidRDefault="00AF1DF7" w:rsidP="00AF1DF7">
      <w:r w:rsidRPr="00710C80">
        <w:t>Aus diesen gemeinsamen Vorgaben ergeben sich im Einzelnen folgende übergreifende Ziele:</w:t>
      </w:r>
    </w:p>
    <w:p w14:paraId="6D391E9A" w14:textId="77777777" w:rsidR="00AF1DF7" w:rsidRPr="00710C80" w:rsidRDefault="00AF1DF7" w:rsidP="00AF1DF7">
      <w:pPr>
        <w:pStyle w:val="Spiegelstrich"/>
        <w:rPr>
          <w:szCs w:val="20"/>
        </w:rPr>
      </w:pPr>
      <w:r w:rsidRPr="00710C80">
        <w:rPr>
          <w:szCs w:val="20"/>
        </w:rPr>
        <w:t>Wertschätzung der Vielfalt und Verschiedenheit in der Bildung (Inklusion und Integration)</w:t>
      </w:r>
    </w:p>
    <w:p w14:paraId="4357F953" w14:textId="77777777" w:rsidR="00AF1DF7" w:rsidRPr="00710C80" w:rsidRDefault="00AF1DF7" w:rsidP="00AF1DF7">
      <w:pPr>
        <w:pStyle w:val="Spiegelstrich"/>
        <w:rPr>
          <w:szCs w:val="20"/>
        </w:rPr>
      </w:pPr>
      <w:r w:rsidRPr="00710C80">
        <w:rPr>
          <w:szCs w:val="20"/>
        </w:rPr>
        <w:t>Entfaltung und Nutzung der individuellen Chancen und Begabungen (Individuelle Förderung)</w:t>
      </w:r>
    </w:p>
    <w:p w14:paraId="2104B6E7" w14:textId="77777777" w:rsidR="00AF1DF7" w:rsidRPr="00710C80" w:rsidRDefault="00AF1DF7" w:rsidP="00AF1DF7">
      <w:pPr>
        <w:pStyle w:val="Spiegelstrich"/>
        <w:rPr>
          <w:szCs w:val="20"/>
        </w:rPr>
      </w:pPr>
      <w:r w:rsidRPr="00710C80">
        <w:rPr>
          <w:szCs w:val="20"/>
        </w:rPr>
        <w:t>Förderung der Gleichstellung der Geschlechter, der Entfaltung individueller Potenziale ohne Einschränkung durch gesellschaftliche Rollenerwartungen und der Akzeptanz geschlechtlicher und sexueller Vielfalt (Geschlechtersensible Bildung)</w:t>
      </w:r>
    </w:p>
    <w:p w14:paraId="4CE975E9" w14:textId="77777777" w:rsidR="00AF1DF7" w:rsidRPr="00710C80" w:rsidRDefault="00AF1DF7" w:rsidP="00AF1DF7">
      <w:pPr>
        <w:pStyle w:val="Spiegelstrich"/>
        <w:rPr>
          <w:szCs w:val="20"/>
        </w:rPr>
      </w:pPr>
      <w:r w:rsidRPr="00710C80">
        <w:rPr>
          <w:szCs w:val="20"/>
        </w:rPr>
        <w:t>Förderung der Kompetenzen zur Gestaltung der Gegenwart und Zukunft im Sinne einer nachhaltigen Entwicklung unter der gleichberechtigten Berücksichtigung der Dimensionen der Ökologie, der Ökonomie, des Sozialen, der Kultur und der Politik und</w:t>
      </w:r>
    </w:p>
    <w:p w14:paraId="335D5C1D" w14:textId="77777777" w:rsidR="00AF1DF7" w:rsidRPr="00DF0944" w:rsidRDefault="00AF1DF7" w:rsidP="00AF1DF7">
      <w:pPr>
        <w:pStyle w:val="Spiegelstrich"/>
      </w:pPr>
      <w:r w:rsidRPr="00710C80">
        <w:rPr>
          <w:szCs w:val="20"/>
        </w:rPr>
        <w:t xml:space="preserve">Unterstützung einer umfassenden Teilhabe an der digitalisierten Welt (Lernen in einer zunehmend digitalisierten Lebens- und Arbeitswelt). </w:t>
      </w:r>
    </w:p>
    <w:p w14:paraId="70F2AC07" w14:textId="77777777" w:rsidR="00291E36" w:rsidRPr="00291E36" w:rsidRDefault="00291E36" w:rsidP="00291E36">
      <w:r w:rsidRPr="00291E36">
        <w:t>Das pädagogische Leitziel aller Bildungsgänge des Berufskollegs ist in der Ausbildungs- und Prüfungsordnung Berufskolleg (APO-BK) formuliert: „Das Berufskolleg vermittelt den Schülerinnen und Schülern eine umfassende berufliche, gesellschaftliche und personale Handlungskompetenz und bereitet sie auf ein lebensbegleitendes Lernen vor. Es qualifiziert die Schülerinnen und Schüler, an zunehmend international geprägten Entwicklungen in Wirtschaft und Gesellschaft teilzunehmen und diese aktiv mitzugestalten.“</w:t>
      </w:r>
    </w:p>
    <w:p w14:paraId="28BE6D79" w14:textId="77777777" w:rsidR="00291E36" w:rsidRPr="00291E36" w:rsidRDefault="00291E36" w:rsidP="00291E36">
      <w:r w:rsidRPr="00291E36">
        <w:t>Um dieses pädagogische Leitziel zu erreichen, muss eine umfassende Handlungskompetenz systematisch entwickelt werden. Die Unterrichtsvorgaben orientieren sich in ihren Anforderungssitu</w:t>
      </w:r>
      <w:r w:rsidRPr="00291E36">
        <w:lastRenderedPageBreak/>
        <w:t>ationen und kompetenzorientiert formulierten Zielen an der Struktur des Deutschen Qualifikationsrahmens für lebenslanges Lernen (DQR)</w:t>
      </w:r>
      <w:r w:rsidRPr="00291E36">
        <w:rPr>
          <w:vertAlign w:val="superscript"/>
        </w:rPr>
        <w:footnoteReference w:id="1"/>
      </w:r>
      <w:r w:rsidRPr="00291E36">
        <w:t xml:space="preserve"> und nutzen dessen Kompetenzkategorien. Die beiden Kategorien der Fachkompetenz und der personalen Kompetenz werden differenziert in Wissen und Fertigkeiten bzw. Sozialkompetenz und Selbstständigkeit.</w:t>
      </w:r>
    </w:p>
    <w:p w14:paraId="2C7A8836" w14:textId="77777777" w:rsidR="00291E36" w:rsidRPr="00291E36" w:rsidRDefault="00291E36" w:rsidP="00291E36">
      <w:r w:rsidRPr="00291E36">
        <w:t>Die Lehrkräfte eines Bildungsgangs dokumentieren die zur Konkretisierung der Unterrichtsvorgaben entwickelten Lernsituationen bzw. Lehr-/Lernarrangements in einer Didaktischen Jahresplanung, die nach Schuljahren gegliedert ist.</w:t>
      </w:r>
    </w:p>
    <w:bookmarkEnd w:id="2"/>
    <w:bookmarkEnd w:id="3"/>
    <w:p w14:paraId="73C83D81" w14:textId="77777777" w:rsidR="00291E36" w:rsidRPr="00291E36" w:rsidRDefault="00291E36" w:rsidP="00D63A67">
      <w:pPr>
        <w:spacing w:before="0" w:after="0"/>
      </w:pPr>
      <w:r w:rsidRPr="00291E36">
        <w:t>Die so realisierte Orientierung der Bildungsgänge des Berufskollegs am DQR eröffnet die Möglichkeit eines systematischen Kompetenzerwerbs, der Anschlüsse und Anrechnungen im gesamten Bildungssystem, insbesondere in Bildungsgängen des Berufskollegs, der dualen Ausbildung und im Studium erleichtert.</w:t>
      </w:r>
      <w:bookmarkEnd w:id="4"/>
    </w:p>
    <w:p w14:paraId="63EC7F6A" w14:textId="77777777" w:rsidR="00291E36" w:rsidRPr="00291E36" w:rsidRDefault="00291E36" w:rsidP="006F2055">
      <w:pPr>
        <w:pStyle w:val="berschrift1"/>
      </w:pPr>
      <w:bookmarkStart w:id="7" w:name="_Toc333497271"/>
      <w:bookmarkStart w:id="8" w:name="_Toc360798472"/>
      <w:bookmarkStart w:id="9" w:name="_Toc536629590"/>
      <w:bookmarkStart w:id="10" w:name="_Toc494966555"/>
      <w:bookmarkStart w:id="11" w:name="_Toc516486229"/>
      <w:bookmarkStart w:id="12" w:name="_Toc12449191"/>
      <w:bookmarkStart w:id="13" w:name="_Toc536629709"/>
      <w:bookmarkStart w:id="14" w:name="_Toc12443347"/>
      <w:bookmarkStart w:id="15" w:name="_Toc107917928"/>
      <w:bookmarkStart w:id="16" w:name="_Toc109116284"/>
      <w:bookmarkStart w:id="17" w:name="_Toc114231927"/>
      <w:bookmarkStart w:id="18" w:name="_Toc116464809"/>
      <w:bookmarkStart w:id="19" w:name="_Toc118977725"/>
      <w:bookmarkStart w:id="20" w:name="_Toc216784986"/>
      <w:r w:rsidRPr="00291E36">
        <w:lastRenderedPageBreak/>
        <w:t xml:space="preserve">Die </w:t>
      </w:r>
      <w:bookmarkEnd w:id="7"/>
      <w:r w:rsidRPr="00291E36">
        <w:t>Fachklassen des dualen Systems der Berufsausbildung</w:t>
      </w:r>
      <w:bookmarkEnd w:id="5"/>
      <w:bookmarkEnd w:id="8"/>
      <w:bookmarkEnd w:id="9"/>
      <w:bookmarkEnd w:id="10"/>
      <w:bookmarkEnd w:id="11"/>
      <w:bookmarkEnd w:id="12"/>
      <w:bookmarkEnd w:id="13"/>
      <w:bookmarkEnd w:id="14"/>
      <w:bookmarkEnd w:id="15"/>
      <w:bookmarkEnd w:id="16"/>
      <w:bookmarkEnd w:id="17"/>
      <w:bookmarkEnd w:id="18"/>
      <w:bookmarkEnd w:id="19"/>
      <w:r w:rsidRPr="00291E36">
        <w:t xml:space="preserve"> Anlage A APO-BK</w:t>
      </w:r>
      <w:bookmarkEnd w:id="20"/>
    </w:p>
    <w:p w14:paraId="02E0E199" w14:textId="77777777" w:rsidR="00291E36" w:rsidRPr="00291E36" w:rsidRDefault="00291E36" w:rsidP="007C7BFD">
      <w:pPr>
        <w:pStyle w:val="berschrift2"/>
      </w:pPr>
      <w:bookmarkStart w:id="21" w:name="_Toc306958028"/>
      <w:bookmarkStart w:id="22" w:name="_Toc333497272"/>
      <w:bookmarkStart w:id="23" w:name="_Toc360798473"/>
      <w:bookmarkStart w:id="24" w:name="_Toc536629591"/>
      <w:bookmarkStart w:id="25" w:name="_Toc494966556"/>
      <w:bookmarkStart w:id="26" w:name="_Toc467766868"/>
      <w:bookmarkStart w:id="27" w:name="_Toc447888232"/>
      <w:bookmarkStart w:id="28" w:name="_Toc417544596"/>
      <w:bookmarkStart w:id="29" w:name="_Toc484617113"/>
      <w:bookmarkStart w:id="30" w:name="_Toc516486230"/>
      <w:bookmarkStart w:id="31" w:name="_Toc12449192"/>
      <w:bookmarkStart w:id="32" w:name="_Toc536629710"/>
      <w:bookmarkStart w:id="33" w:name="_Toc12443348"/>
      <w:bookmarkStart w:id="34" w:name="_Toc107917929"/>
      <w:bookmarkStart w:id="35" w:name="_Toc109116285"/>
      <w:bookmarkStart w:id="36" w:name="_Toc424293163"/>
      <w:bookmarkStart w:id="37" w:name="_Toc114231928"/>
      <w:bookmarkStart w:id="38" w:name="_Toc116464810"/>
      <w:bookmarkStart w:id="39" w:name="_Toc118977726"/>
      <w:bookmarkStart w:id="40" w:name="_Toc216784987"/>
      <w:r w:rsidRPr="00291E36">
        <w:t>Ziele, Fachbereiche und Organisationsformen</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083B6721" w14:textId="77777777" w:rsidR="00291E36" w:rsidRPr="00291E36" w:rsidRDefault="00291E36" w:rsidP="007C7BFD">
      <w:pPr>
        <w:pStyle w:val="berschrift3"/>
      </w:pPr>
      <w:bookmarkStart w:id="41" w:name="_Toc333497273"/>
      <w:bookmarkStart w:id="42" w:name="_Toc360798474"/>
      <w:bookmarkStart w:id="43" w:name="_Toc536629592"/>
      <w:bookmarkStart w:id="44" w:name="_Toc417544597"/>
      <w:bookmarkStart w:id="45" w:name="_Toc494966557"/>
      <w:bookmarkStart w:id="46" w:name="_Toc516486231"/>
      <w:bookmarkStart w:id="47" w:name="_Toc12449193"/>
      <w:bookmarkStart w:id="48" w:name="_Toc536629711"/>
      <w:bookmarkStart w:id="49" w:name="_Toc12443349"/>
      <w:bookmarkStart w:id="50" w:name="_Toc107917930"/>
      <w:bookmarkStart w:id="51" w:name="_Toc109116286"/>
      <w:bookmarkStart w:id="52" w:name="_Toc424293164"/>
      <w:bookmarkStart w:id="53" w:name="_Toc114231929"/>
      <w:bookmarkStart w:id="54" w:name="_Toc116464811"/>
      <w:bookmarkStart w:id="55" w:name="_Toc118977727"/>
      <w:bookmarkStart w:id="56" w:name="_Toc216784988"/>
      <w:bookmarkStart w:id="57" w:name="_Toc447888235"/>
      <w:bookmarkStart w:id="58" w:name="_Toc448923582"/>
      <w:bookmarkStart w:id="59" w:name="_Toc450829473"/>
      <w:bookmarkStart w:id="60" w:name="_Toc451323585"/>
      <w:bookmarkStart w:id="61" w:name="_Toc467766871"/>
      <w:bookmarkStart w:id="62" w:name="_Toc484617114"/>
      <w:r w:rsidRPr="00291E36">
        <w:t>Ziele</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9F00779" w14:textId="77777777" w:rsidR="00291E36" w:rsidRPr="00291E36" w:rsidRDefault="00291E36" w:rsidP="00291E36">
      <w:bookmarkStart w:id="63" w:name="_Toc536628587"/>
      <w:bookmarkEnd w:id="6"/>
      <w:r w:rsidRPr="00291E36">
        <w:t xml:space="preserve">Die Berufsschule und die Ausbildungsbetriebe sind als gleichberechtigte Partner verantwortlich für die Entwicklung berufsbezogener sowie berufsübergreifender Handlungskompetenz im Rahmen der Berufsausbildung im dualen System. </w:t>
      </w:r>
    </w:p>
    <w:p w14:paraId="385B9D6A" w14:textId="77777777" w:rsidR="00291E36" w:rsidRPr="00291E36" w:rsidRDefault="00291E36" w:rsidP="00291E36">
      <w:r w:rsidRPr="00291E36">
        <w:t xml:space="preserve">Diese Handlungskompetenz umfasst den Erwerb einer umfassenden Handlungsfähigkeit in beruflichen, aber auch privaten und gesellschaftlichen Situationen. Die Anforderungen der jeweiligen Ausbildungsberufe erfordern eine Kompetenzförderung, die von der selbstständigen fachlichen Aufgabenerfüllung in einem zum Teil offen strukturierten beruflichen Tätigkeitsfeld bis hin zur selbstständigen Planung und Bearbeitung fachlicher Aufgabenstellungen in einem umfassenden, sich verändernden beruflichen Tätigkeitsfeld reichen kann und zur nachhaltigen Mitgestaltung der Arbeitswelt und Gesellschaft befähigt. </w:t>
      </w:r>
    </w:p>
    <w:p w14:paraId="2DB2CEB7" w14:textId="77777777" w:rsidR="00291E36" w:rsidRPr="00291E36" w:rsidRDefault="00291E36" w:rsidP="00291E36">
      <w:r w:rsidRPr="00291E36">
        <w:t xml:space="preserve">Durch die Förderung der Kompetenzen zum lebensbegleitenden Lernen sowie zur Flexibilität, Reflexion und Mobilität sollen die jungen Menschen auf ein erfolgreiches Berufsleben in einer sich wandelnden Wirtschafts- und Arbeitswelt auf nationaler und internationaler Ebene vorbereitet werden. </w:t>
      </w:r>
    </w:p>
    <w:p w14:paraId="3FB108D7" w14:textId="77777777" w:rsidR="00291E36" w:rsidRPr="00291E36" w:rsidRDefault="00291E36" w:rsidP="00291E36">
      <w:r w:rsidRPr="00291E36">
        <w:t>Mit der Berufsfähigkeit kann auch der Erwerb studienbezogener Kompetenzen verbunden werden.</w:t>
      </w:r>
    </w:p>
    <w:p w14:paraId="05ACE917" w14:textId="77777777" w:rsidR="00291E36" w:rsidRPr="00291E36" w:rsidRDefault="00291E36" w:rsidP="007C7BFD">
      <w:pPr>
        <w:pStyle w:val="berschrift3"/>
      </w:pPr>
      <w:bookmarkStart w:id="64" w:name="_Toc417544598"/>
      <w:bookmarkStart w:id="65" w:name="_Toc415472784"/>
      <w:bookmarkStart w:id="66" w:name="_Toc366246323"/>
      <w:bookmarkStart w:id="67" w:name="_Toc421710722"/>
      <w:bookmarkStart w:id="68" w:name="_Toc536629593"/>
      <w:bookmarkStart w:id="69" w:name="_Toc494966558"/>
      <w:bookmarkStart w:id="70" w:name="_Toc516486232"/>
      <w:bookmarkStart w:id="71" w:name="_Toc12449194"/>
      <w:bookmarkStart w:id="72" w:name="_Toc536629712"/>
      <w:bookmarkStart w:id="73" w:name="_Toc12443350"/>
      <w:bookmarkStart w:id="74" w:name="_Toc107917931"/>
      <w:bookmarkStart w:id="75" w:name="_Toc109116287"/>
      <w:bookmarkStart w:id="76" w:name="_Toc424293165"/>
      <w:bookmarkStart w:id="77" w:name="_Toc494966702"/>
      <w:bookmarkStart w:id="78" w:name="_Toc498513346"/>
      <w:bookmarkStart w:id="79" w:name="_Toc112750508"/>
      <w:bookmarkStart w:id="80" w:name="_Toc114231930"/>
      <w:bookmarkStart w:id="81" w:name="_Toc116464812"/>
      <w:bookmarkStart w:id="82" w:name="_Toc118977728"/>
      <w:bookmarkStart w:id="83" w:name="_Toc216784989"/>
      <w:r w:rsidRPr="00291E36">
        <w:t>Fachbereiche und Organisationsformen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5576C7AF" w14:textId="77777777" w:rsidR="00291E36" w:rsidRPr="00291E36" w:rsidRDefault="00291E36" w:rsidP="00291E36">
      <w:r w:rsidRPr="00291E36">
        <w:t>Fachklassen des dualen Systems werden in sieben Fachbereichen des Berufskollegs angeboten. Die insgesamt in Deutschland verordneten Ausbildungsberufe</w:t>
      </w:r>
      <w:bookmarkStart w:id="84" w:name="_Ref376868310"/>
      <w:r w:rsidRPr="00291E36">
        <w:rPr>
          <w:vertAlign w:val="superscript"/>
        </w:rPr>
        <w:footnoteReference w:id="2"/>
      </w:r>
      <w:bookmarkEnd w:id="84"/>
      <w:r w:rsidRPr="00291E36">
        <w:t xml:space="preserve"> sind entweder in Monoberufe (ohne Spezialisierung) oder vielfach in Fachrichtungen, Schwerpunkte, Wahlqualifikationen oder Einsatzgebiete differenziert. Dies wirkt sich zum Teil auf die Bildung der Fachklassen und auch die Organisation des Unterrichts aus. Die Fachklassen werden in der Regel für die einzelnen Ausbildungsberufe als Jahrgangsklassen gebildet.</w:t>
      </w:r>
    </w:p>
    <w:p w14:paraId="48D7647B" w14:textId="77777777" w:rsidR="00291E36" w:rsidRPr="00291E36" w:rsidRDefault="00291E36" w:rsidP="00291E36">
      <w:r w:rsidRPr="00291E36">
        <w:t xml:space="preserve">Der Unterricht in den Fachklassen erfolgt in den Bündelungsfächern des Berufes auf Grundlage des Bildungsplans, der den KMK-Rahmenlehrplan mit den Lernfeldern übernimmt. Die Bildungspläne der weiteren Fächer beschreiben die Ziele in Form von Anforderungssituationen. Gemeinsam fördern die Bildungspläne die umfassende Kompetenzentwicklung im Beruf. </w:t>
      </w:r>
    </w:p>
    <w:p w14:paraId="0A36AFB5" w14:textId="6D85C716" w:rsidR="00291E36" w:rsidRPr="00291E36" w:rsidRDefault="00291E36" w:rsidP="00291E36">
      <w:r w:rsidRPr="00291E36">
        <w:t>Der Unterricht umfasst 480 bis 560 Jahresstunden.</w:t>
      </w:r>
      <w:r w:rsidR="00EB28CB">
        <w:fldChar w:fldCharType="begin"/>
      </w:r>
      <w:r w:rsidR="00EB28CB">
        <w:instrText xml:space="preserve"> NOTEREF _Ref376868310 \f \h </w:instrText>
      </w:r>
      <w:r w:rsidR="00EB28CB">
        <w:fldChar w:fldCharType="separate"/>
      </w:r>
      <w:r w:rsidR="00D16D34" w:rsidRPr="00D16D34">
        <w:rPr>
          <w:rStyle w:val="Funotenzeichen"/>
        </w:rPr>
        <w:t>2</w:t>
      </w:r>
      <w:r w:rsidR="00EB28CB">
        <w:fldChar w:fldCharType="end"/>
      </w:r>
      <w:r w:rsidRPr="00291E36">
        <w:rPr>
          <w:vertAlign w:val="superscript"/>
        </w:rPr>
        <w:t xml:space="preserve"> </w:t>
      </w:r>
      <w:r w:rsidRPr="00291E36">
        <w:t>Unter Berücksichtigung der Anforderungen der ausbildenden Betriebe sowie der Leistungsfähigkeit der Schülerinnen und Schüler werden von den Berufskollegs vielfältige Modelle der zeitlichen und inhaltlichen Verteilung des Unterrichts angeboten. In der Regel wird der Unterricht in Teilzeitform an einzelnen Wochentagen, als Blockunterricht an fünf Tagen in der Woche oder in einer Verknüpfung der beiden genannten Formen erteilt. Es besteht z. B. auch die Möglichkeit, den Unterricht auf einen regelmäßig stattfindenden 10-stündigen Unterrichtstag und ergänzende Unterrichtsblöcke zu verteilen, wenn ein integratives Bewegungs- und Ernährungskonzept zur Gesundheitsförderung umgesetzt wird. Unter Beachtung des Gesamtunterrichtsvolumens sind in jedem Schuljahr mindestens 320 Unterrichtsstunden zu erteilen; maximal 160 Unterrichtsstunden können jahrgangsübergreifend verlagert werden.</w:t>
      </w:r>
    </w:p>
    <w:p w14:paraId="6EFF713E" w14:textId="77777777" w:rsidR="00291E36" w:rsidRPr="00291E36" w:rsidRDefault="00291E36" w:rsidP="00291E36">
      <w:r w:rsidRPr="00291E36">
        <w:t xml:space="preserve">Die Ausbildungsberufe im dualen System der Berufsausbildung werden mit </w:t>
      </w:r>
      <w:r w:rsidRPr="00291E36">
        <w:rPr>
          <w:u w:val="single"/>
        </w:rPr>
        <w:t>zweijähriger, dreijähriger oder dreieinhalbjähriger Dauer</w:t>
      </w:r>
      <w:r w:rsidRPr="00291E36">
        <w:t xml:space="preserve"> verordnet. Die Ausbildungszeit kann für besonders leistungsstarke bzw. förderbedürftige Auszubildende verkürzt bzw. verlängert werden. Je nach personellen, sachlichen und organisatorischen Voraussetzungen der Schule können eigene Klassen für diese </w:t>
      </w:r>
      <w:r w:rsidRPr="00291E36">
        <w:lastRenderedPageBreak/>
        <w:t xml:space="preserve">Schülerinnen und Schüler gebildet werden. Jugendliche mit voller Fachhochschulreife oder allgemeiner Hochschulreife können im Rahmen entsprechender Kooperationsvereinbarungen zwischen Hochschulen und Berufskollegs parallel zur Berufsausbildung ein </w:t>
      </w:r>
      <w:r w:rsidRPr="00291E36">
        <w:rPr>
          <w:u w:val="single"/>
        </w:rPr>
        <w:t>duales Studium</w:t>
      </w:r>
      <w:r w:rsidRPr="00291E36">
        <w:t xml:space="preserve"> beginnen. Für sie kann ein inhaltlich und hinsichtlich Umfang und Organisation abgestimmter Unterricht angeboten werden. Ebenso gibt es die Möglichkeit, parallel zur Berufsausbildung bereits die Fachschule zum Erwerb eines Weiterbildungsabschlusses zu besuchen.</w:t>
      </w:r>
    </w:p>
    <w:p w14:paraId="58A84418" w14:textId="77777777" w:rsidR="00291E36" w:rsidRPr="00291E36" w:rsidRDefault="00291E36" w:rsidP="007C7BFD">
      <w:pPr>
        <w:pStyle w:val="berschrift2"/>
      </w:pPr>
      <w:bookmarkStart w:id="85" w:name="_Toc370480274"/>
      <w:bookmarkStart w:id="86" w:name="_Toc366246324"/>
      <w:bookmarkStart w:id="87" w:name="_Toc415472785"/>
      <w:bookmarkStart w:id="88" w:name="_Toc417544599"/>
      <w:bookmarkStart w:id="89" w:name="_Toc421710723"/>
      <w:bookmarkStart w:id="90" w:name="_Toc536629594"/>
      <w:bookmarkStart w:id="91" w:name="_Toc494966559"/>
      <w:bookmarkStart w:id="92" w:name="_Toc516486233"/>
      <w:bookmarkStart w:id="93" w:name="_Toc12449195"/>
      <w:bookmarkStart w:id="94" w:name="_Toc536629713"/>
      <w:bookmarkStart w:id="95" w:name="_Toc12443351"/>
      <w:bookmarkStart w:id="96" w:name="_Toc107917932"/>
      <w:bookmarkStart w:id="97" w:name="_Toc109116288"/>
      <w:bookmarkStart w:id="98" w:name="_Toc424293166"/>
      <w:bookmarkStart w:id="99" w:name="_Toc494966703"/>
      <w:bookmarkStart w:id="100" w:name="_Toc498513347"/>
      <w:bookmarkStart w:id="101" w:name="_Toc112750509"/>
      <w:bookmarkStart w:id="102" w:name="_Toc114231931"/>
      <w:bookmarkStart w:id="103" w:name="_Toc116464813"/>
      <w:bookmarkStart w:id="104" w:name="_Toc118977729"/>
      <w:bookmarkStart w:id="105" w:name="_Toc216784990"/>
      <w:bookmarkEnd w:id="85"/>
      <w:r w:rsidRPr="00291E36">
        <w:t>Zielgruppen und Perspektiven</w:t>
      </w:r>
      <w:bookmarkEnd w:id="57"/>
      <w:bookmarkEnd w:id="58"/>
      <w:bookmarkEnd w:id="59"/>
      <w:bookmarkEnd w:id="60"/>
      <w:bookmarkEnd w:id="61"/>
      <w:bookmarkEnd w:id="62"/>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4A492E33" w14:textId="77777777" w:rsidR="00291E36" w:rsidRPr="00291E36" w:rsidRDefault="00291E36" w:rsidP="007C7BFD">
      <w:pPr>
        <w:pStyle w:val="berschrift3"/>
      </w:pPr>
      <w:bookmarkStart w:id="106" w:name="_Toc417544600"/>
      <w:bookmarkStart w:id="107" w:name="_Toc415472786"/>
      <w:bookmarkStart w:id="108" w:name="_Toc366246325"/>
      <w:bookmarkStart w:id="109" w:name="_Toc421710724"/>
      <w:bookmarkStart w:id="110" w:name="_Toc536629595"/>
      <w:bookmarkStart w:id="111" w:name="_Toc12449196"/>
      <w:bookmarkStart w:id="112" w:name="_Toc12443352"/>
      <w:bookmarkStart w:id="113" w:name="_Toc516486234"/>
      <w:bookmarkStart w:id="114" w:name="_Toc494966560"/>
      <w:bookmarkStart w:id="115" w:name="_Toc107917933"/>
      <w:bookmarkStart w:id="116" w:name="_Toc109116289"/>
      <w:bookmarkStart w:id="117" w:name="_Toc424293167"/>
      <w:bookmarkStart w:id="118" w:name="_Toc494966704"/>
      <w:bookmarkStart w:id="119" w:name="_Toc498513348"/>
      <w:bookmarkStart w:id="120" w:name="_Toc112750510"/>
      <w:bookmarkStart w:id="121" w:name="_Toc114231932"/>
      <w:bookmarkStart w:id="122" w:name="_Toc116464814"/>
      <w:bookmarkStart w:id="123" w:name="_Toc118977730"/>
      <w:bookmarkStart w:id="124" w:name="_Toc216784991"/>
      <w:bookmarkStart w:id="125" w:name="_Toc484617115"/>
      <w:bookmarkStart w:id="126" w:name="_Toc467766872"/>
      <w:bookmarkStart w:id="127" w:name="_Toc451323586"/>
      <w:bookmarkStart w:id="128" w:name="_Toc450829474"/>
      <w:bookmarkStart w:id="129" w:name="_Toc448923583"/>
      <w:bookmarkStart w:id="130" w:name="_Toc447888236"/>
      <w:r w:rsidRPr="00291E36">
        <w:t>Voraussetzungen, Abschlüsse, Berechtigungen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747E406D" w14:textId="77777777" w:rsidR="00291E36" w:rsidRPr="00291E36" w:rsidRDefault="00291E36" w:rsidP="00291E36">
      <w:r w:rsidRPr="00291E36">
        <w:t>Für die einzelnen Ausbildungsberufe sind keine Eingangsvoraussetzungen festgelegt. Gleichwohl erwarten Betriebe branchenbezogen bestimmte schulische Abschlüsse von ihren zukünftigen Auszubildenden. Der gleichzeitige Erwerb der Fachhochschulreife in den Bildungsgängen der Fachklassen des dualen Systems setzt den Mittleren Schulabschluss (Fachoberschulreife) oder die Berechtigung zum Besuch der gymnasialen Oberstufe voraus.</w:t>
      </w:r>
    </w:p>
    <w:p w14:paraId="2A7A9700" w14:textId="77777777" w:rsidR="00291E36" w:rsidRPr="00291E36" w:rsidRDefault="00291E36" w:rsidP="00291E36">
      <w:r w:rsidRPr="00291E36">
        <w:t xml:space="preserve">Die duale Berufsausbildung endet mit einer Berufsabschlussprüfung vor der zuständigen Stelle (Kammer). Unabhängig von dem Berufsabschluss (§ 37 ff. BBiG, § 31 ff. HwO) wird in der Berufsschule der </w:t>
      </w:r>
      <w:r w:rsidRPr="00291E36">
        <w:rPr>
          <w:u w:val="single"/>
        </w:rPr>
        <w:t>Berufsschulabschluss</w:t>
      </w:r>
      <w:r w:rsidRPr="00291E36">
        <w:t xml:space="preserve"> zuerkannt, wenn die Leistungen am Ende des Bildungsgangs den Anforderungen entsprechen. </w:t>
      </w:r>
    </w:p>
    <w:p w14:paraId="3BFFA927" w14:textId="77777777" w:rsidR="00291E36" w:rsidRPr="00291E36" w:rsidRDefault="00291E36" w:rsidP="00291E36">
      <w:r w:rsidRPr="00291E36">
        <w:t xml:space="preserve">Mit dem Berufsschulabschluss wird der </w:t>
      </w:r>
      <w:r w:rsidRPr="00291E36">
        <w:rPr>
          <w:u w:val="single"/>
        </w:rPr>
        <w:t>Erweiterte Erste Schulabschluss</w:t>
      </w:r>
      <w:r w:rsidRPr="00291E36">
        <w:t xml:space="preserve">, bei entsprechendem Notendurchschnitt und dem Nachweis der notwendigen Englischkenntnisse der </w:t>
      </w:r>
      <w:r w:rsidRPr="00291E36">
        <w:rPr>
          <w:u w:val="single"/>
        </w:rPr>
        <w:t>Mittlere Schulabschluss (Fachoberschulreife)</w:t>
      </w:r>
      <w:r w:rsidRPr="00291E36">
        <w:rPr>
          <w:vertAlign w:val="superscript"/>
        </w:rPr>
        <w:footnoteReference w:id="3"/>
      </w:r>
      <w:r w:rsidRPr="00291E36">
        <w:t xml:space="preserve"> zuerkannt. Es kann auch die Berechtigung zum Besuch der gymnasialen Oberstufe erworben werden. Den Schülerinnen und Schülern wird die </w:t>
      </w:r>
      <w:r w:rsidRPr="00291E36">
        <w:rPr>
          <w:u w:val="single"/>
        </w:rPr>
        <w:t>Fachhochschulreife</w:t>
      </w:r>
      <w:r w:rsidRPr="00291E36">
        <w:t xml:space="preserve"> zuerkannt, wenn sie das erweiterte Unterrichtsangebot nach Anlage A 1.4 der APO-BK wahrgenommen, den Berufsschulabschluss erworben und die Berufsabschlussprüfung sowie die Abschlussprüfung zur Erlangung der Fachhochschulreife bestanden haben. Schülerinnen und Schüler mit einem Ausbildungsverhältnis gem. § 66 BBiG oder § 42r HwO erhalten bei erfolgreichem Besuch des Bildungsgangs den Ersten Schulabschluss.</w:t>
      </w:r>
    </w:p>
    <w:p w14:paraId="5A0901F3" w14:textId="77777777" w:rsidR="00291E36" w:rsidRPr="00291E36" w:rsidRDefault="00291E36" w:rsidP="00291E36">
      <w:r w:rsidRPr="00291E36">
        <w:t xml:space="preserve">Stützunterricht zur Sicherung des Ausbildungsziels, der Erwerb von Zusatzqualifikationen oder erweiterten Zusatzqualifikationen sowie der Erwerb der </w:t>
      </w:r>
      <w:r w:rsidRPr="004F3087">
        <w:t>Fachhochschulreife</w:t>
      </w:r>
      <w:r w:rsidRPr="00291E36">
        <w:rPr>
          <w:vertAlign w:val="superscript"/>
        </w:rPr>
        <w:footnoteReference w:id="4"/>
      </w:r>
      <w:r w:rsidRPr="00291E36">
        <w:t xml:space="preserve"> sind entsprechend dem Angebot des einzelnen Berufskollegs im Rahmen des Differenzierungsbereiches in den Stundentafeln der einzelnen Ausbildungsberufe möglich.</w:t>
      </w:r>
    </w:p>
    <w:p w14:paraId="269CBDBE" w14:textId="77777777" w:rsidR="00291E36" w:rsidRPr="00291E36" w:rsidRDefault="00291E36" w:rsidP="00120EDA">
      <w:pPr>
        <w:pStyle w:val="berschrift3"/>
      </w:pPr>
      <w:bookmarkStart w:id="131" w:name="_Toc417544601"/>
      <w:bookmarkStart w:id="132" w:name="_Toc415472787"/>
      <w:bookmarkStart w:id="133" w:name="_Toc366246326"/>
      <w:bookmarkStart w:id="134" w:name="_Toc421710725"/>
      <w:bookmarkStart w:id="135" w:name="_Toc536629596"/>
      <w:bookmarkStart w:id="136" w:name="_Toc12449197"/>
      <w:bookmarkStart w:id="137" w:name="_Toc12443353"/>
      <w:bookmarkStart w:id="138" w:name="_Toc516486235"/>
      <w:bookmarkStart w:id="139" w:name="_Toc494966561"/>
      <w:bookmarkStart w:id="140" w:name="_Toc107917934"/>
      <w:bookmarkStart w:id="141" w:name="_Toc109116290"/>
      <w:bookmarkStart w:id="142" w:name="_Toc424293168"/>
      <w:bookmarkStart w:id="143" w:name="_Toc494966705"/>
      <w:bookmarkStart w:id="144" w:name="_Toc498513349"/>
      <w:bookmarkStart w:id="145" w:name="_Toc112750511"/>
      <w:bookmarkStart w:id="146" w:name="_Toc114231933"/>
      <w:bookmarkStart w:id="147" w:name="_Toc116464815"/>
      <w:bookmarkStart w:id="148" w:name="_Toc118977731"/>
      <w:bookmarkStart w:id="149" w:name="_Toc216784992"/>
      <w:r w:rsidRPr="00291E36">
        <w:t>Anschlüsse und Anrechnungen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6627DC2A" w14:textId="77777777" w:rsidR="00291E36" w:rsidRPr="00291E36" w:rsidRDefault="00291E36" w:rsidP="00291E36">
      <w:r w:rsidRPr="00291E36">
        <w:t xml:space="preserve">Mit dem Berufsschulabschluss, dem Abschluss einer einschlägigen Berufsausbildung und einer mindestens einjährigen Berufserfahrung können Absolventinnen und Absolventen der Berufsschule einen Bildungsgang der </w:t>
      </w:r>
      <w:r w:rsidRPr="00291E36">
        <w:rPr>
          <w:u w:val="single"/>
        </w:rPr>
        <w:t>Fachschule</w:t>
      </w:r>
      <w:r w:rsidRPr="00291E36">
        <w:t xml:space="preserve"> besuchen. Dort kann ein Weiterbildungsabschluss erworben werden. Der Besuch des Fachschulbildungsgangs kann bereits </w:t>
      </w:r>
      <w:r w:rsidRPr="00291E36">
        <w:rPr>
          <w:u w:val="single"/>
        </w:rPr>
        <w:t xml:space="preserve">parallel zur </w:t>
      </w:r>
      <w:r w:rsidRPr="00291E36">
        <w:rPr>
          <w:spacing w:val="-4"/>
          <w:u w:val="single"/>
        </w:rPr>
        <w:t>Berufsausbildung</w:t>
      </w:r>
      <w:r w:rsidRPr="00291E36">
        <w:rPr>
          <w:spacing w:val="-4"/>
        </w:rPr>
        <w:t xml:space="preserve"> beginnen. Dazu ist ebenfalls ein abgestimmtes Unterrichtsangebot erforderlich.</w:t>
      </w:r>
    </w:p>
    <w:p w14:paraId="223635AA" w14:textId="77777777" w:rsidR="00291E36" w:rsidRPr="00291E36" w:rsidRDefault="00291E36" w:rsidP="00291E36">
      <w:r w:rsidRPr="00291E36">
        <w:t>Darüber hinaus besteht im Rahmen von Zusatzqualifikationen und erweiterten Zusatzqualifikationen ein breites Spektrum an Qualifizierungsmöglichkeiten auch mit Blick auf Fort- und Weiterbildungsabschlüsse.</w:t>
      </w:r>
    </w:p>
    <w:p w14:paraId="14B57EA5" w14:textId="77777777" w:rsidR="00291E36" w:rsidRPr="00291E36" w:rsidRDefault="00291E36" w:rsidP="00291E36">
      <w:r w:rsidRPr="00291E36">
        <w:t xml:space="preserve">Sofern Schülerinnen und Schüler mit Mittlerem Schulabschluss (Fachoberschulreife) die Fachhochschulreife nicht bereits parallel zum Berufsschulbesuch in der Fachklasse erworben haben, können </w:t>
      </w:r>
      <w:r w:rsidRPr="00291E36">
        <w:lastRenderedPageBreak/>
        <w:t xml:space="preserve">diese noch während oder nach der Berufsausbildung die </w:t>
      </w:r>
      <w:r w:rsidRPr="00291E36">
        <w:rPr>
          <w:u w:val="single"/>
        </w:rPr>
        <w:t>Fachoberschule Klasse 12 B</w:t>
      </w:r>
      <w:r w:rsidRPr="00291E36">
        <w:t xml:space="preserve"> besuchen und dort die Fachhochschulreife erwerben. </w:t>
      </w:r>
    </w:p>
    <w:p w14:paraId="11C84926" w14:textId="77777777" w:rsidR="00291E36" w:rsidRPr="00291E36" w:rsidRDefault="00291E36" w:rsidP="00291E36">
      <w:r w:rsidRPr="00291E36">
        <w:t>Mit der Fachhochschulreife sind die Schülerinnen und Schüler berechtigt, ein Studium an einer Fachhochschule aufzunehmen.</w:t>
      </w:r>
    </w:p>
    <w:p w14:paraId="4BAAFC0A" w14:textId="77777777" w:rsidR="00291E36" w:rsidRPr="00291E36" w:rsidRDefault="00291E36" w:rsidP="00291E36">
      <w:r w:rsidRPr="00291E36">
        <w:t>Weiterhin sind sie dazu berechtigt, die allgemeine Hochschulreife in einem weiteren Jahr in der Fachoberschule Klasse 13 zu erwerben. Die allgemeine Hochschulreife berechtigt zur Aufnahme eines Studiums an einer Universität.</w:t>
      </w:r>
    </w:p>
    <w:p w14:paraId="7993DF2D" w14:textId="77777777" w:rsidR="00291E36" w:rsidRPr="00291E36" w:rsidRDefault="00291E36" w:rsidP="00291E36">
      <w:r w:rsidRPr="00291E36">
        <w:t>Die erworbenen Abschlüsse und Qualifikationen sind entsprechend dem DQR eingeordnet und können auf Studiengänge angerechnet werden.</w:t>
      </w:r>
    </w:p>
    <w:p w14:paraId="38E5AF7E" w14:textId="77777777" w:rsidR="00291E36" w:rsidRPr="00291E36" w:rsidRDefault="00291E36" w:rsidP="00120EDA">
      <w:pPr>
        <w:pStyle w:val="berschrift2"/>
      </w:pPr>
      <w:bookmarkStart w:id="150" w:name="_Toc417544602"/>
      <w:bookmarkStart w:id="151" w:name="_Toc415472788"/>
      <w:bookmarkStart w:id="152" w:name="_Toc366246327"/>
      <w:bookmarkStart w:id="153" w:name="_Toc421710726"/>
      <w:bookmarkStart w:id="154" w:name="_Toc536629597"/>
      <w:bookmarkStart w:id="155" w:name="_Toc494966562"/>
      <w:bookmarkStart w:id="156" w:name="_Toc516486236"/>
      <w:bookmarkStart w:id="157" w:name="_Toc12449198"/>
      <w:bookmarkStart w:id="158" w:name="_Toc536629716"/>
      <w:bookmarkStart w:id="159" w:name="_Toc12443354"/>
      <w:bookmarkStart w:id="160" w:name="_Toc107917935"/>
      <w:bookmarkStart w:id="161" w:name="_Toc109116291"/>
      <w:bookmarkStart w:id="162" w:name="_Toc424293169"/>
      <w:bookmarkStart w:id="163" w:name="_Toc494966706"/>
      <w:bookmarkStart w:id="164" w:name="_Toc498513350"/>
      <w:bookmarkStart w:id="165" w:name="_Toc112750512"/>
      <w:bookmarkStart w:id="166" w:name="_Toc114231934"/>
      <w:bookmarkStart w:id="167" w:name="_Toc116464816"/>
      <w:bookmarkStart w:id="168" w:name="_Toc118977732"/>
      <w:bookmarkStart w:id="169" w:name="_Toc216784993"/>
      <w:r w:rsidRPr="00291E36">
        <w:t>Didaktisch-methodische Leitlinien</w:t>
      </w:r>
      <w:bookmarkEnd w:id="125"/>
      <w:bookmarkEnd w:id="126"/>
      <w:bookmarkEnd w:id="127"/>
      <w:bookmarkEnd w:id="128"/>
      <w:bookmarkEnd w:id="129"/>
      <w:bookmarkEnd w:id="130"/>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5E8A4F36" w14:textId="77777777" w:rsidR="00291E36" w:rsidRPr="00291E36" w:rsidRDefault="00291E36" w:rsidP="00291E36">
      <w:r w:rsidRPr="00291E36">
        <w:t xml:space="preserve">Das Lernen in den Fachklassen des dualen Systems zielt auf die Entwicklung einer umfassenden Handlungskompetenz, die sich in der Fähigkeit und Bereitschaft der Schülerinnen und Schüler erweist, die erworbenen Fachkenntnisse und Fertigkeiten sowie persönlichen, sozialen und methodischen Fähigkeiten direkt im </w:t>
      </w:r>
      <w:r w:rsidRPr="00291E36">
        <w:rPr>
          <w:u w:val="single"/>
        </w:rPr>
        <w:t>betrieblichen Alltag</w:t>
      </w:r>
      <w:r w:rsidRPr="00291E36">
        <w:t xml:space="preserve"> in konkreten Handlungssituationen einzusetzen. Der handlungsorientierte Unterricht stellt systematisch die berufliche Handlungsfähigkeit in den Vordergrund der Unterrichtsplanung und Unterrichtsgestaltung. </w:t>
      </w:r>
    </w:p>
    <w:p w14:paraId="7B0DADAB" w14:textId="77777777" w:rsidR="00291E36" w:rsidRPr="00291E36" w:rsidRDefault="00291E36" w:rsidP="00291E36">
      <w:r w:rsidRPr="00291E36">
        <w:t xml:space="preserve">Kernaufgabe bei der Gestaltung des Unterrichts ist die Entwicklung, Realisation und Evaluation von </w:t>
      </w:r>
      <w:r w:rsidRPr="00291E36">
        <w:rPr>
          <w:u w:val="single"/>
        </w:rPr>
        <w:t>Lernsituationen</w:t>
      </w:r>
      <w:r w:rsidRPr="00291E36">
        <w:t xml:space="preserve">. Das sind didaktisch aufbereitete thematische Einheiten, die sich zur Umsetzung von Lernfeldern und Fächern aus beruflich, gesellschaftlich oder persönlich bedeutsamen Problemstellungen erschließen. Lernsituationen schließen Erarbeitungs-, Anwendungs-, Übungs- und Vertiefungsphasen sowie Lernerfolgsüberprüfung ein und haben ein konkretes Lernergebnis bzw. Handlungsprodukt. </w:t>
      </w:r>
    </w:p>
    <w:p w14:paraId="56CC7E45" w14:textId="77777777" w:rsidR="00291E36" w:rsidRPr="00291E36" w:rsidRDefault="00291E36" w:rsidP="00D63A67">
      <w:r w:rsidRPr="00291E36">
        <w:t>Es gibt Lernsituationen, die</w:t>
      </w:r>
    </w:p>
    <w:p w14:paraId="7E14EE5C" w14:textId="77777777" w:rsidR="00291E36" w:rsidRPr="00291E36" w:rsidRDefault="00291E36" w:rsidP="00120EDA">
      <w:pPr>
        <w:pStyle w:val="Spiegelstrich"/>
      </w:pPr>
      <w:r w:rsidRPr="00291E36">
        <w:t>ausschließlich zur Umsetzung eines Lernfeldes entwickelt werden</w:t>
      </w:r>
    </w:p>
    <w:p w14:paraId="040942B3" w14:textId="77777777" w:rsidR="00291E36" w:rsidRPr="00291E36" w:rsidRDefault="00291E36" w:rsidP="00120EDA">
      <w:pPr>
        <w:pStyle w:val="Spiegelstrich"/>
      </w:pPr>
      <w:r w:rsidRPr="00291E36">
        <w:t>neben den Zielen und Inhalten eines Lernfeldes die Ziele und Inhalte eines oder mehrerer weiterer Fächer integrieren</w:t>
      </w:r>
    </w:p>
    <w:p w14:paraId="7250897E" w14:textId="77777777" w:rsidR="00291E36" w:rsidRPr="00291E36" w:rsidRDefault="00291E36" w:rsidP="00120EDA">
      <w:pPr>
        <w:pStyle w:val="Spiegelstrich"/>
      </w:pPr>
      <w:r w:rsidRPr="00291E36">
        <w:t xml:space="preserve">ausschließlich zur Umsetzung eines einzelnen Faches generiert werden </w:t>
      </w:r>
      <w:r w:rsidRPr="004F3087">
        <w:t>und</w:t>
      </w:r>
    </w:p>
    <w:p w14:paraId="16B79705" w14:textId="77777777" w:rsidR="00291E36" w:rsidRPr="00291E36" w:rsidRDefault="00291E36" w:rsidP="00120EDA">
      <w:pPr>
        <w:pStyle w:val="Spiegelstrich"/>
      </w:pPr>
      <w:r w:rsidRPr="00291E36">
        <w:t>neben den Zielen und Inhalten eines Faches solche eines Lernfeldes oder weiterer Fächer integrieren.</w:t>
      </w:r>
    </w:p>
    <w:p w14:paraId="1C295231" w14:textId="77777777" w:rsidR="00291E36" w:rsidRPr="00291E36" w:rsidRDefault="00291E36" w:rsidP="00291E36">
      <w:pPr>
        <w:rPr>
          <w:strike/>
        </w:rPr>
      </w:pPr>
      <w:r w:rsidRPr="00291E36">
        <w:t>Lernsituationen ermöglichen im Rahmen einer vollständigen Handlung eine zielgerichtete, individuelle Kompetenzentwicklung. Dies bedeutet, sowohl die Vorgaben im berufsbezogenen und berufsübergreifenden Lernbereich </w:t>
      </w:r>
      <w:r w:rsidRPr="00291E36">
        <w:noBreakHyphen/>
        <w:t xml:space="preserve"> soweit sinnvoll </w:t>
      </w:r>
      <w:r w:rsidRPr="00291E36">
        <w:noBreakHyphen/>
        <w:t xml:space="preserve"> miteinander verknüpft umzusetzen, als auch dabei eine möglichst konkrete Ausrichtung auf den jeweiligen Ausbildungsberuf zu realisieren. Bei der Gestaltung von Lernsituationen über den Bildungsverlauf hinweg ist eine zunehmende Komplexität der Aufgaben- und Problemstellungen zu realisieren, um eine planvolle Kompetenzentwicklung zu ermöglichen. Die individuelle Lernausgangslage von Schülerinnen und Schülern in der Fachklasse des dualen Systems kann stark variieren. Bei der unterrichtlichen Umsetzung von Lernfeldern, Anforderungssituationen und Zielen sind Tiefe der Bearbeitung</w:t>
      </w:r>
      <w:r w:rsidRPr="00FC15BE">
        <w:t>,</w:t>
      </w:r>
      <w:r w:rsidRPr="00291E36">
        <w:t xml:space="preserve"> Niveau der fachlichen und personellen Kompetenzförderung vor diesem Hintergrund im Rahmen der Bildungsgangarbeit so zu berücksichtigen, dass für alle Schülerinnen und Schüler eine Kompetenzentwicklung ermöglicht wird.</w:t>
      </w:r>
    </w:p>
    <w:p w14:paraId="7842DE31" w14:textId="77777777" w:rsidR="00291E36" w:rsidRPr="00291E36" w:rsidRDefault="00291E36" w:rsidP="00120EDA">
      <w:pPr>
        <w:pStyle w:val="berschrift3"/>
      </w:pPr>
      <w:bookmarkStart w:id="170" w:name="_Toc417544603"/>
      <w:bookmarkStart w:id="171" w:name="_Toc415472789"/>
      <w:bookmarkStart w:id="172" w:name="_Toc421710727"/>
      <w:bookmarkStart w:id="173" w:name="_Toc536629598"/>
      <w:bookmarkStart w:id="174" w:name="_Toc494966563"/>
      <w:bookmarkStart w:id="175" w:name="_Toc516486237"/>
      <w:bookmarkStart w:id="176" w:name="_Toc12449199"/>
      <w:bookmarkStart w:id="177" w:name="_Toc536629717"/>
      <w:bookmarkStart w:id="178" w:name="_Toc12443355"/>
      <w:bookmarkStart w:id="179" w:name="_Toc107917936"/>
      <w:bookmarkStart w:id="180" w:name="_Toc109116292"/>
      <w:bookmarkStart w:id="181" w:name="_Toc424293170"/>
      <w:bookmarkStart w:id="182" w:name="_Toc494966707"/>
      <w:bookmarkStart w:id="183" w:name="_Toc498513351"/>
      <w:bookmarkStart w:id="184" w:name="_Toc112750513"/>
      <w:bookmarkStart w:id="185" w:name="_Toc114231935"/>
      <w:bookmarkStart w:id="186" w:name="_Toc116464817"/>
      <w:bookmarkStart w:id="187" w:name="_Toc118977733"/>
      <w:bookmarkStart w:id="188" w:name="_Toc216784994"/>
      <w:r w:rsidRPr="00291E36">
        <w:t>Wissenschaftspropädeutik</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sidRPr="00291E36">
        <w:t xml:space="preserve"> </w:t>
      </w:r>
    </w:p>
    <w:p w14:paraId="3852E713" w14:textId="77777777" w:rsidR="00291E36" w:rsidRPr="00291E36" w:rsidRDefault="00291E36" w:rsidP="00291E36">
      <w:r w:rsidRPr="00291E36">
        <w:t xml:space="preserve">Für ein erfolgreiches lebenslanges Lernen im Beruf, aber auch über den Berufsbereich hinaus und im Studium werden die Schülerinnen und Schüler in der Berufsschule auch in die Lage versetzt, beruflich kontextuierte Aufgaben und Situationen mithilfe wissenschaftlicher Verfahren und Erkenntnisse zu bewältigen, die Reflexion voraussetzen. Dabei ist es, in Abgrenzung und notwendiger </w:t>
      </w:r>
      <w:r w:rsidRPr="00291E36">
        <w:lastRenderedPageBreak/>
        <w:t xml:space="preserve">Ergänzung der betrieblichen Ausbildung, unverzichtbare Aufgabe der Berufsschule, die Arbeits- und Geschäftsprozesse im Rahmen der Handlungssystematik auch in den Erklärungszusammenhang zugehöriger Fachwissenschaften zu stellen und gesellschaftliche Entwicklungen zu reflektieren. </w:t>
      </w:r>
    </w:p>
    <w:p w14:paraId="5F77A5AF" w14:textId="77777777" w:rsidR="00291E36" w:rsidRPr="00291E36" w:rsidRDefault="00291E36" w:rsidP="00291E36">
      <w:r w:rsidRPr="004F3087">
        <w:t>Systemorientiertes vernetztes Denken und Handeln in komplexen und exemplarischen Situationen sowie die Vermittlung von berufsbezogenem Wissen werden im Rahmen des Lernfeldkonzeptes in einem handlungsorientierten Unterricht in besonderem Maße gefördert.</w:t>
      </w:r>
      <w:r w:rsidRPr="00291E36">
        <w:t xml:space="preserve"> </w:t>
      </w:r>
    </w:p>
    <w:p w14:paraId="0C1C05FD" w14:textId="77777777" w:rsidR="00291E36" w:rsidRPr="00291E36" w:rsidRDefault="00291E36" w:rsidP="00291E36">
      <w:r w:rsidRPr="00291E36">
        <w:t>Durch geeignete Lernsituationen entwickeln die Schülerinnen und Schüler die Fähigkeit, eigene Vorgehensweisen kritisch zu hinterfragen und Alternativen aufzuzeigen. Sie arbeiten selbstständig, formulieren und analysieren eigenständig Problemstellungen, erfassen Komplexität und wählen gezielt Methoden und Verfahren zur Informationsbeschaffung, Planung, Durchführung und Reflexion.</w:t>
      </w:r>
    </w:p>
    <w:p w14:paraId="2A1E8577" w14:textId="77777777" w:rsidR="00291E36" w:rsidRPr="00291E36" w:rsidRDefault="00291E36" w:rsidP="00120EDA">
      <w:pPr>
        <w:pStyle w:val="berschrift3"/>
      </w:pPr>
      <w:bookmarkStart w:id="189" w:name="_Toc417544604"/>
      <w:bookmarkStart w:id="190" w:name="_Toc415472790"/>
      <w:bookmarkStart w:id="191" w:name="_Toc421710728"/>
      <w:bookmarkStart w:id="192" w:name="_Toc536629599"/>
      <w:bookmarkStart w:id="193" w:name="_Toc494966564"/>
      <w:bookmarkStart w:id="194" w:name="_Toc484617117"/>
      <w:bookmarkStart w:id="195" w:name="_Toc467766874"/>
      <w:bookmarkStart w:id="196" w:name="_Toc451323588"/>
      <w:bookmarkStart w:id="197" w:name="_Toc450829476"/>
      <w:bookmarkStart w:id="198" w:name="_Toc448923585"/>
      <w:bookmarkStart w:id="199" w:name="_Toc447888238"/>
      <w:bookmarkStart w:id="200" w:name="_Toc516486238"/>
      <w:bookmarkStart w:id="201" w:name="_Toc12449200"/>
      <w:bookmarkStart w:id="202" w:name="_Toc536629718"/>
      <w:bookmarkStart w:id="203" w:name="_Toc12443356"/>
      <w:bookmarkStart w:id="204" w:name="_Toc107917937"/>
      <w:bookmarkStart w:id="205" w:name="_Toc109116293"/>
      <w:bookmarkStart w:id="206" w:name="_Toc424293171"/>
      <w:bookmarkStart w:id="207" w:name="_Toc494966708"/>
      <w:bookmarkStart w:id="208" w:name="_Toc498513352"/>
      <w:bookmarkStart w:id="209" w:name="_Toc112750514"/>
      <w:bookmarkStart w:id="210" w:name="_Toc114231936"/>
      <w:bookmarkStart w:id="211" w:name="_Toc116464818"/>
      <w:bookmarkStart w:id="212" w:name="_Toc118977734"/>
      <w:bookmarkStart w:id="213" w:name="_Toc216784995"/>
      <w:r w:rsidRPr="00291E36">
        <w:t>Berufliche Bildung</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6FF2F5CD" w14:textId="77777777" w:rsidR="00291E36" w:rsidRPr="00291E36" w:rsidRDefault="00291E36" w:rsidP="00291E36">
      <w:r w:rsidRPr="00291E36">
        <w:t>Die Berufsausbildung im dualen System ist zielgerichtet auf den Erwerb einer umfassenden beruflichen Handlungsfähigkeit. Am Ende des Bildungsgangs sollen die Schülerinnen und Schüler sich in ihrem Ausbildungsberuf sachgerecht durchdacht sowie individuell und sozial verantwortlich verhalten und dementsprechend handeln können. Wichtige Grundlage für die Tätigkeit als Fachkraft ist das aufeinander abgestimmte Lernen an mindestens zwei Lernorten, welches berufsrelevantes Wissen und Können sowie ein reflektiertes Verständnis von Handeln in beruflichen Zusammenhängen sicherstellt.</w:t>
      </w:r>
    </w:p>
    <w:p w14:paraId="56CCB5ED" w14:textId="77777777" w:rsidR="00291E36" w:rsidRPr="00291E36" w:rsidRDefault="00291E36" w:rsidP="00120EDA">
      <w:pPr>
        <w:pStyle w:val="berschrift3"/>
      </w:pPr>
      <w:bookmarkStart w:id="214" w:name="_Toc417544605"/>
      <w:bookmarkStart w:id="215" w:name="_Toc415472791"/>
      <w:bookmarkStart w:id="216" w:name="_Toc421710729"/>
      <w:bookmarkStart w:id="217" w:name="_Toc536629600"/>
      <w:bookmarkStart w:id="218" w:name="_Toc494966565"/>
      <w:bookmarkStart w:id="219" w:name="_Toc484617118"/>
      <w:bookmarkStart w:id="220" w:name="_Toc467766875"/>
      <w:bookmarkStart w:id="221" w:name="_Toc451323589"/>
      <w:bookmarkStart w:id="222" w:name="_Toc450829477"/>
      <w:bookmarkStart w:id="223" w:name="_Toc448923586"/>
      <w:bookmarkStart w:id="224" w:name="_Toc447888239"/>
      <w:bookmarkStart w:id="225" w:name="_Toc516486239"/>
      <w:bookmarkStart w:id="226" w:name="_Toc12449201"/>
      <w:bookmarkStart w:id="227" w:name="_Toc536629719"/>
      <w:bookmarkStart w:id="228" w:name="_Toc12443357"/>
      <w:bookmarkStart w:id="229" w:name="_Toc107917938"/>
      <w:bookmarkStart w:id="230" w:name="_Toc109116294"/>
      <w:bookmarkStart w:id="231" w:name="_Toc424293172"/>
      <w:bookmarkStart w:id="232" w:name="_Toc494966709"/>
      <w:bookmarkStart w:id="233" w:name="_Toc498513353"/>
      <w:bookmarkStart w:id="234" w:name="_Toc112750515"/>
      <w:bookmarkStart w:id="235" w:name="_Toc114231937"/>
      <w:bookmarkStart w:id="236" w:name="_Toc116464819"/>
      <w:bookmarkStart w:id="237" w:name="_Toc118977735"/>
      <w:bookmarkStart w:id="238" w:name="_Toc216784996"/>
      <w:r w:rsidRPr="00291E36">
        <w:t>Didaktische Jahresplanung</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066C3A11" w14:textId="77777777" w:rsidR="00291E36" w:rsidRPr="00291E36" w:rsidRDefault="00291E36" w:rsidP="00291E36">
      <w:r w:rsidRPr="00291E36">
        <w:t>Die Erarbeitung, Umsetzung, Reflexion und kontinuierliche Weiterentwicklung der Didaktischen Jahresplanung ist die zentrale Aufgabe einer dynamischen Bildungsgangarbeit. Unter Verantwortung der Bildungsgangleitung sollen alle im Bildungsgang tätigen Lehrkräfte in den Prozess eingebunden werden.</w:t>
      </w:r>
    </w:p>
    <w:p w14:paraId="00FC400C" w14:textId="77777777" w:rsidR="00291E36" w:rsidRPr="00291E36" w:rsidRDefault="00291E36" w:rsidP="00291E36">
      <w:r w:rsidRPr="00291E36">
        <w:t>Die Didaktische Jahresplanung stellt das Ergebnis aller inhaltlichen, zeitlichen, methodischen und organisatorischen Überlegungen zu Lernsituationen für den Bildungsgang dar. Sie sollte </w:t>
      </w:r>
      <w:r w:rsidRPr="00291E36">
        <w:noBreakHyphen/>
        <w:t xml:space="preserve"> soweit möglich </w:t>
      </w:r>
      <w:r w:rsidRPr="00291E36">
        <w:noBreakHyphen/>
        <w:t xml:space="preserve"> gemeinsam mit dem dualen Partner entwickelt werden.</w:t>
      </w:r>
      <w:bookmarkStart w:id="239" w:name="_Ref378071440"/>
      <w:r w:rsidRPr="00291E36">
        <w:rPr>
          <w:vertAlign w:val="superscript"/>
        </w:rPr>
        <w:footnoteReference w:id="5"/>
      </w:r>
      <w:bookmarkEnd w:id="239"/>
      <w:r w:rsidRPr="00291E36">
        <w:t xml:space="preserve"> Zumindest ist es erforderlich, den dualen Partnern die geplante Kompetenzförderung ihrer Auszubildenden in der Berufsschule transparent zu machen. Sie bietet allen Beteiligten und Interessierten verlässliche, übersichtliche Information über die Bildungsgangarbeit und ist Grundlage zur Qualitätsentwicklung und </w:t>
      </w:r>
      <w:r w:rsidRPr="00291E36">
        <w:noBreakHyphen/>
        <w:t xml:space="preserve">sicherung. </w:t>
      </w:r>
    </w:p>
    <w:p w14:paraId="6831C3BB" w14:textId="77777777" w:rsidR="00291E36" w:rsidRPr="00291E36" w:rsidRDefault="00291E36" w:rsidP="00291E36">
      <w:r w:rsidRPr="00291E36">
        <w:t>Die Veröffentlichung „Didaktische Jahresplanung. Pragmatische Handreichung für die Fachklassen des dualen Systems“ gibt konkrete Hinweise zur Entwicklung, Dokumentation, Umsetzung und Evaluation der Didaktischen Jahresplanung.</w:t>
      </w:r>
      <w:r w:rsidRPr="00291E36">
        <w:rPr>
          <w:vertAlign w:val="superscript"/>
        </w:rPr>
        <w:footnoteReference w:id="6"/>
      </w:r>
      <w:r w:rsidRPr="00291E36">
        <w:rPr>
          <w:vertAlign w:val="superscript"/>
        </w:rPr>
        <w:t xml:space="preserve"> </w:t>
      </w:r>
    </w:p>
    <w:p w14:paraId="582EBFB0" w14:textId="77777777" w:rsidR="00291E36" w:rsidRPr="00291E36" w:rsidRDefault="00291E36" w:rsidP="00291E36"/>
    <w:p w14:paraId="147CB7AE" w14:textId="77777777" w:rsidR="00291E36" w:rsidRPr="00291E36" w:rsidRDefault="00291E36" w:rsidP="00120EDA">
      <w:pPr>
        <w:pStyle w:val="berschrift1"/>
      </w:pPr>
      <w:bookmarkStart w:id="240" w:name="_Toc516486240"/>
      <w:bookmarkStart w:id="241" w:name="_Toc12449202"/>
      <w:bookmarkStart w:id="242" w:name="_Toc12443358"/>
      <w:bookmarkStart w:id="243" w:name="_Toc106619350"/>
      <w:bookmarkStart w:id="244" w:name="_Toc107917164"/>
      <w:bookmarkStart w:id="245" w:name="_Toc114231938"/>
      <w:bookmarkStart w:id="246" w:name="_Toc116464820"/>
      <w:bookmarkStart w:id="247" w:name="_Toc107917939"/>
      <w:bookmarkStart w:id="248" w:name="_Toc118977736"/>
      <w:bookmarkStart w:id="249" w:name="_Toc216784997"/>
      <w:r w:rsidRPr="00291E36">
        <w:rPr>
          <w:szCs w:val="32"/>
        </w:rPr>
        <w:lastRenderedPageBreak/>
        <w:t>Bildungsgänge der</w:t>
      </w:r>
      <w:bookmarkStart w:id="250" w:name="_Toc333497282"/>
      <w:bookmarkStart w:id="251" w:name="_Toc360798483"/>
      <w:bookmarkStart w:id="252" w:name="_Toc417544606"/>
      <w:bookmarkStart w:id="253" w:name="_Toc536628176"/>
      <w:bookmarkStart w:id="254" w:name="_Toc536629601"/>
      <w:bookmarkStart w:id="255" w:name="_Toc536629720"/>
      <w:r w:rsidRPr="00291E36">
        <w:t xml:space="preserve"> Fachklassen des dualen Systems der Berufsausbildung </w:t>
      </w:r>
      <w:r w:rsidRPr="00291E36">
        <w:rPr>
          <w:szCs w:val="32"/>
        </w:rPr>
        <w:t>Anlage A APO-BK</w:t>
      </w:r>
      <w:r w:rsidRPr="00291E36">
        <w:t xml:space="preserve"> im </w:t>
      </w:r>
      <w:bookmarkEnd w:id="250"/>
      <w:bookmarkEnd w:id="251"/>
      <w:r w:rsidRPr="00291E36">
        <w:t xml:space="preserve">Fachbereich </w:t>
      </w:r>
      <w:bookmarkEnd w:id="63"/>
      <w:bookmarkEnd w:id="240"/>
      <w:bookmarkEnd w:id="241"/>
      <w:bookmarkEnd w:id="242"/>
      <w:bookmarkEnd w:id="243"/>
      <w:bookmarkEnd w:id="244"/>
      <w:bookmarkEnd w:id="245"/>
      <w:bookmarkEnd w:id="246"/>
      <w:bookmarkEnd w:id="252"/>
      <w:bookmarkEnd w:id="253"/>
      <w:r w:rsidRPr="00291E36">
        <w:t>Technik/Naturwissenschaften</w:t>
      </w:r>
      <w:bookmarkEnd w:id="247"/>
      <w:bookmarkEnd w:id="248"/>
      <w:bookmarkEnd w:id="254"/>
      <w:bookmarkEnd w:id="255"/>
      <w:bookmarkEnd w:id="249"/>
    </w:p>
    <w:p w14:paraId="0F9F418A" w14:textId="77777777" w:rsidR="00291E36" w:rsidRPr="00291E36" w:rsidRDefault="00291E36" w:rsidP="00120EDA">
      <w:pPr>
        <w:pStyle w:val="berschrift2"/>
      </w:pPr>
      <w:bookmarkStart w:id="256" w:name="_Toc387423390"/>
      <w:bookmarkStart w:id="257" w:name="_Toc360798484"/>
      <w:bookmarkStart w:id="258" w:name="_Toc333497283"/>
      <w:bookmarkStart w:id="259" w:name="_Toc536629602"/>
      <w:bookmarkStart w:id="260" w:name="_Toc422838773"/>
      <w:bookmarkStart w:id="261" w:name="_Toc451323591"/>
      <w:bookmarkStart w:id="262" w:name="_Toc456868721"/>
      <w:bookmarkStart w:id="263" w:name="_Toc516486241"/>
      <w:bookmarkStart w:id="264" w:name="_Toc12449203"/>
      <w:bookmarkStart w:id="265" w:name="_Toc536629721"/>
      <w:bookmarkStart w:id="266" w:name="_Toc12443359"/>
      <w:bookmarkStart w:id="267" w:name="_Toc107917940"/>
      <w:bookmarkStart w:id="268" w:name="_Toc417544607"/>
      <w:bookmarkStart w:id="269" w:name="_Toc384053895"/>
      <w:bookmarkStart w:id="270" w:name="_Toc536628177"/>
      <w:bookmarkStart w:id="271" w:name="_Toc106619351"/>
      <w:bookmarkStart w:id="272" w:name="_Toc107917165"/>
      <w:bookmarkStart w:id="273" w:name="_Toc536628588"/>
      <w:bookmarkStart w:id="274" w:name="_Toc114231939"/>
      <w:bookmarkStart w:id="275" w:name="_Toc116464821"/>
      <w:bookmarkStart w:id="276" w:name="_Toc118977737"/>
      <w:bookmarkStart w:id="277" w:name="_Toc216784998"/>
      <w:r w:rsidRPr="00291E36">
        <w:t>Fachbereichsspezifische Ziele</w:t>
      </w:r>
      <w:bookmarkStart w:id="278" w:name="_Toc422838774"/>
      <w:bookmarkStart w:id="279" w:name="_Toc451323592"/>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6BA20EDE" w14:textId="77777777" w:rsidR="00291E36" w:rsidRPr="00291E36" w:rsidRDefault="00291E36" w:rsidP="00291E36">
      <w:bookmarkStart w:id="280" w:name="_Toc456868722"/>
      <w:bookmarkEnd w:id="278"/>
      <w:bookmarkEnd w:id="279"/>
      <w:r w:rsidRPr="00291E36">
        <w:t>Der Fachbereich Technik/Naturwissenschaften umfasst eine Vielzahl unterschiedlicher Ausbildungsberufe im gewerblich-technischen Bereich.</w:t>
      </w:r>
    </w:p>
    <w:p w14:paraId="43213C48" w14:textId="77777777" w:rsidR="00291E36" w:rsidRPr="00291E36" w:rsidRDefault="00291E36" w:rsidP="00291E36">
      <w:r w:rsidRPr="00291E36">
        <w:t>Die Bildungsgänge der Fachklassen des dualen Systems der Berufsausbildung im Fachbereich Technik/Naturwissenschaften zielen auf eine umfassende Handlungskompetenz in einem Ausbildungsberuf und bereiten so auf eine eigenverantwortliche Bewältigung beruflicher Tätigkeiten vor. Dazu gehören die Produkte und Prozesse, die eine zielorientierte, nachhaltige und verantwortliche Gestaltung der Umwelt mit den materiellen Mitteln, die den Menschen zur Verfügung stehen, ermöglichen. Dabei werden konkrete wirtschaftliche und gesellschaftliche Bedingungen berücksichtigt.</w:t>
      </w:r>
    </w:p>
    <w:p w14:paraId="6D1263B4" w14:textId="77777777" w:rsidR="00291E36" w:rsidRPr="00291E36" w:rsidRDefault="00291E36" w:rsidP="00291E36">
      <w:r w:rsidRPr="00291E36">
        <w:t xml:space="preserve">Die in den Bildungsgängen zu fördernde Fachkompetenz und personelle Kompetenz schließt somit den reflektierten, selbstständigen Einsatz beherrschter Techniken und Methoden ein. </w:t>
      </w:r>
    </w:p>
    <w:p w14:paraId="7587F084" w14:textId="77777777" w:rsidR="00291E36" w:rsidRPr="00291E36" w:rsidRDefault="00291E36" w:rsidP="00120EDA">
      <w:pPr>
        <w:pStyle w:val="berschrift2"/>
      </w:pPr>
      <w:bookmarkStart w:id="281" w:name="_Toc333497284"/>
      <w:bookmarkStart w:id="282" w:name="_Toc360798485"/>
      <w:bookmarkStart w:id="283" w:name="_Toc384053896"/>
      <w:bookmarkStart w:id="284" w:name="_Toc417544608"/>
      <w:bookmarkStart w:id="285" w:name="_Toc421710732"/>
      <w:bookmarkStart w:id="286" w:name="_Toc422896828"/>
      <w:bookmarkStart w:id="287" w:name="_Toc536629603"/>
      <w:bookmarkStart w:id="288" w:name="_Toc529962344"/>
      <w:bookmarkStart w:id="289" w:name="_Toc12449204"/>
      <w:bookmarkStart w:id="290" w:name="_Toc536629722"/>
      <w:bookmarkStart w:id="291" w:name="_Toc12443360"/>
      <w:bookmarkStart w:id="292" w:name="_Toc107917941"/>
      <w:bookmarkStart w:id="293" w:name="_Toc536628178"/>
      <w:bookmarkStart w:id="294" w:name="_Toc106619352"/>
      <w:bookmarkStart w:id="295" w:name="_Toc107917166"/>
      <w:bookmarkStart w:id="296" w:name="_Toc536628589"/>
      <w:bookmarkStart w:id="297" w:name="_Toc114231940"/>
      <w:bookmarkStart w:id="298" w:name="_Toc116464822"/>
      <w:bookmarkStart w:id="299" w:name="_Toc118977738"/>
      <w:bookmarkStart w:id="300" w:name="_Toc216784999"/>
      <w:r w:rsidRPr="00291E36">
        <w:t xml:space="preserve">Die Bildungsgänge im </w:t>
      </w:r>
      <w:bookmarkEnd w:id="281"/>
      <w:bookmarkEnd w:id="282"/>
      <w:bookmarkEnd w:id="283"/>
      <w:r w:rsidRPr="00291E36">
        <w:t>Fachbereich</w:t>
      </w:r>
      <w:bookmarkEnd w:id="280"/>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7B22E92B" w14:textId="77777777" w:rsidR="00291E36" w:rsidRPr="00291E36" w:rsidRDefault="00291E36" w:rsidP="00291E36">
      <w:bookmarkStart w:id="301" w:name="_Toc451323593"/>
      <w:r w:rsidRPr="00291E36">
        <w:t>In den Bildungsgängen der Fachklassen des dualen Systems der Berufsausbildung Anlage A APO</w:t>
      </w:r>
      <w:r w:rsidRPr="00291E36">
        <w:noBreakHyphen/>
        <w:t xml:space="preserve">BK werden Auszubildende in staatlich anerkannten Ausbildungsberufen unterrichtet. Es gibt branchenspezifische wie auch branchenübergreifende Ausbildungsberufe. Sie werden im Fachbereich Technik/Naturwissenschaften ausschließlich mit zwei-, drei- oder dreieinhalbjähriger Dauer verordnet. </w:t>
      </w:r>
    </w:p>
    <w:p w14:paraId="05580226" w14:textId="77777777" w:rsidR="00291E36" w:rsidRPr="00291E36" w:rsidRDefault="00291E36" w:rsidP="00291E36">
      <w:r w:rsidRPr="00291E36">
        <w:t>Die Unterrichtsfächer der Fachklassen des dualen Systems der Berufsausbildung sind drei Lernbereichen zugeordnet: dem berufsbezogenen Lernbereich, dem berufsübergreifenden Lernbereich und dem Differenzierungsbereich.</w:t>
      </w:r>
    </w:p>
    <w:p w14:paraId="1C571218" w14:textId="77777777" w:rsidR="00291E36" w:rsidRPr="00291E36" w:rsidRDefault="00291E36" w:rsidP="00291E36">
      <w:r w:rsidRPr="00291E36">
        <w:t xml:space="preserve">Der </w:t>
      </w:r>
      <w:r w:rsidRPr="00291E36">
        <w:rPr>
          <w:u w:val="single"/>
        </w:rPr>
        <w:t>berufsbezogene Lernbereich</w:t>
      </w:r>
      <w:r w:rsidRPr="00291E36">
        <w:t xml:space="preserve"> umfasst die Bündelungsfächer, die in der Regel über den gesamten Ausbildungsverlauf hinweg unterrichtet werden und jeweils mehrere Lernfelder zusammenfassen. Die Fächer Fremdsprachliche Kommunikation und Wirtschafts- und Betriebslehre sind ebenfalls dem berufsbezogenen Lernbereich zugeordnet.</w:t>
      </w:r>
    </w:p>
    <w:p w14:paraId="535DF597" w14:textId="77777777" w:rsidR="00291E36" w:rsidRPr="00291E36" w:rsidRDefault="00291E36" w:rsidP="00291E36">
      <w:r w:rsidRPr="00291E36">
        <w:t>Die Bildungspläne für die Fächer Wirtschafts- und Betriebslehre sowie Politik/Gesellschaftslehre berücksichtigen das „Kompetenzorientierte Qualifikationsprofil für den Unterricht der Berufsschule im Bereich Wirtschafts- und Sozialkunde gewerblich-technischer Ausbildungsberufe (Beschluss der Kultusministerkonferenz vom 17.06.2021)“, das einen Umfang von 40 Unterrichtsstunden in der Berufsschule umfasst und mit den Standardberufsbildpositionen der Ausbildungsordnungen abgestimmt ist.</w:t>
      </w:r>
    </w:p>
    <w:p w14:paraId="56A377A6" w14:textId="77777777" w:rsidR="00291E36" w:rsidRPr="00291E36" w:rsidRDefault="00291E36" w:rsidP="00291E36">
      <w:r w:rsidRPr="00291E36">
        <w:t>Im Mittelpunkt stehen die für den jeweiligen Beruf konstitutiven Prozesse und Produkte. Bei der unterrichtlichen Umsetzung der Lernfelder in Lernsituationen wird von betrieblichen/beruflichen Aufgabenstellungen ausgegangen, die handlungsorientiert bearbeitet werden müssen. Kompetenzen in Fremdsprachen und interkultureller Kommunikation zur Bewältigung beruflicher und privater Situationen sind unerlässlich. Fremdsprache ist in der Regel mit einem im KMK-Rahmenlehrplan</w:t>
      </w:r>
      <w:r w:rsidRPr="00291E36">
        <w:rPr>
          <w:vertAlign w:val="superscript"/>
        </w:rPr>
        <w:footnoteReference w:id="7"/>
      </w:r>
      <w:r w:rsidRPr="00291E36">
        <w:t xml:space="preserve"> festgelegten Stundenanteil in den Lernfeldern integriert. Darüber hinaus werden in Abhängigkeit von dem jeweiligen Ausbildungsberuf 40 – 80 Unterrichtstunden im Fach Fremdsprachliche Kommunikation erteilt. Mathematik und Datenverarbeitung sind in den Lernfeldern integriert.</w:t>
      </w:r>
    </w:p>
    <w:p w14:paraId="5831F451" w14:textId="77777777" w:rsidR="00291E36" w:rsidRPr="00291E36" w:rsidRDefault="00291E36" w:rsidP="00291E36">
      <w:r w:rsidRPr="00291E36">
        <w:lastRenderedPageBreak/>
        <w:t xml:space="preserve">Im </w:t>
      </w:r>
      <w:r w:rsidRPr="00291E36">
        <w:rPr>
          <w:u w:val="single"/>
        </w:rPr>
        <w:t>berufsübergreifenden Lernbereich</w:t>
      </w:r>
      <w:r w:rsidRPr="00291E36">
        <w:t xml:space="preserve"> leisten die Fächer Deutsch/Kommunikation, Religionslehre und Politik/Gesellschaftslehre ihren spezifischen Beitrag zur Kompetenzentwicklung und Identitätsbildung. In diesem Lernbereich werden u. a. Kommunikations- und Sprachkompetenz und sinnstiftende Interpretationen zu Ökonomie, Gesellschaft, Technik und Mensch weiterentwickelt. Das Fach Sport/Gesundheitsförderung hat sowohl ausgleichende als auch qualifizierende Funktion, die auch eine Perspektive über den Schulbesuch hinaus eröffnet. Einerseits wird dazu der Umgang mit spezifischen Belastungen in den Berufen des Fachbereichs Technik/Naturwissenschaften aufgegriffen, andererseits leistet das Fach einen Beitrag zur Einübung und Festigung eines reflektierten Sozialverhaltens. </w:t>
      </w:r>
    </w:p>
    <w:p w14:paraId="0F76BF8A" w14:textId="77777777" w:rsidR="00291E36" w:rsidRPr="00291E36" w:rsidRDefault="00291E36" w:rsidP="00291E36">
      <w:r w:rsidRPr="00291E36">
        <w:t xml:space="preserve">Auch der Unterricht in den nicht nach Lernfeldern strukturierten Fächern soll über den Fachbereichsbezug hinaus soweit wie möglich auf den Kompetenzerwerb in dem jeweiligen Beruf ausgerichtet werden. Sofern Lerngruppen mit Schülerinnen und Schülern mehrerer Ausbildungsberufe des Fachbereichs zum Erwerb der Fachhochschulreife gebildet werden, </w:t>
      </w:r>
      <w:r w:rsidRPr="00291E36">
        <w:rPr>
          <w:spacing w:val="-2"/>
        </w:rPr>
        <w:t>muss der Kompetenzerwerb im jeweiligen Beruf</w:t>
      </w:r>
      <w:r w:rsidRPr="00291E36">
        <w:t xml:space="preserve"> im Rahmen von Binnendifferenzierung </w:t>
      </w:r>
      <w:r w:rsidRPr="00291E36">
        <w:rPr>
          <w:spacing w:val="-2"/>
        </w:rPr>
        <w:t>realisiert werden</w:t>
      </w:r>
      <w:r w:rsidRPr="00291E36">
        <w:t>.</w:t>
      </w:r>
    </w:p>
    <w:p w14:paraId="599ECB20" w14:textId="77777777" w:rsidR="00291E36" w:rsidRPr="00291E36" w:rsidRDefault="00291E36" w:rsidP="00291E36">
      <w:r w:rsidRPr="00291E36">
        <w:t xml:space="preserve">Der </w:t>
      </w:r>
      <w:r w:rsidRPr="00291E36">
        <w:rPr>
          <w:u w:val="single"/>
        </w:rPr>
        <w:t>Differenzierungsbereich</w:t>
      </w:r>
      <w:r w:rsidRPr="00291E36">
        <w:t xml:space="preserve"> dient der Ergänzung, Erweiterung und Vertiefung von Kenntnissen, Fähigkeiten und Fertigkeiten entsprechend der individuellen Fähigkeiten und Neigungen der Schülerinnen und Schüler. In Fachklassen des dualen Systems der Berufsausbildung kommen insbesondere folgende Angebote in Betracht:</w:t>
      </w:r>
    </w:p>
    <w:p w14:paraId="3BE37B18" w14:textId="77777777" w:rsidR="00291E36" w:rsidRPr="00291E36" w:rsidRDefault="00291E36" w:rsidP="00120EDA">
      <w:pPr>
        <w:pStyle w:val="Spiegelstrich"/>
      </w:pPr>
      <w:r w:rsidRPr="00291E36">
        <w:t>Vermittlung von Kenntnissen, Fähigkeiten und Fertigkeiten zur Sicherung des Ausbildungserfolges durch Stützunterricht oder erweiterten Stützunterricht</w:t>
      </w:r>
    </w:p>
    <w:p w14:paraId="20F613D9" w14:textId="77777777" w:rsidR="00291E36" w:rsidRPr="00291E36" w:rsidRDefault="00291E36" w:rsidP="00120EDA">
      <w:pPr>
        <w:pStyle w:val="Spiegelstrich"/>
      </w:pPr>
      <w:r w:rsidRPr="00291E36">
        <w:t>Vermittlung berufs- und arbeitsmarktrelevanter Zusatzqualifikationen oder erweiterter Zusatzqualifikationen und</w:t>
      </w:r>
    </w:p>
    <w:p w14:paraId="1B64344A" w14:textId="77777777" w:rsidR="00291E36" w:rsidRPr="00291E36" w:rsidRDefault="00291E36" w:rsidP="00120EDA">
      <w:pPr>
        <w:pStyle w:val="Spiegelstrich"/>
      </w:pPr>
      <w:r w:rsidRPr="00291E36">
        <w:t>Vermittlung der Fachhochschulreife.</w:t>
      </w:r>
    </w:p>
    <w:p w14:paraId="6E36C728" w14:textId="77777777" w:rsidR="00291E36" w:rsidRPr="00291E36" w:rsidRDefault="00291E36" w:rsidP="00291E36">
      <w:pPr>
        <w:spacing w:before="0" w:after="0"/>
        <w:rPr>
          <w:szCs w:val="24"/>
        </w:rPr>
      </w:pPr>
      <w:bookmarkStart w:id="302" w:name="_Toc417544609"/>
      <w:bookmarkStart w:id="303" w:name="_Toc333497285"/>
      <w:bookmarkStart w:id="304" w:name="_Toc360798486"/>
      <w:bookmarkStart w:id="305" w:name="_Toc384053897"/>
      <w:bookmarkStart w:id="306" w:name="_Toc421710733"/>
      <w:bookmarkStart w:id="307" w:name="_Toc422896829"/>
      <w:r w:rsidRPr="00291E36">
        <w:t>Zur Vermittlung der Fachhochschulreife wird auf die „Handreichung zum Erwerb der Fachhochschulreife in den Fachklassen des dualen Systems (Doppelqualifikation)“</w:t>
      </w:r>
      <w:r w:rsidRPr="00291E36">
        <w:rPr>
          <w:vertAlign w:val="superscript"/>
        </w:rPr>
        <w:footnoteReference w:id="8"/>
      </w:r>
      <w:r w:rsidRPr="00291E36">
        <w:t xml:space="preserve"> verwiesen, die auch Hinweise gibt, wie und in welchem Umfang der Unterricht in Fremdsprachlicher Kommunikation und in weiteren Fächern, im berufsbezogenen Lernbereich und der Unterricht in Deutsch/Kommunikation im berufsübergreifenden Lernbereich mit den Angeboten im Differenzierungsbereich verknüpft und auf diese angerechnet werden können.</w:t>
      </w:r>
      <w:r w:rsidRPr="00291E36">
        <w:rPr>
          <w:szCs w:val="24"/>
        </w:rPr>
        <w:t xml:space="preserve"> </w:t>
      </w:r>
    </w:p>
    <w:p w14:paraId="46834649" w14:textId="77777777" w:rsidR="00291E36" w:rsidRPr="00291E36" w:rsidRDefault="00291E36" w:rsidP="001A64C3">
      <w:pPr>
        <w:pStyle w:val="berschrift2"/>
      </w:pPr>
      <w:bookmarkStart w:id="308" w:name="_Toc536629604"/>
      <w:bookmarkStart w:id="309" w:name="_Toc456868723"/>
      <w:bookmarkStart w:id="310" w:name="_Toc529962345"/>
      <w:bookmarkStart w:id="311" w:name="_Toc12449205"/>
      <w:bookmarkStart w:id="312" w:name="_Toc536629723"/>
      <w:bookmarkStart w:id="313" w:name="_Toc12443361"/>
      <w:bookmarkStart w:id="314" w:name="_Toc107917942"/>
      <w:bookmarkStart w:id="315" w:name="_Toc536628179"/>
      <w:bookmarkStart w:id="316" w:name="_Toc106619353"/>
      <w:bookmarkStart w:id="317" w:name="_Toc107917167"/>
      <w:bookmarkStart w:id="318" w:name="_Toc536628590"/>
      <w:bookmarkStart w:id="319" w:name="_Toc114231941"/>
      <w:bookmarkStart w:id="320" w:name="_Toc116464823"/>
      <w:bookmarkStart w:id="321" w:name="_Toc118977739"/>
      <w:bookmarkStart w:id="322" w:name="_Toc216785000"/>
      <w:r w:rsidRPr="00291E36">
        <w:t>Fachbereichsspezifische Kompetenzerwartungen</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352C48FE" w14:textId="77777777" w:rsidR="00291E36" w:rsidRPr="00291E36" w:rsidRDefault="00291E36" w:rsidP="00291E36">
      <w:bookmarkStart w:id="323" w:name="_Toc333497286"/>
      <w:bookmarkStart w:id="324" w:name="_Toc360798487"/>
      <w:bookmarkStart w:id="325" w:name="_Toc422838776"/>
      <w:bookmarkStart w:id="326" w:name="_Toc451323594"/>
      <w:bookmarkStart w:id="327" w:name="_Toc456868724"/>
      <w:r w:rsidRPr="00291E36">
        <w:t xml:space="preserve">Von übergreifender Bedeutung sind die spezifische technische Problemlösungskompetenz, die branchen- und betriebsgrößenspezifischen Kommunikationsbeziehungen zu innerbetrieblichen und außerbetrieblichen Kundinnen und Kunden sowie das Qualitätsmanagement. Grundlagen dafür sind die Kenntnis und die Beherrschung von Techniken, Methoden und Verfahren sowie die Fähigkeit und Bereitschaft, Arbeitsergebnisse zu reflektieren und entsprechende Erkenntnisse bei zukünftigen Aufgabenstellungen im Sinne kontinuierlicher Verbesserungsprozesse zu nutzen. </w:t>
      </w:r>
    </w:p>
    <w:p w14:paraId="7EF91661" w14:textId="77777777" w:rsidR="00291E36" w:rsidRPr="00291E36" w:rsidRDefault="00291E36" w:rsidP="00291E36">
      <w:pPr>
        <w:spacing w:after="120"/>
      </w:pPr>
      <w:r w:rsidRPr="00291E36">
        <w:t>Spezifische Anforderungen der Arbeit im Fachbereich Technik und Naturwissenschaften sind</w:t>
      </w:r>
      <w:r w:rsidR="00B90346">
        <w:t>:</w:t>
      </w:r>
    </w:p>
    <w:p w14:paraId="34DC8CD6" w14:textId="77777777" w:rsidR="00291E36" w:rsidRPr="00291E36" w:rsidRDefault="00291E36" w:rsidP="00120EDA">
      <w:pPr>
        <w:pStyle w:val="Spiegelstrich"/>
      </w:pPr>
      <w:bookmarkStart w:id="328" w:name="_Toc417544610"/>
      <w:bookmarkStart w:id="329" w:name="_Toc384053898"/>
      <w:bookmarkStart w:id="330" w:name="_Toc421710734"/>
      <w:bookmarkStart w:id="331" w:name="_Toc422896830"/>
      <w:bookmarkStart w:id="332" w:name="_Toc536629605"/>
      <w:bookmarkStart w:id="333" w:name="_Toc529962346"/>
      <w:bookmarkStart w:id="334" w:name="_Toc12449206"/>
      <w:bookmarkStart w:id="335" w:name="_Toc536629724"/>
      <w:bookmarkStart w:id="336" w:name="_Toc12443362"/>
      <w:bookmarkStart w:id="337" w:name="_Toc107917943"/>
      <w:r w:rsidRPr="00291E36">
        <w:t>Beherrschung von Informations- und Kommunikationsprozessen sowie unterstützender Software</w:t>
      </w:r>
    </w:p>
    <w:p w14:paraId="0C13C27D" w14:textId="77777777" w:rsidR="00291E36" w:rsidRPr="00291E36" w:rsidRDefault="00291E36" w:rsidP="00120EDA">
      <w:pPr>
        <w:pStyle w:val="Spiegelstrich"/>
      </w:pPr>
      <w:r w:rsidRPr="00291E36">
        <w:t>Berücksichtigung von Veränderungen in Arbeitsabläufen durch Digitalisierung und Vernetzung</w:t>
      </w:r>
    </w:p>
    <w:p w14:paraId="6D18F998" w14:textId="77777777" w:rsidR="00291E36" w:rsidRPr="00291E36" w:rsidRDefault="00291E36" w:rsidP="00120EDA">
      <w:pPr>
        <w:pStyle w:val="Spiegelstrich"/>
      </w:pPr>
      <w:r w:rsidRPr="00291E36">
        <w:t>Konzeption und Gestaltung von Produkten im technischen Schwerpunkt</w:t>
      </w:r>
    </w:p>
    <w:p w14:paraId="722C214B" w14:textId="77777777" w:rsidR="00291E36" w:rsidRPr="00291E36" w:rsidRDefault="00291E36" w:rsidP="00120EDA">
      <w:pPr>
        <w:pStyle w:val="Spiegelstrich"/>
        <w:rPr>
          <w:spacing w:val="-2"/>
        </w:rPr>
      </w:pPr>
      <w:r w:rsidRPr="00291E36">
        <w:rPr>
          <w:spacing w:val="-2"/>
        </w:rPr>
        <w:t>Analyse, Herstellung, Verwendung und Nutzung von technischen Objekten und Werkstoffen</w:t>
      </w:r>
    </w:p>
    <w:p w14:paraId="22063BCD" w14:textId="77777777" w:rsidR="00291E36" w:rsidRPr="00291E36" w:rsidRDefault="00291E36" w:rsidP="00120EDA">
      <w:pPr>
        <w:pStyle w:val="Spiegelstrich"/>
      </w:pPr>
      <w:r w:rsidRPr="00291E36">
        <w:t>technologische Produktions- und Verfahrensprozesse</w:t>
      </w:r>
    </w:p>
    <w:p w14:paraId="6430DD32" w14:textId="77777777" w:rsidR="00291E36" w:rsidRPr="00291E36" w:rsidRDefault="00291E36" w:rsidP="00120EDA">
      <w:pPr>
        <w:pStyle w:val="Spiegelstrich"/>
      </w:pPr>
      <w:r w:rsidRPr="00291E36">
        <w:t>Steuerung und Kontrolle des Produktionsprozesses</w:t>
      </w:r>
    </w:p>
    <w:p w14:paraId="41A2AA12" w14:textId="77777777" w:rsidR="00291E36" w:rsidRPr="00291E36" w:rsidRDefault="00291E36" w:rsidP="00120EDA">
      <w:pPr>
        <w:pStyle w:val="Spiegelstrich"/>
      </w:pPr>
      <w:r w:rsidRPr="00291E36">
        <w:lastRenderedPageBreak/>
        <w:t>naturwissenschaftliche Mess- und Analyseverfahren</w:t>
      </w:r>
    </w:p>
    <w:p w14:paraId="18634564" w14:textId="77777777" w:rsidR="00291E36" w:rsidRPr="00291E36" w:rsidRDefault="00291E36" w:rsidP="00120EDA">
      <w:pPr>
        <w:pStyle w:val="Spiegelstrich"/>
      </w:pPr>
      <w:r w:rsidRPr="00291E36">
        <w:t>Wartung und Pflege</w:t>
      </w:r>
    </w:p>
    <w:p w14:paraId="3369C06E" w14:textId="77777777" w:rsidR="00291E36" w:rsidRPr="00291E36" w:rsidRDefault="00291E36" w:rsidP="00120EDA">
      <w:pPr>
        <w:pStyle w:val="Spiegelstrich"/>
      </w:pPr>
      <w:r w:rsidRPr="00291E36">
        <w:t>Berücksichtigung der Anforderungen des Qualitätsmanagements</w:t>
      </w:r>
      <w:r w:rsidR="00FD23D1">
        <w:t xml:space="preserve"> und</w:t>
      </w:r>
    </w:p>
    <w:p w14:paraId="7B081127" w14:textId="77777777" w:rsidR="00291E36" w:rsidRPr="00291E36" w:rsidRDefault="00291E36" w:rsidP="00120EDA">
      <w:pPr>
        <w:pStyle w:val="Spiegelstrich"/>
      </w:pPr>
      <w:r w:rsidRPr="00291E36">
        <w:t>Beachtung der Prinzipien der Nachhaltigkeit.</w:t>
      </w:r>
    </w:p>
    <w:p w14:paraId="7F86F329" w14:textId="77777777" w:rsidR="00291E36" w:rsidRPr="00291E36" w:rsidRDefault="00291E36" w:rsidP="00FD23D1">
      <w:pPr>
        <w:pStyle w:val="berschrift2"/>
      </w:pPr>
      <w:bookmarkStart w:id="338" w:name="_Toc536628180"/>
      <w:bookmarkStart w:id="339" w:name="_Toc106619354"/>
      <w:bookmarkStart w:id="340" w:name="_Toc107917168"/>
      <w:bookmarkStart w:id="341" w:name="_Toc536628591"/>
      <w:bookmarkStart w:id="342" w:name="_Toc114231942"/>
      <w:bookmarkStart w:id="343" w:name="_Toc116464824"/>
      <w:bookmarkStart w:id="344" w:name="_Toc118977740"/>
      <w:bookmarkStart w:id="345" w:name="_Toc216785001"/>
      <w:r w:rsidRPr="00291E36">
        <w:t>Fachbereichsspezifische Handlungsfelder und Arbeits- und Geschäftsprozesse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772B5E9B" w14:textId="77777777" w:rsidR="00291E36" w:rsidRPr="00291E36" w:rsidRDefault="00291E36" w:rsidP="00291E36">
      <w:pPr>
        <w:rPr>
          <w:rFonts w:eastAsia="Calibri"/>
        </w:rPr>
      </w:pPr>
      <w:r w:rsidRPr="00291E36">
        <w:t>Die Handlungsfelder beschreiben zusammengehörige Arbeits- und Geschäftsprozesse im Fachbereich</w:t>
      </w:r>
      <w:r w:rsidR="00DF6550">
        <w:t>.</w:t>
      </w:r>
      <w:r w:rsidRPr="00291E36">
        <w:t xml:space="preserve"> </w:t>
      </w:r>
      <w:r w:rsidRPr="00291E36">
        <w:rPr>
          <w:rFonts w:eastAsia="Calibri"/>
        </w:rPr>
        <w:t>Sie sind mehrdimensional, indem berufliche, gesellschaftliche und individuelle Problemstellungen miteinander verknüpft und Perspektivwechsel zugelassen werden</w:t>
      </w:r>
      <w:r w:rsidRPr="00291E36">
        <w:t xml:space="preserve"> und der Praxisteil der dualen Berufsausbildung exemplarisch abgebildet wird.</w:t>
      </w:r>
    </w:p>
    <w:p w14:paraId="55D9641B" w14:textId="77777777" w:rsidR="00291E36" w:rsidRPr="00291E36" w:rsidRDefault="00291E36" w:rsidP="00DF6550">
      <w:r w:rsidRPr="00291E36">
        <w:t xml:space="preserve">In der folgenden Übersicht sind die in den Fachklassen des dualen Systems im Fachbereich </w:t>
      </w:r>
      <w:r w:rsidR="00C561DF">
        <w:t>Technik/Naturwissenschaften</w:t>
      </w:r>
      <w:r w:rsidRPr="00291E36">
        <w:t xml:space="preserve"> relevanten Arbeits- und Geschäftsprozesse aufgeführt.</w:t>
      </w:r>
    </w:p>
    <w:p w14:paraId="0FE24D22" w14:textId="77777777" w:rsidR="00291E36" w:rsidRPr="00291E36" w:rsidRDefault="00291E36" w:rsidP="00291E36">
      <w:pPr>
        <w:spacing w:after="120"/>
        <w:rPr>
          <w:rFonts w:eastAsia="Calibri"/>
        </w:rPr>
      </w:pPr>
      <w:r w:rsidRPr="00291E36">
        <w:rPr>
          <w:rFonts w:eastAsia="Calibri"/>
        </w:rPr>
        <w:t>Im Verlauf der Berufsausbildung werden die Handlungsfelder und Arbeits- und Geschäftsprozesse je nach Ausbildungsberuf in Anzahl, Umfang und Tiefe in unterschiedlicher Weise durchdrungen. Die konkreten Hinweise darauf, welche Handlungsfelder sowie Arbeits- und Geschäftsprozesse im speziellen Ausbildungsberuf jeweils von Bedeutung sind, erfolgen in Teil 3 dieses Bildungsplanes.</w:t>
      </w:r>
    </w:p>
    <w:tbl>
      <w:tblPr>
        <w:tblStyle w:val="RLPTabelle"/>
        <w:tblW w:w="6804" w:type="dxa"/>
        <w:tblLayout w:type="fixed"/>
        <w:tblLook w:val="04A0" w:firstRow="1" w:lastRow="0" w:firstColumn="1" w:lastColumn="0" w:noHBand="0" w:noVBand="1"/>
      </w:tblPr>
      <w:tblGrid>
        <w:gridCol w:w="6804"/>
      </w:tblGrid>
      <w:tr w:rsidR="00291E36" w:rsidRPr="00291E36" w14:paraId="1360E9C9" w14:textId="77777777" w:rsidTr="00120EDA">
        <w:trPr>
          <w:cnfStyle w:val="100000000000" w:firstRow="1" w:lastRow="0" w:firstColumn="0" w:lastColumn="0" w:oddVBand="0" w:evenVBand="0" w:oddHBand="0" w:evenHBand="0" w:firstRowFirstColumn="0" w:firstRowLastColumn="0" w:lastRowFirstColumn="0" w:lastRowLastColumn="0"/>
        </w:trPr>
        <w:tc>
          <w:tcPr>
            <w:tcW w:w="6804" w:type="dxa"/>
            <w:shd w:val="clear" w:color="auto" w:fill="D6E3BC"/>
          </w:tcPr>
          <w:p w14:paraId="77B5C559" w14:textId="77777777" w:rsidR="00291E36" w:rsidRPr="00291E36" w:rsidRDefault="00291E36" w:rsidP="00291E36">
            <w:pPr>
              <w:spacing w:before="0" w:after="0"/>
              <w:jc w:val="left"/>
              <w:rPr>
                <w:rFonts w:eastAsia="SimSun"/>
                <w:b/>
                <w:lang w:eastAsia="zh-CN"/>
              </w:rPr>
            </w:pPr>
            <w:bookmarkStart w:id="346" w:name="_Toc422838777"/>
            <w:bookmarkStart w:id="347" w:name="_Toc451323595"/>
            <w:bookmarkStart w:id="348" w:name="_Toc456868725"/>
            <w:bookmarkStart w:id="349" w:name="_Toc516486245"/>
            <w:bookmarkStart w:id="350" w:name="_Toc12449207"/>
            <w:bookmarkStart w:id="351" w:name="_Toc12443363"/>
            <w:bookmarkStart w:id="352" w:name="_Toc536629725"/>
            <w:r w:rsidRPr="00291E36">
              <w:rPr>
                <w:rFonts w:eastAsia="SimSun"/>
                <w:b/>
                <w:lang w:eastAsia="zh-CN"/>
              </w:rPr>
              <w:t xml:space="preserve">Handlungsfeld 1: Betriebliches Management </w:t>
            </w:r>
            <w:r w:rsidRPr="00291E36">
              <w:rPr>
                <w:rFonts w:eastAsia="SimSun"/>
                <w:b/>
                <w:lang w:eastAsia="zh-CN"/>
              </w:rPr>
              <w:br/>
              <w:t>Arbeits- und Geschäftsprozesse (AGP)</w:t>
            </w:r>
          </w:p>
        </w:tc>
      </w:tr>
      <w:tr w:rsidR="00291E36" w:rsidRPr="00291E36" w14:paraId="7054C507" w14:textId="77777777" w:rsidTr="00120EDA">
        <w:tc>
          <w:tcPr>
            <w:tcW w:w="6804" w:type="dxa"/>
          </w:tcPr>
          <w:p w14:paraId="07F580A4" w14:textId="77777777" w:rsidR="00291E36" w:rsidRPr="00291E36" w:rsidRDefault="00291E36" w:rsidP="00291E36">
            <w:pPr>
              <w:spacing w:before="0" w:after="0"/>
              <w:jc w:val="left"/>
              <w:rPr>
                <w:rFonts w:eastAsia="MS Mincho"/>
              </w:rPr>
            </w:pPr>
            <w:r w:rsidRPr="00291E36">
              <w:rPr>
                <w:rFonts w:eastAsia="MS Mincho"/>
              </w:rPr>
              <w:t>Unternehmensgründung</w:t>
            </w:r>
          </w:p>
        </w:tc>
      </w:tr>
      <w:tr w:rsidR="00291E36" w:rsidRPr="00291E36" w14:paraId="475F01E5" w14:textId="77777777" w:rsidTr="00120EDA">
        <w:tc>
          <w:tcPr>
            <w:tcW w:w="6804" w:type="dxa"/>
          </w:tcPr>
          <w:p w14:paraId="7F17993F" w14:textId="77777777" w:rsidR="00291E36" w:rsidRPr="00291E36" w:rsidRDefault="00291E36" w:rsidP="00291E36">
            <w:pPr>
              <w:spacing w:before="0" w:after="0"/>
              <w:jc w:val="left"/>
              <w:rPr>
                <w:rFonts w:eastAsia="MS Mincho"/>
              </w:rPr>
            </w:pPr>
            <w:r w:rsidRPr="00291E36">
              <w:rPr>
                <w:rFonts w:eastAsia="MS Mincho"/>
              </w:rPr>
              <w:t xml:space="preserve">Personalmanagement </w:t>
            </w:r>
          </w:p>
        </w:tc>
      </w:tr>
      <w:tr w:rsidR="00291E36" w:rsidRPr="00291E36" w14:paraId="65B405ED" w14:textId="77777777" w:rsidTr="00120EDA">
        <w:tc>
          <w:tcPr>
            <w:tcW w:w="6804" w:type="dxa"/>
          </w:tcPr>
          <w:p w14:paraId="22D87959" w14:textId="77777777" w:rsidR="00291E36" w:rsidRPr="00291E36" w:rsidRDefault="00291E36" w:rsidP="00291E36">
            <w:pPr>
              <w:spacing w:before="0" w:after="0"/>
              <w:jc w:val="left"/>
              <w:rPr>
                <w:rFonts w:eastAsia="MS Mincho"/>
              </w:rPr>
            </w:pPr>
            <w:r w:rsidRPr="00291E36">
              <w:rPr>
                <w:rFonts w:eastAsia="MS Mincho"/>
              </w:rPr>
              <w:t>Materialwirtschaft</w:t>
            </w:r>
          </w:p>
        </w:tc>
      </w:tr>
      <w:tr w:rsidR="00291E36" w:rsidRPr="00291E36" w14:paraId="26D8BC04" w14:textId="77777777" w:rsidTr="00120EDA">
        <w:tc>
          <w:tcPr>
            <w:tcW w:w="6804" w:type="dxa"/>
          </w:tcPr>
          <w:p w14:paraId="46543096" w14:textId="77777777" w:rsidR="00291E36" w:rsidRPr="00291E36" w:rsidRDefault="00291E36" w:rsidP="00291E36">
            <w:pPr>
              <w:spacing w:before="0" w:after="0"/>
              <w:jc w:val="left"/>
              <w:rPr>
                <w:rFonts w:eastAsia="MS Mincho"/>
              </w:rPr>
            </w:pPr>
            <w:r w:rsidRPr="00291E36">
              <w:rPr>
                <w:rFonts w:eastAsia="MS Mincho"/>
              </w:rPr>
              <w:t>Steuerung und Kontrolle von Geschäftsprozessen</w:t>
            </w:r>
          </w:p>
        </w:tc>
      </w:tr>
      <w:tr w:rsidR="00291E36" w:rsidRPr="00291E36" w14:paraId="32DC8AC0" w14:textId="77777777" w:rsidTr="00120EDA">
        <w:tc>
          <w:tcPr>
            <w:tcW w:w="6804" w:type="dxa"/>
          </w:tcPr>
          <w:p w14:paraId="63B1B0E7" w14:textId="77777777" w:rsidR="00291E36" w:rsidRPr="00291E36" w:rsidRDefault="00291E36" w:rsidP="00291E36">
            <w:pPr>
              <w:spacing w:before="0" w:after="0"/>
              <w:jc w:val="left"/>
              <w:rPr>
                <w:rFonts w:eastAsia="MS Mincho"/>
              </w:rPr>
            </w:pPr>
            <w:r w:rsidRPr="00291E36">
              <w:rPr>
                <w:rFonts w:eastAsia="MS Mincho"/>
              </w:rPr>
              <w:t>Informations- und Kommunikationsprozesse</w:t>
            </w:r>
          </w:p>
        </w:tc>
      </w:tr>
      <w:tr w:rsidR="00291E36" w:rsidRPr="00291E36" w14:paraId="5BAD6922" w14:textId="77777777" w:rsidTr="00120EDA">
        <w:tc>
          <w:tcPr>
            <w:tcW w:w="6804" w:type="dxa"/>
          </w:tcPr>
          <w:p w14:paraId="51C3B2C1" w14:textId="77777777" w:rsidR="00291E36" w:rsidRPr="00291E36" w:rsidRDefault="00291E36" w:rsidP="00291E36">
            <w:pPr>
              <w:spacing w:before="0" w:after="0"/>
              <w:jc w:val="left"/>
              <w:rPr>
                <w:rFonts w:eastAsia="MS Mincho"/>
              </w:rPr>
            </w:pPr>
            <w:r w:rsidRPr="00291E36">
              <w:rPr>
                <w:rFonts w:eastAsia="MS Mincho"/>
              </w:rPr>
              <w:t>Marketingstrategien und -aktivitäten</w:t>
            </w:r>
          </w:p>
        </w:tc>
      </w:tr>
      <w:tr w:rsidR="00291E36" w:rsidRPr="00291E36" w14:paraId="74ACF366" w14:textId="77777777" w:rsidTr="00120EDA">
        <w:tc>
          <w:tcPr>
            <w:tcW w:w="6804" w:type="dxa"/>
          </w:tcPr>
          <w:p w14:paraId="26A72115" w14:textId="77777777" w:rsidR="00291E36" w:rsidRPr="00291E36" w:rsidRDefault="00291E36" w:rsidP="00291E36">
            <w:pPr>
              <w:spacing w:before="0" w:after="0"/>
              <w:jc w:val="left"/>
              <w:rPr>
                <w:rFonts w:eastAsia="MS Mincho"/>
              </w:rPr>
            </w:pPr>
            <w:r w:rsidRPr="00291E36">
              <w:rPr>
                <w:rFonts w:eastAsia="MS Mincho"/>
              </w:rPr>
              <w:t>Präsentation und Verkauf von Produkten und Dienstleistungen</w:t>
            </w:r>
          </w:p>
        </w:tc>
      </w:tr>
      <w:tr w:rsidR="00291E36" w:rsidRPr="00291E36" w14:paraId="3E4B5266" w14:textId="77777777" w:rsidTr="00120EDA">
        <w:tc>
          <w:tcPr>
            <w:tcW w:w="6804" w:type="dxa"/>
            <w:tcBorders>
              <w:bottom w:val="single" w:sz="4" w:space="0" w:color="auto"/>
            </w:tcBorders>
          </w:tcPr>
          <w:p w14:paraId="2A0288EA" w14:textId="77777777" w:rsidR="00291E36" w:rsidRPr="00291E36" w:rsidRDefault="00291E36" w:rsidP="00291E36">
            <w:pPr>
              <w:spacing w:before="0" w:after="0"/>
              <w:jc w:val="left"/>
              <w:rPr>
                <w:rFonts w:eastAsia="MS Mincho"/>
              </w:rPr>
            </w:pPr>
            <w:r w:rsidRPr="00291E36">
              <w:rPr>
                <w:rFonts w:eastAsia="MS Mincho"/>
              </w:rPr>
              <w:t>Arbeitsschutz und Gesundheitsförderung</w:t>
            </w:r>
          </w:p>
        </w:tc>
      </w:tr>
      <w:tr w:rsidR="00291E36" w:rsidRPr="00291E36" w14:paraId="526352E8" w14:textId="77777777" w:rsidTr="00120EDA">
        <w:tc>
          <w:tcPr>
            <w:tcW w:w="6804" w:type="dxa"/>
            <w:shd w:val="clear" w:color="auto" w:fill="D6E3BC"/>
          </w:tcPr>
          <w:p w14:paraId="6AA4E147" w14:textId="77777777" w:rsidR="00291E36" w:rsidRPr="00291E36" w:rsidRDefault="00291E36" w:rsidP="001A64C3">
            <w:pPr>
              <w:spacing w:before="0" w:after="0"/>
              <w:jc w:val="left"/>
              <w:rPr>
                <w:rFonts w:eastAsia="SimSun"/>
                <w:b/>
                <w:lang w:eastAsia="zh-CN"/>
              </w:rPr>
            </w:pPr>
            <w:r w:rsidRPr="00291E36">
              <w:rPr>
                <w:rFonts w:eastAsia="SimSun"/>
                <w:b/>
                <w:lang w:eastAsia="zh-CN"/>
              </w:rPr>
              <w:t>Handlungsfeld 2: Produktentwicklung und Gestaltung</w:t>
            </w:r>
            <w:r w:rsidRPr="00291E36">
              <w:rPr>
                <w:rFonts w:eastAsia="SimSun"/>
                <w:b/>
                <w:lang w:eastAsia="zh-CN"/>
              </w:rPr>
              <w:br/>
              <w:t>AGP</w:t>
            </w:r>
          </w:p>
        </w:tc>
      </w:tr>
      <w:tr w:rsidR="00291E36" w:rsidRPr="00291E36" w14:paraId="420334A5" w14:textId="77777777" w:rsidTr="00120EDA">
        <w:tc>
          <w:tcPr>
            <w:tcW w:w="6804" w:type="dxa"/>
          </w:tcPr>
          <w:p w14:paraId="4770809F" w14:textId="77777777" w:rsidR="00291E36" w:rsidRPr="00291E36" w:rsidRDefault="00291E36" w:rsidP="00291E36">
            <w:pPr>
              <w:spacing w:before="0" w:after="0"/>
              <w:jc w:val="left"/>
              <w:rPr>
                <w:rFonts w:eastAsia="MS Mincho"/>
              </w:rPr>
            </w:pPr>
            <w:r w:rsidRPr="00291E36">
              <w:rPr>
                <w:rFonts w:eastAsia="MS Mincho"/>
              </w:rPr>
              <w:t>Kundengerechte Information und Beratung</w:t>
            </w:r>
          </w:p>
        </w:tc>
      </w:tr>
      <w:tr w:rsidR="00291E36" w:rsidRPr="00291E36" w14:paraId="08BEEE84" w14:textId="77777777" w:rsidTr="00120EDA">
        <w:tc>
          <w:tcPr>
            <w:tcW w:w="6804" w:type="dxa"/>
          </w:tcPr>
          <w:p w14:paraId="10077277" w14:textId="77777777" w:rsidR="00291E36" w:rsidRPr="00291E36" w:rsidRDefault="00291E36" w:rsidP="00291E36">
            <w:pPr>
              <w:spacing w:before="0" w:after="0"/>
              <w:jc w:val="left"/>
              <w:rPr>
                <w:rFonts w:eastAsia="MS Mincho"/>
              </w:rPr>
            </w:pPr>
            <w:r w:rsidRPr="00291E36">
              <w:rPr>
                <w:rFonts w:eastAsia="MS Mincho"/>
              </w:rPr>
              <w:t xml:space="preserve">Planung </w:t>
            </w:r>
          </w:p>
        </w:tc>
      </w:tr>
      <w:tr w:rsidR="00291E36" w:rsidRPr="00291E36" w14:paraId="2B94941D" w14:textId="77777777" w:rsidTr="00120EDA">
        <w:tc>
          <w:tcPr>
            <w:tcW w:w="6804" w:type="dxa"/>
          </w:tcPr>
          <w:p w14:paraId="1FD0E2AC" w14:textId="77777777" w:rsidR="00291E36" w:rsidRPr="00291E36" w:rsidRDefault="00291E36" w:rsidP="00291E36">
            <w:pPr>
              <w:spacing w:before="0" w:after="0"/>
              <w:jc w:val="left"/>
              <w:rPr>
                <w:rFonts w:eastAsia="MS Mincho"/>
              </w:rPr>
            </w:pPr>
            <w:r w:rsidRPr="00291E36">
              <w:rPr>
                <w:rFonts w:eastAsia="MS Mincho"/>
              </w:rPr>
              <w:t xml:space="preserve">Konzeption und Gestaltung </w:t>
            </w:r>
          </w:p>
        </w:tc>
      </w:tr>
      <w:tr w:rsidR="00291E36" w:rsidRPr="00291E36" w14:paraId="4DD02ACE" w14:textId="77777777" w:rsidTr="00120EDA">
        <w:tc>
          <w:tcPr>
            <w:tcW w:w="6804" w:type="dxa"/>
          </w:tcPr>
          <w:p w14:paraId="7E02D5C7" w14:textId="77777777" w:rsidR="00291E36" w:rsidRPr="00291E36" w:rsidRDefault="00291E36" w:rsidP="00291E36">
            <w:pPr>
              <w:spacing w:before="0" w:after="0"/>
              <w:jc w:val="left"/>
              <w:rPr>
                <w:rFonts w:eastAsia="MS Mincho"/>
              </w:rPr>
            </w:pPr>
            <w:r w:rsidRPr="00291E36">
              <w:rPr>
                <w:rFonts w:eastAsia="MS Mincho"/>
              </w:rPr>
              <w:t>Kalkulation</w:t>
            </w:r>
          </w:p>
        </w:tc>
      </w:tr>
      <w:tr w:rsidR="00291E36" w:rsidRPr="00291E36" w14:paraId="132DA325" w14:textId="77777777" w:rsidTr="00120EDA">
        <w:tc>
          <w:tcPr>
            <w:tcW w:w="6804" w:type="dxa"/>
          </w:tcPr>
          <w:p w14:paraId="4606EFE3" w14:textId="77777777" w:rsidR="00291E36" w:rsidRPr="00291E36" w:rsidRDefault="00291E36" w:rsidP="00291E36">
            <w:pPr>
              <w:spacing w:before="0" w:after="0"/>
              <w:jc w:val="left"/>
              <w:rPr>
                <w:rFonts w:eastAsia="MS Mincho"/>
              </w:rPr>
            </w:pPr>
            <w:r w:rsidRPr="00291E36">
              <w:rPr>
                <w:rFonts w:eastAsia="MS Mincho"/>
              </w:rPr>
              <w:t xml:space="preserve">Entwurf </w:t>
            </w:r>
          </w:p>
        </w:tc>
      </w:tr>
      <w:tr w:rsidR="00291E36" w:rsidRPr="00291E36" w14:paraId="05D12BC9" w14:textId="77777777" w:rsidTr="00120EDA">
        <w:tc>
          <w:tcPr>
            <w:tcW w:w="6804" w:type="dxa"/>
          </w:tcPr>
          <w:p w14:paraId="58D88773" w14:textId="77777777" w:rsidR="00291E36" w:rsidRPr="00291E36" w:rsidRDefault="00291E36" w:rsidP="00291E36">
            <w:pPr>
              <w:spacing w:before="0" w:after="0"/>
              <w:jc w:val="left"/>
              <w:rPr>
                <w:rFonts w:eastAsia="MS Mincho"/>
              </w:rPr>
            </w:pPr>
            <w:r w:rsidRPr="00291E36">
              <w:rPr>
                <w:rFonts w:eastAsia="MS Mincho"/>
              </w:rPr>
              <w:t xml:space="preserve">Überprüfung </w:t>
            </w:r>
          </w:p>
        </w:tc>
      </w:tr>
      <w:tr w:rsidR="00291E36" w:rsidRPr="00291E36" w14:paraId="66F970A3" w14:textId="77777777" w:rsidTr="00120EDA">
        <w:tc>
          <w:tcPr>
            <w:tcW w:w="6804" w:type="dxa"/>
            <w:tcBorders>
              <w:bottom w:val="single" w:sz="4" w:space="0" w:color="auto"/>
            </w:tcBorders>
          </w:tcPr>
          <w:p w14:paraId="44896BCD" w14:textId="77777777" w:rsidR="00291E36" w:rsidRPr="00291E36" w:rsidRDefault="00291E36" w:rsidP="00291E36">
            <w:pPr>
              <w:spacing w:before="0" w:after="0"/>
              <w:jc w:val="left"/>
              <w:rPr>
                <w:rFonts w:eastAsia="MS Mincho"/>
              </w:rPr>
            </w:pPr>
            <w:r w:rsidRPr="00291E36">
              <w:rPr>
                <w:rFonts w:eastAsia="MS Mincho"/>
              </w:rPr>
              <w:t xml:space="preserve">Technische Dokumentation </w:t>
            </w:r>
          </w:p>
        </w:tc>
      </w:tr>
      <w:tr w:rsidR="00291E36" w:rsidRPr="00291E36" w14:paraId="128CDBAC" w14:textId="77777777" w:rsidTr="00120EDA">
        <w:tc>
          <w:tcPr>
            <w:tcW w:w="6804" w:type="dxa"/>
            <w:shd w:val="clear" w:color="auto" w:fill="D6E3BC"/>
          </w:tcPr>
          <w:p w14:paraId="0A62FCE7" w14:textId="77777777" w:rsidR="00291E36" w:rsidRPr="00291E36" w:rsidRDefault="00291E36" w:rsidP="00291E36">
            <w:pPr>
              <w:spacing w:before="0" w:after="0"/>
              <w:jc w:val="left"/>
              <w:rPr>
                <w:rFonts w:eastAsia="SimSun"/>
                <w:b/>
                <w:lang w:eastAsia="zh-CN"/>
              </w:rPr>
            </w:pPr>
            <w:r w:rsidRPr="00291E36">
              <w:rPr>
                <w:rFonts w:eastAsia="SimSun"/>
                <w:b/>
                <w:lang w:eastAsia="zh-CN"/>
              </w:rPr>
              <w:lastRenderedPageBreak/>
              <w:t>Handlungsfeld 3: Produktion und Produktionssysteme</w:t>
            </w:r>
            <w:r w:rsidRPr="00291E36">
              <w:rPr>
                <w:rFonts w:eastAsia="SimSun"/>
                <w:b/>
                <w:lang w:eastAsia="zh-CN"/>
              </w:rPr>
              <w:br/>
              <w:t>AGP</w:t>
            </w:r>
          </w:p>
        </w:tc>
      </w:tr>
      <w:tr w:rsidR="00291E36" w:rsidRPr="00291E36" w14:paraId="24E96EB1" w14:textId="77777777" w:rsidTr="00120EDA">
        <w:tc>
          <w:tcPr>
            <w:tcW w:w="6804" w:type="dxa"/>
          </w:tcPr>
          <w:p w14:paraId="40D42057" w14:textId="77777777" w:rsidR="00291E36" w:rsidRPr="00291E36" w:rsidRDefault="00291E36" w:rsidP="00291E36">
            <w:pPr>
              <w:spacing w:before="0" w:after="0"/>
              <w:jc w:val="left"/>
              <w:rPr>
                <w:rFonts w:eastAsia="MS Mincho"/>
              </w:rPr>
            </w:pPr>
            <w:r w:rsidRPr="00291E36">
              <w:rPr>
                <w:rFonts w:eastAsia="MS Mincho"/>
              </w:rPr>
              <w:t>Arbeitsvorbereitung</w:t>
            </w:r>
          </w:p>
        </w:tc>
      </w:tr>
      <w:tr w:rsidR="00291E36" w:rsidRPr="00291E36" w14:paraId="311557AB" w14:textId="77777777" w:rsidTr="00120EDA">
        <w:tc>
          <w:tcPr>
            <w:tcW w:w="6804" w:type="dxa"/>
          </w:tcPr>
          <w:p w14:paraId="2A4841E9" w14:textId="77777777" w:rsidR="00291E36" w:rsidRPr="00291E36" w:rsidRDefault="00291E36" w:rsidP="00291E36">
            <w:pPr>
              <w:spacing w:before="0" w:after="0"/>
              <w:jc w:val="left"/>
              <w:rPr>
                <w:rFonts w:eastAsia="MS Mincho"/>
              </w:rPr>
            </w:pPr>
            <w:r w:rsidRPr="00291E36">
              <w:rPr>
                <w:rFonts w:eastAsia="MS Mincho"/>
              </w:rPr>
              <w:t>Erstellung</w:t>
            </w:r>
          </w:p>
        </w:tc>
      </w:tr>
      <w:tr w:rsidR="00291E36" w:rsidRPr="00291E36" w14:paraId="6212738E" w14:textId="77777777" w:rsidTr="00120EDA">
        <w:tc>
          <w:tcPr>
            <w:tcW w:w="6804" w:type="dxa"/>
          </w:tcPr>
          <w:p w14:paraId="1AD114AA" w14:textId="77777777" w:rsidR="00291E36" w:rsidRPr="00291E36" w:rsidRDefault="00291E36" w:rsidP="00291E36">
            <w:pPr>
              <w:spacing w:before="0" w:after="0"/>
              <w:jc w:val="left"/>
              <w:rPr>
                <w:rFonts w:eastAsia="MS Mincho"/>
              </w:rPr>
            </w:pPr>
            <w:r w:rsidRPr="00291E36">
              <w:rPr>
                <w:rFonts w:eastAsia="MS Mincho"/>
              </w:rPr>
              <w:t>Steuerung und Kontrolle des Produktionsprozesses</w:t>
            </w:r>
          </w:p>
        </w:tc>
      </w:tr>
      <w:tr w:rsidR="00291E36" w:rsidRPr="00291E36" w14:paraId="76339397" w14:textId="77777777" w:rsidTr="00120EDA">
        <w:tc>
          <w:tcPr>
            <w:tcW w:w="6804" w:type="dxa"/>
          </w:tcPr>
          <w:p w14:paraId="78E7F875" w14:textId="77777777" w:rsidR="00291E36" w:rsidRPr="00291E36" w:rsidRDefault="00291E36" w:rsidP="00291E36">
            <w:pPr>
              <w:spacing w:before="0" w:after="0"/>
              <w:jc w:val="left"/>
              <w:rPr>
                <w:rFonts w:eastAsia="MS Mincho"/>
              </w:rPr>
            </w:pPr>
            <w:r w:rsidRPr="00291E36">
              <w:rPr>
                <w:rFonts w:eastAsia="MS Mincho"/>
              </w:rPr>
              <w:t>Inbetriebnahme</w:t>
            </w:r>
          </w:p>
        </w:tc>
      </w:tr>
      <w:tr w:rsidR="00291E36" w:rsidRPr="00291E36" w14:paraId="4FEBF932" w14:textId="77777777" w:rsidTr="00120EDA">
        <w:tc>
          <w:tcPr>
            <w:tcW w:w="6804" w:type="dxa"/>
          </w:tcPr>
          <w:p w14:paraId="33B2080F" w14:textId="77777777" w:rsidR="00291E36" w:rsidRPr="00291E36" w:rsidRDefault="00291E36" w:rsidP="00291E36">
            <w:pPr>
              <w:spacing w:before="0" w:after="0"/>
              <w:jc w:val="left"/>
              <w:rPr>
                <w:rFonts w:eastAsia="MS Mincho"/>
              </w:rPr>
            </w:pPr>
            <w:r w:rsidRPr="00291E36">
              <w:rPr>
                <w:rFonts w:eastAsia="MS Mincho"/>
              </w:rPr>
              <w:t>Einsatz von Werkzeugen und von Maschinen und Anlagen</w:t>
            </w:r>
          </w:p>
        </w:tc>
      </w:tr>
      <w:tr w:rsidR="00291E36" w:rsidRPr="00291E36" w14:paraId="359685C9" w14:textId="77777777" w:rsidTr="00120EDA">
        <w:tc>
          <w:tcPr>
            <w:tcW w:w="6804" w:type="dxa"/>
          </w:tcPr>
          <w:p w14:paraId="2AC3D386" w14:textId="77777777" w:rsidR="00291E36" w:rsidRPr="00291E36" w:rsidRDefault="00291E36" w:rsidP="00291E36">
            <w:pPr>
              <w:spacing w:before="0" w:after="0"/>
              <w:jc w:val="left"/>
              <w:rPr>
                <w:rFonts w:eastAsia="MS Mincho"/>
              </w:rPr>
            </w:pPr>
            <w:r w:rsidRPr="00291E36">
              <w:rPr>
                <w:rFonts w:eastAsia="MS Mincho"/>
              </w:rPr>
              <w:t>Analyse und Prüfung von Stoffen</w:t>
            </w:r>
          </w:p>
        </w:tc>
      </w:tr>
      <w:tr w:rsidR="00291E36" w:rsidRPr="00291E36" w14:paraId="46EB4643" w14:textId="77777777" w:rsidTr="00120EDA">
        <w:tc>
          <w:tcPr>
            <w:tcW w:w="6804" w:type="dxa"/>
            <w:tcBorders>
              <w:bottom w:val="single" w:sz="4" w:space="0" w:color="auto"/>
            </w:tcBorders>
          </w:tcPr>
          <w:p w14:paraId="6A973C25" w14:textId="77777777" w:rsidR="00291E36" w:rsidRPr="00291E36" w:rsidRDefault="00291E36" w:rsidP="00291E36">
            <w:pPr>
              <w:spacing w:before="0" w:after="0"/>
              <w:jc w:val="left"/>
              <w:rPr>
                <w:rFonts w:eastAsia="MS Mincho"/>
              </w:rPr>
            </w:pPr>
            <w:r w:rsidRPr="00291E36">
              <w:rPr>
                <w:rFonts w:eastAsia="MS Mincho"/>
              </w:rPr>
              <w:t>Prozess- und Produktdokumentation</w:t>
            </w:r>
          </w:p>
        </w:tc>
      </w:tr>
      <w:tr w:rsidR="00291E36" w:rsidRPr="00291E36" w14:paraId="719C37CA" w14:textId="77777777" w:rsidTr="00120EDA">
        <w:tc>
          <w:tcPr>
            <w:tcW w:w="6804" w:type="dxa"/>
            <w:shd w:val="clear" w:color="auto" w:fill="D6E3BC"/>
          </w:tcPr>
          <w:p w14:paraId="4AF3449E" w14:textId="77777777" w:rsidR="00291E36" w:rsidRPr="00291E36" w:rsidRDefault="00291E36" w:rsidP="00291E36">
            <w:pPr>
              <w:spacing w:before="0" w:after="0"/>
              <w:jc w:val="left"/>
              <w:rPr>
                <w:rFonts w:eastAsia="SimSun"/>
                <w:b/>
                <w:lang w:eastAsia="zh-CN"/>
              </w:rPr>
            </w:pPr>
            <w:r w:rsidRPr="00291E36">
              <w:rPr>
                <w:rFonts w:eastAsia="SimSun"/>
                <w:b/>
                <w:lang w:eastAsia="zh-CN"/>
              </w:rPr>
              <w:t>Handlungsfeld 4: Instandhaltung</w:t>
            </w:r>
            <w:r w:rsidRPr="00291E36">
              <w:rPr>
                <w:rFonts w:eastAsia="SimSun"/>
                <w:b/>
                <w:lang w:eastAsia="zh-CN"/>
              </w:rPr>
              <w:br/>
              <w:t>AGP</w:t>
            </w:r>
          </w:p>
        </w:tc>
      </w:tr>
      <w:tr w:rsidR="00291E36" w:rsidRPr="00291E36" w14:paraId="741711CC" w14:textId="77777777" w:rsidTr="00120EDA">
        <w:tc>
          <w:tcPr>
            <w:tcW w:w="6804" w:type="dxa"/>
          </w:tcPr>
          <w:p w14:paraId="11152AC9" w14:textId="77777777" w:rsidR="00291E36" w:rsidRPr="00291E36" w:rsidRDefault="00291E36" w:rsidP="00291E36">
            <w:pPr>
              <w:spacing w:before="0" w:after="0"/>
              <w:jc w:val="left"/>
              <w:rPr>
                <w:rFonts w:eastAsia="MS Mincho"/>
              </w:rPr>
            </w:pPr>
            <w:r w:rsidRPr="00291E36">
              <w:rPr>
                <w:rFonts w:eastAsia="MS Mincho"/>
              </w:rPr>
              <w:t>Wartung/Pflege</w:t>
            </w:r>
          </w:p>
        </w:tc>
      </w:tr>
      <w:tr w:rsidR="00291E36" w:rsidRPr="00291E36" w14:paraId="49EF83AD" w14:textId="77777777" w:rsidTr="00120EDA">
        <w:tc>
          <w:tcPr>
            <w:tcW w:w="6804" w:type="dxa"/>
          </w:tcPr>
          <w:p w14:paraId="3412A277" w14:textId="77777777" w:rsidR="00291E36" w:rsidRPr="00291E36" w:rsidRDefault="00291E36" w:rsidP="00291E36">
            <w:pPr>
              <w:spacing w:before="0" w:after="0"/>
              <w:jc w:val="left"/>
              <w:rPr>
                <w:rFonts w:eastAsia="MS Mincho"/>
              </w:rPr>
            </w:pPr>
            <w:r w:rsidRPr="00291E36">
              <w:rPr>
                <w:rFonts w:eastAsia="MS Mincho"/>
              </w:rPr>
              <w:t>Inspektion/Zustandsaufnahme</w:t>
            </w:r>
          </w:p>
        </w:tc>
      </w:tr>
      <w:tr w:rsidR="00291E36" w:rsidRPr="00291E36" w14:paraId="55B9ADE1" w14:textId="77777777" w:rsidTr="00120EDA">
        <w:tc>
          <w:tcPr>
            <w:tcW w:w="6804" w:type="dxa"/>
          </w:tcPr>
          <w:p w14:paraId="049B5287" w14:textId="77777777" w:rsidR="00291E36" w:rsidRPr="00291E36" w:rsidRDefault="00291E36" w:rsidP="00291E36">
            <w:pPr>
              <w:spacing w:before="0" w:after="0"/>
              <w:jc w:val="left"/>
              <w:rPr>
                <w:rFonts w:eastAsia="MS Mincho"/>
              </w:rPr>
            </w:pPr>
            <w:r w:rsidRPr="00291E36">
              <w:rPr>
                <w:rFonts w:eastAsia="MS Mincho"/>
              </w:rPr>
              <w:t>Instandsetzung</w:t>
            </w:r>
          </w:p>
        </w:tc>
      </w:tr>
      <w:tr w:rsidR="00291E36" w:rsidRPr="00291E36" w14:paraId="5B0CE1D3" w14:textId="77777777" w:rsidTr="00120EDA">
        <w:tc>
          <w:tcPr>
            <w:tcW w:w="6804" w:type="dxa"/>
            <w:tcBorders>
              <w:bottom w:val="single" w:sz="4" w:space="0" w:color="auto"/>
            </w:tcBorders>
          </w:tcPr>
          <w:p w14:paraId="4F506A5A" w14:textId="77777777" w:rsidR="00291E36" w:rsidRPr="00291E36" w:rsidRDefault="00291E36" w:rsidP="00291E36">
            <w:pPr>
              <w:spacing w:before="0" w:after="0"/>
              <w:jc w:val="left"/>
              <w:rPr>
                <w:rFonts w:eastAsia="MS Mincho"/>
              </w:rPr>
            </w:pPr>
            <w:r w:rsidRPr="00291E36">
              <w:rPr>
                <w:rFonts w:eastAsia="MS Mincho"/>
              </w:rPr>
              <w:t>Verbesserung</w:t>
            </w:r>
          </w:p>
        </w:tc>
      </w:tr>
      <w:tr w:rsidR="00291E36" w:rsidRPr="00291E36" w14:paraId="7419FFE1" w14:textId="77777777" w:rsidTr="00120EDA">
        <w:tc>
          <w:tcPr>
            <w:tcW w:w="6804" w:type="dxa"/>
            <w:shd w:val="clear" w:color="auto" w:fill="D6E3BC"/>
          </w:tcPr>
          <w:p w14:paraId="18404168" w14:textId="77777777" w:rsidR="00291E36" w:rsidRPr="00291E36" w:rsidRDefault="00291E36" w:rsidP="00291E36">
            <w:pPr>
              <w:spacing w:before="0" w:after="0"/>
              <w:jc w:val="left"/>
              <w:rPr>
                <w:rFonts w:eastAsia="SimSun"/>
                <w:b/>
                <w:lang w:eastAsia="zh-CN"/>
              </w:rPr>
            </w:pPr>
            <w:r w:rsidRPr="00291E36">
              <w:rPr>
                <w:rFonts w:eastAsia="SimSun"/>
                <w:b/>
                <w:lang w:eastAsia="zh-CN"/>
              </w:rPr>
              <w:t>Handlungsfeld 5: Umweltmanagement</w:t>
            </w:r>
            <w:r w:rsidRPr="00291E36">
              <w:rPr>
                <w:rFonts w:eastAsia="SimSun"/>
                <w:b/>
                <w:lang w:eastAsia="zh-CN"/>
              </w:rPr>
              <w:br/>
              <w:t>AGP</w:t>
            </w:r>
          </w:p>
        </w:tc>
      </w:tr>
      <w:tr w:rsidR="00291E36" w:rsidRPr="00291E36" w14:paraId="0478874E" w14:textId="77777777" w:rsidTr="00120EDA">
        <w:tc>
          <w:tcPr>
            <w:tcW w:w="6804" w:type="dxa"/>
          </w:tcPr>
          <w:p w14:paraId="247A576C" w14:textId="77777777" w:rsidR="00291E36" w:rsidRPr="00291E36" w:rsidRDefault="00291E36" w:rsidP="00291E36">
            <w:pPr>
              <w:spacing w:before="0" w:after="0"/>
              <w:jc w:val="left"/>
              <w:rPr>
                <w:rFonts w:eastAsia="MS Mincho"/>
              </w:rPr>
            </w:pPr>
            <w:r w:rsidRPr="00291E36">
              <w:rPr>
                <w:rFonts w:eastAsia="MS Mincho"/>
              </w:rPr>
              <w:t xml:space="preserve">Umweltmanagementsysteme </w:t>
            </w:r>
          </w:p>
        </w:tc>
      </w:tr>
      <w:tr w:rsidR="00291E36" w:rsidRPr="00291E36" w14:paraId="493D90C7" w14:textId="77777777" w:rsidTr="00120EDA">
        <w:tc>
          <w:tcPr>
            <w:tcW w:w="6804" w:type="dxa"/>
          </w:tcPr>
          <w:p w14:paraId="1EEB703D" w14:textId="77777777" w:rsidR="00291E36" w:rsidRPr="00291E36" w:rsidRDefault="00291E36" w:rsidP="00291E36">
            <w:pPr>
              <w:spacing w:before="0" w:after="0"/>
              <w:jc w:val="left"/>
              <w:rPr>
                <w:rFonts w:eastAsia="MS Mincho"/>
              </w:rPr>
            </w:pPr>
            <w:r w:rsidRPr="00291E36">
              <w:rPr>
                <w:rFonts w:eastAsia="MS Mincho"/>
              </w:rPr>
              <w:t xml:space="preserve">Ressourcenschutz und -nutzung </w:t>
            </w:r>
          </w:p>
        </w:tc>
      </w:tr>
      <w:tr w:rsidR="00291E36" w:rsidRPr="00291E36" w14:paraId="3372D984" w14:textId="77777777" w:rsidTr="00120EDA">
        <w:tc>
          <w:tcPr>
            <w:tcW w:w="6804" w:type="dxa"/>
            <w:tcBorders>
              <w:bottom w:val="single" w:sz="4" w:space="0" w:color="auto"/>
            </w:tcBorders>
          </w:tcPr>
          <w:p w14:paraId="59E7FA1C" w14:textId="77777777" w:rsidR="00291E36" w:rsidRPr="00291E36" w:rsidRDefault="00291E36" w:rsidP="00291E36">
            <w:pPr>
              <w:spacing w:before="0" w:after="0"/>
              <w:jc w:val="left"/>
              <w:rPr>
                <w:rFonts w:eastAsia="MS Mincho"/>
              </w:rPr>
            </w:pPr>
            <w:r w:rsidRPr="00291E36">
              <w:rPr>
                <w:rFonts w:eastAsia="MS Mincho"/>
              </w:rPr>
              <w:t xml:space="preserve">Abfallentsorgung </w:t>
            </w:r>
          </w:p>
        </w:tc>
      </w:tr>
      <w:tr w:rsidR="00291E36" w:rsidRPr="00291E36" w14:paraId="63A942CA" w14:textId="77777777" w:rsidTr="00120EDA">
        <w:tc>
          <w:tcPr>
            <w:tcW w:w="6804" w:type="dxa"/>
            <w:shd w:val="clear" w:color="auto" w:fill="D6E3BC"/>
          </w:tcPr>
          <w:p w14:paraId="580F7285" w14:textId="77777777" w:rsidR="00291E36" w:rsidRPr="00291E36" w:rsidRDefault="00291E36" w:rsidP="00291E36">
            <w:pPr>
              <w:spacing w:before="0" w:after="0"/>
              <w:jc w:val="left"/>
              <w:rPr>
                <w:rFonts w:eastAsia="SimSun"/>
                <w:b/>
                <w:lang w:eastAsia="zh-CN"/>
              </w:rPr>
            </w:pPr>
            <w:r w:rsidRPr="00291E36">
              <w:rPr>
                <w:rFonts w:eastAsia="SimSun"/>
                <w:b/>
                <w:lang w:eastAsia="zh-CN"/>
              </w:rPr>
              <w:t>Handlungsfeld 6: Qualitätsmanagement</w:t>
            </w:r>
            <w:r w:rsidRPr="00291E36">
              <w:rPr>
                <w:rFonts w:eastAsia="SimSun"/>
                <w:b/>
                <w:lang w:eastAsia="zh-CN"/>
              </w:rPr>
              <w:br/>
              <w:t>AGP</w:t>
            </w:r>
          </w:p>
        </w:tc>
      </w:tr>
      <w:tr w:rsidR="00291E36" w:rsidRPr="00291E36" w14:paraId="549C4A02" w14:textId="77777777" w:rsidTr="00120EDA">
        <w:tc>
          <w:tcPr>
            <w:tcW w:w="6804" w:type="dxa"/>
          </w:tcPr>
          <w:p w14:paraId="6F741D7D" w14:textId="77777777" w:rsidR="00291E36" w:rsidRPr="00291E36" w:rsidRDefault="00291E36" w:rsidP="00291E36">
            <w:pPr>
              <w:spacing w:before="0" w:after="0"/>
              <w:jc w:val="left"/>
              <w:rPr>
                <w:rFonts w:eastAsia="MS Mincho"/>
              </w:rPr>
            </w:pPr>
            <w:r w:rsidRPr="00291E36">
              <w:rPr>
                <w:rFonts w:eastAsia="MS Mincho"/>
              </w:rPr>
              <w:t>Sicherstellung der Produkt- und der Dienstleistungsqualität</w:t>
            </w:r>
          </w:p>
        </w:tc>
      </w:tr>
      <w:tr w:rsidR="00291E36" w:rsidRPr="00291E36" w14:paraId="6921FD24" w14:textId="77777777" w:rsidTr="00120EDA">
        <w:tc>
          <w:tcPr>
            <w:tcW w:w="6804" w:type="dxa"/>
          </w:tcPr>
          <w:p w14:paraId="0AD00379" w14:textId="77777777" w:rsidR="00291E36" w:rsidRPr="00291E36" w:rsidRDefault="00291E36" w:rsidP="00291E36">
            <w:pPr>
              <w:spacing w:before="0" w:after="0"/>
              <w:jc w:val="left"/>
              <w:rPr>
                <w:rFonts w:eastAsia="MS Mincho"/>
              </w:rPr>
            </w:pPr>
            <w:r w:rsidRPr="00291E36">
              <w:rPr>
                <w:rFonts w:eastAsia="MS Mincho"/>
              </w:rPr>
              <w:t>Sicherstellung der Prozessqualität</w:t>
            </w:r>
          </w:p>
        </w:tc>
      </w:tr>
      <w:tr w:rsidR="00291E36" w:rsidRPr="00291E36" w14:paraId="0E2C60A6" w14:textId="77777777" w:rsidTr="00120EDA">
        <w:tc>
          <w:tcPr>
            <w:tcW w:w="6804" w:type="dxa"/>
          </w:tcPr>
          <w:p w14:paraId="57F93328" w14:textId="77777777" w:rsidR="00291E36" w:rsidRPr="00291E36" w:rsidRDefault="00291E36" w:rsidP="00291E36">
            <w:pPr>
              <w:spacing w:before="0" w:after="0"/>
              <w:jc w:val="left"/>
              <w:rPr>
                <w:rFonts w:eastAsia="MS Mincho"/>
              </w:rPr>
            </w:pPr>
            <w:r w:rsidRPr="00291E36">
              <w:rPr>
                <w:rFonts w:eastAsia="MS Mincho"/>
              </w:rPr>
              <w:t>Prüfen- und Messen</w:t>
            </w:r>
          </w:p>
        </w:tc>
      </w:tr>
      <w:tr w:rsidR="00291E36" w:rsidRPr="00291E36" w14:paraId="0EA2999C" w14:textId="77777777" w:rsidTr="00120EDA">
        <w:tc>
          <w:tcPr>
            <w:tcW w:w="6804" w:type="dxa"/>
          </w:tcPr>
          <w:p w14:paraId="57846EFC" w14:textId="77777777" w:rsidR="00291E36" w:rsidRPr="00291E36" w:rsidRDefault="00291E36" w:rsidP="00291E36">
            <w:pPr>
              <w:spacing w:before="0" w:after="0"/>
              <w:jc w:val="left"/>
              <w:rPr>
                <w:rFonts w:eastAsia="MS Mincho"/>
              </w:rPr>
            </w:pPr>
            <w:r w:rsidRPr="00291E36">
              <w:rPr>
                <w:rFonts w:eastAsia="MS Mincho"/>
              </w:rPr>
              <w:t>Reklamationsmanagement</w:t>
            </w:r>
          </w:p>
        </w:tc>
      </w:tr>
    </w:tbl>
    <w:p w14:paraId="0EEBA3E8" w14:textId="77777777" w:rsidR="00291E36" w:rsidRPr="00291E36" w:rsidRDefault="00291E36" w:rsidP="00FD23D1">
      <w:pPr>
        <w:pStyle w:val="berschrift2"/>
      </w:pPr>
      <w:bookmarkStart w:id="353" w:name="_Toc107917944"/>
      <w:bookmarkStart w:id="354" w:name="_Toc106619355"/>
      <w:bookmarkStart w:id="355" w:name="_Toc107917169"/>
      <w:bookmarkStart w:id="356" w:name="_Toc422896831"/>
      <w:bookmarkStart w:id="357" w:name="_Toc536629606"/>
      <w:bookmarkStart w:id="358" w:name="_Toc536628181"/>
      <w:bookmarkStart w:id="359" w:name="_Toc536628592"/>
      <w:bookmarkStart w:id="360" w:name="_Toc114231943"/>
      <w:bookmarkStart w:id="361" w:name="_Toc116464825"/>
      <w:bookmarkStart w:id="362" w:name="_Toc118977741"/>
      <w:bookmarkStart w:id="363" w:name="_Toc216785002"/>
      <w:bookmarkStart w:id="364" w:name="_Toc360798488"/>
      <w:bookmarkStart w:id="365" w:name="_Toc333497287"/>
      <w:bookmarkStart w:id="366" w:name="_Toc417544611"/>
      <w:bookmarkStart w:id="367" w:name="_Toc421710735"/>
      <w:r w:rsidRPr="00291E36">
        <w:t>Didaktisch-methodische Leitlinien</w:t>
      </w:r>
      <w:bookmarkEnd w:id="346"/>
      <w:bookmarkEnd w:id="347"/>
      <w:bookmarkEnd w:id="348"/>
      <w:bookmarkEnd w:id="349"/>
      <w:bookmarkEnd w:id="350"/>
      <w:bookmarkEnd w:id="351"/>
      <w:bookmarkEnd w:id="352"/>
      <w:bookmarkEnd w:id="353"/>
      <w:bookmarkEnd w:id="354"/>
      <w:bookmarkEnd w:id="355"/>
      <w:r w:rsidRPr="00291E36">
        <w:t xml:space="preserve"> </w:t>
      </w:r>
      <w:r w:rsidRPr="004F3087">
        <w:t>des Fachbereichs</w:t>
      </w:r>
      <w:bookmarkEnd w:id="356"/>
      <w:bookmarkEnd w:id="357"/>
      <w:bookmarkEnd w:id="358"/>
      <w:bookmarkEnd w:id="359"/>
      <w:bookmarkEnd w:id="360"/>
      <w:bookmarkEnd w:id="361"/>
      <w:bookmarkEnd w:id="362"/>
      <w:bookmarkEnd w:id="363"/>
    </w:p>
    <w:bookmarkEnd w:id="364"/>
    <w:bookmarkEnd w:id="365"/>
    <w:bookmarkEnd w:id="366"/>
    <w:bookmarkEnd w:id="367"/>
    <w:p w14:paraId="00FBB189" w14:textId="77777777" w:rsidR="00291E36" w:rsidRPr="00291E36" w:rsidRDefault="00291E36" w:rsidP="00291E36">
      <w:r w:rsidRPr="00291E36">
        <w:t xml:space="preserve">Um berufliche Handlungskompetenz zu entwickeln bedarf es der Lösung zunehmend komplexer werdender Problemstellungen in einem spiralcurricular angelegten Unterricht. Die Orientierung an realitätsnahen betrieblichen/beruflichen Arbeitsaufgaben als Ausgangspunkt für Lernsituationen verlangt eine konsequente Gestaltung entlang der Phasen handlungsorientierten Unterrichts. In diesem Rahmen können betriebliche Arbeits- und Geschäftsprozesse gedanklich durchdrungen, simuliert oder entsprechend vorhandener Fachraumausstattungen im Unterricht umgesetzt werden. Vor diesem Hintergrund </w:t>
      </w:r>
      <w:r w:rsidRPr="00291E36">
        <w:rPr>
          <w:sz w:val="22"/>
          <w:szCs w:val="22"/>
        </w:rPr>
        <w:t>sind</w:t>
      </w:r>
      <w:r w:rsidRPr="00291E36">
        <w:t xml:space="preserve"> die Lernortkooperation und die Abstimmung der Didaktischen </w:t>
      </w:r>
      <w:r w:rsidRPr="00291E36">
        <w:lastRenderedPageBreak/>
        <w:t xml:space="preserve">Jahresplanung mit dem dualen Partner wesentliche Grundlage </w:t>
      </w:r>
      <w:r w:rsidRPr="00291E36">
        <w:rPr>
          <w:spacing w:val="-2"/>
        </w:rPr>
        <w:t>der Entwicklung umfassender beruflicher Handlungskompetenz der Schülerinnen und Schüler.</w:t>
      </w:r>
    </w:p>
    <w:p w14:paraId="52D6755D" w14:textId="77777777" w:rsidR="00291E36" w:rsidRPr="00291E36" w:rsidRDefault="00291E36" w:rsidP="00291E36">
      <w:r w:rsidRPr="00291E36">
        <w:t xml:space="preserve">Die zunehmende Globalisierung, die Notwendigkeit Arbeits- und Geschäftsprozesse nachhaltig zu gestalten, aber auch </w:t>
      </w:r>
      <w:r w:rsidRPr="00291E36">
        <w:rPr>
          <w:sz w:val="22"/>
          <w:szCs w:val="22"/>
        </w:rPr>
        <w:t>die zunehmende Digitalisierung von Berufs- und Lebenswelt sowie</w:t>
      </w:r>
      <w:r w:rsidRPr="00291E36">
        <w:t xml:space="preserve"> die kommunikativen Anforderungen an zukünftige Fach- und Führungskräfte machen gemeinsame Lernsituationen mit den Fächern des berufsübergreifenden Lernbereichs sowie mit den Fächern Fremdsprachliche Kommunikation und </w:t>
      </w:r>
      <w:r w:rsidRPr="00291E36">
        <w:rPr>
          <w:szCs w:val="48"/>
        </w:rPr>
        <w:t>Wirtschafts- und Betriebslehre</w:t>
      </w:r>
      <w:r w:rsidRPr="00291E36">
        <w:rPr>
          <w:sz w:val="22"/>
          <w:szCs w:val="22"/>
        </w:rPr>
        <w:t xml:space="preserve"> zu </w:t>
      </w:r>
      <w:r w:rsidRPr="00291E36">
        <w:t xml:space="preserve">unverzichtbaren </w:t>
      </w:r>
      <w:r w:rsidRPr="00291E36">
        <w:rPr>
          <w:sz w:val="22"/>
          <w:szCs w:val="22"/>
        </w:rPr>
        <w:t xml:space="preserve">Orientierung stiftenden Elementen </w:t>
      </w:r>
      <w:r w:rsidRPr="00291E36">
        <w:t xml:space="preserve">Didaktischer Jahresplanungen für Berufe des </w:t>
      </w:r>
      <w:r w:rsidRPr="004F3087">
        <w:t>Fachbereichs</w:t>
      </w:r>
      <w:r w:rsidRPr="00291E36">
        <w:t xml:space="preserve"> Technik/Naturwissenschaften.</w:t>
      </w:r>
    </w:p>
    <w:p w14:paraId="08614B27" w14:textId="77777777" w:rsidR="00291E36" w:rsidRPr="00291E36" w:rsidRDefault="00291E36" w:rsidP="00291E36">
      <w:r w:rsidRPr="00291E36">
        <w:t>Technisch-naturwissenschaftliche Problemlösungen stellen in der Regel Kompromisse dar, die unterschiedliche Einflussgrößen zu einer ausbalancierten Lösung führen. Dabei sind Aspekte wie beispielsweise Machbarkeit, Funktionalität, Wirtschaftlichkeit sowie Sicherheit zu beachten und gemeinsam zu bearbeiten.</w:t>
      </w:r>
    </w:p>
    <w:p w14:paraId="178CD85C" w14:textId="77777777" w:rsidR="00291E36" w:rsidRPr="00291E36" w:rsidRDefault="00291E36" w:rsidP="00291E36">
      <w:r w:rsidRPr="00291E36">
        <w:t xml:space="preserve">Technisch-naturwissenschaftliche Aufgabenstellungen beinhalten dabei auch nicht-technische Anforderungen u. a. aus ökonomischer, ergonomischer, ökologischer oder ethischer Perspektive, die bei der Entstehung oder Verwendung von Sachsystemen zu berücksichtigen sind. Wesentliche Aspekte in diesem Zusammenhang sind Folgenabschätzung und Nachhaltigkeit. Im Rahmen der Möglichkeiten sollen Aufgabenstellungen unterschiedliche Lösungsansätze und Lösungswege zulassen. </w:t>
      </w:r>
    </w:p>
    <w:p w14:paraId="1154F5F3" w14:textId="77777777" w:rsidR="00291E36" w:rsidRPr="00291E36" w:rsidRDefault="00291E36" w:rsidP="00291E36">
      <w:r w:rsidRPr="00291E36">
        <w:t xml:space="preserve">Im Fachbereich Technik/Naturwissenschaften sind typische Methoden und Verfahren kennzeichnend, auf die im Unterricht für technische Problemlösungen immer wieder zurückgegriffen wird. Hierzu zählen insbesondere </w:t>
      </w:r>
    </w:p>
    <w:p w14:paraId="036C2B6C" w14:textId="77777777" w:rsidR="00291E36" w:rsidRPr="00291E36" w:rsidRDefault="00291E36" w:rsidP="00FD23D1">
      <w:pPr>
        <w:pStyle w:val="Spiegelstrich"/>
      </w:pPr>
      <w:r w:rsidRPr="00291E36">
        <w:t>Messung</w:t>
      </w:r>
    </w:p>
    <w:p w14:paraId="67CA6DED" w14:textId="77777777" w:rsidR="00291E36" w:rsidRPr="00291E36" w:rsidRDefault="00291E36" w:rsidP="00FD23D1">
      <w:pPr>
        <w:pStyle w:val="Spiegelstrich"/>
      </w:pPr>
      <w:r w:rsidRPr="00291E36">
        <w:t>Experiment</w:t>
      </w:r>
    </w:p>
    <w:p w14:paraId="5BE816EE" w14:textId="77777777" w:rsidR="00291E36" w:rsidRPr="00291E36" w:rsidRDefault="00291E36" w:rsidP="00FD23D1">
      <w:pPr>
        <w:pStyle w:val="Spiegelstrich"/>
      </w:pPr>
      <w:r w:rsidRPr="00291E36">
        <w:t>Modellbildung</w:t>
      </w:r>
    </w:p>
    <w:p w14:paraId="71C48FA2" w14:textId="77777777" w:rsidR="00291E36" w:rsidRPr="00291E36" w:rsidRDefault="00291E36" w:rsidP="00FD23D1">
      <w:pPr>
        <w:pStyle w:val="Spiegelstrich"/>
      </w:pPr>
      <w:r w:rsidRPr="00291E36">
        <w:t>Simulation sowie</w:t>
      </w:r>
    </w:p>
    <w:p w14:paraId="1CC73EA1" w14:textId="77777777" w:rsidR="00291E36" w:rsidRPr="00291E36" w:rsidRDefault="00291E36" w:rsidP="00FD23D1">
      <w:pPr>
        <w:pStyle w:val="Spiegelstrich"/>
      </w:pPr>
      <w:r w:rsidRPr="00291E36">
        <w:t xml:space="preserve">Dokumentation und Reflexion von Untersuchungsergebnissen. </w:t>
      </w:r>
    </w:p>
    <w:p w14:paraId="22BA54DF" w14:textId="77777777" w:rsidR="00291E36" w:rsidRPr="00291E36" w:rsidRDefault="00291E36" w:rsidP="00291E36">
      <w:pPr>
        <w:rPr>
          <w:szCs w:val="24"/>
        </w:rPr>
      </w:pPr>
      <w:r w:rsidRPr="00291E36">
        <w:rPr>
          <w:szCs w:val="24"/>
        </w:rPr>
        <w:t xml:space="preserve">Eine Orientierung an diesen Methoden und Verfahren gewährleistet die Planung und Realisierung technisch-naturwissenschaftlicher Aufgaben und fördert die Entwicklung beruflicher Handlungskompetenz. Aus dieser Vorgehensweise ergeben sich offene und selbstgesteuerte Lernstrukturen, die zusätzlich die Bildung von Sozialkompetenz, Flexibilität und Anpassungsfähigkeit unterstützen. Teil des Kompetenzerwerbs ist die Anwendung von Techniken zur Qualitätssicherung, die den gesamten Prozess begleitet. </w:t>
      </w:r>
    </w:p>
    <w:p w14:paraId="6156B332" w14:textId="77777777" w:rsidR="00291E36" w:rsidRPr="00291E36" w:rsidRDefault="00291E36" w:rsidP="00291E36"/>
    <w:p w14:paraId="56256A3E" w14:textId="77777777" w:rsidR="00291E36" w:rsidRDefault="00291E36" w:rsidP="00E920D5"/>
    <w:p w14:paraId="7469A7A2" w14:textId="64973389" w:rsidR="00D755F7" w:rsidRDefault="00D755F7" w:rsidP="00E42B83">
      <w:pPr>
        <w:pStyle w:val="berschrift1"/>
      </w:pPr>
      <w:bookmarkStart w:id="368" w:name="_Toc378931783"/>
      <w:bookmarkStart w:id="369" w:name="_Toc216785003"/>
      <w:r w:rsidRPr="0052793E">
        <w:lastRenderedPageBreak/>
        <w:t>Die Fachklasse</w:t>
      </w:r>
      <w:r w:rsidR="00B90346" w:rsidRPr="004F3087">
        <w:t>n</w:t>
      </w:r>
      <w:r w:rsidRPr="004F3087">
        <w:t xml:space="preserve"> des dualen Systems der Berufsausbildung</w:t>
      </w:r>
      <w:r w:rsidR="00FD23D1" w:rsidRPr="004F3087">
        <w:t xml:space="preserve"> Anlage A APO-BK</w:t>
      </w:r>
      <w:r>
        <w:t>:</w:t>
      </w:r>
      <w:r w:rsidR="00F32C3A">
        <w:t xml:space="preserve"> </w:t>
      </w:r>
      <w:bookmarkEnd w:id="368"/>
      <w:r w:rsidR="00E42B83" w:rsidRPr="00E42B83">
        <w:rPr>
          <w:szCs w:val="48"/>
        </w:rPr>
        <w:t>Bautechnische Konstrukteurin und Bautechnischer Konstrukteur</w:t>
      </w:r>
      <w:bookmarkEnd w:id="369"/>
    </w:p>
    <w:p w14:paraId="1450ED43" w14:textId="77777777" w:rsidR="005B6C12" w:rsidRPr="001E7A6D" w:rsidRDefault="005B6C12" w:rsidP="005B6C12">
      <w:r w:rsidRPr="001E7A6D">
        <w:t xml:space="preserve">Grundlagen für die Ausbildung </w:t>
      </w:r>
      <w:r>
        <w:t xml:space="preserve">in diesem Ausbildungsberuf </w:t>
      </w:r>
      <w:r w:rsidRPr="001E7A6D">
        <w:t>sind</w:t>
      </w:r>
    </w:p>
    <w:p w14:paraId="7FAADD1B" w14:textId="7271EFED" w:rsidR="005028AC" w:rsidRPr="00666478" w:rsidRDefault="005028AC" w:rsidP="005028AC">
      <w:pPr>
        <w:pStyle w:val="Spiegelstrich"/>
      </w:pPr>
      <w:r>
        <w:t>d</w:t>
      </w:r>
      <w:r w:rsidRPr="00115716">
        <w:t>ie geltende Veror</w:t>
      </w:r>
      <w:r>
        <w:t xml:space="preserve">dnung über die Berufsausbildung vom </w:t>
      </w:r>
      <w:fldSimple w:instr=" REF  Dat  \* MERGEFORMAT ">
        <w:r w:rsidR="00D16D34" w:rsidRPr="00D16D34">
          <w:rPr>
            <w:bCs/>
          </w:rPr>
          <w:t>03.09.2025</w:t>
        </w:r>
      </w:fldSimple>
      <w:r>
        <w:t xml:space="preserve">, veröffentlicht im Bundesgesetzblatt </w:t>
      </w:r>
      <w:fldSimple w:instr=" REF  NrS  \* MERGEFORMAT ">
        <w:r w:rsidR="00D16D34" w:rsidRPr="00D16D34">
          <w:rPr>
            <w:bCs/>
          </w:rPr>
          <w:t>(BGBl. I Nr. 203)</w:t>
        </w:r>
      </w:fldSimple>
      <w:r w:rsidRPr="00AF662B">
        <w:rPr>
          <w:rStyle w:val="Funotenzeichen"/>
        </w:rPr>
        <w:footnoteReference w:id="9"/>
      </w:r>
      <w:r>
        <w:rPr>
          <w:vertAlign w:val="superscript"/>
        </w:rPr>
        <w:t xml:space="preserve"> </w:t>
      </w:r>
      <w:r w:rsidRPr="00AF662B">
        <w:rPr>
          <w:rStyle w:val="Funotenzeichen"/>
        </w:rPr>
        <w:footnoteReference w:id="10"/>
      </w:r>
      <w:r w:rsidRPr="00666478">
        <w:t xml:space="preserve"> und</w:t>
      </w:r>
    </w:p>
    <w:p w14:paraId="58F156BC" w14:textId="77777777" w:rsidR="005B6C12" w:rsidRDefault="005B6C12" w:rsidP="00A539FD">
      <w:pPr>
        <w:pStyle w:val="Spiegelstrich"/>
      </w:pPr>
      <w:r w:rsidRPr="00666478">
        <w:t>d</w:t>
      </w:r>
      <w:r>
        <w:t>er</w:t>
      </w:r>
      <w:r w:rsidRPr="00666478">
        <w:t xml:space="preserve"> Rahmenlehrpl</w:t>
      </w:r>
      <w:r>
        <w:t>a</w:t>
      </w:r>
      <w:r w:rsidRPr="00666478">
        <w:t xml:space="preserve">n der Ständigen Konferenz der Kultusminister und </w:t>
      </w:r>
      <w:r w:rsidR="007815B3">
        <w:noBreakHyphen/>
      </w:r>
      <w:r w:rsidRPr="00666478">
        <w:t>senatoren der Länder (KMK-Rahmenlehrpl</w:t>
      </w:r>
      <w:r>
        <w:t>an</w:t>
      </w:r>
      <w:r w:rsidRPr="00666478">
        <w:t>) für den jeweiligen Ausbildungsberuf</w:t>
      </w:r>
      <w:r w:rsidR="00A96322">
        <w:t>.</w:t>
      </w:r>
      <w:r>
        <w:rPr>
          <w:rStyle w:val="Funotenzeichen"/>
        </w:rPr>
        <w:footnoteReference w:id="11"/>
      </w:r>
    </w:p>
    <w:p w14:paraId="3D9942F0" w14:textId="77777777" w:rsidR="00B13809" w:rsidRPr="00B86C57" w:rsidRDefault="00B13809" w:rsidP="00B13809">
      <w:r>
        <w:t>Die Verordnung über die Berufsausbildung gemäß §§ 4 und 5 BBiG bzw. 25 und 26 HWO beschreibt die Berufsausbildungsanforderungen. Sie ist vom zuständigen Fachministerium des Bundes im Einvernehmen mit dem Bundesministerium für Bildung und Forschung erlassen. Der mit der Verordnung über die Berufsausbildung abgestimmte KMK-Rahmenlehrplan ist nach Lernfeldern strukturiert. Er basiert auf den Anforderungen des Berufes</w:t>
      </w:r>
      <w:r>
        <w:rPr>
          <w:rStyle w:val="Funotenzeichen"/>
        </w:rPr>
        <w:footnoteReference w:id="12"/>
      </w:r>
      <w:r>
        <w:t xml:space="preserve"> sowie dem Bildungsauftrag der Berufsschule und zielt auf die Entwicklung umfassender Handlungskompetenz. </w:t>
      </w:r>
    </w:p>
    <w:p w14:paraId="3BA9C675" w14:textId="77777777" w:rsidR="005B6C12" w:rsidRDefault="005B6C12" w:rsidP="00B13809">
      <w:r>
        <w:t xml:space="preserve">Der vorliegende Bildungsplan ist durch Erlass des Ministeriums für Schule und </w:t>
      </w:r>
      <w:r w:rsidR="008F682B">
        <w:t>B</w:t>
      </w:r>
      <w:r>
        <w:t>ildung (MS</w:t>
      </w:r>
      <w:r w:rsidR="008F682B">
        <w:t>B</w:t>
      </w:r>
      <w:r>
        <w:t>) in Kraft gesetzt worden. Er übernimmt den KMK-Rahmenlehrplan mit den Lernfeldern,</w:t>
      </w:r>
      <w:r w:rsidR="00B13809">
        <w:t xml:space="preserve"> </w:t>
      </w:r>
      <w:r>
        <w:t>ihren jeweiligen Ker</w:t>
      </w:r>
      <w:r w:rsidR="00B13809">
        <w:t>nkompetenzformul</w:t>
      </w:r>
      <w:r>
        <w:t xml:space="preserve">ierungen und Hinweisen zur Gestaltung ganzheitlicher Lernsituationen als Mindestanforderungen. Er enthält darüber hinaus Vorgaben für den Unterricht und die Zusammenarbeit der Lernbereiche gemäß der Verordnung über die Ausbildung und Prüfung in den Bildungsgängen des Berufskollegs (Ausbildungs- und Prüfungsordnung Berufskolleg – APO-BK) vom </w:t>
      </w:r>
      <w:r w:rsidR="005513E0">
        <w:t>1</w:t>
      </w:r>
      <w:r>
        <w:t xml:space="preserve">. </w:t>
      </w:r>
      <w:r w:rsidR="005513E0">
        <w:t>August</w:t>
      </w:r>
      <w:r>
        <w:t xml:space="preserve"> </w:t>
      </w:r>
      <w:r w:rsidR="005513E0">
        <w:t>2015</w:t>
      </w:r>
      <w:r>
        <w:t xml:space="preserve"> in der jeweils gültigen Fassung. </w:t>
      </w:r>
    </w:p>
    <w:p w14:paraId="7B2F451A" w14:textId="77777777" w:rsidR="005B6C12" w:rsidRPr="001E7A6D" w:rsidRDefault="005B6C12" w:rsidP="00B13809">
      <w:r>
        <w:t xml:space="preserve">Für den gleichzeitigen Erwerb der Fachhochschulreife neben der beruflichen Qualifikation des Ausbildungsberufs müssen die Standards der Kultusministerkonferenz in den Fächern Deutsch/Kommunikation, </w:t>
      </w:r>
      <w:r w:rsidR="00E9260E">
        <w:t xml:space="preserve">Englisch </w:t>
      </w:r>
      <w:r>
        <w:t>und in den Fächern des naturwissenschaftlich-technischen Bereichs</w:t>
      </w:r>
      <w:r w:rsidR="00695FCB">
        <w:rPr>
          <w:rStyle w:val="Funotenzeichen"/>
        </w:rPr>
        <w:footnoteReference w:id="13"/>
      </w:r>
      <w:r>
        <w:t xml:space="preserve"> erfüllt sein</w:t>
      </w:r>
      <w:r w:rsidR="00B558F9">
        <w:t>.</w:t>
      </w:r>
    </w:p>
    <w:p w14:paraId="5F7AE50A" w14:textId="77777777" w:rsidR="00BE286B" w:rsidRDefault="00BE286B" w:rsidP="003103F2">
      <w:pPr>
        <w:pStyle w:val="berschrift2"/>
      </w:pPr>
      <w:bookmarkStart w:id="370" w:name="_Beschreibung_des_Bildungsganges"/>
      <w:bookmarkStart w:id="371" w:name="_Toc333497289"/>
      <w:bookmarkStart w:id="372" w:name="_Toc360798490"/>
      <w:bookmarkStart w:id="373" w:name="_Toc216785004"/>
      <w:bookmarkEnd w:id="370"/>
      <w:r w:rsidRPr="00E2268B">
        <w:lastRenderedPageBreak/>
        <w:t>Beschreibung des Bildungsgangs</w:t>
      </w:r>
      <w:bookmarkEnd w:id="371"/>
      <w:bookmarkEnd w:id="372"/>
      <w:bookmarkEnd w:id="373"/>
    </w:p>
    <w:p w14:paraId="08B18E5F" w14:textId="77777777" w:rsidR="005B6C12" w:rsidRDefault="005B6C12" w:rsidP="007E5845">
      <w:pPr>
        <w:pStyle w:val="berschrift3"/>
      </w:pPr>
      <w:bookmarkStart w:id="374" w:name="_Toc216785005"/>
      <w:r w:rsidRPr="00942649">
        <w:t>KMK-Rahmenlehrplan</w:t>
      </w:r>
      <w:bookmarkEnd w:id="374"/>
    </w:p>
    <w:p w14:paraId="1EAF8EE8" w14:textId="77777777" w:rsidR="005B6C12" w:rsidRDefault="005B6C12" w:rsidP="005B6C12">
      <w:pPr>
        <w:pStyle w:val="Rahmenlehrplan"/>
      </w:pPr>
      <w:r>
        <w:t>Rahmenlehrplan</w:t>
      </w:r>
    </w:p>
    <w:p w14:paraId="500A1D31" w14:textId="77777777" w:rsidR="005B6C12" w:rsidRDefault="005B6C12" w:rsidP="005B6C12">
      <w:r>
        <w:t>für den Ausbildungsberuf</w:t>
      </w:r>
    </w:p>
    <w:p w14:paraId="2F0EC282" w14:textId="1F7F91F9" w:rsidR="005B6C12" w:rsidRPr="00040CC9" w:rsidRDefault="00E42B83" w:rsidP="00AA1E80">
      <w:pPr>
        <w:rPr>
          <w:b/>
        </w:rPr>
      </w:pPr>
      <w:r w:rsidRPr="00E42B83">
        <w:rPr>
          <w:szCs w:val="48"/>
        </w:rPr>
        <w:t>Bautechnische Konstrukteurin und Bautechnischer Konstrukteur</w:t>
      </w:r>
      <w:r w:rsidR="005B6C12" w:rsidRPr="0038430D">
        <w:rPr>
          <w:rStyle w:val="Funotenzeichen"/>
        </w:rPr>
        <w:footnoteReference w:id="14"/>
      </w:r>
      <w:r w:rsidR="00333738">
        <w:rPr>
          <w:vertAlign w:val="superscript"/>
        </w:rPr>
        <w:t xml:space="preserve"> </w:t>
      </w:r>
      <w:r w:rsidR="005B6C12" w:rsidRPr="00996B6A">
        <w:rPr>
          <w:rStyle w:val="Funotenzeichen"/>
        </w:rPr>
        <w:footnoteReference w:id="15"/>
      </w:r>
    </w:p>
    <w:p w14:paraId="6448C9AB" w14:textId="62096796" w:rsidR="005B6C12" w:rsidRDefault="005B6C12" w:rsidP="005B6C12">
      <w:r>
        <w:t xml:space="preserve">(Beschluss der Kultusministerkonferenz vom </w:t>
      </w:r>
      <w:r w:rsidR="00BB2760">
        <w:t>28</w:t>
      </w:r>
      <w:r w:rsidR="005028AC">
        <w:t>.</w:t>
      </w:r>
      <w:r w:rsidR="00BB2760">
        <w:t>03</w:t>
      </w:r>
      <w:r w:rsidR="005028AC">
        <w:t>.</w:t>
      </w:r>
      <w:r w:rsidR="00BB2760">
        <w:t>2025</w:t>
      </w:r>
      <w:r w:rsidRPr="00AA1E80">
        <w:t>)</w:t>
      </w:r>
    </w:p>
    <w:p w14:paraId="576D9A28" w14:textId="77777777" w:rsidR="003D6E77" w:rsidRDefault="003D6E77" w:rsidP="003D6E77"/>
    <w:p w14:paraId="22BFE619" w14:textId="77777777" w:rsidR="003D6E77" w:rsidRDefault="003D6E77" w:rsidP="003D6E77">
      <w:pPr>
        <w:spacing w:before="0" w:after="0"/>
        <w:jc w:val="left"/>
      </w:pPr>
      <w:r>
        <w:br w:type="page"/>
      </w:r>
    </w:p>
    <w:p w14:paraId="3BF7142D" w14:textId="77777777" w:rsidR="00BB2760" w:rsidRPr="00BB2760" w:rsidRDefault="00BB2760" w:rsidP="00E622CD">
      <w:pPr>
        <w:pStyle w:val="RLPberschrift"/>
        <w:rPr>
          <w:u w:color="000000"/>
        </w:rPr>
      </w:pPr>
      <w:r w:rsidRPr="00BB2760">
        <w:rPr>
          <w:u w:color="000000"/>
        </w:rPr>
        <w:lastRenderedPageBreak/>
        <w:t>Teil I</w:t>
      </w:r>
      <w:r w:rsidRPr="00BB2760">
        <w:rPr>
          <w:u w:color="000000"/>
        </w:rPr>
        <w:tab/>
        <w:t>Vorbemerkungen</w:t>
      </w:r>
    </w:p>
    <w:p w14:paraId="448AAEDA" w14:textId="77777777" w:rsidR="00BB2760" w:rsidRPr="00BB2760" w:rsidRDefault="00BB2760" w:rsidP="00E622CD">
      <w:pPr>
        <w:pStyle w:val="RLPFlietext"/>
      </w:pPr>
      <w:r w:rsidRPr="00BB2760">
        <w:t>Dieser Rahmenlehrplan für den berufsbezogenen Unterricht der Berufsschule ist durch die Ständige Konferenz der Kultusminister der Länder beschlossen worden und mit der entsprechenden Ausbildungsordnung des Bundes (erlassen vom Bundesministerium für Wirtschaft und Klimaschutz oder dem sonst zuständigen Fachministerium im Einvernehmen mit dem Bundesministerium für Bildung und Forschung) abgestimmt.</w:t>
      </w:r>
    </w:p>
    <w:p w14:paraId="4060A8F2" w14:textId="77777777" w:rsidR="00BB2760" w:rsidRPr="00BB2760" w:rsidRDefault="00BB2760" w:rsidP="00E622CD">
      <w:pPr>
        <w:pStyle w:val="RLPFlietext"/>
      </w:pPr>
      <w:r w:rsidRPr="00BB2760">
        <w:t>Der Rahmenlehrplan baut grundsätzlich auf dem Niveau des Ersten Schulabschlusses bzw. vergleichbarer Abschlüsse auf. Er enthält keine methodischen Festlegungen für den Unterricht. Der Rahmenlehrplan beschreibt berufsbezogene Mindestanforderungen im Hinblick auf die zu erwerbenden Abschlüsse.</w:t>
      </w:r>
    </w:p>
    <w:p w14:paraId="03109342" w14:textId="77777777" w:rsidR="00BB2760" w:rsidRPr="00BB2760" w:rsidRDefault="00BB2760" w:rsidP="00E622CD">
      <w:pPr>
        <w:pStyle w:val="RLPFlietext"/>
      </w:pPr>
      <w:r w:rsidRPr="00BB2760">
        <w:t>Die Ausbildungsordnung des Bundes und der Rahmenlehrplan der Kultusministerkonferenz sowie die Lehrpläne der Länder für den berufsübergreifenden Lernbereich regeln die Ziele und Inhalte der Berufsausbildung. Auf diesen Grundlagen erwerben die Schüler und Schülerinnen den Abschluss in einem anerkannten Ausbildungsberuf sowie den Abschluss der Berufsschule.</w:t>
      </w:r>
    </w:p>
    <w:p w14:paraId="1FE56732" w14:textId="77777777" w:rsidR="00BB2760" w:rsidRPr="00BB2760" w:rsidRDefault="00BB2760" w:rsidP="00E622CD">
      <w:pPr>
        <w:pStyle w:val="RLPFlietext"/>
      </w:pPr>
      <w:r w:rsidRPr="00BB2760">
        <w:t>Die Länder übernehmen den Rahmenlehrplan unmittelbar oder setzen ihn in eigene Lehrpläne um. Im zweiten Fall achten sie darauf, dass die Vorgaben des Rahmenlehrplanes zur fachlichen und zeitlichen Abstimmung mit der jeweiligen Ausbildungsordnung erhalten bleiben.</w:t>
      </w:r>
    </w:p>
    <w:p w14:paraId="3EB4A136" w14:textId="77777777" w:rsidR="00BB2760" w:rsidRPr="00BB2760" w:rsidRDefault="00BB2760" w:rsidP="00EA12BA">
      <w:pPr>
        <w:pStyle w:val="RLPberschrift"/>
        <w:rPr>
          <w:u w:color="000000"/>
        </w:rPr>
      </w:pPr>
      <w:r w:rsidRPr="00BB2760">
        <w:rPr>
          <w:color w:val="000000"/>
          <w:u w:color="000000"/>
        </w:rPr>
        <w:br w:type="page"/>
      </w:r>
      <w:r w:rsidRPr="00BB2760">
        <w:rPr>
          <w:u w:color="000000"/>
        </w:rPr>
        <w:lastRenderedPageBreak/>
        <w:t>Teil II</w:t>
      </w:r>
      <w:r w:rsidRPr="00BB2760">
        <w:rPr>
          <w:u w:color="000000"/>
        </w:rPr>
        <w:tab/>
        <w:t>Bildungsauftrag der Berufsschule</w:t>
      </w:r>
    </w:p>
    <w:p w14:paraId="426BD8F8" w14:textId="77777777" w:rsidR="00BB2760" w:rsidRPr="00BB2760" w:rsidRDefault="00BB2760" w:rsidP="00EA12BA">
      <w:pPr>
        <w:pStyle w:val="RLPFlietext"/>
      </w:pPr>
      <w:r w:rsidRPr="00BB2760">
        <w:t>Die Berufsschule und die Ausbildungsbetriebe erfüllen in der dualen Berufsausbildung einen gemeinsamen Bildungsauftrag.</w:t>
      </w:r>
    </w:p>
    <w:p w14:paraId="57A17E19" w14:textId="77777777" w:rsidR="00BB2760" w:rsidRPr="00BB2760" w:rsidRDefault="00BB2760" w:rsidP="00EA12BA">
      <w:pPr>
        <w:pStyle w:val="RLPFlietext"/>
      </w:pPr>
      <w:r w:rsidRPr="00BB2760">
        <w:t>Die Berufsschule ist dabei ein eigenständiger Lernort, der auf der Grundlage der Rahmenvereinbarung über die Berufsschule (Beschluss der Kultusministerkonferenz vom 12.03.2015 in der jeweils geltenden Fassung) agiert. Sie arbeitet als gleichberechtigter Partner mit den anderen an der Berufsausbildung Beteiligten zusammen und hat die Aufgabe, den Schülern und Schülerinnen die Stärkung berufsbezogener und berufsübergreifender Handlungskompetenz zu ermöglichen. Damit werden die Schüler und Schülerinnen zur Erfüllung der Aufgaben im Beruf sowie zur nachhaltigen Mitgestaltung der Arbeitswelt und der Gesellschaft in sozialer, ökonomischer, ökologischer und individueller Verantwortung, insbesondere vor dem Hintergrund sich wandelnder Anforderungen, befähigt. Das schließt die Förderung der Kompetenzen der jungen Menschen</w:t>
      </w:r>
    </w:p>
    <w:p w14:paraId="696F5A20" w14:textId="77777777" w:rsidR="00BB2760" w:rsidRPr="00BB2760" w:rsidRDefault="00BB2760" w:rsidP="00EA12BA">
      <w:pPr>
        <w:pStyle w:val="RLPSpiegelstrich"/>
        <w:rPr>
          <w:u w:color="000000"/>
        </w:rPr>
      </w:pPr>
      <w:r w:rsidRPr="00BB2760">
        <w:rPr>
          <w:u w:color="000000"/>
        </w:rPr>
        <w:t>zur persönlichen und strukturellen Reflexion,</w:t>
      </w:r>
    </w:p>
    <w:p w14:paraId="6FE15DAE" w14:textId="77777777" w:rsidR="00BB2760" w:rsidRPr="00BB2760" w:rsidRDefault="00BB2760" w:rsidP="00EA12BA">
      <w:pPr>
        <w:pStyle w:val="RLPSpiegelstrich"/>
        <w:rPr>
          <w:u w:color="000000"/>
        </w:rPr>
      </w:pPr>
      <w:r w:rsidRPr="00BB2760">
        <w:rPr>
          <w:u w:color="000000"/>
        </w:rPr>
        <w:t>zum verantwortungsbewussten und eigenverantwortlichen Umgang mit zukunftsorientierten Technologien, digital vernetzten Medien sowie Daten- und Informationssystemen,</w:t>
      </w:r>
    </w:p>
    <w:p w14:paraId="33D3D72B" w14:textId="77777777" w:rsidR="00BB2760" w:rsidRPr="00BB2760" w:rsidRDefault="00BB2760" w:rsidP="00EA12BA">
      <w:pPr>
        <w:pStyle w:val="RLPSpiegelstrich"/>
        <w:rPr>
          <w:u w:color="000000"/>
        </w:rPr>
      </w:pPr>
      <w:r w:rsidRPr="00BB2760">
        <w:rPr>
          <w:u w:color="000000"/>
        </w:rPr>
        <w:t>in berufs- und fachsprachlichen Situationen adäquat zu handeln,</w:t>
      </w:r>
    </w:p>
    <w:p w14:paraId="60F2694E" w14:textId="77777777" w:rsidR="00BB2760" w:rsidRPr="00BB2760" w:rsidRDefault="00BB2760" w:rsidP="00EA12BA">
      <w:pPr>
        <w:pStyle w:val="RLPSpiegelstrich"/>
        <w:rPr>
          <w:u w:color="000000"/>
        </w:rPr>
      </w:pPr>
      <w:r w:rsidRPr="00BB2760">
        <w:rPr>
          <w:u w:color="000000"/>
        </w:rPr>
        <w:t>zum lebensbegleitenden Lernen sowie zur beruflichen und individuellen Flexibilität zur Bewältigung der sich wandelnden Anforderungen in der Arbeitswelt und Gesellschaft,</w:t>
      </w:r>
    </w:p>
    <w:p w14:paraId="4EBEC9A0" w14:textId="77777777" w:rsidR="00BB2760" w:rsidRPr="00BB2760" w:rsidRDefault="00BB2760" w:rsidP="00EA12BA">
      <w:pPr>
        <w:pStyle w:val="RLPSpiegelstrich"/>
        <w:rPr>
          <w:u w:color="000000"/>
        </w:rPr>
      </w:pPr>
      <w:r w:rsidRPr="00BB2760">
        <w:rPr>
          <w:u w:color="000000"/>
        </w:rPr>
        <w:t>zur beruflichen Mobilität in Europa und einer globalisierten Welt</w:t>
      </w:r>
    </w:p>
    <w:p w14:paraId="0849D55F" w14:textId="77777777" w:rsidR="00BB2760" w:rsidRPr="00BB2760" w:rsidRDefault="00BB2760" w:rsidP="00EA12BA">
      <w:pPr>
        <w:pStyle w:val="RLPFlietext"/>
      </w:pPr>
      <w:r w:rsidRPr="00BB2760">
        <w:t>ein.</w:t>
      </w:r>
    </w:p>
    <w:p w14:paraId="6313670E" w14:textId="77777777" w:rsidR="00BB2760" w:rsidRPr="00BB2760" w:rsidRDefault="00BB2760" w:rsidP="00EA12BA">
      <w:pPr>
        <w:pStyle w:val="RLPFlietext"/>
      </w:pPr>
      <w:r w:rsidRPr="00BB2760">
        <w:t xml:space="preserve">Der Unterricht der Berufsschule basiert auf den für jeden staatlich anerkannten Ausbildungsberuf bundeseinheitlich erlassenen Ordnungsmitteln. </w:t>
      </w:r>
      <w:r w:rsidRPr="00BB2760">
        <w:rPr>
          <w:spacing w:val="-2"/>
        </w:rPr>
        <w:t>Darüber hinaus gelten die für die Berufsschule erlassenen Regelungen und Schulgesetze</w:t>
      </w:r>
      <w:r w:rsidRPr="00BB2760">
        <w:t xml:space="preserve"> der Länder.</w:t>
      </w:r>
    </w:p>
    <w:p w14:paraId="1F216FA4" w14:textId="77777777" w:rsidR="00BB2760" w:rsidRPr="00BB2760" w:rsidRDefault="00BB2760" w:rsidP="00EA12BA">
      <w:pPr>
        <w:pStyle w:val="RLPFlietext"/>
      </w:pPr>
      <w:r w:rsidRPr="00BB2760">
        <w:t xml:space="preserve">Um ihren Bildungsauftrag zu erfüllen, muss die Berufsschule ein differenziertes Bildungsangebot gewährleisten, das </w:t>
      </w:r>
    </w:p>
    <w:p w14:paraId="60C4AA3D" w14:textId="28511D6C" w:rsidR="00BB2760" w:rsidRPr="00BB2760" w:rsidRDefault="00BB2760" w:rsidP="00EA12BA">
      <w:pPr>
        <w:pStyle w:val="RLPSpiegelstrich"/>
        <w:rPr>
          <w:u w:color="000000"/>
        </w:rPr>
      </w:pPr>
      <w:r w:rsidRPr="00BB2760">
        <w:rPr>
          <w:u w:color="000000"/>
        </w:rPr>
        <w:t xml:space="preserve">in didaktischen Planungen für das Schuljahr mit der betrieblichen Ausbildung abgestimmte handlungsorientierte Lernarrangements entwickelt, </w:t>
      </w:r>
    </w:p>
    <w:p w14:paraId="73C3C0D2" w14:textId="4AE28795" w:rsidR="00BB2760" w:rsidRPr="00BB2760" w:rsidRDefault="00BB2760" w:rsidP="00EA12BA">
      <w:pPr>
        <w:pStyle w:val="RLPSpiegelstrich"/>
        <w:rPr>
          <w:u w:color="000000"/>
        </w:rPr>
      </w:pPr>
      <w:r w:rsidRPr="00BB2760">
        <w:rPr>
          <w:u w:color="000000"/>
        </w:rPr>
        <w:t>einen Unterricht mit entsprechender individueller Förderung vor dem Hintergrund unterschiedlicher Erfahrungen, Fähigkeiten und Begabungen aller Schüler und Schülerinnen ermöglicht,</w:t>
      </w:r>
    </w:p>
    <w:p w14:paraId="37C93040" w14:textId="6F7846AD" w:rsidR="00BB2760" w:rsidRPr="00BB2760" w:rsidRDefault="00BB2760" w:rsidP="00EA12BA">
      <w:pPr>
        <w:pStyle w:val="RLPSpiegelstrich"/>
        <w:rPr>
          <w:u w:color="000000"/>
        </w:rPr>
      </w:pPr>
      <w:r w:rsidRPr="00BB2760">
        <w:rPr>
          <w:u w:color="000000"/>
        </w:rPr>
        <w:t>ein individuelles und selbstorganisiertes Lernen in der digitalen Welt fördert,</w:t>
      </w:r>
    </w:p>
    <w:p w14:paraId="3C4CD9BF" w14:textId="743C5C19" w:rsidR="00BB2760" w:rsidRPr="00BB2760" w:rsidRDefault="00BB2760" w:rsidP="00EA12BA">
      <w:pPr>
        <w:pStyle w:val="RLPSpiegelstrich"/>
        <w:rPr>
          <w:u w:color="000000"/>
        </w:rPr>
      </w:pPr>
      <w:r w:rsidRPr="00BB2760">
        <w:rPr>
          <w:u w:color="000000"/>
        </w:rPr>
        <w:t>eine Förderung der bildungs-, berufs- und fachsprachlichen Kompetenz berücksichtigt,</w:t>
      </w:r>
    </w:p>
    <w:p w14:paraId="6B4A4DB3" w14:textId="4AA611A9" w:rsidR="00BB2760" w:rsidRPr="00BB2760" w:rsidRDefault="00BB2760" w:rsidP="00EA12BA">
      <w:pPr>
        <w:pStyle w:val="RLPSpiegelstrich"/>
        <w:rPr>
          <w:u w:color="000000"/>
        </w:rPr>
      </w:pPr>
      <w:r w:rsidRPr="00BB2760">
        <w:rPr>
          <w:u w:color="000000"/>
        </w:rPr>
        <w:t>eine nachhaltige Entwicklung der Arbeits- und Lebenswelt und eine selbstbestimmte Teilhabe an der Gesellschaft unterstützt,</w:t>
      </w:r>
    </w:p>
    <w:p w14:paraId="1C93B9A6" w14:textId="60004D7E" w:rsidR="00BB2760" w:rsidRPr="00BB2760" w:rsidRDefault="00BB2760" w:rsidP="00EA12BA">
      <w:pPr>
        <w:pStyle w:val="RLPSpiegelstrich"/>
        <w:rPr>
          <w:u w:color="000000"/>
        </w:rPr>
      </w:pPr>
      <w:r w:rsidRPr="00BB2760">
        <w:rPr>
          <w:u w:color="000000"/>
        </w:rPr>
        <w:t xml:space="preserve">für Gesunderhaltung und Unfallgefahren sensibilisiert, </w:t>
      </w:r>
    </w:p>
    <w:p w14:paraId="6A45E540" w14:textId="06A9D775" w:rsidR="00BB2760" w:rsidRPr="00BB2760" w:rsidRDefault="00BB2760" w:rsidP="00EA12BA">
      <w:pPr>
        <w:pStyle w:val="RLPSpiegelstrich"/>
        <w:rPr>
          <w:u w:color="000000"/>
        </w:rPr>
      </w:pPr>
      <w:r w:rsidRPr="00BB2760">
        <w:rPr>
          <w:u w:color="000000"/>
        </w:rPr>
        <w:t>einen Überblick über die Bildungs- und beruflichen Entwicklungsperspektiven</w:t>
      </w:r>
      <w:r w:rsidRPr="00BB2760" w:rsidDel="00046B8E">
        <w:rPr>
          <w:u w:color="000000"/>
        </w:rPr>
        <w:t xml:space="preserve"> </w:t>
      </w:r>
      <w:r w:rsidRPr="00BB2760">
        <w:rPr>
          <w:u w:color="000000"/>
        </w:rPr>
        <w:t>einschließlich un</w:t>
      </w:r>
      <w:r w:rsidRPr="00BB2760">
        <w:rPr>
          <w:u w:color="000000"/>
        </w:rPr>
        <w:softHyphen/>
        <w:t>ternehmerischer Selbstständigkeit aufzeigt, um eine selbstverantwortliche Berufs- und Lebensplanung zu unterstützen,</w:t>
      </w:r>
    </w:p>
    <w:p w14:paraId="1678C130" w14:textId="3CBB6092" w:rsidR="00BB2760" w:rsidRPr="00BB2760" w:rsidRDefault="00BB2760" w:rsidP="00EA12BA">
      <w:pPr>
        <w:pStyle w:val="RLPSpiegelstrich"/>
        <w:rPr>
          <w:u w:color="000000"/>
        </w:rPr>
      </w:pPr>
      <w:r w:rsidRPr="00BB2760">
        <w:rPr>
          <w:u w:color="000000"/>
        </w:rPr>
        <w:t>an den relevanten wissenschaftlichen Erkenntnissen und Ergebnissen im Hinblick auf Kompetenzentwicklung und Kompetenzfeststellung ausgerichtet ist.</w:t>
      </w:r>
    </w:p>
    <w:p w14:paraId="0AD56233" w14:textId="77777777" w:rsidR="00BB2760" w:rsidRPr="00BB2760" w:rsidRDefault="00BB2760" w:rsidP="00EA12BA">
      <w:pPr>
        <w:pStyle w:val="RLPFlietext"/>
      </w:pPr>
      <w:r w:rsidRPr="00BB2760">
        <w:t xml:space="preserve">Zentrales Ziel von Berufsschule ist es, die Entwicklung umfassender Handlungskompetenz zu fördern. Handlungskompetenz wird verstanden als die Bereitschaft und Befähigung des Einzelnen, sich in beruflichen, gesellschaftlichen und privaten Situationen sachgerecht durchdacht sowie individuell und sozial verantwortlich zu verhalten. </w:t>
      </w:r>
    </w:p>
    <w:p w14:paraId="227B5E79" w14:textId="77777777" w:rsidR="00BB2760" w:rsidRPr="00BB2760" w:rsidRDefault="00BB2760" w:rsidP="00EA12BA">
      <w:pPr>
        <w:pStyle w:val="RLPFlietext"/>
      </w:pPr>
      <w:r w:rsidRPr="00BB2760">
        <w:rPr>
          <w:b/>
        </w:rPr>
        <w:lastRenderedPageBreak/>
        <w:t>Handlungskompetenz</w:t>
      </w:r>
      <w:r w:rsidRPr="00BB2760">
        <w:t xml:space="preserve"> entfaltet sich in den Dimensionen von Fachkompetenz, Selbstkompetenz und Sozialkompetenz.</w:t>
      </w:r>
    </w:p>
    <w:p w14:paraId="7A43A30F" w14:textId="7D049943" w:rsidR="00BB2760" w:rsidRPr="00BB2760" w:rsidRDefault="00BB2760" w:rsidP="00EA12BA">
      <w:pPr>
        <w:pStyle w:val="RLPFlietext"/>
      </w:pPr>
      <w:r w:rsidRPr="00BB2760">
        <w:rPr>
          <w:b/>
        </w:rPr>
        <w:t>Fachkompetenz</w:t>
      </w:r>
      <w:r w:rsidR="00EA12BA">
        <w:rPr>
          <w:b/>
        </w:rPr>
        <w:br/>
      </w:r>
      <w:r w:rsidRPr="00BB2760">
        <w:t>Bereitschaft und Fähigkeit, auf der Grundlage fachlichen Wissens und Könnens Aufgaben und Probleme zielorientiert, sachgerecht, methodengeleitet und selbstständig zu lösen und das Ergebnis zu beurteilen.</w:t>
      </w:r>
    </w:p>
    <w:p w14:paraId="154F284A" w14:textId="0CE62B3E" w:rsidR="00BB2760" w:rsidRPr="00BB2760" w:rsidRDefault="00BB2760" w:rsidP="00EA12BA">
      <w:pPr>
        <w:pStyle w:val="RLPFlietext"/>
      </w:pPr>
      <w:r w:rsidRPr="00BB2760">
        <w:rPr>
          <w:b/>
        </w:rPr>
        <w:t>Selbstkompetenz</w:t>
      </w:r>
      <w:r w:rsidRPr="00BB2760">
        <w:rPr>
          <w:vertAlign w:val="superscript"/>
        </w:rPr>
        <w:footnoteReference w:id="16"/>
      </w:r>
      <w:r w:rsidR="00EA12BA">
        <w:rPr>
          <w:b/>
        </w:rPr>
        <w:br/>
      </w:r>
      <w:r w:rsidRPr="00BB2760">
        <w:t xml:space="preserve">Bereitschaft und Fähigkeit, als individuelle Persönlichkeit die Entwicklungschancen, Anforderungen und Einschränkungen in Familie, Beruf und öffentlichem Leben zu klären, zu durchdenken und zu beurteilen, eigene Begabungen zu entfalten sowie Lebenspläne zu fassen und </w:t>
      </w:r>
      <w:r w:rsidRPr="00BB2760">
        <w:rPr>
          <w:spacing w:val="-2"/>
        </w:rPr>
        <w:t>fortzuentwickeln</w:t>
      </w:r>
      <w:r w:rsidRPr="00BB2760">
        <w:t xml:space="preserve">. Sie </w:t>
      </w:r>
      <w:r w:rsidRPr="00BB2760">
        <w:rPr>
          <w:spacing w:val="-2"/>
        </w:rPr>
        <w:t>umfasst</w:t>
      </w:r>
      <w:r w:rsidRPr="00BB2760">
        <w:t xml:space="preserve"> </w:t>
      </w:r>
      <w:r w:rsidRPr="00BB2760">
        <w:rPr>
          <w:spacing w:val="-2"/>
        </w:rPr>
        <w:t>Eigenschaften</w:t>
      </w:r>
      <w:r w:rsidRPr="00BB2760">
        <w:t xml:space="preserve"> wie </w:t>
      </w:r>
      <w:r w:rsidRPr="00BB2760">
        <w:rPr>
          <w:spacing w:val="-2"/>
        </w:rPr>
        <w:t>Selbstständigkeit</w:t>
      </w:r>
      <w:r w:rsidRPr="00BB2760">
        <w:t>, Kritikfähigkeit, Selbstvertrauen, Zuverlässigkeit, Verantwortungs- und Pflichtbewusstsein. Zu ihr gehören insbesondere auch die Entwicklung durchdachter Wertvorstellungen und die selbstbestimmte Bindung an Werte.</w:t>
      </w:r>
    </w:p>
    <w:p w14:paraId="18988BD5" w14:textId="3B6025F4" w:rsidR="00BB2760" w:rsidRPr="00BB2760" w:rsidRDefault="00BB2760" w:rsidP="00EA12BA">
      <w:pPr>
        <w:pStyle w:val="RLPFlietext"/>
      </w:pPr>
      <w:r w:rsidRPr="00BB2760">
        <w:rPr>
          <w:b/>
        </w:rPr>
        <w:t>Sozialkompetenz</w:t>
      </w:r>
      <w:r w:rsidR="00EA12BA">
        <w:rPr>
          <w:b/>
        </w:rPr>
        <w:br/>
      </w:r>
      <w:r w:rsidRPr="00BB2760">
        <w:t>Bereitschaft und Fähigkeit, soziale Beziehungen zu leben und zu gestalten, Zuwendungen und Spannungen zu erfassen und zu verstehen sowie sich mit anderen rational und verantwortungsbewusst auseinanderzusetzen und zu verständigen. Hierzu gehört insbesondere auch die Entwicklung sozialer Verantwortung und Solidarität.</w:t>
      </w:r>
    </w:p>
    <w:p w14:paraId="3D2FACC0" w14:textId="77777777" w:rsidR="00BB2760" w:rsidRPr="00BB2760" w:rsidRDefault="00BB2760" w:rsidP="00EA12BA">
      <w:pPr>
        <w:pStyle w:val="RLPFlietext"/>
      </w:pPr>
      <w:r w:rsidRPr="00BB2760">
        <w:t>Methodenkompetenz, kommunikative Kompetenz und Lernkompetenz sind immanenter Bestandteil von Fachkompetenz, Selbstkompetenz und Sozialkompetenz.</w:t>
      </w:r>
    </w:p>
    <w:p w14:paraId="3F556E04" w14:textId="0E5BFE97" w:rsidR="00BB2760" w:rsidRPr="00BB2760" w:rsidRDefault="00BB2760" w:rsidP="00EA12BA">
      <w:pPr>
        <w:pStyle w:val="RLPFlietext"/>
      </w:pPr>
      <w:r w:rsidRPr="00BB2760">
        <w:rPr>
          <w:b/>
        </w:rPr>
        <w:t>Methodenkompetenz</w:t>
      </w:r>
      <w:r w:rsidR="00EA12BA">
        <w:rPr>
          <w:b/>
        </w:rPr>
        <w:br/>
      </w:r>
      <w:r w:rsidRPr="00BB2760">
        <w:t>Bereitschaft und Fähigkeit zu zielgerichtetem, planmäßigem Vorgehen bei der Bearbeitung von Aufgaben und Problemen (zum Beispiel bei der Planung der Arbeitsschritte).</w:t>
      </w:r>
    </w:p>
    <w:p w14:paraId="2E1781AE" w14:textId="0BFAFE31" w:rsidR="00BB2760" w:rsidRPr="00BB2760" w:rsidRDefault="00BB2760" w:rsidP="00EA12BA">
      <w:pPr>
        <w:pStyle w:val="RLPFlietext"/>
      </w:pPr>
      <w:r w:rsidRPr="00BB2760">
        <w:rPr>
          <w:b/>
        </w:rPr>
        <w:t>Kommunikative Kompetenz</w:t>
      </w:r>
      <w:r w:rsidR="00EA12BA">
        <w:rPr>
          <w:b/>
        </w:rPr>
        <w:br/>
      </w:r>
      <w:r w:rsidRPr="00BB2760">
        <w:t>Bereitschaft und Fähigkeit, kommunikative Situationen zu verstehen und zu gestalten. Hierzu gehört es, eigene Absichten und Bedürfnisse sowie die der Partner wahrzunehmen, zu verstehen und darzustellen.</w:t>
      </w:r>
    </w:p>
    <w:p w14:paraId="1CA206A3" w14:textId="69AC9415" w:rsidR="00BB2760" w:rsidRPr="00BB2760" w:rsidRDefault="00BB2760" w:rsidP="00EA12BA">
      <w:pPr>
        <w:pStyle w:val="RLPFlietext"/>
      </w:pPr>
      <w:r w:rsidRPr="00BB2760">
        <w:rPr>
          <w:b/>
        </w:rPr>
        <w:t>Lernkompetenz</w:t>
      </w:r>
      <w:r w:rsidR="00EA12BA">
        <w:rPr>
          <w:b/>
        </w:rPr>
        <w:br/>
      </w:r>
      <w:r w:rsidRPr="00BB2760">
        <w:t>Bereitschaft und Fähigkeit, Informationen über Sachverhalte und Zusammenhänge selbstständig und gemeinsam mit anderen zu verstehen, auszuwerten und in gedankliche Strukturen einzuordnen. Zur Lernkompetenz gehört insbesondere auch die Fähigkeit und Bereitschaft, im Beruf und über den Berufsbereich hinaus Lerntechniken und Lernstrategien zu entwickeln und diese für lebenslanges Lernen zu nutzen.</w:t>
      </w:r>
    </w:p>
    <w:p w14:paraId="0EE56FBD" w14:textId="77777777" w:rsidR="00BB2760" w:rsidRPr="00BB2760" w:rsidRDefault="00BB2760" w:rsidP="00EA12BA">
      <w:pPr>
        <w:pStyle w:val="RLPberschrift"/>
        <w:rPr>
          <w:u w:color="000000"/>
        </w:rPr>
      </w:pPr>
      <w:r w:rsidRPr="00BB2760">
        <w:rPr>
          <w:color w:val="000000"/>
          <w:u w:color="000000"/>
        </w:rPr>
        <w:br w:type="page"/>
      </w:r>
      <w:r w:rsidRPr="00BB2760">
        <w:rPr>
          <w:u w:color="000000"/>
        </w:rPr>
        <w:lastRenderedPageBreak/>
        <w:t>Teil III</w:t>
      </w:r>
      <w:r w:rsidRPr="00BB2760">
        <w:rPr>
          <w:u w:color="000000"/>
        </w:rPr>
        <w:tab/>
        <w:t>Didaktische Grundsätze</w:t>
      </w:r>
    </w:p>
    <w:p w14:paraId="75536CA0" w14:textId="77777777" w:rsidR="00BB2760" w:rsidRPr="00BB2760" w:rsidRDefault="00BB2760" w:rsidP="00EA12BA">
      <w:pPr>
        <w:pStyle w:val="RLPFlietext"/>
      </w:pPr>
      <w:r w:rsidRPr="00BB2760">
        <w:t>Um dem Bildungsauftrag der Berufsschule zu entsprechen werden die jungen Menschen zu selbstständigem Planen, Durchführen und Beurteilen von Arbeitsaufgaben im Rahmen ihrer Berufstätigkeit befähigt.</w:t>
      </w:r>
    </w:p>
    <w:p w14:paraId="3DE5C601" w14:textId="77777777" w:rsidR="00BB2760" w:rsidRPr="00BB2760" w:rsidRDefault="00BB2760" w:rsidP="00EA12BA">
      <w:pPr>
        <w:pStyle w:val="RLPFlietext"/>
      </w:pPr>
      <w:r w:rsidRPr="00BB2760">
        <w:t xml:space="preserve">Lernen in der Berufsschule zielt auf die Entwicklung einer umfassenden Handlungskompetenz. Mit der didaktisch begründeten praktischen Umsetzung - zumindest aber der gedanklichen Durchdringung - aller Phasen einer beruflichen Handlung in Lernsituationen wird dabei Lernen in und aus der Arbeit vollzogen. </w:t>
      </w:r>
    </w:p>
    <w:p w14:paraId="5321F589" w14:textId="77777777" w:rsidR="00BB2760" w:rsidRPr="00BB2760" w:rsidRDefault="00BB2760" w:rsidP="00EA12BA">
      <w:pPr>
        <w:pStyle w:val="RLPFlietext"/>
      </w:pPr>
      <w:r w:rsidRPr="00BB2760">
        <w:t>Handlungsorientierter Unterricht im Rahmen der Lernfeldkonzeption orientiert sich prioritär an handlungssystematischen Strukturen und stellt gegenüber vorrangig fachsystematischem Unterricht eine veränderte Perspektive dar. Nach lerntheoretischen und didaktischen Erkenntnissen sind bei der Planung und Umsetzung handlungsorientierten Unterrichts in Lernsituationen folgende Orientierungspunkte zu berücksichtigen:</w:t>
      </w:r>
    </w:p>
    <w:p w14:paraId="0FD84DF5" w14:textId="4980ACB0" w:rsidR="00BB2760" w:rsidRPr="00BB2760" w:rsidRDefault="00BB2760" w:rsidP="00080472">
      <w:pPr>
        <w:pStyle w:val="RLPSpiegelstrich"/>
        <w:rPr>
          <w:u w:color="000000"/>
        </w:rPr>
      </w:pPr>
      <w:r w:rsidRPr="00BB2760">
        <w:rPr>
          <w:u w:color="000000"/>
        </w:rPr>
        <w:t>Didaktische Bezugspunkte sind Situationen, die für die Berufsausübung bedeutsam sind.</w:t>
      </w:r>
    </w:p>
    <w:p w14:paraId="783359A9" w14:textId="686DACEF" w:rsidR="00BB2760" w:rsidRPr="00BB2760" w:rsidRDefault="00BB2760" w:rsidP="00080472">
      <w:pPr>
        <w:pStyle w:val="RLPSpiegelstrich"/>
        <w:rPr>
          <w:u w:color="000000"/>
        </w:rPr>
      </w:pPr>
      <w:r w:rsidRPr="00BB2760">
        <w:rPr>
          <w:u w:color="000000"/>
        </w:rPr>
        <w:t>Lernen vollzieht sich in vollständigen Handlungen, möglichst selbst ausgeführt oder zumindest gedanklich nachvollzogen.</w:t>
      </w:r>
    </w:p>
    <w:p w14:paraId="6503A84C" w14:textId="52903439" w:rsidR="00BB2760" w:rsidRPr="00BB2760" w:rsidRDefault="00BB2760" w:rsidP="00080472">
      <w:pPr>
        <w:pStyle w:val="RLPSpiegelstrich"/>
        <w:rPr>
          <w:u w:color="000000"/>
        </w:rPr>
      </w:pPr>
      <w:r w:rsidRPr="00BB2760">
        <w:rPr>
          <w:u w:color="000000"/>
        </w:rPr>
        <w:t>Handlungen fördern das ganzheitliche Erfassen der beruflichen Wirklichkeit in einer zunehmend globalisierten und digitalisierten Lebens- und Arbeitswelt (zum Beispiel ökonomische, ökologische, rechtliche, technische, sicherheitstechnische, berufs-, fach- und fremdsprachliche, soziale und ethische Aspekte).</w:t>
      </w:r>
    </w:p>
    <w:p w14:paraId="585C47D8" w14:textId="01306207" w:rsidR="00BB2760" w:rsidRPr="00BB2760" w:rsidRDefault="00BB2760" w:rsidP="00080472">
      <w:pPr>
        <w:pStyle w:val="RLPSpiegelstrich"/>
        <w:rPr>
          <w:u w:color="000000"/>
        </w:rPr>
      </w:pPr>
      <w:r w:rsidRPr="00BB2760">
        <w:rPr>
          <w:u w:color="000000"/>
        </w:rPr>
        <w:t>Handlungen greifen die Erfahrungen der Lernenden auf und reflektieren sie in Bezug auf ihre gesellschaftlichen Auswirkungen.</w:t>
      </w:r>
    </w:p>
    <w:p w14:paraId="673D1A4F" w14:textId="382D4890" w:rsidR="00BB2760" w:rsidRPr="00BB2760" w:rsidRDefault="00BB2760" w:rsidP="00080472">
      <w:pPr>
        <w:pStyle w:val="RLPSpiegelstrich"/>
        <w:rPr>
          <w:u w:color="000000"/>
        </w:rPr>
      </w:pPr>
      <w:r w:rsidRPr="00BB2760">
        <w:rPr>
          <w:u w:color="000000"/>
        </w:rPr>
        <w:t>Handlungen berücksichtigen auch soziale Prozesse, zum Beispiel die Interessenerklärung oder die Konfliktbewältigung, sowie unterschiedliche Perspektiven der Berufs- und Lebensplanung.</w:t>
      </w:r>
    </w:p>
    <w:p w14:paraId="2E2737AB" w14:textId="77777777" w:rsidR="00BB2760" w:rsidRPr="00BB2760" w:rsidRDefault="00BB2760" w:rsidP="00080472">
      <w:pPr>
        <w:pStyle w:val="RLPberschrift"/>
        <w:rPr>
          <w:u w:color="000000"/>
        </w:rPr>
      </w:pPr>
      <w:r w:rsidRPr="00BB2760">
        <w:rPr>
          <w:u w:color="000000"/>
        </w:rPr>
        <w:br w:type="page"/>
      </w:r>
      <w:r w:rsidRPr="00BB2760">
        <w:rPr>
          <w:u w:color="000000"/>
        </w:rPr>
        <w:lastRenderedPageBreak/>
        <w:t>Teil IV</w:t>
      </w:r>
      <w:r w:rsidRPr="00BB2760">
        <w:rPr>
          <w:u w:color="000000"/>
        </w:rPr>
        <w:tab/>
        <w:t>Berufsbezogene Vorbemerkungen</w:t>
      </w:r>
    </w:p>
    <w:p w14:paraId="61BB1179" w14:textId="0A849095" w:rsidR="00BB2760" w:rsidRPr="00BB2760" w:rsidRDefault="00BB2760" w:rsidP="00080472">
      <w:pPr>
        <w:pStyle w:val="RLPFlietext"/>
        <w:rPr>
          <w:rFonts w:eastAsia="Arial Unicode MS"/>
          <w:shd w:val="clear" w:color="auto" w:fill="FFFFFF"/>
        </w:rPr>
      </w:pPr>
      <w:r w:rsidRPr="00BB2760">
        <w:rPr>
          <w:rFonts w:eastAsia="Arial Unicode MS"/>
          <w:shd w:val="clear" w:color="auto" w:fill="FFFFFF"/>
        </w:rPr>
        <w:t>Der vorliegende Rahmenlehrplan für die Berufsausbildung zum Bautechnischen Konstrukteur und zur Bautechnischen Konstrukteurin ist mit der Verordnung über die Berufsausbildung zum Bautechnischen Konstrukteur und zur Bautechnischen Konstrukteurin vom</w:t>
      </w:r>
      <w:r>
        <w:rPr>
          <w:rFonts w:eastAsia="Arial Unicode MS"/>
          <w:shd w:val="clear" w:color="auto" w:fill="FFFFFF"/>
        </w:rPr>
        <w:t xml:space="preserve"> </w:t>
      </w:r>
      <w:bookmarkStart w:id="375" w:name="Dat"/>
      <w:r w:rsidRPr="00BB2760">
        <w:rPr>
          <w:rFonts w:eastAsia="Arial Unicode MS"/>
          <w:shd w:val="clear" w:color="auto" w:fill="FFFFFF"/>
        </w:rPr>
        <w:t>03.09.2025</w:t>
      </w:r>
      <w:bookmarkEnd w:id="375"/>
      <w:r w:rsidR="00080472">
        <w:rPr>
          <w:rFonts w:eastAsia="Arial Unicode MS"/>
          <w:shd w:val="clear" w:color="auto" w:fill="FFFFFF"/>
        </w:rPr>
        <w:t xml:space="preserve"> </w:t>
      </w:r>
      <w:bookmarkStart w:id="376" w:name="NrS"/>
      <w:r w:rsidRPr="00BB2760">
        <w:rPr>
          <w:rFonts w:eastAsia="Arial Unicode MS"/>
          <w:shd w:val="clear" w:color="auto" w:fill="FFFFFF"/>
        </w:rPr>
        <w:t>(BGBl. I Nr.</w:t>
      </w:r>
      <w:r w:rsidR="00C44E05">
        <w:rPr>
          <w:rFonts w:eastAsia="Arial Unicode MS"/>
          <w:shd w:val="clear" w:color="auto" w:fill="FFFFFF"/>
        </w:rPr>
        <w:t> </w:t>
      </w:r>
      <w:r w:rsidRPr="00BB2760">
        <w:rPr>
          <w:rFonts w:eastAsia="Arial Unicode MS"/>
        </w:rPr>
        <w:t>203</w:t>
      </w:r>
      <w:r w:rsidRPr="00BB2760">
        <w:rPr>
          <w:rFonts w:eastAsia="Arial Unicode MS"/>
          <w:shd w:val="clear" w:color="auto" w:fill="FFFFFF"/>
        </w:rPr>
        <w:t>)</w:t>
      </w:r>
      <w:bookmarkEnd w:id="376"/>
      <w:r w:rsidRPr="00BB2760">
        <w:rPr>
          <w:rFonts w:eastAsia="Arial Unicode MS"/>
          <w:shd w:val="clear" w:color="auto" w:fill="FFFFFF"/>
        </w:rPr>
        <w:t xml:space="preserve"> abgestimmt.</w:t>
      </w:r>
    </w:p>
    <w:p w14:paraId="1965FA62" w14:textId="4BEF0E33" w:rsidR="00BB2760" w:rsidRPr="00BB2760" w:rsidRDefault="00BB2760" w:rsidP="00080472">
      <w:pPr>
        <w:pStyle w:val="RLPFlietext"/>
        <w:rPr>
          <w:rFonts w:eastAsia="Arial Unicode MS"/>
          <w:shd w:val="clear" w:color="auto" w:fill="FFFFFF"/>
        </w:rPr>
      </w:pPr>
      <w:r w:rsidRPr="00BB2760">
        <w:rPr>
          <w:rFonts w:eastAsia="Arial Unicode MS"/>
          <w:shd w:val="clear" w:color="auto" w:fill="FFFFFF"/>
        </w:rPr>
        <w:t>Der Rahmenlehrplan für den Ausbildungsberuf Bauzeichner/Bauzeichnerin mit Beschluss der Kultusministerkonferenz vom</w:t>
      </w:r>
      <w:r>
        <w:rPr>
          <w:rFonts w:eastAsia="Arial Unicode MS"/>
          <w:shd w:val="clear" w:color="auto" w:fill="FFFFFF"/>
        </w:rPr>
        <w:t xml:space="preserve"> </w:t>
      </w:r>
      <w:r w:rsidRPr="00BB2760">
        <w:rPr>
          <w:rFonts w:eastAsia="Arial Unicode MS"/>
        </w:rPr>
        <w:t xml:space="preserve">14.06.2002 </w:t>
      </w:r>
      <w:r w:rsidRPr="00BB2760">
        <w:rPr>
          <w:rFonts w:eastAsia="Arial Unicode MS"/>
          <w:shd w:val="clear" w:color="auto" w:fill="FFFFFF"/>
        </w:rPr>
        <w:t>wird durch den</w:t>
      </w:r>
      <w:r>
        <w:rPr>
          <w:rFonts w:eastAsia="Arial Unicode MS"/>
          <w:shd w:val="clear" w:color="auto" w:fill="FFFFFF"/>
        </w:rPr>
        <w:t xml:space="preserve"> </w:t>
      </w:r>
      <w:r w:rsidRPr="00BB2760">
        <w:rPr>
          <w:rFonts w:eastAsia="Arial Unicode MS"/>
        </w:rPr>
        <w:t>vorliegenden</w:t>
      </w:r>
      <w:r>
        <w:rPr>
          <w:rFonts w:eastAsia="Arial Unicode MS"/>
          <w:shd w:val="clear" w:color="auto" w:fill="FFFFFF"/>
        </w:rPr>
        <w:t xml:space="preserve"> </w:t>
      </w:r>
      <w:r w:rsidRPr="00BB2760">
        <w:rPr>
          <w:rFonts w:eastAsia="Arial Unicode MS"/>
          <w:shd w:val="clear" w:color="auto" w:fill="FFFFFF"/>
        </w:rPr>
        <w:t>Rahmenlehrplan aufgehoben.</w:t>
      </w:r>
    </w:p>
    <w:p w14:paraId="4513150B" w14:textId="08B07E30" w:rsidR="00BB2760" w:rsidRPr="00BB2760" w:rsidRDefault="00BB2760" w:rsidP="00080472">
      <w:pPr>
        <w:pStyle w:val="RLPFlietext"/>
        <w:rPr>
          <w:rFonts w:eastAsia="Arial Unicode MS"/>
        </w:rPr>
      </w:pPr>
      <w:r w:rsidRPr="00BB2760">
        <w:rPr>
          <w:rFonts w:eastAsia="Arial Unicode MS"/>
          <w:shd w:val="clear" w:color="auto" w:fill="FFFFFF"/>
        </w:rPr>
        <w:t>Die für den Prüfungsbereich Wirtschafts- und Sozialkunde erforderlichen Kompetenzen</w:t>
      </w:r>
      <w:r>
        <w:rPr>
          <w:rFonts w:eastAsia="Arial Unicode MS"/>
          <w:shd w:val="clear" w:color="auto" w:fill="FFFFFF"/>
        </w:rPr>
        <w:t xml:space="preserve"> </w:t>
      </w:r>
      <w:r w:rsidRPr="00BB2760">
        <w:rPr>
          <w:rFonts w:eastAsia="Arial Unicode MS"/>
        </w:rPr>
        <w:t>werden</w:t>
      </w:r>
      <w:r>
        <w:rPr>
          <w:rFonts w:eastAsia="Arial Unicode MS"/>
          <w:shd w:val="clear" w:color="auto" w:fill="FFFFFF"/>
        </w:rPr>
        <w:t xml:space="preserve"> </w:t>
      </w:r>
      <w:r w:rsidRPr="00BB2760">
        <w:rPr>
          <w:rFonts w:eastAsia="Arial Unicode MS"/>
          <w:shd w:val="clear" w:color="auto" w:fill="FFFFFF"/>
        </w:rPr>
        <w:t>auf der Grundlage des „Kompetenzorientierten Qualifikationsprofils für den Unterricht der Berufsschule im Bereich Wirtschafts- und Sozialkunde gewerblich-technischer</w:t>
      </w:r>
      <w:r>
        <w:rPr>
          <w:rFonts w:eastAsia="Arial Unicode MS"/>
          <w:shd w:val="clear" w:color="auto" w:fill="FFFFFF"/>
        </w:rPr>
        <w:t xml:space="preserve"> </w:t>
      </w:r>
      <w:r w:rsidRPr="00BB2760">
        <w:rPr>
          <w:rFonts w:eastAsia="Arial Unicode MS"/>
        </w:rPr>
        <w:t>Ausbildungs-berufe</w:t>
      </w:r>
      <w:r w:rsidRPr="00BB2760">
        <w:rPr>
          <w:rFonts w:eastAsia="Arial Unicode MS"/>
          <w:shd w:val="clear" w:color="auto" w:fill="FFFFFF"/>
        </w:rPr>
        <w:t>“ (Beschluss der Kultusministerkonferenz vom 17.06.2021) vermittelt.</w:t>
      </w:r>
    </w:p>
    <w:p w14:paraId="114F1FDE" w14:textId="77777777" w:rsidR="00BB2760" w:rsidRPr="00BB2760" w:rsidRDefault="00BB2760" w:rsidP="00080472">
      <w:pPr>
        <w:pStyle w:val="RLPFlietext"/>
        <w:rPr>
          <w:rFonts w:eastAsia="Arial Unicode MS"/>
          <w:shd w:val="clear" w:color="auto" w:fill="FFFFFF"/>
        </w:rPr>
      </w:pPr>
      <w:r w:rsidRPr="00BB2760">
        <w:rPr>
          <w:rFonts w:eastAsia="Arial Unicode MS"/>
          <w:shd w:val="clear" w:color="auto" w:fill="FFFFFF"/>
        </w:rPr>
        <w:t>In Ergänzung des Berufsbildes (Bundesinstitut für Berufsbildung unter http://www.bibb.de) sind folgende Aspekte im Rahmen des Berufsschulunterrichtes bedeutsam:</w:t>
      </w:r>
    </w:p>
    <w:p w14:paraId="7329232B" w14:textId="010AFB0F" w:rsidR="00BB2760" w:rsidRPr="00BB2760" w:rsidRDefault="00BB2760" w:rsidP="00080472">
      <w:pPr>
        <w:pStyle w:val="RLPFlietext"/>
        <w:rPr>
          <w:rFonts w:eastAsia="Arial Unicode MS"/>
        </w:rPr>
      </w:pPr>
      <w:r w:rsidRPr="00BB2760">
        <w:rPr>
          <w:rFonts w:eastAsia="Arial Unicode MS"/>
        </w:rPr>
        <w:t>Die Lernfelder für den Ausbildungsberuf zum Bautechnischen Konstrukteur und zur</w:t>
      </w:r>
      <w:r>
        <w:rPr>
          <w:rFonts w:eastAsia="Arial Unicode MS"/>
        </w:rPr>
        <w:t xml:space="preserve"> </w:t>
      </w:r>
      <w:r w:rsidRPr="00BB2760">
        <w:rPr>
          <w:rFonts w:eastAsia="Arial Unicode MS"/>
        </w:rPr>
        <w:t>Bautechnischen</w:t>
      </w:r>
      <w:r>
        <w:rPr>
          <w:rFonts w:eastAsia="Arial Unicode MS"/>
        </w:rPr>
        <w:t xml:space="preserve"> </w:t>
      </w:r>
      <w:r w:rsidRPr="00BB2760">
        <w:rPr>
          <w:rFonts w:eastAsia="Arial Unicode MS"/>
        </w:rPr>
        <w:t>Konstrukteurin richten sich nach den in der entsprechenden Ausbildungsordnung festgelegten beruflichen Handlungsfeldern.</w:t>
      </w:r>
    </w:p>
    <w:p w14:paraId="3A2903C8" w14:textId="77777777" w:rsidR="00BB2760" w:rsidRPr="00BB2760" w:rsidRDefault="00BB2760" w:rsidP="00080472">
      <w:pPr>
        <w:pStyle w:val="RLPFlietext"/>
        <w:rPr>
          <w:rFonts w:eastAsia="Arial Unicode MS"/>
        </w:rPr>
      </w:pPr>
      <w:r w:rsidRPr="00BB2760">
        <w:rPr>
          <w:rFonts w:eastAsia="Arial Unicode MS"/>
        </w:rPr>
        <w:t>Im ersten und zweiten Ausbildungsjahr sind die ersten neun Lernfelder für die Bereiche Architektur, Ingenieurbau sowie Tief-, Verkehrswege- und Landschaftsbau gleich. Die Unterteilung in die drei Fachrichtungen beginnt mit dem dritten Ausbildungsjahr.</w:t>
      </w:r>
    </w:p>
    <w:p w14:paraId="0119B7C6" w14:textId="77777777" w:rsidR="00BB2760" w:rsidRPr="00BB2760" w:rsidRDefault="00BB2760" w:rsidP="00080472">
      <w:pPr>
        <w:pStyle w:val="RLPFlietext"/>
        <w:rPr>
          <w:rFonts w:eastAsia="Arial Unicode MS"/>
        </w:rPr>
      </w:pPr>
      <w:r w:rsidRPr="00BB2760">
        <w:rPr>
          <w:rFonts w:eastAsia="Arial"/>
        </w:rPr>
        <w:t xml:space="preserve">Die Lernfelder sind methodisch-didaktisch so umzusetzen, dass sie zu einer umfassenden beruflichen Handlungskompetenz führen. Dies umfasst insbesondere fundiertes Fachwissen und Fachsprache, verantwortungsvolles Handeln, vernetzt analytisches Denken sowie Eigeninitiative und Teamfähigkeit. Der Erwerb von beruflicher Handlungsfähigkeit im digitalen beruflichen Kontext sowie im Kontext der Nachhaltigkeit sind integrative Bestandteile aller Lernfelder. </w:t>
      </w:r>
      <w:r w:rsidRPr="00BB2760">
        <w:rPr>
          <w:rFonts w:eastAsia="Arial Unicode MS"/>
        </w:rPr>
        <w:t xml:space="preserve">Baustoffprüfungen sollten wenn möglich in einem Baulabor durchgeführt werden. </w:t>
      </w:r>
      <w:r w:rsidRPr="00BB2760">
        <w:rPr>
          <w:rFonts w:eastAsia="Arial"/>
        </w:rPr>
        <w:t xml:space="preserve">Ebenso ist die Förderung von Fremdsprachenkompetenz im digitalen beruflichen Kontext und im Kontext der </w:t>
      </w:r>
      <w:r w:rsidRPr="00BB2760">
        <w:rPr>
          <w:rFonts w:eastAsia="Arial Unicode MS"/>
        </w:rPr>
        <w:t>zunehmenden Internationalisierung des Bauwesens sowie der Europäisierung der Normung in den Lernfeldern intergiert.</w:t>
      </w:r>
    </w:p>
    <w:p w14:paraId="244B8BF3" w14:textId="15131A15" w:rsidR="00BB2760" w:rsidRPr="00BB2760" w:rsidRDefault="00BB2760" w:rsidP="00080472">
      <w:pPr>
        <w:pStyle w:val="RLPFlietext"/>
        <w:rPr>
          <w:rFonts w:eastAsia="Arial Unicode MS"/>
        </w:rPr>
      </w:pPr>
      <w:r w:rsidRPr="00BB2760">
        <w:rPr>
          <w:rFonts w:eastAsia="Arial"/>
        </w:rPr>
        <w:t xml:space="preserve">Der Umgang </w:t>
      </w:r>
      <w:r w:rsidR="00202722">
        <w:rPr>
          <w:rFonts w:eastAsia="Arial"/>
        </w:rPr>
        <w:t xml:space="preserve">mit </w:t>
      </w:r>
      <w:r w:rsidRPr="00BB2760">
        <w:rPr>
          <w:rFonts w:eastAsia="Arial"/>
        </w:rPr>
        <w:t>und die Nutzung von Informations- und Kommunikationstechniken wie Textverarbeitung, Tabellenkalkulation, Datenbanken, Internet und das rechnergestützte Konstruieren sind für Bautechnische Konstrukteure und Bautechnische Konstrukteurinnen Werkzeuge ihrer täglichen Arbeit und sind daher im Zusammenhang mit den Lernfeldern in ausgearbeiteten praxisnahen Lernsituationen zu vermitteln. Des Weiteren</w:t>
      </w:r>
      <w:r w:rsidRPr="00BB2760">
        <w:rPr>
          <w:rFonts w:eastAsia="Arial Unicode MS"/>
        </w:rPr>
        <w:t xml:space="preserve"> verfügen sie über die Kompetenz, mit Hilfe von Skizzen über technische Sachverhalte zu kommunizieren.</w:t>
      </w:r>
    </w:p>
    <w:p w14:paraId="43F8BED9" w14:textId="77777777" w:rsidR="00BB2760" w:rsidRPr="00BB2760" w:rsidRDefault="00BB2760" w:rsidP="00080472">
      <w:pPr>
        <w:pStyle w:val="RLPFlietext"/>
        <w:rPr>
          <w:rFonts w:eastAsia="Arial"/>
        </w:rPr>
      </w:pPr>
      <w:r w:rsidRPr="00BB2760">
        <w:rPr>
          <w:rFonts w:eastAsia="Arial Unicode MS"/>
        </w:rPr>
        <w:t>Den Arbeitsabläufen im Planungsbüro, dem Arbeiten im Team und der Anwendung k</w:t>
      </w:r>
      <w:r w:rsidRPr="00BB2760">
        <w:rPr>
          <w:rFonts w:eastAsia="Arial"/>
        </w:rPr>
        <w:t>ollaborativer Methoden ist Rechnung zu tragen</w:t>
      </w:r>
      <w:r w:rsidRPr="00BB2760">
        <w:rPr>
          <w:rFonts w:eastAsia="Arial Unicode MS"/>
        </w:rPr>
        <w:t xml:space="preserve">. Eine </w:t>
      </w:r>
      <w:r w:rsidRPr="00BB2760">
        <w:rPr>
          <w:rFonts w:eastAsia="Arial"/>
        </w:rPr>
        <w:t>besondere Bedeutung</w:t>
      </w:r>
      <w:r w:rsidRPr="00BB2760">
        <w:rPr>
          <w:rFonts w:eastAsia="Arial Unicode MS"/>
        </w:rPr>
        <w:t xml:space="preserve"> gilt dem rechnergestützten Konstruieren (</w:t>
      </w:r>
      <w:r w:rsidRPr="00BB2760">
        <w:rPr>
          <w:rFonts w:eastAsia="Arial Unicode MS"/>
          <w:b/>
          <w:bCs/>
        </w:rPr>
        <w:t>C</w:t>
      </w:r>
      <w:r w:rsidRPr="00BB2760">
        <w:rPr>
          <w:rFonts w:eastAsia="Arial Unicode MS"/>
        </w:rPr>
        <w:t xml:space="preserve">omputer </w:t>
      </w:r>
      <w:r w:rsidRPr="00BB2760">
        <w:rPr>
          <w:rFonts w:eastAsia="Arial Unicode MS"/>
          <w:b/>
          <w:bCs/>
        </w:rPr>
        <w:t>A</w:t>
      </w:r>
      <w:r w:rsidRPr="00BB2760">
        <w:rPr>
          <w:rFonts w:eastAsia="Arial Unicode MS"/>
        </w:rPr>
        <w:t xml:space="preserve">ided </w:t>
      </w:r>
      <w:r w:rsidRPr="00BB2760">
        <w:rPr>
          <w:rFonts w:eastAsia="Arial Unicode MS"/>
          <w:b/>
          <w:bCs/>
        </w:rPr>
        <w:t>D</w:t>
      </w:r>
      <w:r w:rsidRPr="00BB2760">
        <w:rPr>
          <w:rFonts w:eastAsia="Arial Unicode MS"/>
        </w:rPr>
        <w:t xml:space="preserve">esign). Hierbei wird zwischen </w:t>
      </w:r>
      <w:r w:rsidRPr="00BB2760">
        <w:rPr>
          <w:rFonts w:eastAsia="Arial"/>
        </w:rPr>
        <w:t>einerseits</w:t>
      </w:r>
      <w:r w:rsidRPr="00BB2760">
        <w:rPr>
          <w:rFonts w:eastAsia="Arial Unicode MS"/>
        </w:rPr>
        <w:t xml:space="preserve"> </w:t>
      </w:r>
      <w:r w:rsidRPr="00BB2760">
        <w:rPr>
          <w:rFonts w:eastAsia="Arial Unicode MS"/>
          <w:iCs/>
        </w:rPr>
        <w:t>zwei- und dreidimensionalem Konstruieren und andererseits modellbasiertem Konstruieren</w:t>
      </w:r>
      <w:r w:rsidRPr="00BB2760">
        <w:rPr>
          <w:rFonts w:eastAsia="Arial Unicode MS"/>
        </w:rPr>
        <w:t xml:space="preserve"> unterschieden. Beim zwei- und dreidimensionalen Konstruieren werden geometrische Informationen nur in Form von Linien oder Körpern gespeichert und verarbeitet. </w:t>
      </w:r>
      <w:r w:rsidRPr="00BB2760">
        <w:rPr>
          <w:rFonts w:eastAsia="Arial"/>
        </w:rPr>
        <w:t xml:space="preserve">Beim </w:t>
      </w:r>
      <w:r w:rsidRPr="00BB2760">
        <w:rPr>
          <w:rFonts w:eastAsia="Arial Unicode MS"/>
          <w:iCs/>
        </w:rPr>
        <w:t>modellbasierten Konstruieren</w:t>
      </w:r>
      <w:r w:rsidRPr="00BB2760">
        <w:rPr>
          <w:rFonts w:eastAsia="Arial Unicode MS"/>
        </w:rPr>
        <w:t xml:space="preserve"> </w:t>
      </w:r>
      <w:r w:rsidRPr="00BB2760">
        <w:rPr>
          <w:rFonts w:eastAsia="Arial"/>
        </w:rPr>
        <w:t>werden darüber hinaus auch die Bauteilattribute (Bauteileigenschaften, Abhängigkeiten) entsprechend ihrer Bedeutung (Semantik) in einem datenbankbasierten Bauwerksinformationsmodell (</w:t>
      </w:r>
      <w:r w:rsidRPr="00BB2760">
        <w:rPr>
          <w:rFonts w:eastAsia="Arial"/>
          <w:b/>
          <w:bCs/>
        </w:rPr>
        <w:t>B</w:t>
      </w:r>
      <w:r w:rsidRPr="00BB2760">
        <w:rPr>
          <w:rFonts w:eastAsia="Arial"/>
        </w:rPr>
        <w:t xml:space="preserve">uilding </w:t>
      </w:r>
      <w:r w:rsidRPr="00BB2760">
        <w:rPr>
          <w:rFonts w:eastAsia="Arial"/>
          <w:b/>
          <w:bCs/>
        </w:rPr>
        <w:t>I</w:t>
      </w:r>
      <w:r w:rsidRPr="00BB2760">
        <w:rPr>
          <w:rFonts w:eastAsia="Arial"/>
        </w:rPr>
        <w:t xml:space="preserve">nformation </w:t>
      </w:r>
      <w:r w:rsidRPr="00BB2760">
        <w:rPr>
          <w:rFonts w:eastAsia="Arial"/>
          <w:b/>
          <w:bCs/>
        </w:rPr>
        <w:t>M</w:t>
      </w:r>
      <w:r w:rsidRPr="00BB2760">
        <w:rPr>
          <w:rFonts w:eastAsia="Arial"/>
        </w:rPr>
        <w:t>odeling) gespeichert. Hierbei kommt die BIM-Methode während des gesamten Lebenszyklus des Bauwerks zur Anwendung. Die in den Lernfeldern verwendeten Operatoren geben die Mindestanforderungen beim Konstruieren vor. Diese sind spiralcurricular in den Lernfeldern zu fördern.</w:t>
      </w:r>
    </w:p>
    <w:p w14:paraId="7D062226" w14:textId="77777777" w:rsidR="00BB2760" w:rsidRPr="00BB2760" w:rsidRDefault="00BB2760" w:rsidP="00080472">
      <w:pPr>
        <w:pStyle w:val="RLPFlietext"/>
        <w:rPr>
          <w:rFonts w:eastAsia="Arial Unicode MS"/>
        </w:rPr>
      </w:pPr>
      <w:r w:rsidRPr="00BB2760">
        <w:rPr>
          <w:rFonts w:eastAsia="Arial Unicode MS"/>
        </w:rPr>
        <w:t>Das Beachten von Grundsätzen und Maßnahmen der Sicherheit und des Gesundheitsschutzes bei der Arbeit zur Vermeidung von Unfällen und Gesundheitsschäden sowie zur Vorbeugung von Berufskrankheiten ist bei der Umsetzung der Lernfelder zu berücksichtigen.</w:t>
      </w:r>
    </w:p>
    <w:p w14:paraId="45E0DDE4" w14:textId="77777777" w:rsidR="00BB2760" w:rsidRPr="00BB2760" w:rsidRDefault="00BB2760" w:rsidP="00080472">
      <w:pPr>
        <w:pStyle w:val="RLPFlietext"/>
        <w:rPr>
          <w:rFonts w:eastAsia="Arial Unicode MS"/>
        </w:rPr>
      </w:pPr>
      <w:r w:rsidRPr="00BB2760">
        <w:rPr>
          <w:rFonts w:eastAsia="Arial Unicode MS"/>
        </w:rPr>
        <w:lastRenderedPageBreak/>
        <w:t>Das Berücksichtigen ökonomischer und ökologischer Zusammenhänge sind wichtige Qualitätsmerkmale des aktuellen und des zukünftigen Baugeschehens. Die Beachtung der Wiederverwendung von Baustoffen, der Aspekte der Nachhaltigkeit und das Verständnis für den sorgfältigen Umgang mit Energiequellen sind in den Lernsituationen zu berücksichtigen.</w:t>
      </w:r>
    </w:p>
    <w:p w14:paraId="38E87209" w14:textId="5691A356" w:rsidR="00BB2760" w:rsidRPr="00BB2760" w:rsidRDefault="00BB2760" w:rsidP="00080472">
      <w:pPr>
        <w:pStyle w:val="RLPFlietext"/>
        <w:rPr>
          <w:rFonts w:eastAsia="Arial Unicode MS"/>
        </w:rPr>
      </w:pPr>
      <w:r w:rsidRPr="00BB2760">
        <w:rPr>
          <w:rFonts w:eastAsia="Arial Unicode MS"/>
        </w:rPr>
        <w:t>Die Ausbildungsstruktur gliedert sich in zwei Ausbildungsphasen, eine vor und eine nach der Zwischenprüfung. Die in den Lernfeldern 1 bis 7 beschriebenen Kompetenzen entsprechen den Ausbildungsberufspositionen der ersten 18 Monate des Ausbildungsrahmenplans für die betriebliche Ausbildung. Entsprechend sind sie Grundlage der Zwischenprüfung.</w:t>
      </w:r>
    </w:p>
    <w:p w14:paraId="486B9D42" w14:textId="77777777" w:rsidR="00BB2760" w:rsidRPr="00BB2760" w:rsidRDefault="00BB2760" w:rsidP="00080472">
      <w:pPr>
        <w:pStyle w:val="RLPberschrift"/>
        <w:rPr>
          <w:rFonts w:eastAsia="Arial Unicode MS"/>
          <w:u w:color="000000"/>
        </w:rPr>
      </w:pPr>
      <w:r w:rsidRPr="00BB2760">
        <w:rPr>
          <w:rFonts w:eastAsia="Arial Unicode MS"/>
          <w:u w:color="000000"/>
        </w:rPr>
        <w:br w:type="page"/>
      </w:r>
      <w:r w:rsidRPr="00BB2760">
        <w:rPr>
          <w:rFonts w:eastAsia="Arial Unicode MS"/>
          <w:u w:color="000000"/>
        </w:rPr>
        <w:lastRenderedPageBreak/>
        <w:t>Teil V</w:t>
      </w:r>
      <w:r w:rsidRPr="00BB2760">
        <w:rPr>
          <w:rFonts w:eastAsia="Arial Unicode MS"/>
          <w:u w:color="000000"/>
        </w:rPr>
        <w:tab/>
        <w:t>Lernfelder</w:t>
      </w:r>
    </w:p>
    <w:tbl>
      <w:tblP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57" w:type="dxa"/>
          <w:left w:w="57" w:type="dxa"/>
          <w:bottom w:w="57" w:type="dxa"/>
          <w:right w:w="57" w:type="dxa"/>
        </w:tblCellMar>
        <w:tblLook w:val="0000" w:firstRow="0" w:lastRow="0" w:firstColumn="0" w:lastColumn="0" w:noHBand="0" w:noVBand="0"/>
      </w:tblPr>
      <w:tblGrid>
        <w:gridCol w:w="737"/>
        <w:gridCol w:w="4933"/>
        <w:gridCol w:w="1134"/>
        <w:gridCol w:w="1134"/>
        <w:gridCol w:w="1134"/>
      </w:tblGrid>
      <w:tr w:rsidR="00BB2760" w:rsidRPr="00242650" w14:paraId="6B27854B" w14:textId="77777777" w:rsidTr="00621631">
        <w:trPr>
          <w:trHeight w:val="454"/>
          <w:jc w:val="center"/>
        </w:trPr>
        <w:tc>
          <w:tcPr>
            <w:tcW w:w="9072" w:type="dxa"/>
            <w:gridSpan w:val="5"/>
            <w:tcBorders>
              <w:top w:val="single" w:sz="2" w:space="0" w:color="auto"/>
              <w:left w:val="single" w:sz="2" w:space="0" w:color="auto"/>
              <w:bottom w:val="single" w:sz="2" w:space="0" w:color="auto"/>
              <w:right w:val="single" w:sz="2" w:space="0" w:color="auto"/>
            </w:tcBorders>
          </w:tcPr>
          <w:p w14:paraId="45C167A4" w14:textId="77777777" w:rsidR="00BB2760" w:rsidRPr="00242650" w:rsidRDefault="00BB2760" w:rsidP="00313052">
            <w:pPr>
              <w:widowControl w:val="0"/>
              <w:suppressAutoHyphens/>
              <w:spacing w:before="0" w:after="0"/>
              <w:outlineLvl w:val="7"/>
              <w:rPr>
                <w:b/>
                <w:szCs w:val="24"/>
                <w:u w:color="000000"/>
              </w:rPr>
            </w:pPr>
            <w:r w:rsidRPr="00242650">
              <w:rPr>
                <w:b/>
                <w:szCs w:val="24"/>
                <w:u w:color="000000"/>
              </w:rPr>
              <w:t>Übersicht über die Lernfelder für den Ausbildungsberuf</w:t>
            </w:r>
          </w:p>
          <w:p w14:paraId="27B1CD8E" w14:textId="77777777" w:rsidR="00BB2760" w:rsidRPr="00242650" w:rsidRDefault="00BB2760" w:rsidP="00313052">
            <w:pPr>
              <w:widowControl w:val="0"/>
              <w:suppressAutoHyphens/>
              <w:spacing w:before="0" w:after="0"/>
              <w:rPr>
                <w:rFonts w:eastAsia="Arial Unicode MS"/>
                <w:b/>
                <w:color w:val="000000"/>
                <w:szCs w:val="24"/>
                <w:u w:color="000000"/>
              </w:rPr>
            </w:pPr>
            <w:r w:rsidRPr="00242650">
              <w:rPr>
                <w:rFonts w:eastAsia="Arial Unicode MS"/>
                <w:b/>
                <w:color w:val="000000"/>
                <w:szCs w:val="24"/>
                <w:u w:color="000000"/>
              </w:rPr>
              <w:t>Bautechnischer Konstrukteur und Bautechnische Konstrukteurin</w:t>
            </w:r>
          </w:p>
        </w:tc>
      </w:tr>
      <w:tr w:rsidR="00BB2760" w:rsidRPr="00242650" w14:paraId="79BDFEA0" w14:textId="77777777" w:rsidTr="00F84FA7">
        <w:trPr>
          <w:trHeight w:val="454"/>
          <w:jc w:val="center"/>
        </w:trPr>
        <w:tc>
          <w:tcPr>
            <w:tcW w:w="5670" w:type="dxa"/>
            <w:gridSpan w:val="2"/>
            <w:tcBorders>
              <w:top w:val="single" w:sz="2" w:space="0" w:color="auto"/>
              <w:left w:val="single" w:sz="2" w:space="0" w:color="auto"/>
              <w:bottom w:val="nil"/>
              <w:right w:val="single" w:sz="2" w:space="0" w:color="auto"/>
            </w:tcBorders>
            <w:vAlign w:val="center"/>
          </w:tcPr>
          <w:p w14:paraId="66317DBD" w14:textId="77777777" w:rsidR="00BB2760" w:rsidRPr="00242650" w:rsidRDefault="00BB2760" w:rsidP="00313052">
            <w:pPr>
              <w:widowControl w:val="0"/>
              <w:suppressAutoHyphens/>
              <w:spacing w:before="0" w:after="0"/>
              <w:jc w:val="left"/>
              <w:outlineLvl w:val="7"/>
              <w:rPr>
                <w:b/>
                <w:szCs w:val="24"/>
                <w:u w:color="000000"/>
              </w:rPr>
            </w:pPr>
            <w:r w:rsidRPr="00242650">
              <w:rPr>
                <w:b/>
                <w:szCs w:val="24"/>
                <w:u w:color="000000"/>
              </w:rPr>
              <w:t>Lernfelder</w:t>
            </w:r>
          </w:p>
        </w:tc>
        <w:tc>
          <w:tcPr>
            <w:tcW w:w="3402" w:type="dxa"/>
            <w:gridSpan w:val="3"/>
            <w:tcBorders>
              <w:top w:val="single" w:sz="2" w:space="0" w:color="auto"/>
              <w:left w:val="single" w:sz="2" w:space="0" w:color="auto"/>
              <w:bottom w:val="nil"/>
              <w:right w:val="single" w:sz="2" w:space="0" w:color="auto"/>
            </w:tcBorders>
          </w:tcPr>
          <w:p w14:paraId="13B1A04B" w14:textId="77777777" w:rsidR="00BB2760" w:rsidRPr="00242650" w:rsidRDefault="00BB2760" w:rsidP="00313052">
            <w:pPr>
              <w:widowControl w:val="0"/>
              <w:suppressAutoHyphens/>
              <w:spacing w:before="0" w:after="0"/>
              <w:jc w:val="center"/>
              <w:rPr>
                <w:rFonts w:eastAsia="Arial Unicode MS"/>
                <w:b/>
                <w:color w:val="000000"/>
                <w:szCs w:val="24"/>
                <w:u w:color="000000"/>
              </w:rPr>
            </w:pPr>
            <w:r w:rsidRPr="00242650">
              <w:rPr>
                <w:rFonts w:eastAsia="Arial Unicode MS"/>
                <w:b/>
                <w:color w:val="000000"/>
                <w:szCs w:val="24"/>
                <w:u w:color="000000"/>
              </w:rPr>
              <w:t>Zeitrichtwerte</w:t>
            </w:r>
          </w:p>
          <w:p w14:paraId="205F0E8D" w14:textId="77777777" w:rsidR="00BB2760" w:rsidRPr="00242650" w:rsidRDefault="00BB2760" w:rsidP="00313052">
            <w:pPr>
              <w:widowControl w:val="0"/>
              <w:suppressAutoHyphens/>
              <w:spacing w:before="0" w:after="0"/>
              <w:jc w:val="center"/>
              <w:rPr>
                <w:rFonts w:eastAsia="Arial Unicode MS"/>
                <w:b/>
                <w:color w:val="000000"/>
                <w:szCs w:val="24"/>
                <w:u w:color="000000"/>
              </w:rPr>
            </w:pPr>
            <w:r w:rsidRPr="00242650">
              <w:rPr>
                <w:rFonts w:eastAsia="Arial Unicode MS"/>
                <w:b/>
                <w:color w:val="000000"/>
                <w:szCs w:val="24"/>
                <w:u w:color="000000"/>
              </w:rPr>
              <w:t>in Unterrichtsstunden</w:t>
            </w:r>
          </w:p>
        </w:tc>
      </w:tr>
      <w:tr w:rsidR="00BB2760" w:rsidRPr="00242650" w14:paraId="549F0CD0" w14:textId="77777777" w:rsidTr="00B55DAA">
        <w:trPr>
          <w:trHeight w:val="454"/>
          <w:jc w:val="center"/>
        </w:trPr>
        <w:tc>
          <w:tcPr>
            <w:tcW w:w="737" w:type="dxa"/>
            <w:tcBorders>
              <w:top w:val="nil"/>
              <w:left w:val="single" w:sz="2" w:space="0" w:color="auto"/>
              <w:bottom w:val="single" w:sz="2" w:space="0" w:color="auto"/>
              <w:right w:val="single" w:sz="2" w:space="0" w:color="auto"/>
            </w:tcBorders>
            <w:vAlign w:val="bottom"/>
          </w:tcPr>
          <w:p w14:paraId="08DE444D" w14:textId="77777777" w:rsidR="00BB2760" w:rsidRPr="00242650" w:rsidRDefault="00BB2760" w:rsidP="00313052">
            <w:pPr>
              <w:widowControl w:val="0"/>
              <w:suppressAutoHyphens/>
              <w:spacing w:before="0" w:after="0"/>
              <w:jc w:val="center"/>
              <w:rPr>
                <w:rFonts w:eastAsia="Arial Unicode MS"/>
                <w:b/>
                <w:color w:val="000000"/>
                <w:szCs w:val="24"/>
                <w:u w:color="000000"/>
              </w:rPr>
            </w:pPr>
            <w:r w:rsidRPr="00242650">
              <w:rPr>
                <w:rFonts w:eastAsia="Arial Unicode MS"/>
                <w:b/>
                <w:color w:val="000000"/>
                <w:szCs w:val="24"/>
                <w:u w:color="000000"/>
              </w:rPr>
              <w:t>Nr.</w:t>
            </w:r>
          </w:p>
        </w:tc>
        <w:tc>
          <w:tcPr>
            <w:tcW w:w="4933" w:type="dxa"/>
            <w:tcBorders>
              <w:top w:val="nil"/>
              <w:left w:val="single" w:sz="2" w:space="0" w:color="auto"/>
              <w:bottom w:val="single" w:sz="2" w:space="0" w:color="auto"/>
              <w:right w:val="single" w:sz="2" w:space="0" w:color="auto"/>
            </w:tcBorders>
            <w:vAlign w:val="bottom"/>
          </w:tcPr>
          <w:p w14:paraId="51EF0155" w14:textId="77777777" w:rsidR="00BB2760" w:rsidRPr="00242650" w:rsidRDefault="00BB2760" w:rsidP="00313052">
            <w:pPr>
              <w:widowControl w:val="0"/>
              <w:suppressAutoHyphens/>
              <w:spacing w:before="0" w:after="0"/>
              <w:jc w:val="center"/>
              <w:rPr>
                <w:rFonts w:eastAsia="Arial Unicode MS"/>
                <w:b/>
                <w:color w:val="000000"/>
                <w:szCs w:val="24"/>
                <w:u w:color="000000"/>
              </w:rPr>
            </w:pPr>
          </w:p>
        </w:tc>
        <w:tc>
          <w:tcPr>
            <w:tcW w:w="1134" w:type="dxa"/>
            <w:tcBorders>
              <w:top w:val="nil"/>
              <w:left w:val="single" w:sz="2" w:space="0" w:color="auto"/>
              <w:bottom w:val="single" w:sz="2" w:space="0" w:color="auto"/>
              <w:right w:val="single" w:sz="2" w:space="0" w:color="auto"/>
            </w:tcBorders>
            <w:vAlign w:val="bottom"/>
          </w:tcPr>
          <w:p w14:paraId="5912FF08" w14:textId="77777777" w:rsidR="00BB2760" w:rsidRPr="00242650" w:rsidRDefault="00BB2760" w:rsidP="00313052">
            <w:pPr>
              <w:widowControl w:val="0"/>
              <w:suppressAutoHyphens/>
              <w:spacing w:before="0" w:after="0"/>
              <w:jc w:val="center"/>
              <w:rPr>
                <w:rFonts w:eastAsia="Arial Unicode MS"/>
                <w:b/>
                <w:color w:val="000000"/>
                <w:szCs w:val="24"/>
                <w:u w:color="000000"/>
              </w:rPr>
            </w:pPr>
            <w:r w:rsidRPr="00242650">
              <w:rPr>
                <w:rFonts w:eastAsia="Arial Unicode MS"/>
                <w:b/>
                <w:color w:val="000000"/>
                <w:szCs w:val="24"/>
                <w:u w:color="000000"/>
              </w:rPr>
              <w:t>1. Jahr</w:t>
            </w:r>
          </w:p>
        </w:tc>
        <w:tc>
          <w:tcPr>
            <w:tcW w:w="1134" w:type="dxa"/>
            <w:tcBorders>
              <w:top w:val="nil"/>
              <w:left w:val="single" w:sz="2" w:space="0" w:color="auto"/>
              <w:bottom w:val="single" w:sz="2" w:space="0" w:color="auto"/>
              <w:right w:val="single" w:sz="2" w:space="0" w:color="auto"/>
            </w:tcBorders>
            <w:vAlign w:val="bottom"/>
          </w:tcPr>
          <w:p w14:paraId="48CEB7FD" w14:textId="77777777" w:rsidR="00BB2760" w:rsidRPr="00242650" w:rsidRDefault="00BB2760" w:rsidP="00313052">
            <w:pPr>
              <w:widowControl w:val="0"/>
              <w:suppressAutoHyphens/>
              <w:spacing w:before="0" w:after="0"/>
              <w:jc w:val="center"/>
              <w:rPr>
                <w:rFonts w:eastAsia="Arial Unicode MS"/>
                <w:b/>
                <w:color w:val="000000"/>
                <w:szCs w:val="24"/>
                <w:u w:color="000000"/>
              </w:rPr>
            </w:pPr>
            <w:r w:rsidRPr="00242650">
              <w:rPr>
                <w:rFonts w:eastAsia="Arial Unicode MS"/>
                <w:b/>
                <w:color w:val="000000"/>
                <w:szCs w:val="24"/>
                <w:u w:color="000000"/>
              </w:rPr>
              <w:t>2. Jahr</w:t>
            </w:r>
          </w:p>
        </w:tc>
        <w:tc>
          <w:tcPr>
            <w:tcW w:w="1134" w:type="dxa"/>
            <w:tcBorders>
              <w:top w:val="nil"/>
              <w:left w:val="single" w:sz="2" w:space="0" w:color="auto"/>
              <w:bottom w:val="single" w:sz="2" w:space="0" w:color="auto"/>
              <w:right w:val="single" w:sz="2" w:space="0" w:color="auto"/>
            </w:tcBorders>
            <w:vAlign w:val="bottom"/>
          </w:tcPr>
          <w:p w14:paraId="3D7535D5" w14:textId="77777777" w:rsidR="00BB2760" w:rsidRPr="00242650" w:rsidRDefault="00BB2760" w:rsidP="00313052">
            <w:pPr>
              <w:widowControl w:val="0"/>
              <w:suppressAutoHyphens/>
              <w:spacing w:before="0" w:after="0"/>
              <w:jc w:val="center"/>
              <w:rPr>
                <w:rFonts w:eastAsia="Arial Unicode MS"/>
                <w:b/>
                <w:color w:val="000000"/>
                <w:szCs w:val="24"/>
                <w:u w:color="000000"/>
              </w:rPr>
            </w:pPr>
            <w:r w:rsidRPr="00242650">
              <w:rPr>
                <w:rFonts w:eastAsia="Arial Unicode MS"/>
                <w:b/>
                <w:color w:val="000000"/>
                <w:szCs w:val="24"/>
                <w:u w:color="000000"/>
              </w:rPr>
              <w:t>3. Jahr</w:t>
            </w:r>
          </w:p>
        </w:tc>
      </w:tr>
      <w:tr w:rsidR="00BB2760" w:rsidRPr="00242650" w14:paraId="51EE8182"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74BB58A2"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1</w:t>
            </w:r>
          </w:p>
        </w:tc>
        <w:tc>
          <w:tcPr>
            <w:tcW w:w="4933" w:type="dxa"/>
            <w:tcBorders>
              <w:top w:val="single" w:sz="2" w:space="0" w:color="auto"/>
              <w:left w:val="single" w:sz="2" w:space="0" w:color="auto"/>
              <w:bottom w:val="single" w:sz="2" w:space="0" w:color="auto"/>
              <w:right w:val="single" w:sz="2" w:space="0" w:color="auto"/>
            </w:tcBorders>
            <w:vAlign w:val="center"/>
          </w:tcPr>
          <w:p w14:paraId="52442D38" w14:textId="77777777" w:rsidR="00BB2760" w:rsidRPr="00242650" w:rsidRDefault="00BB2760" w:rsidP="00313052">
            <w:pPr>
              <w:widowControl w:val="0"/>
              <w:suppressAutoHyphens/>
              <w:spacing w:before="0" w:after="0"/>
              <w:jc w:val="left"/>
              <w:rPr>
                <w:rFonts w:eastAsia="Arial Unicode MS"/>
                <w:color w:val="000000"/>
                <w:szCs w:val="24"/>
                <w:u w:color="000000"/>
              </w:rPr>
            </w:pPr>
            <w:r w:rsidRPr="00242650">
              <w:rPr>
                <w:rFonts w:eastAsia="Arial Unicode MS"/>
                <w:color w:val="000000"/>
                <w:szCs w:val="24"/>
                <w:u w:color="000000"/>
              </w:rPr>
              <w:t>Lagepläne erstellen</w:t>
            </w:r>
          </w:p>
        </w:tc>
        <w:tc>
          <w:tcPr>
            <w:tcW w:w="1134" w:type="dxa"/>
            <w:tcBorders>
              <w:top w:val="single" w:sz="2" w:space="0" w:color="auto"/>
              <w:left w:val="single" w:sz="2" w:space="0" w:color="auto"/>
              <w:bottom w:val="single" w:sz="2" w:space="0" w:color="auto"/>
              <w:right w:val="single" w:sz="2" w:space="0" w:color="auto"/>
            </w:tcBorders>
            <w:vAlign w:val="center"/>
          </w:tcPr>
          <w:p w14:paraId="1C87AC9D"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60</w:t>
            </w:r>
          </w:p>
        </w:tc>
        <w:tc>
          <w:tcPr>
            <w:tcW w:w="1134" w:type="dxa"/>
            <w:tcBorders>
              <w:top w:val="single" w:sz="2" w:space="0" w:color="auto"/>
              <w:left w:val="single" w:sz="2" w:space="0" w:color="auto"/>
              <w:bottom w:val="single" w:sz="2" w:space="0" w:color="auto"/>
              <w:right w:val="single" w:sz="2" w:space="0" w:color="auto"/>
            </w:tcBorders>
            <w:vAlign w:val="center"/>
          </w:tcPr>
          <w:p w14:paraId="1BF5D2C3"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40A34082"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r>
      <w:tr w:rsidR="00BB2760" w:rsidRPr="00242650" w14:paraId="7530E87C"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45EB409A"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2</w:t>
            </w:r>
          </w:p>
        </w:tc>
        <w:tc>
          <w:tcPr>
            <w:tcW w:w="4933" w:type="dxa"/>
            <w:tcBorders>
              <w:top w:val="single" w:sz="2" w:space="0" w:color="auto"/>
              <w:left w:val="single" w:sz="2" w:space="0" w:color="auto"/>
              <w:bottom w:val="single" w:sz="2" w:space="0" w:color="auto"/>
              <w:right w:val="single" w:sz="2" w:space="0" w:color="auto"/>
            </w:tcBorders>
            <w:vAlign w:val="center"/>
          </w:tcPr>
          <w:p w14:paraId="6D1A2EC2" w14:textId="77777777" w:rsidR="00BB2760" w:rsidRPr="00242650" w:rsidRDefault="00BB2760" w:rsidP="00313052">
            <w:pPr>
              <w:widowControl w:val="0"/>
              <w:suppressAutoHyphens/>
              <w:spacing w:before="0" w:after="0"/>
              <w:jc w:val="left"/>
              <w:rPr>
                <w:rFonts w:eastAsia="Arial Unicode MS"/>
                <w:color w:val="000000"/>
                <w:szCs w:val="24"/>
                <w:u w:color="000000"/>
              </w:rPr>
            </w:pPr>
            <w:r w:rsidRPr="00242650">
              <w:rPr>
                <w:rFonts w:eastAsia="Arial Unicode MS"/>
                <w:bCs/>
                <w:color w:val="000000"/>
                <w:szCs w:val="24"/>
                <w:u w:color="000000"/>
              </w:rPr>
              <w:t>Baugruben planen</w:t>
            </w:r>
          </w:p>
        </w:tc>
        <w:tc>
          <w:tcPr>
            <w:tcW w:w="1134" w:type="dxa"/>
            <w:tcBorders>
              <w:top w:val="single" w:sz="2" w:space="0" w:color="auto"/>
              <w:left w:val="single" w:sz="2" w:space="0" w:color="auto"/>
              <w:bottom w:val="single" w:sz="2" w:space="0" w:color="auto"/>
              <w:right w:val="single" w:sz="2" w:space="0" w:color="auto"/>
            </w:tcBorders>
            <w:vAlign w:val="center"/>
          </w:tcPr>
          <w:p w14:paraId="2080A803"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60</w:t>
            </w:r>
          </w:p>
        </w:tc>
        <w:tc>
          <w:tcPr>
            <w:tcW w:w="1134" w:type="dxa"/>
            <w:tcBorders>
              <w:top w:val="single" w:sz="2" w:space="0" w:color="auto"/>
              <w:left w:val="single" w:sz="2" w:space="0" w:color="auto"/>
              <w:bottom w:val="single" w:sz="2" w:space="0" w:color="auto"/>
              <w:right w:val="single" w:sz="2" w:space="0" w:color="auto"/>
            </w:tcBorders>
            <w:vAlign w:val="center"/>
          </w:tcPr>
          <w:p w14:paraId="02BA4559"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3F031B08"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r>
      <w:tr w:rsidR="00BB2760" w:rsidRPr="00242650" w14:paraId="46B5AC14"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7053C113"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3</w:t>
            </w:r>
          </w:p>
        </w:tc>
        <w:tc>
          <w:tcPr>
            <w:tcW w:w="4933" w:type="dxa"/>
            <w:tcBorders>
              <w:top w:val="single" w:sz="2" w:space="0" w:color="auto"/>
              <w:left w:val="single" w:sz="2" w:space="0" w:color="auto"/>
              <w:bottom w:val="single" w:sz="2" w:space="0" w:color="auto"/>
              <w:right w:val="single" w:sz="2" w:space="0" w:color="auto"/>
            </w:tcBorders>
            <w:vAlign w:val="center"/>
          </w:tcPr>
          <w:p w14:paraId="5822E29F" w14:textId="77777777" w:rsidR="00BB2760" w:rsidRPr="00242650" w:rsidRDefault="00BB2760" w:rsidP="00313052">
            <w:pPr>
              <w:widowControl w:val="0"/>
              <w:suppressAutoHyphens/>
              <w:spacing w:before="0" w:after="0"/>
              <w:jc w:val="left"/>
              <w:rPr>
                <w:rFonts w:eastAsia="Arial Unicode MS"/>
                <w:bCs/>
                <w:color w:val="000000"/>
                <w:szCs w:val="24"/>
                <w:u w:color="000000"/>
              </w:rPr>
            </w:pPr>
            <w:r w:rsidRPr="00242650">
              <w:rPr>
                <w:rFonts w:eastAsia="Arial Unicode MS"/>
                <w:color w:val="000000"/>
                <w:szCs w:val="24"/>
                <w:u w:color="000000"/>
              </w:rPr>
              <w:t>Zufahrten und Wege planen</w:t>
            </w:r>
          </w:p>
        </w:tc>
        <w:tc>
          <w:tcPr>
            <w:tcW w:w="1134" w:type="dxa"/>
            <w:tcBorders>
              <w:top w:val="single" w:sz="2" w:space="0" w:color="auto"/>
              <w:left w:val="single" w:sz="2" w:space="0" w:color="auto"/>
              <w:bottom w:val="single" w:sz="2" w:space="0" w:color="auto"/>
              <w:right w:val="single" w:sz="2" w:space="0" w:color="auto"/>
            </w:tcBorders>
            <w:vAlign w:val="center"/>
          </w:tcPr>
          <w:p w14:paraId="4D5CDD2E"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40</w:t>
            </w:r>
          </w:p>
        </w:tc>
        <w:tc>
          <w:tcPr>
            <w:tcW w:w="1134" w:type="dxa"/>
            <w:tcBorders>
              <w:top w:val="single" w:sz="2" w:space="0" w:color="auto"/>
              <w:left w:val="single" w:sz="2" w:space="0" w:color="auto"/>
              <w:bottom w:val="single" w:sz="2" w:space="0" w:color="auto"/>
              <w:right w:val="single" w:sz="2" w:space="0" w:color="auto"/>
            </w:tcBorders>
            <w:vAlign w:val="center"/>
          </w:tcPr>
          <w:p w14:paraId="7E9E0B5E"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1027174D"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r>
      <w:tr w:rsidR="00BB2760" w:rsidRPr="00242650" w14:paraId="6E681AF2"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42976391"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4</w:t>
            </w:r>
          </w:p>
        </w:tc>
        <w:tc>
          <w:tcPr>
            <w:tcW w:w="4933" w:type="dxa"/>
            <w:tcBorders>
              <w:top w:val="single" w:sz="2" w:space="0" w:color="auto"/>
              <w:left w:val="single" w:sz="2" w:space="0" w:color="auto"/>
              <w:bottom w:val="single" w:sz="2" w:space="0" w:color="auto"/>
              <w:right w:val="single" w:sz="2" w:space="0" w:color="auto"/>
            </w:tcBorders>
            <w:vAlign w:val="center"/>
          </w:tcPr>
          <w:p w14:paraId="44D38585" w14:textId="77777777" w:rsidR="00BB2760" w:rsidRPr="00242650" w:rsidRDefault="00BB2760" w:rsidP="00313052">
            <w:pPr>
              <w:widowControl w:val="0"/>
              <w:suppressAutoHyphens/>
              <w:spacing w:before="0" w:after="0"/>
              <w:jc w:val="left"/>
              <w:rPr>
                <w:rFonts w:eastAsia="Arial Unicode MS"/>
                <w:color w:val="000000"/>
                <w:szCs w:val="24"/>
                <w:u w:color="000000"/>
              </w:rPr>
            </w:pPr>
            <w:r w:rsidRPr="00242650">
              <w:rPr>
                <w:rFonts w:eastAsia="Arial Unicode MS"/>
                <w:color w:val="000000"/>
                <w:szCs w:val="24"/>
                <w:u w:color="000000"/>
              </w:rPr>
              <w:t>Bauwerke im Bestand dokumentieren</w:t>
            </w:r>
          </w:p>
        </w:tc>
        <w:tc>
          <w:tcPr>
            <w:tcW w:w="1134" w:type="dxa"/>
            <w:tcBorders>
              <w:top w:val="single" w:sz="2" w:space="0" w:color="auto"/>
              <w:left w:val="single" w:sz="2" w:space="0" w:color="auto"/>
              <w:bottom w:val="single" w:sz="2" w:space="0" w:color="auto"/>
              <w:right w:val="single" w:sz="2" w:space="0" w:color="auto"/>
            </w:tcBorders>
            <w:vAlign w:val="center"/>
          </w:tcPr>
          <w:p w14:paraId="01B622FA"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40</w:t>
            </w:r>
          </w:p>
        </w:tc>
        <w:tc>
          <w:tcPr>
            <w:tcW w:w="1134" w:type="dxa"/>
            <w:tcBorders>
              <w:top w:val="single" w:sz="2" w:space="0" w:color="auto"/>
              <w:left w:val="single" w:sz="2" w:space="0" w:color="auto"/>
              <w:bottom w:val="single" w:sz="2" w:space="0" w:color="auto"/>
              <w:right w:val="single" w:sz="2" w:space="0" w:color="auto"/>
            </w:tcBorders>
            <w:vAlign w:val="center"/>
          </w:tcPr>
          <w:p w14:paraId="43687443"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194104F6"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r>
      <w:tr w:rsidR="00BB2760" w:rsidRPr="00242650" w14:paraId="77AD466C"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2ADE9DFE"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5</w:t>
            </w:r>
          </w:p>
        </w:tc>
        <w:tc>
          <w:tcPr>
            <w:tcW w:w="4933" w:type="dxa"/>
            <w:tcBorders>
              <w:top w:val="single" w:sz="2" w:space="0" w:color="auto"/>
              <w:left w:val="single" w:sz="2" w:space="0" w:color="auto"/>
              <w:bottom w:val="single" w:sz="2" w:space="0" w:color="auto"/>
              <w:right w:val="single" w:sz="2" w:space="0" w:color="auto"/>
            </w:tcBorders>
            <w:vAlign w:val="center"/>
          </w:tcPr>
          <w:p w14:paraId="395FD84A" w14:textId="77777777" w:rsidR="00BB2760" w:rsidRPr="00242650" w:rsidRDefault="00BB2760" w:rsidP="00313052">
            <w:pPr>
              <w:widowControl w:val="0"/>
              <w:suppressAutoHyphens/>
              <w:spacing w:before="0" w:after="0"/>
              <w:jc w:val="left"/>
              <w:rPr>
                <w:rFonts w:eastAsia="Arial Unicode MS"/>
                <w:color w:val="000000"/>
                <w:szCs w:val="24"/>
                <w:u w:color="000000"/>
              </w:rPr>
            </w:pPr>
            <w:r w:rsidRPr="00242650">
              <w:rPr>
                <w:rFonts w:eastAsia="Arial"/>
                <w:color w:val="000000"/>
                <w:szCs w:val="24"/>
                <w:u w:color="000000"/>
              </w:rPr>
              <w:t>Grundrisse von Bauwerken konstruieren</w:t>
            </w:r>
          </w:p>
        </w:tc>
        <w:tc>
          <w:tcPr>
            <w:tcW w:w="1134" w:type="dxa"/>
            <w:tcBorders>
              <w:top w:val="single" w:sz="2" w:space="0" w:color="auto"/>
              <w:left w:val="single" w:sz="2" w:space="0" w:color="auto"/>
              <w:bottom w:val="single" w:sz="2" w:space="0" w:color="auto"/>
              <w:right w:val="single" w:sz="2" w:space="0" w:color="auto"/>
            </w:tcBorders>
            <w:vAlign w:val="center"/>
          </w:tcPr>
          <w:p w14:paraId="2CF95F82"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80</w:t>
            </w:r>
          </w:p>
        </w:tc>
        <w:tc>
          <w:tcPr>
            <w:tcW w:w="1134" w:type="dxa"/>
            <w:tcBorders>
              <w:top w:val="single" w:sz="2" w:space="0" w:color="auto"/>
              <w:left w:val="single" w:sz="2" w:space="0" w:color="auto"/>
              <w:bottom w:val="single" w:sz="2" w:space="0" w:color="auto"/>
              <w:right w:val="single" w:sz="2" w:space="0" w:color="auto"/>
            </w:tcBorders>
            <w:vAlign w:val="center"/>
          </w:tcPr>
          <w:p w14:paraId="75D1C2C8"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0B2A7A94"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r>
      <w:tr w:rsidR="00BB2760" w:rsidRPr="00242650" w14:paraId="3E9A1F73"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4D738216"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6</w:t>
            </w:r>
          </w:p>
        </w:tc>
        <w:tc>
          <w:tcPr>
            <w:tcW w:w="4933" w:type="dxa"/>
            <w:tcBorders>
              <w:top w:val="single" w:sz="2" w:space="0" w:color="auto"/>
              <w:left w:val="single" w:sz="2" w:space="0" w:color="auto"/>
              <w:bottom w:val="single" w:sz="2" w:space="0" w:color="auto"/>
              <w:right w:val="single" w:sz="2" w:space="0" w:color="auto"/>
            </w:tcBorders>
            <w:vAlign w:val="center"/>
          </w:tcPr>
          <w:p w14:paraId="635272B6" w14:textId="77777777" w:rsidR="00BB2760" w:rsidRPr="00242650" w:rsidRDefault="00BB2760" w:rsidP="00313052">
            <w:pPr>
              <w:widowControl w:val="0"/>
              <w:suppressAutoHyphens/>
              <w:spacing w:before="0" w:after="0"/>
              <w:jc w:val="left"/>
              <w:rPr>
                <w:rFonts w:eastAsia="Aptos"/>
                <w:bCs/>
                <w:color w:val="000000"/>
                <w:szCs w:val="24"/>
                <w:u w:color="000000"/>
              </w:rPr>
            </w:pPr>
            <w:r w:rsidRPr="00242650">
              <w:rPr>
                <w:rFonts w:eastAsia="Aptos"/>
                <w:bCs/>
                <w:color w:val="000000"/>
                <w:szCs w:val="24"/>
                <w:u w:color="000000"/>
              </w:rPr>
              <w:t>Erdberührende Bauteile konstruieren</w:t>
            </w:r>
          </w:p>
        </w:tc>
        <w:tc>
          <w:tcPr>
            <w:tcW w:w="1134" w:type="dxa"/>
            <w:tcBorders>
              <w:top w:val="single" w:sz="2" w:space="0" w:color="auto"/>
              <w:left w:val="single" w:sz="2" w:space="0" w:color="auto"/>
              <w:bottom w:val="single" w:sz="2" w:space="0" w:color="auto"/>
              <w:right w:val="single" w:sz="2" w:space="0" w:color="auto"/>
            </w:tcBorders>
            <w:vAlign w:val="center"/>
          </w:tcPr>
          <w:p w14:paraId="6D079F75"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587D488F"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80</w:t>
            </w:r>
          </w:p>
        </w:tc>
        <w:tc>
          <w:tcPr>
            <w:tcW w:w="1134" w:type="dxa"/>
            <w:tcBorders>
              <w:top w:val="single" w:sz="2" w:space="0" w:color="auto"/>
              <w:left w:val="single" w:sz="2" w:space="0" w:color="auto"/>
              <w:bottom w:val="single" w:sz="2" w:space="0" w:color="auto"/>
              <w:right w:val="single" w:sz="2" w:space="0" w:color="auto"/>
            </w:tcBorders>
            <w:vAlign w:val="center"/>
          </w:tcPr>
          <w:p w14:paraId="595575EE"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r>
      <w:tr w:rsidR="00BB2760" w:rsidRPr="00242650" w14:paraId="43BD7C90"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39B55F83"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7</w:t>
            </w:r>
          </w:p>
        </w:tc>
        <w:tc>
          <w:tcPr>
            <w:tcW w:w="4933" w:type="dxa"/>
            <w:tcBorders>
              <w:top w:val="single" w:sz="2" w:space="0" w:color="auto"/>
              <w:left w:val="single" w:sz="2" w:space="0" w:color="auto"/>
              <w:bottom w:val="single" w:sz="2" w:space="0" w:color="auto"/>
              <w:right w:val="single" w:sz="2" w:space="0" w:color="auto"/>
            </w:tcBorders>
            <w:vAlign w:val="center"/>
          </w:tcPr>
          <w:p w14:paraId="7E1DEB2B" w14:textId="77777777" w:rsidR="00BB2760" w:rsidRPr="00242650" w:rsidRDefault="00BB2760" w:rsidP="00313052">
            <w:pPr>
              <w:widowControl w:val="0"/>
              <w:suppressAutoHyphens/>
              <w:spacing w:before="0" w:after="0"/>
              <w:jc w:val="left"/>
              <w:rPr>
                <w:rFonts w:eastAsia="Arial"/>
                <w:bCs/>
                <w:color w:val="000000"/>
                <w:szCs w:val="24"/>
                <w:u w:color="000000"/>
              </w:rPr>
            </w:pPr>
            <w:r w:rsidRPr="00242650">
              <w:rPr>
                <w:rFonts w:eastAsia="Arial Unicode MS"/>
                <w:bCs/>
                <w:color w:val="000000"/>
                <w:szCs w:val="24"/>
                <w:u w:color="000000"/>
                <w:shd w:val="clear" w:color="auto" w:fill="FFFFFF"/>
              </w:rPr>
              <w:t>Wand- und Dachtragwerke aus Holz modellbasiert konstruieren</w:t>
            </w:r>
            <w:r w:rsidRPr="00242650">
              <w:rPr>
                <w:rFonts w:eastAsia="Arial"/>
                <w:bCs/>
                <w:color w:val="000000"/>
                <w:szCs w:val="24"/>
                <w:u w:color="000000"/>
              </w:rPr>
              <w:t xml:space="preserve"> </w:t>
            </w:r>
          </w:p>
        </w:tc>
        <w:tc>
          <w:tcPr>
            <w:tcW w:w="1134" w:type="dxa"/>
            <w:tcBorders>
              <w:top w:val="single" w:sz="2" w:space="0" w:color="auto"/>
              <w:left w:val="single" w:sz="2" w:space="0" w:color="auto"/>
              <w:bottom w:val="single" w:sz="2" w:space="0" w:color="auto"/>
              <w:right w:val="single" w:sz="2" w:space="0" w:color="auto"/>
            </w:tcBorders>
            <w:vAlign w:val="center"/>
          </w:tcPr>
          <w:p w14:paraId="5CD3D4DE"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459A396A"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80</w:t>
            </w:r>
          </w:p>
        </w:tc>
        <w:tc>
          <w:tcPr>
            <w:tcW w:w="1134" w:type="dxa"/>
            <w:tcBorders>
              <w:top w:val="single" w:sz="2" w:space="0" w:color="auto"/>
              <w:left w:val="single" w:sz="2" w:space="0" w:color="auto"/>
              <w:bottom w:val="single" w:sz="2" w:space="0" w:color="auto"/>
              <w:right w:val="single" w:sz="2" w:space="0" w:color="auto"/>
            </w:tcBorders>
            <w:vAlign w:val="center"/>
          </w:tcPr>
          <w:p w14:paraId="48997F82"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r>
      <w:tr w:rsidR="00BB2760" w:rsidRPr="00242650" w14:paraId="00939B2D"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57606E16"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8</w:t>
            </w:r>
          </w:p>
        </w:tc>
        <w:tc>
          <w:tcPr>
            <w:tcW w:w="4933" w:type="dxa"/>
            <w:tcBorders>
              <w:top w:val="single" w:sz="2" w:space="0" w:color="auto"/>
              <w:left w:val="single" w:sz="2" w:space="0" w:color="auto"/>
              <w:bottom w:val="single" w:sz="2" w:space="0" w:color="auto"/>
              <w:right w:val="single" w:sz="2" w:space="0" w:color="auto"/>
            </w:tcBorders>
            <w:vAlign w:val="center"/>
          </w:tcPr>
          <w:p w14:paraId="296C30AA" w14:textId="77777777" w:rsidR="00BB2760" w:rsidRPr="00242650" w:rsidRDefault="00BB2760" w:rsidP="00313052">
            <w:pPr>
              <w:widowControl w:val="0"/>
              <w:suppressAutoHyphens/>
              <w:spacing w:before="0" w:after="0"/>
              <w:jc w:val="left"/>
              <w:rPr>
                <w:rFonts w:eastAsia="Arial Unicode MS"/>
                <w:color w:val="000000"/>
                <w:szCs w:val="24"/>
                <w:u w:color="000000"/>
              </w:rPr>
            </w:pPr>
            <w:r w:rsidRPr="00242650">
              <w:rPr>
                <w:rFonts w:eastAsia="Arial"/>
                <w:bCs/>
                <w:color w:val="000000"/>
                <w:szCs w:val="24"/>
                <w:u w:color="000000"/>
              </w:rPr>
              <w:t>Stahlbetonbalken konstruieren</w:t>
            </w:r>
          </w:p>
        </w:tc>
        <w:tc>
          <w:tcPr>
            <w:tcW w:w="1134" w:type="dxa"/>
            <w:tcBorders>
              <w:top w:val="single" w:sz="2" w:space="0" w:color="auto"/>
              <w:left w:val="single" w:sz="2" w:space="0" w:color="auto"/>
              <w:bottom w:val="single" w:sz="2" w:space="0" w:color="auto"/>
              <w:right w:val="single" w:sz="2" w:space="0" w:color="auto"/>
            </w:tcBorders>
            <w:vAlign w:val="center"/>
          </w:tcPr>
          <w:p w14:paraId="3693A819"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59A4A5B7"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80</w:t>
            </w:r>
          </w:p>
        </w:tc>
        <w:tc>
          <w:tcPr>
            <w:tcW w:w="1134" w:type="dxa"/>
            <w:tcBorders>
              <w:top w:val="single" w:sz="2" w:space="0" w:color="auto"/>
              <w:left w:val="single" w:sz="2" w:space="0" w:color="auto"/>
              <w:bottom w:val="single" w:sz="2" w:space="0" w:color="auto"/>
              <w:right w:val="single" w:sz="2" w:space="0" w:color="auto"/>
            </w:tcBorders>
            <w:vAlign w:val="center"/>
          </w:tcPr>
          <w:p w14:paraId="1C764722"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r>
      <w:tr w:rsidR="00BB2760" w:rsidRPr="00242650" w14:paraId="4C3C7AEE"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39B4CD30"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9</w:t>
            </w:r>
          </w:p>
        </w:tc>
        <w:tc>
          <w:tcPr>
            <w:tcW w:w="4933" w:type="dxa"/>
            <w:tcBorders>
              <w:top w:val="single" w:sz="2" w:space="0" w:color="auto"/>
              <w:left w:val="single" w:sz="2" w:space="0" w:color="auto"/>
              <w:bottom w:val="single" w:sz="2" w:space="0" w:color="auto"/>
              <w:right w:val="single" w:sz="2" w:space="0" w:color="auto"/>
            </w:tcBorders>
            <w:vAlign w:val="center"/>
          </w:tcPr>
          <w:p w14:paraId="68307AFC" w14:textId="77777777" w:rsidR="00BB2760" w:rsidRPr="00242650" w:rsidRDefault="00BB2760" w:rsidP="00313052">
            <w:pPr>
              <w:widowControl w:val="0"/>
              <w:suppressAutoHyphens/>
              <w:spacing w:before="0" w:after="0"/>
              <w:jc w:val="left"/>
              <w:rPr>
                <w:rFonts w:eastAsia="Arial Unicode MS"/>
                <w:color w:val="000000"/>
                <w:szCs w:val="24"/>
                <w:u w:color="000000"/>
              </w:rPr>
            </w:pPr>
            <w:r w:rsidRPr="00242650">
              <w:rPr>
                <w:rFonts w:eastAsia="Arial"/>
                <w:bCs/>
                <w:color w:val="000000"/>
                <w:szCs w:val="24"/>
                <w:u w:color="000000"/>
              </w:rPr>
              <w:t>Treppen und Rampen modellbasiert konstruieren</w:t>
            </w:r>
          </w:p>
        </w:tc>
        <w:tc>
          <w:tcPr>
            <w:tcW w:w="1134" w:type="dxa"/>
            <w:tcBorders>
              <w:top w:val="single" w:sz="2" w:space="0" w:color="auto"/>
              <w:left w:val="single" w:sz="2" w:space="0" w:color="auto"/>
              <w:bottom w:val="single" w:sz="2" w:space="0" w:color="auto"/>
              <w:right w:val="single" w:sz="2" w:space="0" w:color="auto"/>
            </w:tcBorders>
            <w:vAlign w:val="center"/>
          </w:tcPr>
          <w:p w14:paraId="26EB04F8"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212A5565"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40</w:t>
            </w:r>
          </w:p>
        </w:tc>
        <w:tc>
          <w:tcPr>
            <w:tcW w:w="1134" w:type="dxa"/>
            <w:tcBorders>
              <w:top w:val="single" w:sz="2" w:space="0" w:color="auto"/>
              <w:left w:val="single" w:sz="2" w:space="0" w:color="auto"/>
              <w:bottom w:val="single" w:sz="2" w:space="0" w:color="auto"/>
              <w:right w:val="single" w:sz="2" w:space="0" w:color="auto"/>
            </w:tcBorders>
            <w:vAlign w:val="center"/>
          </w:tcPr>
          <w:p w14:paraId="701AB91D"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r>
      <w:tr w:rsidR="00BB2760" w:rsidRPr="00242650" w14:paraId="37FD8CB6" w14:textId="77777777" w:rsidTr="00621631">
        <w:trPr>
          <w:trHeight w:val="454"/>
          <w:jc w:val="center"/>
        </w:trPr>
        <w:tc>
          <w:tcPr>
            <w:tcW w:w="9072" w:type="dxa"/>
            <w:gridSpan w:val="5"/>
            <w:tcBorders>
              <w:top w:val="single" w:sz="2" w:space="0" w:color="auto"/>
              <w:left w:val="single" w:sz="2" w:space="0" w:color="auto"/>
              <w:bottom w:val="single" w:sz="2" w:space="0" w:color="auto"/>
              <w:right w:val="single" w:sz="2" w:space="0" w:color="auto"/>
            </w:tcBorders>
            <w:vAlign w:val="center"/>
          </w:tcPr>
          <w:p w14:paraId="4744DDCB" w14:textId="77777777" w:rsidR="00BB2760" w:rsidRPr="00242650" w:rsidRDefault="00BB2760" w:rsidP="00313052">
            <w:pPr>
              <w:widowControl w:val="0"/>
              <w:suppressAutoHyphens/>
              <w:spacing w:before="0" w:after="0"/>
              <w:jc w:val="left"/>
              <w:rPr>
                <w:rFonts w:eastAsia="Arial Unicode MS"/>
                <w:b/>
                <w:color w:val="000000"/>
                <w:szCs w:val="24"/>
                <w:u w:color="000000"/>
              </w:rPr>
            </w:pPr>
            <w:r w:rsidRPr="00242650">
              <w:rPr>
                <w:rFonts w:eastAsia="Arial Unicode MS"/>
                <w:b/>
                <w:color w:val="000000"/>
                <w:szCs w:val="24"/>
                <w:u w:color="000000"/>
              </w:rPr>
              <w:t>Fachrichtung Architektur</w:t>
            </w:r>
          </w:p>
        </w:tc>
      </w:tr>
      <w:tr w:rsidR="00BB2760" w:rsidRPr="00242650" w14:paraId="3E571108"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150C0566" w14:textId="5DB583B4" w:rsidR="00BB2760" w:rsidRPr="00621631" w:rsidRDefault="00621631" w:rsidP="00313052">
            <w:pPr>
              <w:widowControl w:val="0"/>
              <w:suppressAutoHyphens/>
              <w:spacing w:before="0" w:after="0"/>
              <w:jc w:val="center"/>
              <w:rPr>
                <w:rFonts w:eastAsia="Arial Unicode MS"/>
                <w:color w:val="000000"/>
                <w:spacing w:val="-2"/>
                <w:szCs w:val="24"/>
                <w:u w:color="000000"/>
              </w:rPr>
            </w:pPr>
            <w:r w:rsidRPr="00621631">
              <w:rPr>
                <w:rFonts w:eastAsia="Arial Unicode MS"/>
                <w:color w:val="000000"/>
                <w:spacing w:val="-2"/>
                <w:szCs w:val="24"/>
                <w:u w:color="000000"/>
              </w:rPr>
              <w:t xml:space="preserve">10 </w:t>
            </w:r>
            <w:r w:rsidR="00BB2760" w:rsidRPr="00621631">
              <w:rPr>
                <w:rFonts w:eastAsia="Arial Unicode MS"/>
                <w:color w:val="000000"/>
                <w:spacing w:val="-2"/>
                <w:szCs w:val="24"/>
                <w:u w:color="000000"/>
              </w:rPr>
              <w:t>(A)</w:t>
            </w:r>
          </w:p>
        </w:tc>
        <w:tc>
          <w:tcPr>
            <w:tcW w:w="4933" w:type="dxa"/>
            <w:tcBorders>
              <w:top w:val="single" w:sz="2" w:space="0" w:color="auto"/>
              <w:left w:val="single" w:sz="2" w:space="0" w:color="auto"/>
              <w:bottom w:val="single" w:sz="2" w:space="0" w:color="auto"/>
              <w:right w:val="single" w:sz="2" w:space="0" w:color="auto"/>
            </w:tcBorders>
            <w:vAlign w:val="center"/>
          </w:tcPr>
          <w:p w14:paraId="0937E762" w14:textId="77777777" w:rsidR="00BB2760" w:rsidRPr="00242650" w:rsidRDefault="00BB2760" w:rsidP="00313052">
            <w:pPr>
              <w:widowControl w:val="0"/>
              <w:suppressAutoHyphens/>
              <w:spacing w:before="0" w:after="0"/>
              <w:jc w:val="left"/>
              <w:rPr>
                <w:rFonts w:eastAsia="Aptos"/>
                <w:color w:val="000000"/>
                <w:szCs w:val="24"/>
                <w:u w:color="000000"/>
              </w:rPr>
            </w:pPr>
            <w:r w:rsidRPr="00242650">
              <w:rPr>
                <w:rFonts w:eastAsia="Aptos"/>
                <w:color w:val="000000"/>
                <w:szCs w:val="24"/>
                <w:u w:color="000000"/>
              </w:rPr>
              <w:t>Bauanträge erstellen</w:t>
            </w:r>
          </w:p>
        </w:tc>
        <w:tc>
          <w:tcPr>
            <w:tcW w:w="1134" w:type="dxa"/>
            <w:tcBorders>
              <w:top w:val="single" w:sz="2" w:space="0" w:color="auto"/>
              <w:left w:val="single" w:sz="2" w:space="0" w:color="auto"/>
              <w:bottom w:val="single" w:sz="2" w:space="0" w:color="auto"/>
              <w:right w:val="single" w:sz="2" w:space="0" w:color="auto"/>
            </w:tcBorders>
            <w:vAlign w:val="center"/>
          </w:tcPr>
          <w:p w14:paraId="40B45F76"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62BF08EF"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55C69536"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60</w:t>
            </w:r>
          </w:p>
        </w:tc>
      </w:tr>
      <w:tr w:rsidR="00BB2760" w:rsidRPr="00242650" w14:paraId="1FD80CA1"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2D3546A2" w14:textId="77777777" w:rsidR="00BB2760" w:rsidRPr="00621631" w:rsidRDefault="00BB2760" w:rsidP="00313052">
            <w:pPr>
              <w:widowControl w:val="0"/>
              <w:suppressAutoHyphens/>
              <w:spacing w:before="0" w:after="0"/>
              <w:jc w:val="center"/>
              <w:rPr>
                <w:rFonts w:eastAsia="Arial Unicode MS"/>
                <w:color w:val="000000"/>
                <w:spacing w:val="-2"/>
                <w:szCs w:val="24"/>
                <w:u w:color="000000"/>
              </w:rPr>
            </w:pPr>
            <w:r w:rsidRPr="00621631">
              <w:rPr>
                <w:rFonts w:eastAsia="Arial Unicode MS"/>
                <w:color w:val="000000"/>
                <w:spacing w:val="-2"/>
                <w:szCs w:val="24"/>
                <w:u w:color="000000"/>
              </w:rPr>
              <w:t>11 (A)</w:t>
            </w:r>
          </w:p>
        </w:tc>
        <w:tc>
          <w:tcPr>
            <w:tcW w:w="4933" w:type="dxa"/>
            <w:tcBorders>
              <w:top w:val="single" w:sz="2" w:space="0" w:color="auto"/>
              <w:left w:val="single" w:sz="2" w:space="0" w:color="auto"/>
              <w:bottom w:val="single" w:sz="2" w:space="0" w:color="auto"/>
              <w:right w:val="single" w:sz="2" w:space="0" w:color="auto"/>
            </w:tcBorders>
            <w:vAlign w:val="center"/>
          </w:tcPr>
          <w:p w14:paraId="6FE38FD0" w14:textId="77777777" w:rsidR="00BB2760" w:rsidRPr="00242650" w:rsidRDefault="00BB2760" w:rsidP="00313052">
            <w:pPr>
              <w:widowControl w:val="0"/>
              <w:suppressAutoHyphens/>
              <w:spacing w:before="0" w:after="0"/>
              <w:jc w:val="left"/>
              <w:rPr>
                <w:rFonts w:eastAsia="Arial Unicode MS"/>
                <w:color w:val="000000"/>
                <w:szCs w:val="24"/>
                <w:u w:color="000000"/>
              </w:rPr>
            </w:pPr>
            <w:r w:rsidRPr="00242650">
              <w:rPr>
                <w:rFonts w:eastAsia="Arial Unicode MS"/>
                <w:color w:val="000000"/>
                <w:szCs w:val="24"/>
                <w:u w:color="000000"/>
              </w:rPr>
              <w:t>Wände und Decken in Massivbauweise planen</w:t>
            </w:r>
          </w:p>
        </w:tc>
        <w:tc>
          <w:tcPr>
            <w:tcW w:w="1134" w:type="dxa"/>
            <w:tcBorders>
              <w:top w:val="single" w:sz="2" w:space="0" w:color="auto"/>
              <w:left w:val="single" w:sz="2" w:space="0" w:color="auto"/>
              <w:bottom w:val="single" w:sz="2" w:space="0" w:color="auto"/>
              <w:right w:val="single" w:sz="2" w:space="0" w:color="auto"/>
            </w:tcBorders>
            <w:vAlign w:val="center"/>
          </w:tcPr>
          <w:p w14:paraId="08110C09"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11077749"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6677DFF8"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80</w:t>
            </w:r>
          </w:p>
        </w:tc>
      </w:tr>
      <w:tr w:rsidR="00BB2760" w:rsidRPr="00242650" w14:paraId="65E1F152"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3E6946AB" w14:textId="77777777" w:rsidR="00BB2760" w:rsidRPr="00621631" w:rsidRDefault="00BB2760" w:rsidP="00313052">
            <w:pPr>
              <w:widowControl w:val="0"/>
              <w:suppressAutoHyphens/>
              <w:spacing w:before="0" w:after="0"/>
              <w:jc w:val="center"/>
              <w:rPr>
                <w:rFonts w:eastAsia="Arial Unicode MS"/>
                <w:color w:val="000000"/>
                <w:spacing w:val="-2"/>
                <w:szCs w:val="24"/>
                <w:u w:color="000000"/>
              </w:rPr>
            </w:pPr>
            <w:r w:rsidRPr="00621631">
              <w:rPr>
                <w:rFonts w:eastAsia="Arial Unicode MS"/>
                <w:color w:val="000000"/>
                <w:spacing w:val="-2"/>
                <w:szCs w:val="24"/>
                <w:u w:color="000000"/>
              </w:rPr>
              <w:t>12 (A)</w:t>
            </w:r>
          </w:p>
        </w:tc>
        <w:tc>
          <w:tcPr>
            <w:tcW w:w="4933" w:type="dxa"/>
            <w:tcBorders>
              <w:top w:val="single" w:sz="2" w:space="0" w:color="auto"/>
              <w:left w:val="single" w:sz="2" w:space="0" w:color="auto"/>
              <w:bottom w:val="single" w:sz="2" w:space="0" w:color="auto"/>
              <w:right w:val="single" w:sz="2" w:space="0" w:color="auto"/>
            </w:tcBorders>
            <w:vAlign w:val="center"/>
          </w:tcPr>
          <w:p w14:paraId="67C8E137" w14:textId="77777777" w:rsidR="00BB2760" w:rsidRPr="00242650" w:rsidRDefault="00BB2760" w:rsidP="00313052">
            <w:pPr>
              <w:widowControl w:val="0"/>
              <w:suppressAutoHyphens/>
              <w:spacing w:before="0" w:after="0"/>
              <w:jc w:val="left"/>
              <w:rPr>
                <w:rFonts w:eastAsia="Arial Unicode MS"/>
                <w:color w:val="000000"/>
                <w:szCs w:val="24"/>
                <w:u w:color="000000"/>
              </w:rPr>
            </w:pPr>
            <w:r w:rsidRPr="00242650">
              <w:rPr>
                <w:rFonts w:eastAsia="Arial Unicode MS"/>
                <w:color w:val="000000"/>
                <w:szCs w:val="24"/>
                <w:u w:color="000000"/>
              </w:rPr>
              <w:t>Skelettbauten modellbasiert konstruieren</w:t>
            </w:r>
          </w:p>
        </w:tc>
        <w:tc>
          <w:tcPr>
            <w:tcW w:w="1134" w:type="dxa"/>
            <w:tcBorders>
              <w:top w:val="single" w:sz="2" w:space="0" w:color="auto"/>
              <w:left w:val="single" w:sz="2" w:space="0" w:color="auto"/>
              <w:bottom w:val="single" w:sz="2" w:space="0" w:color="auto"/>
              <w:right w:val="single" w:sz="2" w:space="0" w:color="auto"/>
            </w:tcBorders>
            <w:vAlign w:val="center"/>
          </w:tcPr>
          <w:p w14:paraId="2074E5AE"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3F9C10DD"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613FC127"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40</w:t>
            </w:r>
          </w:p>
        </w:tc>
      </w:tr>
      <w:tr w:rsidR="00BB2760" w:rsidRPr="00242650" w14:paraId="6E3BA62E"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27F3D62B" w14:textId="77777777" w:rsidR="00BB2760" w:rsidRPr="00621631" w:rsidRDefault="00BB2760" w:rsidP="00313052">
            <w:pPr>
              <w:widowControl w:val="0"/>
              <w:suppressAutoHyphens/>
              <w:spacing w:before="0" w:after="0"/>
              <w:jc w:val="center"/>
              <w:rPr>
                <w:rFonts w:eastAsia="Arial Unicode MS"/>
                <w:color w:val="000000"/>
                <w:spacing w:val="-2"/>
                <w:szCs w:val="24"/>
                <w:u w:color="000000"/>
              </w:rPr>
            </w:pPr>
            <w:r w:rsidRPr="00621631">
              <w:rPr>
                <w:rFonts w:eastAsia="Arial Unicode MS"/>
                <w:color w:val="000000"/>
                <w:spacing w:val="-2"/>
                <w:szCs w:val="24"/>
                <w:u w:color="000000"/>
              </w:rPr>
              <w:t>13 (A)</w:t>
            </w:r>
          </w:p>
        </w:tc>
        <w:tc>
          <w:tcPr>
            <w:tcW w:w="4933" w:type="dxa"/>
            <w:tcBorders>
              <w:top w:val="single" w:sz="2" w:space="0" w:color="auto"/>
              <w:left w:val="single" w:sz="2" w:space="0" w:color="auto"/>
              <w:bottom w:val="single" w:sz="2" w:space="0" w:color="auto"/>
              <w:right w:val="single" w:sz="2" w:space="0" w:color="auto"/>
            </w:tcBorders>
            <w:vAlign w:val="center"/>
          </w:tcPr>
          <w:p w14:paraId="506C015E" w14:textId="77777777" w:rsidR="00BB2760" w:rsidRPr="00242650" w:rsidRDefault="00BB2760" w:rsidP="00313052">
            <w:pPr>
              <w:widowControl w:val="0"/>
              <w:suppressAutoHyphens/>
              <w:spacing w:before="0" w:after="0"/>
              <w:jc w:val="left"/>
              <w:rPr>
                <w:rFonts w:eastAsia="Arial Unicode MS"/>
                <w:color w:val="000000"/>
                <w:szCs w:val="24"/>
                <w:u w:color="000000"/>
              </w:rPr>
            </w:pPr>
            <w:r w:rsidRPr="00242650">
              <w:rPr>
                <w:rFonts w:eastAsia="Arial Unicode MS"/>
                <w:color w:val="000000"/>
                <w:szCs w:val="24"/>
                <w:u w:color="000000"/>
              </w:rPr>
              <w:t>Innenausbau von Bauwerken planen</w:t>
            </w:r>
          </w:p>
        </w:tc>
        <w:tc>
          <w:tcPr>
            <w:tcW w:w="1134" w:type="dxa"/>
            <w:tcBorders>
              <w:top w:val="single" w:sz="2" w:space="0" w:color="auto"/>
              <w:left w:val="single" w:sz="2" w:space="0" w:color="auto"/>
              <w:bottom w:val="single" w:sz="2" w:space="0" w:color="auto"/>
              <w:right w:val="single" w:sz="2" w:space="0" w:color="auto"/>
            </w:tcBorders>
            <w:vAlign w:val="center"/>
          </w:tcPr>
          <w:p w14:paraId="5A7D5381"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14F96C55"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3FBDC502"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60</w:t>
            </w:r>
          </w:p>
        </w:tc>
      </w:tr>
      <w:tr w:rsidR="00BB2760" w:rsidRPr="00242650" w14:paraId="49AB9995"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0163255B" w14:textId="77777777" w:rsidR="00BB2760" w:rsidRPr="00621631" w:rsidRDefault="00BB2760" w:rsidP="00313052">
            <w:pPr>
              <w:widowControl w:val="0"/>
              <w:suppressAutoHyphens/>
              <w:spacing w:before="0" w:after="0"/>
              <w:jc w:val="center"/>
              <w:rPr>
                <w:rFonts w:eastAsia="Arial Unicode MS"/>
                <w:color w:val="000000"/>
                <w:spacing w:val="-2"/>
                <w:szCs w:val="24"/>
                <w:u w:color="000000"/>
              </w:rPr>
            </w:pPr>
            <w:r w:rsidRPr="00621631">
              <w:rPr>
                <w:rFonts w:eastAsia="Arial Unicode MS"/>
                <w:color w:val="000000"/>
                <w:spacing w:val="-2"/>
                <w:szCs w:val="24"/>
                <w:u w:color="000000"/>
              </w:rPr>
              <w:t>14 (A)</w:t>
            </w:r>
          </w:p>
        </w:tc>
        <w:tc>
          <w:tcPr>
            <w:tcW w:w="4933" w:type="dxa"/>
            <w:tcBorders>
              <w:top w:val="single" w:sz="2" w:space="0" w:color="auto"/>
              <w:left w:val="single" w:sz="2" w:space="0" w:color="auto"/>
              <w:bottom w:val="single" w:sz="2" w:space="0" w:color="auto"/>
              <w:right w:val="single" w:sz="2" w:space="0" w:color="auto"/>
            </w:tcBorders>
            <w:vAlign w:val="center"/>
          </w:tcPr>
          <w:p w14:paraId="539CC43D" w14:textId="77777777" w:rsidR="00BB2760" w:rsidRPr="00242650" w:rsidRDefault="00BB2760" w:rsidP="00313052">
            <w:pPr>
              <w:widowControl w:val="0"/>
              <w:suppressAutoHyphens/>
              <w:spacing w:before="0" w:after="0"/>
              <w:jc w:val="left"/>
              <w:rPr>
                <w:rFonts w:eastAsia="Arial Unicode MS"/>
                <w:color w:val="000000"/>
                <w:szCs w:val="24"/>
                <w:u w:color="000000"/>
              </w:rPr>
            </w:pPr>
            <w:r w:rsidRPr="00242650">
              <w:rPr>
                <w:rFonts w:eastAsia="Arial Unicode MS"/>
                <w:color w:val="000000"/>
                <w:szCs w:val="24"/>
                <w:u w:color="000000"/>
              </w:rPr>
              <w:t>Dachaufbau von Bauwerken planen</w:t>
            </w:r>
          </w:p>
        </w:tc>
        <w:tc>
          <w:tcPr>
            <w:tcW w:w="1134" w:type="dxa"/>
            <w:tcBorders>
              <w:top w:val="single" w:sz="2" w:space="0" w:color="auto"/>
              <w:left w:val="single" w:sz="2" w:space="0" w:color="auto"/>
              <w:bottom w:val="single" w:sz="2" w:space="0" w:color="auto"/>
              <w:right w:val="single" w:sz="2" w:space="0" w:color="auto"/>
            </w:tcBorders>
            <w:vAlign w:val="center"/>
          </w:tcPr>
          <w:p w14:paraId="40212A22"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535A34B7"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46A52C91"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40</w:t>
            </w:r>
          </w:p>
        </w:tc>
      </w:tr>
      <w:tr w:rsidR="00BB2760" w:rsidRPr="00242650" w14:paraId="5CFE8549" w14:textId="77777777" w:rsidTr="00621631">
        <w:trPr>
          <w:trHeight w:val="454"/>
          <w:jc w:val="center"/>
        </w:trPr>
        <w:tc>
          <w:tcPr>
            <w:tcW w:w="9072" w:type="dxa"/>
            <w:gridSpan w:val="5"/>
            <w:tcBorders>
              <w:top w:val="single" w:sz="2" w:space="0" w:color="auto"/>
              <w:left w:val="single" w:sz="2" w:space="0" w:color="auto"/>
              <w:bottom w:val="single" w:sz="2" w:space="0" w:color="auto"/>
              <w:right w:val="single" w:sz="2" w:space="0" w:color="auto"/>
            </w:tcBorders>
            <w:vAlign w:val="center"/>
          </w:tcPr>
          <w:p w14:paraId="572FB9FA" w14:textId="77777777" w:rsidR="00BB2760" w:rsidRPr="00242650" w:rsidRDefault="00BB2760" w:rsidP="00313052">
            <w:pPr>
              <w:widowControl w:val="0"/>
              <w:suppressAutoHyphens/>
              <w:spacing w:before="0" w:after="0"/>
              <w:jc w:val="left"/>
              <w:rPr>
                <w:rFonts w:eastAsia="Arial Unicode MS"/>
                <w:b/>
                <w:color w:val="000000"/>
                <w:szCs w:val="24"/>
                <w:u w:color="000000"/>
              </w:rPr>
            </w:pPr>
            <w:r w:rsidRPr="00242650">
              <w:rPr>
                <w:rFonts w:eastAsia="Arial Unicode MS"/>
                <w:b/>
                <w:color w:val="000000"/>
                <w:szCs w:val="24"/>
                <w:u w:color="000000"/>
              </w:rPr>
              <w:t>Fachrichtung Ingenieurbau</w:t>
            </w:r>
          </w:p>
        </w:tc>
      </w:tr>
      <w:tr w:rsidR="00BB2760" w:rsidRPr="00242650" w14:paraId="42ACA4FA"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2B4C16B7"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10 (I)</w:t>
            </w:r>
          </w:p>
        </w:tc>
        <w:tc>
          <w:tcPr>
            <w:tcW w:w="4933" w:type="dxa"/>
            <w:tcBorders>
              <w:top w:val="single" w:sz="2" w:space="0" w:color="auto"/>
              <w:left w:val="single" w:sz="2" w:space="0" w:color="auto"/>
              <w:bottom w:val="single" w:sz="2" w:space="0" w:color="auto"/>
              <w:right w:val="single" w:sz="2" w:space="0" w:color="auto"/>
            </w:tcBorders>
            <w:vAlign w:val="center"/>
          </w:tcPr>
          <w:p w14:paraId="2110321D" w14:textId="77777777" w:rsidR="00BB2760" w:rsidRPr="00242650" w:rsidRDefault="00BB2760" w:rsidP="00313052">
            <w:pPr>
              <w:widowControl w:val="0"/>
              <w:suppressAutoHyphens/>
              <w:spacing w:before="0" w:after="0"/>
              <w:jc w:val="left"/>
              <w:rPr>
                <w:rFonts w:eastAsia="Arial Unicode MS"/>
                <w:color w:val="000000"/>
                <w:szCs w:val="24"/>
                <w:u w:color="000000"/>
              </w:rPr>
            </w:pPr>
            <w:r w:rsidRPr="00242650">
              <w:rPr>
                <w:rFonts w:eastAsia="Arial Unicode MS"/>
                <w:color w:val="000000"/>
                <w:szCs w:val="24"/>
                <w:u w:color="000000"/>
              </w:rPr>
              <w:t>Stahlbetonbalken dimensionieren</w:t>
            </w:r>
          </w:p>
        </w:tc>
        <w:tc>
          <w:tcPr>
            <w:tcW w:w="1134" w:type="dxa"/>
            <w:tcBorders>
              <w:top w:val="single" w:sz="2" w:space="0" w:color="auto"/>
              <w:left w:val="single" w:sz="2" w:space="0" w:color="auto"/>
              <w:bottom w:val="single" w:sz="2" w:space="0" w:color="auto"/>
              <w:right w:val="single" w:sz="2" w:space="0" w:color="auto"/>
            </w:tcBorders>
            <w:vAlign w:val="center"/>
          </w:tcPr>
          <w:p w14:paraId="055F4EE4"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346237D4"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37047FEE"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40</w:t>
            </w:r>
          </w:p>
        </w:tc>
      </w:tr>
      <w:tr w:rsidR="00BB2760" w:rsidRPr="00242650" w14:paraId="5CB44A62"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7441EAA7"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11 (I)</w:t>
            </w:r>
          </w:p>
        </w:tc>
        <w:tc>
          <w:tcPr>
            <w:tcW w:w="4933" w:type="dxa"/>
            <w:tcBorders>
              <w:top w:val="single" w:sz="2" w:space="0" w:color="auto"/>
              <w:left w:val="single" w:sz="2" w:space="0" w:color="auto"/>
              <w:bottom w:val="single" w:sz="2" w:space="0" w:color="auto"/>
              <w:right w:val="single" w:sz="2" w:space="0" w:color="auto"/>
            </w:tcBorders>
            <w:vAlign w:val="center"/>
          </w:tcPr>
          <w:p w14:paraId="1FD3EEB9" w14:textId="77777777" w:rsidR="00BB2760" w:rsidRPr="00242650" w:rsidRDefault="00BB2760" w:rsidP="00313052">
            <w:pPr>
              <w:widowControl w:val="0"/>
              <w:suppressAutoHyphens/>
              <w:spacing w:before="0" w:after="0"/>
              <w:jc w:val="left"/>
              <w:rPr>
                <w:rFonts w:eastAsia="Arial Unicode MS"/>
                <w:color w:val="000000"/>
                <w:szCs w:val="24"/>
                <w:u w:color="000000"/>
              </w:rPr>
            </w:pPr>
            <w:r w:rsidRPr="00242650">
              <w:rPr>
                <w:rFonts w:eastAsia="Arial Unicode MS"/>
                <w:bCs/>
                <w:color w:val="000000"/>
                <w:szCs w:val="24"/>
                <w:u w:color="000000"/>
              </w:rPr>
              <w:t xml:space="preserve">Wände und Stützen aus Stahlbeton </w:t>
            </w:r>
            <w:r w:rsidRPr="00242650">
              <w:rPr>
                <w:rFonts w:eastAsia="Arial Unicode MS"/>
                <w:color w:val="000000"/>
                <w:szCs w:val="24"/>
                <w:u w:color="000000"/>
              </w:rPr>
              <w:t>modellbasiert</w:t>
            </w:r>
            <w:r w:rsidRPr="00242650">
              <w:rPr>
                <w:rFonts w:eastAsia="Arial Unicode MS"/>
                <w:bCs/>
                <w:color w:val="000000"/>
                <w:szCs w:val="24"/>
                <w:u w:color="000000"/>
              </w:rPr>
              <w:t xml:space="preserve"> konstruieren</w:t>
            </w:r>
          </w:p>
        </w:tc>
        <w:tc>
          <w:tcPr>
            <w:tcW w:w="1134" w:type="dxa"/>
            <w:tcBorders>
              <w:top w:val="single" w:sz="2" w:space="0" w:color="auto"/>
              <w:left w:val="single" w:sz="2" w:space="0" w:color="auto"/>
              <w:bottom w:val="single" w:sz="2" w:space="0" w:color="auto"/>
              <w:right w:val="single" w:sz="2" w:space="0" w:color="auto"/>
            </w:tcBorders>
            <w:vAlign w:val="center"/>
          </w:tcPr>
          <w:p w14:paraId="2079F1F8"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01448ADE"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3D901CF9"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80</w:t>
            </w:r>
          </w:p>
        </w:tc>
      </w:tr>
      <w:tr w:rsidR="00BB2760" w:rsidRPr="00242650" w14:paraId="7843D9CB"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0B967350"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12 (I)</w:t>
            </w:r>
          </w:p>
        </w:tc>
        <w:tc>
          <w:tcPr>
            <w:tcW w:w="4933" w:type="dxa"/>
            <w:tcBorders>
              <w:top w:val="single" w:sz="2" w:space="0" w:color="auto"/>
              <w:left w:val="single" w:sz="2" w:space="0" w:color="auto"/>
              <w:bottom w:val="single" w:sz="2" w:space="0" w:color="auto"/>
              <w:right w:val="single" w:sz="2" w:space="0" w:color="auto"/>
            </w:tcBorders>
            <w:vAlign w:val="center"/>
          </w:tcPr>
          <w:p w14:paraId="25D27225" w14:textId="77777777" w:rsidR="00BB2760" w:rsidRPr="00242650" w:rsidRDefault="00BB2760" w:rsidP="00313052">
            <w:pPr>
              <w:widowControl w:val="0"/>
              <w:suppressAutoHyphens/>
              <w:spacing w:before="0" w:after="0"/>
              <w:jc w:val="left"/>
              <w:rPr>
                <w:rFonts w:eastAsia="Arial Unicode MS"/>
                <w:color w:val="000000"/>
                <w:szCs w:val="24"/>
                <w:u w:color="000000"/>
              </w:rPr>
            </w:pPr>
            <w:r w:rsidRPr="00242650">
              <w:rPr>
                <w:rFonts w:eastAsia="Arial Unicode MS"/>
                <w:color w:val="000000"/>
                <w:szCs w:val="24"/>
                <w:u w:color="000000"/>
              </w:rPr>
              <w:t>Decken und Treppen aus Stahlbeton modellbasiert konstruieren</w:t>
            </w:r>
          </w:p>
        </w:tc>
        <w:tc>
          <w:tcPr>
            <w:tcW w:w="1134" w:type="dxa"/>
            <w:tcBorders>
              <w:top w:val="single" w:sz="2" w:space="0" w:color="auto"/>
              <w:left w:val="single" w:sz="2" w:space="0" w:color="auto"/>
              <w:bottom w:val="single" w:sz="2" w:space="0" w:color="auto"/>
              <w:right w:val="single" w:sz="2" w:space="0" w:color="auto"/>
            </w:tcBorders>
            <w:vAlign w:val="center"/>
          </w:tcPr>
          <w:p w14:paraId="1571C41E"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487D8219"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11F4D2B3"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80</w:t>
            </w:r>
          </w:p>
        </w:tc>
      </w:tr>
      <w:tr w:rsidR="00BB2760" w:rsidRPr="00242650" w14:paraId="4E2EF6BC"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5E07267F"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13 (I)</w:t>
            </w:r>
          </w:p>
        </w:tc>
        <w:tc>
          <w:tcPr>
            <w:tcW w:w="4933" w:type="dxa"/>
            <w:tcBorders>
              <w:top w:val="single" w:sz="2" w:space="0" w:color="auto"/>
              <w:left w:val="single" w:sz="2" w:space="0" w:color="auto"/>
              <w:bottom w:val="single" w:sz="2" w:space="0" w:color="auto"/>
              <w:right w:val="single" w:sz="2" w:space="0" w:color="auto"/>
            </w:tcBorders>
            <w:vAlign w:val="center"/>
          </w:tcPr>
          <w:p w14:paraId="535CC9C0" w14:textId="77777777" w:rsidR="00BB2760" w:rsidRPr="00242650" w:rsidRDefault="00BB2760" w:rsidP="00313052">
            <w:pPr>
              <w:widowControl w:val="0"/>
              <w:suppressAutoHyphens/>
              <w:spacing w:before="0" w:after="0"/>
              <w:jc w:val="left"/>
              <w:rPr>
                <w:rFonts w:eastAsia="Arial Unicode MS"/>
                <w:color w:val="000000"/>
                <w:szCs w:val="24"/>
                <w:u w:color="000000"/>
              </w:rPr>
            </w:pPr>
            <w:r w:rsidRPr="00242650">
              <w:rPr>
                <w:rFonts w:eastAsia="Arial Unicode MS"/>
                <w:color w:val="000000"/>
                <w:szCs w:val="24"/>
                <w:u w:color="000000"/>
              </w:rPr>
              <w:t>Tragwerke aus Stahl und Holz planen</w:t>
            </w:r>
          </w:p>
        </w:tc>
        <w:tc>
          <w:tcPr>
            <w:tcW w:w="1134" w:type="dxa"/>
            <w:tcBorders>
              <w:top w:val="single" w:sz="2" w:space="0" w:color="auto"/>
              <w:left w:val="single" w:sz="2" w:space="0" w:color="auto"/>
              <w:bottom w:val="single" w:sz="2" w:space="0" w:color="auto"/>
              <w:right w:val="single" w:sz="2" w:space="0" w:color="auto"/>
            </w:tcBorders>
            <w:vAlign w:val="center"/>
          </w:tcPr>
          <w:p w14:paraId="29B4AF01"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13AA948E"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1211C13D"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80</w:t>
            </w:r>
          </w:p>
        </w:tc>
      </w:tr>
      <w:tr w:rsidR="00BB2760" w:rsidRPr="00242650" w14:paraId="279F8CCB" w14:textId="77777777" w:rsidTr="00621631">
        <w:trPr>
          <w:trHeight w:val="454"/>
          <w:jc w:val="center"/>
        </w:trPr>
        <w:tc>
          <w:tcPr>
            <w:tcW w:w="9072" w:type="dxa"/>
            <w:gridSpan w:val="5"/>
            <w:tcBorders>
              <w:top w:val="single" w:sz="2" w:space="0" w:color="auto"/>
              <w:left w:val="single" w:sz="2" w:space="0" w:color="auto"/>
              <w:bottom w:val="single" w:sz="2" w:space="0" w:color="auto"/>
              <w:right w:val="single" w:sz="2" w:space="0" w:color="auto"/>
            </w:tcBorders>
            <w:vAlign w:val="center"/>
          </w:tcPr>
          <w:p w14:paraId="7ABC5F43" w14:textId="77777777" w:rsidR="00BB2760" w:rsidRPr="00242650" w:rsidRDefault="00BB2760" w:rsidP="00313052">
            <w:pPr>
              <w:widowControl w:val="0"/>
              <w:suppressAutoHyphens/>
              <w:spacing w:before="0" w:after="0"/>
              <w:jc w:val="left"/>
              <w:rPr>
                <w:rFonts w:eastAsia="Arial Unicode MS"/>
                <w:b/>
                <w:bCs/>
                <w:color w:val="000000"/>
                <w:szCs w:val="24"/>
                <w:u w:color="000000"/>
              </w:rPr>
            </w:pPr>
            <w:r w:rsidRPr="00242650">
              <w:rPr>
                <w:rFonts w:eastAsia="Arial Unicode MS"/>
                <w:b/>
                <w:bCs/>
                <w:color w:val="000000"/>
                <w:szCs w:val="24"/>
                <w:u w:color="000000"/>
              </w:rPr>
              <w:lastRenderedPageBreak/>
              <w:t>Fachrichtung Tief-, Verkehrswege- und Landschaftsbau</w:t>
            </w:r>
          </w:p>
        </w:tc>
      </w:tr>
      <w:tr w:rsidR="00BB2760" w:rsidRPr="00242650" w14:paraId="74368C41"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2EE9208A" w14:textId="77777777" w:rsidR="00BB2760" w:rsidRPr="00B55DAA" w:rsidRDefault="00BB2760" w:rsidP="00313052">
            <w:pPr>
              <w:widowControl w:val="0"/>
              <w:suppressAutoHyphens/>
              <w:spacing w:before="0" w:after="0"/>
              <w:jc w:val="center"/>
              <w:rPr>
                <w:rFonts w:eastAsia="Arial Unicode MS"/>
                <w:color w:val="000000"/>
                <w:spacing w:val="-2"/>
                <w:szCs w:val="24"/>
                <w:u w:color="000000"/>
              </w:rPr>
            </w:pPr>
            <w:r w:rsidRPr="00B55DAA">
              <w:rPr>
                <w:rFonts w:eastAsia="Arial Unicode MS"/>
                <w:color w:val="000000"/>
                <w:spacing w:val="-2"/>
                <w:szCs w:val="24"/>
                <w:u w:color="000000"/>
              </w:rPr>
              <w:t>10 (TVL)</w:t>
            </w:r>
          </w:p>
        </w:tc>
        <w:tc>
          <w:tcPr>
            <w:tcW w:w="4933" w:type="dxa"/>
            <w:tcBorders>
              <w:top w:val="single" w:sz="2" w:space="0" w:color="auto"/>
              <w:left w:val="single" w:sz="2" w:space="0" w:color="auto"/>
              <w:bottom w:val="single" w:sz="2" w:space="0" w:color="auto"/>
              <w:right w:val="single" w:sz="2" w:space="0" w:color="auto"/>
            </w:tcBorders>
            <w:vAlign w:val="center"/>
          </w:tcPr>
          <w:p w14:paraId="40920AFA" w14:textId="77777777" w:rsidR="00BB2760" w:rsidRPr="00242650" w:rsidRDefault="00BB2760" w:rsidP="00313052">
            <w:pPr>
              <w:widowControl w:val="0"/>
              <w:suppressAutoHyphens/>
              <w:spacing w:before="0" w:after="0"/>
              <w:jc w:val="left"/>
              <w:rPr>
                <w:rFonts w:eastAsia="Arial Unicode MS"/>
                <w:color w:val="000000"/>
                <w:szCs w:val="24"/>
                <w:u w:color="000000"/>
              </w:rPr>
            </w:pPr>
            <w:r w:rsidRPr="00242650">
              <w:rPr>
                <w:rFonts w:eastAsia="Aptos"/>
                <w:color w:val="000000"/>
                <w:szCs w:val="24"/>
                <w:u w:color="000000"/>
              </w:rPr>
              <w:t>Verkehrswege planen</w:t>
            </w:r>
          </w:p>
        </w:tc>
        <w:tc>
          <w:tcPr>
            <w:tcW w:w="1134" w:type="dxa"/>
            <w:tcBorders>
              <w:top w:val="single" w:sz="2" w:space="0" w:color="auto"/>
              <w:left w:val="single" w:sz="2" w:space="0" w:color="auto"/>
              <w:bottom w:val="single" w:sz="2" w:space="0" w:color="auto"/>
              <w:right w:val="single" w:sz="2" w:space="0" w:color="auto"/>
            </w:tcBorders>
            <w:vAlign w:val="center"/>
          </w:tcPr>
          <w:p w14:paraId="3DBBDF2E"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6B6DB0B0"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6A204CFE"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80</w:t>
            </w:r>
          </w:p>
        </w:tc>
      </w:tr>
      <w:tr w:rsidR="00BB2760" w:rsidRPr="00242650" w14:paraId="0B208DF3"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6BAF8D9A" w14:textId="77777777" w:rsidR="00BB2760" w:rsidRPr="00B55DAA" w:rsidRDefault="00BB2760" w:rsidP="00313052">
            <w:pPr>
              <w:widowControl w:val="0"/>
              <w:suppressAutoHyphens/>
              <w:spacing w:before="0" w:after="0"/>
              <w:jc w:val="center"/>
              <w:rPr>
                <w:rFonts w:eastAsia="Arial Unicode MS"/>
                <w:color w:val="000000"/>
                <w:spacing w:val="-2"/>
                <w:szCs w:val="24"/>
                <w:u w:color="000000"/>
              </w:rPr>
            </w:pPr>
            <w:r w:rsidRPr="00B55DAA">
              <w:rPr>
                <w:rFonts w:eastAsia="Arial Unicode MS"/>
                <w:color w:val="000000"/>
                <w:spacing w:val="-2"/>
                <w:szCs w:val="24"/>
                <w:u w:color="000000"/>
              </w:rPr>
              <w:t>11 (TVL)</w:t>
            </w:r>
          </w:p>
        </w:tc>
        <w:tc>
          <w:tcPr>
            <w:tcW w:w="4933" w:type="dxa"/>
            <w:tcBorders>
              <w:top w:val="single" w:sz="2" w:space="0" w:color="auto"/>
              <w:left w:val="single" w:sz="2" w:space="0" w:color="auto"/>
              <w:bottom w:val="single" w:sz="2" w:space="0" w:color="auto"/>
              <w:right w:val="single" w:sz="2" w:space="0" w:color="auto"/>
            </w:tcBorders>
            <w:vAlign w:val="center"/>
          </w:tcPr>
          <w:p w14:paraId="48D82DAD" w14:textId="77777777" w:rsidR="00BB2760" w:rsidRPr="00242650" w:rsidRDefault="00BB2760" w:rsidP="00313052">
            <w:pPr>
              <w:widowControl w:val="0"/>
              <w:suppressAutoHyphens/>
              <w:spacing w:before="0" w:after="0"/>
              <w:jc w:val="left"/>
              <w:rPr>
                <w:rFonts w:eastAsia="Arial Unicode MS"/>
                <w:color w:val="000000"/>
                <w:szCs w:val="24"/>
                <w:u w:color="000000"/>
              </w:rPr>
            </w:pPr>
            <w:r w:rsidRPr="00242650">
              <w:rPr>
                <w:rFonts w:eastAsia="Arial Unicode MS"/>
                <w:color w:val="000000"/>
                <w:szCs w:val="24"/>
                <w:u w:color="000000"/>
              </w:rPr>
              <w:t>Oberbau von Verkehrswegen konstruieren</w:t>
            </w:r>
          </w:p>
        </w:tc>
        <w:tc>
          <w:tcPr>
            <w:tcW w:w="1134" w:type="dxa"/>
            <w:tcBorders>
              <w:top w:val="single" w:sz="2" w:space="0" w:color="auto"/>
              <w:left w:val="single" w:sz="2" w:space="0" w:color="auto"/>
              <w:bottom w:val="single" w:sz="2" w:space="0" w:color="auto"/>
              <w:right w:val="single" w:sz="2" w:space="0" w:color="auto"/>
            </w:tcBorders>
            <w:vAlign w:val="center"/>
          </w:tcPr>
          <w:p w14:paraId="285D32DF"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1A755381"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22114213"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60</w:t>
            </w:r>
          </w:p>
        </w:tc>
      </w:tr>
      <w:tr w:rsidR="00BB2760" w:rsidRPr="00242650" w14:paraId="615C67CC"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7AF25BD8" w14:textId="77777777" w:rsidR="00BB2760" w:rsidRPr="00B55DAA" w:rsidRDefault="00BB2760" w:rsidP="00313052">
            <w:pPr>
              <w:widowControl w:val="0"/>
              <w:suppressAutoHyphens/>
              <w:spacing w:before="0" w:after="0"/>
              <w:jc w:val="center"/>
              <w:rPr>
                <w:rFonts w:eastAsia="Arial Unicode MS"/>
                <w:color w:val="000000"/>
                <w:spacing w:val="-2"/>
                <w:szCs w:val="24"/>
                <w:u w:color="000000"/>
              </w:rPr>
            </w:pPr>
            <w:r w:rsidRPr="00B55DAA">
              <w:rPr>
                <w:rFonts w:eastAsia="Arial Unicode MS"/>
                <w:color w:val="000000"/>
                <w:spacing w:val="-2"/>
                <w:szCs w:val="24"/>
                <w:u w:color="000000"/>
              </w:rPr>
              <w:t>12 (TVL)</w:t>
            </w:r>
          </w:p>
        </w:tc>
        <w:tc>
          <w:tcPr>
            <w:tcW w:w="4933" w:type="dxa"/>
            <w:tcBorders>
              <w:top w:val="single" w:sz="2" w:space="0" w:color="auto"/>
              <w:left w:val="single" w:sz="2" w:space="0" w:color="auto"/>
              <w:bottom w:val="single" w:sz="2" w:space="0" w:color="auto"/>
              <w:right w:val="single" w:sz="2" w:space="0" w:color="auto"/>
            </w:tcBorders>
            <w:vAlign w:val="center"/>
          </w:tcPr>
          <w:p w14:paraId="3EBA72FE" w14:textId="77777777" w:rsidR="00BB2760" w:rsidRPr="00242650" w:rsidRDefault="00BB2760" w:rsidP="00313052">
            <w:pPr>
              <w:widowControl w:val="0"/>
              <w:suppressAutoHyphens/>
              <w:spacing w:before="0" w:after="0"/>
              <w:jc w:val="left"/>
              <w:rPr>
                <w:rFonts w:eastAsia="Arial Unicode MS"/>
                <w:color w:val="000000"/>
                <w:szCs w:val="24"/>
                <w:u w:color="000000"/>
              </w:rPr>
            </w:pPr>
            <w:r w:rsidRPr="00242650">
              <w:rPr>
                <w:rFonts w:eastAsia="Aptos"/>
                <w:color w:val="000000"/>
                <w:szCs w:val="24"/>
                <w:u w:color="000000"/>
              </w:rPr>
              <w:t>Infrastrukturleitungen und Bauwerke der Siedlungswasserwirtschaft planen</w:t>
            </w:r>
          </w:p>
        </w:tc>
        <w:tc>
          <w:tcPr>
            <w:tcW w:w="1134" w:type="dxa"/>
            <w:tcBorders>
              <w:top w:val="single" w:sz="2" w:space="0" w:color="auto"/>
              <w:left w:val="single" w:sz="2" w:space="0" w:color="auto"/>
              <w:bottom w:val="single" w:sz="2" w:space="0" w:color="auto"/>
              <w:right w:val="single" w:sz="2" w:space="0" w:color="auto"/>
            </w:tcBorders>
            <w:vAlign w:val="center"/>
          </w:tcPr>
          <w:p w14:paraId="11DA4821"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7E0DC2E5"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70FAD222"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80</w:t>
            </w:r>
          </w:p>
        </w:tc>
      </w:tr>
      <w:tr w:rsidR="00BB2760" w:rsidRPr="00242650" w14:paraId="780B3FB8" w14:textId="77777777" w:rsidTr="00621631">
        <w:trPr>
          <w:trHeight w:val="454"/>
          <w:jc w:val="center"/>
        </w:trPr>
        <w:tc>
          <w:tcPr>
            <w:tcW w:w="737" w:type="dxa"/>
            <w:tcBorders>
              <w:top w:val="single" w:sz="2" w:space="0" w:color="auto"/>
              <w:left w:val="single" w:sz="2" w:space="0" w:color="auto"/>
              <w:bottom w:val="single" w:sz="2" w:space="0" w:color="auto"/>
              <w:right w:val="single" w:sz="2" w:space="0" w:color="auto"/>
            </w:tcBorders>
            <w:vAlign w:val="center"/>
          </w:tcPr>
          <w:p w14:paraId="3106EA48" w14:textId="77777777" w:rsidR="00BB2760" w:rsidRPr="00B55DAA" w:rsidRDefault="00BB2760" w:rsidP="00313052">
            <w:pPr>
              <w:widowControl w:val="0"/>
              <w:suppressAutoHyphens/>
              <w:spacing w:before="0" w:after="0"/>
              <w:jc w:val="center"/>
              <w:rPr>
                <w:rFonts w:eastAsia="Arial Unicode MS"/>
                <w:color w:val="000000"/>
                <w:spacing w:val="-2"/>
                <w:szCs w:val="24"/>
                <w:u w:color="000000"/>
              </w:rPr>
            </w:pPr>
            <w:r w:rsidRPr="00B55DAA">
              <w:rPr>
                <w:rFonts w:eastAsia="Arial Unicode MS"/>
                <w:color w:val="000000"/>
                <w:spacing w:val="-2"/>
                <w:szCs w:val="24"/>
                <w:u w:color="000000"/>
              </w:rPr>
              <w:t>13 (TVL)</w:t>
            </w:r>
          </w:p>
        </w:tc>
        <w:tc>
          <w:tcPr>
            <w:tcW w:w="4933" w:type="dxa"/>
            <w:tcBorders>
              <w:top w:val="single" w:sz="2" w:space="0" w:color="auto"/>
              <w:left w:val="single" w:sz="2" w:space="0" w:color="auto"/>
              <w:bottom w:val="single" w:sz="2" w:space="0" w:color="auto"/>
              <w:right w:val="single" w:sz="2" w:space="0" w:color="auto"/>
            </w:tcBorders>
            <w:vAlign w:val="center"/>
          </w:tcPr>
          <w:p w14:paraId="71569895" w14:textId="77777777" w:rsidR="00BB2760" w:rsidRPr="00242650" w:rsidRDefault="00BB2760" w:rsidP="00313052">
            <w:pPr>
              <w:widowControl w:val="0"/>
              <w:suppressAutoHyphens/>
              <w:spacing w:before="0" w:after="0"/>
              <w:jc w:val="left"/>
              <w:rPr>
                <w:rFonts w:eastAsia="Arial Unicode MS"/>
                <w:color w:val="000000"/>
                <w:szCs w:val="24"/>
                <w:u w:color="000000"/>
              </w:rPr>
            </w:pPr>
            <w:r w:rsidRPr="00242650">
              <w:rPr>
                <w:rFonts w:eastAsia="Aptos"/>
                <w:color w:val="000000"/>
                <w:szCs w:val="24"/>
                <w:u w:color="000000"/>
              </w:rPr>
              <w:t>Außenanlagen planen</w:t>
            </w:r>
          </w:p>
        </w:tc>
        <w:tc>
          <w:tcPr>
            <w:tcW w:w="1134" w:type="dxa"/>
            <w:tcBorders>
              <w:top w:val="single" w:sz="2" w:space="0" w:color="auto"/>
              <w:left w:val="single" w:sz="2" w:space="0" w:color="auto"/>
              <w:bottom w:val="single" w:sz="2" w:space="0" w:color="auto"/>
              <w:right w:val="single" w:sz="2" w:space="0" w:color="auto"/>
            </w:tcBorders>
            <w:vAlign w:val="center"/>
          </w:tcPr>
          <w:p w14:paraId="22287076"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046F1ABD" w14:textId="77777777" w:rsidR="00BB2760" w:rsidRPr="00242650" w:rsidRDefault="00BB2760" w:rsidP="00313052">
            <w:pPr>
              <w:widowControl w:val="0"/>
              <w:suppressAutoHyphens/>
              <w:spacing w:before="0" w:after="0"/>
              <w:jc w:val="center"/>
              <w:rPr>
                <w:rFonts w:eastAsia="Arial Unicode MS"/>
                <w:color w:val="000000"/>
                <w:szCs w:val="24"/>
                <w:u w:color="000000"/>
              </w:rPr>
            </w:pPr>
          </w:p>
        </w:tc>
        <w:tc>
          <w:tcPr>
            <w:tcW w:w="1134" w:type="dxa"/>
            <w:tcBorders>
              <w:top w:val="single" w:sz="2" w:space="0" w:color="auto"/>
              <w:left w:val="single" w:sz="2" w:space="0" w:color="auto"/>
              <w:bottom w:val="single" w:sz="2" w:space="0" w:color="auto"/>
              <w:right w:val="single" w:sz="2" w:space="0" w:color="auto"/>
            </w:tcBorders>
            <w:vAlign w:val="center"/>
          </w:tcPr>
          <w:p w14:paraId="35617D28" w14:textId="77777777" w:rsidR="00BB2760" w:rsidRPr="00242650" w:rsidRDefault="00BB2760" w:rsidP="00313052">
            <w:pPr>
              <w:widowControl w:val="0"/>
              <w:suppressAutoHyphens/>
              <w:spacing w:before="0" w:after="0"/>
              <w:jc w:val="center"/>
              <w:rPr>
                <w:rFonts w:eastAsia="Arial Unicode MS"/>
                <w:color w:val="000000"/>
                <w:szCs w:val="24"/>
                <w:u w:color="000000"/>
              </w:rPr>
            </w:pPr>
            <w:r w:rsidRPr="00242650">
              <w:rPr>
                <w:rFonts w:eastAsia="Arial Unicode MS"/>
                <w:color w:val="000000"/>
                <w:szCs w:val="24"/>
                <w:u w:color="000000"/>
              </w:rPr>
              <w:t>60</w:t>
            </w:r>
          </w:p>
        </w:tc>
      </w:tr>
      <w:tr w:rsidR="00BB2760" w:rsidRPr="00242650" w14:paraId="18917E04" w14:textId="77777777" w:rsidTr="00621631">
        <w:trPr>
          <w:trHeight w:val="454"/>
          <w:jc w:val="center"/>
        </w:trPr>
        <w:tc>
          <w:tcPr>
            <w:tcW w:w="5670" w:type="dxa"/>
            <w:gridSpan w:val="2"/>
            <w:tcBorders>
              <w:top w:val="single" w:sz="2" w:space="0" w:color="auto"/>
              <w:left w:val="single" w:sz="2" w:space="0" w:color="auto"/>
              <w:bottom w:val="single" w:sz="2" w:space="0" w:color="auto"/>
              <w:right w:val="single" w:sz="2" w:space="0" w:color="auto"/>
            </w:tcBorders>
            <w:vAlign w:val="center"/>
          </w:tcPr>
          <w:p w14:paraId="62986E07" w14:textId="77777777" w:rsidR="00BB2760" w:rsidRPr="00242650" w:rsidRDefault="00BB2760" w:rsidP="00313052">
            <w:pPr>
              <w:widowControl w:val="0"/>
              <w:suppressAutoHyphens/>
              <w:spacing w:before="0" w:after="0"/>
              <w:jc w:val="left"/>
              <w:outlineLvl w:val="8"/>
              <w:rPr>
                <w:rFonts w:eastAsia="Arial Unicode MS"/>
                <w:b/>
                <w:bCs/>
                <w:szCs w:val="24"/>
                <w:u w:color="000000"/>
              </w:rPr>
            </w:pPr>
            <w:r w:rsidRPr="00242650">
              <w:rPr>
                <w:rFonts w:eastAsia="Arial Unicode MS"/>
                <w:b/>
                <w:bCs/>
                <w:szCs w:val="24"/>
                <w:u w:color="000000"/>
              </w:rPr>
              <w:t>Summen: insgesamt 840 Stunden</w:t>
            </w:r>
          </w:p>
        </w:tc>
        <w:tc>
          <w:tcPr>
            <w:tcW w:w="1134" w:type="dxa"/>
            <w:tcBorders>
              <w:top w:val="single" w:sz="2" w:space="0" w:color="auto"/>
              <w:left w:val="single" w:sz="2" w:space="0" w:color="auto"/>
              <w:bottom w:val="single" w:sz="2" w:space="0" w:color="auto"/>
              <w:right w:val="single" w:sz="2" w:space="0" w:color="auto"/>
            </w:tcBorders>
            <w:vAlign w:val="center"/>
          </w:tcPr>
          <w:p w14:paraId="0CC1E9DF" w14:textId="77777777" w:rsidR="00BB2760" w:rsidRPr="00242650" w:rsidRDefault="00BB2760" w:rsidP="00313052">
            <w:pPr>
              <w:widowControl w:val="0"/>
              <w:suppressAutoHyphens/>
              <w:spacing w:before="0" w:after="0"/>
              <w:jc w:val="center"/>
              <w:rPr>
                <w:rFonts w:eastAsia="Arial Unicode MS"/>
                <w:b/>
                <w:color w:val="000000"/>
                <w:szCs w:val="24"/>
                <w:u w:color="000000"/>
              </w:rPr>
            </w:pPr>
            <w:r w:rsidRPr="00242650">
              <w:rPr>
                <w:rFonts w:eastAsia="Arial Unicode MS"/>
                <w:b/>
                <w:color w:val="000000"/>
                <w:szCs w:val="24"/>
                <w:u w:color="000000"/>
              </w:rPr>
              <w:t>280</w:t>
            </w:r>
          </w:p>
        </w:tc>
        <w:tc>
          <w:tcPr>
            <w:tcW w:w="1134" w:type="dxa"/>
            <w:tcBorders>
              <w:top w:val="single" w:sz="2" w:space="0" w:color="auto"/>
              <w:left w:val="single" w:sz="2" w:space="0" w:color="auto"/>
              <w:bottom w:val="single" w:sz="2" w:space="0" w:color="auto"/>
              <w:right w:val="single" w:sz="2" w:space="0" w:color="auto"/>
            </w:tcBorders>
            <w:vAlign w:val="center"/>
          </w:tcPr>
          <w:p w14:paraId="0635D600" w14:textId="77777777" w:rsidR="00BB2760" w:rsidRPr="00242650" w:rsidRDefault="00BB2760" w:rsidP="00313052">
            <w:pPr>
              <w:widowControl w:val="0"/>
              <w:suppressAutoHyphens/>
              <w:spacing w:before="0" w:after="0"/>
              <w:jc w:val="center"/>
              <w:rPr>
                <w:rFonts w:eastAsia="Arial Unicode MS"/>
                <w:b/>
                <w:color w:val="000000"/>
                <w:szCs w:val="24"/>
                <w:u w:color="000000"/>
              </w:rPr>
            </w:pPr>
            <w:r w:rsidRPr="00242650">
              <w:rPr>
                <w:rFonts w:eastAsia="Arial Unicode MS"/>
                <w:b/>
                <w:color w:val="000000"/>
                <w:szCs w:val="24"/>
                <w:u w:color="000000"/>
              </w:rPr>
              <w:t>280</w:t>
            </w:r>
          </w:p>
        </w:tc>
        <w:tc>
          <w:tcPr>
            <w:tcW w:w="1134" w:type="dxa"/>
            <w:tcBorders>
              <w:top w:val="single" w:sz="2" w:space="0" w:color="auto"/>
              <w:left w:val="single" w:sz="2" w:space="0" w:color="auto"/>
              <w:bottom w:val="single" w:sz="2" w:space="0" w:color="auto"/>
              <w:right w:val="single" w:sz="2" w:space="0" w:color="auto"/>
            </w:tcBorders>
            <w:vAlign w:val="center"/>
          </w:tcPr>
          <w:p w14:paraId="5A5F6423" w14:textId="77777777" w:rsidR="00BB2760" w:rsidRPr="00242650" w:rsidRDefault="00BB2760" w:rsidP="00313052">
            <w:pPr>
              <w:widowControl w:val="0"/>
              <w:suppressAutoHyphens/>
              <w:spacing w:before="0" w:after="0"/>
              <w:jc w:val="center"/>
              <w:rPr>
                <w:rFonts w:eastAsia="Arial Unicode MS"/>
                <w:b/>
                <w:color w:val="000000"/>
                <w:szCs w:val="24"/>
                <w:u w:color="000000"/>
              </w:rPr>
            </w:pPr>
            <w:r w:rsidRPr="00242650">
              <w:rPr>
                <w:rFonts w:eastAsia="Arial Unicode MS"/>
                <w:b/>
                <w:color w:val="000000"/>
                <w:szCs w:val="24"/>
                <w:u w:color="000000"/>
              </w:rPr>
              <w:t>280</w:t>
            </w:r>
          </w:p>
        </w:tc>
      </w:tr>
    </w:tbl>
    <w:p w14:paraId="209C1721" w14:textId="77777777" w:rsidR="00BB2760" w:rsidRPr="00BB2760" w:rsidRDefault="00BB2760" w:rsidP="00BB2760">
      <w:pPr>
        <w:spacing w:before="0" w:after="0" w:line="264" w:lineRule="auto"/>
        <w:rPr>
          <w:rFonts w:eastAsia="Arial Unicode MS"/>
          <w:color w:val="000000"/>
          <w:szCs w:val="24"/>
          <w:u w:color="000000"/>
        </w:rPr>
      </w:pPr>
      <w:r w:rsidRPr="00BB2760">
        <w:rPr>
          <w:rFonts w:eastAsia="Arial Unicode MS"/>
          <w:color w:val="000000"/>
          <w:szCs w:val="24"/>
          <w:u w:color="000000"/>
        </w:rPr>
        <w:br w:type="page"/>
      </w:r>
    </w:p>
    <w:tbl>
      <w:tblPr>
        <w:tblStyle w:val="RLPTabellemitKopfzeile"/>
        <w:tblW w:w="9059" w:type="dxa"/>
        <w:tblLayout w:type="fixed"/>
        <w:tblLook w:val="04A0" w:firstRow="1" w:lastRow="0" w:firstColumn="1" w:lastColumn="0" w:noHBand="0" w:noVBand="1"/>
      </w:tblPr>
      <w:tblGrid>
        <w:gridCol w:w="1671"/>
        <w:gridCol w:w="4136"/>
        <w:gridCol w:w="3252"/>
      </w:tblGrid>
      <w:tr w:rsidR="00BB2760" w:rsidRPr="00515911" w14:paraId="552A70CC" w14:textId="77777777" w:rsidTr="00D24707">
        <w:trPr>
          <w:cnfStyle w:val="100000000000" w:firstRow="1" w:lastRow="0" w:firstColumn="0" w:lastColumn="0" w:oddVBand="0" w:evenVBand="0" w:oddHBand="0" w:evenHBand="0" w:firstRowFirstColumn="0" w:firstRowLastColumn="0" w:lastRowFirstColumn="0" w:lastRowLastColumn="0"/>
          <w:trHeight w:val="300"/>
        </w:trPr>
        <w:tc>
          <w:tcPr>
            <w:tcW w:w="1671" w:type="dxa"/>
            <w:tcBorders>
              <w:right w:val="nil"/>
            </w:tcBorders>
          </w:tcPr>
          <w:p w14:paraId="62DF159A" w14:textId="0CD867B7" w:rsidR="00BB2760" w:rsidRPr="00C44E05" w:rsidRDefault="00BB2760" w:rsidP="00515911">
            <w:pPr>
              <w:tabs>
                <w:tab w:val="left" w:pos="180"/>
              </w:tabs>
              <w:spacing w:before="0" w:after="0"/>
              <w:rPr>
                <w:rFonts w:eastAsia="Arial Unicode MS"/>
                <w:color w:val="000000"/>
                <w:sz w:val="20"/>
                <w:u w:color="000000"/>
              </w:rPr>
            </w:pPr>
            <w:r w:rsidRPr="00C44E05">
              <w:rPr>
                <w:rFonts w:eastAsia="Arial Unicode MS"/>
                <w:b/>
                <w:bCs/>
                <w:color w:val="000000"/>
                <w:sz w:val="20"/>
                <w:u w:color="000000"/>
              </w:rPr>
              <w:lastRenderedPageBreak/>
              <w:t>Lernfeld 1:</w:t>
            </w:r>
          </w:p>
        </w:tc>
        <w:tc>
          <w:tcPr>
            <w:tcW w:w="4136" w:type="dxa"/>
            <w:tcBorders>
              <w:left w:val="nil"/>
              <w:right w:val="nil"/>
            </w:tcBorders>
          </w:tcPr>
          <w:p w14:paraId="4DE2E61A" w14:textId="77777777" w:rsidR="00BB2760" w:rsidRPr="00C44E05" w:rsidRDefault="00BB2760" w:rsidP="00515911">
            <w:pPr>
              <w:spacing w:before="0" w:after="0"/>
              <w:jc w:val="left"/>
              <w:rPr>
                <w:rFonts w:eastAsia="Arial Unicode MS"/>
                <w:b/>
                <w:bCs/>
                <w:color w:val="000000"/>
                <w:sz w:val="20"/>
                <w:u w:color="000000"/>
              </w:rPr>
            </w:pPr>
            <w:r w:rsidRPr="00C44E05">
              <w:rPr>
                <w:rFonts w:eastAsia="Arial Unicode MS"/>
                <w:b/>
                <w:bCs/>
                <w:color w:val="000000"/>
                <w:sz w:val="20"/>
                <w:u w:color="000000"/>
              </w:rPr>
              <w:t xml:space="preserve">Lagepläne erstellen </w:t>
            </w:r>
          </w:p>
        </w:tc>
        <w:tc>
          <w:tcPr>
            <w:tcW w:w="3252" w:type="dxa"/>
            <w:tcBorders>
              <w:left w:val="nil"/>
            </w:tcBorders>
          </w:tcPr>
          <w:p w14:paraId="310300A0" w14:textId="77777777" w:rsidR="00BB2760" w:rsidRPr="00C44E05" w:rsidRDefault="00BB2760" w:rsidP="00515911">
            <w:pPr>
              <w:spacing w:before="0" w:after="0"/>
              <w:jc w:val="right"/>
              <w:rPr>
                <w:rFonts w:eastAsia="Arial Unicode MS"/>
                <w:color w:val="000000"/>
                <w:sz w:val="20"/>
                <w:u w:color="000000"/>
              </w:rPr>
            </w:pPr>
            <w:r w:rsidRPr="00C44E05">
              <w:rPr>
                <w:rFonts w:eastAsia="Arial Unicode MS"/>
                <w:b/>
                <w:bCs/>
                <w:color w:val="000000"/>
                <w:sz w:val="20"/>
                <w:u w:color="000000"/>
              </w:rPr>
              <w:t>1. Ausbildungsjahr</w:t>
            </w:r>
          </w:p>
          <w:p w14:paraId="1E5F9D83" w14:textId="2D6F2F99" w:rsidR="00BB2760" w:rsidRPr="00C44E05" w:rsidRDefault="00BB2760" w:rsidP="00515911">
            <w:pPr>
              <w:spacing w:before="0" w:after="0"/>
              <w:jc w:val="right"/>
              <w:rPr>
                <w:rFonts w:eastAsia="Arial Unicode MS"/>
                <w:color w:val="000000"/>
                <w:sz w:val="20"/>
                <w:u w:color="000000"/>
              </w:rPr>
            </w:pPr>
            <w:r w:rsidRPr="00C44E05">
              <w:rPr>
                <w:rFonts w:eastAsia="Arial Unicode MS"/>
                <w:b/>
                <w:bCs/>
                <w:color w:val="000000"/>
                <w:sz w:val="20"/>
                <w:u w:color="000000"/>
              </w:rPr>
              <w:t>Zeitrichtwert: 60 Stunden</w:t>
            </w:r>
          </w:p>
        </w:tc>
      </w:tr>
      <w:tr w:rsidR="00BB2760" w:rsidRPr="00BB2760" w14:paraId="592111CE" w14:textId="77777777" w:rsidTr="00515911">
        <w:trPr>
          <w:trHeight w:val="300"/>
        </w:trPr>
        <w:tc>
          <w:tcPr>
            <w:tcW w:w="9059" w:type="dxa"/>
            <w:gridSpan w:val="3"/>
          </w:tcPr>
          <w:p w14:paraId="2FFD5DE3" w14:textId="77777777" w:rsidR="00BB2760" w:rsidRPr="00C44E05" w:rsidRDefault="00BB2760" w:rsidP="00515911">
            <w:pPr>
              <w:pStyle w:val="RLPberschrift"/>
              <w:rPr>
                <w:rFonts w:eastAsia="Arial Unicode MS"/>
                <w:sz w:val="20"/>
                <w:szCs w:val="20"/>
                <w:u w:color="000000"/>
              </w:rPr>
            </w:pPr>
            <w:r w:rsidRPr="00C44E05">
              <w:rPr>
                <w:rFonts w:eastAsia="Arial Unicode MS"/>
                <w:sz w:val="20"/>
                <w:szCs w:val="20"/>
                <w:u w:color="000000"/>
              </w:rPr>
              <w:t>Die Schülerinnen und Schüler verfügen über die Kompetenz, Lagepläne unter Berücksichtigung der Bauleitplanung zu erstellen.</w:t>
            </w:r>
          </w:p>
          <w:p w14:paraId="0F7643D4" w14:textId="77777777" w:rsidR="00BB2760" w:rsidRPr="00C44E05" w:rsidRDefault="00BB2760" w:rsidP="006A59E5">
            <w:pPr>
              <w:pStyle w:val="RLPTabellentext"/>
              <w:rPr>
                <w:rFonts w:eastAsia="Arial Unicode MS"/>
                <w:sz w:val="20"/>
                <w:szCs w:val="20"/>
                <w:u w:color="000000"/>
              </w:rPr>
            </w:pPr>
            <w:r w:rsidRPr="00C44E05">
              <w:rPr>
                <w:rFonts w:eastAsia="Arial Unicode MS"/>
                <w:sz w:val="20"/>
                <w:szCs w:val="20"/>
                <w:u w:color="000000"/>
              </w:rPr>
              <w:t xml:space="preserve">Die Schülerinnen und Schüler </w:t>
            </w:r>
            <w:r w:rsidRPr="00C44E05">
              <w:rPr>
                <w:rFonts w:eastAsia="Arial Unicode MS"/>
                <w:b/>
                <w:bCs/>
                <w:sz w:val="20"/>
                <w:szCs w:val="20"/>
                <w:u w:color="000000"/>
              </w:rPr>
              <w:t>analysieren</w:t>
            </w:r>
            <w:r w:rsidRPr="00C44E05">
              <w:rPr>
                <w:rFonts w:eastAsia="Arial Unicode MS"/>
                <w:sz w:val="20"/>
                <w:szCs w:val="20"/>
                <w:u w:color="000000"/>
              </w:rPr>
              <w:t xml:space="preserve"> den betrieblichen Auftrag und ordnen ihre Rolle im Bauplanungsprozess ein. </w:t>
            </w:r>
          </w:p>
          <w:p w14:paraId="067CAE86" w14:textId="77777777" w:rsidR="00BB2760" w:rsidRPr="00C44E05" w:rsidRDefault="00BB2760" w:rsidP="00C44E05">
            <w:pPr>
              <w:pStyle w:val="RLPTabellentext"/>
              <w:rPr>
                <w:rFonts w:eastAsia="Arial Unicode MS"/>
                <w:sz w:val="20"/>
                <w:szCs w:val="20"/>
                <w:u w:color="000000"/>
              </w:rPr>
            </w:pPr>
            <w:r w:rsidRPr="00C44E05">
              <w:rPr>
                <w:rFonts w:eastAsia="Arial Unicode MS"/>
                <w:sz w:val="20"/>
                <w:szCs w:val="20"/>
                <w:u w:color="000000"/>
              </w:rPr>
              <w:t xml:space="preserve">Die Schülerinnen und Schüler </w:t>
            </w:r>
            <w:r w:rsidRPr="00C44E05">
              <w:rPr>
                <w:rFonts w:eastAsia="Arial Unicode MS"/>
                <w:b/>
                <w:bCs/>
                <w:sz w:val="20"/>
                <w:szCs w:val="20"/>
                <w:u w:color="000000"/>
              </w:rPr>
              <w:t>informieren</w:t>
            </w:r>
            <w:r w:rsidRPr="00C44E05">
              <w:rPr>
                <w:rFonts w:eastAsia="Arial Unicode MS"/>
                <w:sz w:val="20"/>
                <w:szCs w:val="20"/>
                <w:u w:color="000000"/>
              </w:rPr>
              <w:t xml:space="preserve"> sich über Zeichnungsnormen (</w:t>
            </w:r>
            <w:r w:rsidRPr="00C44E05">
              <w:rPr>
                <w:rFonts w:eastAsia="Arial Unicode MS"/>
                <w:i/>
                <w:sz w:val="20"/>
                <w:szCs w:val="20"/>
                <w:u w:color="000000"/>
              </w:rPr>
              <w:t>Maßstab</w:t>
            </w:r>
            <w:r w:rsidRPr="00C44E05">
              <w:rPr>
                <w:rFonts w:eastAsia="Arial Unicode MS"/>
                <w:sz w:val="20"/>
                <w:szCs w:val="20"/>
                <w:u w:color="000000"/>
              </w:rPr>
              <w:t xml:space="preserve">, </w:t>
            </w:r>
            <w:r w:rsidRPr="00C44E05">
              <w:rPr>
                <w:rFonts w:eastAsia="Arial Unicode MS"/>
                <w:i/>
                <w:sz w:val="20"/>
                <w:szCs w:val="20"/>
                <w:u w:color="000000"/>
              </w:rPr>
              <w:t>Linienstärken, Linienarten, Schraffuren, Bemaßungsregeln, Planlayout</w:t>
            </w:r>
            <w:r w:rsidRPr="00C44E05">
              <w:rPr>
                <w:rFonts w:eastAsia="Arial Unicode MS"/>
                <w:sz w:val="20"/>
                <w:szCs w:val="20"/>
                <w:u w:color="000000"/>
              </w:rPr>
              <w:t>) in Bauzeichnungen, über Inhalte und die Darstellung von Lageplänen (</w:t>
            </w:r>
            <w:r w:rsidRPr="00C44E05">
              <w:rPr>
                <w:rFonts w:eastAsia="Arial Unicode MS"/>
                <w:i/>
                <w:sz w:val="20"/>
                <w:szCs w:val="20"/>
                <w:u w:color="000000"/>
              </w:rPr>
              <w:t>Planzeichenverordnung, Farbcodes</w:t>
            </w:r>
            <w:r w:rsidRPr="00C44E05">
              <w:rPr>
                <w:rFonts w:eastAsia="Arial Unicode MS"/>
                <w:sz w:val="20"/>
                <w:szCs w:val="20"/>
                <w:u w:color="000000"/>
              </w:rPr>
              <w:t>) und die Bauleitplanung (</w:t>
            </w:r>
            <w:r w:rsidRPr="00C44E05">
              <w:rPr>
                <w:rFonts w:eastAsia="Arial Unicode MS"/>
                <w:i/>
                <w:sz w:val="20"/>
                <w:szCs w:val="20"/>
                <w:u w:color="000000"/>
              </w:rPr>
              <w:t>Flächennutzungsplan, Bebauungsplan</w:t>
            </w:r>
            <w:r w:rsidRPr="00C44E05">
              <w:rPr>
                <w:rFonts w:eastAsia="Arial Unicode MS"/>
                <w:sz w:val="20"/>
                <w:szCs w:val="20"/>
                <w:u w:color="000000"/>
              </w:rPr>
              <w:t xml:space="preserve">). Sie recherchieren, auch mit Hilfe digitaler Medien, die unterschiedlichen Entwässerungssysteme </w:t>
            </w:r>
            <w:r w:rsidRPr="00C44E05">
              <w:rPr>
                <w:rFonts w:eastAsia="Arial Unicode MS"/>
                <w:i/>
                <w:sz w:val="20"/>
                <w:szCs w:val="20"/>
                <w:u w:color="000000"/>
              </w:rPr>
              <w:t>(Mischsystem, Trennsystem)</w:t>
            </w:r>
            <w:r w:rsidRPr="00C44E05">
              <w:rPr>
                <w:rFonts w:eastAsia="Arial Unicode MS"/>
                <w:sz w:val="20"/>
                <w:szCs w:val="20"/>
                <w:u w:color="000000"/>
              </w:rPr>
              <w:t xml:space="preserve"> und bewerten die Plausibilität der recherchierten Ergebnisse. </w:t>
            </w:r>
          </w:p>
          <w:p w14:paraId="78400293" w14:textId="3D653671" w:rsidR="00BB2760" w:rsidRPr="00C44E05" w:rsidRDefault="00BB2760" w:rsidP="006A59E5">
            <w:pPr>
              <w:pStyle w:val="RLPTabellentext"/>
              <w:rPr>
                <w:rFonts w:eastAsia="Arial Unicode MS"/>
                <w:sz w:val="20"/>
                <w:szCs w:val="20"/>
                <w:u w:color="000000"/>
              </w:rPr>
            </w:pPr>
            <w:r w:rsidRPr="00C44E05">
              <w:rPr>
                <w:rFonts w:eastAsia="Arial Unicode MS"/>
                <w:sz w:val="20"/>
                <w:szCs w:val="20"/>
                <w:u w:color="000000"/>
              </w:rPr>
              <w:t xml:space="preserve">Die Schülerinnen und Schüler </w:t>
            </w:r>
            <w:r w:rsidRPr="00C44E05">
              <w:rPr>
                <w:rFonts w:eastAsia="Arial Unicode MS"/>
                <w:b/>
                <w:sz w:val="20"/>
                <w:szCs w:val="20"/>
                <w:u w:color="000000"/>
              </w:rPr>
              <w:t>planen</w:t>
            </w:r>
            <w:r w:rsidRPr="00C44E05">
              <w:rPr>
                <w:rFonts w:eastAsia="Arial Unicode MS"/>
                <w:sz w:val="20"/>
                <w:szCs w:val="20"/>
                <w:u w:color="000000"/>
              </w:rPr>
              <w:t xml:space="preserve"> nach Vorgabe die Lage und Größe eines Bauwerks (</w:t>
            </w:r>
            <w:r w:rsidRPr="00C44E05">
              <w:rPr>
                <w:rFonts w:eastAsia="Arial Unicode MS"/>
                <w:i/>
                <w:sz w:val="20"/>
                <w:szCs w:val="20"/>
                <w:u w:color="000000"/>
              </w:rPr>
              <w:t>Nutzungsschablone, Baugrenze, Baulinie</w:t>
            </w:r>
            <w:r w:rsidRPr="00C44E05">
              <w:rPr>
                <w:rFonts w:eastAsia="Arial Unicode MS"/>
                <w:sz w:val="20"/>
                <w:szCs w:val="20"/>
                <w:u w:color="000000"/>
              </w:rPr>
              <w:t>).</w:t>
            </w:r>
          </w:p>
          <w:p w14:paraId="50C909E7" w14:textId="77777777" w:rsidR="00BB2760" w:rsidRPr="00C44E05" w:rsidRDefault="00BB2760" w:rsidP="006A59E5">
            <w:pPr>
              <w:pStyle w:val="RLPTabellentext"/>
              <w:rPr>
                <w:rFonts w:eastAsia="Arial Unicode MS"/>
                <w:sz w:val="20"/>
                <w:szCs w:val="20"/>
                <w:u w:color="000000"/>
              </w:rPr>
            </w:pPr>
            <w:r w:rsidRPr="00C44E05">
              <w:rPr>
                <w:rFonts w:eastAsia="Arial Unicode MS"/>
                <w:sz w:val="20"/>
                <w:szCs w:val="20"/>
                <w:u w:color="000000"/>
              </w:rPr>
              <w:t>Die Schülerinnen und Schüler</w:t>
            </w:r>
            <w:r w:rsidRPr="00C44E05">
              <w:rPr>
                <w:rFonts w:eastAsia="Arial Unicode MS"/>
                <w:b/>
                <w:bCs/>
                <w:sz w:val="20"/>
                <w:szCs w:val="20"/>
                <w:u w:color="000000"/>
              </w:rPr>
              <w:t xml:space="preserve"> erstellen</w:t>
            </w:r>
            <w:r w:rsidRPr="00C44E05">
              <w:rPr>
                <w:rFonts w:eastAsia="Arial Unicode MS"/>
                <w:sz w:val="20"/>
                <w:szCs w:val="20"/>
                <w:u w:color="000000"/>
              </w:rPr>
              <w:t xml:space="preserve"> den Lageplan mit Hilfe digitaler Medien auf Basis externer Flurstücksdaten sowie Daten aus Geoinformationssystemen und nehmen die Zeichnungseinstellungen vor. Sie </w:t>
            </w:r>
            <w:r w:rsidRPr="00C44E05">
              <w:rPr>
                <w:rFonts w:eastAsia="Arial"/>
                <w:sz w:val="20"/>
                <w:szCs w:val="20"/>
                <w:u w:color="000000"/>
              </w:rPr>
              <w:t>stimmen ihre Planungen miteinander ab</w:t>
            </w:r>
            <w:r w:rsidRPr="00C44E05">
              <w:rPr>
                <w:rFonts w:eastAsia="Arial Unicode MS"/>
                <w:sz w:val="20"/>
                <w:szCs w:val="20"/>
                <w:u w:color="000000"/>
              </w:rPr>
              <w:t xml:space="preserve"> und präsentieren ihre Arbeitsergebnisse (</w:t>
            </w:r>
            <w:r w:rsidRPr="00C44E05">
              <w:rPr>
                <w:rFonts w:eastAsia="Arial Unicode MS"/>
                <w:i/>
                <w:iCs/>
                <w:sz w:val="20"/>
                <w:szCs w:val="20"/>
                <w:u w:color="000000"/>
              </w:rPr>
              <w:t>Pläne</w:t>
            </w:r>
            <w:r w:rsidRPr="00C44E05">
              <w:rPr>
                <w:rFonts w:eastAsia="Arial Unicode MS"/>
                <w:sz w:val="20"/>
                <w:szCs w:val="20"/>
                <w:u w:color="000000"/>
              </w:rPr>
              <w:t>). Dabei beachten sie die Vorschriften zum Datenschutz, zur Datensicherheit und zum Urheberrecht.</w:t>
            </w:r>
          </w:p>
          <w:p w14:paraId="1A2CF205" w14:textId="77777777" w:rsidR="00BB2760" w:rsidRPr="00C44E05" w:rsidRDefault="00BB2760" w:rsidP="006A59E5">
            <w:pPr>
              <w:pStyle w:val="RLPTabellentext"/>
              <w:rPr>
                <w:rFonts w:eastAsia="Arial Unicode MS"/>
                <w:sz w:val="20"/>
                <w:szCs w:val="20"/>
                <w:u w:color="000000"/>
              </w:rPr>
            </w:pPr>
            <w:r w:rsidRPr="00C44E05">
              <w:rPr>
                <w:rFonts w:eastAsia="Arial Unicode MS"/>
                <w:sz w:val="20"/>
                <w:szCs w:val="20"/>
                <w:u w:color="000000"/>
              </w:rPr>
              <w:t xml:space="preserve">Die Schülerinnen und Schüler </w:t>
            </w:r>
            <w:r w:rsidRPr="00C44E05">
              <w:rPr>
                <w:rFonts w:eastAsia="Arial Unicode MS"/>
                <w:b/>
                <w:bCs/>
                <w:sz w:val="20"/>
                <w:szCs w:val="20"/>
                <w:u w:color="000000"/>
              </w:rPr>
              <w:t>kontrollieren</w:t>
            </w:r>
            <w:r w:rsidRPr="00C44E05">
              <w:rPr>
                <w:rFonts w:eastAsia="Arial Unicode MS"/>
                <w:sz w:val="20"/>
                <w:szCs w:val="20"/>
                <w:u w:color="000000"/>
              </w:rPr>
              <w:t xml:space="preserve"> ihre Planung im Hinblick auf die Einhaltung der zeichnerischen, betrieblichen und bauplanerischen Vorgaben und bewerten die gewonnenen Informationen sowie deren Quellen und überprüfen die Validität der Informationen.</w:t>
            </w:r>
          </w:p>
          <w:p w14:paraId="07A17C0F" w14:textId="3F4948E0" w:rsidR="00BB2760" w:rsidRPr="00BB2760" w:rsidRDefault="00BB2760" w:rsidP="006A59E5">
            <w:pPr>
              <w:pStyle w:val="RLPTabellentext"/>
              <w:rPr>
                <w:rFonts w:ascii="Arial" w:eastAsia="Arial Unicode MS" w:hAnsi="Arial" w:cs="Arial"/>
                <w:color w:val="000000"/>
                <w:sz w:val="22"/>
                <w:szCs w:val="22"/>
                <w:u w:color="000000"/>
              </w:rPr>
            </w:pPr>
            <w:r w:rsidRPr="00C44E05">
              <w:rPr>
                <w:rFonts w:eastAsia="Arial Unicode MS"/>
                <w:sz w:val="20"/>
                <w:szCs w:val="20"/>
                <w:u w:color="000000"/>
              </w:rPr>
              <w:t xml:space="preserve">Die Schülerinnen und Schüler </w:t>
            </w:r>
            <w:r w:rsidRPr="00C44E05">
              <w:rPr>
                <w:rFonts w:eastAsia="Arial Unicode MS"/>
                <w:b/>
                <w:bCs/>
                <w:sz w:val="20"/>
                <w:szCs w:val="20"/>
                <w:u w:color="000000"/>
              </w:rPr>
              <w:t>reflektieren</w:t>
            </w:r>
            <w:r w:rsidRPr="00C44E05">
              <w:rPr>
                <w:rFonts w:eastAsia="Arial Unicode MS"/>
                <w:sz w:val="20"/>
                <w:szCs w:val="20"/>
                <w:u w:color="000000"/>
              </w:rPr>
              <w:t xml:space="preserve"> ihr Mitwirken beim Erstellen baurechtlicher Unterlagen. </w:t>
            </w:r>
          </w:p>
        </w:tc>
      </w:tr>
    </w:tbl>
    <w:p w14:paraId="64B4FB2D" w14:textId="77777777" w:rsidR="00BB2760" w:rsidRPr="00BB2760" w:rsidRDefault="00BB2760" w:rsidP="00BB2760">
      <w:pPr>
        <w:spacing w:before="0" w:after="0" w:line="264" w:lineRule="auto"/>
        <w:rPr>
          <w:rFonts w:ascii="Arial" w:eastAsia="Arial Unicode MS" w:hAnsi="Arial" w:cs="Arial"/>
          <w:color w:val="000000"/>
          <w:sz w:val="22"/>
          <w:szCs w:val="22"/>
          <w:u w:color="000000"/>
        </w:rPr>
      </w:pPr>
    </w:p>
    <w:p w14:paraId="0E14EA68" w14:textId="77777777" w:rsidR="00BB2760" w:rsidRPr="00BB2760" w:rsidRDefault="00BB2760" w:rsidP="00BB2760">
      <w:pPr>
        <w:spacing w:before="0" w:after="0" w:line="264" w:lineRule="auto"/>
        <w:rPr>
          <w:rFonts w:ascii="Arial" w:eastAsia="Arial Unicode MS" w:hAnsi="Arial" w:cs="Arial"/>
          <w:color w:val="000000"/>
          <w:sz w:val="22"/>
          <w:szCs w:val="22"/>
          <w:u w:color="000000"/>
        </w:rPr>
      </w:pPr>
      <w:r w:rsidRPr="00BB2760">
        <w:rPr>
          <w:rFonts w:ascii="Arial" w:eastAsia="Arial Unicode MS" w:hAnsi="Arial" w:cs="Arial"/>
          <w:color w:val="000000"/>
          <w:sz w:val="22"/>
          <w:szCs w:val="22"/>
          <w:u w:color="000000"/>
        </w:rPr>
        <w:br w:type="page"/>
      </w:r>
    </w:p>
    <w:tbl>
      <w:tblPr>
        <w:tblStyle w:val="RLPTabellemitKopfzeile"/>
        <w:tblW w:w="9072" w:type="dxa"/>
        <w:tblLayout w:type="fixed"/>
        <w:tblLook w:val="04A0" w:firstRow="1" w:lastRow="0" w:firstColumn="1" w:lastColumn="0" w:noHBand="0" w:noVBand="1"/>
      </w:tblPr>
      <w:tblGrid>
        <w:gridCol w:w="1676"/>
        <w:gridCol w:w="3989"/>
        <w:gridCol w:w="3407"/>
      </w:tblGrid>
      <w:tr w:rsidR="00BB2760" w:rsidRPr="00324E08" w14:paraId="686C70B3" w14:textId="77777777" w:rsidTr="00D24707">
        <w:trPr>
          <w:cnfStyle w:val="100000000000" w:firstRow="1" w:lastRow="0" w:firstColumn="0" w:lastColumn="0" w:oddVBand="0" w:evenVBand="0" w:oddHBand="0" w:evenHBand="0" w:firstRowFirstColumn="0" w:firstRowLastColumn="0" w:lastRowFirstColumn="0" w:lastRowLastColumn="0"/>
        </w:trPr>
        <w:tc>
          <w:tcPr>
            <w:tcW w:w="1676" w:type="dxa"/>
            <w:tcBorders>
              <w:right w:val="nil"/>
            </w:tcBorders>
          </w:tcPr>
          <w:p w14:paraId="24BAA451" w14:textId="658B196C" w:rsidR="00BB2760" w:rsidRPr="00324E08" w:rsidRDefault="00BB2760" w:rsidP="00515911">
            <w:pPr>
              <w:tabs>
                <w:tab w:val="left" w:pos="1276"/>
              </w:tabs>
              <w:spacing w:before="0" w:after="0" w:line="264" w:lineRule="auto"/>
              <w:rPr>
                <w:rFonts w:eastAsia="Arial Unicode MS" w:cs="Open Sans"/>
                <w:b/>
                <w:bCs/>
                <w:color w:val="000000"/>
                <w:sz w:val="20"/>
                <w:u w:color="000000"/>
              </w:rPr>
            </w:pPr>
            <w:r w:rsidRPr="00324E08">
              <w:rPr>
                <w:rFonts w:eastAsia="Arial Unicode MS" w:cs="Open Sans"/>
                <w:b/>
                <w:bCs/>
                <w:color w:val="000000"/>
                <w:sz w:val="20"/>
                <w:u w:color="000000"/>
              </w:rPr>
              <w:lastRenderedPageBreak/>
              <w:t>Lernfeld 2:</w:t>
            </w:r>
          </w:p>
        </w:tc>
        <w:tc>
          <w:tcPr>
            <w:tcW w:w="3989" w:type="dxa"/>
            <w:tcBorders>
              <w:left w:val="nil"/>
              <w:right w:val="nil"/>
            </w:tcBorders>
          </w:tcPr>
          <w:p w14:paraId="21BA4488" w14:textId="77777777" w:rsidR="00BB2760" w:rsidRPr="00324E08" w:rsidRDefault="00BB2760" w:rsidP="00BB2760">
            <w:pPr>
              <w:spacing w:before="0" w:after="0" w:line="264" w:lineRule="auto"/>
              <w:jc w:val="left"/>
              <w:rPr>
                <w:rFonts w:eastAsia="Arial Unicode MS" w:cs="Open Sans"/>
                <w:b/>
                <w:color w:val="000000"/>
                <w:sz w:val="20"/>
                <w:u w:color="000000"/>
              </w:rPr>
            </w:pPr>
            <w:r w:rsidRPr="00324E08">
              <w:rPr>
                <w:rFonts w:eastAsia="Arial Unicode MS" w:cs="Open Sans"/>
                <w:b/>
                <w:bCs/>
                <w:color w:val="000000"/>
                <w:sz w:val="20"/>
                <w:u w:color="000000"/>
              </w:rPr>
              <w:t xml:space="preserve">Baugruben planen </w:t>
            </w:r>
          </w:p>
        </w:tc>
        <w:tc>
          <w:tcPr>
            <w:tcW w:w="3407" w:type="dxa"/>
            <w:tcBorders>
              <w:left w:val="nil"/>
            </w:tcBorders>
          </w:tcPr>
          <w:p w14:paraId="1B6A6E98" w14:textId="77777777" w:rsidR="00BB2760" w:rsidRPr="00324E08" w:rsidRDefault="00BB2760" w:rsidP="00515911">
            <w:pPr>
              <w:spacing w:before="0" w:after="0"/>
              <w:jc w:val="right"/>
              <w:rPr>
                <w:rFonts w:eastAsia="Arial Unicode MS" w:cs="Open Sans"/>
                <w:color w:val="000000"/>
                <w:sz w:val="20"/>
                <w:u w:color="000000"/>
              </w:rPr>
            </w:pPr>
            <w:r w:rsidRPr="00324E08">
              <w:rPr>
                <w:rFonts w:eastAsia="Arial Unicode MS" w:cs="Open Sans"/>
                <w:b/>
                <w:color w:val="000000"/>
                <w:sz w:val="20"/>
                <w:u w:color="000000"/>
              </w:rPr>
              <w:t>1. Ausbildungsjahr</w:t>
            </w:r>
          </w:p>
          <w:p w14:paraId="69010D69" w14:textId="29AA334E" w:rsidR="00BB2760" w:rsidRPr="00324E08" w:rsidRDefault="00BB2760" w:rsidP="00515911">
            <w:pPr>
              <w:spacing w:before="0" w:after="0" w:line="264" w:lineRule="auto"/>
              <w:jc w:val="right"/>
              <w:rPr>
                <w:rFonts w:eastAsia="Arial Unicode MS" w:cs="Open Sans"/>
                <w:color w:val="000000"/>
                <w:sz w:val="20"/>
                <w:u w:color="000000"/>
              </w:rPr>
            </w:pPr>
            <w:r w:rsidRPr="00324E08">
              <w:rPr>
                <w:rFonts w:eastAsia="Arial Unicode MS" w:cs="Open Sans"/>
                <w:b/>
                <w:color w:val="000000"/>
                <w:sz w:val="20"/>
                <w:u w:color="000000"/>
              </w:rPr>
              <w:t>Zeitrichtwert: 60 Stunden</w:t>
            </w:r>
          </w:p>
        </w:tc>
      </w:tr>
      <w:tr w:rsidR="00BB2760" w:rsidRPr="00324E08" w14:paraId="5F1D659A" w14:textId="77777777" w:rsidTr="00515911">
        <w:trPr>
          <w:trHeight w:val="70"/>
        </w:trPr>
        <w:tc>
          <w:tcPr>
            <w:tcW w:w="9072" w:type="dxa"/>
            <w:gridSpan w:val="3"/>
          </w:tcPr>
          <w:p w14:paraId="7AF8BF87" w14:textId="77777777" w:rsidR="00BB2760" w:rsidRPr="00324E08" w:rsidRDefault="00BB2760" w:rsidP="00515911">
            <w:pPr>
              <w:pStyle w:val="RLPberschrift"/>
              <w:rPr>
                <w:rFonts w:eastAsia="Arial Unicode MS" w:cs="Open Sans"/>
                <w:sz w:val="20"/>
                <w:szCs w:val="20"/>
                <w:u w:color="000000"/>
              </w:rPr>
            </w:pPr>
            <w:r w:rsidRPr="00324E08">
              <w:rPr>
                <w:rFonts w:eastAsia="Arial Unicode MS" w:cs="Open Sans"/>
                <w:sz w:val="20"/>
                <w:szCs w:val="20"/>
                <w:u w:color="000000"/>
              </w:rPr>
              <w:t>Die Schülerinnen und Schüler verfügen über die Kompetenz, bei der Planung von Baugruben</w:t>
            </w:r>
            <w:r w:rsidRPr="00324E08">
              <w:rPr>
                <w:rFonts w:eastAsia="Calibri" w:cs="Open Sans"/>
                <w:sz w:val="20"/>
                <w:szCs w:val="20"/>
                <w:u w:color="000000"/>
                <w:lang w:eastAsia="en-US"/>
              </w:rPr>
              <w:t xml:space="preserve"> </w:t>
            </w:r>
            <w:r w:rsidRPr="00324E08">
              <w:rPr>
                <w:rFonts w:eastAsia="Arial Unicode MS" w:cs="Open Sans"/>
                <w:sz w:val="20"/>
                <w:szCs w:val="20"/>
                <w:u w:color="000000"/>
              </w:rPr>
              <w:t>mitzuwirken und diese darzustellen.</w:t>
            </w:r>
          </w:p>
          <w:p w14:paraId="18C2C2A2"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Die Schülerinnen und Schüler analysieren die auftragsbezogenen Vorgaben für die Baugrube. Dabei berücksichtigen sie die Informationen von Bodengutachten über die untersuchten anstehenden Böden (</w:t>
            </w:r>
            <w:r w:rsidRPr="00324E08">
              <w:rPr>
                <w:rFonts w:eastAsia="Arial Unicode MS" w:cs="Open Sans"/>
                <w:i/>
                <w:sz w:val="20"/>
                <w:szCs w:val="20"/>
                <w:u w:color="000000"/>
              </w:rPr>
              <w:t>Sondierung, Bohrung, Schürfe)</w:t>
            </w:r>
            <w:r w:rsidRPr="00324E08">
              <w:rPr>
                <w:rFonts w:eastAsia="Arial Unicode MS" w:cs="Open Sans"/>
                <w:sz w:val="20"/>
                <w:szCs w:val="20"/>
                <w:u w:color="000000"/>
              </w:rPr>
              <w:t xml:space="preserve"> und die vorhandene Wassereinwirkung.</w:t>
            </w:r>
          </w:p>
          <w:p w14:paraId="6E861824"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Die Schülerinnen und Schüler informieren sich über die Bodenarten (</w:t>
            </w:r>
            <w:r w:rsidRPr="00324E08">
              <w:rPr>
                <w:rFonts w:eastAsia="Arial Unicode MS" w:cs="Open Sans"/>
                <w:i/>
                <w:iCs/>
                <w:sz w:val="20"/>
                <w:szCs w:val="20"/>
                <w:u w:color="000000"/>
              </w:rPr>
              <w:t xml:space="preserve">bindiger und </w:t>
            </w:r>
            <w:r w:rsidRPr="00324E08">
              <w:rPr>
                <w:rFonts w:eastAsia="Arial Unicode MS" w:cs="Open Sans"/>
                <w:sz w:val="20"/>
                <w:szCs w:val="20"/>
                <w:u w:color="000000"/>
              </w:rPr>
              <w:br/>
            </w:r>
            <w:r w:rsidRPr="00324E08">
              <w:rPr>
                <w:rFonts w:eastAsia="Arial Unicode MS" w:cs="Open Sans"/>
                <w:i/>
                <w:iCs/>
                <w:sz w:val="20"/>
                <w:szCs w:val="20"/>
                <w:u w:color="000000"/>
              </w:rPr>
              <w:t>nichtbindiger Boden, Homogenbereiche</w:t>
            </w:r>
            <w:r w:rsidRPr="00324E08">
              <w:rPr>
                <w:rFonts w:eastAsia="Arial Unicode MS" w:cs="Open Sans"/>
                <w:sz w:val="20"/>
                <w:szCs w:val="20"/>
                <w:u w:color="000000"/>
              </w:rPr>
              <w:t>) und vergleichen deren Eigenschaften (</w:t>
            </w:r>
            <w:r w:rsidRPr="00324E08">
              <w:rPr>
                <w:rFonts w:eastAsia="Arial Unicode MS" w:cs="Open Sans"/>
                <w:i/>
                <w:iCs/>
                <w:sz w:val="20"/>
                <w:szCs w:val="20"/>
                <w:u w:color="000000"/>
              </w:rPr>
              <w:t>Tragfähigkeit, Setzungsverhalten, Frostempfindlichkeit</w:t>
            </w:r>
            <w:r w:rsidRPr="00324E08">
              <w:rPr>
                <w:rFonts w:eastAsia="Arial Unicode MS" w:cs="Open Sans"/>
                <w:sz w:val="20"/>
                <w:szCs w:val="20"/>
                <w:u w:color="000000"/>
              </w:rPr>
              <w:t>). Sie recherchieren die für die Planung der Baugrube erforderlichen Maßnahmen (</w:t>
            </w:r>
            <w:r w:rsidRPr="00324E08">
              <w:rPr>
                <w:rFonts w:eastAsia="Arial Unicode MS" w:cs="Open Sans"/>
                <w:i/>
                <w:iCs/>
                <w:sz w:val="20"/>
                <w:szCs w:val="20"/>
                <w:u w:color="000000"/>
              </w:rPr>
              <w:t xml:space="preserve">Böschungswinkel, Winkelfunktionen, Arbeitsraum, Grabenverbau, Trägerbohlwand, offene und geschlossene Wasserhaltung) </w:t>
            </w:r>
            <w:r w:rsidRPr="00324E08">
              <w:rPr>
                <w:rFonts w:eastAsia="Arial Unicode MS" w:cs="Open Sans"/>
                <w:sz w:val="20"/>
                <w:szCs w:val="20"/>
                <w:u w:color="000000"/>
              </w:rPr>
              <w:t>und informieren sich über die Darstellung einer Baugrube (</w:t>
            </w:r>
            <w:r w:rsidRPr="00324E08">
              <w:rPr>
                <w:rFonts w:eastAsia="Arial Unicode MS" w:cs="Open Sans"/>
                <w:i/>
                <w:iCs/>
                <w:sz w:val="20"/>
                <w:szCs w:val="20"/>
                <w:u w:color="000000"/>
              </w:rPr>
              <w:t>Schnitt, Draufsicht</w:t>
            </w:r>
            <w:r w:rsidRPr="00324E08">
              <w:rPr>
                <w:rFonts w:eastAsia="Arial Unicode MS" w:cs="Open Sans"/>
                <w:sz w:val="20"/>
                <w:szCs w:val="20"/>
                <w:u w:color="000000"/>
              </w:rPr>
              <w:t>).</w:t>
            </w:r>
          </w:p>
          <w:p w14:paraId="56F6C7BF"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Die Schülerinnen und Schüler planen die Dimensionierung und Ausführung der Baugrube. Sie wählen die Art des Verbaus und beschreiben Maßnahmen der Wasserhaltung.</w:t>
            </w:r>
          </w:p>
          <w:p w14:paraId="14CC3F99"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Die Schülerinnen und Schüler konstruieren den Grundriss und Schnitt der Baugrube und berechnen die Bodenaushubmengen (</w:t>
            </w:r>
            <w:r w:rsidRPr="00324E08">
              <w:rPr>
                <w:rFonts w:eastAsia="Arial Unicode MS" w:cs="Open Sans"/>
                <w:i/>
                <w:sz w:val="20"/>
                <w:szCs w:val="20"/>
                <w:u w:color="000000"/>
              </w:rPr>
              <w:t>Simpsonformel</w:t>
            </w:r>
            <w:r w:rsidRPr="00324E08">
              <w:rPr>
                <w:rFonts w:eastAsia="Arial Unicode MS" w:cs="Open Sans"/>
                <w:sz w:val="20"/>
                <w:szCs w:val="20"/>
                <w:u w:color="000000"/>
              </w:rPr>
              <w:t xml:space="preserve">). </w:t>
            </w:r>
          </w:p>
          <w:p w14:paraId="5F657507"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Die Schülerinnen und Schüler kontrollieren ihre Baugrubenplanung auf Vollständigkeit und Richtigkeit und vergleichen ihre berechneten Bodenaushubmengen mit dreidimensional ermittelten Ergebnissen. Sie beseitigen Qualitätsmängel und Fehler.</w:t>
            </w:r>
          </w:p>
          <w:p w14:paraId="7FF11772" w14:textId="06DFE71A" w:rsidR="00BB2760" w:rsidRPr="00324E08" w:rsidRDefault="00BB2760" w:rsidP="006A59E5">
            <w:pPr>
              <w:pStyle w:val="RLPTabellentext"/>
              <w:rPr>
                <w:rFonts w:eastAsia="Arial Unicode MS" w:cs="Open Sans"/>
                <w:color w:val="000000"/>
                <w:sz w:val="20"/>
                <w:szCs w:val="20"/>
                <w:u w:color="000000"/>
              </w:rPr>
            </w:pPr>
            <w:r w:rsidRPr="00324E08">
              <w:rPr>
                <w:rFonts w:eastAsia="Arial Unicode MS" w:cs="Open Sans"/>
                <w:sz w:val="20"/>
                <w:szCs w:val="20"/>
                <w:u w:color="000000"/>
              </w:rPr>
              <w:t>Die Schülerinnen und Schüler reflektieren ihre Vorgehensweise und ihre Rolle bei der Planung von Baugruben und Gräben. In der Kommunikation mit allen Auftragsbeteiligten wenden sie Berufssprache adressatengerecht an.</w:t>
            </w:r>
          </w:p>
        </w:tc>
      </w:tr>
    </w:tbl>
    <w:p w14:paraId="05CFA216"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tbl>
      <w:tblPr>
        <w:tblStyle w:val="RLPTabellemitKopfzeile"/>
        <w:tblW w:w="9072" w:type="dxa"/>
        <w:tblLayout w:type="fixed"/>
        <w:tblLook w:val="04A0" w:firstRow="1" w:lastRow="0" w:firstColumn="1" w:lastColumn="0" w:noHBand="0" w:noVBand="1"/>
      </w:tblPr>
      <w:tblGrid>
        <w:gridCol w:w="1676"/>
        <w:gridCol w:w="4273"/>
        <w:gridCol w:w="3123"/>
      </w:tblGrid>
      <w:tr w:rsidR="00BB2760" w:rsidRPr="00324E08" w14:paraId="3935DB1A" w14:textId="77777777" w:rsidTr="00D24707">
        <w:trPr>
          <w:cnfStyle w:val="100000000000" w:firstRow="1" w:lastRow="0" w:firstColumn="0" w:lastColumn="0" w:oddVBand="0" w:evenVBand="0" w:oddHBand="0" w:evenHBand="0" w:firstRowFirstColumn="0" w:firstRowLastColumn="0" w:lastRowFirstColumn="0" w:lastRowLastColumn="0"/>
        </w:trPr>
        <w:tc>
          <w:tcPr>
            <w:tcW w:w="1676" w:type="dxa"/>
            <w:tcBorders>
              <w:right w:val="nil"/>
            </w:tcBorders>
          </w:tcPr>
          <w:p w14:paraId="04112674"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lastRenderedPageBreak/>
              <w:t>Lernfeld 3:</w:t>
            </w:r>
          </w:p>
        </w:tc>
        <w:tc>
          <w:tcPr>
            <w:tcW w:w="4273" w:type="dxa"/>
            <w:tcBorders>
              <w:left w:val="nil"/>
              <w:right w:val="nil"/>
            </w:tcBorders>
          </w:tcPr>
          <w:p w14:paraId="401AE0AC" w14:textId="7D4EE5B0" w:rsidR="00BB2760" w:rsidRPr="00324E08" w:rsidRDefault="00BB2760" w:rsidP="00D24707">
            <w:pPr>
              <w:spacing w:before="0" w:after="0"/>
              <w:jc w:val="left"/>
              <w:rPr>
                <w:rFonts w:eastAsia="Arial Unicode MS" w:cs="Open Sans"/>
                <w:b/>
                <w:color w:val="000000"/>
                <w:sz w:val="20"/>
                <w:u w:color="000000"/>
              </w:rPr>
            </w:pPr>
            <w:r w:rsidRPr="00324E08">
              <w:rPr>
                <w:rFonts w:eastAsia="Arial Unicode MS" w:cs="Open Sans"/>
                <w:b/>
                <w:color w:val="000000"/>
                <w:sz w:val="20"/>
                <w:u w:color="000000"/>
              </w:rPr>
              <w:t xml:space="preserve">Zufahrten und Wege planen </w:t>
            </w:r>
          </w:p>
        </w:tc>
        <w:tc>
          <w:tcPr>
            <w:tcW w:w="3123" w:type="dxa"/>
            <w:tcBorders>
              <w:left w:val="nil"/>
            </w:tcBorders>
          </w:tcPr>
          <w:p w14:paraId="7E6FB7EF" w14:textId="77777777" w:rsidR="00BB2760" w:rsidRPr="00324E08" w:rsidRDefault="00BB2760" w:rsidP="00D24707">
            <w:pPr>
              <w:spacing w:before="0" w:after="0"/>
              <w:jc w:val="right"/>
              <w:rPr>
                <w:rFonts w:eastAsia="Arial Unicode MS" w:cs="Open Sans"/>
                <w:color w:val="000000"/>
                <w:sz w:val="20"/>
                <w:u w:color="000000"/>
              </w:rPr>
            </w:pPr>
            <w:r w:rsidRPr="00324E08">
              <w:rPr>
                <w:rFonts w:eastAsia="Arial Unicode MS" w:cs="Open Sans"/>
                <w:b/>
                <w:color w:val="000000"/>
                <w:sz w:val="20"/>
                <w:u w:color="000000"/>
              </w:rPr>
              <w:t>1. Ausbildungsjahr</w:t>
            </w:r>
          </w:p>
          <w:p w14:paraId="05AF82B4" w14:textId="0E5A3C43" w:rsidR="00BB2760" w:rsidRPr="00324E08" w:rsidRDefault="00BB2760" w:rsidP="00D24707">
            <w:pPr>
              <w:spacing w:before="0" w:after="0"/>
              <w:jc w:val="right"/>
              <w:rPr>
                <w:rFonts w:eastAsia="Arial Unicode MS" w:cs="Open Sans"/>
                <w:color w:val="000000"/>
                <w:sz w:val="20"/>
                <w:u w:color="000000"/>
              </w:rPr>
            </w:pPr>
            <w:r w:rsidRPr="00324E08">
              <w:rPr>
                <w:rFonts w:eastAsia="Arial Unicode MS" w:cs="Open Sans"/>
                <w:b/>
                <w:color w:val="000000"/>
                <w:sz w:val="20"/>
                <w:u w:color="000000"/>
              </w:rPr>
              <w:t>Zeitrichtwert: 40 Stunden</w:t>
            </w:r>
          </w:p>
        </w:tc>
      </w:tr>
      <w:tr w:rsidR="00BB2760" w:rsidRPr="00324E08" w14:paraId="306CF04E" w14:textId="77777777" w:rsidTr="00515911">
        <w:tc>
          <w:tcPr>
            <w:tcW w:w="9072" w:type="dxa"/>
            <w:gridSpan w:val="3"/>
          </w:tcPr>
          <w:p w14:paraId="010BC659" w14:textId="77777777" w:rsidR="00BB2760" w:rsidRPr="00324E08" w:rsidRDefault="00BB2760" w:rsidP="00515911">
            <w:pPr>
              <w:pStyle w:val="RLPberschrift"/>
              <w:rPr>
                <w:rFonts w:eastAsia="Arial Unicode MS" w:cs="Open Sans"/>
                <w:sz w:val="20"/>
                <w:szCs w:val="20"/>
                <w:u w:color="000000"/>
              </w:rPr>
            </w:pPr>
            <w:r w:rsidRPr="00324E08">
              <w:rPr>
                <w:rFonts w:eastAsia="Arial Unicode MS" w:cs="Open Sans"/>
                <w:sz w:val="20"/>
                <w:szCs w:val="20"/>
                <w:u w:color="000000"/>
              </w:rPr>
              <w:t>Die Schülerinnen und Schüler verfügen über die Kompetenz, bei der Planung von Zufahrten und Wegen für Bauwerke mitzuwirken und diese zeichnerisch darzustellen.</w:t>
            </w:r>
          </w:p>
          <w:p w14:paraId="0F550703"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 xml:space="preserve">Die Schülerinnen und Schüler </w:t>
            </w:r>
            <w:r w:rsidRPr="00324E08">
              <w:rPr>
                <w:rFonts w:eastAsia="Arial" w:cs="Open Sans"/>
                <w:b/>
                <w:bCs/>
                <w:sz w:val="20"/>
                <w:szCs w:val="20"/>
                <w:u w:color="000000"/>
              </w:rPr>
              <w:t>analysieren</w:t>
            </w:r>
            <w:r w:rsidRPr="00324E08">
              <w:rPr>
                <w:rFonts w:eastAsia="Arial" w:cs="Open Sans"/>
                <w:sz w:val="20"/>
                <w:szCs w:val="20"/>
                <w:u w:color="000000"/>
              </w:rPr>
              <w:t xml:space="preserve"> den betrieblichen Auftrag hinsichtlich vorhandener Planungsunterlagen, des Bebauungsplans sowie des vorhandenen Geländes (</w:t>
            </w:r>
            <w:r w:rsidRPr="00324E08">
              <w:rPr>
                <w:rFonts w:eastAsia="Arial" w:cs="Open Sans"/>
                <w:i/>
                <w:iCs/>
                <w:sz w:val="20"/>
                <w:szCs w:val="20"/>
                <w:u w:color="000000"/>
              </w:rPr>
              <w:t>Topografie</w:t>
            </w:r>
            <w:r w:rsidRPr="00324E08">
              <w:rPr>
                <w:rFonts w:eastAsia="Arial" w:cs="Open Sans"/>
                <w:sz w:val="20"/>
                <w:szCs w:val="20"/>
                <w:u w:color="000000"/>
              </w:rPr>
              <w:t>).</w:t>
            </w:r>
          </w:p>
          <w:p w14:paraId="6CFEE7E3"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 xml:space="preserve">Die Schülerinnen und Schüler </w:t>
            </w:r>
            <w:r w:rsidRPr="00324E08">
              <w:rPr>
                <w:rFonts w:eastAsia="Arial" w:cs="Open Sans"/>
                <w:b/>
                <w:bCs/>
                <w:sz w:val="20"/>
                <w:szCs w:val="20"/>
                <w:u w:color="000000"/>
              </w:rPr>
              <w:t>informieren</w:t>
            </w:r>
            <w:r w:rsidRPr="00324E08">
              <w:rPr>
                <w:rFonts w:eastAsia="Arial" w:cs="Open Sans"/>
                <w:sz w:val="20"/>
                <w:szCs w:val="20"/>
                <w:u w:color="000000"/>
              </w:rPr>
              <w:t xml:space="preserve"> sich über Möglichkeiten zur Ausführung befestigter Flächen (</w:t>
            </w:r>
            <w:r w:rsidRPr="00324E08">
              <w:rPr>
                <w:rFonts w:eastAsia="Arial" w:cs="Open Sans"/>
                <w:i/>
                <w:iCs/>
                <w:sz w:val="20"/>
                <w:szCs w:val="20"/>
                <w:u w:color="000000"/>
              </w:rPr>
              <w:t>Platten- und Pflasterbeläge, Randeinfassung</w:t>
            </w:r>
            <w:r w:rsidRPr="00324E08">
              <w:rPr>
                <w:rFonts w:eastAsia="Arial" w:cs="Open Sans"/>
                <w:sz w:val="20"/>
                <w:szCs w:val="20"/>
                <w:u w:color="000000"/>
              </w:rPr>
              <w:t xml:space="preserve">) und deren Aufbau. Sie berücksichtigen dabei den Einsatz wiederverwertbarer und recycelter Baustoffe. </w:t>
            </w:r>
          </w:p>
          <w:p w14:paraId="108D46CF"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 xml:space="preserve">Die Schülerinnen und Schüler </w:t>
            </w:r>
            <w:r w:rsidRPr="00324E08">
              <w:rPr>
                <w:rFonts w:eastAsia="Arial" w:cs="Open Sans"/>
                <w:b/>
                <w:bCs/>
                <w:sz w:val="20"/>
                <w:szCs w:val="20"/>
                <w:u w:color="000000"/>
              </w:rPr>
              <w:t>planen</w:t>
            </w:r>
            <w:r w:rsidRPr="00324E08">
              <w:rPr>
                <w:rFonts w:eastAsia="Arial" w:cs="Open Sans"/>
                <w:sz w:val="20"/>
                <w:szCs w:val="20"/>
                <w:u w:color="000000"/>
              </w:rPr>
              <w:t xml:space="preserve"> die Befestigung und deren Entwässerung (</w:t>
            </w:r>
            <w:r w:rsidRPr="00324E08">
              <w:rPr>
                <w:rFonts w:eastAsia="Arial" w:cs="Open Sans"/>
                <w:i/>
                <w:iCs/>
                <w:sz w:val="20"/>
                <w:szCs w:val="20"/>
                <w:u w:color="000000"/>
              </w:rPr>
              <w:t>Gefälle, Gefälleberechnung, Linien- und Punktentwässerung</w:t>
            </w:r>
            <w:r w:rsidRPr="00324E08">
              <w:rPr>
                <w:rFonts w:eastAsia="Arial" w:cs="Open Sans"/>
                <w:sz w:val="20"/>
                <w:szCs w:val="20"/>
                <w:u w:color="000000"/>
              </w:rPr>
              <w:t xml:space="preserve">) und ordnen Stellplätze nach Vorgabe des Bebauungsplans an. Dabei halten sie den Grad der Versiegelung so gering wie möglich. </w:t>
            </w:r>
          </w:p>
          <w:p w14:paraId="7E541C9C"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 xml:space="preserve">Die Schülerinnen und Schüler </w:t>
            </w:r>
            <w:r w:rsidRPr="00324E08">
              <w:rPr>
                <w:rFonts w:eastAsia="Arial" w:cs="Open Sans"/>
                <w:b/>
                <w:bCs/>
                <w:sz w:val="20"/>
                <w:szCs w:val="20"/>
                <w:u w:color="000000"/>
              </w:rPr>
              <w:t>entscheiden</w:t>
            </w:r>
            <w:r w:rsidRPr="00324E08">
              <w:rPr>
                <w:rFonts w:eastAsia="Arial" w:cs="Open Sans"/>
                <w:sz w:val="20"/>
                <w:szCs w:val="20"/>
                <w:u w:color="000000"/>
              </w:rPr>
              <w:t xml:space="preserve"> sich für einen Entwurf nach nachhaltigen Gesichtspunkten. </w:t>
            </w:r>
          </w:p>
          <w:p w14:paraId="0910ADEC" w14:textId="77777777" w:rsidR="00BB2760" w:rsidRPr="00324E08" w:rsidRDefault="00BB2760" w:rsidP="006A59E5">
            <w:pPr>
              <w:pStyle w:val="RLPTabellentext"/>
              <w:rPr>
                <w:rFonts w:eastAsia="Arial" w:cs="Open Sans"/>
                <w:color w:val="4472C4"/>
                <w:sz w:val="20"/>
                <w:szCs w:val="20"/>
                <w:u w:color="000000"/>
              </w:rPr>
            </w:pPr>
            <w:r w:rsidRPr="00324E08">
              <w:rPr>
                <w:rFonts w:eastAsia="Arial" w:cs="Open Sans"/>
                <w:sz w:val="20"/>
                <w:szCs w:val="20"/>
                <w:u w:color="000000"/>
              </w:rPr>
              <w:t xml:space="preserve">Die Schülerinnen und Schüler </w:t>
            </w:r>
            <w:r w:rsidRPr="00324E08">
              <w:rPr>
                <w:rFonts w:eastAsia="Arial" w:cs="Open Sans"/>
                <w:b/>
                <w:bCs/>
                <w:sz w:val="20"/>
                <w:szCs w:val="20"/>
                <w:u w:color="000000"/>
              </w:rPr>
              <w:t>führen</w:t>
            </w:r>
            <w:r w:rsidRPr="00324E08">
              <w:rPr>
                <w:rFonts w:eastAsia="Arial" w:cs="Open Sans"/>
                <w:sz w:val="20"/>
                <w:szCs w:val="20"/>
                <w:u w:color="000000"/>
              </w:rPr>
              <w:t xml:space="preserve"> die planerische Darstellung </w:t>
            </w:r>
            <w:r w:rsidRPr="00324E08">
              <w:rPr>
                <w:rFonts w:eastAsia="Arial" w:cs="Open Sans"/>
                <w:b/>
                <w:sz w:val="20"/>
                <w:szCs w:val="20"/>
                <w:u w:color="000000"/>
              </w:rPr>
              <w:t>aus</w:t>
            </w:r>
            <w:r w:rsidRPr="00324E08">
              <w:rPr>
                <w:rFonts w:eastAsia="Arial" w:cs="Open Sans"/>
                <w:sz w:val="20"/>
                <w:szCs w:val="20"/>
                <w:u w:color="000000"/>
              </w:rPr>
              <w:t xml:space="preserve">. Hierzu erstellen sie einen </w:t>
            </w:r>
            <w:r w:rsidRPr="00324E08">
              <w:rPr>
                <w:rFonts w:eastAsia="Arial" w:cs="Open Sans"/>
                <w:iCs/>
                <w:sz w:val="20"/>
                <w:szCs w:val="20"/>
                <w:u w:color="000000"/>
              </w:rPr>
              <w:t xml:space="preserve">Lageplan der Außenanlage </w:t>
            </w:r>
            <w:r w:rsidRPr="00324E08">
              <w:rPr>
                <w:rFonts w:eastAsia="Arial" w:cs="Open Sans"/>
                <w:sz w:val="20"/>
                <w:szCs w:val="20"/>
                <w:u w:color="000000"/>
              </w:rPr>
              <w:t xml:space="preserve">unter Beachtung geltender Normen. Den Wegeaufbau zeichnen sie im </w:t>
            </w:r>
            <w:r w:rsidRPr="00324E08">
              <w:rPr>
                <w:rFonts w:eastAsia="Arial" w:cs="Open Sans"/>
                <w:i/>
                <w:sz w:val="20"/>
                <w:szCs w:val="20"/>
                <w:u w:color="000000"/>
              </w:rPr>
              <w:t>Regelquerschnitt</w:t>
            </w:r>
            <w:r w:rsidRPr="00324E08">
              <w:rPr>
                <w:rFonts w:eastAsia="Arial" w:cs="Open Sans"/>
                <w:sz w:val="20"/>
                <w:szCs w:val="20"/>
                <w:u w:color="000000"/>
              </w:rPr>
              <w:t>.</w:t>
            </w:r>
          </w:p>
          <w:p w14:paraId="20DBD488"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Die Schülerinnen und Schüler präsentieren ihre Ergebnisse (</w:t>
            </w:r>
            <w:r w:rsidRPr="00324E08">
              <w:rPr>
                <w:rFonts w:eastAsia="Arial" w:cs="Open Sans"/>
                <w:i/>
                <w:iCs/>
                <w:sz w:val="20"/>
                <w:szCs w:val="20"/>
                <w:u w:color="000000"/>
              </w:rPr>
              <w:t>editiert, geplottet)</w:t>
            </w:r>
            <w:r w:rsidRPr="00324E08">
              <w:rPr>
                <w:rFonts w:eastAsia="Arial" w:cs="Open Sans"/>
                <w:sz w:val="20"/>
                <w:szCs w:val="20"/>
                <w:u w:color="000000"/>
              </w:rPr>
              <w:t xml:space="preserve"> im Plenum und </w:t>
            </w:r>
            <w:r w:rsidRPr="00324E08">
              <w:rPr>
                <w:rFonts w:eastAsia="Arial" w:cs="Open Sans"/>
                <w:b/>
                <w:bCs/>
                <w:sz w:val="20"/>
                <w:szCs w:val="20"/>
                <w:u w:color="000000"/>
              </w:rPr>
              <w:t>kontrollieren</w:t>
            </w:r>
            <w:r w:rsidRPr="00324E08">
              <w:rPr>
                <w:rFonts w:eastAsia="Arial" w:cs="Open Sans"/>
                <w:sz w:val="20"/>
                <w:szCs w:val="20"/>
                <w:u w:color="000000"/>
              </w:rPr>
              <w:t xml:space="preserve"> ihre Planung. Sie diskutieren diese und gehen dabei wertschätzend und respektvoll miteinander um.</w:t>
            </w:r>
          </w:p>
          <w:p w14:paraId="23C12258"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 xml:space="preserve">Die Schülerinnen und Schüler </w:t>
            </w:r>
            <w:r w:rsidRPr="00324E08">
              <w:rPr>
                <w:rFonts w:eastAsia="Arial" w:cs="Open Sans"/>
                <w:b/>
                <w:bCs/>
                <w:sz w:val="20"/>
                <w:szCs w:val="20"/>
                <w:u w:color="000000"/>
              </w:rPr>
              <w:t>bewerten</w:t>
            </w:r>
            <w:r w:rsidRPr="00324E08">
              <w:rPr>
                <w:rFonts w:eastAsia="Arial" w:cs="Open Sans"/>
                <w:sz w:val="20"/>
                <w:szCs w:val="20"/>
                <w:u w:color="000000"/>
              </w:rPr>
              <w:t xml:space="preserve"> ihre Ergebnisse unter den Aspekten der Nachhaltigkeit.</w:t>
            </w:r>
          </w:p>
          <w:p w14:paraId="5C93E2B4" w14:textId="2170DDD5"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 xml:space="preserve">Die Schülerinnen und Schüler </w:t>
            </w:r>
            <w:r w:rsidRPr="00324E08">
              <w:rPr>
                <w:rFonts w:eastAsia="Arial" w:cs="Open Sans"/>
                <w:b/>
                <w:bCs/>
                <w:sz w:val="20"/>
                <w:szCs w:val="20"/>
                <w:u w:color="000000"/>
              </w:rPr>
              <w:t>reflektieren</w:t>
            </w:r>
            <w:r w:rsidRPr="00324E08">
              <w:rPr>
                <w:rFonts w:eastAsia="Arial" w:cs="Open Sans"/>
                <w:sz w:val="20"/>
                <w:szCs w:val="20"/>
                <w:u w:color="000000"/>
              </w:rPr>
              <w:t xml:space="preserve"> </w:t>
            </w:r>
            <w:r w:rsidR="00515911" w:rsidRPr="00324E08">
              <w:rPr>
                <w:rFonts w:eastAsia="Arial" w:cs="Open Sans"/>
                <w:sz w:val="20"/>
                <w:szCs w:val="20"/>
                <w:u w:color="000000"/>
              </w:rPr>
              <w:t xml:space="preserve">ihre Rolle als Teil des Teams. </w:t>
            </w:r>
          </w:p>
        </w:tc>
      </w:tr>
    </w:tbl>
    <w:p w14:paraId="5E4B9CCD"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tbl>
      <w:tblPr>
        <w:tblStyle w:val="RLPTabellemitKopfzeile"/>
        <w:tblW w:w="0" w:type="auto"/>
        <w:tblLook w:val="04A0" w:firstRow="1" w:lastRow="0" w:firstColumn="1" w:lastColumn="0" w:noHBand="0" w:noVBand="1"/>
      </w:tblPr>
      <w:tblGrid>
        <w:gridCol w:w="1674"/>
        <w:gridCol w:w="4125"/>
        <w:gridCol w:w="3261"/>
      </w:tblGrid>
      <w:tr w:rsidR="00BB2760" w:rsidRPr="00324E08" w14:paraId="24811BC6" w14:textId="77777777" w:rsidTr="00D24707">
        <w:trPr>
          <w:cnfStyle w:val="100000000000" w:firstRow="1" w:lastRow="0" w:firstColumn="0" w:lastColumn="0" w:oddVBand="0" w:evenVBand="0" w:oddHBand="0" w:evenHBand="0" w:firstRowFirstColumn="0" w:firstRowLastColumn="0" w:lastRowFirstColumn="0" w:lastRowLastColumn="0"/>
          <w:trHeight w:val="300"/>
        </w:trPr>
        <w:tc>
          <w:tcPr>
            <w:tcW w:w="1674" w:type="dxa"/>
            <w:tcBorders>
              <w:right w:val="nil"/>
            </w:tcBorders>
          </w:tcPr>
          <w:p w14:paraId="595736FE"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lastRenderedPageBreak/>
              <w:t>Lernfeld 4:</w:t>
            </w:r>
          </w:p>
        </w:tc>
        <w:tc>
          <w:tcPr>
            <w:tcW w:w="4125" w:type="dxa"/>
            <w:tcBorders>
              <w:left w:val="nil"/>
              <w:right w:val="nil"/>
            </w:tcBorders>
          </w:tcPr>
          <w:p w14:paraId="06178A19" w14:textId="585EF986" w:rsidR="00BB2760" w:rsidRPr="00324E08" w:rsidRDefault="00BB2760" w:rsidP="00D24707">
            <w:pPr>
              <w:spacing w:before="0" w:after="0"/>
              <w:jc w:val="left"/>
              <w:rPr>
                <w:rFonts w:eastAsia="Arial Unicode MS" w:cs="Open Sans"/>
                <w:b/>
                <w:bCs/>
                <w:color w:val="000000"/>
                <w:sz w:val="20"/>
                <w:u w:color="000000"/>
              </w:rPr>
            </w:pPr>
            <w:r w:rsidRPr="00324E08">
              <w:rPr>
                <w:rFonts w:eastAsia="Arial Unicode MS" w:cs="Open Sans"/>
                <w:b/>
                <w:bCs/>
                <w:color w:val="000000"/>
                <w:sz w:val="20"/>
                <w:u w:color="000000"/>
              </w:rPr>
              <w:t>Bauwerke im Bestand dokumentieren</w:t>
            </w:r>
          </w:p>
        </w:tc>
        <w:tc>
          <w:tcPr>
            <w:tcW w:w="3261" w:type="dxa"/>
            <w:tcBorders>
              <w:left w:val="nil"/>
            </w:tcBorders>
          </w:tcPr>
          <w:p w14:paraId="02986A47" w14:textId="77777777"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1. Ausbildungsjahr</w:t>
            </w:r>
          </w:p>
          <w:p w14:paraId="0F074224" w14:textId="7C5C1C09"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Zeitrichtwert: 40 Stunden</w:t>
            </w:r>
          </w:p>
        </w:tc>
      </w:tr>
      <w:tr w:rsidR="00BB2760" w:rsidRPr="00324E08" w14:paraId="46799BAB" w14:textId="77777777" w:rsidTr="007E5F67">
        <w:trPr>
          <w:trHeight w:val="300"/>
        </w:trPr>
        <w:tc>
          <w:tcPr>
            <w:tcW w:w="9060" w:type="dxa"/>
            <w:gridSpan w:val="3"/>
          </w:tcPr>
          <w:p w14:paraId="63A5D4EA" w14:textId="77777777" w:rsidR="00BB2760" w:rsidRPr="00324E08" w:rsidRDefault="00BB2760" w:rsidP="007E5F67">
            <w:pPr>
              <w:pStyle w:val="RLPberschrift"/>
              <w:rPr>
                <w:rFonts w:eastAsia="Arial" w:cs="Open Sans"/>
                <w:sz w:val="20"/>
                <w:szCs w:val="20"/>
                <w:u w:color="000000"/>
              </w:rPr>
            </w:pPr>
            <w:r w:rsidRPr="00324E08">
              <w:rPr>
                <w:rFonts w:eastAsia="Arial Unicode MS" w:cs="Open Sans"/>
                <w:sz w:val="20"/>
                <w:szCs w:val="20"/>
                <w:u w:color="000000"/>
              </w:rPr>
              <w:t>Die Schülerinnen und Schüler verfügen über die Kompetenz, ein Bauwerk im Bestand aufzunehmen und zu dokumentieren.</w:t>
            </w:r>
          </w:p>
          <w:p w14:paraId="74331103"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analysieren</w:t>
            </w:r>
            <w:r w:rsidRPr="00324E08">
              <w:rPr>
                <w:rFonts w:eastAsia="Arial Unicode MS" w:cs="Open Sans"/>
                <w:sz w:val="20"/>
                <w:szCs w:val="20"/>
                <w:u w:color="000000"/>
              </w:rPr>
              <w:t xml:space="preserve"> den betrieblichen Auftrag zur Aufnahme und Dokumentation eines bestehenden Bauwerkes.</w:t>
            </w:r>
          </w:p>
          <w:p w14:paraId="0A454AEE" w14:textId="77777777" w:rsidR="00BB2760" w:rsidRPr="00324E08" w:rsidRDefault="00BB2760" w:rsidP="006A59E5">
            <w:pPr>
              <w:pStyle w:val="RLPTabellentext"/>
              <w:rPr>
                <w:rFonts w:eastAsia="Arial"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 xml:space="preserve">informieren </w:t>
            </w:r>
            <w:r w:rsidRPr="00324E08">
              <w:rPr>
                <w:rFonts w:eastAsia="Arial Unicode MS" w:cs="Open Sans"/>
                <w:sz w:val="20"/>
                <w:szCs w:val="20"/>
                <w:u w:color="000000"/>
              </w:rPr>
              <w:t>sich über den Lebenszyklus von Bauwerken. Sie recherchieren analoge Aufmaßmethoden (</w:t>
            </w:r>
            <w:r w:rsidRPr="00324E08">
              <w:rPr>
                <w:rFonts w:eastAsia="Arial Unicode MS" w:cs="Open Sans"/>
                <w:i/>
                <w:iCs/>
                <w:sz w:val="20"/>
                <w:szCs w:val="20"/>
                <w:u w:color="000000"/>
              </w:rPr>
              <w:t>Aufmaßskizze, Maßband, Laser-Entfernungsmesser</w:t>
            </w:r>
            <w:r w:rsidRPr="00324E08">
              <w:rPr>
                <w:rFonts w:eastAsia="Arial Unicode MS" w:cs="Open Sans"/>
                <w:sz w:val="20"/>
                <w:szCs w:val="20"/>
                <w:u w:color="000000"/>
              </w:rPr>
              <w:t>), digitale Aufmaßmethoden (</w:t>
            </w:r>
            <w:r w:rsidRPr="00324E08">
              <w:rPr>
                <w:rFonts w:eastAsia="Arial Unicode MS" w:cs="Open Sans"/>
                <w:i/>
                <w:iCs/>
                <w:sz w:val="20"/>
                <w:szCs w:val="20"/>
                <w:u w:color="000000"/>
              </w:rPr>
              <w:t>Punktwolke</w:t>
            </w:r>
            <w:r w:rsidRPr="00324E08">
              <w:rPr>
                <w:rFonts w:eastAsia="Arial Unicode MS" w:cs="Open Sans"/>
                <w:sz w:val="20"/>
                <w:szCs w:val="20"/>
                <w:u w:color="000000"/>
              </w:rPr>
              <w:t>), Fotodokumentation und Bauwerksbeschreibung (</w:t>
            </w:r>
            <w:r w:rsidRPr="00324E08">
              <w:rPr>
                <w:rFonts w:eastAsia="Arial Unicode MS" w:cs="Open Sans"/>
                <w:i/>
                <w:iCs/>
                <w:sz w:val="20"/>
                <w:szCs w:val="20"/>
                <w:u w:color="000000"/>
              </w:rPr>
              <w:t>Bauwerksart und</w:t>
            </w:r>
            <w:r w:rsidRPr="00324E08">
              <w:rPr>
                <w:rFonts w:eastAsia="Arial Unicode MS" w:cs="Open Sans"/>
                <w:sz w:val="20"/>
                <w:szCs w:val="20"/>
                <w:u w:color="000000"/>
              </w:rPr>
              <w:t xml:space="preserve"> -</w:t>
            </w:r>
            <w:r w:rsidRPr="00324E08">
              <w:rPr>
                <w:rFonts w:eastAsia="Arial Unicode MS" w:cs="Open Sans"/>
                <w:i/>
                <w:iCs/>
                <w:sz w:val="20"/>
                <w:szCs w:val="20"/>
                <w:u w:color="000000"/>
              </w:rPr>
              <w:t xml:space="preserve">struktur, Baustoffe) </w:t>
            </w:r>
            <w:r w:rsidRPr="00324E08">
              <w:rPr>
                <w:rFonts w:eastAsia="Arial Unicode MS" w:cs="Open Sans"/>
                <w:sz w:val="20"/>
                <w:szCs w:val="20"/>
                <w:u w:color="000000"/>
              </w:rPr>
              <w:t xml:space="preserve">zur Erfassung von Bestandsbauwerken, auch mit Hilfe fremdsprachiger Medien. </w:t>
            </w:r>
          </w:p>
          <w:p w14:paraId="19BEB329"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 xml:space="preserve">planen </w:t>
            </w:r>
            <w:r w:rsidRPr="00324E08">
              <w:rPr>
                <w:rFonts w:eastAsia="Arial Unicode MS" w:cs="Open Sans"/>
                <w:sz w:val="20"/>
                <w:szCs w:val="20"/>
                <w:u w:color="000000"/>
              </w:rPr>
              <w:t>die Aufnahme eines Bauwerks im Bestand. Sie diskutieren und</w:t>
            </w:r>
            <w:r w:rsidRPr="00324E08">
              <w:rPr>
                <w:rFonts w:eastAsia="Arial Unicode MS" w:cs="Open Sans"/>
                <w:b/>
                <w:bCs/>
                <w:sz w:val="20"/>
                <w:szCs w:val="20"/>
                <w:u w:color="000000"/>
              </w:rPr>
              <w:t xml:space="preserve"> entscheiden </w:t>
            </w:r>
            <w:r w:rsidRPr="00324E08">
              <w:rPr>
                <w:rFonts w:eastAsia="Arial Unicode MS" w:cs="Open Sans"/>
                <w:sz w:val="20"/>
                <w:szCs w:val="20"/>
                <w:u w:color="000000"/>
              </w:rPr>
              <w:t>sich im Team für Messinstrumente und Aufmaßmethoden.</w:t>
            </w:r>
            <w:r w:rsidRPr="00324E08">
              <w:rPr>
                <w:rFonts w:eastAsia="Arial Unicode MS" w:cs="Open Sans"/>
                <w:b/>
                <w:bCs/>
                <w:sz w:val="20"/>
                <w:szCs w:val="20"/>
                <w:u w:color="000000"/>
              </w:rPr>
              <w:t xml:space="preserve"> </w:t>
            </w:r>
            <w:r w:rsidRPr="00324E08">
              <w:rPr>
                <w:rFonts w:eastAsia="Arial Unicode MS" w:cs="Open Sans"/>
                <w:sz w:val="20"/>
                <w:szCs w:val="20"/>
                <w:u w:color="000000"/>
              </w:rPr>
              <w:t>Dabei verhalten sie sich im Umgang miteinander kooperationsbereit und wertschätzend.</w:t>
            </w:r>
          </w:p>
          <w:p w14:paraId="4D99D204"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führen</w:t>
            </w:r>
            <w:r w:rsidRPr="00324E08">
              <w:rPr>
                <w:rFonts w:eastAsia="Arial Unicode MS" w:cs="Open Sans"/>
                <w:sz w:val="20"/>
                <w:szCs w:val="20"/>
                <w:u w:color="000000"/>
              </w:rPr>
              <w:t xml:space="preserve"> ein Aufmaß </w:t>
            </w:r>
            <w:r w:rsidRPr="00324E08">
              <w:rPr>
                <w:rFonts w:eastAsia="Arial Unicode MS" w:cs="Open Sans"/>
                <w:b/>
                <w:bCs/>
                <w:sz w:val="20"/>
                <w:szCs w:val="20"/>
                <w:u w:color="000000"/>
              </w:rPr>
              <w:t>durch</w:t>
            </w:r>
            <w:r w:rsidRPr="00324E08">
              <w:rPr>
                <w:rFonts w:eastAsia="Arial Unicode MS" w:cs="Open Sans"/>
                <w:sz w:val="20"/>
                <w:szCs w:val="20"/>
                <w:u w:color="000000"/>
              </w:rPr>
              <w:t xml:space="preserve">, halten dieses mit Hilfe von Aufmaßskizzen fest und bereiten die Daten digital auf. Sie wenden beim Erstellen der Bauzeichnungen Vorschriften und Richtlinien an, insbesondere Symbole, Zeichen, Schriften und Schraffuren. Sie </w:t>
            </w:r>
            <w:r w:rsidRPr="00324E08">
              <w:rPr>
                <w:rFonts w:eastAsia="Arial Unicode MS" w:cs="Open Sans"/>
                <w:b/>
                <w:bCs/>
                <w:sz w:val="20"/>
                <w:szCs w:val="20"/>
                <w:u w:color="000000"/>
              </w:rPr>
              <w:t>erstellen</w:t>
            </w:r>
            <w:r w:rsidRPr="00324E08">
              <w:rPr>
                <w:rFonts w:eastAsia="Arial Unicode MS" w:cs="Open Sans"/>
                <w:sz w:val="20"/>
                <w:szCs w:val="20"/>
                <w:u w:color="000000"/>
              </w:rPr>
              <w:t xml:space="preserve"> eine Fotodokumentation und Bauwerksbeschreibung unter Beachtung der Vorschriften zum Datenschutz, zur Datensicherheit und zum Urheberrecht.</w:t>
            </w:r>
          </w:p>
          <w:p w14:paraId="1A6F5153"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kontrollieren</w:t>
            </w:r>
            <w:r w:rsidRPr="00324E08">
              <w:rPr>
                <w:rFonts w:eastAsia="Arial Unicode MS" w:cs="Open Sans"/>
                <w:sz w:val="20"/>
                <w:szCs w:val="20"/>
                <w:u w:color="000000"/>
              </w:rPr>
              <w:t xml:space="preserve"> ihre Pläne auf Plausibilität und ihre Dokumentation auf Vollständigkeit und Richtigkeit und nehmen Verbesserungen vor.</w:t>
            </w:r>
          </w:p>
          <w:p w14:paraId="123CEDC0" w14:textId="6001E1EA" w:rsidR="00BB2760" w:rsidRPr="00324E08" w:rsidRDefault="00BB2760" w:rsidP="006A59E5">
            <w:pPr>
              <w:pStyle w:val="RLPTabellentext"/>
              <w:rPr>
                <w:rFonts w:eastAsia="Arial"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reflektieren</w:t>
            </w:r>
            <w:r w:rsidRPr="00324E08">
              <w:rPr>
                <w:rFonts w:eastAsia="Arial Unicode MS" w:cs="Open Sans"/>
                <w:sz w:val="20"/>
                <w:szCs w:val="20"/>
                <w:u w:color="000000"/>
              </w:rPr>
              <w:t xml:space="preserve"> ihren Arbeitsprozess und ihre Ergebnisse, auch im Hinblick auf den Ressourceneinsatz und diskutieren Optimierungsmöglichkeiten im Team. Sie </w:t>
            </w:r>
            <w:r w:rsidRPr="00324E08">
              <w:rPr>
                <w:rFonts w:eastAsia="Arial Unicode MS" w:cs="Open Sans"/>
                <w:b/>
                <w:bCs/>
                <w:sz w:val="20"/>
                <w:szCs w:val="20"/>
                <w:u w:color="000000"/>
              </w:rPr>
              <w:t>beurteilen</w:t>
            </w:r>
            <w:r w:rsidRPr="00324E08">
              <w:rPr>
                <w:rFonts w:eastAsia="Arial Unicode MS" w:cs="Open Sans"/>
                <w:sz w:val="20"/>
                <w:szCs w:val="20"/>
                <w:u w:color="000000"/>
              </w:rPr>
              <w:t xml:space="preserve"> selbstkritisch ihr Verhalten im Team und nehmen konstruktives Feedback an.</w:t>
            </w:r>
          </w:p>
        </w:tc>
      </w:tr>
    </w:tbl>
    <w:p w14:paraId="4255BC73" w14:textId="77777777" w:rsidR="00BB2760" w:rsidRPr="00324E08" w:rsidRDefault="00BB2760" w:rsidP="00BB2760">
      <w:pPr>
        <w:tabs>
          <w:tab w:val="left" w:pos="1276"/>
        </w:tabs>
        <w:spacing w:before="0" w:after="0" w:line="264" w:lineRule="auto"/>
        <w:rPr>
          <w:rFonts w:eastAsia="Arial Unicode MS" w:cs="Open Sans"/>
          <w:color w:val="000000"/>
          <w:u w:color="000000"/>
        </w:rPr>
      </w:pPr>
    </w:p>
    <w:p w14:paraId="6E2B4CA2"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tbl>
      <w:tblPr>
        <w:tblStyle w:val="RLPTabellemitKopfzeile"/>
        <w:tblW w:w="9067" w:type="dxa"/>
        <w:tblLook w:val="04A0" w:firstRow="1" w:lastRow="0" w:firstColumn="1" w:lastColumn="0" w:noHBand="0" w:noVBand="1"/>
      </w:tblPr>
      <w:tblGrid>
        <w:gridCol w:w="1838"/>
        <w:gridCol w:w="3673"/>
        <w:gridCol w:w="3556"/>
      </w:tblGrid>
      <w:tr w:rsidR="00BB2760" w:rsidRPr="00324E08" w14:paraId="7721714D" w14:textId="77777777" w:rsidTr="00D24707">
        <w:trPr>
          <w:cnfStyle w:val="100000000000" w:firstRow="1" w:lastRow="0" w:firstColumn="0" w:lastColumn="0" w:oddVBand="0" w:evenVBand="0" w:oddHBand="0" w:evenHBand="0" w:firstRowFirstColumn="0" w:firstRowLastColumn="0" w:lastRowFirstColumn="0" w:lastRowLastColumn="0"/>
          <w:trHeight w:val="300"/>
        </w:trPr>
        <w:tc>
          <w:tcPr>
            <w:tcW w:w="1838" w:type="dxa"/>
            <w:tcBorders>
              <w:right w:val="nil"/>
            </w:tcBorders>
          </w:tcPr>
          <w:p w14:paraId="23119AA8"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lastRenderedPageBreak/>
              <w:t>Lernfeld 5:</w:t>
            </w:r>
          </w:p>
        </w:tc>
        <w:tc>
          <w:tcPr>
            <w:tcW w:w="3673" w:type="dxa"/>
            <w:tcBorders>
              <w:left w:val="nil"/>
              <w:right w:val="nil"/>
            </w:tcBorders>
          </w:tcPr>
          <w:p w14:paraId="3B05742A" w14:textId="6A2F4CD1" w:rsidR="00BB2760" w:rsidRPr="00324E08" w:rsidRDefault="00BB2760" w:rsidP="00D24707">
            <w:pPr>
              <w:spacing w:before="0" w:after="0"/>
              <w:ind w:firstLine="15"/>
              <w:jc w:val="left"/>
              <w:rPr>
                <w:rFonts w:eastAsia="Arial Unicode MS" w:cs="Open Sans"/>
                <w:b/>
                <w:bCs/>
                <w:color w:val="000000"/>
                <w:sz w:val="20"/>
                <w:u w:color="000000"/>
              </w:rPr>
            </w:pPr>
            <w:r w:rsidRPr="00324E08">
              <w:rPr>
                <w:rFonts w:eastAsia="Arial Unicode MS" w:cs="Open Sans"/>
                <w:b/>
                <w:bCs/>
                <w:color w:val="000000"/>
                <w:sz w:val="20"/>
                <w:u w:color="000000"/>
              </w:rPr>
              <w:t>Grundrisse von Bauwerken konstruieren</w:t>
            </w:r>
          </w:p>
        </w:tc>
        <w:tc>
          <w:tcPr>
            <w:tcW w:w="3556" w:type="dxa"/>
            <w:tcBorders>
              <w:left w:val="nil"/>
            </w:tcBorders>
          </w:tcPr>
          <w:p w14:paraId="342CA1B6" w14:textId="77777777" w:rsidR="00BB2760" w:rsidRPr="00324E08" w:rsidRDefault="00BB2760" w:rsidP="00D24707">
            <w:pPr>
              <w:spacing w:before="0" w:after="0"/>
              <w:ind w:firstLine="15"/>
              <w:jc w:val="right"/>
              <w:rPr>
                <w:rFonts w:eastAsia="Arial Unicode MS" w:cs="Open Sans"/>
                <w:b/>
                <w:bCs/>
                <w:color w:val="000000"/>
                <w:sz w:val="20"/>
                <w:u w:color="000000"/>
              </w:rPr>
            </w:pPr>
            <w:r w:rsidRPr="00324E08">
              <w:rPr>
                <w:rFonts w:eastAsia="Arial Unicode MS" w:cs="Open Sans"/>
                <w:b/>
                <w:bCs/>
                <w:color w:val="000000"/>
                <w:sz w:val="20"/>
                <w:u w:color="000000"/>
              </w:rPr>
              <w:t>1. Ausbildungsjahr</w:t>
            </w:r>
          </w:p>
          <w:p w14:paraId="7277C084" w14:textId="415875CD" w:rsidR="00BB2760" w:rsidRPr="00324E08" w:rsidRDefault="00BB2760" w:rsidP="00D24707">
            <w:pPr>
              <w:spacing w:before="0" w:after="0"/>
              <w:ind w:firstLine="15"/>
              <w:jc w:val="right"/>
              <w:rPr>
                <w:rFonts w:eastAsia="Arial Unicode MS" w:cs="Open Sans"/>
                <w:b/>
                <w:bCs/>
                <w:color w:val="000000"/>
                <w:sz w:val="20"/>
                <w:u w:color="000000"/>
              </w:rPr>
            </w:pPr>
            <w:r w:rsidRPr="00324E08">
              <w:rPr>
                <w:rFonts w:eastAsia="Arial Unicode MS" w:cs="Open Sans"/>
                <w:b/>
                <w:bCs/>
                <w:color w:val="000000"/>
                <w:sz w:val="20"/>
                <w:u w:color="000000"/>
              </w:rPr>
              <w:t>Zeitrichtwert: 80 Stunden</w:t>
            </w:r>
          </w:p>
        </w:tc>
      </w:tr>
      <w:tr w:rsidR="00BB2760" w:rsidRPr="00324E08" w14:paraId="646DE787" w14:textId="77777777" w:rsidTr="007E5F67">
        <w:trPr>
          <w:trHeight w:val="300"/>
        </w:trPr>
        <w:tc>
          <w:tcPr>
            <w:tcW w:w="9067" w:type="dxa"/>
            <w:gridSpan w:val="3"/>
          </w:tcPr>
          <w:p w14:paraId="1CA79372" w14:textId="77777777" w:rsidR="00BB2760" w:rsidRPr="00324E08" w:rsidRDefault="00BB2760" w:rsidP="007E5F67">
            <w:pPr>
              <w:pStyle w:val="RLPberschrift"/>
              <w:rPr>
                <w:rFonts w:eastAsia="Arial Unicode MS" w:cs="Open Sans"/>
                <w:sz w:val="20"/>
                <w:szCs w:val="20"/>
                <w:u w:color="000000"/>
              </w:rPr>
            </w:pPr>
            <w:r w:rsidRPr="00324E08">
              <w:rPr>
                <w:rFonts w:eastAsia="Arial Unicode MS" w:cs="Open Sans"/>
                <w:sz w:val="20"/>
                <w:szCs w:val="20"/>
                <w:u w:color="000000"/>
              </w:rPr>
              <w:t>Die Schülerinnen und Schüler verfügen über die Kompetenz, Geschosse von Bauwerken in einschaligem Mauerwerk zu konstruieren und diese in Grundrissen darzustellen.</w:t>
            </w:r>
          </w:p>
          <w:p w14:paraId="48BB021B"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analysieren</w:t>
            </w:r>
            <w:r w:rsidRPr="00324E08">
              <w:rPr>
                <w:rFonts w:eastAsia="Arial Unicode MS" w:cs="Open Sans"/>
                <w:sz w:val="20"/>
                <w:szCs w:val="20"/>
                <w:u w:color="000000"/>
              </w:rPr>
              <w:t xml:space="preserve"> die planerischen und konstruktiven Vorgaben eines betrieblichen Auftrags. Dazu erfassen sie auch die vorgegebene Arbeitsweise (</w:t>
            </w:r>
            <w:r w:rsidRPr="00324E08">
              <w:rPr>
                <w:rFonts w:eastAsia="Arial Unicode MS" w:cs="Open Sans"/>
                <w:i/>
                <w:iCs/>
                <w:sz w:val="20"/>
                <w:szCs w:val="20"/>
                <w:u w:color="000000"/>
              </w:rPr>
              <w:t>zwei-, dreidimensionale Darstellung und modellbasiert</w:t>
            </w:r>
            <w:r w:rsidRPr="00324E08">
              <w:rPr>
                <w:rFonts w:eastAsia="Arial Unicode MS" w:cs="Open Sans"/>
                <w:sz w:val="20"/>
                <w:szCs w:val="20"/>
                <w:u w:color="000000"/>
              </w:rPr>
              <w:t>).</w:t>
            </w:r>
          </w:p>
          <w:p w14:paraId="1D36423A"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informieren</w:t>
            </w:r>
            <w:r w:rsidRPr="00324E08">
              <w:rPr>
                <w:rFonts w:eastAsia="Arial Unicode MS" w:cs="Open Sans"/>
                <w:sz w:val="20"/>
                <w:szCs w:val="20"/>
                <w:u w:color="000000"/>
              </w:rPr>
              <w:t xml:space="preserve"> sich über die </w:t>
            </w:r>
            <w:r w:rsidRPr="00324E08">
              <w:rPr>
                <w:rFonts w:eastAsia="Arial" w:cs="Open Sans"/>
                <w:sz w:val="20"/>
                <w:szCs w:val="20"/>
                <w:u w:color="000000"/>
              </w:rPr>
              <w:t>Funktionen von einschalig gemauerten Bauwerken (</w:t>
            </w:r>
            <w:r w:rsidRPr="00324E08">
              <w:rPr>
                <w:rFonts w:eastAsia="Arial" w:cs="Open Sans"/>
                <w:i/>
                <w:iCs/>
                <w:sz w:val="20"/>
                <w:szCs w:val="20"/>
                <w:u w:color="000000"/>
              </w:rPr>
              <w:t>Wandarten und Wandaufgaben</w:t>
            </w:r>
            <w:r w:rsidRPr="00324E08">
              <w:rPr>
                <w:rFonts w:eastAsia="Arial" w:cs="Open Sans"/>
                <w:sz w:val="20"/>
                <w:szCs w:val="20"/>
                <w:u w:color="000000"/>
              </w:rPr>
              <w:t>)</w:t>
            </w:r>
            <w:r w:rsidRPr="00324E08">
              <w:rPr>
                <w:rFonts w:eastAsia="Arial Unicode MS" w:cs="Open Sans"/>
                <w:sz w:val="20"/>
                <w:szCs w:val="20"/>
                <w:u w:color="000000"/>
              </w:rPr>
              <w:t>, über anzuwendende technische Regeln und Vorschriften (</w:t>
            </w:r>
            <w:r w:rsidRPr="00324E08">
              <w:rPr>
                <w:rFonts w:eastAsia="Arial Unicode MS" w:cs="Open Sans"/>
                <w:i/>
                <w:iCs/>
                <w:sz w:val="20"/>
                <w:szCs w:val="20"/>
                <w:u w:color="000000"/>
              </w:rPr>
              <w:t>Maßordnung im Hochbau, künstliche Mauersteine, Steinformate, normgerechte Mauersteinbezeichnung</w:t>
            </w:r>
            <w:r w:rsidRPr="00324E08">
              <w:rPr>
                <w:rFonts w:eastAsia="Arial Unicode MS" w:cs="Open Sans"/>
                <w:sz w:val="20"/>
                <w:szCs w:val="20"/>
                <w:u w:color="000000"/>
              </w:rPr>
              <w:t>) und unterscheiden das Mauern im Normal- und Dünnbettverfahren. Sie recherchieren die für sie geltenden betrieblichen Vorgaben (</w:t>
            </w:r>
            <w:r w:rsidRPr="00324E08">
              <w:rPr>
                <w:rFonts w:eastAsia="Arial Unicode MS" w:cs="Open Sans"/>
                <w:i/>
                <w:iCs/>
                <w:sz w:val="20"/>
                <w:szCs w:val="20"/>
                <w:u w:color="000000"/>
              </w:rPr>
              <w:t>Vorlagen, Templates</w:t>
            </w:r>
            <w:r w:rsidRPr="00324E08">
              <w:rPr>
                <w:rFonts w:eastAsia="Arial Unicode MS" w:cs="Open Sans"/>
                <w:sz w:val="20"/>
                <w:szCs w:val="20"/>
                <w:u w:color="000000"/>
              </w:rPr>
              <w:t xml:space="preserve">), die Grundlagen der anzuwendenden Arbeitsweise </w:t>
            </w:r>
            <w:r w:rsidRPr="00324E08">
              <w:rPr>
                <w:rFonts w:eastAsia="Arial" w:cs="Open Sans"/>
                <w:sz w:val="20"/>
                <w:szCs w:val="20"/>
                <w:u w:color="000000"/>
              </w:rPr>
              <w:t>(</w:t>
            </w:r>
            <w:r w:rsidRPr="00324E08">
              <w:rPr>
                <w:rFonts w:eastAsia="Arial" w:cs="Open Sans"/>
                <w:i/>
                <w:iCs/>
                <w:sz w:val="20"/>
                <w:szCs w:val="20"/>
                <w:u w:color="000000"/>
              </w:rPr>
              <w:t>Auftraggeberinformations-anforderungen</w:t>
            </w:r>
            <w:r w:rsidRPr="00324E08">
              <w:rPr>
                <w:rFonts w:eastAsia="Arial" w:cs="Open Sans"/>
                <w:sz w:val="20"/>
                <w:szCs w:val="20"/>
                <w:u w:color="000000"/>
              </w:rPr>
              <w:t>)</w:t>
            </w:r>
            <w:r w:rsidRPr="00324E08">
              <w:rPr>
                <w:rFonts w:eastAsia="Arial Unicode MS" w:cs="Open Sans"/>
                <w:sz w:val="20"/>
                <w:szCs w:val="20"/>
                <w:u w:color="000000"/>
              </w:rPr>
              <w:t xml:space="preserve"> sowie die Anforderungen an ihren Arbeitsplatz (</w:t>
            </w:r>
            <w:r w:rsidRPr="00324E08">
              <w:rPr>
                <w:rFonts w:eastAsia="Arial Unicode MS" w:cs="Open Sans"/>
                <w:i/>
                <w:iCs/>
                <w:sz w:val="20"/>
                <w:szCs w:val="20"/>
                <w:u w:color="000000"/>
              </w:rPr>
              <w:t>Software, Systemanforderungen</w:t>
            </w:r>
            <w:r w:rsidRPr="00324E08">
              <w:rPr>
                <w:rFonts w:eastAsia="Arial Unicode MS" w:cs="Open Sans"/>
                <w:sz w:val="20"/>
                <w:szCs w:val="20"/>
                <w:u w:color="000000"/>
              </w:rPr>
              <w:t xml:space="preserve">, </w:t>
            </w:r>
            <w:r w:rsidRPr="00324E08">
              <w:rPr>
                <w:rFonts w:eastAsia="Arial Unicode MS" w:cs="Open Sans"/>
                <w:i/>
                <w:iCs/>
                <w:sz w:val="20"/>
                <w:szCs w:val="20"/>
                <w:u w:color="000000"/>
              </w:rPr>
              <w:t>Arbeitsschutz</w:t>
            </w:r>
            <w:r w:rsidRPr="00324E08">
              <w:rPr>
                <w:rFonts w:eastAsia="Arial Unicode MS" w:cs="Open Sans"/>
                <w:sz w:val="20"/>
                <w:szCs w:val="20"/>
                <w:u w:color="000000"/>
              </w:rPr>
              <w:t>) mit Hilfe digitaler Medien, auch in einer Fremdsprache. Sie informieren sich über die Inhalte und Darstellung von Grundrissen und Modellen (</w:t>
            </w:r>
            <w:r w:rsidRPr="00324E08">
              <w:rPr>
                <w:rFonts w:eastAsia="Arial Unicode MS" w:cs="Open Sans"/>
                <w:i/>
                <w:iCs/>
                <w:sz w:val="20"/>
                <w:szCs w:val="20"/>
                <w:u w:color="000000"/>
              </w:rPr>
              <w:t>Detaillierungsgrad</w:t>
            </w:r>
            <w:r w:rsidRPr="00324E08">
              <w:rPr>
                <w:rFonts w:eastAsia="Arial Unicode MS" w:cs="Open Sans"/>
                <w:sz w:val="20"/>
                <w:szCs w:val="20"/>
                <w:u w:color="000000"/>
              </w:rPr>
              <w:t>).</w:t>
            </w:r>
          </w:p>
          <w:p w14:paraId="5D71773E" w14:textId="77777777" w:rsidR="00BB2760" w:rsidRPr="00324E08" w:rsidRDefault="00BB2760" w:rsidP="006A59E5">
            <w:pPr>
              <w:pStyle w:val="RLPTabellentext"/>
              <w:rPr>
                <w:rFonts w:eastAsia="Arial"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planen</w:t>
            </w:r>
            <w:r w:rsidRPr="00324E08">
              <w:rPr>
                <w:rFonts w:eastAsia="Arial Unicode MS" w:cs="Open Sans"/>
                <w:sz w:val="20"/>
                <w:szCs w:val="20"/>
                <w:u w:color="000000"/>
              </w:rPr>
              <w:t xml:space="preserve"> den Grundriss (</w:t>
            </w:r>
            <w:r w:rsidRPr="00324E08">
              <w:rPr>
                <w:rFonts w:eastAsia="Arial Unicode MS" w:cs="Open Sans"/>
                <w:i/>
                <w:iCs/>
                <w:sz w:val="20"/>
                <w:szCs w:val="20"/>
                <w:u w:color="000000"/>
              </w:rPr>
              <w:t>Skizzen</w:t>
            </w:r>
            <w:r w:rsidRPr="00324E08">
              <w:rPr>
                <w:rFonts w:eastAsia="Arial Unicode MS" w:cs="Open Sans"/>
                <w:sz w:val="20"/>
                <w:szCs w:val="20"/>
                <w:u w:color="000000"/>
              </w:rPr>
              <w:t>) und legen die Maße des Bauwerks fest.</w:t>
            </w:r>
          </w:p>
          <w:p w14:paraId="29498F1F"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 xml:space="preserve">entscheiden </w:t>
            </w:r>
            <w:r w:rsidRPr="00324E08">
              <w:rPr>
                <w:rFonts w:eastAsia="Arial Unicode MS" w:cs="Open Sans"/>
                <w:sz w:val="20"/>
                <w:szCs w:val="20"/>
                <w:u w:color="000000"/>
              </w:rPr>
              <w:t>sich unter Berücksichtigung der bauphysikalischen Aspekte (</w:t>
            </w:r>
            <w:r w:rsidRPr="00324E08">
              <w:rPr>
                <w:rFonts w:eastAsia="Arial Unicode MS" w:cs="Open Sans"/>
                <w:i/>
                <w:iCs/>
                <w:sz w:val="20"/>
                <w:szCs w:val="20"/>
                <w:u w:color="000000"/>
              </w:rPr>
              <w:t>Tragfähigkeit, Schall- und Wärmeschutz</w:t>
            </w:r>
            <w:r w:rsidRPr="00324E08">
              <w:rPr>
                <w:rFonts w:eastAsia="Arial Unicode MS" w:cs="Open Sans"/>
                <w:sz w:val="20"/>
                <w:szCs w:val="20"/>
                <w:u w:color="000000"/>
              </w:rPr>
              <w:t>), der Wirtschaftlichkeit und der Aspekte der Nachhaltigkeit für eine Mauerwerkskonstruktion.</w:t>
            </w:r>
          </w:p>
          <w:p w14:paraId="6F5E71DF" w14:textId="77777777" w:rsidR="00BB2760" w:rsidRPr="00324E08" w:rsidRDefault="00BB2760" w:rsidP="006A59E5">
            <w:pPr>
              <w:pStyle w:val="RLPTabellentext"/>
              <w:rPr>
                <w:rFonts w:eastAsia="Arial"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 xml:space="preserve">konstruieren </w:t>
            </w:r>
            <w:r w:rsidRPr="00324E08">
              <w:rPr>
                <w:rFonts w:eastAsia="Arial Unicode MS" w:cs="Open Sans"/>
                <w:sz w:val="20"/>
                <w:szCs w:val="20"/>
                <w:u w:color="000000"/>
              </w:rPr>
              <w:t>ein Geschoss des Bauwerks und stellen dieses im dazugehörigen Grundriss in unterschiedlichen Planungsphasen (</w:t>
            </w:r>
            <w:r w:rsidRPr="00324E08">
              <w:rPr>
                <w:rFonts w:eastAsia="Arial Unicode MS" w:cs="Open Sans"/>
                <w:i/>
                <w:iCs/>
                <w:sz w:val="20"/>
                <w:szCs w:val="20"/>
                <w:u w:color="000000"/>
              </w:rPr>
              <w:t xml:space="preserve">Entwurfsplanung, Ausführungsplanung) </w:t>
            </w:r>
            <w:r w:rsidRPr="00324E08">
              <w:rPr>
                <w:rFonts w:eastAsia="Arial Unicode MS" w:cs="Open Sans"/>
                <w:sz w:val="20"/>
                <w:szCs w:val="20"/>
                <w:u w:color="000000"/>
              </w:rPr>
              <w:t>dar. Sie ermitteln Flächen und Volumen und bereiten diese für die Ausschreibung</w:t>
            </w:r>
            <w:r w:rsidRPr="00324E08">
              <w:rPr>
                <w:rFonts w:eastAsia="Arial Unicode MS" w:cs="Open Sans"/>
                <w:i/>
                <w:iCs/>
                <w:sz w:val="20"/>
                <w:szCs w:val="20"/>
                <w:u w:color="000000"/>
              </w:rPr>
              <w:t xml:space="preserve"> (Leistungsverzeichnis nach Vergabe- und Vertragsordnung für Bauleistungen)</w:t>
            </w:r>
            <w:r w:rsidRPr="00324E08">
              <w:rPr>
                <w:rFonts w:eastAsia="Arial Unicode MS" w:cs="Open Sans"/>
                <w:sz w:val="20"/>
                <w:szCs w:val="20"/>
                <w:u w:color="000000"/>
              </w:rPr>
              <w:t xml:space="preserve"> vor</w:t>
            </w:r>
            <w:r w:rsidRPr="00324E08">
              <w:rPr>
                <w:rFonts w:eastAsia="Arial" w:cs="Open Sans"/>
                <w:i/>
                <w:iCs/>
                <w:sz w:val="20"/>
                <w:szCs w:val="20"/>
                <w:u w:color="000000"/>
              </w:rPr>
              <w:t xml:space="preserve">. </w:t>
            </w:r>
          </w:p>
          <w:p w14:paraId="5573A9AA"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 xml:space="preserve">kontrollieren </w:t>
            </w:r>
            <w:r w:rsidRPr="00324E08">
              <w:rPr>
                <w:rFonts w:eastAsia="Arial Unicode MS" w:cs="Open Sans"/>
                <w:sz w:val="20"/>
                <w:szCs w:val="20"/>
                <w:u w:color="000000"/>
              </w:rPr>
              <w:t>und korrigieren</w:t>
            </w:r>
            <w:r w:rsidRPr="00324E08">
              <w:rPr>
                <w:rFonts w:eastAsia="Arial Unicode MS" w:cs="Open Sans"/>
                <w:b/>
                <w:bCs/>
                <w:sz w:val="20"/>
                <w:szCs w:val="20"/>
                <w:u w:color="000000"/>
              </w:rPr>
              <w:t xml:space="preserve"> </w:t>
            </w:r>
            <w:r w:rsidRPr="00324E08">
              <w:rPr>
                <w:rFonts w:eastAsia="Arial Unicode MS" w:cs="Open Sans"/>
                <w:sz w:val="20"/>
                <w:szCs w:val="20"/>
                <w:u w:color="000000"/>
              </w:rPr>
              <w:t xml:space="preserve">ihre Planung hinsichtlich der Einhaltung der Maßordnung im Hochbau, der Modellierungsrichtlinien und der zeichnerischen Darstellung. </w:t>
            </w:r>
          </w:p>
          <w:p w14:paraId="1CEA528F" w14:textId="06660872" w:rsidR="00BB2760" w:rsidRPr="00324E08" w:rsidRDefault="00BB2760" w:rsidP="006A59E5">
            <w:pPr>
              <w:pStyle w:val="RLPTabellentext"/>
              <w:rPr>
                <w:rFonts w:eastAsia="Arial Unicode MS" w:cs="Open Sans"/>
                <w:color w:val="70AD47"/>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reflektieren</w:t>
            </w:r>
            <w:r w:rsidRPr="00324E08">
              <w:rPr>
                <w:rFonts w:eastAsia="Arial Unicode MS" w:cs="Open Sans"/>
                <w:sz w:val="20"/>
                <w:szCs w:val="20"/>
                <w:u w:color="000000"/>
              </w:rPr>
              <w:t xml:space="preserve"> ihren Konstruktionsprozess (</w:t>
            </w:r>
            <w:r w:rsidRPr="00324E08">
              <w:rPr>
                <w:rFonts w:eastAsia="Arial Unicode MS" w:cs="Open Sans"/>
                <w:i/>
                <w:iCs/>
                <w:sz w:val="20"/>
                <w:szCs w:val="20"/>
                <w:u w:color="000000"/>
              </w:rPr>
              <w:t>zwei-, dreidimensional und modellbasiert</w:t>
            </w:r>
            <w:r w:rsidRPr="00324E08">
              <w:rPr>
                <w:rFonts w:eastAsia="Arial Unicode MS" w:cs="Open Sans"/>
                <w:sz w:val="20"/>
                <w:szCs w:val="20"/>
                <w:u w:color="000000"/>
              </w:rPr>
              <w:t>) hinsichtlich Arbeitseffizienz auch bei Änderungen im Vergleich zu Mitlernenden.</w:t>
            </w:r>
          </w:p>
        </w:tc>
      </w:tr>
    </w:tbl>
    <w:p w14:paraId="67580CFE" w14:textId="77777777" w:rsidR="00BB2760" w:rsidRPr="00324E08" w:rsidRDefault="00BB2760" w:rsidP="00BB2760">
      <w:pPr>
        <w:tabs>
          <w:tab w:val="left" w:pos="1276"/>
        </w:tabs>
        <w:spacing w:before="0" w:after="0" w:line="264" w:lineRule="auto"/>
        <w:rPr>
          <w:rFonts w:eastAsia="Arial Unicode MS" w:cs="Open Sans"/>
          <w:color w:val="000000"/>
          <w:u w:color="000000"/>
        </w:rPr>
      </w:pPr>
      <w:bookmarkStart w:id="377" w:name="_Hlk133492340"/>
    </w:p>
    <w:p w14:paraId="37F75C24"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tbl>
      <w:tblPr>
        <w:tblStyle w:val="RLPTabellemitKopfzeile"/>
        <w:tblW w:w="0" w:type="auto"/>
        <w:tblLook w:val="04A0" w:firstRow="1" w:lastRow="0" w:firstColumn="1" w:lastColumn="0" w:noHBand="0" w:noVBand="1"/>
      </w:tblPr>
      <w:tblGrid>
        <w:gridCol w:w="1675"/>
        <w:gridCol w:w="4273"/>
        <w:gridCol w:w="3112"/>
      </w:tblGrid>
      <w:tr w:rsidR="00BB2760" w:rsidRPr="00324E08" w14:paraId="5B5F85A1" w14:textId="77777777" w:rsidTr="00D24707">
        <w:trPr>
          <w:cnfStyle w:val="100000000000" w:firstRow="1" w:lastRow="0" w:firstColumn="0" w:lastColumn="0" w:oddVBand="0" w:evenVBand="0" w:oddHBand="0" w:evenHBand="0" w:firstRowFirstColumn="0" w:firstRowLastColumn="0" w:lastRowFirstColumn="0" w:lastRowLastColumn="0"/>
          <w:trHeight w:val="300"/>
        </w:trPr>
        <w:tc>
          <w:tcPr>
            <w:tcW w:w="1675" w:type="dxa"/>
            <w:tcBorders>
              <w:right w:val="nil"/>
            </w:tcBorders>
          </w:tcPr>
          <w:p w14:paraId="0C535DC9" w14:textId="09C078DE"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lastRenderedPageBreak/>
              <w:t>Lernfeld 6:</w:t>
            </w:r>
          </w:p>
        </w:tc>
        <w:tc>
          <w:tcPr>
            <w:tcW w:w="4273" w:type="dxa"/>
            <w:tcBorders>
              <w:left w:val="nil"/>
              <w:right w:val="nil"/>
            </w:tcBorders>
          </w:tcPr>
          <w:p w14:paraId="6EEC0058" w14:textId="77777777" w:rsidR="00BB2760" w:rsidRPr="00324E08" w:rsidRDefault="00BB2760" w:rsidP="00D24707">
            <w:pPr>
              <w:spacing w:before="0" w:after="0"/>
              <w:ind w:firstLine="15"/>
              <w:jc w:val="left"/>
              <w:rPr>
                <w:rFonts w:eastAsia="Arial Unicode MS" w:cs="Open Sans"/>
                <w:b/>
                <w:bCs/>
                <w:color w:val="000000"/>
                <w:sz w:val="20"/>
                <w:u w:color="000000"/>
              </w:rPr>
            </w:pPr>
            <w:r w:rsidRPr="00324E08">
              <w:rPr>
                <w:rFonts w:eastAsia="Arial Unicode MS" w:cs="Open Sans"/>
                <w:b/>
                <w:bCs/>
                <w:color w:val="000000"/>
                <w:sz w:val="20"/>
                <w:u w:color="000000"/>
              </w:rPr>
              <w:t>Erdberührende Bauteile konstruieren</w:t>
            </w:r>
          </w:p>
        </w:tc>
        <w:tc>
          <w:tcPr>
            <w:tcW w:w="3112" w:type="dxa"/>
            <w:tcBorders>
              <w:left w:val="nil"/>
            </w:tcBorders>
          </w:tcPr>
          <w:p w14:paraId="275C7841" w14:textId="77777777" w:rsidR="00BB2760" w:rsidRPr="00324E08" w:rsidRDefault="00BB2760" w:rsidP="00D24707">
            <w:pPr>
              <w:spacing w:before="0" w:after="0"/>
              <w:ind w:firstLine="15"/>
              <w:jc w:val="right"/>
              <w:rPr>
                <w:rFonts w:eastAsia="Arial Unicode MS" w:cs="Open Sans"/>
                <w:b/>
                <w:bCs/>
                <w:color w:val="000000"/>
                <w:sz w:val="20"/>
                <w:u w:color="000000"/>
              </w:rPr>
            </w:pPr>
            <w:r w:rsidRPr="00324E08">
              <w:rPr>
                <w:rFonts w:eastAsia="Arial Unicode MS" w:cs="Open Sans"/>
                <w:b/>
                <w:bCs/>
                <w:color w:val="000000"/>
                <w:sz w:val="20"/>
                <w:u w:color="000000"/>
              </w:rPr>
              <w:t>2. Ausbildungsjahr</w:t>
            </w:r>
          </w:p>
          <w:p w14:paraId="7E31E65D" w14:textId="1BB7C766" w:rsidR="00BB2760" w:rsidRPr="00324E08" w:rsidRDefault="00BB2760" w:rsidP="00D24707">
            <w:pPr>
              <w:spacing w:before="0" w:after="0"/>
              <w:ind w:firstLine="15"/>
              <w:jc w:val="right"/>
              <w:rPr>
                <w:rFonts w:eastAsia="Arial Unicode MS" w:cs="Open Sans"/>
                <w:b/>
                <w:bCs/>
                <w:color w:val="000000"/>
                <w:sz w:val="20"/>
                <w:u w:color="000000"/>
              </w:rPr>
            </w:pPr>
            <w:r w:rsidRPr="00324E08">
              <w:rPr>
                <w:rFonts w:eastAsia="Arial Unicode MS" w:cs="Open Sans"/>
                <w:b/>
                <w:bCs/>
                <w:color w:val="000000"/>
                <w:sz w:val="20"/>
                <w:u w:color="000000"/>
              </w:rPr>
              <w:t>Zeitrichtwert: 80 Stunden</w:t>
            </w:r>
          </w:p>
        </w:tc>
      </w:tr>
      <w:tr w:rsidR="00BB2760" w:rsidRPr="00324E08" w14:paraId="4916B4A2" w14:textId="77777777" w:rsidTr="007E5F67">
        <w:trPr>
          <w:trHeight w:val="300"/>
        </w:trPr>
        <w:tc>
          <w:tcPr>
            <w:tcW w:w="9060" w:type="dxa"/>
            <w:gridSpan w:val="3"/>
          </w:tcPr>
          <w:p w14:paraId="74A6523C" w14:textId="77777777" w:rsidR="00BB2760" w:rsidRPr="00324E08" w:rsidRDefault="00BB2760" w:rsidP="00B56F42">
            <w:pPr>
              <w:pStyle w:val="RLPberschrift"/>
              <w:rPr>
                <w:rFonts w:eastAsia="Arial Unicode MS" w:cs="Open Sans"/>
                <w:sz w:val="20"/>
                <w:szCs w:val="20"/>
                <w:u w:color="000000"/>
              </w:rPr>
            </w:pPr>
            <w:r w:rsidRPr="00324E08">
              <w:rPr>
                <w:rFonts w:eastAsia="Arial Unicode MS" w:cs="Open Sans"/>
                <w:sz w:val="20"/>
                <w:szCs w:val="20"/>
                <w:u w:color="000000"/>
              </w:rPr>
              <w:t xml:space="preserve">Die Schülerinnen und Schüler verfügen über die Kompetenz, Fundamentpläne und Detailpläne für erdberührende Bauteile zu erstellen. </w:t>
            </w:r>
          </w:p>
          <w:p w14:paraId="427D152A"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w:cs="Open Sans"/>
                <w:b/>
                <w:bCs/>
                <w:sz w:val="20"/>
                <w:szCs w:val="20"/>
                <w:u w:color="000000"/>
              </w:rPr>
              <w:t>analysieren</w:t>
            </w:r>
            <w:r w:rsidRPr="00324E08">
              <w:rPr>
                <w:rFonts w:eastAsia="Arial Unicode MS" w:cs="Open Sans"/>
                <w:sz w:val="20"/>
                <w:szCs w:val="20"/>
                <w:u w:color="000000"/>
              </w:rPr>
              <w:t xml:space="preserve"> den betrieblichen Auftrag hinsichtlich der Gründung und Kellerabdichtung.</w:t>
            </w:r>
          </w:p>
          <w:p w14:paraId="7FE62280"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 xml:space="preserve">Die Schülerinnen und Schüler </w:t>
            </w:r>
            <w:r w:rsidRPr="00324E08">
              <w:rPr>
                <w:rFonts w:eastAsia="Arial" w:cs="Open Sans"/>
                <w:b/>
                <w:bCs/>
                <w:sz w:val="20"/>
                <w:szCs w:val="20"/>
                <w:u w:color="000000"/>
              </w:rPr>
              <w:t>informieren</w:t>
            </w:r>
            <w:r w:rsidRPr="00324E08">
              <w:rPr>
                <w:rFonts w:eastAsia="Arial" w:cs="Open Sans"/>
                <w:sz w:val="20"/>
                <w:szCs w:val="20"/>
                <w:u w:color="000000"/>
              </w:rPr>
              <w:t xml:space="preserve"> sich über Möglichkeiten der Lastabtragung (</w:t>
            </w:r>
            <w:r w:rsidRPr="00324E08">
              <w:rPr>
                <w:rFonts w:eastAsia="Arial" w:cs="Open Sans"/>
                <w:i/>
                <w:iCs/>
                <w:sz w:val="20"/>
                <w:szCs w:val="20"/>
                <w:u w:color="000000"/>
              </w:rPr>
              <w:t>Flach- und Tiefgründungen</w:t>
            </w:r>
            <w:r w:rsidRPr="00324E08">
              <w:rPr>
                <w:rFonts w:eastAsia="Arial" w:cs="Open Sans"/>
                <w:sz w:val="20"/>
                <w:szCs w:val="20"/>
                <w:u w:color="000000"/>
              </w:rPr>
              <w:t xml:space="preserve">), die </w:t>
            </w:r>
            <w:r w:rsidRPr="00324E08">
              <w:rPr>
                <w:rFonts w:eastAsia="Arial Unicode MS" w:cs="Open Sans"/>
                <w:sz w:val="20"/>
                <w:szCs w:val="20"/>
                <w:u w:color="000000"/>
              </w:rPr>
              <w:t>Lasteinwirkungen (</w:t>
            </w:r>
            <w:r w:rsidRPr="00324E08">
              <w:rPr>
                <w:rFonts w:eastAsia="Arial Unicode MS" w:cs="Open Sans"/>
                <w:i/>
                <w:iCs/>
                <w:sz w:val="20"/>
                <w:szCs w:val="20"/>
                <w:u w:color="000000"/>
              </w:rPr>
              <w:t>ständig und veränderliche Einwirkung</w:t>
            </w:r>
            <w:r w:rsidRPr="00324E08">
              <w:rPr>
                <w:rFonts w:eastAsia="Arial Unicode MS" w:cs="Open Sans"/>
                <w:sz w:val="20"/>
                <w:szCs w:val="20"/>
                <w:u w:color="000000"/>
              </w:rPr>
              <w:t xml:space="preserve">), </w:t>
            </w:r>
            <w:r w:rsidRPr="00324E08">
              <w:rPr>
                <w:rFonts w:eastAsia="Arial" w:cs="Open Sans"/>
                <w:sz w:val="20"/>
                <w:szCs w:val="20"/>
                <w:u w:color="000000"/>
              </w:rPr>
              <w:t xml:space="preserve">die Standfestigkeit des Baugrundes </w:t>
            </w:r>
            <w:r w:rsidRPr="00324E08">
              <w:rPr>
                <w:rFonts w:eastAsia="Arial" w:cs="Open Sans"/>
                <w:i/>
                <w:iCs/>
                <w:sz w:val="20"/>
                <w:szCs w:val="20"/>
                <w:u w:color="000000"/>
              </w:rPr>
              <w:t>(Bodengutachten, Sohlwiderstand, Bodenverdichtung, Bodenverbesserung, Konsolidierung</w:t>
            </w:r>
            <w:r w:rsidRPr="00324E08">
              <w:rPr>
                <w:rFonts w:eastAsia="Arial" w:cs="Open Sans"/>
                <w:sz w:val="20"/>
                <w:szCs w:val="20"/>
                <w:u w:color="000000"/>
              </w:rPr>
              <w:t xml:space="preserve">), den Grenzzustand der Tragfähigkeit bei Einzel- und Streifenfundamenten und die Darstellung von </w:t>
            </w:r>
            <w:r w:rsidRPr="00324E08">
              <w:rPr>
                <w:rFonts w:eastAsia="Arial" w:cs="Open Sans"/>
                <w:i/>
                <w:sz w:val="20"/>
                <w:szCs w:val="20"/>
                <w:u w:color="000000"/>
              </w:rPr>
              <w:t>Fundamentplänen</w:t>
            </w:r>
            <w:r w:rsidRPr="00324E08">
              <w:rPr>
                <w:rFonts w:eastAsia="Arial" w:cs="Open Sans"/>
                <w:sz w:val="20"/>
                <w:szCs w:val="20"/>
                <w:u w:color="000000"/>
              </w:rPr>
              <w:t>.</w:t>
            </w:r>
          </w:p>
          <w:p w14:paraId="3AC68CAD"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Sie informieren sich über die </w:t>
            </w:r>
            <w:r w:rsidRPr="00324E08">
              <w:rPr>
                <w:rFonts w:eastAsia="Arial" w:cs="Open Sans"/>
                <w:sz w:val="20"/>
                <w:szCs w:val="20"/>
                <w:u w:color="000000"/>
              </w:rPr>
              <w:t xml:space="preserve">Betontechnologie </w:t>
            </w:r>
            <w:r w:rsidRPr="00324E08">
              <w:rPr>
                <w:rFonts w:eastAsia="Arial Unicode MS" w:cs="Open Sans"/>
                <w:sz w:val="20"/>
                <w:szCs w:val="20"/>
                <w:u w:color="000000"/>
              </w:rPr>
              <w:t>(Zement, Gesteinskörnung, Wasserzementwert, Betondruckfestigkeitsklassen, Expositionsklassen) und die Abdichtung erdberührter Bauteile (Wassereinwirkungsklassen, Rissklassen, Raumnutzungsklassen, schwarze und weiße Wanne, horizontale und vertikale Abdichtung, Fugenabdichtung, Drainage).</w:t>
            </w:r>
          </w:p>
          <w:p w14:paraId="6582B268"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planen</w:t>
            </w:r>
            <w:r w:rsidRPr="00324E08">
              <w:rPr>
                <w:rFonts w:eastAsia="Arial Unicode MS" w:cs="Open Sans"/>
                <w:sz w:val="20"/>
                <w:szCs w:val="20"/>
                <w:u w:color="000000"/>
              </w:rPr>
              <w:t xml:space="preserve"> den Fundamentplan sowie den Schnitt durch eine erdberührte Außenwand des betrieblichen Auftrages.</w:t>
            </w:r>
          </w:p>
          <w:p w14:paraId="2D3CABF3"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konstruieren</w:t>
            </w:r>
            <w:r w:rsidRPr="00324E08">
              <w:rPr>
                <w:rFonts w:eastAsia="Arial Unicode MS" w:cs="Open Sans"/>
                <w:sz w:val="20"/>
                <w:szCs w:val="20"/>
                <w:u w:color="000000"/>
              </w:rPr>
              <w:t xml:space="preserve"> die F</w:t>
            </w:r>
            <w:r w:rsidRPr="00324E08">
              <w:rPr>
                <w:rFonts w:eastAsia="Arial" w:cs="Open Sans"/>
                <w:sz w:val="20"/>
                <w:szCs w:val="20"/>
                <w:u w:color="000000"/>
              </w:rPr>
              <w:t xml:space="preserve">undamente nach statischen Vorgaben und </w:t>
            </w:r>
            <w:r w:rsidRPr="00324E08">
              <w:rPr>
                <w:rFonts w:eastAsia="Arial Unicode MS" w:cs="Open Sans"/>
                <w:sz w:val="20"/>
                <w:szCs w:val="20"/>
                <w:u w:color="000000"/>
              </w:rPr>
              <w:t xml:space="preserve">stellen diese in einem Fundamentplan dar. Sie erstellen einen Schnitt durch eine erdberührte Außenwand </w:t>
            </w:r>
            <w:r w:rsidRPr="00324E08">
              <w:rPr>
                <w:rFonts w:eastAsia="Arial Unicode MS" w:cs="Open Sans"/>
                <w:i/>
                <w:iCs/>
                <w:sz w:val="20"/>
                <w:szCs w:val="20"/>
                <w:u w:color="000000"/>
              </w:rPr>
              <w:t>(Boden-Wandanschlussdetail</w:t>
            </w:r>
            <w:r w:rsidRPr="00324E08">
              <w:rPr>
                <w:rFonts w:eastAsia="Arial Unicode MS" w:cs="Open Sans"/>
                <w:sz w:val="20"/>
                <w:szCs w:val="20"/>
                <w:u w:color="000000"/>
              </w:rPr>
              <w:t xml:space="preserve">) einschließlich der Abdichtung, nach Vorgabe. </w:t>
            </w:r>
          </w:p>
          <w:p w14:paraId="2FB10A6B"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sz w:val="20"/>
                <w:szCs w:val="20"/>
                <w:u w:color="000000"/>
              </w:rPr>
              <w:t xml:space="preserve">kontrollieren </w:t>
            </w:r>
            <w:r w:rsidRPr="00324E08">
              <w:rPr>
                <w:rFonts w:eastAsia="Arial Unicode MS" w:cs="Open Sans"/>
                <w:sz w:val="20"/>
                <w:szCs w:val="20"/>
                <w:u w:color="000000"/>
              </w:rPr>
              <w:t>ihren Fundamentplan und das Detail auf Vollständigkeit und Richtigkeit und nehmen Korrekturen vor.</w:t>
            </w:r>
          </w:p>
          <w:p w14:paraId="56DAB6B9" w14:textId="77777777" w:rsidR="00BB2760" w:rsidRPr="00324E08" w:rsidRDefault="00BB2760" w:rsidP="006A59E5">
            <w:pPr>
              <w:pStyle w:val="RLPTabellentext"/>
              <w:rPr>
                <w:rFonts w:eastAsia="Arial Unicode MS" w:cs="Open Sans"/>
                <w:i/>
                <w:iCs/>
                <w:sz w:val="20"/>
                <w:szCs w:val="20"/>
                <w:u w:color="000000"/>
              </w:rPr>
            </w:pPr>
            <w:r w:rsidRPr="00324E08">
              <w:rPr>
                <w:rFonts w:eastAsia="Arial Unicode MS" w:cs="Open Sans"/>
                <w:sz w:val="20"/>
                <w:szCs w:val="20"/>
                <w:u w:color="000000"/>
              </w:rPr>
              <w:t xml:space="preserve">Die Schülerinnen und Schüler </w:t>
            </w:r>
            <w:r w:rsidRPr="00324E08">
              <w:rPr>
                <w:rFonts w:eastAsia="Arial" w:cs="Open Sans"/>
                <w:b/>
                <w:bCs/>
                <w:sz w:val="20"/>
                <w:szCs w:val="20"/>
                <w:u w:color="000000"/>
              </w:rPr>
              <w:t xml:space="preserve">bewerten </w:t>
            </w:r>
            <w:r w:rsidRPr="00324E08">
              <w:rPr>
                <w:rFonts w:eastAsia="Arial Unicode MS" w:cs="Open Sans"/>
                <w:sz w:val="20"/>
                <w:szCs w:val="20"/>
                <w:u w:color="000000"/>
              </w:rPr>
              <w:t>die verwendeten Baustoffe unter ökologischen Gesichtspunkten (</w:t>
            </w:r>
            <w:r w:rsidRPr="00324E08">
              <w:rPr>
                <w:rFonts w:eastAsia="Arial Unicode MS" w:cs="Open Sans"/>
                <w:i/>
                <w:iCs/>
                <w:sz w:val="20"/>
                <w:szCs w:val="20"/>
                <w:u w:color="000000"/>
              </w:rPr>
              <w:t>CO</w:t>
            </w:r>
            <w:r w:rsidRPr="00324E08">
              <w:rPr>
                <w:rFonts w:eastAsia="Arial Unicode MS" w:cs="Open Sans"/>
                <w:i/>
                <w:iCs/>
                <w:sz w:val="20"/>
                <w:szCs w:val="20"/>
                <w:u w:color="000000"/>
                <w:vertAlign w:val="subscript"/>
              </w:rPr>
              <w:t>2</w:t>
            </w:r>
            <w:r w:rsidRPr="00324E08">
              <w:rPr>
                <w:rFonts w:eastAsia="Arial Unicode MS" w:cs="Open Sans"/>
                <w:i/>
                <w:iCs/>
                <w:sz w:val="20"/>
                <w:szCs w:val="20"/>
                <w:u w:color="000000"/>
              </w:rPr>
              <w:t>-Bilanz, Rückbau, Recycelfähigkeit).</w:t>
            </w:r>
          </w:p>
          <w:p w14:paraId="018792C8" w14:textId="18B3DBC9" w:rsidR="00BB2760" w:rsidRPr="00324E08" w:rsidRDefault="00BB2760" w:rsidP="006A59E5">
            <w:pPr>
              <w:pStyle w:val="RLPTabellentext"/>
              <w:rPr>
                <w:rFonts w:eastAsia="Arial Unicode MS" w:cs="Open Sans"/>
                <w:color w:val="000000"/>
                <w:sz w:val="20"/>
                <w:szCs w:val="20"/>
                <w:u w:color="000000"/>
              </w:rPr>
            </w:pPr>
            <w:r w:rsidRPr="00324E08">
              <w:rPr>
                <w:rFonts w:eastAsia="Arial" w:cs="Open Sans"/>
                <w:sz w:val="20"/>
                <w:szCs w:val="20"/>
                <w:u w:color="000000"/>
              </w:rPr>
              <w:t xml:space="preserve">Die Schülerinnen und Schüler </w:t>
            </w:r>
            <w:r w:rsidRPr="00324E08">
              <w:rPr>
                <w:rFonts w:eastAsia="Arial" w:cs="Open Sans"/>
                <w:b/>
                <w:bCs/>
                <w:sz w:val="20"/>
                <w:szCs w:val="20"/>
                <w:u w:color="000000"/>
              </w:rPr>
              <w:t>reflektieren</w:t>
            </w:r>
            <w:r w:rsidRPr="00324E08">
              <w:rPr>
                <w:rFonts w:eastAsia="Arial" w:cs="Open Sans"/>
                <w:sz w:val="20"/>
                <w:szCs w:val="20"/>
                <w:u w:color="000000"/>
              </w:rPr>
              <w:t xml:space="preserve"> den vollzogenen Arbeitsablauf und </w:t>
            </w:r>
            <w:r w:rsidR="00B56F42" w:rsidRPr="00324E08">
              <w:rPr>
                <w:rFonts w:eastAsia="Arial" w:cs="Open Sans"/>
                <w:sz w:val="20"/>
                <w:szCs w:val="20"/>
                <w:u w:color="000000"/>
              </w:rPr>
              <w:noBreakHyphen/>
            </w:r>
            <w:r w:rsidRPr="00324E08">
              <w:rPr>
                <w:rFonts w:eastAsia="Arial" w:cs="Open Sans"/>
                <w:sz w:val="20"/>
                <w:szCs w:val="20"/>
                <w:u w:color="000000"/>
              </w:rPr>
              <w:t>aufwand und bewerten das Ergebnis in Bezug auf Qualität anhand eines Evaluationskonzeptes. Sie bewerten die Zusammenarbeit im Team und erstellen Vorschläge hinsichtlich möglicher Verbesserungen und Optimierungen.</w:t>
            </w:r>
          </w:p>
        </w:tc>
      </w:tr>
    </w:tbl>
    <w:p w14:paraId="071C8A9D" w14:textId="77777777" w:rsidR="00BB2760" w:rsidRPr="00324E08" w:rsidRDefault="00BB2760" w:rsidP="00BB2760">
      <w:pPr>
        <w:spacing w:before="0" w:after="0" w:line="264" w:lineRule="auto"/>
        <w:rPr>
          <w:rFonts w:eastAsia="Arial Unicode MS" w:cs="Open Sans"/>
          <w:color w:val="000000"/>
          <w:u w:color="000000"/>
        </w:rPr>
      </w:pPr>
    </w:p>
    <w:p w14:paraId="6CFE6D38"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tbl>
      <w:tblPr>
        <w:tblStyle w:val="RLPTabellemitKopfzeile"/>
        <w:tblW w:w="9072" w:type="dxa"/>
        <w:tblLayout w:type="fixed"/>
        <w:tblLook w:val="04A0" w:firstRow="1" w:lastRow="0" w:firstColumn="1" w:lastColumn="0" w:noHBand="0" w:noVBand="1"/>
      </w:tblPr>
      <w:tblGrid>
        <w:gridCol w:w="1676"/>
        <w:gridCol w:w="4273"/>
        <w:gridCol w:w="3123"/>
      </w:tblGrid>
      <w:tr w:rsidR="00BB2760" w:rsidRPr="00324E08" w14:paraId="1EB6B0A9" w14:textId="77777777" w:rsidTr="00D24707">
        <w:trPr>
          <w:cnfStyle w:val="100000000000" w:firstRow="1" w:lastRow="0" w:firstColumn="0" w:lastColumn="0" w:oddVBand="0" w:evenVBand="0" w:oddHBand="0" w:evenHBand="0" w:firstRowFirstColumn="0" w:firstRowLastColumn="0" w:lastRowFirstColumn="0" w:lastRowLastColumn="0"/>
        </w:trPr>
        <w:tc>
          <w:tcPr>
            <w:tcW w:w="1676" w:type="dxa"/>
            <w:tcBorders>
              <w:right w:val="nil"/>
            </w:tcBorders>
          </w:tcPr>
          <w:p w14:paraId="72E11F52"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lastRenderedPageBreak/>
              <w:t>Lernfeld 7:</w:t>
            </w:r>
          </w:p>
        </w:tc>
        <w:tc>
          <w:tcPr>
            <w:tcW w:w="4273" w:type="dxa"/>
            <w:tcBorders>
              <w:left w:val="nil"/>
              <w:right w:val="nil"/>
            </w:tcBorders>
          </w:tcPr>
          <w:p w14:paraId="3778D083" w14:textId="77777777" w:rsidR="00BB2760" w:rsidRPr="00324E08" w:rsidRDefault="00BB2760" w:rsidP="00D24707">
            <w:pPr>
              <w:spacing w:before="0" w:after="0"/>
              <w:jc w:val="left"/>
              <w:rPr>
                <w:rFonts w:eastAsia="Arial Unicode MS" w:cs="Open Sans"/>
                <w:b/>
                <w:bCs/>
                <w:color w:val="000000"/>
                <w:sz w:val="20"/>
                <w:u w:color="000000"/>
              </w:rPr>
            </w:pPr>
            <w:r w:rsidRPr="00324E08">
              <w:rPr>
                <w:rFonts w:eastAsia="Arial Unicode MS" w:cs="Open Sans"/>
                <w:b/>
                <w:bCs/>
                <w:color w:val="000000"/>
                <w:sz w:val="20"/>
                <w:u w:color="000000"/>
              </w:rPr>
              <w:t>Wand- und Dachtragwerke aus Holz modellbasiert konstruieren</w:t>
            </w:r>
          </w:p>
        </w:tc>
        <w:tc>
          <w:tcPr>
            <w:tcW w:w="3123" w:type="dxa"/>
            <w:tcBorders>
              <w:left w:val="nil"/>
            </w:tcBorders>
          </w:tcPr>
          <w:p w14:paraId="3788ED48" w14:textId="77777777"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2. Ausbildungsjahr</w:t>
            </w:r>
          </w:p>
          <w:p w14:paraId="76BBD3BB" w14:textId="0FCF4AB7"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Zeitrichtwert: 80 Stunden</w:t>
            </w:r>
          </w:p>
        </w:tc>
      </w:tr>
      <w:tr w:rsidR="00BB2760" w:rsidRPr="00324E08" w14:paraId="5B9F39F9" w14:textId="77777777" w:rsidTr="00B56F42">
        <w:tc>
          <w:tcPr>
            <w:tcW w:w="9072" w:type="dxa"/>
            <w:gridSpan w:val="3"/>
          </w:tcPr>
          <w:p w14:paraId="6C2584F4" w14:textId="30303BF0" w:rsidR="00BB2760" w:rsidRPr="00324E08" w:rsidRDefault="00BB2760" w:rsidP="00B56F42">
            <w:pPr>
              <w:pStyle w:val="RLPberschrift"/>
              <w:rPr>
                <w:rFonts w:cs="Open Sans"/>
                <w:sz w:val="20"/>
                <w:szCs w:val="20"/>
                <w:u w:color="000000"/>
              </w:rPr>
            </w:pPr>
            <w:r w:rsidRPr="00324E08">
              <w:rPr>
                <w:rFonts w:cs="Open Sans"/>
                <w:sz w:val="20"/>
                <w:szCs w:val="20"/>
                <w:u w:color="000000"/>
              </w:rPr>
              <w:t>Die Schülerinnen und Schüler verfügen über die Kompetenz, bei der Planung von Wand- und Dachtragwerken aus Holz mitzuwirken und diese zu modellbasiert zu konstruieren.</w:t>
            </w:r>
          </w:p>
          <w:p w14:paraId="6F20E818" w14:textId="77777777" w:rsidR="00BB2760" w:rsidRPr="00324E08" w:rsidRDefault="00BB2760" w:rsidP="006A59E5">
            <w:pPr>
              <w:pStyle w:val="RLPTabellentext"/>
              <w:rPr>
                <w:rFonts w:cs="Open Sans"/>
                <w:sz w:val="20"/>
                <w:szCs w:val="20"/>
                <w:u w:color="000000"/>
              </w:rPr>
            </w:pPr>
            <w:r w:rsidRPr="00324E08">
              <w:rPr>
                <w:rFonts w:cs="Open Sans"/>
                <w:sz w:val="20"/>
                <w:szCs w:val="20"/>
                <w:u w:color="000000"/>
              </w:rPr>
              <w:t xml:space="preserve">Die Schülerinnen und Schüler </w:t>
            </w:r>
            <w:r w:rsidRPr="00324E08">
              <w:rPr>
                <w:rFonts w:cs="Open Sans"/>
                <w:b/>
                <w:bCs/>
                <w:sz w:val="20"/>
                <w:szCs w:val="20"/>
                <w:u w:color="000000"/>
              </w:rPr>
              <w:t>analysieren</w:t>
            </w:r>
            <w:r w:rsidRPr="00324E08">
              <w:rPr>
                <w:rFonts w:cs="Open Sans"/>
                <w:sz w:val="20"/>
                <w:szCs w:val="20"/>
                <w:u w:color="000000"/>
              </w:rPr>
              <w:t xml:space="preserve"> die planerischen und konstruktiven Vorgaben des betrieblichen Auftrages. </w:t>
            </w:r>
          </w:p>
          <w:p w14:paraId="076A7793" w14:textId="77777777" w:rsidR="00BB2760" w:rsidRPr="00324E08" w:rsidRDefault="00BB2760" w:rsidP="006A59E5">
            <w:pPr>
              <w:pStyle w:val="RLPTabellentext"/>
              <w:rPr>
                <w:rFonts w:cs="Open Sans"/>
                <w:sz w:val="20"/>
                <w:szCs w:val="20"/>
                <w:u w:color="000000"/>
              </w:rPr>
            </w:pPr>
            <w:r w:rsidRPr="00324E08">
              <w:rPr>
                <w:rFonts w:cs="Open Sans"/>
                <w:sz w:val="20"/>
                <w:szCs w:val="20"/>
                <w:u w:color="000000"/>
              </w:rPr>
              <w:t xml:space="preserve">Die Schülerinnen und Schüler </w:t>
            </w:r>
            <w:r w:rsidRPr="00324E08">
              <w:rPr>
                <w:rFonts w:cs="Open Sans"/>
                <w:b/>
                <w:bCs/>
                <w:sz w:val="20"/>
                <w:szCs w:val="20"/>
                <w:u w:color="000000"/>
              </w:rPr>
              <w:t>informieren</w:t>
            </w:r>
            <w:r w:rsidRPr="00324E08">
              <w:rPr>
                <w:rFonts w:cs="Open Sans"/>
                <w:sz w:val="20"/>
                <w:szCs w:val="20"/>
                <w:u w:color="000000"/>
              </w:rPr>
              <w:t xml:space="preserve"> sich über die Verwendung von Holz als Baustoff (</w:t>
            </w:r>
            <w:r w:rsidRPr="00324E08">
              <w:rPr>
                <w:rFonts w:cs="Open Sans"/>
                <w:i/>
                <w:iCs/>
                <w:sz w:val="20"/>
                <w:szCs w:val="20"/>
                <w:u w:color="000000"/>
              </w:rPr>
              <w:t>Bauholzarten, Handelsformen, Holzwerkstoffe, Holzfeuchte, Holzschutz, Festigkeitsklassen</w:t>
            </w:r>
            <w:r w:rsidRPr="00324E08">
              <w:rPr>
                <w:rFonts w:cs="Open Sans"/>
                <w:sz w:val="20"/>
                <w:szCs w:val="20"/>
                <w:u w:color="000000"/>
              </w:rPr>
              <w:t xml:space="preserve">) auch unter den Aspekten der Nachhaltigkeit. Sie unterscheiden Dachtragwerke </w:t>
            </w:r>
            <w:r w:rsidRPr="00324E08">
              <w:rPr>
                <w:rFonts w:cs="Open Sans"/>
                <w:i/>
                <w:iCs/>
                <w:sz w:val="20"/>
                <w:szCs w:val="20"/>
                <w:u w:color="000000"/>
              </w:rPr>
              <w:t>(Dachformen, Dachbegriffe, Pfetten-, Sparren- und Kehlbalkendächer, Aussteifung</w:t>
            </w:r>
            <w:r w:rsidRPr="00324E08">
              <w:rPr>
                <w:rFonts w:cs="Open Sans"/>
                <w:sz w:val="20"/>
                <w:szCs w:val="20"/>
                <w:u w:color="000000"/>
              </w:rPr>
              <w:t>) und Wandbauteile (</w:t>
            </w:r>
            <w:r w:rsidRPr="00324E08">
              <w:rPr>
                <w:rFonts w:cs="Open Sans"/>
                <w:i/>
                <w:iCs/>
                <w:sz w:val="20"/>
                <w:szCs w:val="20"/>
                <w:u w:color="000000"/>
              </w:rPr>
              <w:t>Holzrahmenbau, Massivholzwände</w:t>
            </w:r>
            <w:r w:rsidRPr="00324E08">
              <w:rPr>
                <w:rFonts w:cs="Open Sans"/>
                <w:sz w:val="20"/>
                <w:szCs w:val="20"/>
                <w:u w:color="000000"/>
              </w:rPr>
              <w:t>) einschließlich der notwendigen Verbindungen (</w:t>
            </w:r>
            <w:r w:rsidRPr="00324E08">
              <w:rPr>
                <w:rFonts w:cs="Open Sans"/>
                <w:i/>
                <w:iCs/>
                <w:sz w:val="20"/>
                <w:szCs w:val="20"/>
                <w:u w:color="000000"/>
              </w:rPr>
              <w:t>zimmermanns- und ingenieurmäßige</w:t>
            </w:r>
            <w:r w:rsidRPr="00324E08">
              <w:rPr>
                <w:rFonts w:cs="Open Sans"/>
                <w:sz w:val="20"/>
                <w:szCs w:val="20"/>
                <w:u w:color="000000"/>
              </w:rPr>
              <w:t xml:space="preserve"> </w:t>
            </w:r>
            <w:r w:rsidRPr="00324E08">
              <w:rPr>
                <w:rFonts w:cs="Open Sans"/>
                <w:i/>
                <w:iCs/>
                <w:sz w:val="20"/>
                <w:szCs w:val="20"/>
                <w:u w:color="000000"/>
              </w:rPr>
              <w:t>Verbindungen</w:t>
            </w:r>
            <w:r w:rsidRPr="00324E08">
              <w:rPr>
                <w:rFonts w:cs="Open Sans"/>
                <w:sz w:val="20"/>
                <w:szCs w:val="20"/>
                <w:u w:color="000000"/>
              </w:rPr>
              <w:t>). Sie recherchieren die zeitliche Planung des Bauablaufs mit Hilfe von Balkendiagrammen.</w:t>
            </w:r>
          </w:p>
          <w:p w14:paraId="568F4B3E" w14:textId="77777777" w:rsidR="00BB2760" w:rsidRPr="00324E08" w:rsidRDefault="00BB2760" w:rsidP="006A59E5">
            <w:pPr>
              <w:pStyle w:val="RLPTabellentext"/>
              <w:rPr>
                <w:rFonts w:cs="Open Sans"/>
                <w:sz w:val="20"/>
                <w:szCs w:val="20"/>
                <w:u w:color="000000"/>
              </w:rPr>
            </w:pPr>
            <w:r w:rsidRPr="00324E08">
              <w:rPr>
                <w:rFonts w:cs="Open Sans"/>
                <w:sz w:val="20"/>
                <w:szCs w:val="20"/>
                <w:u w:color="000000"/>
              </w:rPr>
              <w:t xml:space="preserve">Die Schülerinnen und Schüler </w:t>
            </w:r>
            <w:r w:rsidRPr="00324E08">
              <w:rPr>
                <w:rFonts w:cs="Open Sans"/>
                <w:b/>
                <w:bCs/>
                <w:sz w:val="20"/>
                <w:szCs w:val="20"/>
                <w:u w:color="000000"/>
              </w:rPr>
              <w:t>planen</w:t>
            </w:r>
            <w:r w:rsidRPr="00324E08">
              <w:rPr>
                <w:rFonts w:cs="Open Sans"/>
                <w:sz w:val="20"/>
                <w:szCs w:val="20"/>
                <w:u w:color="000000"/>
              </w:rPr>
              <w:t xml:space="preserve"> </w:t>
            </w:r>
            <w:r w:rsidRPr="00324E08">
              <w:rPr>
                <w:rFonts w:cs="Open Sans"/>
                <w:bCs/>
                <w:sz w:val="20"/>
                <w:szCs w:val="20"/>
                <w:u w:color="000000"/>
              </w:rPr>
              <w:t>Wand- und Dachtragwerke</w:t>
            </w:r>
            <w:r w:rsidRPr="00324E08">
              <w:rPr>
                <w:rFonts w:cs="Open Sans"/>
                <w:sz w:val="20"/>
                <w:szCs w:val="20"/>
                <w:u w:color="000000"/>
              </w:rPr>
              <w:t xml:space="preserve"> eines Bauwerks aus Holz. Sie berücksichtigen dabei statische und konstruktive Vorgaben (</w:t>
            </w:r>
            <w:r w:rsidRPr="00324E08">
              <w:rPr>
                <w:rFonts w:cs="Open Sans"/>
                <w:i/>
                <w:iCs/>
                <w:sz w:val="20"/>
                <w:szCs w:val="20"/>
                <w:u w:color="000000"/>
              </w:rPr>
              <w:t>Holzabmessungen, Modulbauweise, konstruktiver Holzschutz</w:t>
            </w:r>
            <w:r w:rsidRPr="00324E08">
              <w:rPr>
                <w:rFonts w:cs="Open Sans"/>
                <w:sz w:val="20"/>
                <w:szCs w:val="20"/>
                <w:u w:color="000000"/>
              </w:rPr>
              <w:t>).</w:t>
            </w:r>
          </w:p>
          <w:p w14:paraId="51DE5251" w14:textId="20A7C748" w:rsidR="00BB2760" w:rsidRPr="00324E08" w:rsidRDefault="00BB2760" w:rsidP="006A59E5">
            <w:pPr>
              <w:pStyle w:val="RLPTabellentext"/>
              <w:rPr>
                <w:rFonts w:cs="Open Sans"/>
                <w:sz w:val="20"/>
                <w:szCs w:val="20"/>
                <w:u w:color="000000"/>
              </w:rPr>
            </w:pPr>
            <w:r w:rsidRPr="00324E08">
              <w:rPr>
                <w:rFonts w:cs="Open Sans"/>
                <w:sz w:val="20"/>
                <w:szCs w:val="20"/>
                <w:u w:color="000000"/>
              </w:rPr>
              <w:t xml:space="preserve">Die Schülerinnen und Schüler </w:t>
            </w:r>
            <w:r w:rsidRPr="00324E08">
              <w:rPr>
                <w:rFonts w:cs="Open Sans"/>
                <w:b/>
                <w:bCs/>
                <w:sz w:val="20"/>
                <w:szCs w:val="20"/>
                <w:u w:color="000000"/>
              </w:rPr>
              <w:t xml:space="preserve">entscheiden </w:t>
            </w:r>
            <w:r w:rsidRPr="00324E08">
              <w:rPr>
                <w:rFonts w:cs="Open Sans"/>
                <w:sz w:val="20"/>
                <w:szCs w:val="20"/>
                <w:u w:color="000000"/>
              </w:rPr>
              <w:t xml:space="preserve">sich unter Berücksichtigung der Vorgaben des betrieblichen Auftrages für </w:t>
            </w:r>
            <w:r w:rsidRPr="00324E08">
              <w:rPr>
                <w:rFonts w:cs="Open Sans"/>
                <w:bCs/>
                <w:sz w:val="20"/>
                <w:szCs w:val="20"/>
                <w:u w:color="000000"/>
              </w:rPr>
              <w:t>Wand- und Dachtragwerke.</w:t>
            </w:r>
          </w:p>
          <w:p w14:paraId="5908CEC2" w14:textId="77777777" w:rsidR="00BB2760" w:rsidRPr="00324E08" w:rsidRDefault="00BB2760" w:rsidP="006A59E5">
            <w:pPr>
              <w:pStyle w:val="RLPTabellentext"/>
              <w:rPr>
                <w:rFonts w:cs="Open Sans"/>
                <w:sz w:val="20"/>
                <w:szCs w:val="20"/>
                <w:u w:color="000000"/>
              </w:rPr>
            </w:pPr>
            <w:r w:rsidRPr="00324E08">
              <w:rPr>
                <w:rFonts w:cs="Open Sans"/>
                <w:sz w:val="20"/>
                <w:szCs w:val="20"/>
                <w:u w:color="000000"/>
              </w:rPr>
              <w:t xml:space="preserve">Die Schülerinnen und Schüler </w:t>
            </w:r>
            <w:r w:rsidRPr="00324E08">
              <w:rPr>
                <w:rFonts w:cs="Open Sans"/>
                <w:b/>
                <w:bCs/>
                <w:sz w:val="20"/>
                <w:szCs w:val="20"/>
                <w:u w:color="000000"/>
              </w:rPr>
              <w:t>konstruieren</w:t>
            </w:r>
            <w:r w:rsidRPr="00324E08">
              <w:rPr>
                <w:rFonts w:cs="Open Sans"/>
                <w:sz w:val="20"/>
                <w:szCs w:val="20"/>
                <w:u w:color="000000"/>
              </w:rPr>
              <w:t xml:space="preserve"> das Dachtragwerk und die tragenden Elemente der Außenwände des Bauwerks modellbasiert. Dabei weisen sie den Bauteilen Informationen auch aus Katalogen zu. Aus dem Bauwerksmodell leiten sie die Grundrisse und Schnitte ab, generieren Bauteillisten und visualisieren das Bauwerk sowie den Bauprozess (</w:t>
            </w:r>
            <w:r w:rsidRPr="00324E08">
              <w:rPr>
                <w:rFonts w:cs="Open Sans"/>
                <w:i/>
                <w:iCs/>
                <w:sz w:val="20"/>
                <w:szCs w:val="20"/>
                <w:u w:color="000000"/>
              </w:rPr>
              <w:t>Bauablaufanimation</w:t>
            </w:r>
            <w:r w:rsidRPr="00324E08">
              <w:rPr>
                <w:rFonts w:cs="Open Sans"/>
                <w:sz w:val="20"/>
                <w:szCs w:val="20"/>
                <w:u w:color="000000"/>
              </w:rPr>
              <w:t xml:space="preserve">) in einer Szene in virtueller Realität. </w:t>
            </w:r>
            <w:r w:rsidRPr="00324E08">
              <w:rPr>
                <w:rFonts w:eastAsia="Verdana" w:cs="Open Sans"/>
                <w:sz w:val="20"/>
                <w:szCs w:val="20"/>
                <w:u w:color="000000"/>
              </w:rPr>
              <w:t>Für die fachdisziplinübergreifende kollaborative Zusammenarbeit (</w:t>
            </w:r>
            <w:r w:rsidRPr="00324E08">
              <w:rPr>
                <w:rFonts w:eastAsia="Verdana" w:cs="Open Sans"/>
                <w:i/>
                <w:iCs/>
                <w:sz w:val="20"/>
                <w:szCs w:val="20"/>
                <w:u w:color="000000"/>
              </w:rPr>
              <w:t>common data environment</w:t>
            </w:r>
            <w:r w:rsidRPr="00324E08">
              <w:rPr>
                <w:rFonts w:eastAsia="Verdana" w:cs="Open Sans"/>
                <w:sz w:val="20"/>
                <w:szCs w:val="20"/>
                <w:u w:color="000000"/>
              </w:rPr>
              <w:t xml:space="preserve">) bereiten sie dieses mit Hilfe standardisierter Datenaustauschformate unter Beachtung der Vorschriften zum Datenschutz und zur Datensicherheit vor. </w:t>
            </w:r>
            <w:r w:rsidRPr="00324E08">
              <w:rPr>
                <w:rFonts w:eastAsia="Arial" w:cs="Open Sans"/>
                <w:sz w:val="20"/>
                <w:szCs w:val="20"/>
                <w:u w:color="000000"/>
              </w:rPr>
              <w:t>Hierbei kommt die modellbasierte Arbeitsweise während des gesamten Lebenszyklus des Bauwerks zur Anwendung.</w:t>
            </w:r>
          </w:p>
          <w:p w14:paraId="4C139255" w14:textId="77777777" w:rsidR="00BB2760" w:rsidRPr="00324E08" w:rsidRDefault="00BB2760" w:rsidP="006A59E5">
            <w:pPr>
              <w:pStyle w:val="RLPTabellentext"/>
              <w:rPr>
                <w:rFonts w:cs="Open Sans"/>
                <w:sz w:val="20"/>
                <w:szCs w:val="20"/>
                <w:u w:color="000000"/>
              </w:rPr>
            </w:pPr>
            <w:r w:rsidRPr="00324E08">
              <w:rPr>
                <w:rFonts w:cs="Open Sans"/>
                <w:sz w:val="20"/>
                <w:szCs w:val="20"/>
                <w:u w:color="000000"/>
              </w:rPr>
              <w:t xml:space="preserve">Die Schülerinnen und Schüler </w:t>
            </w:r>
            <w:r w:rsidRPr="00324E08">
              <w:rPr>
                <w:rFonts w:cs="Open Sans"/>
                <w:b/>
                <w:bCs/>
                <w:sz w:val="20"/>
                <w:szCs w:val="20"/>
                <w:u w:color="000000"/>
              </w:rPr>
              <w:t xml:space="preserve">kontrollieren </w:t>
            </w:r>
            <w:r w:rsidRPr="00324E08">
              <w:rPr>
                <w:rFonts w:cs="Open Sans"/>
                <w:sz w:val="20"/>
                <w:szCs w:val="20"/>
                <w:u w:color="000000"/>
              </w:rPr>
              <w:t>die Qualität ihrer Konstruktion auf Vollständigkeit und Richtigkeit mit Hilfe visueller Prüfungen (</w:t>
            </w:r>
            <w:r w:rsidRPr="00324E08">
              <w:rPr>
                <w:rFonts w:cs="Open Sans"/>
                <w:i/>
                <w:iCs/>
                <w:sz w:val="20"/>
                <w:szCs w:val="20"/>
                <w:u w:color="000000"/>
              </w:rPr>
              <w:t>Kollisionsprüfung</w:t>
            </w:r>
            <w:r w:rsidRPr="00324E08">
              <w:rPr>
                <w:rFonts w:cs="Open Sans"/>
                <w:sz w:val="20"/>
                <w:szCs w:val="20"/>
                <w:u w:color="000000"/>
              </w:rPr>
              <w:t>) sowie Bauwerksbegehungen in virtueller Realität</w:t>
            </w:r>
            <w:r w:rsidRPr="00324E08">
              <w:rPr>
                <w:rFonts w:cs="Open Sans"/>
                <w:i/>
                <w:iCs/>
                <w:sz w:val="20"/>
                <w:szCs w:val="20"/>
                <w:u w:color="000000"/>
              </w:rPr>
              <w:t>.</w:t>
            </w:r>
          </w:p>
          <w:p w14:paraId="38FC819A" w14:textId="58BC8095" w:rsidR="00BB2760" w:rsidRPr="00324E08" w:rsidRDefault="00BB2760" w:rsidP="006A59E5">
            <w:pPr>
              <w:pStyle w:val="RLPTabellentext"/>
              <w:rPr>
                <w:rFonts w:cs="Open Sans"/>
                <w:sz w:val="20"/>
                <w:szCs w:val="20"/>
                <w:u w:color="000000"/>
              </w:rPr>
            </w:pPr>
            <w:r w:rsidRPr="00324E08">
              <w:rPr>
                <w:rFonts w:cs="Open Sans"/>
                <w:sz w:val="20"/>
                <w:szCs w:val="20"/>
                <w:u w:color="000000"/>
              </w:rPr>
              <w:t xml:space="preserve">Die Schülerinnen und Schüler </w:t>
            </w:r>
            <w:r w:rsidRPr="00324E08">
              <w:rPr>
                <w:rFonts w:cs="Open Sans"/>
                <w:b/>
                <w:bCs/>
                <w:sz w:val="20"/>
                <w:szCs w:val="20"/>
                <w:u w:color="000000"/>
              </w:rPr>
              <w:t>bewerten</w:t>
            </w:r>
            <w:r w:rsidRPr="00324E08">
              <w:rPr>
                <w:rFonts w:cs="Open Sans"/>
                <w:sz w:val="20"/>
                <w:szCs w:val="20"/>
                <w:u w:color="000000"/>
              </w:rPr>
              <w:t xml:space="preserve"> ihre Wandkonstruktion und darin eingesetzten Materialien im Vergleich zur Massivbauweise hinsichtlich wirtschaftlicher und umweltverträglicher Aspekte </w:t>
            </w:r>
            <w:r w:rsidRPr="00324E08">
              <w:rPr>
                <w:rFonts w:cs="Open Sans"/>
                <w:i/>
                <w:iCs/>
                <w:sz w:val="20"/>
                <w:szCs w:val="20"/>
                <w:u w:color="000000"/>
              </w:rPr>
              <w:t>(Grad der Vorfertigung, Nachhaltigkeit).</w:t>
            </w:r>
          </w:p>
          <w:p w14:paraId="35460E4C" w14:textId="1E1F0842" w:rsidR="00BB2760" w:rsidRPr="00324E08" w:rsidRDefault="00BB2760" w:rsidP="006A59E5">
            <w:pPr>
              <w:pStyle w:val="RLPTabellentext"/>
              <w:rPr>
                <w:rFonts w:eastAsia="Arial Unicode MS" w:cs="Open Sans"/>
                <w:color w:val="000000"/>
                <w:sz w:val="20"/>
                <w:szCs w:val="20"/>
                <w:u w:color="000000"/>
              </w:rPr>
            </w:pPr>
            <w:r w:rsidRPr="00324E08">
              <w:rPr>
                <w:rFonts w:cs="Open Sans"/>
                <w:sz w:val="20"/>
                <w:szCs w:val="20"/>
                <w:u w:color="000000"/>
              </w:rPr>
              <w:t xml:space="preserve">Die Schülerinnen und Schüler </w:t>
            </w:r>
            <w:r w:rsidRPr="00324E08">
              <w:rPr>
                <w:rFonts w:cs="Open Sans"/>
                <w:b/>
                <w:bCs/>
                <w:sz w:val="20"/>
                <w:szCs w:val="20"/>
                <w:u w:color="000000"/>
              </w:rPr>
              <w:t>reflektieren</w:t>
            </w:r>
            <w:r w:rsidRPr="00324E08">
              <w:rPr>
                <w:rFonts w:cs="Open Sans"/>
                <w:sz w:val="20"/>
                <w:szCs w:val="20"/>
                <w:u w:color="000000"/>
              </w:rPr>
              <w:t xml:space="preserve"> Ihren Planungs-, Konstruktions- und Lernprozess in Bezug zur zwei- und dreidimensionalen Arbeitsweise sowie die kollaborative Zusammenarbeit.</w:t>
            </w:r>
          </w:p>
        </w:tc>
      </w:tr>
    </w:tbl>
    <w:p w14:paraId="067FE06C" w14:textId="77777777" w:rsidR="00BB2760" w:rsidRPr="00324E08" w:rsidRDefault="00BB2760" w:rsidP="00BB2760">
      <w:pPr>
        <w:spacing w:before="0" w:after="0" w:line="264" w:lineRule="auto"/>
        <w:rPr>
          <w:rFonts w:eastAsia="Arial Unicode MS" w:cs="Open Sans"/>
          <w:color w:val="000000"/>
          <w:u w:color="000000"/>
        </w:rPr>
      </w:pPr>
    </w:p>
    <w:p w14:paraId="72D15657"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tbl>
      <w:tblPr>
        <w:tblStyle w:val="RLPTabellemitKopfzeile"/>
        <w:tblW w:w="9072" w:type="dxa"/>
        <w:tblLayout w:type="fixed"/>
        <w:tblLook w:val="04A0" w:firstRow="1" w:lastRow="0" w:firstColumn="1" w:lastColumn="0" w:noHBand="0" w:noVBand="1"/>
      </w:tblPr>
      <w:tblGrid>
        <w:gridCol w:w="1676"/>
        <w:gridCol w:w="4131"/>
        <w:gridCol w:w="3265"/>
      </w:tblGrid>
      <w:tr w:rsidR="00BB2760" w:rsidRPr="00324E08" w14:paraId="33CDC400" w14:textId="77777777" w:rsidTr="00D24707">
        <w:trPr>
          <w:cnfStyle w:val="100000000000" w:firstRow="1" w:lastRow="0" w:firstColumn="0" w:lastColumn="0" w:oddVBand="0" w:evenVBand="0" w:oddHBand="0" w:evenHBand="0" w:firstRowFirstColumn="0" w:firstRowLastColumn="0" w:lastRowFirstColumn="0" w:lastRowLastColumn="0"/>
        </w:trPr>
        <w:tc>
          <w:tcPr>
            <w:tcW w:w="1676" w:type="dxa"/>
            <w:tcBorders>
              <w:right w:val="nil"/>
            </w:tcBorders>
          </w:tcPr>
          <w:p w14:paraId="747DCE47"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lastRenderedPageBreak/>
              <w:t>Lernfeld 8:</w:t>
            </w:r>
          </w:p>
        </w:tc>
        <w:tc>
          <w:tcPr>
            <w:tcW w:w="4131" w:type="dxa"/>
            <w:tcBorders>
              <w:left w:val="nil"/>
              <w:right w:val="nil"/>
            </w:tcBorders>
          </w:tcPr>
          <w:p w14:paraId="7C70D90E" w14:textId="77777777" w:rsidR="00BB2760" w:rsidRPr="00324E08" w:rsidRDefault="00BB2760" w:rsidP="00D24707">
            <w:pPr>
              <w:spacing w:before="0" w:after="0"/>
              <w:jc w:val="left"/>
              <w:rPr>
                <w:rFonts w:eastAsia="Arial Unicode MS" w:cs="Open Sans"/>
                <w:b/>
                <w:bCs/>
                <w:color w:val="000000"/>
                <w:sz w:val="20"/>
                <w:u w:color="000000"/>
              </w:rPr>
            </w:pPr>
            <w:r w:rsidRPr="00324E08">
              <w:rPr>
                <w:rFonts w:eastAsia="Arial Unicode MS" w:cs="Open Sans"/>
                <w:b/>
                <w:bCs/>
                <w:color w:val="000000"/>
                <w:sz w:val="20"/>
                <w:u w:color="000000"/>
              </w:rPr>
              <w:t>Stahlbetonbalken konstruieren</w:t>
            </w:r>
          </w:p>
        </w:tc>
        <w:tc>
          <w:tcPr>
            <w:tcW w:w="3265" w:type="dxa"/>
            <w:tcBorders>
              <w:left w:val="nil"/>
            </w:tcBorders>
          </w:tcPr>
          <w:p w14:paraId="1A023415" w14:textId="77777777"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2. Ausbildungsjahr</w:t>
            </w:r>
          </w:p>
          <w:p w14:paraId="23CE1379" w14:textId="06A346FE"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Zeitrichtwert: 80 Stunden</w:t>
            </w:r>
          </w:p>
        </w:tc>
      </w:tr>
      <w:tr w:rsidR="00BB2760" w:rsidRPr="00324E08" w14:paraId="6559112F" w14:textId="77777777" w:rsidTr="00B56F42">
        <w:trPr>
          <w:trHeight w:val="70"/>
        </w:trPr>
        <w:tc>
          <w:tcPr>
            <w:tcW w:w="9072" w:type="dxa"/>
            <w:gridSpan w:val="3"/>
          </w:tcPr>
          <w:p w14:paraId="77E512EE" w14:textId="77777777" w:rsidR="00BB2760" w:rsidRPr="00324E08" w:rsidRDefault="00BB2760" w:rsidP="00B56F42">
            <w:pPr>
              <w:pStyle w:val="RLPberschrift"/>
              <w:rPr>
                <w:rFonts w:eastAsia="Arial Unicode MS" w:cs="Open Sans"/>
                <w:sz w:val="20"/>
                <w:szCs w:val="20"/>
                <w:u w:color="000000"/>
              </w:rPr>
            </w:pPr>
            <w:r w:rsidRPr="00324E08">
              <w:rPr>
                <w:rFonts w:eastAsia="Arial Unicode MS" w:cs="Open Sans"/>
                <w:sz w:val="20"/>
                <w:szCs w:val="20"/>
                <w:u w:color="000000"/>
              </w:rPr>
              <w:t xml:space="preserve">Die Schülerinnen und Schüler verfügen über die Kompetenz, bei der Planung von Stahlbetonbalken mitzuwirken und diesen in Bewehrungsplänen darzustellen. </w:t>
            </w:r>
          </w:p>
          <w:p w14:paraId="65014665"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sz w:val="20"/>
                <w:szCs w:val="20"/>
                <w:u w:color="000000"/>
              </w:rPr>
              <w:t>analysieren</w:t>
            </w:r>
            <w:r w:rsidRPr="00324E08">
              <w:rPr>
                <w:rFonts w:eastAsia="Arial Unicode MS" w:cs="Open Sans"/>
                <w:sz w:val="20"/>
                <w:szCs w:val="20"/>
                <w:u w:color="000000"/>
              </w:rPr>
              <w:t xml:space="preserve"> die planerischen und konstruktiven Vorgaben eines Stahlbetonbalkens als Einfeldträger. </w:t>
            </w:r>
          </w:p>
          <w:p w14:paraId="188C251A"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informieren</w:t>
            </w:r>
            <w:r w:rsidRPr="00324E08">
              <w:rPr>
                <w:rFonts w:eastAsia="Arial Unicode MS" w:cs="Open Sans"/>
                <w:sz w:val="20"/>
                <w:szCs w:val="20"/>
                <w:u w:color="000000"/>
              </w:rPr>
              <w:t xml:space="preserve"> sich über Tragsysteme (S</w:t>
            </w:r>
            <w:r w:rsidRPr="00324E08">
              <w:rPr>
                <w:rFonts w:eastAsia="Arial Unicode MS" w:cs="Open Sans"/>
                <w:i/>
                <w:iCs/>
                <w:sz w:val="20"/>
                <w:szCs w:val="20"/>
                <w:u w:color="000000"/>
              </w:rPr>
              <w:t>tützen, Träger, Decken, Wände</w:t>
            </w:r>
            <w:r w:rsidRPr="00324E08">
              <w:rPr>
                <w:rFonts w:eastAsia="Arial Unicode MS" w:cs="Open Sans"/>
                <w:sz w:val="20"/>
                <w:szCs w:val="20"/>
                <w:u w:color="000000"/>
              </w:rPr>
              <w:t>), den Verbundbaustoff Stahlbeton (</w:t>
            </w:r>
            <w:r w:rsidRPr="00324E08">
              <w:rPr>
                <w:rFonts w:eastAsia="Arial Unicode MS" w:cs="Open Sans"/>
                <w:i/>
                <w:iCs/>
                <w:sz w:val="20"/>
                <w:szCs w:val="20"/>
                <w:u w:color="000000"/>
              </w:rPr>
              <w:t>Zusammenwirken von Betonstahl und Beton, Betondeckung</w:t>
            </w:r>
            <w:r w:rsidRPr="00324E08">
              <w:rPr>
                <w:rFonts w:eastAsia="Arial Unicode MS" w:cs="Open Sans"/>
                <w:sz w:val="20"/>
                <w:szCs w:val="20"/>
                <w:u w:color="000000"/>
              </w:rPr>
              <w:t>) und die Herstellungsweise von Stahlbetonbauteilen (</w:t>
            </w:r>
            <w:r w:rsidRPr="00324E08">
              <w:rPr>
                <w:rFonts w:eastAsia="Arial Unicode MS" w:cs="Open Sans"/>
                <w:i/>
                <w:iCs/>
                <w:sz w:val="20"/>
                <w:szCs w:val="20"/>
                <w:u w:color="000000"/>
              </w:rPr>
              <w:t>Fertigteile, Halbfertigteile, Ortbetonbauteile und Schalung</w:t>
            </w:r>
            <w:r w:rsidRPr="00324E08">
              <w:rPr>
                <w:rFonts w:eastAsia="Arial Unicode MS" w:cs="Open Sans"/>
                <w:sz w:val="20"/>
                <w:szCs w:val="20"/>
                <w:u w:color="000000"/>
              </w:rPr>
              <w:t>). Sie verschaffen sich einen Überblick über die zeichnerischen Darstellungsweisen von Bewehrungsplänen und unterscheiden Grundriss Typ A und B.</w:t>
            </w:r>
          </w:p>
          <w:p w14:paraId="3FEAAB5B"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planen</w:t>
            </w:r>
            <w:r w:rsidRPr="00324E08">
              <w:rPr>
                <w:rFonts w:eastAsia="Arial Unicode MS" w:cs="Open Sans"/>
                <w:sz w:val="20"/>
                <w:szCs w:val="20"/>
                <w:u w:color="000000"/>
              </w:rPr>
              <w:t xml:space="preserve"> die Bewehrungsführung, indem sie statische Berechnungen an einem Stahlbetonbalken als Einfeldträger (</w:t>
            </w:r>
            <w:r w:rsidRPr="00324E08">
              <w:rPr>
                <w:rFonts w:eastAsia="Arial Unicode MS" w:cs="Open Sans"/>
                <w:i/>
                <w:sz w:val="20"/>
                <w:szCs w:val="20"/>
                <w:u w:color="000000"/>
              </w:rPr>
              <w:t>Lastermittlung, Auflagerkräfte, Momente, Querkräfte</w:t>
            </w:r>
            <w:r w:rsidRPr="00324E08">
              <w:rPr>
                <w:rFonts w:eastAsia="Arial Unicode MS" w:cs="Open Sans"/>
                <w:sz w:val="20"/>
                <w:szCs w:val="20"/>
                <w:u w:color="000000"/>
              </w:rPr>
              <w:t>) durchführen und daraus die qualitative Anordnung der Bewehrung (</w:t>
            </w:r>
            <w:r w:rsidRPr="00324E08">
              <w:rPr>
                <w:rFonts w:eastAsia="Arial Unicode MS" w:cs="Open Sans"/>
                <w:i/>
                <w:sz w:val="20"/>
                <w:szCs w:val="20"/>
                <w:u w:color="000000"/>
              </w:rPr>
              <w:t>Montagestäbe, Tragstäbe, Bügel</w:t>
            </w:r>
            <w:r w:rsidRPr="00324E08">
              <w:rPr>
                <w:rFonts w:eastAsia="Arial Unicode MS" w:cs="Open Sans"/>
                <w:sz w:val="20"/>
                <w:szCs w:val="20"/>
                <w:u w:color="000000"/>
              </w:rPr>
              <w:t>) ableiten.</w:t>
            </w:r>
          </w:p>
          <w:p w14:paraId="63A7BB67"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 xml:space="preserve">entscheiden </w:t>
            </w:r>
            <w:r w:rsidRPr="00324E08">
              <w:rPr>
                <w:rFonts w:eastAsia="Arial Unicode MS" w:cs="Open Sans"/>
                <w:sz w:val="20"/>
                <w:szCs w:val="20"/>
                <w:u w:color="000000"/>
              </w:rPr>
              <w:t>sich unter Berücksichtigung der statischen Vorgaben für die Bewehrung (S</w:t>
            </w:r>
            <w:r w:rsidRPr="00324E08">
              <w:rPr>
                <w:rFonts w:eastAsia="Arial Unicode MS" w:cs="Open Sans"/>
                <w:i/>
                <w:sz w:val="20"/>
                <w:szCs w:val="20"/>
                <w:u w:color="000000"/>
              </w:rPr>
              <w:t>tabdurchmesser, Stabanzahl, Stababstände</w:t>
            </w:r>
            <w:r w:rsidRPr="00324E08">
              <w:rPr>
                <w:rFonts w:eastAsia="Arial Unicode MS" w:cs="Open Sans"/>
                <w:sz w:val="20"/>
                <w:szCs w:val="20"/>
                <w:u w:color="000000"/>
              </w:rPr>
              <w:t>).</w:t>
            </w:r>
          </w:p>
          <w:p w14:paraId="4124BFF1"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sz w:val="20"/>
                <w:szCs w:val="20"/>
                <w:u w:color="000000"/>
              </w:rPr>
              <w:t xml:space="preserve">konstruieren </w:t>
            </w:r>
            <w:r w:rsidRPr="00324E08">
              <w:rPr>
                <w:rFonts w:eastAsia="Arial Unicode MS" w:cs="Open Sans"/>
                <w:bCs/>
                <w:sz w:val="20"/>
                <w:szCs w:val="20"/>
                <w:u w:color="000000"/>
              </w:rPr>
              <w:t>den Stahlbetonbalken mit</w:t>
            </w:r>
            <w:r w:rsidRPr="00324E08">
              <w:rPr>
                <w:rFonts w:eastAsia="Arial Unicode MS" w:cs="Open Sans"/>
                <w:sz w:val="20"/>
                <w:szCs w:val="20"/>
                <w:u w:color="000000"/>
              </w:rPr>
              <w:t xml:space="preserve"> Bewehrung und stellen dies in Bewehrungsplänen (</w:t>
            </w:r>
            <w:r w:rsidRPr="00324E08">
              <w:rPr>
                <w:rFonts w:eastAsia="Arial Unicode MS" w:cs="Open Sans"/>
                <w:i/>
                <w:sz w:val="20"/>
                <w:szCs w:val="20"/>
                <w:u w:color="000000"/>
              </w:rPr>
              <w:t>Ansichten, Schnitte, Stahlauszüge, Stahlliste</w:t>
            </w:r>
            <w:r w:rsidRPr="00324E08">
              <w:rPr>
                <w:rFonts w:eastAsia="Arial Unicode MS" w:cs="Open Sans"/>
                <w:sz w:val="20"/>
                <w:szCs w:val="20"/>
                <w:u w:color="000000"/>
              </w:rPr>
              <w:t xml:space="preserve">) dar. </w:t>
            </w:r>
          </w:p>
          <w:p w14:paraId="06221A63"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 xml:space="preserve">kontrollieren </w:t>
            </w:r>
            <w:r w:rsidRPr="00324E08">
              <w:rPr>
                <w:rFonts w:eastAsia="Arial Unicode MS" w:cs="Open Sans"/>
                <w:sz w:val="20"/>
                <w:szCs w:val="20"/>
                <w:u w:color="000000"/>
              </w:rPr>
              <w:t>ihre Planung hinsichtlich der Einhaltung technischer Regeln und Vorschriften.</w:t>
            </w:r>
          </w:p>
          <w:p w14:paraId="6DDD3630"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sz w:val="20"/>
                <w:szCs w:val="20"/>
                <w:u w:color="000000"/>
              </w:rPr>
              <w:t xml:space="preserve">bewerten </w:t>
            </w:r>
            <w:r w:rsidRPr="00324E08">
              <w:rPr>
                <w:rFonts w:eastAsia="Arial Unicode MS" w:cs="Open Sans"/>
                <w:sz w:val="20"/>
                <w:szCs w:val="20"/>
                <w:u w:color="000000"/>
              </w:rPr>
              <w:t>Stahlbetonbauteile in Bezug auf die Aspekte der Nachhaltigkeit.</w:t>
            </w:r>
          </w:p>
          <w:p w14:paraId="6DFEDC5F" w14:textId="27A6E14A" w:rsidR="00BB2760" w:rsidRPr="00324E08" w:rsidRDefault="00BB2760" w:rsidP="006A59E5">
            <w:pPr>
              <w:pStyle w:val="RLPTabellentext"/>
              <w:rPr>
                <w:rFonts w:eastAsia="Arial Unicode MS" w:cs="Open Sans"/>
                <w:color w:val="000000"/>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sz w:val="20"/>
                <w:szCs w:val="20"/>
                <w:u w:color="000000"/>
              </w:rPr>
              <w:t>reflektieren</w:t>
            </w:r>
            <w:r w:rsidRPr="00324E08">
              <w:rPr>
                <w:rFonts w:eastAsia="Arial Unicode MS" w:cs="Open Sans"/>
                <w:sz w:val="20"/>
                <w:szCs w:val="20"/>
                <w:u w:color="000000"/>
              </w:rPr>
              <w:t xml:space="preserve"> den Konstruktionsprozess und übertragen die Grundprinzipien der Bewehrungsführung auf andere Stahlbetonbauteile.</w:t>
            </w:r>
          </w:p>
        </w:tc>
      </w:tr>
    </w:tbl>
    <w:p w14:paraId="24F52ED6" w14:textId="77777777" w:rsidR="00BB2760" w:rsidRPr="00324E08" w:rsidRDefault="00BB2760" w:rsidP="00BB2760">
      <w:pPr>
        <w:spacing w:before="0" w:after="0" w:line="264" w:lineRule="auto"/>
        <w:rPr>
          <w:rFonts w:eastAsia="Arial Unicode MS" w:cs="Open Sans"/>
          <w:color w:val="000000"/>
          <w:u w:color="000000"/>
        </w:rPr>
      </w:pPr>
    </w:p>
    <w:p w14:paraId="6D129DC2"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tbl>
      <w:tblPr>
        <w:tblStyle w:val="RLPTabellemitKopfzeile"/>
        <w:tblpPr w:leftFromText="141" w:rightFromText="141" w:vertAnchor="text" w:tblpXSpec="center" w:tblpY="114"/>
        <w:tblW w:w="9067" w:type="dxa"/>
        <w:tblLayout w:type="fixed"/>
        <w:tblLook w:val="04A0" w:firstRow="1" w:lastRow="0" w:firstColumn="1" w:lastColumn="0" w:noHBand="0" w:noVBand="1"/>
      </w:tblPr>
      <w:tblGrid>
        <w:gridCol w:w="1838"/>
        <w:gridCol w:w="3827"/>
        <w:gridCol w:w="3402"/>
      </w:tblGrid>
      <w:tr w:rsidR="00BB2760" w:rsidRPr="00324E08" w14:paraId="5051D75B" w14:textId="77777777" w:rsidTr="00D24707">
        <w:trPr>
          <w:cnfStyle w:val="100000000000" w:firstRow="1" w:lastRow="0" w:firstColumn="0" w:lastColumn="0" w:oddVBand="0" w:evenVBand="0" w:oddHBand="0" w:evenHBand="0" w:firstRowFirstColumn="0" w:firstRowLastColumn="0" w:lastRowFirstColumn="0" w:lastRowLastColumn="0"/>
          <w:trHeight w:val="300"/>
        </w:trPr>
        <w:tc>
          <w:tcPr>
            <w:tcW w:w="1838" w:type="dxa"/>
            <w:tcBorders>
              <w:right w:val="nil"/>
            </w:tcBorders>
          </w:tcPr>
          <w:p w14:paraId="0764B11E"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lastRenderedPageBreak/>
              <w:t>Lernfeld 9:</w:t>
            </w:r>
          </w:p>
        </w:tc>
        <w:tc>
          <w:tcPr>
            <w:tcW w:w="3827" w:type="dxa"/>
            <w:tcBorders>
              <w:left w:val="nil"/>
              <w:right w:val="nil"/>
            </w:tcBorders>
          </w:tcPr>
          <w:p w14:paraId="33BE5DD0" w14:textId="77777777" w:rsidR="00BB2760" w:rsidRPr="00324E08" w:rsidRDefault="00BB2760" w:rsidP="00D24707">
            <w:pPr>
              <w:spacing w:before="0" w:after="0"/>
              <w:ind w:firstLine="15"/>
              <w:jc w:val="left"/>
              <w:rPr>
                <w:rFonts w:eastAsia="Arial Unicode MS" w:cs="Open Sans"/>
                <w:b/>
                <w:bCs/>
                <w:color w:val="000000"/>
                <w:sz w:val="20"/>
                <w:u w:color="000000"/>
              </w:rPr>
            </w:pPr>
            <w:r w:rsidRPr="00324E08">
              <w:rPr>
                <w:rFonts w:eastAsia="Arial Unicode MS" w:cs="Open Sans"/>
                <w:b/>
                <w:bCs/>
                <w:color w:val="000000"/>
                <w:sz w:val="20"/>
                <w:u w:color="000000"/>
              </w:rPr>
              <w:t xml:space="preserve">Treppen und Rampen modellbasiert konstruieren </w:t>
            </w:r>
          </w:p>
        </w:tc>
        <w:tc>
          <w:tcPr>
            <w:tcW w:w="3402" w:type="dxa"/>
            <w:tcBorders>
              <w:left w:val="nil"/>
            </w:tcBorders>
          </w:tcPr>
          <w:p w14:paraId="0EBC10D4" w14:textId="77777777" w:rsidR="00BB2760" w:rsidRPr="00324E08" w:rsidRDefault="00BB2760" w:rsidP="00D24707">
            <w:pPr>
              <w:spacing w:before="0" w:after="0"/>
              <w:ind w:firstLine="15"/>
              <w:jc w:val="right"/>
              <w:rPr>
                <w:rFonts w:eastAsia="Arial Unicode MS" w:cs="Open Sans"/>
                <w:b/>
                <w:bCs/>
                <w:color w:val="000000"/>
                <w:sz w:val="20"/>
                <w:u w:color="000000"/>
              </w:rPr>
            </w:pPr>
            <w:r w:rsidRPr="00324E08">
              <w:rPr>
                <w:rFonts w:eastAsia="Arial Unicode MS" w:cs="Open Sans"/>
                <w:b/>
                <w:bCs/>
                <w:color w:val="000000"/>
                <w:sz w:val="20"/>
                <w:u w:color="000000"/>
              </w:rPr>
              <w:t>2. Ausbildungsjahr</w:t>
            </w:r>
          </w:p>
          <w:p w14:paraId="6FA96342" w14:textId="037ECC68" w:rsidR="00BB2760" w:rsidRPr="00324E08" w:rsidRDefault="00BB2760" w:rsidP="00D24707">
            <w:pPr>
              <w:spacing w:before="0" w:after="0"/>
              <w:ind w:firstLine="15"/>
              <w:jc w:val="right"/>
              <w:rPr>
                <w:rFonts w:eastAsia="Arial Unicode MS" w:cs="Open Sans"/>
                <w:b/>
                <w:bCs/>
                <w:color w:val="000000"/>
                <w:sz w:val="20"/>
                <w:u w:color="000000"/>
              </w:rPr>
            </w:pPr>
            <w:r w:rsidRPr="00324E08">
              <w:rPr>
                <w:rFonts w:eastAsia="Arial Unicode MS" w:cs="Open Sans"/>
                <w:b/>
                <w:bCs/>
                <w:color w:val="000000"/>
                <w:sz w:val="20"/>
                <w:u w:color="000000"/>
              </w:rPr>
              <w:t>Zeitrichtwert: 40 Stunden</w:t>
            </w:r>
          </w:p>
        </w:tc>
      </w:tr>
      <w:tr w:rsidR="00BB2760" w:rsidRPr="00324E08" w14:paraId="0E9418D4" w14:textId="77777777" w:rsidTr="00B56F42">
        <w:trPr>
          <w:trHeight w:val="300"/>
        </w:trPr>
        <w:tc>
          <w:tcPr>
            <w:tcW w:w="9067" w:type="dxa"/>
            <w:gridSpan w:val="3"/>
          </w:tcPr>
          <w:p w14:paraId="4A358191" w14:textId="77777777" w:rsidR="00BB2760" w:rsidRPr="00324E08" w:rsidRDefault="00BB2760" w:rsidP="00B56F42">
            <w:pPr>
              <w:pStyle w:val="RLPberschrift"/>
              <w:rPr>
                <w:rFonts w:eastAsia="Arial Unicode MS" w:cs="Open Sans"/>
                <w:sz w:val="20"/>
                <w:szCs w:val="20"/>
                <w:u w:color="000000"/>
              </w:rPr>
            </w:pPr>
            <w:r w:rsidRPr="00324E08">
              <w:rPr>
                <w:rFonts w:eastAsia="Arial Unicode MS" w:cs="Open Sans"/>
                <w:sz w:val="20"/>
                <w:szCs w:val="20"/>
                <w:u w:color="000000"/>
              </w:rPr>
              <w:t>Die Schülerinnen und Schüler verfügen über die Kompetenz, Treppen und Rampen zu planen und modellbasiert zu konstruieren.</w:t>
            </w:r>
          </w:p>
          <w:p w14:paraId="1D12992D" w14:textId="77777777" w:rsidR="00BB2760" w:rsidRPr="00324E08" w:rsidRDefault="00BB2760" w:rsidP="006A59E5">
            <w:pPr>
              <w:pStyle w:val="RLPTabellentext"/>
              <w:rPr>
                <w:rFonts w:cs="Open Sans"/>
                <w:sz w:val="20"/>
                <w:szCs w:val="20"/>
                <w:u w:color="000000"/>
              </w:rPr>
            </w:pPr>
            <w:r w:rsidRPr="00324E08">
              <w:rPr>
                <w:rFonts w:cs="Open Sans"/>
                <w:sz w:val="20"/>
                <w:szCs w:val="20"/>
                <w:u w:color="000000"/>
              </w:rPr>
              <w:t xml:space="preserve">Die Schülerinnen und Schüler </w:t>
            </w:r>
            <w:r w:rsidRPr="00324E08">
              <w:rPr>
                <w:rFonts w:cs="Open Sans"/>
                <w:b/>
                <w:bCs/>
                <w:sz w:val="20"/>
                <w:szCs w:val="20"/>
                <w:u w:color="000000"/>
              </w:rPr>
              <w:t>analysieren</w:t>
            </w:r>
            <w:r w:rsidRPr="00324E08">
              <w:rPr>
                <w:rFonts w:cs="Open Sans"/>
                <w:sz w:val="20"/>
                <w:szCs w:val="20"/>
                <w:u w:color="000000"/>
              </w:rPr>
              <w:t xml:space="preserve"> die planerischen und konstruktiven Vorgaben für Treppen und Rampen hinsichtlich ihres betrieblichen Auftrages.</w:t>
            </w:r>
          </w:p>
          <w:p w14:paraId="0E433F46" w14:textId="77777777" w:rsidR="00BB2760" w:rsidRPr="00324E08" w:rsidRDefault="00BB2760" w:rsidP="006A59E5">
            <w:pPr>
              <w:pStyle w:val="RLPTabellentext"/>
              <w:rPr>
                <w:rFonts w:cs="Open Sans"/>
                <w:sz w:val="20"/>
                <w:szCs w:val="20"/>
                <w:u w:color="000000"/>
              </w:rPr>
            </w:pPr>
            <w:r w:rsidRPr="00324E08">
              <w:rPr>
                <w:rFonts w:cs="Open Sans"/>
                <w:sz w:val="20"/>
                <w:szCs w:val="20"/>
                <w:u w:color="000000"/>
              </w:rPr>
              <w:t xml:space="preserve">Die Schülerinnen und Schüler </w:t>
            </w:r>
            <w:r w:rsidRPr="00324E08">
              <w:rPr>
                <w:rFonts w:cs="Open Sans"/>
                <w:b/>
                <w:bCs/>
                <w:sz w:val="20"/>
                <w:szCs w:val="20"/>
                <w:u w:color="000000"/>
              </w:rPr>
              <w:t>informieren</w:t>
            </w:r>
            <w:r w:rsidRPr="00324E08">
              <w:rPr>
                <w:rFonts w:cs="Open Sans"/>
                <w:sz w:val="20"/>
                <w:szCs w:val="20"/>
                <w:u w:color="000000"/>
              </w:rPr>
              <w:t xml:space="preserve"> sich über Treppenformen und Treppenmaße (Lauflänge, Treppenbreite, Durchgangshöhe, Geschosshöhe, Steigungshöhe und Auftrittsbreite, Richtwerte und Treppenformeln). Sie unterscheiden Konstruktionsarten (Treppenarten nach Material, Stufenarten). Sie recherchieren baurechtliche Vorschriften zu Treppen und Rampen (Mindestmaße, Steigung, Barrierefreiheit).  </w:t>
            </w:r>
          </w:p>
          <w:p w14:paraId="3C3106C8" w14:textId="77777777" w:rsidR="00BB2760" w:rsidRPr="00324E08" w:rsidRDefault="00BB2760" w:rsidP="006A59E5">
            <w:pPr>
              <w:pStyle w:val="RLPTabellentext"/>
              <w:rPr>
                <w:rFonts w:cs="Open Sans"/>
                <w:sz w:val="20"/>
                <w:szCs w:val="20"/>
                <w:u w:color="000000"/>
              </w:rPr>
            </w:pPr>
            <w:r w:rsidRPr="00324E08">
              <w:rPr>
                <w:rFonts w:cs="Open Sans"/>
                <w:sz w:val="20"/>
                <w:szCs w:val="20"/>
                <w:u w:color="000000"/>
              </w:rPr>
              <w:t xml:space="preserve">Die Schülerinnen und Schüler </w:t>
            </w:r>
            <w:r w:rsidRPr="00324E08">
              <w:rPr>
                <w:rFonts w:cs="Open Sans"/>
                <w:b/>
                <w:bCs/>
                <w:sz w:val="20"/>
                <w:szCs w:val="20"/>
                <w:u w:color="000000"/>
              </w:rPr>
              <w:t>entscheiden</w:t>
            </w:r>
            <w:r w:rsidRPr="00324E08">
              <w:rPr>
                <w:rFonts w:cs="Open Sans"/>
                <w:sz w:val="20"/>
                <w:szCs w:val="20"/>
                <w:u w:color="000000"/>
              </w:rPr>
              <w:t xml:space="preserve"> sich auftragsbezogen für eine Treppen- (Stahlbeton-, Holz-, Stahltreppen) und Rampenkonstruktion und leiten </w:t>
            </w:r>
            <w:r w:rsidRPr="00324E08">
              <w:rPr>
                <w:rFonts w:eastAsia="Arial" w:cs="Open Sans"/>
                <w:sz w:val="20"/>
                <w:szCs w:val="20"/>
                <w:u w:color="000000"/>
              </w:rPr>
              <w:t>bauphysikalische Erfordernisse (</w:t>
            </w:r>
            <w:r w:rsidRPr="00324E08">
              <w:rPr>
                <w:rFonts w:eastAsia="Arial" w:cs="Open Sans"/>
                <w:i/>
                <w:iCs/>
                <w:sz w:val="20"/>
                <w:szCs w:val="20"/>
                <w:u w:color="000000"/>
              </w:rPr>
              <w:t xml:space="preserve">Schallschutz, </w:t>
            </w:r>
            <w:r w:rsidRPr="00324E08">
              <w:rPr>
                <w:rFonts w:cs="Open Sans"/>
                <w:i/>
                <w:iCs/>
                <w:sz w:val="20"/>
                <w:szCs w:val="20"/>
                <w:u w:color="000000"/>
              </w:rPr>
              <w:t>Brandschutz</w:t>
            </w:r>
            <w:r w:rsidRPr="00324E08">
              <w:rPr>
                <w:rFonts w:eastAsia="Arial" w:cs="Open Sans"/>
                <w:sz w:val="20"/>
                <w:szCs w:val="20"/>
                <w:u w:color="000000"/>
              </w:rPr>
              <w:t>) und gestalterische Gesichtspunkte ab.</w:t>
            </w:r>
            <w:r w:rsidRPr="00324E08">
              <w:rPr>
                <w:rFonts w:cs="Open Sans"/>
                <w:sz w:val="20"/>
                <w:szCs w:val="20"/>
                <w:u w:color="000000"/>
              </w:rPr>
              <w:t xml:space="preserve"> </w:t>
            </w:r>
          </w:p>
          <w:p w14:paraId="43A60FB9"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konstruieren</w:t>
            </w:r>
            <w:r w:rsidRPr="00324E08">
              <w:rPr>
                <w:rFonts w:eastAsia="Arial Unicode MS" w:cs="Open Sans"/>
                <w:sz w:val="20"/>
                <w:szCs w:val="20"/>
                <w:u w:color="000000"/>
              </w:rPr>
              <w:t xml:space="preserve"> die Treppe und Rampe für ein Bauwerk modellbasiert. Dazu führen sie die notwendigen Berechnungen durch. Sie planen die Bauteile und stellen diese im Grundriss, Schnitt und Detail dar.  </w:t>
            </w:r>
          </w:p>
          <w:p w14:paraId="63D3E5E5" w14:textId="77777777" w:rsidR="00BB2760" w:rsidRPr="00324E08" w:rsidRDefault="00BB2760" w:rsidP="006A59E5">
            <w:pPr>
              <w:pStyle w:val="RLPTabellentext"/>
              <w:rPr>
                <w:rFonts w:cs="Open Sans"/>
                <w:sz w:val="20"/>
                <w:szCs w:val="20"/>
                <w:u w:color="000000"/>
              </w:rPr>
            </w:pPr>
            <w:r w:rsidRPr="00324E08">
              <w:rPr>
                <w:rFonts w:cs="Open Sans"/>
                <w:sz w:val="20"/>
                <w:szCs w:val="20"/>
                <w:u w:color="000000"/>
              </w:rPr>
              <w:t xml:space="preserve">Die Schülerinnen und Schüler </w:t>
            </w:r>
            <w:r w:rsidRPr="00324E08">
              <w:rPr>
                <w:rFonts w:cs="Open Sans"/>
                <w:b/>
                <w:bCs/>
                <w:sz w:val="20"/>
                <w:szCs w:val="20"/>
                <w:u w:color="000000"/>
              </w:rPr>
              <w:t>überprüfen</w:t>
            </w:r>
            <w:r w:rsidRPr="00324E08">
              <w:rPr>
                <w:rFonts w:cs="Open Sans"/>
                <w:sz w:val="20"/>
                <w:szCs w:val="20"/>
                <w:u w:color="000000"/>
              </w:rPr>
              <w:t xml:space="preserve"> und bewerten ihre Planung im Hinblick auf die konstruktiven und bauphysikalischen Vorgaben und kontrollieren die Einhaltung baurechtlicher Vorschriften. </w:t>
            </w:r>
          </w:p>
          <w:p w14:paraId="3F35D0B2" w14:textId="57482DD7" w:rsidR="00BB2760" w:rsidRPr="00324E08" w:rsidRDefault="00BB2760" w:rsidP="006A59E5">
            <w:pPr>
              <w:pStyle w:val="RLPTabellentext"/>
              <w:rPr>
                <w:rFonts w:cs="Open Sans"/>
                <w:sz w:val="20"/>
                <w:szCs w:val="20"/>
                <w:u w:color="000000"/>
              </w:rPr>
            </w:pPr>
            <w:r w:rsidRPr="00324E08">
              <w:rPr>
                <w:rFonts w:cs="Open Sans"/>
                <w:sz w:val="20"/>
                <w:szCs w:val="20"/>
                <w:u w:color="000000"/>
              </w:rPr>
              <w:t xml:space="preserve">Die Schülerinnen und Schüler </w:t>
            </w:r>
            <w:r w:rsidRPr="00324E08">
              <w:rPr>
                <w:rFonts w:cs="Open Sans"/>
                <w:b/>
                <w:bCs/>
                <w:sz w:val="20"/>
                <w:szCs w:val="20"/>
                <w:u w:color="000000"/>
              </w:rPr>
              <w:t>reflektieren</w:t>
            </w:r>
            <w:r w:rsidRPr="00324E08">
              <w:rPr>
                <w:rFonts w:cs="Open Sans"/>
                <w:sz w:val="20"/>
                <w:szCs w:val="20"/>
                <w:u w:color="000000"/>
              </w:rPr>
              <w:t xml:space="preserve"> den Planungs- und Konstruktionsprozes</w:t>
            </w:r>
            <w:r w:rsidR="00B56F42" w:rsidRPr="00324E08">
              <w:rPr>
                <w:rFonts w:cs="Open Sans"/>
                <w:sz w:val="20"/>
                <w:szCs w:val="20"/>
                <w:u w:color="000000"/>
              </w:rPr>
              <w:t>s und diskutieren Alternativen.</w:t>
            </w:r>
          </w:p>
        </w:tc>
      </w:tr>
      <w:bookmarkEnd w:id="377"/>
    </w:tbl>
    <w:p w14:paraId="62894086" w14:textId="77777777" w:rsidR="00BB2760" w:rsidRPr="00324E08" w:rsidRDefault="00BB2760" w:rsidP="00BB2760">
      <w:pPr>
        <w:tabs>
          <w:tab w:val="left" w:pos="1276"/>
        </w:tabs>
        <w:spacing w:before="0" w:after="0" w:line="264" w:lineRule="auto"/>
        <w:rPr>
          <w:rFonts w:eastAsia="Arial Unicode MS" w:cs="Open Sans"/>
          <w:color w:val="000000"/>
          <w:u w:color="000000"/>
        </w:rPr>
      </w:pPr>
    </w:p>
    <w:p w14:paraId="467D47C5"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p w14:paraId="4F372A68" w14:textId="77777777" w:rsidR="00BB2760" w:rsidRPr="00324E08" w:rsidRDefault="00BB2760" w:rsidP="00B56F42">
      <w:pPr>
        <w:pStyle w:val="RLPberschrift"/>
        <w:rPr>
          <w:rFonts w:eastAsia="Aptos" w:cs="Open Sans"/>
          <w:sz w:val="20"/>
          <w:szCs w:val="20"/>
          <w:u w:color="000000"/>
        </w:rPr>
      </w:pPr>
      <w:r w:rsidRPr="00324E08">
        <w:rPr>
          <w:rFonts w:eastAsia="Aptos" w:cs="Open Sans"/>
          <w:sz w:val="20"/>
          <w:szCs w:val="20"/>
          <w:u w:color="000000"/>
        </w:rPr>
        <w:lastRenderedPageBreak/>
        <w:t>Fachrichtung Architektur</w:t>
      </w:r>
    </w:p>
    <w:tbl>
      <w:tblPr>
        <w:tblStyle w:val="RLPTabellemitKopfzeile"/>
        <w:tblW w:w="0" w:type="auto"/>
        <w:tblLook w:val="04A0" w:firstRow="1" w:lastRow="0" w:firstColumn="1" w:lastColumn="0" w:noHBand="0" w:noVBand="1"/>
      </w:tblPr>
      <w:tblGrid>
        <w:gridCol w:w="1838"/>
        <w:gridCol w:w="4294"/>
        <w:gridCol w:w="2928"/>
      </w:tblGrid>
      <w:tr w:rsidR="00BB2760" w:rsidRPr="00324E08" w14:paraId="0AE403C1" w14:textId="77777777" w:rsidTr="00D24707">
        <w:trPr>
          <w:cnfStyle w:val="100000000000" w:firstRow="1" w:lastRow="0" w:firstColumn="0" w:lastColumn="0" w:oddVBand="0" w:evenVBand="0" w:oddHBand="0" w:evenHBand="0" w:firstRowFirstColumn="0" w:firstRowLastColumn="0" w:lastRowFirstColumn="0" w:lastRowLastColumn="0"/>
          <w:trHeight w:val="300"/>
        </w:trPr>
        <w:tc>
          <w:tcPr>
            <w:tcW w:w="1838" w:type="dxa"/>
            <w:tcBorders>
              <w:right w:val="nil"/>
            </w:tcBorders>
          </w:tcPr>
          <w:p w14:paraId="4F1A4FA1" w14:textId="2514305C" w:rsidR="00BB2760" w:rsidRPr="00324E08" w:rsidRDefault="00BB2760" w:rsidP="005A74F5">
            <w:pPr>
              <w:spacing w:before="0" w:after="0"/>
              <w:ind w:firstLine="15"/>
              <w:jc w:val="left"/>
              <w:rPr>
                <w:rFonts w:eastAsia="Arial Unicode MS" w:cs="Open Sans"/>
                <w:b/>
                <w:bCs/>
                <w:color w:val="000000"/>
                <w:sz w:val="20"/>
                <w:u w:color="000000"/>
              </w:rPr>
            </w:pPr>
            <w:r w:rsidRPr="00324E08">
              <w:rPr>
                <w:rFonts w:eastAsia="Arial Unicode MS" w:cs="Open Sans"/>
                <w:b/>
                <w:bCs/>
                <w:color w:val="000000"/>
                <w:sz w:val="20"/>
                <w:u w:color="000000"/>
              </w:rPr>
              <w:t>Lernfeld 10 (A):</w:t>
            </w:r>
          </w:p>
        </w:tc>
        <w:tc>
          <w:tcPr>
            <w:tcW w:w="4294" w:type="dxa"/>
            <w:tcBorders>
              <w:left w:val="nil"/>
              <w:right w:val="nil"/>
            </w:tcBorders>
          </w:tcPr>
          <w:p w14:paraId="22B2AC67" w14:textId="28B94FA6" w:rsidR="00BB2760" w:rsidRPr="00324E08" w:rsidRDefault="00BB2760" w:rsidP="00D24707">
            <w:pPr>
              <w:spacing w:before="0" w:after="0"/>
              <w:ind w:firstLine="15"/>
              <w:jc w:val="left"/>
              <w:rPr>
                <w:rFonts w:eastAsia="Arial Unicode MS" w:cs="Open Sans"/>
                <w:b/>
                <w:bCs/>
                <w:color w:val="000000"/>
                <w:sz w:val="20"/>
                <w:u w:color="000000"/>
              </w:rPr>
            </w:pPr>
            <w:r w:rsidRPr="00324E08">
              <w:rPr>
                <w:rFonts w:eastAsia="Arial Unicode MS" w:cs="Open Sans"/>
                <w:b/>
                <w:bCs/>
                <w:color w:val="000000"/>
                <w:sz w:val="20"/>
                <w:u w:color="000000"/>
              </w:rPr>
              <w:t>Bauanträge erstellen</w:t>
            </w:r>
          </w:p>
        </w:tc>
        <w:tc>
          <w:tcPr>
            <w:tcW w:w="2928" w:type="dxa"/>
            <w:tcBorders>
              <w:left w:val="nil"/>
            </w:tcBorders>
          </w:tcPr>
          <w:p w14:paraId="21AF0FB4" w14:textId="77777777" w:rsidR="00BB2760" w:rsidRPr="00324E08" w:rsidRDefault="00BB2760" w:rsidP="00D24707">
            <w:pPr>
              <w:spacing w:before="0" w:after="0"/>
              <w:ind w:firstLine="15"/>
              <w:jc w:val="right"/>
              <w:rPr>
                <w:rFonts w:eastAsia="Arial Unicode MS" w:cs="Open Sans"/>
                <w:b/>
                <w:bCs/>
                <w:color w:val="000000"/>
                <w:sz w:val="20"/>
                <w:u w:color="000000"/>
              </w:rPr>
            </w:pPr>
            <w:r w:rsidRPr="00324E08">
              <w:rPr>
                <w:rFonts w:eastAsia="Arial Unicode MS" w:cs="Open Sans"/>
                <w:b/>
                <w:bCs/>
                <w:color w:val="000000"/>
                <w:sz w:val="20"/>
                <w:u w:color="000000"/>
              </w:rPr>
              <w:t>3. Ausbildungsjahr</w:t>
            </w:r>
          </w:p>
          <w:p w14:paraId="4090B7B2" w14:textId="22C62C6E" w:rsidR="00BB2760" w:rsidRPr="00324E08" w:rsidRDefault="00BB2760" w:rsidP="00D24707">
            <w:pPr>
              <w:spacing w:before="0" w:after="0"/>
              <w:ind w:firstLine="15"/>
              <w:jc w:val="right"/>
              <w:rPr>
                <w:rFonts w:eastAsia="Arial Unicode MS" w:cs="Open Sans"/>
                <w:b/>
                <w:bCs/>
                <w:color w:val="000000"/>
                <w:sz w:val="20"/>
                <w:u w:color="000000"/>
              </w:rPr>
            </w:pPr>
            <w:r w:rsidRPr="00324E08">
              <w:rPr>
                <w:rFonts w:eastAsia="Arial Unicode MS" w:cs="Open Sans"/>
                <w:b/>
                <w:bCs/>
                <w:color w:val="000000"/>
                <w:sz w:val="20"/>
                <w:u w:color="000000"/>
              </w:rPr>
              <w:t>Zeitrichtwert: 60 Stunden</w:t>
            </w:r>
          </w:p>
        </w:tc>
      </w:tr>
      <w:tr w:rsidR="00BB2760" w:rsidRPr="00324E08" w14:paraId="5583F3BE" w14:textId="77777777" w:rsidTr="00B56F42">
        <w:trPr>
          <w:trHeight w:val="300"/>
        </w:trPr>
        <w:tc>
          <w:tcPr>
            <w:tcW w:w="9060" w:type="dxa"/>
            <w:gridSpan w:val="3"/>
          </w:tcPr>
          <w:p w14:paraId="487560E1" w14:textId="77777777" w:rsidR="00BB2760" w:rsidRPr="00324E08" w:rsidRDefault="00BB2760" w:rsidP="00B56F42">
            <w:pPr>
              <w:pStyle w:val="RLPberschrift"/>
              <w:rPr>
                <w:rFonts w:eastAsia="Arial Unicode MS" w:cs="Open Sans"/>
                <w:sz w:val="20"/>
                <w:szCs w:val="20"/>
                <w:u w:color="000000"/>
              </w:rPr>
            </w:pPr>
            <w:r w:rsidRPr="00324E08">
              <w:rPr>
                <w:rFonts w:eastAsia="Arial Unicode MS" w:cs="Open Sans"/>
                <w:sz w:val="20"/>
                <w:szCs w:val="20"/>
                <w:u w:color="000000"/>
              </w:rPr>
              <w:t>Die Schülerinnen und Schüler verfügen über die Kompetenz, an der Erstellung von Bauanträgen mitzuwirken.</w:t>
            </w:r>
          </w:p>
          <w:p w14:paraId="108DAD16" w14:textId="77777777" w:rsidR="00BB2760" w:rsidRPr="00324E08" w:rsidRDefault="00BB2760" w:rsidP="006A59E5">
            <w:pPr>
              <w:pStyle w:val="RLPTabellentext"/>
              <w:rPr>
                <w:rFonts w:cs="Open Sans"/>
                <w:sz w:val="20"/>
                <w:szCs w:val="20"/>
                <w:u w:color="000000"/>
              </w:rPr>
            </w:pPr>
            <w:r w:rsidRPr="00324E08">
              <w:rPr>
                <w:rFonts w:cs="Open Sans"/>
                <w:sz w:val="20"/>
                <w:szCs w:val="20"/>
                <w:u w:color="000000"/>
              </w:rPr>
              <w:t xml:space="preserve">Die Schülerinnen und Schüler </w:t>
            </w:r>
            <w:r w:rsidRPr="00324E08">
              <w:rPr>
                <w:rFonts w:cs="Open Sans"/>
                <w:b/>
                <w:bCs/>
                <w:iCs/>
                <w:sz w:val="20"/>
                <w:szCs w:val="20"/>
                <w:u w:color="000000"/>
              </w:rPr>
              <w:t>analysieren</w:t>
            </w:r>
            <w:r w:rsidRPr="00324E08">
              <w:rPr>
                <w:rFonts w:cs="Open Sans"/>
                <w:sz w:val="20"/>
                <w:szCs w:val="20"/>
                <w:u w:color="000000"/>
              </w:rPr>
              <w:t xml:space="preserve"> </w:t>
            </w:r>
            <w:r w:rsidRPr="00324E08">
              <w:rPr>
                <w:rFonts w:eastAsia="Arial" w:cs="Open Sans"/>
                <w:sz w:val="20"/>
                <w:szCs w:val="20"/>
                <w:u w:color="000000"/>
              </w:rPr>
              <w:t xml:space="preserve">den betrieblichen Arbeitsauftrag hinsichtlich </w:t>
            </w:r>
            <w:r w:rsidRPr="00324E08">
              <w:rPr>
                <w:rFonts w:cs="Open Sans"/>
                <w:sz w:val="20"/>
                <w:szCs w:val="20"/>
                <w:u w:color="000000"/>
              </w:rPr>
              <w:t>der planerischen,</w:t>
            </w:r>
            <w:r w:rsidRPr="00324E08">
              <w:rPr>
                <w:rFonts w:cs="Open Sans"/>
                <w:color w:val="A6A6A6"/>
                <w:sz w:val="20"/>
                <w:szCs w:val="20"/>
                <w:u w:color="000000"/>
              </w:rPr>
              <w:t xml:space="preserve"> </w:t>
            </w:r>
            <w:r w:rsidRPr="00324E08">
              <w:rPr>
                <w:rFonts w:cs="Open Sans"/>
                <w:color w:val="000000"/>
                <w:sz w:val="20"/>
                <w:szCs w:val="20"/>
                <w:u w:color="000000"/>
              </w:rPr>
              <w:t>gestalterischen</w:t>
            </w:r>
            <w:r w:rsidRPr="00324E08">
              <w:rPr>
                <w:rFonts w:cs="Open Sans"/>
                <w:sz w:val="20"/>
                <w:szCs w:val="20"/>
                <w:u w:color="000000"/>
              </w:rPr>
              <w:t xml:space="preserve"> </w:t>
            </w:r>
            <w:r w:rsidRPr="00324E08">
              <w:rPr>
                <w:rFonts w:eastAsia="Arial" w:cs="Open Sans"/>
                <w:sz w:val="20"/>
                <w:szCs w:val="20"/>
                <w:u w:color="000000"/>
              </w:rPr>
              <w:t>Anforderungen und baurechtlichen</w:t>
            </w:r>
            <w:r w:rsidRPr="00324E08">
              <w:rPr>
                <w:rFonts w:cs="Open Sans"/>
                <w:sz w:val="20"/>
                <w:szCs w:val="20"/>
                <w:u w:color="000000"/>
              </w:rPr>
              <w:t xml:space="preserve"> Vorgaben aus dem Bebauungsplan (</w:t>
            </w:r>
            <w:r w:rsidRPr="00324E08">
              <w:rPr>
                <w:rFonts w:cs="Open Sans"/>
                <w:i/>
                <w:sz w:val="20"/>
                <w:szCs w:val="20"/>
                <w:u w:color="000000"/>
              </w:rPr>
              <w:t>zeichnerische und schriftliche Festsetzungen</w:t>
            </w:r>
            <w:r w:rsidRPr="00324E08">
              <w:rPr>
                <w:rFonts w:cs="Open Sans"/>
                <w:sz w:val="20"/>
                <w:szCs w:val="20"/>
                <w:u w:color="000000"/>
              </w:rPr>
              <w:t>)</w:t>
            </w:r>
          </w:p>
          <w:p w14:paraId="7DC38279"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iCs/>
                <w:sz w:val="20"/>
                <w:szCs w:val="20"/>
                <w:u w:color="000000"/>
              </w:rPr>
              <w:t>informieren</w:t>
            </w:r>
            <w:r w:rsidRPr="00324E08">
              <w:rPr>
                <w:rFonts w:eastAsia="Arial Unicode MS" w:cs="Open Sans"/>
                <w:sz w:val="20"/>
                <w:szCs w:val="20"/>
                <w:u w:color="000000"/>
              </w:rPr>
              <w:t xml:space="preserve"> sich in der</w:t>
            </w:r>
            <w:r w:rsidRPr="00324E08">
              <w:rPr>
                <w:rFonts w:eastAsia="Arial" w:cs="Open Sans"/>
                <w:sz w:val="20"/>
                <w:szCs w:val="20"/>
                <w:u w:color="000000"/>
              </w:rPr>
              <w:t xml:space="preserve"> jeweiligen Landesbauordnung zu Antragsverfahren </w:t>
            </w:r>
            <w:r w:rsidRPr="00324E08">
              <w:rPr>
                <w:rFonts w:eastAsia="Arial Unicode MS" w:cs="Open Sans"/>
                <w:i/>
                <w:sz w:val="20"/>
                <w:szCs w:val="20"/>
                <w:u w:color="000000"/>
              </w:rPr>
              <w:t>(genehmigungsfreie und genehmigungspflichtige Verfahren, Baulasten, Abstandsflächen, Grenzbebauung</w:t>
            </w:r>
            <w:r w:rsidRPr="00324E08">
              <w:rPr>
                <w:rFonts w:eastAsia="Arial Unicode MS" w:cs="Open Sans"/>
                <w:sz w:val="20"/>
                <w:szCs w:val="20"/>
                <w:u w:color="000000"/>
              </w:rPr>
              <w:t>) sowie</w:t>
            </w:r>
            <w:r w:rsidRPr="00324E08">
              <w:rPr>
                <w:rFonts w:eastAsia="Arial" w:cs="Open Sans"/>
                <w:sz w:val="20"/>
                <w:szCs w:val="20"/>
                <w:u w:color="000000"/>
              </w:rPr>
              <w:t xml:space="preserve"> über die Vorgaben zur Haus- und Grundstücksentwässerung.</w:t>
            </w:r>
          </w:p>
          <w:p w14:paraId="28707CA4" w14:textId="77777777" w:rsidR="00BB2760" w:rsidRPr="00324E08" w:rsidRDefault="00BB2760" w:rsidP="006A59E5">
            <w:pPr>
              <w:pStyle w:val="RLPTabellentext"/>
              <w:rPr>
                <w:rFonts w:cs="Open Sans"/>
                <w:sz w:val="20"/>
                <w:szCs w:val="20"/>
                <w:u w:color="000000"/>
              </w:rPr>
            </w:pPr>
            <w:r w:rsidRPr="00324E08">
              <w:rPr>
                <w:rFonts w:cs="Open Sans"/>
                <w:sz w:val="20"/>
                <w:szCs w:val="20"/>
                <w:u w:color="000000"/>
              </w:rPr>
              <w:t xml:space="preserve">Die Schülerinnen und Schüler </w:t>
            </w:r>
            <w:r w:rsidRPr="00324E08">
              <w:rPr>
                <w:rFonts w:cs="Open Sans"/>
                <w:b/>
                <w:bCs/>
                <w:iCs/>
                <w:sz w:val="20"/>
                <w:szCs w:val="20"/>
                <w:u w:color="000000"/>
              </w:rPr>
              <w:t xml:space="preserve">konstruieren </w:t>
            </w:r>
            <w:r w:rsidRPr="00324E08">
              <w:rPr>
                <w:rFonts w:cs="Open Sans"/>
                <w:sz w:val="20"/>
                <w:szCs w:val="20"/>
                <w:u w:color="000000"/>
              </w:rPr>
              <w:t>das Bauwerk modellbasiert und leiten notwendige Informationen (</w:t>
            </w:r>
            <w:r w:rsidRPr="00324E08">
              <w:rPr>
                <w:rFonts w:cs="Open Sans"/>
                <w:i/>
                <w:sz w:val="20"/>
                <w:szCs w:val="20"/>
                <w:u w:color="000000"/>
              </w:rPr>
              <w:t>Lageplan, Grundrisse, Schnitte, Ansichten, Perspektiven, Brutto- und Nettogrundfläche, Bruttorauminhalt</w:t>
            </w:r>
            <w:r w:rsidRPr="00324E08">
              <w:rPr>
                <w:rFonts w:cs="Open Sans"/>
                <w:sz w:val="20"/>
                <w:szCs w:val="20"/>
                <w:u w:color="000000"/>
              </w:rPr>
              <w:t>) ab. Sie erstellen die Antragsunterlagen (</w:t>
            </w:r>
            <w:r w:rsidRPr="00324E08">
              <w:rPr>
                <w:rFonts w:cs="Open Sans"/>
                <w:i/>
                <w:sz w:val="20"/>
                <w:szCs w:val="20"/>
                <w:u w:color="000000"/>
              </w:rPr>
              <w:t xml:space="preserve">Bauzeichnungen, Baubeschreibung, </w:t>
            </w:r>
            <w:r w:rsidRPr="00324E08">
              <w:rPr>
                <w:rFonts w:cs="Open Sans"/>
                <w:i/>
                <w:color w:val="000000"/>
                <w:sz w:val="20"/>
                <w:szCs w:val="20"/>
                <w:u w:color="000000"/>
              </w:rPr>
              <w:t>Entwässerungsplan</w:t>
            </w:r>
            <w:r w:rsidRPr="00324E08">
              <w:rPr>
                <w:rFonts w:cs="Open Sans"/>
                <w:i/>
                <w:sz w:val="20"/>
                <w:szCs w:val="20"/>
                <w:u w:color="000000"/>
              </w:rPr>
              <w:t>)</w:t>
            </w:r>
            <w:r w:rsidRPr="00324E08">
              <w:rPr>
                <w:rFonts w:cs="Open Sans"/>
                <w:sz w:val="20"/>
                <w:szCs w:val="20"/>
                <w:u w:color="000000"/>
              </w:rPr>
              <w:t xml:space="preserve"> unter Berücksichtigung bundes- und landesrechtlicher Vorschriften und Verordnungen</w:t>
            </w:r>
            <w:r w:rsidRPr="00324E08">
              <w:rPr>
                <w:rFonts w:eastAsia="Arial" w:cs="Open Sans"/>
                <w:sz w:val="20"/>
                <w:szCs w:val="20"/>
                <w:u w:color="000000"/>
              </w:rPr>
              <w:t>.</w:t>
            </w:r>
            <w:r w:rsidRPr="00324E08">
              <w:rPr>
                <w:rFonts w:cs="Open Sans"/>
                <w:sz w:val="20"/>
                <w:szCs w:val="20"/>
                <w:u w:color="000000"/>
              </w:rPr>
              <w:t xml:space="preserve"> Sie simulieren kollaborative Planungsprozesse mit Planungsbeteiligten.</w:t>
            </w:r>
          </w:p>
          <w:p w14:paraId="51BE9DB6" w14:textId="77777777" w:rsidR="00BB2760" w:rsidRPr="00324E08" w:rsidRDefault="00BB2760" w:rsidP="006A59E5">
            <w:pPr>
              <w:pStyle w:val="RLPTabellentext"/>
              <w:rPr>
                <w:rFonts w:eastAsia="Arial Unicode MS" w:cs="Open Sans"/>
                <w:sz w:val="20"/>
                <w:szCs w:val="20"/>
                <w:u w:color="000000"/>
              </w:rPr>
            </w:pPr>
            <w:r w:rsidRPr="00324E08">
              <w:rPr>
                <w:rFonts w:eastAsia="Arial" w:cs="Open Sans"/>
                <w:sz w:val="20"/>
                <w:szCs w:val="20"/>
                <w:u w:color="000000"/>
              </w:rPr>
              <w:t xml:space="preserve">Die Schülerinnen und Schüler </w:t>
            </w:r>
            <w:r w:rsidRPr="00324E08">
              <w:rPr>
                <w:rFonts w:eastAsia="Arial" w:cs="Open Sans"/>
                <w:b/>
                <w:bCs/>
                <w:sz w:val="20"/>
                <w:szCs w:val="20"/>
                <w:u w:color="000000"/>
              </w:rPr>
              <w:t xml:space="preserve">kontrollieren </w:t>
            </w:r>
            <w:r w:rsidRPr="00324E08">
              <w:rPr>
                <w:rFonts w:eastAsia="Arial" w:cs="Open Sans"/>
                <w:sz w:val="20"/>
                <w:szCs w:val="20"/>
                <w:u w:color="000000"/>
              </w:rPr>
              <w:t xml:space="preserve">die Vollständigkeit und Richtigkeit der Antragsunterlagen und </w:t>
            </w:r>
            <w:r w:rsidRPr="00324E08">
              <w:rPr>
                <w:rFonts w:eastAsia="Arial Unicode MS" w:cs="Open Sans"/>
                <w:b/>
                <w:sz w:val="20"/>
                <w:szCs w:val="20"/>
                <w:u w:color="000000"/>
              </w:rPr>
              <w:t>bewerten</w:t>
            </w:r>
            <w:r w:rsidRPr="00324E08">
              <w:rPr>
                <w:rFonts w:eastAsia="Arial Unicode MS" w:cs="Open Sans"/>
                <w:sz w:val="20"/>
                <w:szCs w:val="20"/>
                <w:u w:color="000000"/>
              </w:rPr>
              <w:t xml:space="preserve"> </w:t>
            </w:r>
            <w:r w:rsidRPr="00324E08">
              <w:rPr>
                <w:rFonts w:eastAsia="Arial" w:cs="Open Sans"/>
                <w:sz w:val="20"/>
                <w:szCs w:val="20"/>
                <w:u w:color="000000"/>
              </w:rPr>
              <w:t xml:space="preserve">diese </w:t>
            </w:r>
            <w:r w:rsidRPr="00324E08">
              <w:rPr>
                <w:rFonts w:eastAsia="Arial Unicode MS" w:cs="Open Sans"/>
                <w:sz w:val="20"/>
                <w:szCs w:val="20"/>
                <w:u w:color="000000"/>
              </w:rPr>
              <w:t xml:space="preserve">im Hinblick auf die Einhaltung baurechtlicher Vorschriften. </w:t>
            </w:r>
          </w:p>
          <w:p w14:paraId="46F58F36" w14:textId="173979F3" w:rsidR="00BB2760" w:rsidRPr="00324E08" w:rsidRDefault="00BB2760" w:rsidP="006A59E5">
            <w:pPr>
              <w:pStyle w:val="RLPTabellentext"/>
              <w:rPr>
                <w:rFonts w:eastAsia="Arial Unicode MS" w:cs="Open Sans"/>
                <w:sz w:val="20"/>
                <w:szCs w:val="20"/>
                <w:u w:color="000000"/>
              </w:rPr>
            </w:pPr>
            <w:r w:rsidRPr="00324E08">
              <w:rPr>
                <w:rFonts w:eastAsia="Arial" w:cs="Open Sans"/>
                <w:sz w:val="20"/>
                <w:szCs w:val="20"/>
                <w:u w:color="000000"/>
              </w:rPr>
              <w:t xml:space="preserve">Sie </w:t>
            </w:r>
            <w:r w:rsidRPr="00324E08">
              <w:rPr>
                <w:rFonts w:eastAsia="Arial" w:cs="Open Sans"/>
                <w:b/>
                <w:bCs/>
                <w:sz w:val="20"/>
                <w:szCs w:val="20"/>
                <w:u w:color="000000"/>
              </w:rPr>
              <w:t>reflektieren</w:t>
            </w:r>
            <w:r w:rsidRPr="00324E08">
              <w:rPr>
                <w:rFonts w:eastAsia="Arial" w:cs="Open Sans"/>
                <w:sz w:val="20"/>
                <w:szCs w:val="20"/>
                <w:u w:color="000000"/>
              </w:rPr>
              <w:t xml:space="preserve"> ihren Arbeitsprozess hinsichtlich ihrer Mitwirkung bei der Planung und der Koordination (</w:t>
            </w:r>
            <w:r w:rsidRPr="00324E08">
              <w:rPr>
                <w:rFonts w:eastAsia="Arial" w:cs="Open Sans"/>
                <w:i/>
                <w:iCs/>
                <w:sz w:val="20"/>
                <w:szCs w:val="20"/>
                <w:u w:color="000000"/>
              </w:rPr>
              <w:t>Vorgabe aus Auftraggeberinformationsanforderungen</w:t>
            </w:r>
            <w:r w:rsidRPr="00324E08">
              <w:rPr>
                <w:rFonts w:eastAsia="Arial" w:cs="Open Sans"/>
                <w:sz w:val="20"/>
                <w:szCs w:val="20"/>
                <w:u w:color="000000"/>
              </w:rPr>
              <w:t>) mit den Baubeteiligten sowie</w:t>
            </w:r>
            <w:r w:rsidRPr="00324E08">
              <w:rPr>
                <w:rFonts w:eastAsia="Arial Unicode MS" w:cs="Open Sans"/>
                <w:sz w:val="20"/>
                <w:szCs w:val="20"/>
                <w:u w:color="000000"/>
              </w:rPr>
              <w:t xml:space="preserve"> in der Kommunikation mit den Behörden </w:t>
            </w:r>
            <w:r w:rsidRPr="00324E08">
              <w:rPr>
                <w:rFonts w:eastAsia="Arial" w:cs="Open Sans"/>
                <w:sz w:val="20"/>
                <w:szCs w:val="20"/>
                <w:u w:color="000000"/>
              </w:rPr>
              <w:t>und leiten daraus Optimierungsmöglichkeiten für sich ab.</w:t>
            </w:r>
          </w:p>
        </w:tc>
      </w:tr>
    </w:tbl>
    <w:p w14:paraId="422A93CB" w14:textId="77777777" w:rsidR="00BB2760" w:rsidRPr="00324E08" w:rsidRDefault="00BB2760" w:rsidP="00BB2760">
      <w:pPr>
        <w:spacing w:before="0" w:after="0" w:line="264" w:lineRule="auto"/>
        <w:rPr>
          <w:rFonts w:eastAsia="Arial Unicode MS" w:cs="Open Sans"/>
          <w:color w:val="000000"/>
          <w:u w:color="000000"/>
        </w:rPr>
      </w:pPr>
    </w:p>
    <w:p w14:paraId="7674AF6E"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tbl>
      <w:tblPr>
        <w:tblStyle w:val="RLPTabellemitKopfzeile"/>
        <w:tblW w:w="9067" w:type="dxa"/>
        <w:tblLayout w:type="fixed"/>
        <w:tblLook w:val="04A0" w:firstRow="1" w:lastRow="0" w:firstColumn="1" w:lastColumn="0" w:noHBand="0" w:noVBand="1"/>
      </w:tblPr>
      <w:tblGrid>
        <w:gridCol w:w="1838"/>
        <w:gridCol w:w="3827"/>
        <w:gridCol w:w="3402"/>
      </w:tblGrid>
      <w:tr w:rsidR="00BB2760" w:rsidRPr="00324E08" w14:paraId="020F5998" w14:textId="77777777" w:rsidTr="00D24707">
        <w:trPr>
          <w:cnfStyle w:val="100000000000" w:firstRow="1" w:lastRow="0" w:firstColumn="0" w:lastColumn="0" w:oddVBand="0" w:evenVBand="0" w:oddHBand="0" w:evenHBand="0" w:firstRowFirstColumn="0" w:firstRowLastColumn="0" w:lastRowFirstColumn="0" w:lastRowLastColumn="0"/>
        </w:trPr>
        <w:tc>
          <w:tcPr>
            <w:tcW w:w="1838" w:type="dxa"/>
            <w:tcBorders>
              <w:right w:val="nil"/>
            </w:tcBorders>
          </w:tcPr>
          <w:p w14:paraId="123FB250"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lastRenderedPageBreak/>
              <w:t>Lernfeld 11 (A):</w:t>
            </w:r>
          </w:p>
        </w:tc>
        <w:tc>
          <w:tcPr>
            <w:tcW w:w="3827" w:type="dxa"/>
            <w:tcBorders>
              <w:left w:val="nil"/>
              <w:right w:val="nil"/>
            </w:tcBorders>
          </w:tcPr>
          <w:p w14:paraId="47863C35" w14:textId="77777777" w:rsidR="00BB2760" w:rsidRPr="00324E08" w:rsidRDefault="00BB2760" w:rsidP="00D24707">
            <w:pPr>
              <w:spacing w:before="0" w:after="0"/>
              <w:jc w:val="left"/>
              <w:rPr>
                <w:rFonts w:eastAsia="Arial Unicode MS" w:cs="Open Sans"/>
                <w:b/>
                <w:bCs/>
                <w:color w:val="000000"/>
                <w:sz w:val="20"/>
                <w:u w:color="000000"/>
              </w:rPr>
            </w:pPr>
            <w:r w:rsidRPr="00324E08">
              <w:rPr>
                <w:rFonts w:eastAsia="Arial Unicode MS" w:cs="Open Sans"/>
                <w:b/>
                <w:bCs/>
                <w:color w:val="000000"/>
                <w:sz w:val="20"/>
                <w:u w:color="000000"/>
              </w:rPr>
              <w:t>Wände und Decken in Massivbauweise planen</w:t>
            </w:r>
          </w:p>
        </w:tc>
        <w:tc>
          <w:tcPr>
            <w:tcW w:w="3402" w:type="dxa"/>
            <w:tcBorders>
              <w:left w:val="nil"/>
            </w:tcBorders>
          </w:tcPr>
          <w:p w14:paraId="0EB92229" w14:textId="77777777"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3. Ausbildungsjahr</w:t>
            </w:r>
          </w:p>
          <w:p w14:paraId="5A36C423" w14:textId="73F9BF91"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Zeitrichtwert: 80 Stunden</w:t>
            </w:r>
          </w:p>
        </w:tc>
      </w:tr>
      <w:tr w:rsidR="00BB2760" w:rsidRPr="00324E08" w14:paraId="0864D2E2" w14:textId="77777777" w:rsidTr="00041F3E">
        <w:trPr>
          <w:trHeight w:val="70"/>
        </w:trPr>
        <w:tc>
          <w:tcPr>
            <w:tcW w:w="9067" w:type="dxa"/>
            <w:gridSpan w:val="3"/>
          </w:tcPr>
          <w:p w14:paraId="172A7759" w14:textId="77777777" w:rsidR="00BB2760" w:rsidRPr="00324E08" w:rsidRDefault="00BB2760" w:rsidP="00041F3E">
            <w:pPr>
              <w:pStyle w:val="RLPberschrift"/>
              <w:rPr>
                <w:rFonts w:eastAsia="Arial Unicode MS" w:cs="Open Sans"/>
                <w:sz w:val="20"/>
                <w:szCs w:val="20"/>
                <w:u w:color="000000"/>
              </w:rPr>
            </w:pPr>
            <w:r w:rsidRPr="00324E08">
              <w:rPr>
                <w:rFonts w:eastAsia="Arial Unicode MS" w:cs="Open Sans"/>
                <w:sz w:val="20"/>
                <w:szCs w:val="20"/>
                <w:u w:color="000000"/>
              </w:rPr>
              <w:t>Die Schülerinnen und Schüler verfügen über die Kompetenz, beim modellbasierten Konstruieren von Wänden und Decken mitzuwirken.</w:t>
            </w:r>
          </w:p>
          <w:p w14:paraId="2423CB22" w14:textId="77777777" w:rsidR="00BB2760" w:rsidRPr="00324E08" w:rsidRDefault="00BB2760" w:rsidP="006A59E5">
            <w:pPr>
              <w:pStyle w:val="RLPTabellentext"/>
              <w:rPr>
                <w:rFonts w:cs="Open Sans"/>
                <w:sz w:val="20"/>
                <w:szCs w:val="20"/>
                <w:u w:color="000000"/>
              </w:rPr>
            </w:pPr>
            <w:r w:rsidRPr="00324E08">
              <w:rPr>
                <w:rFonts w:cs="Open Sans"/>
                <w:sz w:val="20"/>
                <w:szCs w:val="20"/>
                <w:u w:color="000000"/>
              </w:rPr>
              <w:t xml:space="preserve">Die Schülerinnen und Schüler </w:t>
            </w:r>
            <w:r w:rsidRPr="00324E08">
              <w:rPr>
                <w:rFonts w:cs="Open Sans"/>
                <w:b/>
                <w:bCs/>
                <w:iCs/>
                <w:sz w:val="20"/>
                <w:szCs w:val="20"/>
                <w:u w:color="000000"/>
              </w:rPr>
              <w:t>analysieren</w:t>
            </w:r>
            <w:r w:rsidRPr="00324E08">
              <w:rPr>
                <w:rFonts w:cs="Open Sans"/>
                <w:sz w:val="20"/>
                <w:szCs w:val="20"/>
                <w:u w:color="000000"/>
              </w:rPr>
              <w:t xml:space="preserve"> </w:t>
            </w:r>
            <w:r w:rsidRPr="00324E08">
              <w:rPr>
                <w:rFonts w:eastAsia="Arial" w:cs="Open Sans"/>
                <w:sz w:val="20"/>
                <w:szCs w:val="20"/>
                <w:u w:color="000000"/>
              </w:rPr>
              <w:t xml:space="preserve">den betrieblichen Arbeitsauftrag hinsichtlich </w:t>
            </w:r>
            <w:r w:rsidRPr="00324E08">
              <w:rPr>
                <w:rFonts w:cs="Open Sans"/>
                <w:sz w:val="20"/>
                <w:szCs w:val="20"/>
                <w:u w:color="000000"/>
              </w:rPr>
              <w:t>der planerischen</w:t>
            </w:r>
            <w:r w:rsidRPr="00324E08">
              <w:rPr>
                <w:rFonts w:cs="Open Sans"/>
                <w:color w:val="000000"/>
                <w:sz w:val="20"/>
                <w:szCs w:val="20"/>
                <w:u w:color="000000"/>
              </w:rPr>
              <w:t xml:space="preserve"> und </w:t>
            </w:r>
            <w:r w:rsidRPr="00324E08">
              <w:rPr>
                <w:rFonts w:cs="Open Sans"/>
                <w:sz w:val="20"/>
                <w:szCs w:val="20"/>
                <w:u w:color="000000"/>
              </w:rPr>
              <w:t xml:space="preserve">technischen Anforderungen sowie </w:t>
            </w:r>
            <w:r w:rsidRPr="00324E08">
              <w:rPr>
                <w:rFonts w:eastAsia="Arial" w:cs="Open Sans"/>
                <w:color w:val="000000"/>
                <w:sz w:val="20"/>
                <w:szCs w:val="20"/>
                <w:u w:color="000000"/>
              </w:rPr>
              <w:t>rechtlichen Vorgaben</w:t>
            </w:r>
            <w:r w:rsidRPr="00324E08">
              <w:rPr>
                <w:rFonts w:eastAsia="Arial" w:cs="Open Sans"/>
                <w:sz w:val="20"/>
                <w:szCs w:val="20"/>
                <w:u w:color="000000"/>
              </w:rPr>
              <w:t>.</w:t>
            </w:r>
          </w:p>
          <w:p w14:paraId="57E9AB3D" w14:textId="77777777" w:rsidR="00BB2760" w:rsidRPr="00324E08" w:rsidRDefault="00BB2760" w:rsidP="006A59E5">
            <w:pPr>
              <w:pStyle w:val="RLPTabellentext"/>
              <w:rPr>
                <w:rFonts w:eastAsia="Arial" w:cs="Open Sans"/>
                <w:iCs/>
                <w:sz w:val="20"/>
                <w:szCs w:val="20"/>
                <w:u w:color="000000"/>
              </w:rPr>
            </w:pPr>
            <w:r w:rsidRPr="00324E08">
              <w:rPr>
                <w:rFonts w:cs="Open Sans"/>
                <w:sz w:val="20"/>
                <w:szCs w:val="20"/>
                <w:u w:color="000000"/>
              </w:rPr>
              <w:t xml:space="preserve">Die Schülerinnen und Schüler </w:t>
            </w:r>
            <w:r w:rsidRPr="00324E08">
              <w:rPr>
                <w:rFonts w:cs="Open Sans"/>
                <w:b/>
                <w:bCs/>
                <w:iCs/>
                <w:sz w:val="20"/>
                <w:szCs w:val="20"/>
                <w:u w:color="000000"/>
              </w:rPr>
              <w:t>informieren</w:t>
            </w:r>
            <w:r w:rsidRPr="00324E08">
              <w:rPr>
                <w:rFonts w:cs="Open Sans"/>
                <w:sz w:val="20"/>
                <w:szCs w:val="20"/>
                <w:u w:color="000000"/>
              </w:rPr>
              <w:t xml:space="preserve"> sich über </w:t>
            </w:r>
            <w:r w:rsidRPr="00324E08">
              <w:rPr>
                <w:rFonts w:cs="Open Sans"/>
                <w:iCs/>
                <w:sz w:val="20"/>
                <w:szCs w:val="20"/>
                <w:u w:color="000000"/>
              </w:rPr>
              <w:t>ein- und zweischalige Außenwände</w:t>
            </w:r>
            <w:r w:rsidRPr="00324E08">
              <w:rPr>
                <w:rFonts w:cs="Open Sans"/>
                <w:sz w:val="20"/>
                <w:szCs w:val="20"/>
                <w:u w:color="000000"/>
              </w:rPr>
              <w:t xml:space="preserve"> hinsichtlich ihres Aufbaus (Sichtmauerwerk, Verblendabfangungen, Dehnungsfugen, Lüftungs- und Entwässerungsöffnungen, Außenputz). Dabei </w:t>
            </w:r>
            <w:r w:rsidRPr="00324E08">
              <w:rPr>
                <w:rFonts w:eastAsia="Arial" w:cs="Open Sans"/>
                <w:sz w:val="20"/>
                <w:szCs w:val="20"/>
                <w:u w:color="000000"/>
              </w:rPr>
              <w:t xml:space="preserve">verschaffen sie sich einen Überblick über den Wandaufbau (Lage der Dämmebene), </w:t>
            </w:r>
            <w:r w:rsidRPr="00324E08">
              <w:rPr>
                <w:rFonts w:eastAsia="Arial" w:cs="Open Sans"/>
                <w:iCs/>
                <w:sz w:val="20"/>
                <w:szCs w:val="20"/>
                <w:u w:color="000000"/>
              </w:rPr>
              <w:t>Wärmedämmverbundsysteme</w:t>
            </w:r>
            <w:r w:rsidRPr="00324E08">
              <w:rPr>
                <w:rFonts w:eastAsia="Arial" w:cs="Open Sans"/>
                <w:sz w:val="20"/>
                <w:szCs w:val="20"/>
                <w:u w:color="000000"/>
              </w:rPr>
              <w:t xml:space="preserve"> und die Arten und Eigenschaften von Dämmstoffen (Wärmeleitfähigkeit). Sie informieren sich über die Ausführung von Öffnungen (Fenster- und Türanschlüsse) und Darstellung von Schlitzen, Aussparungen, Nischen und Durchbrüchen. </w:t>
            </w:r>
            <w:r w:rsidRPr="00324E08">
              <w:rPr>
                <w:rFonts w:cs="Open Sans"/>
                <w:sz w:val="20"/>
                <w:szCs w:val="20"/>
                <w:u w:color="000000"/>
              </w:rPr>
              <w:t xml:space="preserve">Sie unterscheiden verschiedene Deckenkonstruktionen </w:t>
            </w:r>
            <w:r w:rsidRPr="00324E08">
              <w:rPr>
                <w:rFonts w:cs="Open Sans"/>
                <w:iCs/>
                <w:sz w:val="20"/>
                <w:szCs w:val="20"/>
                <w:u w:color="000000"/>
              </w:rPr>
              <w:t xml:space="preserve">(Plattendecke, Plattenbalkendecke, Balkendecke) </w:t>
            </w:r>
            <w:r w:rsidRPr="00324E08">
              <w:rPr>
                <w:rFonts w:cs="Open Sans"/>
                <w:sz w:val="20"/>
                <w:szCs w:val="20"/>
                <w:u w:color="000000"/>
              </w:rPr>
              <w:t xml:space="preserve">und deren Spannrichtung. </w:t>
            </w:r>
          </w:p>
          <w:p w14:paraId="536626D4"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 xml:space="preserve">planen </w:t>
            </w:r>
            <w:r w:rsidRPr="00324E08">
              <w:rPr>
                <w:rFonts w:eastAsia="Arial Unicode MS" w:cs="Open Sans"/>
                <w:sz w:val="20"/>
                <w:szCs w:val="20"/>
                <w:u w:color="000000"/>
              </w:rPr>
              <w:t xml:space="preserve">eine Außenwand und eine Geschossdecke entsprechend dem betrieblichen Auftrag. Hierbei vergleichen sie unterschiedliche Konstruktionen hinsichtlich Wirtschaftlichkeit, Nachhaltigkeit, Gestaltung und </w:t>
            </w:r>
            <w:r w:rsidRPr="00324E08">
              <w:rPr>
                <w:rFonts w:eastAsia="Arial Unicode MS" w:cs="Open Sans"/>
                <w:b/>
                <w:bCs/>
                <w:sz w:val="20"/>
                <w:szCs w:val="20"/>
                <w:u w:color="000000"/>
              </w:rPr>
              <w:t xml:space="preserve">entscheiden </w:t>
            </w:r>
            <w:r w:rsidRPr="00324E08">
              <w:rPr>
                <w:rFonts w:eastAsia="Arial Unicode MS" w:cs="Open Sans"/>
                <w:sz w:val="20"/>
                <w:szCs w:val="20"/>
                <w:u w:color="000000"/>
              </w:rPr>
              <w:t>sich für eine Wand- und Deckenkonstruktion.</w:t>
            </w:r>
          </w:p>
          <w:p w14:paraId="5997598A"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 xml:space="preserve">konstruieren </w:t>
            </w:r>
            <w:r w:rsidRPr="00324E08">
              <w:rPr>
                <w:rFonts w:eastAsia="Arial Unicode MS" w:cs="Open Sans"/>
                <w:sz w:val="20"/>
                <w:szCs w:val="20"/>
                <w:u w:color="000000"/>
              </w:rPr>
              <w:t>die Außenwand mit Geschossdecke (</w:t>
            </w:r>
            <w:r w:rsidRPr="00324E08">
              <w:rPr>
                <w:rFonts w:eastAsia="Arial Unicode MS" w:cs="Open Sans"/>
                <w:i/>
                <w:sz w:val="20"/>
                <w:szCs w:val="20"/>
                <w:u w:color="000000"/>
              </w:rPr>
              <w:t>Fassadenschnitt, Anschlussdetails</w:t>
            </w:r>
            <w:r w:rsidRPr="00324E08">
              <w:rPr>
                <w:rFonts w:eastAsia="Arial Unicode MS" w:cs="Open Sans"/>
                <w:sz w:val="20"/>
                <w:szCs w:val="20"/>
                <w:u w:color="000000"/>
              </w:rPr>
              <w:t xml:space="preserve">) modellbasiert unter Berücksichtigung der technischen Anforderungen </w:t>
            </w:r>
            <w:r w:rsidRPr="00324E08">
              <w:rPr>
                <w:rFonts w:eastAsia="Arial Unicode MS" w:cs="Open Sans"/>
                <w:i/>
                <w:sz w:val="20"/>
                <w:szCs w:val="20"/>
                <w:u w:color="000000"/>
              </w:rPr>
              <w:t>(Wärmebrücken, U-Werte).</w:t>
            </w:r>
            <w:r w:rsidRPr="00324E08">
              <w:rPr>
                <w:rFonts w:eastAsia="Arial Unicode MS" w:cs="Open Sans"/>
                <w:sz w:val="20"/>
                <w:szCs w:val="20"/>
                <w:u w:color="000000"/>
              </w:rPr>
              <w:t xml:space="preserve"> Sie berechnen den Wärmedurchgangskoeffizienten der Außenwand und weisen das Einhalten des Grenzwertes nach. Dabei ermitteln sie den </w:t>
            </w:r>
            <w:r w:rsidRPr="00324E08">
              <w:rPr>
                <w:rFonts w:eastAsia="Arial Unicode MS" w:cs="Open Sans"/>
                <w:i/>
                <w:iCs/>
                <w:sz w:val="20"/>
                <w:szCs w:val="20"/>
                <w:u w:color="000000"/>
              </w:rPr>
              <w:t>Temperaturverlauf</w:t>
            </w:r>
            <w:r w:rsidRPr="00324E08">
              <w:rPr>
                <w:rFonts w:eastAsia="Arial Unicode MS" w:cs="Open Sans"/>
                <w:sz w:val="20"/>
                <w:szCs w:val="20"/>
                <w:u w:color="000000"/>
              </w:rPr>
              <w:t xml:space="preserve"> innerhalb des Bauteils und zeichnen diesen in einem vertikalen Schnitt durch die Außenwand ein.</w:t>
            </w:r>
          </w:p>
          <w:p w14:paraId="6D753CCC" w14:textId="77777777" w:rsidR="00BB2760" w:rsidRPr="00324E08" w:rsidRDefault="00BB2760" w:rsidP="006A59E5">
            <w:pPr>
              <w:pStyle w:val="RLPTabellentext"/>
              <w:rPr>
                <w:rFonts w:eastAsia="Arial Unicode MS" w:cs="Open Sans"/>
                <w:sz w:val="20"/>
                <w:szCs w:val="20"/>
                <w:u w:color="000000"/>
              </w:rPr>
            </w:pPr>
            <w:r w:rsidRPr="00324E08">
              <w:rPr>
                <w:rFonts w:eastAsia="Arial" w:cs="Open Sans"/>
                <w:sz w:val="20"/>
                <w:szCs w:val="20"/>
                <w:u w:color="000000"/>
              </w:rPr>
              <w:t xml:space="preserve">Die Schülerinnen und Schüler </w:t>
            </w:r>
            <w:r w:rsidRPr="00324E08">
              <w:rPr>
                <w:rFonts w:eastAsia="Arial" w:cs="Open Sans"/>
                <w:b/>
                <w:sz w:val="20"/>
                <w:szCs w:val="20"/>
                <w:u w:color="000000"/>
              </w:rPr>
              <w:t xml:space="preserve">kontrollieren </w:t>
            </w:r>
            <w:r w:rsidRPr="00324E08">
              <w:rPr>
                <w:rFonts w:eastAsia="Arial" w:cs="Open Sans"/>
                <w:sz w:val="20"/>
                <w:szCs w:val="20"/>
                <w:u w:color="000000"/>
              </w:rPr>
              <w:t>ihre Konstruktion auf technische und zeichnerische Richtigkeit und Vollständigkeit.</w:t>
            </w:r>
          </w:p>
          <w:p w14:paraId="24B6804D" w14:textId="0264CF5F"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 xml:space="preserve">Die Schülerinnen und Schüler vergleichen die Ergebnisse ihrer Konstruktion und </w:t>
            </w:r>
            <w:r w:rsidRPr="00324E08">
              <w:rPr>
                <w:rFonts w:eastAsia="Arial" w:cs="Open Sans"/>
                <w:b/>
                <w:bCs/>
                <w:sz w:val="20"/>
                <w:szCs w:val="20"/>
                <w:u w:color="000000"/>
              </w:rPr>
              <w:t xml:space="preserve">bewerten </w:t>
            </w:r>
            <w:r w:rsidRPr="00324E08">
              <w:rPr>
                <w:rFonts w:eastAsia="Arial" w:cs="Open Sans"/>
                <w:bCs/>
                <w:sz w:val="20"/>
                <w:szCs w:val="20"/>
                <w:u w:color="000000"/>
              </w:rPr>
              <w:t>diese hinsichtlich der Aspekte der Nachhaltigkeit.</w:t>
            </w:r>
            <w:r w:rsidRPr="00324E08">
              <w:rPr>
                <w:rFonts w:eastAsia="Arial" w:cs="Open Sans"/>
                <w:sz w:val="20"/>
                <w:szCs w:val="20"/>
                <w:u w:color="000000"/>
              </w:rPr>
              <w:t xml:space="preserve"> </w:t>
            </w:r>
          </w:p>
        </w:tc>
      </w:tr>
    </w:tbl>
    <w:p w14:paraId="1EFAD177"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tbl>
      <w:tblPr>
        <w:tblStyle w:val="RLPTabellemitKopfzeile"/>
        <w:tblW w:w="9072" w:type="dxa"/>
        <w:tblLayout w:type="fixed"/>
        <w:tblLook w:val="04A0" w:firstRow="1" w:lastRow="0" w:firstColumn="1" w:lastColumn="0" w:noHBand="0" w:noVBand="1"/>
      </w:tblPr>
      <w:tblGrid>
        <w:gridCol w:w="1838"/>
        <w:gridCol w:w="4303"/>
        <w:gridCol w:w="2931"/>
      </w:tblGrid>
      <w:tr w:rsidR="00BB2760" w:rsidRPr="00324E08" w14:paraId="2AD5A6DE" w14:textId="77777777" w:rsidTr="00D24707">
        <w:trPr>
          <w:cnfStyle w:val="100000000000" w:firstRow="1" w:lastRow="0" w:firstColumn="0" w:lastColumn="0" w:oddVBand="0" w:evenVBand="0" w:oddHBand="0" w:evenHBand="0" w:firstRowFirstColumn="0" w:firstRowLastColumn="0" w:lastRowFirstColumn="0" w:lastRowLastColumn="0"/>
        </w:trPr>
        <w:tc>
          <w:tcPr>
            <w:tcW w:w="1838" w:type="dxa"/>
            <w:tcBorders>
              <w:right w:val="nil"/>
            </w:tcBorders>
          </w:tcPr>
          <w:p w14:paraId="1A5CDA1F"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lastRenderedPageBreak/>
              <w:t>Lernfeld 12 (A):</w:t>
            </w:r>
          </w:p>
        </w:tc>
        <w:tc>
          <w:tcPr>
            <w:tcW w:w="4303" w:type="dxa"/>
            <w:tcBorders>
              <w:left w:val="nil"/>
              <w:right w:val="nil"/>
            </w:tcBorders>
          </w:tcPr>
          <w:p w14:paraId="69878485" w14:textId="77777777" w:rsidR="00BB2760" w:rsidRPr="00324E08" w:rsidRDefault="00BB2760" w:rsidP="00D24707">
            <w:pPr>
              <w:spacing w:before="0" w:after="0"/>
              <w:jc w:val="left"/>
              <w:rPr>
                <w:rFonts w:eastAsia="Arial Unicode MS" w:cs="Open Sans"/>
                <w:b/>
                <w:bCs/>
                <w:color w:val="000000"/>
                <w:sz w:val="20"/>
                <w:u w:color="000000"/>
              </w:rPr>
            </w:pPr>
            <w:r w:rsidRPr="00324E08">
              <w:rPr>
                <w:rFonts w:eastAsia="Arial Unicode MS" w:cs="Open Sans"/>
                <w:b/>
                <w:bCs/>
                <w:color w:val="000000"/>
                <w:sz w:val="20"/>
                <w:u w:color="000000"/>
              </w:rPr>
              <w:t>Skelettbauten modellbasiert konstruieren</w:t>
            </w:r>
          </w:p>
        </w:tc>
        <w:tc>
          <w:tcPr>
            <w:tcW w:w="2931" w:type="dxa"/>
            <w:tcBorders>
              <w:left w:val="nil"/>
            </w:tcBorders>
          </w:tcPr>
          <w:p w14:paraId="3A4EFC22" w14:textId="77777777"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3. Ausbildungsjahr</w:t>
            </w:r>
          </w:p>
          <w:p w14:paraId="32D4DAAB" w14:textId="0D1162E7"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Zeitrichtwert: 40 Stunden</w:t>
            </w:r>
          </w:p>
        </w:tc>
      </w:tr>
      <w:tr w:rsidR="00BB2760" w:rsidRPr="00324E08" w14:paraId="01E4B7A5" w14:textId="77777777" w:rsidTr="00041F3E">
        <w:tc>
          <w:tcPr>
            <w:tcW w:w="9072" w:type="dxa"/>
            <w:gridSpan w:val="3"/>
          </w:tcPr>
          <w:p w14:paraId="0AD586C2" w14:textId="77777777" w:rsidR="00BB2760" w:rsidRPr="00324E08" w:rsidRDefault="00BB2760" w:rsidP="00041F3E">
            <w:pPr>
              <w:pStyle w:val="RLPberschrift"/>
              <w:rPr>
                <w:rFonts w:eastAsia="Verdana" w:cs="Open Sans"/>
                <w:sz w:val="20"/>
                <w:szCs w:val="20"/>
                <w:u w:color="000000"/>
              </w:rPr>
            </w:pPr>
            <w:r w:rsidRPr="00324E08">
              <w:rPr>
                <w:rFonts w:eastAsia="Verdana" w:cs="Open Sans"/>
                <w:sz w:val="20"/>
                <w:szCs w:val="20"/>
                <w:u w:color="000000"/>
              </w:rPr>
              <w:t>Die Schülerinnen und Schüler verfügen über die Kompetenz, bei der Planung eines Bauwerks in Skelettbauweise mitzuwirken und Anschlussdetails zu konstruieren.</w:t>
            </w:r>
          </w:p>
          <w:p w14:paraId="4C80A5B1" w14:textId="77777777" w:rsidR="00BB2760" w:rsidRPr="00324E08" w:rsidRDefault="00BB2760" w:rsidP="006A59E5">
            <w:pPr>
              <w:pStyle w:val="RLPTabellentext"/>
              <w:rPr>
                <w:rFonts w:eastAsia="Verdana" w:cs="Open Sans"/>
                <w:sz w:val="20"/>
                <w:szCs w:val="20"/>
                <w:u w:color="000000"/>
              </w:rPr>
            </w:pPr>
            <w:r w:rsidRPr="00324E08">
              <w:rPr>
                <w:rFonts w:eastAsia="Verdana" w:cs="Open Sans"/>
                <w:sz w:val="20"/>
                <w:szCs w:val="20"/>
                <w:u w:color="000000"/>
              </w:rPr>
              <w:t xml:space="preserve">Die Schülerinnen und Schüler </w:t>
            </w:r>
            <w:r w:rsidRPr="00324E08">
              <w:rPr>
                <w:rFonts w:eastAsia="Verdana" w:cs="Open Sans"/>
                <w:b/>
                <w:bCs/>
                <w:sz w:val="20"/>
                <w:szCs w:val="20"/>
                <w:u w:color="000000"/>
              </w:rPr>
              <w:t>analysieren</w:t>
            </w:r>
            <w:r w:rsidRPr="00324E08">
              <w:rPr>
                <w:rFonts w:eastAsia="Verdana" w:cs="Open Sans"/>
                <w:sz w:val="20"/>
                <w:szCs w:val="20"/>
                <w:u w:color="000000"/>
              </w:rPr>
              <w:t xml:space="preserve"> die planerischen und konstruktiven Vorgaben für die Skelettbauweise hinsichtlich ihres betrieblichen Auftrages.</w:t>
            </w:r>
          </w:p>
          <w:p w14:paraId="7655E50A" w14:textId="77777777" w:rsidR="00BB2760" w:rsidRPr="00324E08" w:rsidRDefault="00BB2760" w:rsidP="006A59E5">
            <w:pPr>
              <w:pStyle w:val="RLPTabellentext"/>
              <w:rPr>
                <w:rFonts w:eastAsia="Verdana" w:cs="Open Sans"/>
                <w:sz w:val="20"/>
                <w:szCs w:val="20"/>
                <w:u w:color="000000"/>
              </w:rPr>
            </w:pPr>
            <w:r w:rsidRPr="00324E08">
              <w:rPr>
                <w:rFonts w:eastAsia="Verdana" w:cs="Open Sans"/>
                <w:sz w:val="20"/>
                <w:szCs w:val="20"/>
                <w:u w:color="000000"/>
              </w:rPr>
              <w:t xml:space="preserve">Die Schülerinnen und Schüler </w:t>
            </w:r>
            <w:r w:rsidRPr="00324E08">
              <w:rPr>
                <w:rFonts w:eastAsia="Verdana" w:cs="Open Sans"/>
                <w:b/>
                <w:bCs/>
                <w:sz w:val="20"/>
                <w:szCs w:val="20"/>
                <w:u w:color="000000"/>
              </w:rPr>
              <w:t>informieren</w:t>
            </w:r>
            <w:r w:rsidRPr="00324E08">
              <w:rPr>
                <w:rFonts w:eastAsia="Verdana" w:cs="Open Sans"/>
                <w:sz w:val="20"/>
                <w:szCs w:val="20"/>
                <w:u w:color="000000"/>
              </w:rPr>
              <w:t xml:space="preserve"> sich über </w:t>
            </w:r>
            <w:r w:rsidRPr="00324E08">
              <w:rPr>
                <w:rFonts w:eastAsia="Verdana" w:cs="Open Sans"/>
                <w:iCs/>
                <w:sz w:val="20"/>
                <w:szCs w:val="20"/>
                <w:u w:color="000000"/>
              </w:rPr>
              <w:t>Skelettbauweisen aus Holz, Stahl und Stahlbetonfertigteilen</w:t>
            </w:r>
            <w:r w:rsidRPr="00324E08">
              <w:rPr>
                <w:rFonts w:eastAsia="Verdana" w:cs="Open Sans"/>
                <w:i/>
                <w:iCs/>
                <w:sz w:val="20"/>
                <w:szCs w:val="20"/>
                <w:u w:color="000000"/>
              </w:rPr>
              <w:t xml:space="preserve">. </w:t>
            </w:r>
            <w:r w:rsidRPr="00324E08">
              <w:rPr>
                <w:rFonts w:eastAsia="Verdana" w:cs="Open Sans"/>
                <w:sz w:val="20"/>
                <w:szCs w:val="20"/>
                <w:u w:color="000000"/>
              </w:rPr>
              <w:t>Sie unterscheiden die Konstruktionsarten hinsichtlich der Knotenpunkte, der Fundamente, der Aussteifung, des Fassadenaufbaus und des Brandschutzes.</w:t>
            </w:r>
          </w:p>
          <w:p w14:paraId="4528CF5A" w14:textId="77777777" w:rsidR="00BB2760" w:rsidRPr="00324E08" w:rsidRDefault="00BB2760" w:rsidP="006A59E5">
            <w:pPr>
              <w:pStyle w:val="RLPTabellentext"/>
              <w:rPr>
                <w:rFonts w:eastAsia="Verdana" w:cs="Open Sans"/>
                <w:sz w:val="20"/>
                <w:szCs w:val="20"/>
                <w:u w:color="000000"/>
              </w:rPr>
            </w:pPr>
            <w:r w:rsidRPr="00324E08">
              <w:rPr>
                <w:rFonts w:eastAsia="Verdana" w:cs="Open Sans"/>
                <w:sz w:val="20"/>
                <w:szCs w:val="20"/>
                <w:u w:color="000000"/>
              </w:rPr>
              <w:t xml:space="preserve">Die Schülerinnen und Schüler </w:t>
            </w:r>
            <w:r w:rsidRPr="00324E08">
              <w:rPr>
                <w:rFonts w:eastAsia="Verdana" w:cs="Open Sans"/>
                <w:b/>
                <w:bCs/>
                <w:sz w:val="20"/>
                <w:szCs w:val="20"/>
                <w:u w:color="000000"/>
              </w:rPr>
              <w:t>planen</w:t>
            </w:r>
            <w:r w:rsidRPr="00324E08">
              <w:rPr>
                <w:rFonts w:eastAsia="Verdana" w:cs="Open Sans"/>
                <w:sz w:val="20"/>
                <w:szCs w:val="20"/>
                <w:u w:color="000000"/>
              </w:rPr>
              <w:t xml:space="preserve"> ein Stützenraster für ein Bauwerk in Skelettbauweise. Sie berücksichtigen dabei die auftragsbezogenen statischen und konstruktiven Vorgaben. </w:t>
            </w:r>
          </w:p>
          <w:p w14:paraId="39CA5029" w14:textId="77777777" w:rsidR="00BB2760" w:rsidRPr="00324E08" w:rsidRDefault="00BB2760" w:rsidP="006A59E5">
            <w:pPr>
              <w:pStyle w:val="RLPTabellentext"/>
              <w:rPr>
                <w:rFonts w:eastAsia="Verdana" w:cs="Open Sans"/>
                <w:sz w:val="20"/>
                <w:szCs w:val="20"/>
                <w:u w:color="000000"/>
              </w:rPr>
            </w:pPr>
            <w:r w:rsidRPr="00324E08">
              <w:rPr>
                <w:rFonts w:eastAsia="Verdana" w:cs="Open Sans"/>
                <w:sz w:val="20"/>
                <w:szCs w:val="20"/>
                <w:u w:color="000000"/>
              </w:rPr>
              <w:t xml:space="preserve">Die Schülerinnen und Schüler </w:t>
            </w:r>
            <w:r w:rsidRPr="00324E08">
              <w:rPr>
                <w:rFonts w:eastAsia="Verdana" w:cs="Open Sans"/>
                <w:b/>
                <w:bCs/>
                <w:sz w:val="20"/>
                <w:szCs w:val="20"/>
                <w:u w:color="000000"/>
              </w:rPr>
              <w:t>konstruieren</w:t>
            </w:r>
            <w:r w:rsidRPr="00324E08">
              <w:rPr>
                <w:rFonts w:eastAsia="Verdana" w:cs="Open Sans"/>
                <w:sz w:val="20"/>
                <w:szCs w:val="20"/>
                <w:u w:color="000000"/>
              </w:rPr>
              <w:t xml:space="preserve"> das Stützenraster modellbasiert und leiten daraus Anschlussdetails (</w:t>
            </w:r>
            <w:r w:rsidRPr="00324E08">
              <w:rPr>
                <w:rFonts w:eastAsia="Verdana" w:cs="Open Sans"/>
                <w:i/>
                <w:sz w:val="20"/>
                <w:szCs w:val="20"/>
                <w:u w:color="000000"/>
              </w:rPr>
              <w:t>Fußpunkt, Anschluss Fassade an Stütze</w:t>
            </w:r>
            <w:r w:rsidRPr="00324E08">
              <w:rPr>
                <w:rFonts w:eastAsia="Verdana" w:cs="Open Sans"/>
                <w:sz w:val="20"/>
                <w:szCs w:val="20"/>
                <w:u w:color="000000"/>
              </w:rPr>
              <w:t>) eines Bauwerks in Skelettbauweise ab und ergänzen diese.</w:t>
            </w:r>
          </w:p>
          <w:p w14:paraId="2DFA0780" w14:textId="77777777" w:rsidR="00BB2760" w:rsidRPr="00324E08" w:rsidRDefault="00BB2760" w:rsidP="006A59E5">
            <w:pPr>
              <w:pStyle w:val="RLPTabellentext"/>
              <w:rPr>
                <w:rFonts w:eastAsia="Verdana" w:cs="Open Sans"/>
                <w:sz w:val="20"/>
                <w:szCs w:val="20"/>
                <w:u w:color="000000"/>
              </w:rPr>
            </w:pPr>
            <w:r w:rsidRPr="00324E08">
              <w:rPr>
                <w:rFonts w:eastAsia="Verdana" w:cs="Open Sans"/>
                <w:sz w:val="20"/>
                <w:szCs w:val="20"/>
                <w:u w:color="000000"/>
              </w:rPr>
              <w:t xml:space="preserve">Die Schülerinnen und Schüler </w:t>
            </w:r>
            <w:r w:rsidRPr="00324E08">
              <w:rPr>
                <w:rFonts w:eastAsia="Verdana" w:cs="Open Sans"/>
                <w:b/>
                <w:bCs/>
                <w:sz w:val="20"/>
                <w:szCs w:val="20"/>
                <w:u w:color="000000"/>
              </w:rPr>
              <w:t>kontrollieren</w:t>
            </w:r>
            <w:r w:rsidRPr="00324E08">
              <w:rPr>
                <w:rFonts w:eastAsia="Verdana" w:cs="Open Sans"/>
                <w:sz w:val="20"/>
                <w:szCs w:val="20"/>
                <w:u w:color="000000"/>
              </w:rPr>
              <w:t xml:space="preserve"> die Qualität ihrer Konstruktionen auf Vollständigkeit, konstruktive und zeichnerische Richtigkeit. </w:t>
            </w:r>
          </w:p>
          <w:p w14:paraId="1BDB16A8" w14:textId="77777777" w:rsidR="00BB2760" w:rsidRPr="00324E08" w:rsidRDefault="00BB2760" w:rsidP="006A59E5">
            <w:pPr>
              <w:pStyle w:val="RLPTabellentext"/>
              <w:rPr>
                <w:rFonts w:eastAsia="Verdana" w:cs="Open Sans"/>
                <w:sz w:val="20"/>
                <w:szCs w:val="20"/>
                <w:u w:color="000000"/>
              </w:rPr>
            </w:pPr>
            <w:r w:rsidRPr="00324E08">
              <w:rPr>
                <w:rFonts w:eastAsia="Verdana" w:cs="Open Sans"/>
                <w:sz w:val="20"/>
                <w:szCs w:val="20"/>
                <w:u w:color="000000"/>
              </w:rPr>
              <w:t xml:space="preserve">Die Schülerinnen und Schüler </w:t>
            </w:r>
            <w:r w:rsidRPr="00324E08">
              <w:rPr>
                <w:rFonts w:eastAsia="Verdana" w:cs="Open Sans"/>
                <w:b/>
                <w:bCs/>
                <w:sz w:val="20"/>
                <w:szCs w:val="20"/>
                <w:u w:color="000000"/>
              </w:rPr>
              <w:t>bewerten</w:t>
            </w:r>
            <w:r w:rsidRPr="00324E08">
              <w:rPr>
                <w:rFonts w:eastAsia="Verdana" w:cs="Open Sans"/>
                <w:sz w:val="20"/>
                <w:szCs w:val="20"/>
                <w:u w:color="000000"/>
              </w:rPr>
              <w:t xml:space="preserve"> ihre Konstruktion hinsichtlich der verwendeten Baustoffe, der Vorfertigung (</w:t>
            </w:r>
            <w:r w:rsidRPr="00324E08">
              <w:rPr>
                <w:rFonts w:eastAsia="Verdana" w:cs="Open Sans"/>
                <w:i/>
                <w:iCs/>
                <w:sz w:val="20"/>
                <w:szCs w:val="20"/>
                <w:u w:color="000000"/>
              </w:rPr>
              <w:t>Werkfertigteile</w:t>
            </w:r>
            <w:r w:rsidRPr="00324E08">
              <w:rPr>
                <w:rFonts w:eastAsia="Verdana" w:cs="Open Sans"/>
                <w:sz w:val="20"/>
                <w:szCs w:val="20"/>
                <w:u w:color="000000"/>
              </w:rPr>
              <w:t>), der Aspekte der Nachhaltigkeit und des Brandschutzes. Sie vergleichen Skelettbauweise mit Massivbauweise.</w:t>
            </w:r>
          </w:p>
          <w:p w14:paraId="68A44B2C" w14:textId="53CBFDF9" w:rsidR="00BB2760" w:rsidRPr="00324E08" w:rsidRDefault="00BB2760" w:rsidP="006A59E5">
            <w:pPr>
              <w:pStyle w:val="RLPTabellentext"/>
              <w:rPr>
                <w:rFonts w:eastAsia="Arial Unicode MS" w:cs="Open Sans"/>
                <w:color w:val="000000"/>
                <w:sz w:val="20"/>
                <w:szCs w:val="20"/>
                <w:u w:color="000000"/>
              </w:rPr>
            </w:pPr>
            <w:r w:rsidRPr="00324E08">
              <w:rPr>
                <w:rFonts w:eastAsia="Verdana" w:cs="Open Sans"/>
                <w:sz w:val="20"/>
                <w:szCs w:val="20"/>
                <w:u w:color="000000"/>
              </w:rPr>
              <w:t xml:space="preserve">Die Schülerinnen und Schüler </w:t>
            </w:r>
            <w:r w:rsidRPr="00324E08">
              <w:rPr>
                <w:rFonts w:eastAsia="Verdana" w:cs="Open Sans"/>
                <w:b/>
                <w:bCs/>
                <w:sz w:val="20"/>
                <w:szCs w:val="20"/>
                <w:u w:color="000000"/>
              </w:rPr>
              <w:t>reflektieren</w:t>
            </w:r>
            <w:r w:rsidRPr="00324E08">
              <w:rPr>
                <w:rFonts w:eastAsia="Verdana" w:cs="Open Sans"/>
                <w:sz w:val="20"/>
                <w:szCs w:val="20"/>
                <w:u w:color="000000"/>
              </w:rPr>
              <w:t xml:space="preserve"> den Planungs- und Konstruktionsprozess</w:t>
            </w:r>
            <w:r w:rsidRPr="00324E08">
              <w:rPr>
                <w:rFonts w:eastAsia="Arial Unicode MS" w:cs="Open Sans"/>
                <w:sz w:val="20"/>
                <w:szCs w:val="20"/>
                <w:u w:color="000000"/>
              </w:rPr>
              <w:t xml:space="preserve"> </w:t>
            </w:r>
            <w:r w:rsidRPr="00324E08">
              <w:rPr>
                <w:rFonts w:eastAsia="Verdana" w:cs="Open Sans"/>
                <w:sz w:val="20"/>
                <w:szCs w:val="20"/>
                <w:u w:color="000000"/>
              </w:rPr>
              <w:t xml:space="preserve">und treffen Maßnahmen zur Optimierung ihrer Arbeitsweise. </w:t>
            </w:r>
          </w:p>
        </w:tc>
      </w:tr>
    </w:tbl>
    <w:p w14:paraId="3E65F48E" w14:textId="77777777" w:rsidR="00BB2760" w:rsidRPr="00324E08" w:rsidRDefault="00BB2760" w:rsidP="00BB2760">
      <w:pPr>
        <w:spacing w:before="0" w:after="0" w:line="264" w:lineRule="auto"/>
        <w:rPr>
          <w:rFonts w:eastAsia="Arial Unicode MS" w:cs="Open Sans"/>
          <w:color w:val="000000"/>
          <w:u w:color="000000"/>
        </w:rPr>
      </w:pPr>
    </w:p>
    <w:p w14:paraId="6863CD98"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tbl>
      <w:tblPr>
        <w:tblStyle w:val="RLPTabellemitKopfzeile"/>
        <w:tblpPr w:leftFromText="141" w:rightFromText="141" w:vertAnchor="text" w:tblpXSpec="center" w:tblpY="114"/>
        <w:tblW w:w="9067" w:type="dxa"/>
        <w:tblLayout w:type="fixed"/>
        <w:tblLook w:val="04A0" w:firstRow="1" w:lastRow="0" w:firstColumn="1" w:lastColumn="0" w:noHBand="0" w:noVBand="1"/>
      </w:tblPr>
      <w:tblGrid>
        <w:gridCol w:w="1838"/>
        <w:gridCol w:w="4007"/>
        <w:gridCol w:w="3222"/>
      </w:tblGrid>
      <w:tr w:rsidR="00BB2760" w:rsidRPr="00324E08" w14:paraId="70348955" w14:textId="77777777" w:rsidTr="00D24707">
        <w:trPr>
          <w:cnfStyle w:val="100000000000" w:firstRow="1" w:lastRow="0" w:firstColumn="0" w:lastColumn="0" w:oddVBand="0" w:evenVBand="0" w:oddHBand="0" w:evenHBand="0" w:firstRowFirstColumn="0" w:firstRowLastColumn="0" w:lastRowFirstColumn="0" w:lastRowLastColumn="0"/>
          <w:trHeight w:val="300"/>
        </w:trPr>
        <w:tc>
          <w:tcPr>
            <w:tcW w:w="1838" w:type="dxa"/>
            <w:tcBorders>
              <w:right w:val="nil"/>
            </w:tcBorders>
          </w:tcPr>
          <w:p w14:paraId="4D236144"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lastRenderedPageBreak/>
              <w:t>Lernfeld 13 (A):</w:t>
            </w:r>
          </w:p>
        </w:tc>
        <w:tc>
          <w:tcPr>
            <w:tcW w:w="4007" w:type="dxa"/>
            <w:tcBorders>
              <w:left w:val="nil"/>
              <w:right w:val="nil"/>
            </w:tcBorders>
          </w:tcPr>
          <w:p w14:paraId="6A3889FF" w14:textId="77777777" w:rsidR="00BB2760" w:rsidRPr="00324E08" w:rsidRDefault="00BB2760" w:rsidP="00D24707">
            <w:pPr>
              <w:spacing w:before="0" w:after="0"/>
              <w:ind w:firstLine="15"/>
              <w:jc w:val="left"/>
              <w:rPr>
                <w:rFonts w:eastAsia="Arial Unicode MS" w:cs="Open Sans"/>
                <w:b/>
                <w:bCs/>
                <w:color w:val="000000"/>
                <w:sz w:val="20"/>
                <w:u w:color="000000"/>
              </w:rPr>
            </w:pPr>
            <w:r w:rsidRPr="00324E08">
              <w:rPr>
                <w:rFonts w:eastAsia="Arial Unicode MS" w:cs="Open Sans"/>
                <w:b/>
                <w:bCs/>
                <w:color w:val="000000"/>
                <w:sz w:val="20"/>
                <w:u w:color="000000"/>
              </w:rPr>
              <w:t xml:space="preserve">Innenausbau von Bauwerken </w:t>
            </w:r>
          </w:p>
          <w:p w14:paraId="1612ED02"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t>planen</w:t>
            </w:r>
          </w:p>
        </w:tc>
        <w:tc>
          <w:tcPr>
            <w:tcW w:w="3222" w:type="dxa"/>
            <w:tcBorders>
              <w:left w:val="nil"/>
            </w:tcBorders>
          </w:tcPr>
          <w:p w14:paraId="7C9D1D54" w14:textId="77777777" w:rsidR="00BB2760" w:rsidRPr="00324E08" w:rsidRDefault="00BB2760" w:rsidP="00D24707">
            <w:pPr>
              <w:spacing w:before="0" w:after="0"/>
              <w:ind w:firstLine="15"/>
              <w:jc w:val="right"/>
              <w:rPr>
                <w:rFonts w:eastAsia="Arial Unicode MS" w:cs="Open Sans"/>
                <w:b/>
                <w:bCs/>
                <w:color w:val="000000"/>
                <w:sz w:val="20"/>
                <w:u w:color="000000"/>
              </w:rPr>
            </w:pPr>
            <w:r w:rsidRPr="00324E08">
              <w:rPr>
                <w:rFonts w:eastAsia="Arial Unicode MS" w:cs="Open Sans"/>
                <w:b/>
                <w:bCs/>
                <w:color w:val="000000"/>
                <w:sz w:val="20"/>
                <w:u w:color="000000"/>
              </w:rPr>
              <w:t>3. Ausbildungsjahr</w:t>
            </w:r>
          </w:p>
          <w:p w14:paraId="3723B71C" w14:textId="3562CF62" w:rsidR="00BB2760" w:rsidRPr="00324E08" w:rsidRDefault="00BB2760" w:rsidP="00D24707">
            <w:pPr>
              <w:spacing w:before="0" w:after="0"/>
              <w:ind w:firstLine="15"/>
              <w:jc w:val="right"/>
              <w:rPr>
                <w:rFonts w:eastAsia="Arial Unicode MS" w:cs="Open Sans"/>
                <w:b/>
                <w:bCs/>
                <w:color w:val="000000"/>
                <w:sz w:val="20"/>
                <w:u w:color="000000"/>
              </w:rPr>
            </w:pPr>
            <w:r w:rsidRPr="00324E08">
              <w:rPr>
                <w:rFonts w:eastAsia="Arial Unicode MS" w:cs="Open Sans"/>
                <w:b/>
                <w:bCs/>
                <w:color w:val="000000"/>
                <w:sz w:val="20"/>
                <w:u w:color="000000"/>
              </w:rPr>
              <w:t>Zeitrichtwert: 60 Stunden</w:t>
            </w:r>
          </w:p>
        </w:tc>
      </w:tr>
      <w:tr w:rsidR="00BB2760" w:rsidRPr="00324E08" w14:paraId="148EB7F6" w14:textId="77777777" w:rsidTr="00C31A8B">
        <w:trPr>
          <w:trHeight w:val="300"/>
        </w:trPr>
        <w:tc>
          <w:tcPr>
            <w:tcW w:w="9067" w:type="dxa"/>
            <w:gridSpan w:val="3"/>
          </w:tcPr>
          <w:p w14:paraId="5B8397EA" w14:textId="77777777" w:rsidR="00BB2760" w:rsidRPr="00324E08" w:rsidRDefault="00BB2760" w:rsidP="00C31A8B">
            <w:pPr>
              <w:pStyle w:val="RLPberschrift"/>
              <w:rPr>
                <w:rFonts w:eastAsia="Arial Unicode MS" w:cs="Open Sans"/>
                <w:sz w:val="20"/>
                <w:szCs w:val="20"/>
                <w:u w:color="000000"/>
              </w:rPr>
            </w:pPr>
            <w:r w:rsidRPr="00324E08">
              <w:rPr>
                <w:rFonts w:eastAsia="Arial Unicode MS" w:cs="Open Sans"/>
                <w:sz w:val="20"/>
                <w:szCs w:val="20"/>
                <w:u w:color="000000"/>
              </w:rPr>
              <w:t>Die Schülerinnen und Schüler verfügen über die Kompetenz, bei der Planung des Innenausbaus von Bauwerken mitzuwirken und Ausführungspläne zu erstellen.</w:t>
            </w:r>
          </w:p>
          <w:p w14:paraId="43293B7A"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analysieren</w:t>
            </w:r>
            <w:r w:rsidRPr="00324E08">
              <w:rPr>
                <w:rFonts w:eastAsia="Arial Unicode MS" w:cs="Open Sans"/>
                <w:sz w:val="20"/>
                <w:szCs w:val="20"/>
                <w:u w:color="000000"/>
              </w:rPr>
              <w:t xml:space="preserve"> die Vorgaben des betrieblichen Auftrages und die Anforderungen aus der Raumnutzung in Bezug auf Wand-, Decken- und Fußbodenaufbau. Dabei berücksichtigen sie die Vorschriften zum Schall- und Brandschutz.</w:t>
            </w:r>
          </w:p>
          <w:p w14:paraId="4559C3B2"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informieren</w:t>
            </w:r>
            <w:r w:rsidRPr="00324E08">
              <w:rPr>
                <w:rFonts w:eastAsia="Arial Unicode MS" w:cs="Open Sans"/>
                <w:sz w:val="20"/>
                <w:szCs w:val="20"/>
                <w:u w:color="000000"/>
              </w:rPr>
              <w:t xml:space="preserve"> sich über die Konstruktionsarten leichter Trennwände, abgehängter Decken und des Fußbodenaufbaus (</w:t>
            </w:r>
            <w:r w:rsidRPr="00324E08">
              <w:rPr>
                <w:rFonts w:eastAsia="Arial Unicode MS" w:cs="Open Sans"/>
                <w:i/>
                <w:iCs/>
                <w:sz w:val="20"/>
                <w:szCs w:val="20"/>
                <w:u w:color="000000"/>
              </w:rPr>
              <w:t>Trittschalldämmung</w:t>
            </w:r>
            <w:r w:rsidRPr="00324E08">
              <w:rPr>
                <w:rFonts w:eastAsia="Arial Unicode MS" w:cs="Open Sans"/>
                <w:i/>
                <w:sz w:val="20"/>
                <w:szCs w:val="20"/>
                <w:u w:color="000000"/>
              </w:rPr>
              <w:t xml:space="preserve">, </w:t>
            </w:r>
            <w:r w:rsidRPr="00324E08">
              <w:rPr>
                <w:rFonts w:eastAsia="Arial Unicode MS" w:cs="Open Sans"/>
                <w:i/>
                <w:iCs/>
                <w:sz w:val="20"/>
                <w:szCs w:val="20"/>
                <w:u w:color="000000"/>
              </w:rPr>
              <w:t>Estrich</w:t>
            </w:r>
            <w:r w:rsidRPr="00324E08">
              <w:rPr>
                <w:rFonts w:eastAsia="Arial Unicode MS" w:cs="Open Sans"/>
                <w:sz w:val="20"/>
                <w:szCs w:val="20"/>
                <w:u w:color="000000"/>
              </w:rPr>
              <w:t>). Sie recherchieren die Eigenschaften der verwendeten Materialien für die Bekleidung (</w:t>
            </w:r>
            <w:r w:rsidRPr="00324E08">
              <w:rPr>
                <w:rFonts w:eastAsia="Arial Unicode MS" w:cs="Open Sans"/>
                <w:i/>
                <w:iCs/>
                <w:sz w:val="20"/>
                <w:szCs w:val="20"/>
                <w:u w:color="000000"/>
              </w:rPr>
              <w:t xml:space="preserve">Gipsplatten, Lehmbauplatten, keramische Beläge, </w:t>
            </w:r>
            <w:r w:rsidRPr="00324E08">
              <w:rPr>
                <w:rFonts w:eastAsia="Arial Unicode MS" w:cs="Open Sans"/>
                <w:i/>
                <w:sz w:val="20"/>
                <w:szCs w:val="20"/>
                <w:u w:color="000000"/>
              </w:rPr>
              <w:t>Fußbodenbeläge</w:t>
            </w:r>
            <w:r w:rsidRPr="00324E08">
              <w:rPr>
                <w:rFonts w:eastAsia="Arial Unicode MS" w:cs="Open Sans"/>
                <w:sz w:val="20"/>
                <w:szCs w:val="20"/>
                <w:u w:color="000000"/>
              </w:rPr>
              <w:t>). Sie beachten die Vorgaben für den Feuchteschutz und die Barrierefreiheit in Nassräumen.</w:t>
            </w:r>
          </w:p>
          <w:p w14:paraId="0C5DC934" w14:textId="06574DB8"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planen</w:t>
            </w:r>
            <w:r w:rsidRPr="00324E08">
              <w:rPr>
                <w:rFonts w:eastAsia="Arial Unicode MS" w:cs="Open Sans"/>
                <w:sz w:val="20"/>
                <w:szCs w:val="20"/>
                <w:u w:color="000000"/>
              </w:rPr>
              <w:t xml:space="preserve"> den raumbildenden Innenausbau eines Bauwerks einschließlich Innentüren und </w:t>
            </w:r>
            <w:r w:rsidRPr="00324E08">
              <w:rPr>
                <w:rFonts w:eastAsia="Arial Unicode MS" w:cs="Open Sans"/>
                <w:b/>
                <w:bCs/>
                <w:sz w:val="20"/>
                <w:szCs w:val="20"/>
                <w:u w:color="000000"/>
              </w:rPr>
              <w:t xml:space="preserve">entscheiden </w:t>
            </w:r>
            <w:r w:rsidRPr="00324E08">
              <w:rPr>
                <w:rFonts w:eastAsia="Arial Unicode MS" w:cs="Open Sans"/>
                <w:bCs/>
                <w:sz w:val="20"/>
                <w:szCs w:val="20"/>
                <w:u w:color="000000"/>
              </w:rPr>
              <w:t xml:space="preserve">sich in Abstimmung </w:t>
            </w:r>
            <w:r w:rsidR="00202722" w:rsidRPr="00324E08">
              <w:rPr>
                <w:rFonts w:eastAsia="Arial Unicode MS" w:cs="Open Sans"/>
                <w:bCs/>
                <w:sz w:val="20"/>
                <w:szCs w:val="20"/>
                <w:u w:color="000000"/>
              </w:rPr>
              <w:t xml:space="preserve">mit </w:t>
            </w:r>
            <w:r w:rsidRPr="00324E08">
              <w:rPr>
                <w:rFonts w:eastAsia="Arial Unicode MS" w:cs="Open Sans"/>
                <w:bCs/>
                <w:sz w:val="20"/>
                <w:szCs w:val="20"/>
                <w:u w:color="000000"/>
              </w:rPr>
              <w:t>den Projektbeteiligten</w:t>
            </w:r>
            <w:r w:rsidRPr="00324E08">
              <w:rPr>
                <w:rFonts w:eastAsia="Arial Unicode MS" w:cs="Open Sans"/>
                <w:sz w:val="20"/>
                <w:szCs w:val="20"/>
                <w:u w:color="000000"/>
              </w:rPr>
              <w:t xml:space="preserve"> für Konstruktionen und Materialien. Dabei berücksichtigen sie die gestalterischen und technischen Anforderungen.</w:t>
            </w:r>
          </w:p>
          <w:p w14:paraId="64B3310E"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konstruieren</w:t>
            </w:r>
            <w:r w:rsidRPr="00324E08">
              <w:rPr>
                <w:rFonts w:eastAsia="Arial Unicode MS" w:cs="Open Sans"/>
                <w:sz w:val="20"/>
                <w:szCs w:val="20"/>
                <w:u w:color="000000"/>
              </w:rPr>
              <w:t xml:space="preserve"> den raumbildenden Innenausbau eines Bauwerks modellbasiert und leiten daraus Ausführungs- und Detailzeichnungen für den Wand-, Decken- und Fußbodenaufbau des Bauwerks ab und ergänzen diese.</w:t>
            </w:r>
          </w:p>
          <w:p w14:paraId="132F0FD9"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kontrollieren</w:t>
            </w:r>
            <w:r w:rsidRPr="00324E08">
              <w:rPr>
                <w:rFonts w:eastAsia="Arial Unicode MS" w:cs="Open Sans"/>
                <w:sz w:val="20"/>
                <w:szCs w:val="20"/>
                <w:u w:color="000000"/>
              </w:rPr>
              <w:t xml:space="preserve"> die Einhaltung der Schall- und Brandschutzvorgaben und </w:t>
            </w:r>
            <w:r w:rsidRPr="00324E08">
              <w:rPr>
                <w:rFonts w:eastAsia="Arial Unicode MS" w:cs="Open Sans"/>
                <w:b/>
                <w:bCs/>
                <w:sz w:val="20"/>
                <w:szCs w:val="20"/>
                <w:u w:color="000000"/>
              </w:rPr>
              <w:t>bewerten</w:t>
            </w:r>
            <w:r w:rsidRPr="00324E08">
              <w:rPr>
                <w:rFonts w:eastAsia="Arial Unicode MS" w:cs="Open Sans"/>
                <w:sz w:val="20"/>
                <w:szCs w:val="20"/>
                <w:u w:color="000000"/>
              </w:rPr>
              <w:t xml:space="preserve"> die Planungen im Hinblick auf Funktionalität.</w:t>
            </w:r>
          </w:p>
          <w:p w14:paraId="30A066A6" w14:textId="6AA61955"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reflektieren</w:t>
            </w:r>
            <w:r w:rsidRPr="00324E08">
              <w:rPr>
                <w:rFonts w:eastAsia="Arial Unicode MS" w:cs="Open Sans"/>
                <w:sz w:val="20"/>
                <w:szCs w:val="20"/>
                <w:u w:color="000000"/>
              </w:rPr>
              <w:t xml:space="preserve"> den Planungsprozess und identifizieren mö</w:t>
            </w:r>
            <w:r w:rsidR="00C31A8B" w:rsidRPr="00324E08">
              <w:rPr>
                <w:rFonts w:eastAsia="Arial Unicode MS" w:cs="Open Sans"/>
                <w:sz w:val="20"/>
                <w:szCs w:val="20"/>
                <w:u w:color="000000"/>
              </w:rPr>
              <w:t xml:space="preserve">gliche Optimierungspotenziale. </w:t>
            </w:r>
          </w:p>
        </w:tc>
      </w:tr>
    </w:tbl>
    <w:p w14:paraId="4234210C" w14:textId="77777777" w:rsidR="00BB2760" w:rsidRPr="00324E08" w:rsidRDefault="00BB2760" w:rsidP="00BB2760">
      <w:pPr>
        <w:tabs>
          <w:tab w:val="left" w:pos="1276"/>
        </w:tabs>
        <w:spacing w:before="0" w:after="0" w:line="264" w:lineRule="auto"/>
        <w:rPr>
          <w:rFonts w:eastAsia="Arial Unicode MS" w:cs="Open Sans"/>
          <w:color w:val="000000"/>
          <w:u w:color="000000"/>
        </w:rPr>
      </w:pPr>
      <w:r w:rsidRPr="00324E08">
        <w:rPr>
          <w:rFonts w:eastAsia="Arial Unicode MS" w:cs="Open Sans"/>
          <w:color w:val="000000"/>
          <w:u w:color="000000"/>
        </w:rPr>
        <w:t xml:space="preserve">  </w:t>
      </w:r>
    </w:p>
    <w:p w14:paraId="64E4AA8A"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tbl>
      <w:tblPr>
        <w:tblStyle w:val="RLPTabellemitKopfzeile"/>
        <w:tblW w:w="9072" w:type="dxa"/>
        <w:tblLayout w:type="fixed"/>
        <w:tblLook w:val="04A0" w:firstRow="1" w:lastRow="0" w:firstColumn="1" w:lastColumn="0" w:noHBand="0" w:noVBand="1"/>
      </w:tblPr>
      <w:tblGrid>
        <w:gridCol w:w="1838"/>
        <w:gridCol w:w="4303"/>
        <w:gridCol w:w="2931"/>
      </w:tblGrid>
      <w:tr w:rsidR="00BB2760" w:rsidRPr="00324E08" w14:paraId="2243B65C" w14:textId="77777777" w:rsidTr="00D24707">
        <w:trPr>
          <w:cnfStyle w:val="100000000000" w:firstRow="1" w:lastRow="0" w:firstColumn="0" w:lastColumn="0" w:oddVBand="0" w:evenVBand="0" w:oddHBand="0" w:evenHBand="0" w:firstRowFirstColumn="0" w:firstRowLastColumn="0" w:lastRowFirstColumn="0" w:lastRowLastColumn="0"/>
        </w:trPr>
        <w:tc>
          <w:tcPr>
            <w:tcW w:w="1838" w:type="dxa"/>
            <w:tcBorders>
              <w:right w:val="nil"/>
            </w:tcBorders>
          </w:tcPr>
          <w:p w14:paraId="1863F778"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lastRenderedPageBreak/>
              <w:t>Lernfeld 14 (A):</w:t>
            </w:r>
          </w:p>
        </w:tc>
        <w:tc>
          <w:tcPr>
            <w:tcW w:w="4303" w:type="dxa"/>
            <w:tcBorders>
              <w:left w:val="nil"/>
              <w:right w:val="nil"/>
            </w:tcBorders>
          </w:tcPr>
          <w:p w14:paraId="43B01C0D" w14:textId="77777777" w:rsidR="00BB2760" w:rsidRPr="00324E08" w:rsidRDefault="00BB2760" w:rsidP="00D24707">
            <w:pPr>
              <w:spacing w:before="0" w:after="0"/>
              <w:jc w:val="left"/>
              <w:rPr>
                <w:rFonts w:eastAsia="Arial Unicode MS" w:cs="Open Sans"/>
                <w:b/>
                <w:bCs/>
                <w:color w:val="000000"/>
                <w:sz w:val="20"/>
                <w:u w:color="000000"/>
              </w:rPr>
            </w:pPr>
            <w:r w:rsidRPr="00324E08">
              <w:rPr>
                <w:rFonts w:eastAsia="Arial Unicode MS" w:cs="Open Sans"/>
                <w:b/>
                <w:bCs/>
                <w:color w:val="000000"/>
                <w:sz w:val="20"/>
                <w:u w:color="000000"/>
              </w:rPr>
              <w:t>Dachaufbau von Bauwerken planen</w:t>
            </w:r>
          </w:p>
        </w:tc>
        <w:tc>
          <w:tcPr>
            <w:tcW w:w="2931" w:type="dxa"/>
            <w:tcBorders>
              <w:left w:val="nil"/>
            </w:tcBorders>
          </w:tcPr>
          <w:p w14:paraId="2F8E800E" w14:textId="77777777"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3. Ausbildungsjahr</w:t>
            </w:r>
          </w:p>
          <w:p w14:paraId="313D932B" w14:textId="2EB5689A"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Zeitrichtwert: 40 Stunden</w:t>
            </w:r>
          </w:p>
        </w:tc>
      </w:tr>
      <w:tr w:rsidR="00BB2760" w:rsidRPr="00324E08" w14:paraId="0152899C" w14:textId="77777777" w:rsidTr="00C31A8B">
        <w:tc>
          <w:tcPr>
            <w:tcW w:w="9072" w:type="dxa"/>
            <w:gridSpan w:val="3"/>
          </w:tcPr>
          <w:p w14:paraId="12144BD7" w14:textId="77777777" w:rsidR="00BB2760" w:rsidRPr="00324E08" w:rsidRDefault="00BB2760" w:rsidP="00C31A8B">
            <w:pPr>
              <w:pStyle w:val="RLPberschrift"/>
              <w:rPr>
                <w:rFonts w:eastAsia="Arial Unicode MS" w:cs="Open Sans"/>
                <w:sz w:val="20"/>
                <w:szCs w:val="20"/>
                <w:u w:color="000000"/>
              </w:rPr>
            </w:pPr>
            <w:r w:rsidRPr="00324E08">
              <w:rPr>
                <w:rFonts w:eastAsia="Arial Unicode MS" w:cs="Open Sans"/>
                <w:sz w:val="20"/>
                <w:szCs w:val="20"/>
                <w:u w:color="000000"/>
              </w:rPr>
              <w:t>Die Schülerinnen und Schüler verfügen über die Kompetenz, bei der Planung des Dachaufbaus von Bauwerken mitzuwirken und Details zu konstruieren.</w:t>
            </w:r>
          </w:p>
          <w:p w14:paraId="48D23A39"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analysieren</w:t>
            </w:r>
            <w:r w:rsidRPr="00324E08">
              <w:rPr>
                <w:rFonts w:eastAsia="Arial Unicode MS" w:cs="Open Sans"/>
                <w:sz w:val="20"/>
                <w:szCs w:val="20"/>
                <w:u w:color="000000"/>
              </w:rPr>
              <w:t xml:space="preserve"> die Vorgaben des betrieblichen Auftrages und verschaffen sich einen Überblick über die baulichen Gegebenheiten des Daches (</w:t>
            </w:r>
            <w:r w:rsidRPr="00324E08">
              <w:rPr>
                <w:rFonts w:eastAsia="Arial Unicode MS" w:cs="Open Sans"/>
                <w:i/>
                <w:iCs/>
                <w:sz w:val="20"/>
                <w:szCs w:val="20"/>
                <w:u w:color="000000"/>
              </w:rPr>
              <w:t>Dachneigung, Nutzung</w:t>
            </w:r>
            <w:r w:rsidRPr="00324E08">
              <w:rPr>
                <w:rFonts w:eastAsia="Arial Unicode MS" w:cs="Open Sans"/>
                <w:sz w:val="20"/>
                <w:szCs w:val="20"/>
                <w:u w:color="000000"/>
              </w:rPr>
              <w:t xml:space="preserve">). </w:t>
            </w:r>
          </w:p>
          <w:p w14:paraId="44F45DCD"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informieren</w:t>
            </w:r>
            <w:r w:rsidRPr="00324E08">
              <w:rPr>
                <w:rFonts w:eastAsia="Arial Unicode MS" w:cs="Open Sans"/>
                <w:sz w:val="20"/>
                <w:szCs w:val="20"/>
                <w:u w:color="000000"/>
              </w:rPr>
              <w:t xml:space="preserve"> sich über die Anforderungen von gedeckten und abgedichteten Dächern, sowie die Eigenschaften und Anwendungsbereiche verschiedener Dachdeckungen (</w:t>
            </w:r>
            <w:r w:rsidRPr="00324E08">
              <w:rPr>
                <w:rFonts w:eastAsia="Arial Unicode MS" w:cs="Open Sans"/>
                <w:i/>
                <w:iCs/>
                <w:sz w:val="20"/>
                <w:szCs w:val="20"/>
                <w:u w:color="000000"/>
              </w:rPr>
              <w:t>Dachziegel, Dachsteine, Plattendeckung</w:t>
            </w:r>
            <w:r w:rsidRPr="00324E08">
              <w:rPr>
                <w:rFonts w:eastAsia="Arial Unicode MS" w:cs="Open Sans"/>
                <w:sz w:val="20"/>
                <w:szCs w:val="20"/>
                <w:u w:color="000000"/>
              </w:rPr>
              <w:t>), Abdichtungen und Gründächern. Sie beachten die Aufgaben und Anforderungen der Dämmung und Abdichtung hinsichtlich der Vorschriften zum Wärmeschutz, zur Luftdichtigkeit und zum Feuchteschutz.</w:t>
            </w:r>
          </w:p>
          <w:p w14:paraId="61163E1F"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planen</w:t>
            </w:r>
            <w:r w:rsidRPr="00324E08">
              <w:rPr>
                <w:rFonts w:eastAsia="Arial Unicode MS" w:cs="Open Sans"/>
                <w:sz w:val="20"/>
                <w:szCs w:val="20"/>
                <w:u w:color="000000"/>
              </w:rPr>
              <w:t xml:space="preserve"> den konstruktiven Dachaufbau unter Berücksichtigung der Winddichtigkeit und Windsogsicherung und </w:t>
            </w:r>
            <w:r w:rsidRPr="00324E08">
              <w:rPr>
                <w:rFonts w:eastAsia="Arial Unicode MS" w:cs="Open Sans"/>
                <w:b/>
                <w:bCs/>
                <w:sz w:val="20"/>
                <w:szCs w:val="20"/>
                <w:u w:color="000000"/>
              </w:rPr>
              <w:t>entscheiden</w:t>
            </w:r>
            <w:r w:rsidRPr="00324E08">
              <w:rPr>
                <w:rFonts w:eastAsia="Arial Unicode MS" w:cs="Open Sans"/>
                <w:sz w:val="20"/>
                <w:szCs w:val="20"/>
                <w:u w:color="000000"/>
              </w:rPr>
              <w:t xml:space="preserve"> sich für Materialien der Funktionsebenen (</w:t>
            </w:r>
            <w:r w:rsidRPr="00324E08">
              <w:rPr>
                <w:rFonts w:eastAsia="Arial Unicode MS" w:cs="Open Sans"/>
                <w:i/>
                <w:iCs/>
                <w:sz w:val="20"/>
                <w:szCs w:val="20"/>
                <w:u w:color="000000"/>
              </w:rPr>
              <w:t>Luftdichtheit, Wärmedämmung, Winddichtigkeit, Unterkonstruktion, Dachhaut)</w:t>
            </w:r>
            <w:r w:rsidRPr="00324E08">
              <w:rPr>
                <w:rFonts w:eastAsia="Arial Unicode MS" w:cs="Open Sans"/>
                <w:sz w:val="20"/>
                <w:szCs w:val="20"/>
                <w:u w:color="000000"/>
              </w:rPr>
              <w:t>.</w:t>
            </w:r>
          </w:p>
          <w:p w14:paraId="734E736C"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konstruieren</w:t>
            </w:r>
            <w:r w:rsidRPr="00324E08">
              <w:rPr>
                <w:rFonts w:eastAsia="Arial Unicode MS" w:cs="Open Sans"/>
                <w:sz w:val="20"/>
                <w:szCs w:val="20"/>
                <w:u w:color="000000"/>
              </w:rPr>
              <w:t xml:space="preserve"> den Dachaufbau unter Verwendung von Bauteilkatalogen und leiten Details (</w:t>
            </w:r>
            <w:r w:rsidRPr="00324E08">
              <w:rPr>
                <w:rFonts w:eastAsia="Arial Unicode MS" w:cs="Open Sans"/>
                <w:i/>
                <w:iCs/>
                <w:sz w:val="20"/>
                <w:szCs w:val="20"/>
                <w:u w:color="000000"/>
              </w:rPr>
              <w:t>Traufe, First, Attika)</w:t>
            </w:r>
            <w:r w:rsidRPr="00324E08">
              <w:rPr>
                <w:rFonts w:eastAsia="Arial Unicode MS" w:cs="Open Sans"/>
                <w:sz w:val="20"/>
                <w:szCs w:val="20"/>
                <w:u w:color="000000"/>
              </w:rPr>
              <w:t xml:space="preserve"> unter Berücksichtigung der baulichen Anforderungen ab und ergänzen diese.</w:t>
            </w:r>
          </w:p>
          <w:p w14:paraId="090BC5A1"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kontrollieren</w:t>
            </w:r>
            <w:r w:rsidRPr="00324E08">
              <w:rPr>
                <w:rFonts w:eastAsia="Arial Unicode MS" w:cs="Open Sans"/>
                <w:sz w:val="20"/>
                <w:szCs w:val="20"/>
                <w:u w:color="000000"/>
              </w:rPr>
              <w:t xml:space="preserve"> die Richtigkeit und Vollständigkeit des Dachaufbaus und </w:t>
            </w:r>
            <w:r w:rsidRPr="00324E08">
              <w:rPr>
                <w:rFonts w:eastAsia="Arial Unicode MS" w:cs="Open Sans"/>
                <w:b/>
                <w:bCs/>
                <w:sz w:val="20"/>
                <w:szCs w:val="20"/>
                <w:u w:color="000000"/>
              </w:rPr>
              <w:t>bewerten</w:t>
            </w:r>
            <w:r w:rsidRPr="00324E08">
              <w:rPr>
                <w:rFonts w:eastAsia="Arial Unicode MS" w:cs="Open Sans"/>
                <w:sz w:val="20"/>
                <w:szCs w:val="20"/>
                <w:u w:color="000000"/>
              </w:rPr>
              <w:t xml:space="preserve"> die Auswirkungen auf den sommerlichen und winterlichen Wärmeschutz. </w:t>
            </w:r>
          </w:p>
          <w:p w14:paraId="0C8910B4" w14:textId="106CC094" w:rsidR="00BB2760" w:rsidRPr="00324E08" w:rsidRDefault="00BB2760" w:rsidP="006A59E5">
            <w:pPr>
              <w:pStyle w:val="RLPTabellentext"/>
              <w:rPr>
                <w:rFonts w:eastAsia="Arial Unicode MS" w:cs="Open Sans"/>
                <w:color w:val="000000"/>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reflektieren</w:t>
            </w:r>
            <w:r w:rsidRPr="00324E08">
              <w:rPr>
                <w:rFonts w:eastAsia="Arial Unicode MS" w:cs="Open Sans"/>
                <w:sz w:val="20"/>
                <w:szCs w:val="20"/>
                <w:u w:color="000000"/>
              </w:rPr>
              <w:t xml:space="preserve"> den Prozess der Informationsbeschaffung und diskutieren Alternativen.</w:t>
            </w:r>
          </w:p>
        </w:tc>
      </w:tr>
    </w:tbl>
    <w:p w14:paraId="5675CC55" w14:textId="77777777" w:rsidR="00BB2760" w:rsidRPr="00324E08" w:rsidRDefault="00BB2760" w:rsidP="00BB2760">
      <w:pPr>
        <w:tabs>
          <w:tab w:val="left" w:pos="1276"/>
        </w:tabs>
        <w:spacing w:before="0" w:after="0" w:line="264" w:lineRule="auto"/>
        <w:rPr>
          <w:rFonts w:eastAsia="Aptos" w:cs="Open Sans"/>
          <w:b/>
          <w:bCs/>
          <w:color w:val="000000"/>
          <w:u w:color="000000"/>
        </w:rPr>
      </w:pPr>
    </w:p>
    <w:p w14:paraId="002CCE99" w14:textId="77777777" w:rsidR="00BB2760" w:rsidRPr="00324E08" w:rsidRDefault="00BB2760" w:rsidP="00BB2760">
      <w:pPr>
        <w:spacing w:before="0" w:after="0" w:line="264" w:lineRule="auto"/>
        <w:rPr>
          <w:rFonts w:eastAsia="Aptos" w:cs="Open Sans"/>
          <w:b/>
          <w:bCs/>
          <w:color w:val="000000"/>
          <w:u w:color="000000"/>
        </w:rPr>
      </w:pPr>
      <w:r w:rsidRPr="00324E08">
        <w:rPr>
          <w:rFonts w:eastAsia="Aptos" w:cs="Open Sans"/>
          <w:b/>
          <w:bCs/>
          <w:color w:val="000000"/>
          <w:u w:color="000000"/>
        </w:rPr>
        <w:br w:type="page"/>
      </w:r>
    </w:p>
    <w:p w14:paraId="51FE69DF" w14:textId="77777777" w:rsidR="00BB2760" w:rsidRPr="00324E08" w:rsidRDefault="00BB2760" w:rsidP="00C31A8B">
      <w:pPr>
        <w:pStyle w:val="RLPberschrift"/>
        <w:rPr>
          <w:rFonts w:eastAsia="Aptos" w:cs="Open Sans"/>
          <w:sz w:val="20"/>
          <w:szCs w:val="20"/>
          <w:u w:color="000000"/>
        </w:rPr>
      </w:pPr>
      <w:r w:rsidRPr="00324E08">
        <w:rPr>
          <w:rFonts w:eastAsia="Aptos" w:cs="Open Sans"/>
          <w:sz w:val="20"/>
          <w:szCs w:val="20"/>
          <w:u w:color="000000"/>
        </w:rPr>
        <w:lastRenderedPageBreak/>
        <w:t>Fachrichtung Ingenieurbau</w:t>
      </w:r>
    </w:p>
    <w:tbl>
      <w:tblPr>
        <w:tblStyle w:val="RLPTabellemitKopfzeile"/>
        <w:tblpPr w:leftFromText="141" w:rightFromText="141" w:vertAnchor="text" w:tblpXSpec="center" w:tblpY="114"/>
        <w:tblW w:w="9067" w:type="dxa"/>
        <w:tblLayout w:type="fixed"/>
        <w:tblLook w:val="04A0" w:firstRow="1" w:lastRow="0" w:firstColumn="1" w:lastColumn="0" w:noHBand="0" w:noVBand="1"/>
      </w:tblPr>
      <w:tblGrid>
        <w:gridCol w:w="1838"/>
        <w:gridCol w:w="4007"/>
        <w:gridCol w:w="3222"/>
      </w:tblGrid>
      <w:tr w:rsidR="00BB2760" w:rsidRPr="00324E08" w14:paraId="454C853E" w14:textId="77777777" w:rsidTr="00D24707">
        <w:trPr>
          <w:cnfStyle w:val="100000000000" w:firstRow="1" w:lastRow="0" w:firstColumn="0" w:lastColumn="0" w:oddVBand="0" w:evenVBand="0" w:oddHBand="0" w:evenHBand="0" w:firstRowFirstColumn="0" w:firstRowLastColumn="0" w:lastRowFirstColumn="0" w:lastRowLastColumn="0"/>
          <w:trHeight w:val="300"/>
        </w:trPr>
        <w:tc>
          <w:tcPr>
            <w:tcW w:w="1838" w:type="dxa"/>
            <w:tcBorders>
              <w:right w:val="nil"/>
            </w:tcBorders>
          </w:tcPr>
          <w:p w14:paraId="50370A60"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t>Lernfeld 10 (I):</w:t>
            </w:r>
          </w:p>
        </w:tc>
        <w:tc>
          <w:tcPr>
            <w:tcW w:w="4007" w:type="dxa"/>
            <w:tcBorders>
              <w:left w:val="nil"/>
              <w:right w:val="nil"/>
            </w:tcBorders>
          </w:tcPr>
          <w:p w14:paraId="137F594B" w14:textId="77777777" w:rsidR="00BB2760" w:rsidRPr="00324E08" w:rsidRDefault="00BB2760" w:rsidP="00D24707">
            <w:pPr>
              <w:spacing w:before="0" w:after="0"/>
              <w:ind w:left="-107" w:firstLine="15"/>
              <w:jc w:val="left"/>
              <w:rPr>
                <w:rFonts w:eastAsia="Arial Unicode MS" w:cs="Open Sans"/>
                <w:b/>
                <w:bCs/>
                <w:color w:val="000000"/>
                <w:sz w:val="20"/>
                <w:u w:color="000000"/>
              </w:rPr>
            </w:pPr>
            <w:r w:rsidRPr="00324E08">
              <w:rPr>
                <w:rFonts w:eastAsia="Arial Unicode MS" w:cs="Open Sans"/>
                <w:b/>
                <w:bCs/>
                <w:color w:val="000000"/>
                <w:sz w:val="20"/>
                <w:u w:color="000000"/>
              </w:rPr>
              <w:t>Stahlbetonbalken dimensionieren</w:t>
            </w:r>
          </w:p>
        </w:tc>
        <w:tc>
          <w:tcPr>
            <w:tcW w:w="3222" w:type="dxa"/>
            <w:tcBorders>
              <w:left w:val="nil"/>
            </w:tcBorders>
          </w:tcPr>
          <w:p w14:paraId="3AF8DE35" w14:textId="77777777" w:rsidR="00BB2760" w:rsidRPr="00324E08" w:rsidRDefault="00BB2760" w:rsidP="00D24707">
            <w:pPr>
              <w:spacing w:before="0" w:after="0"/>
              <w:ind w:firstLine="15"/>
              <w:jc w:val="right"/>
              <w:rPr>
                <w:rFonts w:eastAsia="Arial Unicode MS" w:cs="Open Sans"/>
                <w:b/>
                <w:bCs/>
                <w:color w:val="000000"/>
                <w:sz w:val="20"/>
                <w:u w:color="000000"/>
              </w:rPr>
            </w:pPr>
            <w:r w:rsidRPr="00324E08">
              <w:rPr>
                <w:rFonts w:eastAsia="Arial Unicode MS" w:cs="Open Sans"/>
                <w:b/>
                <w:bCs/>
                <w:color w:val="000000"/>
                <w:sz w:val="20"/>
                <w:u w:color="000000"/>
              </w:rPr>
              <w:t>3. Ausbildungsjahr</w:t>
            </w:r>
          </w:p>
          <w:p w14:paraId="32997C91" w14:textId="2F33440A" w:rsidR="00BB2760" w:rsidRPr="00324E08" w:rsidRDefault="00BB2760" w:rsidP="00D24707">
            <w:pPr>
              <w:spacing w:before="0" w:after="0"/>
              <w:ind w:firstLine="15"/>
              <w:jc w:val="right"/>
              <w:rPr>
                <w:rFonts w:eastAsia="Arial Unicode MS" w:cs="Open Sans"/>
                <w:b/>
                <w:bCs/>
                <w:color w:val="000000"/>
                <w:sz w:val="20"/>
                <w:u w:color="000000"/>
              </w:rPr>
            </w:pPr>
            <w:r w:rsidRPr="00324E08">
              <w:rPr>
                <w:rFonts w:eastAsia="Arial Unicode MS" w:cs="Open Sans"/>
                <w:b/>
                <w:bCs/>
                <w:color w:val="000000"/>
                <w:sz w:val="20"/>
                <w:u w:color="000000"/>
              </w:rPr>
              <w:t>Zeitrichtwert: 40 Stunden</w:t>
            </w:r>
          </w:p>
        </w:tc>
      </w:tr>
      <w:tr w:rsidR="00BB2760" w:rsidRPr="00324E08" w14:paraId="3B0857A2" w14:textId="77777777" w:rsidTr="00C31A8B">
        <w:trPr>
          <w:trHeight w:val="300"/>
        </w:trPr>
        <w:tc>
          <w:tcPr>
            <w:tcW w:w="9067" w:type="dxa"/>
            <w:gridSpan w:val="3"/>
          </w:tcPr>
          <w:p w14:paraId="23A068B4" w14:textId="77777777" w:rsidR="00BB2760" w:rsidRPr="00324E08" w:rsidRDefault="00BB2760" w:rsidP="00C31A8B">
            <w:pPr>
              <w:pStyle w:val="RLPberschrift"/>
              <w:rPr>
                <w:rFonts w:eastAsia="Arial Unicode MS" w:cs="Open Sans"/>
                <w:sz w:val="20"/>
                <w:szCs w:val="20"/>
                <w:u w:color="000000"/>
              </w:rPr>
            </w:pPr>
            <w:r w:rsidRPr="00324E08">
              <w:rPr>
                <w:rFonts w:eastAsia="Arial Unicode MS" w:cs="Open Sans"/>
                <w:sz w:val="20"/>
                <w:szCs w:val="20"/>
                <w:u w:color="000000"/>
              </w:rPr>
              <w:t xml:space="preserve">Die Schülerinnen und Schüler verfügen über die Kompetenz, bei der Dimensionierung von Stahlbetonbalken und Stahlträgern mitzuwirken und diese darzustellen. </w:t>
            </w:r>
          </w:p>
          <w:p w14:paraId="5A5D745F"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analysieren</w:t>
            </w:r>
            <w:r w:rsidRPr="00324E08">
              <w:rPr>
                <w:rFonts w:eastAsia="Arial Unicode MS" w:cs="Open Sans"/>
                <w:sz w:val="20"/>
                <w:szCs w:val="20"/>
                <w:u w:color="000000"/>
              </w:rPr>
              <w:t xml:space="preserve"> die planerischen, konstruktiven und statischen Vorgaben eines Stahlbetonbalkens als Einfeldträger. </w:t>
            </w:r>
          </w:p>
          <w:p w14:paraId="777E5D43" w14:textId="6C2EF1DC"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informieren</w:t>
            </w:r>
            <w:r w:rsidRPr="00324E08">
              <w:rPr>
                <w:rFonts w:eastAsia="Arial Unicode MS" w:cs="Open Sans"/>
                <w:sz w:val="20"/>
                <w:szCs w:val="20"/>
                <w:u w:color="000000"/>
              </w:rPr>
              <w:t xml:space="preserve"> sich vertiefend über Baustahl und Stahlbeton (</w:t>
            </w:r>
            <w:r w:rsidRPr="00324E08">
              <w:rPr>
                <w:rFonts w:cs="Open Sans"/>
                <w:i/>
                <w:iCs/>
                <w:sz w:val="20"/>
                <w:szCs w:val="20"/>
                <w:u w:color="000000"/>
              </w:rPr>
              <w:t xml:space="preserve">Beton- und Baustahl, Spannungs-Dehnungsdiagramm, </w:t>
            </w:r>
            <w:r w:rsidRPr="00324E08">
              <w:rPr>
                <w:rFonts w:eastAsia="Arial Unicode MS" w:cs="Open Sans"/>
                <w:i/>
                <w:iCs/>
                <w:sz w:val="20"/>
                <w:szCs w:val="20"/>
                <w:u w:color="000000"/>
              </w:rPr>
              <w:t>Verbundbereiche, Überwachungsklassen</w:t>
            </w:r>
            <w:r w:rsidRPr="00324E08">
              <w:rPr>
                <w:rFonts w:eastAsia="Arial Unicode MS" w:cs="Open Sans"/>
                <w:sz w:val="20"/>
                <w:szCs w:val="20"/>
                <w:u w:color="000000"/>
              </w:rPr>
              <w:t>), die Ausführungsvarianten (</w:t>
            </w:r>
            <w:r w:rsidRPr="00324E08">
              <w:rPr>
                <w:rFonts w:eastAsia="Arial Unicode MS" w:cs="Open Sans"/>
                <w:i/>
                <w:iCs/>
                <w:sz w:val="20"/>
                <w:szCs w:val="20"/>
                <w:u w:color="000000"/>
              </w:rPr>
              <w:t>Unterzug, Überzug</w:t>
            </w:r>
            <w:r w:rsidRPr="00324E08">
              <w:rPr>
                <w:rFonts w:eastAsia="Arial Unicode MS" w:cs="Open Sans"/>
                <w:sz w:val="20"/>
                <w:szCs w:val="20"/>
                <w:u w:color="000000"/>
              </w:rPr>
              <w:t>), die normgerechte Bemessung von Stahlbetonbalken als Einfeldträger (</w:t>
            </w:r>
            <w:r w:rsidR="00202722" w:rsidRPr="00324E08">
              <w:rPr>
                <w:rFonts w:eastAsia="Arial Unicode MS" w:cs="Open Sans"/>
                <w:i/>
                <w:iCs/>
                <w:sz w:val="20"/>
                <w:szCs w:val="20"/>
                <w:u w:color="000000"/>
              </w:rPr>
              <w:t>k</w:t>
            </w:r>
            <w:r w:rsidRPr="00324E08">
              <w:rPr>
                <w:rFonts w:eastAsia="Arial Unicode MS" w:cs="Open Sans"/>
                <w:i/>
                <w:iCs/>
                <w:sz w:val="20"/>
                <w:szCs w:val="20"/>
                <w:u w:color="000000"/>
              </w:rPr>
              <w:t>d-Verfahren, Verankerungslänge am direkten Auflager, Übergreifungslänge, Schubbewehrung mittels zweischnittiger, senkrechter Bügel</w:t>
            </w:r>
            <w:r w:rsidRPr="00324E08">
              <w:rPr>
                <w:rFonts w:eastAsia="Arial Unicode MS" w:cs="Open Sans"/>
                <w:sz w:val="20"/>
                <w:szCs w:val="20"/>
                <w:u w:color="000000"/>
              </w:rPr>
              <w:t>) und die vereinfachte Bemessung von Stahlträgern als Einfeldträger über das Biegemoment, Widerstandsmoment und die zulässige Biegespannung von Baustahl.</w:t>
            </w:r>
          </w:p>
          <w:p w14:paraId="5A78344C"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planen</w:t>
            </w:r>
            <w:r w:rsidRPr="00324E08">
              <w:rPr>
                <w:rFonts w:eastAsia="Arial Unicode MS" w:cs="Open Sans"/>
                <w:sz w:val="20"/>
                <w:szCs w:val="20"/>
                <w:u w:color="000000"/>
              </w:rPr>
              <w:t xml:space="preserve"> die Bewehrungsführung, indem sie den erforderlichen Bemessungswert der Beanspruchung aus einer Statik übernehmen und damit die Biegebewehrung dimensionieren sowie die Montagestäbe konstruktiv festlegen. Sie wählen die Bewehrung (S</w:t>
            </w:r>
            <w:r w:rsidRPr="00324E08">
              <w:rPr>
                <w:rFonts w:eastAsia="Arial Unicode MS" w:cs="Open Sans"/>
                <w:i/>
                <w:iCs/>
                <w:sz w:val="20"/>
                <w:szCs w:val="20"/>
                <w:u w:color="000000"/>
              </w:rPr>
              <w:t>tabdurchmesser, Stabanzahl, Stababstände</w:t>
            </w:r>
            <w:r w:rsidRPr="00324E08">
              <w:rPr>
                <w:rFonts w:eastAsia="Arial Unicode MS" w:cs="Open Sans"/>
                <w:sz w:val="20"/>
                <w:szCs w:val="20"/>
                <w:u w:color="000000"/>
              </w:rPr>
              <w:t>) aus.</w:t>
            </w:r>
          </w:p>
          <w:p w14:paraId="2242C1F9"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Sie </w:t>
            </w:r>
            <w:r w:rsidRPr="00324E08">
              <w:rPr>
                <w:rFonts w:eastAsia="Arial Unicode MS" w:cs="Open Sans"/>
                <w:b/>
                <w:bCs/>
                <w:sz w:val="20"/>
                <w:szCs w:val="20"/>
                <w:u w:color="000000"/>
              </w:rPr>
              <w:t xml:space="preserve">berechnen </w:t>
            </w:r>
            <w:r w:rsidRPr="00324E08">
              <w:rPr>
                <w:rFonts w:eastAsia="Arial Unicode MS" w:cs="Open Sans"/>
                <w:sz w:val="20"/>
                <w:szCs w:val="20"/>
                <w:u w:color="000000"/>
              </w:rPr>
              <w:t>unter Berücksichtigung der statischen Vorgaben mit Hilfe des kd-Verfahrens die erforderliche Bewehrung und bemessen alternativ einen Stahlträger.</w:t>
            </w:r>
          </w:p>
          <w:p w14:paraId="18CDCA51"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 xml:space="preserve">konstruieren </w:t>
            </w:r>
            <w:r w:rsidRPr="00324E08">
              <w:rPr>
                <w:rFonts w:eastAsia="Arial Unicode MS" w:cs="Open Sans"/>
                <w:sz w:val="20"/>
                <w:szCs w:val="20"/>
                <w:u w:color="000000"/>
              </w:rPr>
              <w:t>einen Stahlbetonbalken mit Bewehrung modellbasiert und stellen dies in Bewehrungsplänen (</w:t>
            </w:r>
            <w:r w:rsidRPr="00324E08">
              <w:rPr>
                <w:rFonts w:eastAsia="Arial Unicode MS" w:cs="Open Sans"/>
                <w:i/>
                <w:iCs/>
                <w:sz w:val="20"/>
                <w:szCs w:val="20"/>
                <w:u w:color="000000"/>
              </w:rPr>
              <w:t>Ansichten, Schnitte, Stahlauszüge, Stahlliste</w:t>
            </w:r>
            <w:r w:rsidRPr="00324E08">
              <w:rPr>
                <w:rFonts w:eastAsia="Arial Unicode MS" w:cs="Open Sans"/>
                <w:sz w:val="20"/>
                <w:szCs w:val="20"/>
                <w:u w:color="000000"/>
              </w:rPr>
              <w:t xml:space="preserve">) dar. </w:t>
            </w:r>
          </w:p>
          <w:p w14:paraId="401F0E0E"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 xml:space="preserve">kontrollieren </w:t>
            </w:r>
            <w:r w:rsidRPr="00324E08">
              <w:rPr>
                <w:rFonts w:eastAsia="Arial Unicode MS" w:cs="Open Sans"/>
                <w:sz w:val="20"/>
                <w:szCs w:val="20"/>
                <w:u w:color="000000"/>
              </w:rPr>
              <w:t>ihre Planung hinsichtlich der Einhaltung technischer Regeln und Vorschriften.</w:t>
            </w:r>
          </w:p>
          <w:p w14:paraId="615325F9"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 xml:space="preserve">bewerten </w:t>
            </w:r>
            <w:r w:rsidRPr="00324E08">
              <w:rPr>
                <w:rFonts w:eastAsia="Arial Unicode MS" w:cs="Open Sans"/>
                <w:sz w:val="20"/>
                <w:szCs w:val="20"/>
                <w:u w:color="000000"/>
              </w:rPr>
              <w:t xml:space="preserve">die Unterschiede von Stahlbetonträger und Stahlträger </w:t>
            </w:r>
            <w:bookmarkStart w:id="378" w:name="_Hlk188257102"/>
            <w:r w:rsidRPr="00324E08">
              <w:rPr>
                <w:rFonts w:eastAsia="Arial Unicode MS" w:cs="Open Sans"/>
                <w:sz w:val="20"/>
                <w:szCs w:val="20"/>
                <w:u w:color="000000"/>
              </w:rPr>
              <w:t>auch in Bezug auf die Aspekte der Nachhaltigkeit.</w:t>
            </w:r>
            <w:bookmarkEnd w:id="378"/>
          </w:p>
          <w:p w14:paraId="3D7B3761" w14:textId="6DCC7B35"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sz w:val="20"/>
                <w:szCs w:val="20"/>
                <w:u w:color="000000"/>
              </w:rPr>
              <w:t>reflektieren</w:t>
            </w:r>
            <w:r w:rsidRPr="00324E08">
              <w:rPr>
                <w:rFonts w:eastAsia="Arial Unicode MS" w:cs="Open Sans"/>
                <w:sz w:val="20"/>
                <w:szCs w:val="20"/>
                <w:u w:color="000000"/>
              </w:rPr>
              <w:t xml:space="preserve"> den Bemessungsprozess hinsicht</w:t>
            </w:r>
            <w:r w:rsidR="00C31A8B" w:rsidRPr="00324E08">
              <w:rPr>
                <w:rFonts w:eastAsia="Arial Unicode MS" w:cs="Open Sans"/>
                <w:sz w:val="20"/>
                <w:szCs w:val="20"/>
                <w:u w:color="000000"/>
              </w:rPr>
              <w:t>lich ihrer Verantwortung dabei.</w:t>
            </w:r>
          </w:p>
        </w:tc>
      </w:tr>
    </w:tbl>
    <w:p w14:paraId="4A16C20F" w14:textId="77777777" w:rsidR="00BB2760" w:rsidRPr="00324E08" w:rsidRDefault="00BB2760" w:rsidP="00BB2760">
      <w:pPr>
        <w:tabs>
          <w:tab w:val="left" w:pos="1276"/>
        </w:tabs>
        <w:spacing w:before="0" w:after="0" w:line="264" w:lineRule="auto"/>
        <w:rPr>
          <w:rFonts w:eastAsia="Arial Unicode MS" w:cs="Open Sans"/>
          <w:color w:val="000000"/>
          <w:u w:color="000000"/>
        </w:rPr>
      </w:pPr>
    </w:p>
    <w:p w14:paraId="661F9BFA"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tbl>
      <w:tblPr>
        <w:tblStyle w:val="RLPTabellemitKopfzeile"/>
        <w:tblW w:w="0" w:type="auto"/>
        <w:tblLook w:val="04A0" w:firstRow="1" w:lastRow="0" w:firstColumn="1" w:lastColumn="0" w:noHBand="0" w:noVBand="1"/>
      </w:tblPr>
      <w:tblGrid>
        <w:gridCol w:w="1838"/>
        <w:gridCol w:w="4294"/>
        <w:gridCol w:w="2928"/>
      </w:tblGrid>
      <w:tr w:rsidR="00BB2760" w:rsidRPr="00324E08" w14:paraId="559D26C5" w14:textId="77777777" w:rsidTr="00D24707">
        <w:trPr>
          <w:cnfStyle w:val="100000000000" w:firstRow="1" w:lastRow="0" w:firstColumn="0" w:lastColumn="0" w:oddVBand="0" w:evenVBand="0" w:oddHBand="0" w:evenHBand="0" w:firstRowFirstColumn="0" w:firstRowLastColumn="0" w:lastRowFirstColumn="0" w:lastRowLastColumn="0"/>
          <w:trHeight w:val="300"/>
        </w:trPr>
        <w:tc>
          <w:tcPr>
            <w:tcW w:w="1838" w:type="dxa"/>
            <w:tcBorders>
              <w:right w:val="nil"/>
            </w:tcBorders>
          </w:tcPr>
          <w:p w14:paraId="227ACF4B"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lastRenderedPageBreak/>
              <w:t>Lernfeld 11 (I):</w:t>
            </w:r>
          </w:p>
          <w:p w14:paraId="5C6F4391" w14:textId="77777777" w:rsidR="00BB2760" w:rsidRPr="00324E08" w:rsidRDefault="00BB2760" w:rsidP="00D24707">
            <w:pPr>
              <w:spacing w:before="0" w:after="0"/>
              <w:ind w:firstLine="15"/>
              <w:rPr>
                <w:rFonts w:eastAsia="Arial Unicode MS" w:cs="Open Sans"/>
                <w:b/>
                <w:bCs/>
                <w:color w:val="000000"/>
                <w:sz w:val="20"/>
                <w:u w:color="000000"/>
              </w:rPr>
            </w:pPr>
          </w:p>
        </w:tc>
        <w:tc>
          <w:tcPr>
            <w:tcW w:w="4294" w:type="dxa"/>
            <w:tcBorders>
              <w:left w:val="nil"/>
              <w:right w:val="nil"/>
            </w:tcBorders>
          </w:tcPr>
          <w:p w14:paraId="4D63F9A9" w14:textId="77777777" w:rsidR="00BB2760" w:rsidRPr="00324E08" w:rsidRDefault="00BB2760" w:rsidP="00D24707">
            <w:pPr>
              <w:spacing w:before="0" w:after="0"/>
              <w:ind w:firstLine="15"/>
              <w:jc w:val="left"/>
              <w:rPr>
                <w:rFonts w:eastAsia="Arial Unicode MS" w:cs="Open Sans"/>
                <w:b/>
                <w:bCs/>
                <w:color w:val="000000"/>
                <w:sz w:val="20"/>
                <w:u w:color="000000"/>
              </w:rPr>
            </w:pPr>
            <w:r w:rsidRPr="00324E08">
              <w:rPr>
                <w:rFonts w:eastAsia="Arial Unicode MS" w:cs="Open Sans"/>
                <w:b/>
                <w:bCs/>
                <w:color w:val="000000"/>
                <w:sz w:val="20"/>
                <w:u w:color="000000"/>
              </w:rPr>
              <w:t>Wände und Stützen aus Stahlbeton modellbasiert konstruieren</w:t>
            </w:r>
          </w:p>
        </w:tc>
        <w:tc>
          <w:tcPr>
            <w:tcW w:w="2928" w:type="dxa"/>
            <w:tcBorders>
              <w:left w:val="nil"/>
            </w:tcBorders>
          </w:tcPr>
          <w:p w14:paraId="7B15738E" w14:textId="77777777" w:rsidR="00BB2760" w:rsidRPr="00324E08" w:rsidRDefault="00BB2760" w:rsidP="00D24707">
            <w:pPr>
              <w:spacing w:before="0" w:after="0"/>
              <w:ind w:firstLine="15"/>
              <w:jc w:val="right"/>
              <w:rPr>
                <w:rFonts w:eastAsia="Arial Unicode MS" w:cs="Open Sans"/>
                <w:b/>
                <w:bCs/>
                <w:color w:val="000000"/>
                <w:sz w:val="20"/>
                <w:u w:color="000000"/>
              </w:rPr>
            </w:pPr>
            <w:r w:rsidRPr="00324E08">
              <w:rPr>
                <w:rFonts w:eastAsia="Arial Unicode MS" w:cs="Open Sans"/>
                <w:b/>
                <w:bCs/>
                <w:color w:val="000000"/>
                <w:sz w:val="20"/>
                <w:u w:color="000000"/>
              </w:rPr>
              <w:t>3. Ausbildungsjahr</w:t>
            </w:r>
          </w:p>
          <w:p w14:paraId="5043D708" w14:textId="22BFEEE9" w:rsidR="00BB2760" w:rsidRPr="00324E08" w:rsidRDefault="00BB2760" w:rsidP="00D24707">
            <w:pPr>
              <w:spacing w:before="0" w:after="0"/>
              <w:ind w:firstLine="15"/>
              <w:jc w:val="right"/>
              <w:rPr>
                <w:rFonts w:eastAsia="Arial Unicode MS" w:cs="Open Sans"/>
                <w:b/>
                <w:bCs/>
                <w:color w:val="000000"/>
                <w:sz w:val="20"/>
                <w:u w:color="000000"/>
              </w:rPr>
            </w:pPr>
            <w:r w:rsidRPr="00324E08">
              <w:rPr>
                <w:rFonts w:eastAsia="Arial Unicode MS" w:cs="Open Sans"/>
                <w:b/>
                <w:bCs/>
                <w:color w:val="000000"/>
                <w:sz w:val="20"/>
                <w:u w:color="000000"/>
              </w:rPr>
              <w:t>Zeitrichtwert: 80 Stunden</w:t>
            </w:r>
          </w:p>
        </w:tc>
      </w:tr>
      <w:tr w:rsidR="00BB2760" w:rsidRPr="00324E08" w14:paraId="47B30268" w14:textId="77777777" w:rsidTr="00C31A8B">
        <w:trPr>
          <w:trHeight w:val="300"/>
        </w:trPr>
        <w:tc>
          <w:tcPr>
            <w:tcW w:w="9060" w:type="dxa"/>
            <w:gridSpan w:val="3"/>
          </w:tcPr>
          <w:p w14:paraId="5F363079" w14:textId="77777777" w:rsidR="00BB2760" w:rsidRPr="00324E08" w:rsidRDefault="00BB2760" w:rsidP="00C31A8B">
            <w:pPr>
              <w:pStyle w:val="RLPberschrift"/>
              <w:rPr>
                <w:rFonts w:eastAsia="Arial Unicode MS" w:cs="Open Sans"/>
                <w:sz w:val="20"/>
                <w:szCs w:val="20"/>
                <w:u w:color="000000"/>
              </w:rPr>
            </w:pPr>
            <w:r w:rsidRPr="00324E08">
              <w:rPr>
                <w:rFonts w:eastAsia="Arial Unicode MS" w:cs="Open Sans"/>
                <w:sz w:val="20"/>
                <w:szCs w:val="20"/>
                <w:u w:color="000000"/>
              </w:rPr>
              <w:t>Die Schülerinnen und Schüler verfügen über die Kompetenz, Wände und Stützen unter Berücksichtigung der Vorgaben zum Wärme- und Feuchteschutz modellbasiert zu konstruieren und Schal- und Bewehrungspläne zu erstellen.</w:t>
            </w:r>
          </w:p>
          <w:p w14:paraId="227099DC" w14:textId="77777777" w:rsidR="00BB2760" w:rsidRPr="00324E08" w:rsidRDefault="00BB2760" w:rsidP="006A59E5">
            <w:pPr>
              <w:pStyle w:val="RLPTabellentext"/>
              <w:rPr>
                <w:rFonts w:cs="Open Sans"/>
                <w:sz w:val="20"/>
                <w:szCs w:val="20"/>
                <w:u w:color="000000"/>
              </w:rPr>
            </w:pPr>
            <w:r w:rsidRPr="00324E08">
              <w:rPr>
                <w:rFonts w:cs="Open Sans"/>
                <w:sz w:val="20"/>
                <w:szCs w:val="20"/>
                <w:u w:color="000000"/>
              </w:rPr>
              <w:t xml:space="preserve">Die Schülerinnen und Schüler </w:t>
            </w:r>
            <w:r w:rsidRPr="00324E08">
              <w:rPr>
                <w:rFonts w:cs="Open Sans"/>
                <w:b/>
                <w:bCs/>
                <w:iCs/>
                <w:sz w:val="20"/>
                <w:szCs w:val="20"/>
                <w:u w:color="000000"/>
              </w:rPr>
              <w:t>analysieren</w:t>
            </w:r>
            <w:r w:rsidRPr="00324E08">
              <w:rPr>
                <w:rFonts w:cs="Open Sans"/>
                <w:sz w:val="20"/>
                <w:szCs w:val="20"/>
                <w:u w:color="000000"/>
              </w:rPr>
              <w:t xml:space="preserve"> </w:t>
            </w:r>
            <w:r w:rsidRPr="00324E08">
              <w:rPr>
                <w:rFonts w:eastAsia="Arial" w:cs="Open Sans"/>
                <w:sz w:val="20"/>
                <w:szCs w:val="20"/>
                <w:u w:color="000000"/>
              </w:rPr>
              <w:t xml:space="preserve">den betrieblichen Arbeitsauftrag hinsichtlich </w:t>
            </w:r>
            <w:r w:rsidRPr="00324E08">
              <w:rPr>
                <w:rFonts w:cs="Open Sans"/>
                <w:sz w:val="20"/>
                <w:szCs w:val="20"/>
                <w:u w:color="000000"/>
              </w:rPr>
              <w:t>der planerischen</w:t>
            </w:r>
            <w:r w:rsidRPr="00324E08">
              <w:rPr>
                <w:rFonts w:cs="Open Sans"/>
                <w:color w:val="000000"/>
                <w:sz w:val="20"/>
                <w:szCs w:val="20"/>
                <w:u w:color="000000"/>
              </w:rPr>
              <w:t xml:space="preserve"> und </w:t>
            </w:r>
            <w:r w:rsidRPr="00324E08">
              <w:rPr>
                <w:rFonts w:cs="Open Sans"/>
                <w:sz w:val="20"/>
                <w:szCs w:val="20"/>
                <w:u w:color="000000"/>
              </w:rPr>
              <w:t xml:space="preserve">technischen Anforderungen sowie </w:t>
            </w:r>
            <w:r w:rsidRPr="00324E08">
              <w:rPr>
                <w:rFonts w:eastAsia="Arial" w:cs="Open Sans"/>
                <w:color w:val="000000"/>
                <w:sz w:val="20"/>
                <w:szCs w:val="20"/>
                <w:u w:color="000000"/>
              </w:rPr>
              <w:t>rechtlichen Vorgaben</w:t>
            </w:r>
            <w:r w:rsidRPr="00324E08">
              <w:rPr>
                <w:rFonts w:eastAsia="Arial" w:cs="Open Sans"/>
                <w:sz w:val="20"/>
                <w:szCs w:val="20"/>
                <w:u w:color="000000"/>
              </w:rPr>
              <w:t>.</w:t>
            </w:r>
          </w:p>
          <w:p w14:paraId="17C25494" w14:textId="77777777" w:rsidR="00BB2760" w:rsidRPr="00324E08" w:rsidRDefault="00BB2760" w:rsidP="006A59E5">
            <w:pPr>
              <w:pStyle w:val="RLPTabellentext"/>
              <w:rPr>
                <w:rFonts w:eastAsia="Arial" w:cs="Open Sans"/>
                <w:i/>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iCs/>
                <w:sz w:val="20"/>
                <w:szCs w:val="20"/>
                <w:u w:color="000000"/>
              </w:rPr>
              <w:t>informieren</w:t>
            </w:r>
            <w:r w:rsidRPr="00324E08">
              <w:rPr>
                <w:rFonts w:eastAsia="Arial Unicode MS" w:cs="Open Sans"/>
                <w:sz w:val="20"/>
                <w:szCs w:val="20"/>
                <w:u w:color="000000"/>
              </w:rPr>
              <w:t xml:space="preserve"> sich über Konstruktionsvarianten von Außenwänden mit tragender Schale aus Stahlbeton </w:t>
            </w:r>
            <w:r w:rsidRPr="00324E08">
              <w:rPr>
                <w:rFonts w:eastAsia="Arial Unicode MS" w:cs="Open Sans"/>
                <w:i/>
                <w:sz w:val="20"/>
                <w:szCs w:val="20"/>
                <w:u w:color="000000"/>
              </w:rPr>
              <w:t xml:space="preserve">(Ortbetonwände, Elementwände, Fertigteile mit Kerndämmung) </w:t>
            </w:r>
            <w:r w:rsidRPr="00324E08">
              <w:rPr>
                <w:rFonts w:eastAsia="Arial Unicode MS" w:cs="Open Sans"/>
                <w:sz w:val="20"/>
                <w:szCs w:val="20"/>
                <w:u w:color="000000"/>
              </w:rPr>
              <w:t>sowie die Fugenausbildung</w:t>
            </w:r>
            <w:r w:rsidRPr="00324E08">
              <w:rPr>
                <w:rFonts w:eastAsia="Arial Unicode MS" w:cs="Open Sans"/>
                <w:i/>
                <w:sz w:val="20"/>
                <w:szCs w:val="20"/>
                <w:u w:color="000000"/>
              </w:rPr>
              <w:t xml:space="preserve">. </w:t>
            </w:r>
            <w:r w:rsidRPr="00324E08">
              <w:rPr>
                <w:rFonts w:eastAsia="Arial Unicode MS" w:cs="Open Sans"/>
                <w:sz w:val="20"/>
                <w:szCs w:val="20"/>
                <w:u w:color="000000"/>
              </w:rPr>
              <w:t xml:space="preserve">Sie verschaffen sich einen Überblick über die Bewehrungsregeln und die Bewehrungsführung bei Stützen und Wänden </w:t>
            </w:r>
            <w:r w:rsidRPr="00324E08">
              <w:rPr>
                <w:rFonts w:eastAsia="Arial Unicode MS" w:cs="Open Sans"/>
                <w:i/>
                <w:sz w:val="20"/>
                <w:szCs w:val="20"/>
                <w:u w:color="000000"/>
              </w:rPr>
              <w:t xml:space="preserve">(Anschlussbewehrung, </w:t>
            </w:r>
            <w:r w:rsidRPr="00324E08">
              <w:rPr>
                <w:rFonts w:eastAsia="Arial" w:cs="Open Sans"/>
                <w:i/>
                <w:sz w:val="20"/>
                <w:szCs w:val="20"/>
                <w:u w:color="000000"/>
              </w:rPr>
              <w:t>Öffnungen, Aussparungen, Durchbrüchen und Wandecken).</w:t>
            </w:r>
            <w:r w:rsidRPr="00324E08">
              <w:rPr>
                <w:rFonts w:eastAsia="Arial Unicode MS" w:cs="Open Sans"/>
                <w:sz w:val="20"/>
                <w:szCs w:val="20"/>
                <w:u w:color="000000"/>
              </w:rPr>
              <w:t xml:space="preserve"> </w:t>
            </w:r>
          </w:p>
          <w:p w14:paraId="153370B5" w14:textId="77777777" w:rsidR="00BB2760" w:rsidRPr="00324E08" w:rsidRDefault="00BB2760" w:rsidP="006A59E5">
            <w:pPr>
              <w:pStyle w:val="RLPTabellentext"/>
              <w:rPr>
                <w:rFonts w:eastAsia="Arial" w:cs="Open Sans"/>
                <w:sz w:val="20"/>
                <w:szCs w:val="20"/>
                <w:u w:color="000000"/>
              </w:rPr>
            </w:pPr>
            <w:r w:rsidRPr="00324E08">
              <w:rPr>
                <w:rFonts w:eastAsia="Arial Unicode MS" w:cs="Open Sans"/>
                <w:sz w:val="20"/>
                <w:szCs w:val="20"/>
                <w:u w:color="000000"/>
              </w:rPr>
              <w:t xml:space="preserve">Sie recherchieren die Vorgaben zum sommerlichen und winterlichen </w:t>
            </w:r>
            <w:r w:rsidRPr="00324E08">
              <w:rPr>
                <w:rFonts w:eastAsia="Arial" w:cs="Open Sans"/>
                <w:sz w:val="20"/>
                <w:szCs w:val="20"/>
                <w:u w:color="000000"/>
              </w:rPr>
              <w:t xml:space="preserve">Wärmeschutz (Lage der Dämmebene, Luftdichtigkeit, Wärmebrücken, Eigenschaften von Dämmstoffen, Wärmeleitfähigkeit, Wärmedurchgangskoeffizient, Temperaturverlauf) und zum Feuchteschutz (Tauwasser, Wasserdampfdiffusionswiderstand). </w:t>
            </w:r>
          </w:p>
          <w:p w14:paraId="144519D4"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 xml:space="preserve">planen </w:t>
            </w:r>
            <w:r w:rsidRPr="00324E08">
              <w:rPr>
                <w:rFonts w:eastAsia="Arial Unicode MS" w:cs="Open Sans"/>
                <w:bCs/>
                <w:sz w:val="20"/>
                <w:szCs w:val="20"/>
                <w:u w:color="000000"/>
              </w:rPr>
              <w:t>die</w:t>
            </w:r>
            <w:r w:rsidRPr="00324E08">
              <w:rPr>
                <w:rFonts w:eastAsia="Arial Unicode MS" w:cs="Open Sans"/>
                <w:sz w:val="20"/>
                <w:szCs w:val="20"/>
                <w:u w:color="000000"/>
              </w:rPr>
              <w:t xml:space="preserve"> Außenwand unter Einbeziehung der Vorgaben zum Wärme- und Feuchteschutz entsprechend dem betrieblichen Auftrag. Hierbei vergleichen sie unterschiedliche Konstruktionen hinsichtlich der Aspekte der Nachhaltigkeit und </w:t>
            </w:r>
            <w:r w:rsidRPr="00324E08">
              <w:rPr>
                <w:rFonts w:eastAsia="Arial Unicode MS" w:cs="Open Sans"/>
                <w:b/>
                <w:bCs/>
                <w:sz w:val="20"/>
                <w:szCs w:val="20"/>
                <w:u w:color="000000"/>
              </w:rPr>
              <w:t xml:space="preserve">entscheiden </w:t>
            </w:r>
            <w:r w:rsidRPr="00324E08">
              <w:rPr>
                <w:rFonts w:eastAsia="Arial Unicode MS" w:cs="Open Sans"/>
                <w:sz w:val="20"/>
                <w:szCs w:val="20"/>
                <w:u w:color="000000"/>
              </w:rPr>
              <w:t>sich mit den Projektbeteiligten für eine Wandkonstruktion. Sie legen unter Berücksichtigung der statischen Vorgaben die Bewehrung (S</w:t>
            </w:r>
            <w:r w:rsidRPr="00324E08">
              <w:rPr>
                <w:rFonts w:eastAsia="Arial Unicode MS" w:cs="Open Sans"/>
                <w:i/>
                <w:sz w:val="20"/>
                <w:szCs w:val="20"/>
                <w:u w:color="000000"/>
              </w:rPr>
              <w:t>tabdurchmesser, Stabanzahl, Stababstände</w:t>
            </w:r>
            <w:r w:rsidRPr="00324E08">
              <w:rPr>
                <w:rFonts w:eastAsia="Arial Unicode MS" w:cs="Open Sans"/>
                <w:sz w:val="20"/>
                <w:szCs w:val="20"/>
                <w:u w:color="000000"/>
              </w:rPr>
              <w:t>) fest.</w:t>
            </w:r>
          </w:p>
          <w:p w14:paraId="29EC5F84"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sz w:val="20"/>
                <w:szCs w:val="20"/>
                <w:u w:color="000000"/>
              </w:rPr>
              <w:t>berechnen</w:t>
            </w:r>
            <w:r w:rsidRPr="00324E08">
              <w:rPr>
                <w:rFonts w:eastAsia="Arial Unicode MS" w:cs="Open Sans"/>
                <w:sz w:val="20"/>
                <w:szCs w:val="20"/>
                <w:u w:color="000000"/>
              </w:rPr>
              <w:t xml:space="preserve"> den Wärmedurchgangskoeffizienten und den Temperaturverlauf der Außenwand und skizzieren diesen in einen vertikalen Schnitt. </w:t>
            </w:r>
          </w:p>
          <w:p w14:paraId="6C1907DE"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Sie </w:t>
            </w:r>
            <w:r w:rsidRPr="00324E08">
              <w:rPr>
                <w:rFonts w:eastAsia="Arial Unicode MS" w:cs="Open Sans"/>
                <w:b/>
                <w:color w:val="70AD47"/>
                <w:sz w:val="20"/>
                <w:szCs w:val="20"/>
                <w:u w:color="000000"/>
              </w:rPr>
              <w:t>konstruieren</w:t>
            </w:r>
            <w:r w:rsidRPr="00324E08">
              <w:rPr>
                <w:rFonts w:eastAsia="Arial Unicode MS" w:cs="Open Sans"/>
                <w:b/>
                <w:sz w:val="20"/>
                <w:szCs w:val="20"/>
                <w:u w:color="000000"/>
              </w:rPr>
              <w:t xml:space="preserve"> </w:t>
            </w:r>
            <w:r w:rsidRPr="00324E08">
              <w:rPr>
                <w:rFonts w:eastAsia="Arial Unicode MS" w:cs="Open Sans"/>
                <w:sz w:val="20"/>
                <w:szCs w:val="20"/>
                <w:u w:color="000000"/>
              </w:rPr>
              <w:t>das tragende Element der Außenwand und eine Stütze einschließlich der Bewehrung modellbasiert gemäß ihrer Planung und leiten daraus Schal- und Bewehrungspläne mit Stahlauszügen und Stahllisten ab.</w:t>
            </w:r>
          </w:p>
          <w:p w14:paraId="6A05A576" w14:textId="77777777" w:rsidR="00BB2760" w:rsidRPr="00324E08" w:rsidRDefault="00BB2760" w:rsidP="006A59E5">
            <w:pPr>
              <w:pStyle w:val="RLPTabellentext"/>
              <w:rPr>
                <w:rFonts w:eastAsia="Arial Unicode MS" w:cs="Open Sans"/>
                <w:sz w:val="20"/>
                <w:szCs w:val="20"/>
                <w:u w:color="000000"/>
              </w:rPr>
            </w:pPr>
            <w:r w:rsidRPr="00324E08">
              <w:rPr>
                <w:rFonts w:eastAsia="Arial" w:cs="Open Sans"/>
                <w:sz w:val="20"/>
                <w:szCs w:val="20"/>
                <w:u w:color="000000"/>
              </w:rPr>
              <w:t xml:space="preserve">Die Schülerinnen und Schüler </w:t>
            </w:r>
            <w:r w:rsidRPr="00324E08">
              <w:rPr>
                <w:rFonts w:eastAsia="Arial" w:cs="Open Sans"/>
                <w:b/>
                <w:sz w:val="20"/>
                <w:szCs w:val="20"/>
                <w:u w:color="000000"/>
              </w:rPr>
              <w:t xml:space="preserve">kontrollieren </w:t>
            </w:r>
            <w:r w:rsidRPr="00324E08">
              <w:rPr>
                <w:rFonts w:eastAsia="Arial" w:cs="Open Sans"/>
                <w:sz w:val="20"/>
                <w:szCs w:val="20"/>
                <w:u w:color="000000"/>
              </w:rPr>
              <w:t xml:space="preserve">ihre Skizze mit Temperaturverlauf und ihre Schal- und Bewehrungspläne auf Vollständigkeit und Richtigkeit. </w:t>
            </w:r>
          </w:p>
          <w:p w14:paraId="07044900"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 xml:space="preserve">Die Schülerinnen und Schüler </w:t>
            </w:r>
            <w:r w:rsidRPr="00324E08">
              <w:rPr>
                <w:rFonts w:eastAsia="Arial" w:cs="Open Sans"/>
                <w:b/>
                <w:bCs/>
                <w:sz w:val="20"/>
                <w:szCs w:val="20"/>
                <w:u w:color="000000"/>
              </w:rPr>
              <w:t>diskutieren</w:t>
            </w:r>
            <w:r w:rsidRPr="00324E08">
              <w:rPr>
                <w:rFonts w:eastAsia="Arial" w:cs="Open Sans"/>
                <w:sz w:val="20"/>
                <w:szCs w:val="20"/>
                <w:u w:color="000000"/>
              </w:rPr>
              <w:t xml:space="preserve"> ihre Konstruktion hinsichtlich der Kohlendioxidbilanz während der Herstellung, Nutzung und Wiederverwendbarkeit im ökologischen als auch ökonomischen Kontext.</w:t>
            </w:r>
          </w:p>
          <w:p w14:paraId="237E84A2" w14:textId="35791740" w:rsidR="00BB2760" w:rsidRPr="00324E08" w:rsidRDefault="00BB2760" w:rsidP="006A59E5">
            <w:pPr>
              <w:pStyle w:val="RLPTabellentext"/>
              <w:rPr>
                <w:rFonts w:eastAsia="Aptos" w:cs="Open Sans"/>
                <w:sz w:val="20"/>
                <w:szCs w:val="20"/>
                <w:u w:color="000000"/>
              </w:rPr>
            </w:pPr>
            <w:r w:rsidRPr="00324E08">
              <w:rPr>
                <w:rFonts w:eastAsia="Arial" w:cs="Open Sans"/>
                <w:sz w:val="20"/>
                <w:szCs w:val="20"/>
                <w:u w:color="000000"/>
              </w:rPr>
              <w:t xml:space="preserve">Die Schülerinnen und Schüler </w:t>
            </w:r>
            <w:r w:rsidRPr="00324E08">
              <w:rPr>
                <w:rFonts w:eastAsia="Arial" w:cs="Open Sans"/>
                <w:b/>
                <w:bCs/>
                <w:sz w:val="20"/>
                <w:szCs w:val="20"/>
                <w:u w:color="000000"/>
              </w:rPr>
              <w:t>reflektieren</w:t>
            </w:r>
            <w:r w:rsidRPr="00324E08">
              <w:rPr>
                <w:rFonts w:eastAsia="Arial" w:cs="Open Sans"/>
                <w:sz w:val="20"/>
                <w:szCs w:val="20"/>
                <w:u w:color="000000"/>
              </w:rPr>
              <w:t xml:space="preserve"> ihren Lern- und Arbeitsprozess sowie ihre Kommunikation mit den Projektbeteiligten und leiten daraus Optimierungsmöglichkeiten für sich ab.</w:t>
            </w:r>
          </w:p>
        </w:tc>
      </w:tr>
    </w:tbl>
    <w:p w14:paraId="39703B87" w14:textId="77777777" w:rsidR="00BB2760" w:rsidRPr="00324E08" w:rsidRDefault="00BB2760" w:rsidP="00BB2760">
      <w:pPr>
        <w:spacing w:before="0" w:after="0" w:line="264" w:lineRule="auto"/>
        <w:rPr>
          <w:rFonts w:eastAsia="Arial Unicode MS" w:cs="Open Sans"/>
          <w:color w:val="000000"/>
          <w:u w:color="000000"/>
        </w:rPr>
      </w:pPr>
    </w:p>
    <w:p w14:paraId="21A88B87"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tbl>
      <w:tblPr>
        <w:tblStyle w:val="RLPTabellemitKopfzeile"/>
        <w:tblW w:w="9067" w:type="dxa"/>
        <w:tblLook w:val="04A0" w:firstRow="1" w:lastRow="0" w:firstColumn="1" w:lastColumn="0" w:noHBand="0" w:noVBand="1"/>
      </w:tblPr>
      <w:tblGrid>
        <w:gridCol w:w="1838"/>
        <w:gridCol w:w="4152"/>
        <w:gridCol w:w="3077"/>
      </w:tblGrid>
      <w:tr w:rsidR="00BB2760" w:rsidRPr="00324E08" w14:paraId="10BFDF78" w14:textId="77777777" w:rsidTr="00D24707">
        <w:trPr>
          <w:cnfStyle w:val="100000000000" w:firstRow="1" w:lastRow="0" w:firstColumn="0" w:lastColumn="0" w:oddVBand="0" w:evenVBand="0" w:oddHBand="0" w:evenHBand="0" w:firstRowFirstColumn="0" w:firstRowLastColumn="0" w:lastRowFirstColumn="0" w:lastRowLastColumn="0"/>
          <w:trHeight w:val="300"/>
        </w:trPr>
        <w:tc>
          <w:tcPr>
            <w:tcW w:w="1838" w:type="dxa"/>
            <w:tcBorders>
              <w:right w:val="nil"/>
            </w:tcBorders>
          </w:tcPr>
          <w:p w14:paraId="412E53B2"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lastRenderedPageBreak/>
              <w:t>Lernfeld 12 (I):</w:t>
            </w:r>
          </w:p>
        </w:tc>
        <w:tc>
          <w:tcPr>
            <w:tcW w:w="4152" w:type="dxa"/>
            <w:tcBorders>
              <w:left w:val="nil"/>
              <w:right w:val="nil"/>
            </w:tcBorders>
          </w:tcPr>
          <w:p w14:paraId="25986D6E" w14:textId="77777777" w:rsidR="00BB2760" w:rsidRPr="00324E08" w:rsidRDefault="00BB2760" w:rsidP="00D24707">
            <w:pPr>
              <w:spacing w:before="0" w:after="0"/>
              <w:jc w:val="left"/>
              <w:rPr>
                <w:rFonts w:eastAsia="Arial Unicode MS" w:cs="Open Sans"/>
                <w:b/>
                <w:bCs/>
                <w:color w:val="000000"/>
                <w:sz w:val="20"/>
                <w:u w:color="000000"/>
              </w:rPr>
            </w:pPr>
            <w:r w:rsidRPr="00324E08">
              <w:rPr>
                <w:rFonts w:eastAsia="Arial Unicode MS" w:cs="Open Sans"/>
                <w:b/>
                <w:bCs/>
                <w:color w:val="000000"/>
                <w:sz w:val="20"/>
                <w:u w:color="000000"/>
              </w:rPr>
              <w:t>Decken und Treppen aus Stahlbeton modellbasiert konstruieren</w:t>
            </w:r>
          </w:p>
        </w:tc>
        <w:tc>
          <w:tcPr>
            <w:tcW w:w="3077" w:type="dxa"/>
            <w:tcBorders>
              <w:left w:val="nil"/>
            </w:tcBorders>
          </w:tcPr>
          <w:p w14:paraId="2F4D4382" w14:textId="77777777"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3. Ausbildungsjahr</w:t>
            </w:r>
          </w:p>
          <w:p w14:paraId="6C4AE854" w14:textId="0D2EA158"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Zeitrichtwert: 80 Stunden</w:t>
            </w:r>
          </w:p>
        </w:tc>
      </w:tr>
      <w:tr w:rsidR="00BB2760" w:rsidRPr="00324E08" w14:paraId="5D93177F" w14:textId="77777777" w:rsidTr="00C31A8B">
        <w:trPr>
          <w:trHeight w:val="300"/>
        </w:trPr>
        <w:tc>
          <w:tcPr>
            <w:tcW w:w="9067" w:type="dxa"/>
            <w:gridSpan w:val="3"/>
          </w:tcPr>
          <w:p w14:paraId="35F3461F" w14:textId="77777777" w:rsidR="00BB2760" w:rsidRPr="00324E08" w:rsidRDefault="00BB2760" w:rsidP="003D64F9">
            <w:pPr>
              <w:pStyle w:val="RLPberschrift"/>
              <w:rPr>
                <w:rFonts w:eastAsia="Arial Unicode MS" w:cs="Open Sans"/>
                <w:sz w:val="20"/>
                <w:szCs w:val="20"/>
                <w:u w:color="000000"/>
              </w:rPr>
            </w:pPr>
            <w:r w:rsidRPr="00324E08">
              <w:rPr>
                <w:rFonts w:eastAsia="Arial Unicode MS" w:cs="Open Sans"/>
                <w:sz w:val="20"/>
                <w:szCs w:val="20"/>
                <w:u w:color="000000"/>
              </w:rPr>
              <w:t>Die Schülerinnen und Schüler verfügen über die Kompetenz, Decken und Treppen unter Berücksichtigung der Vorgaben zum Schallschutz modellbasiert zu konstruieren und Schal- und Bewehrungspläne zu erstellen.</w:t>
            </w:r>
          </w:p>
          <w:p w14:paraId="3829E4CF"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analysieren</w:t>
            </w:r>
            <w:r w:rsidRPr="00324E08">
              <w:rPr>
                <w:rFonts w:eastAsia="Arial Unicode MS" w:cs="Open Sans"/>
                <w:sz w:val="20"/>
                <w:szCs w:val="20"/>
                <w:u w:color="000000"/>
              </w:rPr>
              <w:t xml:space="preserve"> die planerischen und konstruktiven Vorgaben des betrieblichen Auftrages. </w:t>
            </w:r>
          </w:p>
          <w:p w14:paraId="20530CAB" w14:textId="77777777" w:rsidR="00BB2760" w:rsidRPr="00324E08" w:rsidRDefault="00BB2760" w:rsidP="006A59E5">
            <w:pPr>
              <w:pStyle w:val="RLPTabellentext"/>
              <w:rPr>
                <w:rFonts w:eastAsia="Arial Unicode MS" w:cs="Open Sans"/>
                <w:strike/>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 xml:space="preserve">informieren </w:t>
            </w:r>
            <w:r w:rsidRPr="00324E08">
              <w:rPr>
                <w:rFonts w:eastAsia="Arial Unicode MS" w:cs="Open Sans"/>
                <w:sz w:val="20"/>
                <w:szCs w:val="20"/>
                <w:u w:color="000000"/>
              </w:rPr>
              <w:t>sich über die Lastabtragung von Decken (</w:t>
            </w:r>
            <w:r w:rsidRPr="00324E08">
              <w:rPr>
                <w:rFonts w:eastAsia="Arial Unicode MS" w:cs="Open Sans"/>
                <w:i/>
                <w:iCs/>
                <w:sz w:val="20"/>
                <w:szCs w:val="20"/>
                <w:u w:color="000000"/>
              </w:rPr>
              <w:t>einachsig, zweiachsig gespannt</w:t>
            </w:r>
            <w:r w:rsidRPr="00324E08">
              <w:rPr>
                <w:rFonts w:eastAsia="Arial Unicode MS" w:cs="Open Sans"/>
                <w:sz w:val="20"/>
                <w:szCs w:val="20"/>
                <w:u w:color="000000"/>
              </w:rPr>
              <w:t>) und Treppen in Ortbetonbauweise sowie über die Bewehrungsregeln, die Bewehrungsführung und die Darstellungsstufen bei Bewehrungszeichnungen flächiger Bauteile. Sie sondieren den Aufbau verschiedener Mattenarten und erfassen das Wirken statisch erforderlicher (</w:t>
            </w:r>
            <w:r w:rsidRPr="00324E08">
              <w:rPr>
                <w:rFonts w:eastAsia="Arial Unicode MS" w:cs="Open Sans"/>
                <w:i/>
                <w:iCs/>
                <w:sz w:val="20"/>
                <w:szCs w:val="20"/>
                <w:u w:color="000000"/>
              </w:rPr>
              <w:t>Feld-, Rand-, Drill- und Stützbewehrung</w:t>
            </w:r>
            <w:r w:rsidRPr="00324E08">
              <w:rPr>
                <w:rFonts w:eastAsia="Arial Unicode MS" w:cs="Open Sans"/>
                <w:sz w:val="20"/>
                <w:szCs w:val="20"/>
                <w:u w:color="000000"/>
              </w:rPr>
              <w:t>) und konstruktiver Bewehrung (</w:t>
            </w:r>
            <w:r w:rsidRPr="00324E08">
              <w:rPr>
                <w:rFonts w:eastAsia="Arial Unicode MS" w:cs="Open Sans"/>
                <w:i/>
                <w:iCs/>
                <w:sz w:val="20"/>
                <w:szCs w:val="20"/>
                <w:u w:color="000000"/>
              </w:rPr>
              <w:t>Zulagebewehrung, Steckbügel, Anschlussbewehrung</w:t>
            </w:r>
            <w:r w:rsidRPr="00324E08">
              <w:rPr>
                <w:rFonts w:eastAsia="Arial Unicode MS" w:cs="Open Sans"/>
                <w:sz w:val="20"/>
                <w:szCs w:val="20"/>
                <w:u w:color="000000"/>
              </w:rPr>
              <w:t>). Sie verschaffen sich einen Überblick über die Berechnung der Bewehrungslängen (</w:t>
            </w:r>
            <w:r w:rsidRPr="00324E08">
              <w:rPr>
                <w:rFonts w:eastAsia="Arial Unicode MS" w:cs="Open Sans"/>
                <w:i/>
                <w:iCs/>
                <w:sz w:val="20"/>
                <w:szCs w:val="20"/>
                <w:u w:color="000000"/>
              </w:rPr>
              <w:t>Übergreifungslängen</w:t>
            </w:r>
            <w:r w:rsidRPr="00324E08">
              <w:rPr>
                <w:rFonts w:eastAsia="Arial Unicode MS" w:cs="Open Sans"/>
                <w:sz w:val="20"/>
                <w:szCs w:val="20"/>
                <w:u w:color="000000"/>
              </w:rPr>
              <w:t xml:space="preserve">) bei unterschiedlichen Stabendausbildungen, Betonfestigkeitsklassen und Verbundbereichen. Sie informieren sich über Maßnahmen zum Schall- und Wärmeschutz </w:t>
            </w:r>
            <w:r w:rsidRPr="00324E08">
              <w:rPr>
                <w:rFonts w:eastAsia="Arial Unicode MS" w:cs="Open Sans"/>
                <w:i/>
                <w:iCs/>
                <w:sz w:val="20"/>
                <w:szCs w:val="20"/>
                <w:u w:color="000000"/>
              </w:rPr>
              <w:t>(Tronsolen, tragende Wärmedämmelemente).</w:t>
            </w:r>
          </w:p>
          <w:p w14:paraId="4F49BD0B"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planen</w:t>
            </w:r>
            <w:r w:rsidRPr="00324E08">
              <w:rPr>
                <w:rFonts w:eastAsia="Arial Unicode MS" w:cs="Open Sans"/>
                <w:sz w:val="20"/>
                <w:szCs w:val="20"/>
                <w:u w:color="000000"/>
              </w:rPr>
              <w:t xml:space="preserve"> nach Vorgabe der statischen Berechnung eine wirtschaftliche Anordnung der Bewehrung für eine Decke und Treppe (</w:t>
            </w:r>
            <w:r w:rsidRPr="00324E08">
              <w:rPr>
                <w:rFonts w:eastAsia="Arial Unicode MS" w:cs="Open Sans"/>
                <w:i/>
                <w:iCs/>
                <w:sz w:val="20"/>
                <w:szCs w:val="20"/>
                <w:u w:color="000000"/>
              </w:rPr>
              <w:t>ein- und ausspringende Ecke</w:t>
            </w:r>
            <w:r w:rsidRPr="00324E08">
              <w:rPr>
                <w:rFonts w:eastAsia="Arial Unicode MS" w:cs="Open Sans"/>
                <w:sz w:val="20"/>
                <w:szCs w:val="20"/>
                <w:u w:color="000000"/>
              </w:rPr>
              <w:t>).</w:t>
            </w:r>
          </w:p>
          <w:p w14:paraId="4CDB92D7"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konstruieren</w:t>
            </w:r>
            <w:r w:rsidRPr="00324E08">
              <w:rPr>
                <w:rFonts w:eastAsia="Arial Unicode MS" w:cs="Open Sans"/>
                <w:sz w:val="20"/>
                <w:szCs w:val="20"/>
                <w:u w:color="000000"/>
              </w:rPr>
              <w:t xml:space="preserve"> die Schal- und Bewehrungspläne der Decke modellbasiert und leiten den Vertikalschnitt durch die Treppe ab. </w:t>
            </w:r>
          </w:p>
          <w:p w14:paraId="0F98BE4F"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 xml:space="preserve">kontrollieren </w:t>
            </w:r>
            <w:r w:rsidRPr="00324E08">
              <w:rPr>
                <w:rFonts w:eastAsia="Arial Unicode MS" w:cs="Open Sans"/>
                <w:sz w:val="20"/>
                <w:szCs w:val="20"/>
                <w:u w:color="000000"/>
              </w:rPr>
              <w:t>ihre Planung auf Vollständigkeit und Richtigkeit. Sie übernehmen Korrekturvermerke der bautechnischen Prüfungen und pflegen diese nochmals in ihre Planunterlagen ein.</w:t>
            </w:r>
          </w:p>
          <w:p w14:paraId="5DC69358" w14:textId="77777777" w:rsidR="00BB2760" w:rsidRPr="00324E08" w:rsidRDefault="00BB2760" w:rsidP="006A59E5">
            <w:pPr>
              <w:pStyle w:val="RLPTabellentext"/>
              <w:rPr>
                <w:rFonts w:eastAsia="Arial Unicode MS" w:cs="Open Sans"/>
                <w:strike/>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bewerten</w:t>
            </w:r>
            <w:r w:rsidRPr="00324E08">
              <w:rPr>
                <w:rFonts w:eastAsia="Arial Unicode MS" w:cs="Open Sans"/>
                <w:sz w:val="20"/>
                <w:szCs w:val="20"/>
                <w:u w:color="000000"/>
              </w:rPr>
              <w:t xml:space="preserve"> den Bewehrungsplan hinsichtlich der Realisierbarkeit der Ausführung. </w:t>
            </w:r>
          </w:p>
          <w:p w14:paraId="7C979098" w14:textId="151164CB" w:rsidR="00BB2760" w:rsidRPr="00324E08" w:rsidRDefault="00BB2760" w:rsidP="006A59E5">
            <w:pPr>
              <w:pStyle w:val="RLPTabellentext"/>
              <w:rPr>
                <w:rFonts w:eastAsia="Arial" w:cs="Open Sans"/>
                <w:color w:val="000000"/>
                <w:sz w:val="20"/>
                <w:szCs w:val="20"/>
                <w:u w:color="000000"/>
              </w:rPr>
            </w:pPr>
            <w:r w:rsidRPr="00324E08">
              <w:rPr>
                <w:rFonts w:eastAsia="Arial" w:cs="Open Sans"/>
                <w:sz w:val="20"/>
                <w:szCs w:val="20"/>
                <w:u w:color="000000"/>
              </w:rPr>
              <w:t xml:space="preserve">Die Schülerinnen und Schüler </w:t>
            </w:r>
            <w:r w:rsidRPr="00324E08">
              <w:rPr>
                <w:rFonts w:eastAsia="Arial" w:cs="Open Sans"/>
                <w:b/>
                <w:bCs/>
                <w:sz w:val="20"/>
                <w:szCs w:val="20"/>
                <w:u w:color="000000"/>
              </w:rPr>
              <w:t>reflektieren</w:t>
            </w:r>
            <w:r w:rsidRPr="00324E08">
              <w:rPr>
                <w:rFonts w:eastAsia="Arial" w:cs="Open Sans"/>
                <w:sz w:val="20"/>
                <w:szCs w:val="20"/>
                <w:u w:color="000000"/>
              </w:rPr>
              <w:t xml:space="preserve"> ihre Rolle im Planungs- und Konstruktionsprozess </w:t>
            </w:r>
            <w:r w:rsidRPr="00324E08">
              <w:rPr>
                <w:rFonts w:eastAsia="Verdana" w:cs="Open Sans"/>
                <w:sz w:val="20"/>
                <w:szCs w:val="20"/>
                <w:u w:color="000000"/>
              </w:rPr>
              <w:t>und treffen Maßnahmen zur Optimierung ihrer Arbeitsweise</w:t>
            </w:r>
            <w:r w:rsidRPr="00324E08">
              <w:rPr>
                <w:rFonts w:eastAsia="Arial" w:cs="Open Sans"/>
                <w:sz w:val="20"/>
                <w:szCs w:val="20"/>
                <w:u w:color="000000"/>
              </w:rPr>
              <w:t>.</w:t>
            </w:r>
          </w:p>
        </w:tc>
      </w:tr>
    </w:tbl>
    <w:p w14:paraId="6EF93BC6" w14:textId="77777777" w:rsidR="00BB2760" w:rsidRPr="00324E08" w:rsidRDefault="00BB2760" w:rsidP="00BB2760">
      <w:pPr>
        <w:spacing w:before="0" w:after="0" w:line="264" w:lineRule="auto"/>
        <w:rPr>
          <w:rFonts w:eastAsia="Arial Unicode MS" w:cs="Open Sans"/>
          <w:color w:val="000000"/>
          <w:u w:color="000000"/>
        </w:rPr>
      </w:pPr>
    </w:p>
    <w:p w14:paraId="6A77168F"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tbl>
      <w:tblPr>
        <w:tblStyle w:val="RLPTabellemitKopfzeile"/>
        <w:tblW w:w="9072" w:type="dxa"/>
        <w:tblLayout w:type="fixed"/>
        <w:tblLook w:val="04A0" w:firstRow="1" w:lastRow="0" w:firstColumn="1" w:lastColumn="0" w:noHBand="0" w:noVBand="1"/>
      </w:tblPr>
      <w:tblGrid>
        <w:gridCol w:w="1838"/>
        <w:gridCol w:w="4303"/>
        <w:gridCol w:w="2931"/>
      </w:tblGrid>
      <w:tr w:rsidR="00BB2760" w:rsidRPr="00324E08" w14:paraId="594C7CB1" w14:textId="77777777" w:rsidTr="00D24707">
        <w:trPr>
          <w:cnfStyle w:val="100000000000" w:firstRow="1" w:lastRow="0" w:firstColumn="0" w:lastColumn="0" w:oddVBand="0" w:evenVBand="0" w:oddHBand="0" w:evenHBand="0" w:firstRowFirstColumn="0" w:firstRowLastColumn="0" w:lastRowFirstColumn="0" w:lastRowLastColumn="0"/>
        </w:trPr>
        <w:tc>
          <w:tcPr>
            <w:tcW w:w="1838" w:type="dxa"/>
            <w:tcBorders>
              <w:right w:val="nil"/>
            </w:tcBorders>
          </w:tcPr>
          <w:p w14:paraId="00170AD5"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lastRenderedPageBreak/>
              <w:t>Lernfeld 13 (I):</w:t>
            </w:r>
          </w:p>
        </w:tc>
        <w:tc>
          <w:tcPr>
            <w:tcW w:w="4303" w:type="dxa"/>
            <w:tcBorders>
              <w:left w:val="nil"/>
              <w:right w:val="nil"/>
            </w:tcBorders>
          </w:tcPr>
          <w:p w14:paraId="221C7C95" w14:textId="77777777" w:rsidR="00BB2760" w:rsidRPr="00324E08" w:rsidRDefault="00BB2760" w:rsidP="00D24707">
            <w:pPr>
              <w:spacing w:before="0" w:after="0"/>
              <w:rPr>
                <w:rFonts w:eastAsia="Arial Unicode MS" w:cs="Open Sans"/>
                <w:b/>
                <w:bCs/>
                <w:color w:val="000000"/>
                <w:sz w:val="20"/>
                <w:u w:color="000000"/>
              </w:rPr>
            </w:pPr>
            <w:r w:rsidRPr="00324E08">
              <w:rPr>
                <w:rFonts w:eastAsia="Arial Unicode MS" w:cs="Open Sans"/>
                <w:b/>
                <w:bCs/>
                <w:color w:val="000000"/>
                <w:sz w:val="20"/>
                <w:u w:color="000000"/>
              </w:rPr>
              <w:t>Tragwerke aus Stahl und Holz planen</w:t>
            </w:r>
          </w:p>
        </w:tc>
        <w:tc>
          <w:tcPr>
            <w:tcW w:w="2931" w:type="dxa"/>
            <w:tcBorders>
              <w:left w:val="nil"/>
            </w:tcBorders>
          </w:tcPr>
          <w:p w14:paraId="001C108D" w14:textId="77777777"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3. Ausbildungsjahr</w:t>
            </w:r>
          </w:p>
          <w:p w14:paraId="39C51892" w14:textId="143DB186"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Zeitrichtwert: 80 Stunden</w:t>
            </w:r>
          </w:p>
        </w:tc>
      </w:tr>
      <w:tr w:rsidR="00BB2760" w:rsidRPr="00324E08" w14:paraId="7F1464C2" w14:textId="77777777" w:rsidTr="003D64F9">
        <w:trPr>
          <w:trHeight w:val="70"/>
        </w:trPr>
        <w:tc>
          <w:tcPr>
            <w:tcW w:w="9072" w:type="dxa"/>
            <w:gridSpan w:val="3"/>
          </w:tcPr>
          <w:p w14:paraId="6C920C35" w14:textId="77777777" w:rsidR="00BB2760" w:rsidRPr="00324E08" w:rsidRDefault="00BB2760" w:rsidP="003D64F9">
            <w:pPr>
              <w:pStyle w:val="RLPberschrift"/>
              <w:rPr>
                <w:rFonts w:eastAsia="Verdana" w:cs="Open Sans"/>
                <w:sz w:val="20"/>
                <w:szCs w:val="20"/>
                <w:u w:color="000000"/>
              </w:rPr>
            </w:pPr>
            <w:r w:rsidRPr="00324E08">
              <w:rPr>
                <w:rFonts w:eastAsia="Verdana" w:cs="Open Sans"/>
                <w:sz w:val="20"/>
                <w:szCs w:val="20"/>
                <w:u w:color="000000"/>
              </w:rPr>
              <w:t>Die Schülerinnen und Schüler verfügen über die Kompetenz, Tragwerke aus Stahl und Holz modellbasiert zu konstruieren und daraus Positionspläne und Detailpläne zu Knotenpunkten abzuleiten.</w:t>
            </w:r>
          </w:p>
          <w:p w14:paraId="12E4D4CE"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analysieren</w:t>
            </w:r>
            <w:r w:rsidRPr="00324E08">
              <w:rPr>
                <w:rFonts w:eastAsia="Arial Unicode MS" w:cs="Open Sans"/>
                <w:sz w:val="20"/>
                <w:szCs w:val="20"/>
                <w:u w:color="000000"/>
              </w:rPr>
              <w:t xml:space="preserve"> die planerischen und statischen Vorgaben </w:t>
            </w:r>
            <w:r w:rsidRPr="00324E08">
              <w:rPr>
                <w:rFonts w:eastAsia="Verdana" w:cs="Open Sans"/>
                <w:sz w:val="20"/>
                <w:szCs w:val="20"/>
                <w:u w:color="000000"/>
              </w:rPr>
              <w:t>für die Skelettbauweise hinsichtlich ihres betrieblichen Auftrages.</w:t>
            </w:r>
          </w:p>
          <w:p w14:paraId="666ACE57"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 xml:space="preserve">Die Schülerinnen und Schüler </w:t>
            </w:r>
            <w:r w:rsidRPr="00324E08">
              <w:rPr>
                <w:rFonts w:eastAsia="Arial" w:cs="Open Sans"/>
                <w:b/>
                <w:bCs/>
                <w:sz w:val="20"/>
                <w:szCs w:val="20"/>
                <w:u w:color="000000"/>
              </w:rPr>
              <w:t xml:space="preserve">informieren </w:t>
            </w:r>
            <w:r w:rsidRPr="00324E08">
              <w:rPr>
                <w:rFonts w:eastAsia="Arial" w:cs="Open Sans"/>
                <w:sz w:val="20"/>
                <w:szCs w:val="20"/>
                <w:u w:color="000000"/>
              </w:rPr>
              <w:t>sich über statische Systeme (</w:t>
            </w:r>
            <w:r w:rsidRPr="00324E08">
              <w:rPr>
                <w:rFonts w:eastAsia="Arial" w:cs="Open Sans"/>
                <w:i/>
                <w:iCs/>
                <w:sz w:val="20"/>
                <w:szCs w:val="20"/>
                <w:u w:color="000000"/>
              </w:rPr>
              <w:t>Rahmen-, Fachwerksysteme, Mehrfeldträger mit und ohne Kragarm</w:t>
            </w:r>
            <w:r w:rsidRPr="00324E08">
              <w:rPr>
                <w:rFonts w:eastAsia="Arial" w:cs="Open Sans"/>
                <w:sz w:val="20"/>
                <w:szCs w:val="20"/>
                <w:u w:color="000000"/>
              </w:rPr>
              <w:t>) und erfassen den Kräfteverlauf in einem Tragsystem. Sie verschaffen sich einen Überblick über Skelettbauweisen (</w:t>
            </w:r>
            <w:r w:rsidRPr="00324E08">
              <w:rPr>
                <w:rFonts w:eastAsia="Arial" w:cs="Open Sans"/>
                <w:i/>
                <w:iCs/>
                <w:sz w:val="20"/>
                <w:szCs w:val="20"/>
                <w:u w:color="000000"/>
              </w:rPr>
              <w:t>Stützenraster</w:t>
            </w:r>
            <w:r w:rsidRPr="00324E08">
              <w:rPr>
                <w:rFonts w:eastAsia="Arial" w:cs="Open Sans"/>
                <w:sz w:val="20"/>
                <w:szCs w:val="20"/>
                <w:u w:color="000000"/>
              </w:rPr>
              <w:t>) aus Holz und Stahl, deren Aussteifung (V</w:t>
            </w:r>
            <w:r w:rsidRPr="00324E08">
              <w:rPr>
                <w:rFonts w:eastAsia="Arial" w:cs="Open Sans"/>
                <w:i/>
                <w:iCs/>
                <w:sz w:val="20"/>
                <w:szCs w:val="20"/>
                <w:u w:color="000000"/>
              </w:rPr>
              <w:t>erbände</w:t>
            </w:r>
            <w:r w:rsidRPr="00324E08">
              <w:rPr>
                <w:rFonts w:eastAsia="Arial" w:cs="Open Sans"/>
                <w:sz w:val="20"/>
                <w:szCs w:val="20"/>
                <w:u w:color="000000"/>
              </w:rPr>
              <w:t xml:space="preserve">, </w:t>
            </w:r>
            <w:r w:rsidRPr="00324E08">
              <w:rPr>
                <w:rFonts w:eastAsia="Arial" w:cs="Open Sans"/>
                <w:i/>
                <w:iCs/>
                <w:sz w:val="20"/>
                <w:szCs w:val="20"/>
                <w:u w:color="000000"/>
              </w:rPr>
              <w:t>Scheiben</w:t>
            </w:r>
            <w:r w:rsidRPr="00324E08">
              <w:rPr>
                <w:rFonts w:eastAsia="Arial" w:cs="Open Sans"/>
                <w:sz w:val="20"/>
                <w:szCs w:val="20"/>
                <w:u w:color="000000"/>
              </w:rPr>
              <w:t>) und raumabschließenden Elementen. Sie informieren sich über Baustahl und dessen Querschnittsformen, über die Verbindungsmöglichkeiten von Holz- und Stahlbauteilen (</w:t>
            </w:r>
            <w:r w:rsidRPr="00324E08">
              <w:rPr>
                <w:rFonts w:eastAsia="Arial" w:cs="Open Sans"/>
                <w:i/>
                <w:iCs/>
                <w:sz w:val="20"/>
                <w:szCs w:val="20"/>
                <w:u w:color="000000"/>
              </w:rPr>
              <w:t>ingenieurmäßige Holzverbindungsmittel</w:t>
            </w:r>
            <w:r w:rsidRPr="00324E08">
              <w:rPr>
                <w:rFonts w:eastAsia="Arial" w:cs="Open Sans"/>
                <w:sz w:val="20"/>
                <w:szCs w:val="20"/>
                <w:u w:color="000000"/>
              </w:rPr>
              <w:t xml:space="preserve">, </w:t>
            </w:r>
            <w:r w:rsidRPr="00324E08">
              <w:rPr>
                <w:rFonts w:eastAsia="Arial" w:cs="Open Sans"/>
                <w:i/>
                <w:iCs/>
                <w:sz w:val="20"/>
                <w:szCs w:val="20"/>
                <w:u w:color="000000"/>
              </w:rPr>
              <w:t>Schraub– und Schweißverbindungen</w:t>
            </w:r>
            <w:r w:rsidRPr="00324E08">
              <w:rPr>
                <w:rFonts w:eastAsia="Arial" w:cs="Open Sans"/>
                <w:sz w:val="20"/>
                <w:szCs w:val="20"/>
                <w:u w:color="000000"/>
              </w:rPr>
              <w:t xml:space="preserve">) und über deren zeichnerische Darstellung und Beschriftung. </w:t>
            </w:r>
          </w:p>
          <w:p w14:paraId="2A7AD612" w14:textId="77777777" w:rsidR="00BB2760" w:rsidRPr="00324E08" w:rsidRDefault="00BB2760" w:rsidP="006A59E5">
            <w:pPr>
              <w:pStyle w:val="RLPTabellentext"/>
              <w:rPr>
                <w:rFonts w:eastAsia="Verdana" w:cs="Open Sans"/>
                <w:sz w:val="20"/>
                <w:szCs w:val="20"/>
                <w:u w:color="000000"/>
              </w:rPr>
            </w:pPr>
            <w:r w:rsidRPr="00324E08">
              <w:rPr>
                <w:rFonts w:eastAsia="Verdana" w:cs="Open Sans"/>
                <w:sz w:val="20"/>
                <w:szCs w:val="20"/>
                <w:u w:color="000000"/>
              </w:rPr>
              <w:t>Sie recherchieren Maßnahmen zum Brandschutz (</w:t>
            </w:r>
            <w:r w:rsidRPr="00324E08">
              <w:rPr>
                <w:rFonts w:eastAsia="Verdana" w:cs="Open Sans"/>
                <w:i/>
                <w:sz w:val="20"/>
                <w:szCs w:val="20"/>
                <w:u w:color="000000"/>
              </w:rPr>
              <w:t>Feuerwiderstandsklassen, Bekleiden, Beschichten</w:t>
            </w:r>
            <w:r w:rsidRPr="00324E08">
              <w:rPr>
                <w:rFonts w:eastAsia="Verdana" w:cs="Open Sans"/>
                <w:sz w:val="20"/>
                <w:szCs w:val="20"/>
                <w:u w:color="000000"/>
              </w:rPr>
              <w:t xml:space="preserve">) von Holz- und Stahlbauteilen. </w:t>
            </w:r>
          </w:p>
          <w:p w14:paraId="6E39539D"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sz w:val="20"/>
                <w:szCs w:val="20"/>
                <w:u w:color="000000"/>
              </w:rPr>
              <w:t>planen</w:t>
            </w:r>
            <w:r w:rsidRPr="00324E08">
              <w:rPr>
                <w:rFonts w:eastAsia="Arial Unicode MS" w:cs="Open Sans"/>
                <w:sz w:val="20"/>
                <w:szCs w:val="20"/>
                <w:u w:color="000000"/>
              </w:rPr>
              <w:t xml:space="preserve"> auftragsbezogen die Zuordnung der statischen Positionen zu den einzelnen Bauteilen.</w:t>
            </w:r>
          </w:p>
          <w:p w14:paraId="2A63F1E0"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konstruieren</w:t>
            </w:r>
            <w:r w:rsidRPr="00324E08">
              <w:rPr>
                <w:rFonts w:eastAsia="Arial Unicode MS" w:cs="Open Sans"/>
                <w:sz w:val="20"/>
                <w:szCs w:val="20"/>
                <w:u w:color="000000"/>
              </w:rPr>
              <w:t xml:space="preserve"> das Tragwerk modellbasiert auf Basis der gegebenen statischen Berechnung und leiten die Positionspläne sowie exemplarisch die Knotenpunkte </w:t>
            </w:r>
            <w:r w:rsidRPr="00324E08">
              <w:rPr>
                <w:rFonts w:eastAsia="Arial Unicode MS" w:cs="Open Sans"/>
                <w:i/>
                <w:iCs/>
                <w:sz w:val="20"/>
                <w:szCs w:val="20"/>
                <w:u w:color="000000"/>
              </w:rPr>
              <w:t>(gelenkige und eingespannte Fußpunkte, Rahmenecken)</w:t>
            </w:r>
            <w:r w:rsidRPr="00324E08">
              <w:rPr>
                <w:rFonts w:eastAsia="Arial Unicode MS" w:cs="Open Sans"/>
                <w:sz w:val="20"/>
                <w:szCs w:val="20"/>
                <w:u w:color="000000"/>
              </w:rPr>
              <w:t xml:space="preserve"> aus Holz und Stahl mit den erforderlichen Verbindungsmitteln ab und ergänzen diese.</w:t>
            </w:r>
          </w:p>
          <w:p w14:paraId="3E39532A"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 xml:space="preserve">kontrollieren </w:t>
            </w:r>
            <w:r w:rsidRPr="00324E08">
              <w:rPr>
                <w:rFonts w:eastAsia="Arial Unicode MS" w:cs="Open Sans"/>
                <w:sz w:val="20"/>
                <w:szCs w:val="20"/>
                <w:u w:color="000000"/>
              </w:rPr>
              <w:t xml:space="preserve">ihren Positionsplan und die Darstellung der Knotenpunkte auf Vollständigkeit und Richtigkeit. </w:t>
            </w:r>
          </w:p>
          <w:p w14:paraId="60342AA0"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Sie stellen ihre Arbeitsergebnisse zur Diskussion und vertreten ihre Entscheidungen. Dabei</w:t>
            </w:r>
            <w:r w:rsidRPr="00324E08">
              <w:rPr>
                <w:rFonts w:eastAsia="Arial Unicode MS" w:cs="Open Sans"/>
                <w:b/>
                <w:bCs/>
                <w:sz w:val="20"/>
                <w:szCs w:val="20"/>
                <w:u w:color="000000"/>
              </w:rPr>
              <w:t xml:space="preserve"> bewerten </w:t>
            </w:r>
            <w:r w:rsidRPr="00324E08">
              <w:rPr>
                <w:rFonts w:eastAsia="Arial Unicode MS" w:cs="Open Sans"/>
                <w:sz w:val="20"/>
                <w:szCs w:val="20"/>
                <w:u w:color="000000"/>
              </w:rPr>
              <w:t>sie diese hinsichtlich ihrer Übersichtlichkeit und Darstellung.</w:t>
            </w:r>
            <w:r w:rsidRPr="00324E08">
              <w:rPr>
                <w:rFonts w:eastAsia="Verdana" w:cs="Open Sans"/>
                <w:sz w:val="20"/>
                <w:szCs w:val="20"/>
                <w:u w:color="000000"/>
              </w:rPr>
              <w:t xml:space="preserve"> Sie </w:t>
            </w:r>
            <w:r w:rsidRPr="00324E08">
              <w:rPr>
                <w:rFonts w:eastAsia="Arial" w:cs="Open Sans"/>
                <w:sz w:val="20"/>
                <w:szCs w:val="20"/>
                <w:u w:color="000000"/>
              </w:rPr>
              <w:t>vergleichen Skelettbauweisen aus Holz und Stahl und wägen Vor- und Nachteile der Baustoffe hinsichtlich deren Brandverhalten und der Aspekte der Nachhaltigkeit ab.</w:t>
            </w:r>
          </w:p>
          <w:p w14:paraId="196627DF" w14:textId="64B6DDD3" w:rsidR="003D64F9"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 xml:space="preserve">Sie </w:t>
            </w:r>
            <w:r w:rsidRPr="00324E08">
              <w:rPr>
                <w:rFonts w:eastAsia="Arial" w:cs="Open Sans"/>
                <w:b/>
                <w:bCs/>
                <w:sz w:val="20"/>
                <w:szCs w:val="20"/>
                <w:u w:color="000000"/>
              </w:rPr>
              <w:t>reflektieren</w:t>
            </w:r>
            <w:r w:rsidRPr="00324E08">
              <w:rPr>
                <w:rFonts w:eastAsia="Arial" w:cs="Open Sans"/>
                <w:sz w:val="20"/>
                <w:szCs w:val="20"/>
                <w:u w:color="000000"/>
              </w:rPr>
              <w:t xml:space="preserve"> ihre Rolle im Planungsprozess</w:t>
            </w:r>
            <w:r w:rsidRPr="00324E08">
              <w:rPr>
                <w:rFonts w:eastAsia="Arial Unicode MS" w:cs="Open Sans"/>
                <w:sz w:val="20"/>
                <w:szCs w:val="20"/>
                <w:u w:color="000000"/>
              </w:rPr>
              <w:t xml:space="preserve"> </w:t>
            </w:r>
            <w:r w:rsidRPr="00324E08">
              <w:rPr>
                <w:rFonts w:eastAsia="Arial" w:cs="Open Sans"/>
                <w:sz w:val="20"/>
                <w:szCs w:val="20"/>
                <w:u w:color="000000"/>
              </w:rPr>
              <w:t>und erstellen Vorschläge hinsichtlich möglicher Verbesserungen und Optimierungen.</w:t>
            </w:r>
          </w:p>
        </w:tc>
      </w:tr>
    </w:tbl>
    <w:p w14:paraId="4C6A6302" w14:textId="77777777" w:rsidR="00BB2760" w:rsidRPr="00324E08" w:rsidRDefault="00BB2760" w:rsidP="00BB2760">
      <w:pPr>
        <w:spacing w:before="0" w:after="0" w:line="264" w:lineRule="auto"/>
        <w:rPr>
          <w:rFonts w:eastAsia="Arial Unicode MS" w:cs="Open Sans"/>
          <w:color w:val="000000"/>
          <w:u w:color="000000"/>
        </w:rPr>
      </w:pPr>
    </w:p>
    <w:p w14:paraId="2865195F"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p w14:paraId="498B1C97" w14:textId="77777777" w:rsidR="00BB2760" w:rsidRPr="00324E08" w:rsidRDefault="00BB2760" w:rsidP="003D64F9">
      <w:pPr>
        <w:pStyle w:val="RLPberschrift"/>
        <w:rPr>
          <w:rFonts w:eastAsia="Arial Unicode MS" w:cs="Open Sans"/>
          <w:sz w:val="20"/>
          <w:szCs w:val="20"/>
          <w:u w:color="000000"/>
        </w:rPr>
      </w:pPr>
      <w:r w:rsidRPr="00324E08">
        <w:rPr>
          <w:rFonts w:eastAsia="Arial Unicode MS" w:cs="Open Sans"/>
          <w:sz w:val="20"/>
          <w:szCs w:val="20"/>
          <w:u w:color="000000"/>
        </w:rPr>
        <w:lastRenderedPageBreak/>
        <w:t>Fachrichtung Tief-, Verkehrswege- und Landschaftsbau</w:t>
      </w:r>
    </w:p>
    <w:tbl>
      <w:tblPr>
        <w:tblStyle w:val="RLPTabellemitKopfzeile"/>
        <w:tblW w:w="9072" w:type="dxa"/>
        <w:tblLayout w:type="fixed"/>
        <w:tblLook w:val="04A0" w:firstRow="1" w:lastRow="0" w:firstColumn="1" w:lastColumn="0" w:noHBand="0" w:noVBand="1"/>
      </w:tblPr>
      <w:tblGrid>
        <w:gridCol w:w="2190"/>
        <w:gridCol w:w="3951"/>
        <w:gridCol w:w="2931"/>
      </w:tblGrid>
      <w:tr w:rsidR="00BB2760" w:rsidRPr="00324E08" w14:paraId="78116C6E" w14:textId="77777777" w:rsidTr="00D24707">
        <w:trPr>
          <w:cnfStyle w:val="100000000000" w:firstRow="1" w:lastRow="0" w:firstColumn="0" w:lastColumn="0" w:oddVBand="0" w:evenVBand="0" w:oddHBand="0" w:evenHBand="0" w:firstRowFirstColumn="0" w:firstRowLastColumn="0" w:lastRowFirstColumn="0" w:lastRowLastColumn="0"/>
        </w:trPr>
        <w:tc>
          <w:tcPr>
            <w:tcW w:w="2190" w:type="dxa"/>
            <w:tcBorders>
              <w:right w:val="nil"/>
            </w:tcBorders>
          </w:tcPr>
          <w:p w14:paraId="6937AC69"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t xml:space="preserve">Lernfeld 10 (TVL): </w:t>
            </w:r>
          </w:p>
        </w:tc>
        <w:tc>
          <w:tcPr>
            <w:tcW w:w="3951" w:type="dxa"/>
            <w:tcBorders>
              <w:left w:val="nil"/>
              <w:right w:val="nil"/>
            </w:tcBorders>
          </w:tcPr>
          <w:p w14:paraId="4183B2C2" w14:textId="77777777" w:rsidR="00BB2760" w:rsidRPr="00324E08" w:rsidRDefault="00BB2760" w:rsidP="00D24707">
            <w:pPr>
              <w:spacing w:before="0" w:after="0"/>
              <w:rPr>
                <w:rFonts w:eastAsia="Arial Unicode MS" w:cs="Open Sans"/>
                <w:b/>
                <w:bCs/>
                <w:color w:val="000000"/>
                <w:sz w:val="20"/>
                <w:u w:color="000000"/>
              </w:rPr>
            </w:pPr>
            <w:r w:rsidRPr="00324E08">
              <w:rPr>
                <w:rFonts w:eastAsia="Arial Unicode MS" w:cs="Open Sans"/>
                <w:b/>
                <w:bCs/>
                <w:color w:val="000000"/>
                <w:sz w:val="20"/>
                <w:u w:color="000000"/>
              </w:rPr>
              <w:t>Verkehrswege planen</w:t>
            </w:r>
          </w:p>
        </w:tc>
        <w:tc>
          <w:tcPr>
            <w:tcW w:w="2931" w:type="dxa"/>
            <w:tcBorders>
              <w:left w:val="nil"/>
            </w:tcBorders>
          </w:tcPr>
          <w:p w14:paraId="28AB6FF0" w14:textId="77777777"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3. Ausbildungsjahr</w:t>
            </w:r>
          </w:p>
          <w:p w14:paraId="0B0C75D7" w14:textId="22700108"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Zeitrichtwert: 80 Stunden</w:t>
            </w:r>
          </w:p>
        </w:tc>
      </w:tr>
      <w:tr w:rsidR="00BB2760" w:rsidRPr="00324E08" w14:paraId="241922B2" w14:textId="77777777" w:rsidTr="006A59E5">
        <w:tc>
          <w:tcPr>
            <w:tcW w:w="9072" w:type="dxa"/>
            <w:gridSpan w:val="3"/>
          </w:tcPr>
          <w:p w14:paraId="084AFB16" w14:textId="77777777" w:rsidR="00BB2760" w:rsidRPr="00324E08" w:rsidRDefault="00BB2760" w:rsidP="006A59E5">
            <w:pPr>
              <w:pStyle w:val="RLPberschrift"/>
              <w:rPr>
                <w:rFonts w:eastAsia="Arial Unicode MS" w:cs="Open Sans"/>
                <w:sz w:val="20"/>
                <w:szCs w:val="20"/>
                <w:u w:color="000000"/>
              </w:rPr>
            </w:pPr>
            <w:r w:rsidRPr="00324E08">
              <w:rPr>
                <w:rFonts w:eastAsia="Arial Unicode MS" w:cs="Open Sans"/>
                <w:sz w:val="20"/>
                <w:szCs w:val="20"/>
                <w:u w:color="000000"/>
              </w:rPr>
              <w:t>Die Schülerinnen und Schüler verfügen über die Kompetenz, Trassierung und Höhenverlauf von Landstraßen auf Grundlage der Topografie zu konstruieren.</w:t>
            </w:r>
          </w:p>
          <w:p w14:paraId="711C389A"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w:cs="Open Sans"/>
                <w:b/>
                <w:bCs/>
                <w:sz w:val="20"/>
                <w:szCs w:val="20"/>
                <w:u w:color="000000"/>
              </w:rPr>
              <w:t>analysieren</w:t>
            </w:r>
            <w:r w:rsidRPr="00324E08">
              <w:rPr>
                <w:rFonts w:eastAsia="Arial Unicode MS" w:cs="Open Sans"/>
                <w:sz w:val="20"/>
                <w:szCs w:val="20"/>
                <w:u w:color="000000"/>
              </w:rPr>
              <w:t xml:space="preserve"> den betrieblichen Auftrag zur Erstellung einer Landstraße unter Berücksichtigung der örtlichen Verhältnisse (</w:t>
            </w:r>
            <w:r w:rsidRPr="00324E08">
              <w:rPr>
                <w:rFonts w:eastAsia="Arial Unicode MS" w:cs="Open Sans"/>
                <w:i/>
                <w:iCs/>
                <w:sz w:val="20"/>
                <w:szCs w:val="20"/>
                <w:u w:color="000000"/>
              </w:rPr>
              <w:t>Lage der Straße im Gelände,</w:t>
            </w:r>
            <w:r w:rsidRPr="00324E08">
              <w:rPr>
                <w:rFonts w:eastAsia="Arial" w:cs="Open Sans"/>
                <w:sz w:val="20"/>
                <w:szCs w:val="20"/>
                <w:u w:color="000000"/>
              </w:rPr>
              <w:t xml:space="preserve"> </w:t>
            </w:r>
            <w:r w:rsidRPr="00324E08">
              <w:rPr>
                <w:rFonts w:eastAsia="Arial" w:cs="Open Sans"/>
                <w:i/>
                <w:iCs/>
                <w:sz w:val="20"/>
                <w:szCs w:val="20"/>
                <w:u w:color="000000"/>
              </w:rPr>
              <w:t>Einschnitt, Anschnitt, Damm</w:t>
            </w:r>
            <w:r w:rsidRPr="00324E08">
              <w:rPr>
                <w:rFonts w:eastAsia="Arial" w:cs="Open Sans"/>
                <w:sz w:val="20"/>
                <w:szCs w:val="20"/>
                <w:u w:color="000000"/>
              </w:rPr>
              <w:t>,</w:t>
            </w:r>
            <w:r w:rsidRPr="00324E08">
              <w:rPr>
                <w:rFonts w:eastAsia="Arial Unicode MS" w:cs="Open Sans"/>
                <w:i/>
                <w:iCs/>
                <w:sz w:val="20"/>
                <w:szCs w:val="20"/>
                <w:u w:color="000000"/>
              </w:rPr>
              <w:t xml:space="preserve"> Auf- und Abtrag, Kuppe, Wanne, Längs- und Querneigung, Knotenpunkte).</w:t>
            </w:r>
          </w:p>
          <w:p w14:paraId="3CFF327D" w14:textId="77777777" w:rsidR="00BB2760" w:rsidRPr="00324E08" w:rsidRDefault="00BB2760" w:rsidP="006A59E5">
            <w:pPr>
              <w:pStyle w:val="RLPTabellentext"/>
              <w:rPr>
                <w:rFonts w:eastAsia="Arial"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w:cs="Open Sans"/>
                <w:b/>
                <w:bCs/>
                <w:sz w:val="20"/>
                <w:szCs w:val="20"/>
                <w:u w:color="000000"/>
              </w:rPr>
              <w:t>informieren</w:t>
            </w:r>
            <w:r w:rsidRPr="00324E08">
              <w:rPr>
                <w:rFonts w:eastAsia="Arial" w:cs="Open Sans"/>
                <w:sz w:val="20"/>
                <w:szCs w:val="20"/>
                <w:u w:color="000000"/>
              </w:rPr>
              <w:t xml:space="preserve"> sich über den Planungsablauf eines Straßenentwurfes (</w:t>
            </w:r>
            <w:r w:rsidRPr="00324E08">
              <w:rPr>
                <w:rFonts w:eastAsia="Arial" w:cs="Open Sans"/>
                <w:i/>
                <w:sz w:val="20"/>
                <w:szCs w:val="20"/>
                <w:u w:color="000000"/>
              </w:rPr>
              <w:t>Planfeststellungsverfahren, Straßenbaulastträger</w:t>
            </w:r>
            <w:r w:rsidRPr="00324E08">
              <w:rPr>
                <w:rFonts w:eastAsia="Arial" w:cs="Open Sans"/>
                <w:sz w:val="20"/>
                <w:szCs w:val="20"/>
                <w:u w:color="000000"/>
              </w:rPr>
              <w:t>), die Entwurfsklassen und die Knotenpunkte (</w:t>
            </w:r>
            <w:r w:rsidRPr="00324E08">
              <w:rPr>
                <w:rFonts w:eastAsia="Arial" w:cs="Open Sans"/>
                <w:i/>
                <w:sz w:val="20"/>
                <w:szCs w:val="20"/>
                <w:u w:color="000000"/>
              </w:rPr>
              <w:t>plangleich, planfrei, bauliche Grundformen, Kreisverkehr).</w:t>
            </w:r>
          </w:p>
          <w:p w14:paraId="3EB0FA89" w14:textId="77777777" w:rsidR="00BB2760" w:rsidRPr="00324E08" w:rsidRDefault="00BB2760" w:rsidP="006A59E5">
            <w:pPr>
              <w:pStyle w:val="RLPTabellentext"/>
              <w:rPr>
                <w:rFonts w:eastAsia="Arial Unicode MS" w:cs="Open Sans"/>
                <w:sz w:val="20"/>
                <w:szCs w:val="20"/>
                <w:u w:color="000000"/>
              </w:rPr>
            </w:pPr>
            <w:r w:rsidRPr="00324E08">
              <w:rPr>
                <w:rFonts w:eastAsia="Arial" w:cs="Open Sans"/>
                <w:sz w:val="20"/>
                <w:szCs w:val="20"/>
                <w:u w:color="000000"/>
              </w:rPr>
              <w:t xml:space="preserve">Die Schülerinnen und Schüler </w:t>
            </w:r>
            <w:r w:rsidRPr="00324E08">
              <w:rPr>
                <w:rFonts w:eastAsia="Arial" w:cs="Open Sans"/>
                <w:b/>
                <w:sz w:val="20"/>
                <w:szCs w:val="20"/>
                <w:u w:color="000000"/>
              </w:rPr>
              <w:t xml:space="preserve">konstruieren </w:t>
            </w:r>
            <w:r w:rsidRPr="00324E08">
              <w:rPr>
                <w:rFonts w:eastAsia="Arial" w:cs="Open Sans"/>
                <w:sz w:val="20"/>
                <w:szCs w:val="20"/>
                <w:u w:color="000000"/>
              </w:rPr>
              <w:t>nach Vorgabe</w:t>
            </w:r>
            <w:r w:rsidRPr="00324E08">
              <w:rPr>
                <w:rFonts w:eastAsia="Arial" w:cs="Open Sans"/>
                <w:b/>
                <w:sz w:val="20"/>
                <w:szCs w:val="20"/>
                <w:u w:color="000000"/>
              </w:rPr>
              <w:t xml:space="preserve"> </w:t>
            </w:r>
            <w:r w:rsidRPr="00324E08">
              <w:rPr>
                <w:rFonts w:eastAsia="Arial" w:cs="Open Sans"/>
                <w:sz w:val="20"/>
                <w:szCs w:val="20"/>
                <w:u w:color="000000"/>
              </w:rPr>
              <w:t>die Entwurfselemente</w:t>
            </w:r>
            <w:r w:rsidRPr="00324E08">
              <w:rPr>
                <w:rFonts w:eastAsia="Arial" w:cs="Open Sans"/>
                <w:b/>
                <w:sz w:val="20"/>
                <w:szCs w:val="20"/>
                <w:u w:color="000000"/>
              </w:rPr>
              <w:t xml:space="preserve"> </w:t>
            </w:r>
            <w:r w:rsidRPr="00324E08">
              <w:rPr>
                <w:rFonts w:eastAsia="Arial" w:cs="Open Sans"/>
                <w:sz w:val="20"/>
                <w:szCs w:val="20"/>
                <w:u w:color="000000"/>
              </w:rPr>
              <w:t>(</w:t>
            </w:r>
            <w:r w:rsidRPr="00324E08">
              <w:rPr>
                <w:rFonts w:eastAsia="Arial" w:cs="Open Sans"/>
                <w:i/>
                <w:sz w:val="20"/>
                <w:szCs w:val="20"/>
                <w:u w:color="000000"/>
              </w:rPr>
              <w:t>Gerade, Kreis, Klothoide</w:t>
            </w:r>
            <w:r w:rsidRPr="00324E08">
              <w:rPr>
                <w:rFonts w:eastAsia="Arial" w:cs="Open Sans"/>
                <w:sz w:val="20"/>
                <w:szCs w:val="20"/>
                <w:u w:color="000000"/>
              </w:rPr>
              <w:t>) der Trassierung. Sie berücksichtigen dabei das bestehende Gelände (</w:t>
            </w:r>
            <w:r w:rsidRPr="00324E08">
              <w:rPr>
                <w:rFonts w:eastAsia="Arial" w:cs="Open Sans"/>
                <w:i/>
                <w:iCs/>
                <w:sz w:val="20"/>
                <w:szCs w:val="20"/>
                <w:u w:color="000000"/>
              </w:rPr>
              <w:t>digitales Geländemodell</w:t>
            </w:r>
            <w:r w:rsidRPr="00324E08">
              <w:rPr>
                <w:rFonts w:eastAsia="Arial" w:cs="Open Sans"/>
                <w:sz w:val="20"/>
                <w:szCs w:val="20"/>
                <w:u w:color="000000"/>
              </w:rPr>
              <w:t>), Zwangspunkte, den Regelquerschnitt (</w:t>
            </w:r>
            <w:r w:rsidRPr="00324E08">
              <w:rPr>
                <w:rFonts w:eastAsia="Arial" w:cs="Open Sans"/>
                <w:i/>
                <w:sz w:val="20"/>
                <w:szCs w:val="20"/>
                <w:u w:color="000000"/>
              </w:rPr>
              <w:t>Straßenquerschnitte, Lichtraumprofil</w:t>
            </w:r>
            <w:r w:rsidRPr="00324E08">
              <w:rPr>
                <w:rFonts w:eastAsia="Arial" w:cs="Open Sans"/>
                <w:sz w:val="20"/>
                <w:szCs w:val="20"/>
                <w:u w:color="000000"/>
              </w:rPr>
              <w:t>) und die Ausgestaltung der Knotenpunkte (</w:t>
            </w:r>
            <w:r w:rsidRPr="00324E08">
              <w:rPr>
                <w:rFonts w:eastAsia="Arial Unicode MS" w:cs="Open Sans"/>
                <w:i/>
                <w:sz w:val="20"/>
                <w:szCs w:val="20"/>
                <w:u w:color="000000"/>
              </w:rPr>
              <w:t>Ein- und Abbiegestreifen, Zusatzstreifen, Eckausrundung</w:t>
            </w:r>
            <w:r w:rsidRPr="00324E08">
              <w:rPr>
                <w:rFonts w:eastAsia="Arial Unicode MS" w:cs="Open Sans"/>
                <w:sz w:val="20"/>
                <w:szCs w:val="20"/>
                <w:u w:color="000000"/>
              </w:rPr>
              <w:t>) sowie Einflussfaktoren von Fachplanungen und des öffentlichen oder privaten Interesses. Sie leiten einen Lageplan und einen Höhenplan aus den Trassierungsdaten ab und ergänzen diesen.</w:t>
            </w:r>
          </w:p>
          <w:p w14:paraId="52EB90F0"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shd w:val="clear" w:color="auto" w:fill="FFFFFF"/>
              </w:rPr>
              <w:t>Die Schülerinnen und Schüler</w:t>
            </w:r>
            <w:r w:rsidRPr="00324E08">
              <w:rPr>
                <w:rFonts w:eastAsia="Arial Unicode MS" w:cs="Open Sans"/>
                <w:bCs/>
                <w:sz w:val="20"/>
                <w:szCs w:val="20"/>
                <w:u w:color="000000"/>
                <w:shd w:val="clear" w:color="auto" w:fill="FFFFFF"/>
              </w:rPr>
              <w:t> </w:t>
            </w:r>
            <w:r w:rsidRPr="00324E08">
              <w:rPr>
                <w:rFonts w:eastAsia="Arial Unicode MS" w:cs="Open Sans"/>
                <w:b/>
                <w:bCs/>
                <w:sz w:val="20"/>
                <w:szCs w:val="20"/>
                <w:u w:color="000000"/>
                <w:shd w:val="clear" w:color="auto" w:fill="FFFFFF"/>
              </w:rPr>
              <w:t>führen</w:t>
            </w:r>
            <w:r w:rsidRPr="00324E08">
              <w:rPr>
                <w:rFonts w:eastAsia="Arial Unicode MS" w:cs="Open Sans"/>
                <w:sz w:val="20"/>
                <w:szCs w:val="20"/>
                <w:u w:color="000000"/>
                <w:shd w:val="clear" w:color="auto" w:fill="FFFFFF"/>
              </w:rPr>
              <w:t> Berechnungen zu den Entwurfselementen des Lageplans, des Höhenplans, der Querschnitte (Längsneigung, Tangente, Bogenstich, Scheitelpunkt, Halbmesser, Gradiente, Ausrundungsanfang und Ausrundungsende) und des Krümmungs- und Querneigungsbandes (Anrampung, Verwindung) </w:t>
            </w:r>
            <w:r w:rsidRPr="00324E08">
              <w:rPr>
                <w:rFonts w:eastAsia="Arial Unicode MS" w:cs="Open Sans"/>
                <w:b/>
                <w:bCs/>
                <w:sz w:val="20"/>
                <w:szCs w:val="20"/>
                <w:u w:color="000000"/>
                <w:shd w:val="clear" w:color="auto" w:fill="FFFFFF"/>
              </w:rPr>
              <w:t>durch</w:t>
            </w:r>
            <w:r w:rsidRPr="00324E08">
              <w:rPr>
                <w:rFonts w:eastAsia="Arial Unicode MS" w:cs="Open Sans"/>
                <w:sz w:val="20"/>
                <w:szCs w:val="20"/>
                <w:u w:color="000000"/>
                <w:shd w:val="clear" w:color="auto" w:fill="FFFFFF"/>
              </w:rPr>
              <w:t>. </w:t>
            </w:r>
          </w:p>
          <w:p w14:paraId="2F1C7AD4" w14:textId="77777777" w:rsidR="00BB2760" w:rsidRPr="00324E08" w:rsidRDefault="00BB2760" w:rsidP="006A59E5">
            <w:pPr>
              <w:pStyle w:val="RLPTabellentext"/>
              <w:rPr>
                <w:rFonts w:eastAsia="Arial" w:cs="Open Sans"/>
                <w:sz w:val="20"/>
                <w:szCs w:val="20"/>
                <w:u w:color="000000"/>
              </w:rPr>
            </w:pPr>
            <w:r w:rsidRPr="00324E08">
              <w:rPr>
                <w:rFonts w:eastAsia="Arial" w:cs="Open Sans"/>
                <w:bCs/>
                <w:sz w:val="20"/>
                <w:szCs w:val="20"/>
                <w:u w:color="000000"/>
              </w:rPr>
              <w:t>Die Schülerinnen und Schüler</w:t>
            </w:r>
            <w:r w:rsidRPr="00324E08">
              <w:rPr>
                <w:rFonts w:eastAsia="Arial" w:cs="Open Sans"/>
                <w:b/>
                <w:bCs/>
                <w:sz w:val="20"/>
                <w:szCs w:val="20"/>
                <w:u w:color="000000"/>
              </w:rPr>
              <w:t xml:space="preserve"> kontrollieren</w:t>
            </w:r>
            <w:r w:rsidRPr="00324E08">
              <w:rPr>
                <w:rFonts w:eastAsia="Arial" w:cs="Open Sans"/>
                <w:sz w:val="20"/>
                <w:szCs w:val="20"/>
                <w:u w:color="000000"/>
              </w:rPr>
              <w:t xml:space="preserve"> ihre Ergebnisse auf Vollständigkeit, Richtigkeit und Einhaltung der vorgegebenen Grenzwerte (</w:t>
            </w:r>
            <w:r w:rsidRPr="00324E08">
              <w:rPr>
                <w:rFonts w:eastAsia="Arial" w:cs="Open Sans"/>
                <w:i/>
                <w:sz w:val="20"/>
                <w:szCs w:val="20"/>
                <w:u w:color="000000"/>
              </w:rPr>
              <w:t>Mindestverwindung</w:t>
            </w:r>
            <w:r w:rsidRPr="00324E08">
              <w:rPr>
                <w:rFonts w:eastAsia="Arial" w:cs="Open Sans"/>
                <w:sz w:val="20"/>
                <w:szCs w:val="20"/>
                <w:u w:color="000000"/>
              </w:rPr>
              <w:t xml:space="preserve">). </w:t>
            </w:r>
          </w:p>
          <w:p w14:paraId="21594959"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 xml:space="preserve">Die Schülerinnen und Schüler </w:t>
            </w:r>
            <w:r w:rsidRPr="00324E08">
              <w:rPr>
                <w:rFonts w:eastAsia="Arial" w:cs="Open Sans"/>
                <w:b/>
                <w:bCs/>
                <w:sz w:val="20"/>
                <w:szCs w:val="20"/>
                <w:u w:color="000000"/>
              </w:rPr>
              <w:t>bewerten</w:t>
            </w:r>
            <w:r w:rsidRPr="00324E08">
              <w:rPr>
                <w:rFonts w:eastAsia="Arial" w:cs="Open Sans"/>
                <w:sz w:val="20"/>
                <w:szCs w:val="20"/>
                <w:u w:color="000000"/>
              </w:rPr>
              <w:t xml:space="preserve"> den geplanten Bau der Landstraße hinsichtlich ökonomischer, ökologischer, öffentlicher und sozialer Aspekte.</w:t>
            </w:r>
          </w:p>
          <w:p w14:paraId="08579C70" w14:textId="4B41914A" w:rsidR="00BB2760" w:rsidRPr="00324E08" w:rsidRDefault="00BB2760" w:rsidP="006A59E5">
            <w:pPr>
              <w:pStyle w:val="RLPTabellentext"/>
              <w:rPr>
                <w:rFonts w:eastAsia="Arial Unicode MS" w:cs="Open Sans"/>
                <w:color w:val="000000"/>
                <w:sz w:val="20"/>
                <w:szCs w:val="20"/>
                <w:u w:color="000000"/>
              </w:rPr>
            </w:pPr>
            <w:r w:rsidRPr="00324E08">
              <w:rPr>
                <w:rFonts w:eastAsia="Arial" w:cs="Open Sans"/>
                <w:sz w:val="20"/>
                <w:szCs w:val="20"/>
                <w:u w:color="000000"/>
              </w:rPr>
              <w:t xml:space="preserve">Die Schülerinnen und Schüler </w:t>
            </w:r>
            <w:r w:rsidRPr="00324E08">
              <w:rPr>
                <w:rFonts w:eastAsia="Arial" w:cs="Open Sans"/>
                <w:b/>
                <w:bCs/>
                <w:sz w:val="20"/>
                <w:szCs w:val="20"/>
                <w:u w:color="000000"/>
              </w:rPr>
              <w:t xml:space="preserve">reflektieren </w:t>
            </w:r>
            <w:r w:rsidRPr="00324E08">
              <w:rPr>
                <w:rFonts w:eastAsia="Arial" w:cs="Open Sans"/>
                <w:bCs/>
                <w:sz w:val="20"/>
                <w:szCs w:val="20"/>
                <w:u w:color="000000"/>
              </w:rPr>
              <w:t xml:space="preserve">ihre Rolle im Planungsprozess </w:t>
            </w:r>
            <w:r w:rsidRPr="00324E08">
              <w:rPr>
                <w:rFonts w:eastAsia="Arial" w:cs="Open Sans"/>
                <w:sz w:val="20"/>
                <w:szCs w:val="20"/>
                <w:u w:color="000000"/>
              </w:rPr>
              <w:t>und erstellen Vorschläge hinsichtlich möglicher Verbesserungen und Optimierungen</w:t>
            </w:r>
            <w:r w:rsidRPr="00324E08">
              <w:rPr>
                <w:rFonts w:eastAsia="Arial" w:cs="Open Sans"/>
                <w:bCs/>
                <w:sz w:val="20"/>
                <w:szCs w:val="20"/>
                <w:u w:color="000000"/>
              </w:rPr>
              <w:t xml:space="preserve">. </w:t>
            </w:r>
          </w:p>
        </w:tc>
      </w:tr>
    </w:tbl>
    <w:p w14:paraId="7354CE5E" w14:textId="77777777" w:rsidR="00BB2760" w:rsidRPr="00324E08" w:rsidRDefault="00BB2760" w:rsidP="00BB2760">
      <w:pPr>
        <w:tabs>
          <w:tab w:val="left" w:pos="1276"/>
        </w:tabs>
        <w:spacing w:before="0" w:after="0" w:line="264" w:lineRule="auto"/>
        <w:rPr>
          <w:rFonts w:eastAsia="Arial Unicode MS" w:cs="Open Sans"/>
          <w:color w:val="000000"/>
          <w:u w:color="000000"/>
        </w:rPr>
      </w:pPr>
    </w:p>
    <w:p w14:paraId="177DE5D6"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tbl>
      <w:tblPr>
        <w:tblStyle w:val="RLPTabellemitKopfzeile"/>
        <w:tblW w:w="9067" w:type="dxa"/>
        <w:tblLayout w:type="fixed"/>
        <w:tblLook w:val="04A0" w:firstRow="1" w:lastRow="0" w:firstColumn="1" w:lastColumn="0" w:noHBand="0" w:noVBand="1"/>
      </w:tblPr>
      <w:tblGrid>
        <w:gridCol w:w="2263"/>
        <w:gridCol w:w="3591"/>
        <w:gridCol w:w="3213"/>
      </w:tblGrid>
      <w:tr w:rsidR="00BB2760" w:rsidRPr="00324E08" w14:paraId="547E7483" w14:textId="77777777" w:rsidTr="00D24707">
        <w:trPr>
          <w:cnfStyle w:val="100000000000" w:firstRow="1" w:lastRow="0" w:firstColumn="0" w:lastColumn="0" w:oddVBand="0" w:evenVBand="0" w:oddHBand="0" w:evenHBand="0" w:firstRowFirstColumn="0" w:firstRowLastColumn="0" w:lastRowFirstColumn="0" w:lastRowLastColumn="0"/>
        </w:trPr>
        <w:tc>
          <w:tcPr>
            <w:tcW w:w="2263" w:type="dxa"/>
            <w:tcBorders>
              <w:right w:val="nil"/>
            </w:tcBorders>
          </w:tcPr>
          <w:p w14:paraId="1387E7B8"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lastRenderedPageBreak/>
              <w:t>Lernfeld 11 (TVL):</w:t>
            </w:r>
          </w:p>
        </w:tc>
        <w:tc>
          <w:tcPr>
            <w:tcW w:w="3591" w:type="dxa"/>
            <w:tcBorders>
              <w:left w:val="nil"/>
              <w:right w:val="nil"/>
            </w:tcBorders>
          </w:tcPr>
          <w:p w14:paraId="7AED1F76" w14:textId="77777777" w:rsidR="00BB2760" w:rsidRPr="00324E08" w:rsidRDefault="00BB2760" w:rsidP="00D24707">
            <w:pPr>
              <w:spacing w:before="0" w:after="0"/>
              <w:ind w:left="-73"/>
              <w:jc w:val="left"/>
              <w:rPr>
                <w:rFonts w:eastAsia="Arial Unicode MS" w:cs="Open Sans"/>
                <w:b/>
                <w:bCs/>
                <w:color w:val="000000"/>
                <w:sz w:val="20"/>
                <w:u w:color="000000"/>
              </w:rPr>
            </w:pPr>
            <w:r w:rsidRPr="00324E08">
              <w:rPr>
                <w:rFonts w:eastAsia="Arial Unicode MS" w:cs="Open Sans"/>
                <w:b/>
                <w:bCs/>
                <w:color w:val="000000"/>
                <w:sz w:val="20"/>
                <w:u w:color="000000"/>
              </w:rPr>
              <w:t>Oberbau von Verkehrswegen konstruieren</w:t>
            </w:r>
          </w:p>
        </w:tc>
        <w:tc>
          <w:tcPr>
            <w:tcW w:w="3213" w:type="dxa"/>
            <w:tcBorders>
              <w:left w:val="nil"/>
            </w:tcBorders>
          </w:tcPr>
          <w:p w14:paraId="37E092A1" w14:textId="77777777"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3. Ausbildungsjahr</w:t>
            </w:r>
          </w:p>
          <w:p w14:paraId="0D2B62EA" w14:textId="20A09FBA"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Zeitrichtwert: 60 Stunden</w:t>
            </w:r>
          </w:p>
        </w:tc>
      </w:tr>
      <w:tr w:rsidR="00BB2760" w:rsidRPr="00324E08" w14:paraId="28A02E95" w14:textId="77777777" w:rsidTr="006A59E5">
        <w:tc>
          <w:tcPr>
            <w:tcW w:w="9067" w:type="dxa"/>
            <w:gridSpan w:val="3"/>
          </w:tcPr>
          <w:p w14:paraId="082FE418" w14:textId="77777777" w:rsidR="00BB2760" w:rsidRPr="00324E08" w:rsidRDefault="00BB2760" w:rsidP="006A59E5">
            <w:pPr>
              <w:pStyle w:val="RLPberschrift"/>
              <w:rPr>
                <w:rFonts w:eastAsia="Arial Unicode MS" w:cs="Open Sans"/>
                <w:sz w:val="20"/>
                <w:szCs w:val="20"/>
                <w:u w:color="000000"/>
              </w:rPr>
            </w:pPr>
            <w:r w:rsidRPr="00324E08">
              <w:rPr>
                <w:rFonts w:eastAsia="Arial Unicode MS" w:cs="Open Sans"/>
                <w:sz w:val="20"/>
                <w:szCs w:val="20"/>
                <w:u w:color="000000"/>
              </w:rPr>
              <w:t>Die Schülerinnen und Schüler verfügen über die Kompetenz, den Oberbau von Verkehrswegen zu konstruieren und im Regelquerschnitt darzustellen.</w:t>
            </w:r>
          </w:p>
          <w:p w14:paraId="3DBAAC6B"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Die Schülerinnen und Schüler analysieren den betrieblichen Auftrag zur Erstellung eines Verkehrsweges unter Berücksichtigung der örtlichen Verhältnisse (</w:t>
            </w:r>
            <w:r w:rsidRPr="00324E08">
              <w:rPr>
                <w:rFonts w:eastAsia="Arial" w:cs="Open Sans"/>
                <w:i/>
                <w:sz w:val="20"/>
                <w:szCs w:val="20"/>
                <w:u w:color="000000"/>
              </w:rPr>
              <w:t>Tragfähigkeit, Frosteinwirkungszonen, Topografie, inner- und außerorts</w:t>
            </w:r>
            <w:r w:rsidRPr="00324E08">
              <w:rPr>
                <w:rFonts w:eastAsia="Arial" w:cs="Open Sans"/>
                <w:sz w:val="20"/>
                <w:szCs w:val="20"/>
                <w:u w:color="000000"/>
              </w:rPr>
              <w:t>).</w:t>
            </w:r>
          </w:p>
          <w:p w14:paraId="592FAFC4"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Die Schülerinnen und Schüler informieren sich über den standardisierten Aufbau einer Straße (Untergrund, Unterbau, Planum, Ev</w:t>
            </w:r>
            <w:r w:rsidRPr="00324E08">
              <w:rPr>
                <w:rFonts w:eastAsia="Arial" w:cs="Open Sans"/>
                <w:sz w:val="20"/>
                <w:szCs w:val="20"/>
                <w:u w:color="000000"/>
                <w:vertAlign w:val="subscript"/>
              </w:rPr>
              <w:t>2</w:t>
            </w:r>
            <w:r w:rsidRPr="00324E08">
              <w:rPr>
                <w:rFonts w:eastAsia="Arial" w:cs="Open Sans"/>
                <w:sz w:val="20"/>
                <w:szCs w:val="20"/>
                <w:u w:color="000000"/>
              </w:rPr>
              <w:t>-Wert, Plattendruckversuch, Oberbau) in Asphaltbauweise (Asphaltschichten, Asphaltsorten, Straßenbaubitumen, Bitumenprüfverfahren) und Betonbauweise (Fugenarten, Dübel, Anker, Luftporenbildner). Sie verschaffen sich einen Überblick über offene und geschlossene Fahrbahnentwässerungssysteme (Randausbildung, Mulden, Böschungsausbildung, Gräben, Rinnen, Punkt- und Linienentwässerung) auch im Hinblick auf den Hochwasser- und Gewässerschutz (Regenrückhaltebecken) sowie über Lärmschutzmaßnahmen.</w:t>
            </w:r>
          </w:p>
          <w:p w14:paraId="0908B8F9"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Die Schülerinnen und Schüler planen den frostsicheren Straßenaufbau, indem sie die Belastungsklassen bestimmen und den Oberbau bemessen (</w:t>
            </w:r>
            <w:r w:rsidRPr="00324E08">
              <w:rPr>
                <w:rFonts w:eastAsia="Arial" w:cs="Open Sans"/>
                <w:i/>
                <w:sz w:val="20"/>
                <w:szCs w:val="20"/>
                <w:u w:color="000000"/>
              </w:rPr>
              <w:t>Mehr- und Minderdicken</w:t>
            </w:r>
            <w:r w:rsidRPr="00324E08">
              <w:rPr>
                <w:rFonts w:eastAsia="Arial" w:cs="Open Sans"/>
                <w:sz w:val="20"/>
                <w:szCs w:val="20"/>
                <w:u w:color="000000"/>
              </w:rPr>
              <w:t>).</w:t>
            </w:r>
          </w:p>
          <w:p w14:paraId="3ABFF781"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 xml:space="preserve">Die Schülerinnen und Schüler konstruieren einen Regelquerschnitt einschließlich der Randausbildung und Entwässerung im Detail. Sie verknüpfen die Konstruktionsdaten des Oberbaus mit der Trassierung und leiten ein digitales Informationsmodell ab. </w:t>
            </w:r>
            <w:r w:rsidRPr="00324E08">
              <w:rPr>
                <w:rFonts w:eastAsia="Arial Unicode MS" w:cs="Open Sans"/>
                <w:sz w:val="20"/>
                <w:szCs w:val="20"/>
                <w:u w:color="000000"/>
              </w:rPr>
              <w:t>Sie generieren einen Querschnittsplan aus den Konstruktionsdaten, ergänzen diesen und geben Massen aus.</w:t>
            </w:r>
          </w:p>
          <w:p w14:paraId="5C483806"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Die Schülerinnen und Schüler kontrollieren den Straßenoberbau nach den geltenden Regelwerken. Sie vergleichen die Werte aus dem Modell mit manuell berechneten Massen.</w:t>
            </w:r>
          </w:p>
          <w:p w14:paraId="08A67D56"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 xml:space="preserve">Die Schülerinnen und Schüler bewerten </w:t>
            </w:r>
            <w:r w:rsidRPr="00324E08">
              <w:rPr>
                <w:rFonts w:eastAsia="Arial Unicode MS" w:cs="Open Sans"/>
                <w:sz w:val="20"/>
                <w:szCs w:val="20"/>
                <w:u w:color="000000"/>
              </w:rPr>
              <w:t>den Bau des Verkehrsweges hinsichtlich seiner Wirtschaftlichkeit, Umweltverträglichkeit (</w:t>
            </w:r>
            <w:r w:rsidRPr="00324E08">
              <w:rPr>
                <w:rFonts w:eastAsia="Arial Unicode MS" w:cs="Open Sans"/>
                <w:i/>
                <w:sz w:val="20"/>
                <w:szCs w:val="20"/>
                <w:u w:color="000000"/>
              </w:rPr>
              <w:t>Recycling, Altlasten</w:t>
            </w:r>
            <w:r w:rsidRPr="00324E08">
              <w:rPr>
                <w:rFonts w:eastAsia="Arial Unicode MS" w:cs="Open Sans"/>
                <w:sz w:val="20"/>
                <w:szCs w:val="20"/>
                <w:u w:color="000000"/>
              </w:rPr>
              <w:t>) und Sozialverträglichkeit (Lärmschutzmaßnahmen).</w:t>
            </w:r>
          </w:p>
          <w:p w14:paraId="30FB029E" w14:textId="6B405474" w:rsidR="00BB2760" w:rsidRPr="00324E08" w:rsidRDefault="00BB2760" w:rsidP="006A59E5">
            <w:pPr>
              <w:pStyle w:val="RLPTabellentext"/>
              <w:rPr>
                <w:rFonts w:eastAsia="Arial" w:cs="Open Sans"/>
                <w:color w:val="000000"/>
                <w:sz w:val="20"/>
                <w:szCs w:val="20"/>
                <w:u w:color="000000"/>
              </w:rPr>
            </w:pPr>
            <w:r w:rsidRPr="00324E08">
              <w:rPr>
                <w:rFonts w:eastAsia="Arial" w:cs="Open Sans"/>
                <w:sz w:val="20"/>
                <w:szCs w:val="20"/>
                <w:u w:color="000000"/>
              </w:rPr>
              <w:t>Die Schülerinnen und Schüler reflektieren ihren Planungsprozess</w:t>
            </w:r>
            <w:r w:rsidRPr="00324E08">
              <w:rPr>
                <w:rFonts w:eastAsia="Verdana" w:cs="Open Sans"/>
                <w:sz w:val="20"/>
                <w:szCs w:val="20"/>
                <w:u w:color="000000"/>
              </w:rPr>
              <w:t xml:space="preserve"> </w:t>
            </w:r>
            <w:r w:rsidRPr="00324E08">
              <w:rPr>
                <w:rFonts w:eastAsia="Arial Unicode MS" w:cs="Open Sans"/>
                <w:sz w:val="20"/>
                <w:szCs w:val="20"/>
                <w:u w:color="000000"/>
              </w:rPr>
              <w:t>und identifizieren mögliche Optimierungspotenziale</w:t>
            </w:r>
            <w:r w:rsidRPr="00324E08">
              <w:rPr>
                <w:rFonts w:eastAsia="Arial" w:cs="Open Sans"/>
                <w:sz w:val="20"/>
                <w:szCs w:val="20"/>
                <w:u w:color="000000"/>
              </w:rPr>
              <w:t>.</w:t>
            </w:r>
          </w:p>
        </w:tc>
      </w:tr>
    </w:tbl>
    <w:p w14:paraId="2427D309" w14:textId="77777777" w:rsidR="00BB2760" w:rsidRPr="00324E08" w:rsidRDefault="00BB2760" w:rsidP="00BB2760">
      <w:pPr>
        <w:tabs>
          <w:tab w:val="left" w:pos="1276"/>
        </w:tabs>
        <w:spacing w:before="0" w:after="0" w:line="264" w:lineRule="auto"/>
        <w:rPr>
          <w:rFonts w:eastAsia="Arial Unicode MS" w:cs="Open Sans"/>
          <w:color w:val="000000"/>
          <w:u w:color="000000"/>
        </w:rPr>
      </w:pPr>
    </w:p>
    <w:p w14:paraId="26D7CFFF"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tbl>
      <w:tblPr>
        <w:tblStyle w:val="RLPTabellemitKopfzeile"/>
        <w:tblW w:w="9072" w:type="dxa"/>
        <w:tblLayout w:type="fixed"/>
        <w:tblLook w:val="04A0" w:firstRow="1" w:lastRow="0" w:firstColumn="1" w:lastColumn="0" w:noHBand="0" w:noVBand="1"/>
      </w:tblPr>
      <w:tblGrid>
        <w:gridCol w:w="2265"/>
        <w:gridCol w:w="3876"/>
        <w:gridCol w:w="2931"/>
      </w:tblGrid>
      <w:tr w:rsidR="00BB2760" w:rsidRPr="00324E08" w14:paraId="07C0647F" w14:textId="77777777" w:rsidTr="00D24707">
        <w:trPr>
          <w:cnfStyle w:val="100000000000" w:firstRow="1" w:lastRow="0" w:firstColumn="0" w:lastColumn="0" w:oddVBand="0" w:evenVBand="0" w:oddHBand="0" w:evenHBand="0" w:firstRowFirstColumn="0" w:firstRowLastColumn="0" w:lastRowFirstColumn="0" w:lastRowLastColumn="0"/>
        </w:trPr>
        <w:tc>
          <w:tcPr>
            <w:tcW w:w="2265" w:type="dxa"/>
            <w:tcBorders>
              <w:right w:val="nil"/>
            </w:tcBorders>
          </w:tcPr>
          <w:p w14:paraId="12A012C7"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lastRenderedPageBreak/>
              <w:t xml:space="preserve">Lernfeld 12 (TVL): </w:t>
            </w:r>
          </w:p>
        </w:tc>
        <w:tc>
          <w:tcPr>
            <w:tcW w:w="3876" w:type="dxa"/>
            <w:tcBorders>
              <w:left w:val="nil"/>
              <w:right w:val="nil"/>
            </w:tcBorders>
          </w:tcPr>
          <w:p w14:paraId="04782890" w14:textId="77777777" w:rsidR="00BB2760" w:rsidRPr="00324E08" w:rsidRDefault="00BB2760" w:rsidP="00D24707">
            <w:pPr>
              <w:spacing w:before="0" w:after="0"/>
              <w:jc w:val="left"/>
              <w:rPr>
                <w:rFonts w:eastAsia="Arial Unicode MS" w:cs="Open Sans"/>
                <w:b/>
                <w:bCs/>
                <w:color w:val="000000"/>
                <w:sz w:val="20"/>
                <w:u w:color="000000"/>
              </w:rPr>
            </w:pPr>
            <w:r w:rsidRPr="00324E08">
              <w:rPr>
                <w:rFonts w:eastAsia="Arial Unicode MS" w:cs="Open Sans"/>
                <w:b/>
                <w:bCs/>
                <w:color w:val="000000"/>
                <w:sz w:val="20"/>
                <w:u w:color="000000"/>
              </w:rPr>
              <w:t>Infrastrukturleitungen und Bauwerke der Siedlungswasserwirtschaft planen</w:t>
            </w:r>
          </w:p>
        </w:tc>
        <w:tc>
          <w:tcPr>
            <w:tcW w:w="2931" w:type="dxa"/>
            <w:tcBorders>
              <w:left w:val="nil"/>
            </w:tcBorders>
          </w:tcPr>
          <w:p w14:paraId="1AAF8516" w14:textId="77777777"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3. Ausbildungsjahr</w:t>
            </w:r>
          </w:p>
          <w:p w14:paraId="164FA02C" w14:textId="6D14BC23"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Zeitrichtwert: 80 Stunden</w:t>
            </w:r>
          </w:p>
        </w:tc>
      </w:tr>
      <w:tr w:rsidR="00BB2760" w:rsidRPr="00324E08" w14:paraId="014F4EB1" w14:textId="77777777" w:rsidTr="006A59E5">
        <w:tc>
          <w:tcPr>
            <w:tcW w:w="9072" w:type="dxa"/>
            <w:gridSpan w:val="3"/>
          </w:tcPr>
          <w:p w14:paraId="66B492B0" w14:textId="77777777" w:rsidR="00BB2760" w:rsidRPr="00324E08" w:rsidRDefault="00BB2760" w:rsidP="006A59E5">
            <w:pPr>
              <w:pStyle w:val="RLPberschrift"/>
              <w:rPr>
                <w:rFonts w:eastAsia="Arial Unicode MS" w:cs="Open Sans"/>
                <w:sz w:val="20"/>
                <w:szCs w:val="20"/>
                <w:u w:color="000000"/>
              </w:rPr>
            </w:pPr>
            <w:r w:rsidRPr="00324E08">
              <w:rPr>
                <w:rFonts w:eastAsia="Arial Unicode MS" w:cs="Open Sans"/>
                <w:sz w:val="20"/>
                <w:szCs w:val="20"/>
                <w:u w:color="000000"/>
              </w:rPr>
              <w:t>Die Schülerinnen und Schüler verfügen über die Kompetenz, Infrastrukturleitungen   und Bauwerke der Siedlungswasserwirtschaft zu planen und zu konstruieren.</w:t>
            </w:r>
          </w:p>
          <w:p w14:paraId="30FA46B8"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w:cs="Open Sans"/>
                <w:b/>
                <w:bCs/>
                <w:sz w:val="20"/>
                <w:szCs w:val="20"/>
                <w:u w:color="000000"/>
              </w:rPr>
              <w:t>analysieren</w:t>
            </w:r>
            <w:r w:rsidRPr="00324E08">
              <w:rPr>
                <w:rFonts w:eastAsia="Arial Unicode MS" w:cs="Open Sans"/>
                <w:sz w:val="20"/>
                <w:szCs w:val="20"/>
                <w:u w:color="000000"/>
              </w:rPr>
              <w:t xml:space="preserve"> den betrieblichen Auftrag bezüglich der bestehenden und erforderlichen Bauwerke für die </w:t>
            </w:r>
            <w:r w:rsidRPr="00324E08">
              <w:rPr>
                <w:rFonts w:eastAsia="Arial" w:cs="Open Sans"/>
                <w:bCs/>
                <w:sz w:val="20"/>
                <w:szCs w:val="20"/>
                <w:u w:color="000000"/>
              </w:rPr>
              <w:t xml:space="preserve">Wasserversorgung und Wasserentsorgung </w:t>
            </w:r>
            <w:r w:rsidRPr="00324E08">
              <w:rPr>
                <w:rFonts w:eastAsia="Arial Unicode MS" w:cs="Open Sans"/>
                <w:sz w:val="20"/>
                <w:szCs w:val="20"/>
                <w:u w:color="000000"/>
              </w:rPr>
              <w:t>(</w:t>
            </w:r>
            <w:r w:rsidRPr="00324E08">
              <w:rPr>
                <w:rFonts w:eastAsia="Arial Unicode MS" w:cs="Open Sans"/>
                <w:i/>
                <w:iCs/>
                <w:sz w:val="20"/>
                <w:szCs w:val="20"/>
                <w:u w:color="000000"/>
              </w:rPr>
              <w:t>Netzarten, Wasserspeicherbauwerke, Einzugsgebiete, Kanalentlastungsbauwerke</w:t>
            </w:r>
            <w:r w:rsidRPr="00324E08">
              <w:rPr>
                <w:rFonts w:eastAsia="Arial Unicode MS" w:cs="Open Sans"/>
                <w:sz w:val="20"/>
                <w:szCs w:val="20"/>
                <w:u w:color="000000"/>
              </w:rPr>
              <w:t>) sowie weiterer Versorgungsbereiche (</w:t>
            </w:r>
            <w:r w:rsidRPr="00324E08">
              <w:rPr>
                <w:rFonts w:eastAsia="Arial Unicode MS" w:cs="Open Sans"/>
                <w:i/>
                <w:iCs/>
                <w:sz w:val="20"/>
                <w:szCs w:val="20"/>
                <w:u w:color="000000"/>
              </w:rPr>
              <w:t>Strom, Gas, Fernwärme, Internet</w:t>
            </w:r>
            <w:r w:rsidRPr="00324E08">
              <w:rPr>
                <w:rFonts w:eastAsia="Arial Unicode MS" w:cs="Open Sans"/>
                <w:sz w:val="20"/>
                <w:szCs w:val="20"/>
                <w:u w:color="000000"/>
              </w:rPr>
              <w:t>).</w:t>
            </w:r>
          </w:p>
          <w:p w14:paraId="6AB19867" w14:textId="77777777" w:rsidR="00BB2760" w:rsidRPr="00324E08" w:rsidRDefault="00BB2760" w:rsidP="006A59E5">
            <w:pPr>
              <w:pStyle w:val="RLPTabellentext"/>
              <w:rPr>
                <w:rFonts w:eastAsia="Arial"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w:cs="Open Sans"/>
                <w:b/>
                <w:bCs/>
                <w:sz w:val="20"/>
                <w:szCs w:val="20"/>
                <w:u w:color="000000"/>
              </w:rPr>
              <w:t xml:space="preserve">informieren </w:t>
            </w:r>
            <w:r w:rsidRPr="00324E08">
              <w:rPr>
                <w:rFonts w:eastAsia="Arial" w:cs="Open Sans"/>
                <w:sz w:val="20"/>
                <w:szCs w:val="20"/>
                <w:u w:color="000000"/>
              </w:rPr>
              <w:t>sich über die Wassergewinnung, -aufbereitung und -speicherung (</w:t>
            </w:r>
            <w:r w:rsidRPr="00324E08">
              <w:rPr>
                <w:rFonts w:eastAsia="Arial" w:cs="Open Sans"/>
                <w:i/>
                <w:sz w:val="20"/>
                <w:szCs w:val="20"/>
                <w:u w:color="000000"/>
              </w:rPr>
              <w:t>Wasserdargebot, Trinkwasserbedarf, Trinkwasserbeschaffenheit</w:t>
            </w:r>
            <w:r w:rsidRPr="00324E08">
              <w:rPr>
                <w:rFonts w:eastAsia="Arial" w:cs="Open Sans"/>
                <w:sz w:val="20"/>
                <w:szCs w:val="20"/>
                <w:u w:color="000000"/>
              </w:rPr>
              <w:t>) sowie die Grundlagen der Hydromechanik (</w:t>
            </w:r>
            <w:r w:rsidRPr="00324E08">
              <w:rPr>
                <w:rFonts w:eastAsia="Arial" w:cs="Open Sans"/>
                <w:i/>
                <w:sz w:val="20"/>
                <w:szCs w:val="20"/>
                <w:u w:color="000000"/>
              </w:rPr>
              <w:t>Wasserdruck, hydrostatischer Druck, Pumpenleistung</w:t>
            </w:r>
            <w:r w:rsidRPr="00324E08">
              <w:rPr>
                <w:rFonts w:eastAsia="Arial" w:cs="Open Sans"/>
                <w:sz w:val="20"/>
                <w:szCs w:val="20"/>
                <w:u w:color="000000"/>
              </w:rPr>
              <w:t>). Sie verschaffen sich Informationen über Abwasserarten, Entwässerungsverfahren, Abwasserreinigung und Rohrleitungen (</w:t>
            </w:r>
            <w:r w:rsidRPr="00324E08">
              <w:rPr>
                <w:rFonts w:eastAsia="Arial" w:cs="Open Sans"/>
                <w:i/>
                <w:sz w:val="20"/>
                <w:szCs w:val="20"/>
                <w:u w:color="000000"/>
              </w:rPr>
              <w:t>Druck- und Freispiegelleitungen, Rohrmaterialien, Querschnittsprofile</w:t>
            </w:r>
            <w:r w:rsidRPr="00324E08">
              <w:rPr>
                <w:rFonts w:eastAsia="Arial" w:cs="Open Sans"/>
                <w:sz w:val="20"/>
                <w:szCs w:val="20"/>
                <w:u w:color="000000"/>
              </w:rPr>
              <w:t>) sowie Armaturen.</w:t>
            </w:r>
          </w:p>
          <w:p w14:paraId="75006E6F" w14:textId="77777777" w:rsidR="00BB2760" w:rsidRPr="00324E08" w:rsidRDefault="00BB2760" w:rsidP="006A59E5">
            <w:pPr>
              <w:pStyle w:val="RLPTabellentext"/>
              <w:rPr>
                <w:rFonts w:eastAsia="Arial Unicode MS" w:cs="Open Sans"/>
                <w:i/>
                <w:iCs/>
                <w:sz w:val="20"/>
                <w:szCs w:val="20"/>
                <w:u w:color="000000"/>
              </w:rPr>
            </w:pPr>
            <w:r w:rsidRPr="00324E08">
              <w:rPr>
                <w:rFonts w:eastAsia="Arial Unicode MS" w:cs="Open Sans"/>
                <w:sz w:val="20"/>
                <w:szCs w:val="20"/>
                <w:u w:color="000000"/>
              </w:rPr>
              <w:t>Die Schülerinnen und Schüler</w:t>
            </w:r>
            <w:r w:rsidRPr="00324E08">
              <w:rPr>
                <w:rFonts w:eastAsia="Arial Unicode MS" w:cs="Open Sans"/>
                <w:b/>
                <w:bCs/>
                <w:sz w:val="20"/>
                <w:szCs w:val="20"/>
                <w:u w:color="000000"/>
              </w:rPr>
              <w:t xml:space="preserve"> planen </w:t>
            </w:r>
            <w:r w:rsidRPr="00324E08">
              <w:rPr>
                <w:rFonts w:eastAsia="Arial Unicode MS" w:cs="Open Sans"/>
                <w:sz w:val="20"/>
                <w:szCs w:val="20"/>
                <w:u w:color="000000"/>
              </w:rPr>
              <w:t>nach Vorgaben die Wasserversorgung und Wasserentsorgung mit den Bauwerken der Siedlungswasserwirtschaft (</w:t>
            </w:r>
            <w:r w:rsidRPr="00324E08">
              <w:rPr>
                <w:rFonts w:eastAsia="Arial Unicode MS" w:cs="Open Sans"/>
                <w:i/>
                <w:iCs/>
                <w:sz w:val="20"/>
                <w:szCs w:val="20"/>
                <w:u w:color="000000"/>
              </w:rPr>
              <w:t>Haltung, Schachtbauwerke,</w:t>
            </w:r>
          </w:p>
          <w:p w14:paraId="2C999515"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Regenrückhaltebecken, Rigolen, Stauraumkanal, Regenüberlaufbecken).</w:t>
            </w:r>
          </w:p>
          <w:p w14:paraId="5F1DD2C5"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dimensionieren</w:t>
            </w:r>
            <w:r w:rsidRPr="00324E08">
              <w:rPr>
                <w:rFonts w:eastAsia="Arial Unicode MS" w:cs="Open Sans"/>
                <w:sz w:val="20"/>
                <w:szCs w:val="20"/>
                <w:u w:color="000000"/>
              </w:rPr>
              <w:t xml:space="preserve"> die Rohrleitungen nach vorgegebenen Abflussmengen (Rohrvoll- und Rohrteilfüllung). Sie konstruieren auf der Basis digitaler Daten (</w:t>
            </w:r>
            <w:r w:rsidRPr="00324E08">
              <w:rPr>
                <w:rFonts w:eastAsia="Arial Unicode MS" w:cs="Open Sans"/>
                <w:i/>
                <w:iCs/>
                <w:sz w:val="20"/>
                <w:szCs w:val="20"/>
                <w:u w:color="000000"/>
              </w:rPr>
              <w:t>Kanallageplan</w:t>
            </w:r>
            <w:r w:rsidRPr="00324E08">
              <w:rPr>
                <w:rFonts w:eastAsia="Arial Unicode MS" w:cs="Open Sans"/>
                <w:sz w:val="20"/>
                <w:szCs w:val="20"/>
                <w:u w:color="000000"/>
              </w:rPr>
              <w:t>) einen Kanallängsschnitt mit den dazugehörigen Bauwerken.</w:t>
            </w:r>
          </w:p>
          <w:p w14:paraId="24DDC325"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kontrollieren</w:t>
            </w:r>
            <w:r w:rsidRPr="00324E08">
              <w:rPr>
                <w:rFonts w:eastAsia="Arial Unicode MS" w:cs="Open Sans"/>
                <w:sz w:val="20"/>
                <w:szCs w:val="20"/>
                <w:u w:color="000000"/>
              </w:rPr>
              <w:t xml:space="preserve"> die Dimensionierung und den Kanallängsschnitt</w:t>
            </w:r>
          </w:p>
          <w:p w14:paraId="6A941FA8"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auf Richtigkeit und Vollständigkeit.</w:t>
            </w:r>
          </w:p>
          <w:p w14:paraId="495F072C"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bewerten</w:t>
            </w:r>
            <w:r w:rsidRPr="00324E08">
              <w:rPr>
                <w:rFonts w:eastAsia="Arial Unicode MS" w:cs="Open Sans"/>
                <w:sz w:val="20"/>
                <w:szCs w:val="20"/>
                <w:u w:color="000000"/>
              </w:rPr>
              <w:t xml:space="preserve"> die siedlungswasserwirtschaftliche Infrastrukturmaßnahme auf die Erfüllung ihrer Aufgaben unter ökonomischen und ökologischen Aspekten</w:t>
            </w:r>
          </w:p>
          <w:p w14:paraId="5DA2FB8C"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sowie den Möglichkeiten der Kanalüberwachung und Sanierung.</w:t>
            </w:r>
          </w:p>
          <w:p w14:paraId="0DB8B047" w14:textId="2289AF97" w:rsidR="00BB2760" w:rsidRPr="00324E08" w:rsidRDefault="00BB2760" w:rsidP="006A59E5">
            <w:pPr>
              <w:pStyle w:val="RLPTabellentext"/>
              <w:rPr>
                <w:rFonts w:eastAsia="Arial Unicode MS" w:cs="Open Sans"/>
                <w:color w:val="000000"/>
                <w:sz w:val="20"/>
                <w:szCs w:val="20"/>
                <w:u w:color="000000"/>
              </w:rPr>
            </w:pPr>
            <w:r w:rsidRPr="00324E08">
              <w:rPr>
                <w:rFonts w:eastAsia="Arial Unicode MS" w:cs="Open Sans"/>
                <w:sz w:val="20"/>
                <w:szCs w:val="20"/>
                <w:u w:color="000000"/>
              </w:rPr>
              <w:t xml:space="preserve">Die Schülerinnen und Schüler </w:t>
            </w:r>
            <w:r w:rsidRPr="00324E08">
              <w:rPr>
                <w:rFonts w:eastAsia="Arial Unicode MS" w:cs="Open Sans"/>
                <w:b/>
                <w:bCs/>
                <w:sz w:val="20"/>
                <w:szCs w:val="20"/>
                <w:u w:color="000000"/>
              </w:rPr>
              <w:t>reflektieren</w:t>
            </w:r>
            <w:r w:rsidRPr="00324E08">
              <w:rPr>
                <w:rFonts w:eastAsia="Arial Unicode MS" w:cs="Open Sans"/>
                <w:sz w:val="20"/>
                <w:szCs w:val="20"/>
                <w:u w:color="000000"/>
              </w:rPr>
              <w:t xml:space="preserve"> ihr Mitwirken bei der Planung der Infrastrukturleitung und leiten daraus Optimierungsmöglichkeiten für sich ab.</w:t>
            </w:r>
          </w:p>
        </w:tc>
      </w:tr>
    </w:tbl>
    <w:p w14:paraId="5A8A86EF" w14:textId="77777777" w:rsidR="00BB2760" w:rsidRPr="00324E08" w:rsidRDefault="00BB2760" w:rsidP="00BB2760">
      <w:pPr>
        <w:tabs>
          <w:tab w:val="left" w:pos="1276"/>
        </w:tabs>
        <w:spacing w:before="0" w:after="0" w:line="264" w:lineRule="auto"/>
        <w:rPr>
          <w:rFonts w:eastAsia="Arial Unicode MS" w:cs="Open Sans"/>
          <w:color w:val="000000"/>
          <w:u w:color="000000"/>
        </w:rPr>
      </w:pPr>
    </w:p>
    <w:p w14:paraId="0F67663B" w14:textId="77777777" w:rsidR="00BB2760" w:rsidRPr="00324E08" w:rsidRDefault="00BB2760" w:rsidP="00BB2760">
      <w:pPr>
        <w:spacing w:before="0" w:after="0" w:line="264" w:lineRule="auto"/>
        <w:rPr>
          <w:rFonts w:eastAsia="Arial Unicode MS" w:cs="Open Sans"/>
          <w:color w:val="000000"/>
          <w:u w:color="000000"/>
        </w:rPr>
      </w:pPr>
    </w:p>
    <w:p w14:paraId="0CC9977D" w14:textId="77777777" w:rsidR="00BB2760" w:rsidRPr="00324E08" w:rsidRDefault="00BB2760" w:rsidP="00BB2760">
      <w:pPr>
        <w:spacing w:before="0" w:after="0" w:line="264" w:lineRule="auto"/>
        <w:rPr>
          <w:rFonts w:eastAsia="Arial Unicode MS" w:cs="Open Sans"/>
          <w:color w:val="000000"/>
          <w:u w:color="000000"/>
        </w:rPr>
      </w:pPr>
      <w:r w:rsidRPr="00324E08">
        <w:rPr>
          <w:rFonts w:eastAsia="Arial Unicode MS" w:cs="Open Sans"/>
          <w:color w:val="000000"/>
          <w:u w:color="000000"/>
        </w:rPr>
        <w:br w:type="page"/>
      </w:r>
    </w:p>
    <w:tbl>
      <w:tblPr>
        <w:tblStyle w:val="RLPTabellemitKopfzeile"/>
        <w:tblW w:w="9072" w:type="dxa"/>
        <w:tblLayout w:type="fixed"/>
        <w:tblLook w:val="04A0" w:firstRow="1" w:lastRow="0" w:firstColumn="1" w:lastColumn="0" w:noHBand="0" w:noVBand="1"/>
      </w:tblPr>
      <w:tblGrid>
        <w:gridCol w:w="2122"/>
        <w:gridCol w:w="4019"/>
        <w:gridCol w:w="2931"/>
      </w:tblGrid>
      <w:tr w:rsidR="00BB2760" w:rsidRPr="00324E08" w14:paraId="6E9932B0" w14:textId="77777777" w:rsidTr="00D24707">
        <w:trPr>
          <w:cnfStyle w:val="100000000000" w:firstRow="1" w:lastRow="0" w:firstColumn="0" w:lastColumn="0" w:oddVBand="0" w:evenVBand="0" w:oddHBand="0" w:evenHBand="0" w:firstRowFirstColumn="0" w:firstRowLastColumn="0" w:lastRowFirstColumn="0" w:lastRowLastColumn="0"/>
        </w:trPr>
        <w:tc>
          <w:tcPr>
            <w:tcW w:w="2122" w:type="dxa"/>
            <w:tcBorders>
              <w:right w:val="nil"/>
            </w:tcBorders>
          </w:tcPr>
          <w:p w14:paraId="4AF44C4C" w14:textId="77777777" w:rsidR="00BB2760" w:rsidRPr="00324E08" w:rsidRDefault="00BB2760" w:rsidP="00D24707">
            <w:pPr>
              <w:spacing w:before="0" w:after="0"/>
              <w:ind w:firstLine="15"/>
              <w:rPr>
                <w:rFonts w:eastAsia="Arial Unicode MS" w:cs="Open Sans"/>
                <w:b/>
                <w:bCs/>
                <w:color w:val="000000"/>
                <w:sz w:val="20"/>
                <w:u w:color="000000"/>
              </w:rPr>
            </w:pPr>
            <w:r w:rsidRPr="00324E08">
              <w:rPr>
                <w:rFonts w:eastAsia="Arial Unicode MS" w:cs="Open Sans"/>
                <w:b/>
                <w:bCs/>
                <w:color w:val="000000"/>
                <w:sz w:val="20"/>
                <w:u w:color="000000"/>
              </w:rPr>
              <w:lastRenderedPageBreak/>
              <w:t xml:space="preserve">Lernfeld 13 (TVL): </w:t>
            </w:r>
          </w:p>
        </w:tc>
        <w:tc>
          <w:tcPr>
            <w:tcW w:w="4019" w:type="dxa"/>
            <w:tcBorders>
              <w:left w:val="nil"/>
              <w:right w:val="nil"/>
            </w:tcBorders>
          </w:tcPr>
          <w:p w14:paraId="7810A97C" w14:textId="77777777" w:rsidR="00BB2760" w:rsidRPr="00324E08" w:rsidRDefault="00BB2760" w:rsidP="00D24707">
            <w:pPr>
              <w:spacing w:before="0" w:after="0"/>
              <w:jc w:val="left"/>
              <w:rPr>
                <w:rFonts w:eastAsia="Arial Unicode MS" w:cs="Open Sans"/>
                <w:b/>
                <w:bCs/>
                <w:color w:val="000000"/>
                <w:sz w:val="20"/>
                <w:u w:color="000000"/>
              </w:rPr>
            </w:pPr>
            <w:r w:rsidRPr="00324E08">
              <w:rPr>
                <w:rFonts w:eastAsia="Arial Unicode MS" w:cs="Open Sans"/>
                <w:b/>
                <w:bCs/>
                <w:color w:val="000000"/>
                <w:sz w:val="20"/>
                <w:u w:color="000000"/>
              </w:rPr>
              <w:t>Außenanlagen planen</w:t>
            </w:r>
          </w:p>
        </w:tc>
        <w:tc>
          <w:tcPr>
            <w:tcW w:w="2931" w:type="dxa"/>
            <w:tcBorders>
              <w:left w:val="nil"/>
            </w:tcBorders>
          </w:tcPr>
          <w:p w14:paraId="4FFFCA21" w14:textId="77777777"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3. Ausbildungsjahr</w:t>
            </w:r>
          </w:p>
          <w:p w14:paraId="7457FD31" w14:textId="7027E609" w:rsidR="00BB2760" w:rsidRPr="00324E08" w:rsidRDefault="00BB2760" w:rsidP="00D24707">
            <w:pPr>
              <w:spacing w:before="0" w:after="0"/>
              <w:jc w:val="right"/>
              <w:rPr>
                <w:rFonts w:eastAsia="Arial Unicode MS" w:cs="Open Sans"/>
                <w:b/>
                <w:bCs/>
                <w:color w:val="000000"/>
                <w:sz w:val="20"/>
                <w:u w:color="000000"/>
              </w:rPr>
            </w:pPr>
            <w:r w:rsidRPr="00324E08">
              <w:rPr>
                <w:rFonts w:eastAsia="Arial Unicode MS" w:cs="Open Sans"/>
                <w:b/>
                <w:bCs/>
                <w:color w:val="000000"/>
                <w:sz w:val="20"/>
                <w:u w:color="000000"/>
              </w:rPr>
              <w:t>Zeitrichtwert: 60 Stunden</w:t>
            </w:r>
          </w:p>
        </w:tc>
      </w:tr>
      <w:tr w:rsidR="00BB2760" w:rsidRPr="00324E08" w14:paraId="40626999" w14:textId="77777777" w:rsidTr="006A59E5">
        <w:tc>
          <w:tcPr>
            <w:tcW w:w="9072" w:type="dxa"/>
            <w:gridSpan w:val="3"/>
          </w:tcPr>
          <w:p w14:paraId="0F5C529F" w14:textId="77777777" w:rsidR="00BB2760" w:rsidRPr="00324E08" w:rsidRDefault="00BB2760" w:rsidP="006A59E5">
            <w:pPr>
              <w:pStyle w:val="RLPberschrift"/>
              <w:rPr>
                <w:rFonts w:eastAsia="Arial Unicode MS" w:cs="Open Sans"/>
                <w:sz w:val="20"/>
                <w:szCs w:val="20"/>
                <w:u w:color="000000"/>
              </w:rPr>
            </w:pPr>
            <w:r w:rsidRPr="00324E08">
              <w:rPr>
                <w:rFonts w:eastAsia="Arial Unicode MS" w:cs="Open Sans"/>
                <w:sz w:val="20"/>
                <w:szCs w:val="20"/>
                <w:u w:color="000000"/>
              </w:rPr>
              <w:t>Die Schülerinnen und Schüler verfügen über die Kompetenz, bei der Planung von Außenanlagen im öffentlichen Bereich mitzuwirken und in Lageplänen darzustellen.</w:t>
            </w:r>
          </w:p>
          <w:p w14:paraId="497F81ED" w14:textId="77777777" w:rsidR="00BB2760" w:rsidRPr="00324E08" w:rsidRDefault="00BB2760" w:rsidP="006A59E5">
            <w:pPr>
              <w:pStyle w:val="RLPTabellentext"/>
              <w:rPr>
                <w:rFonts w:eastAsia="Arial Unicode MS"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w:cs="Open Sans"/>
                <w:b/>
                <w:bCs/>
                <w:sz w:val="20"/>
                <w:szCs w:val="20"/>
                <w:u w:color="000000"/>
              </w:rPr>
              <w:t>analysieren</w:t>
            </w:r>
            <w:r w:rsidRPr="00324E08">
              <w:rPr>
                <w:rFonts w:eastAsia="Arial Unicode MS" w:cs="Open Sans"/>
                <w:sz w:val="20"/>
                <w:szCs w:val="20"/>
                <w:u w:color="000000"/>
              </w:rPr>
              <w:t xml:space="preserve"> den betrieblichen Auftrag zur Planung der Funktionsflächen </w:t>
            </w:r>
            <w:r w:rsidRPr="00324E08">
              <w:rPr>
                <w:rFonts w:eastAsia="Arial Unicode MS" w:cs="Open Sans"/>
                <w:i/>
                <w:sz w:val="20"/>
                <w:szCs w:val="20"/>
                <w:u w:color="000000"/>
              </w:rPr>
              <w:t>(Zuwegung, ruhender Verkehr, Erholungs- und Grünflächen)</w:t>
            </w:r>
            <w:r w:rsidRPr="00324E08">
              <w:rPr>
                <w:rFonts w:eastAsia="Arial Unicode MS" w:cs="Open Sans"/>
                <w:sz w:val="20"/>
                <w:szCs w:val="20"/>
                <w:u w:color="000000"/>
              </w:rPr>
              <w:t xml:space="preserve"> unter </w:t>
            </w:r>
            <w:r w:rsidRPr="00324E08">
              <w:rPr>
                <w:rFonts w:eastAsia="Arial" w:cs="Open Sans"/>
                <w:sz w:val="20"/>
                <w:szCs w:val="20"/>
                <w:u w:color="000000"/>
              </w:rPr>
              <w:t>Berücksichtigung der Topografie</w:t>
            </w:r>
            <w:r w:rsidRPr="00324E08">
              <w:rPr>
                <w:rFonts w:eastAsia="Arial Unicode MS" w:cs="Open Sans"/>
                <w:sz w:val="20"/>
                <w:szCs w:val="20"/>
                <w:u w:color="000000"/>
              </w:rPr>
              <w:t>.</w:t>
            </w:r>
          </w:p>
          <w:p w14:paraId="4145AB36" w14:textId="77777777" w:rsidR="00BB2760" w:rsidRPr="00324E08" w:rsidRDefault="00BB2760" w:rsidP="006A59E5">
            <w:pPr>
              <w:pStyle w:val="RLPTabellentext"/>
              <w:rPr>
                <w:rFonts w:eastAsia="Arial" w:cs="Open Sans"/>
                <w:sz w:val="20"/>
                <w:szCs w:val="20"/>
                <w:u w:color="000000"/>
              </w:rPr>
            </w:pPr>
            <w:r w:rsidRPr="00324E08">
              <w:rPr>
                <w:rFonts w:eastAsia="Arial Unicode MS" w:cs="Open Sans"/>
                <w:sz w:val="20"/>
                <w:szCs w:val="20"/>
                <w:u w:color="000000"/>
              </w:rPr>
              <w:t xml:space="preserve">Die Schülerinnen und Schüler </w:t>
            </w:r>
            <w:r w:rsidRPr="00324E08">
              <w:rPr>
                <w:rFonts w:eastAsia="Arial" w:cs="Open Sans"/>
                <w:b/>
                <w:bCs/>
                <w:sz w:val="20"/>
                <w:szCs w:val="20"/>
                <w:u w:color="000000"/>
              </w:rPr>
              <w:t>informieren</w:t>
            </w:r>
            <w:r w:rsidRPr="00324E08">
              <w:rPr>
                <w:rFonts w:eastAsia="Arial" w:cs="Open Sans"/>
                <w:sz w:val="20"/>
                <w:szCs w:val="20"/>
                <w:u w:color="000000"/>
              </w:rPr>
              <w:t xml:space="preserve"> sich über Planungsgrundlagen zum ruhenden Verkehr, Freitreppen, Rampen, Möglichkeiten der Hangsicherung </w:t>
            </w:r>
            <w:r w:rsidRPr="00324E08">
              <w:rPr>
                <w:rFonts w:eastAsia="Arial" w:cs="Open Sans"/>
                <w:i/>
                <w:sz w:val="20"/>
                <w:szCs w:val="20"/>
                <w:u w:color="000000"/>
              </w:rPr>
              <w:t>(Stahlbetonstützwände, Natursteinmauerwerk, Gabionen, Bewuchs)</w:t>
            </w:r>
            <w:r w:rsidRPr="00324E08">
              <w:rPr>
                <w:rFonts w:eastAsia="Arial" w:cs="Open Sans"/>
                <w:sz w:val="20"/>
                <w:szCs w:val="20"/>
                <w:u w:color="000000"/>
              </w:rPr>
              <w:t xml:space="preserve"> und über die Funktion und zeichnerische Darstellung von Bepflanzungen </w:t>
            </w:r>
            <w:r w:rsidRPr="00324E08">
              <w:rPr>
                <w:rFonts w:eastAsia="Arial" w:cs="Open Sans"/>
                <w:i/>
                <w:sz w:val="20"/>
                <w:szCs w:val="20"/>
                <w:u w:color="000000"/>
              </w:rPr>
              <w:t xml:space="preserve">(Rasen, Sträucher, Hecken, Bäume, Dach- und Fassadenbegrünung). </w:t>
            </w:r>
          </w:p>
          <w:p w14:paraId="5163CAD2"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 xml:space="preserve">Die Schülerinnen und Schüler </w:t>
            </w:r>
            <w:r w:rsidRPr="00324E08">
              <w:rPr>
                <w:rFonts w:eastAsia="Arial" w:cs="Open Sans"/>
                <w:b/>
                <w:sz w:val="20"/>
                <w:szCs w:val="20"/>
                <w:u w:color="000000"/>
              </w:rPr>
              <w:t xml:space="preserve">planen </w:t>
            </w:r>
            <w:r w:rsidRPr="00324E08">
              <w:rPr>
                <w:rFonts w:eastAsia="Arial" w:cs="Open Sans"/>
                <w:sz w:val="20"/>
                <w:szCs w:val="20"/>
                <w:u w:color="000000"/>
              </w:rPr>
              <w:t>nach Vorgaben die landschaftliche Gestaltung der Funktionsflächen. Sie beachten Aspekte der Ökologie (</w:t>
            </w:r>
            <w:r w:rsidRPr="00324E08">
              <w:rPr>
                <w:rFonts w:eastAsia="Arial" w:cs="Open Sans"/>
                <w:i/>
                <w:sz w:val="20"/>
                <w:szCs w:val="20"/>
                <w:u w:color="000000"/>
              </w:rPr>
              <w:t>Mikroklima, Entsiegelung, Retentionsflächen, Entwässerung, Bewässerung</w:t>
            </w:r>
            <w:r w:rsidRPr="00324E08">
              <w:rPr>
                <w:rFonts w:eastAsia="Arial" w:cs="Open Sans"/>
                <w:sz w:val="20"/>
                <w:szCs w:val="20"/>
                <w:u w:color="000000"/>
              </w:rPr>
              <w:t>) und der Nutzung.</w:t>
            </w:r>
          </w:p>
          <w:p w14:paraId="5AD864DF" w14:textId="77777777" w:rsidR="00BB2760" w:rsidRPr="00324E08" w:rsidRDefault="00BB2760" w:rsidP="006A59E5">
            <w:pPr>
              <w:pStyle w:val="RLPTabellentext"/>
              <w:rPr>
                <w:rFonts w:eastAsia="Arial" w:cs="Open Sans"/>
                <w:sz w:val="20"/>
                <w:szCs w:val="20"/>
                <w:u w:color="000000"/>
              </w:rPr>
            </w:pPr>
            <w:r w:rsidRPr="00324E08">
              <w:rPr>
                <w:rFonts w:eastAsia="Arial" w:cs="Open Sans"/>
                <w:bCs/>
                <w:sz w:val="20"/>
                <w:szCs w:val="20"/>
                <w:u w:color="000000"/>
              </w:rPr>
              <w:t>Die Schülerinnen und Schüler</w:t>
            </w:r>
            <w:r w:rsidRPr="00324E08">
              <w:rPr>
                <w:rFonts w:eastAsia="Arial" w:cs="Open Sans"/>
                <w:b/>
                <w:bCs/>
                <w:sz w:val="20"/>
                <w:szCs w:val="20"/>
                <w:u w:color="000000"/>
              </w:rPr>
              <w:t xml:space="preserve"> konstruieren </w:t>
            </w:r>
            <w:r w:rsidRPr="00324E08">
              <w:rPr>
                <w:rFonts w:eastAsia="Arial" w:cs="Open Sans"/>
                <w:sz w:val="20"/>
                <w:szCs w:val="20"/>
                <w:u w:color="000000"/>
              </w:rPr>
              <w:t>auftragsbezogen einen Lageplan. Sie führen die konstruktionsrelevanten Berechnungen durch (Außen</w:t>
            </w:r>
            <w:r w:rsidRPr="00324E08">
              <w:rPr>
                <w:rFonts w:eastAsia="Arial" w:cs="Open Sans"/>
                <w:i/>
                <w:iCs/>
                <w:sz w:val="20"/>
                <w:szCs w:val="20"/>
                <w:u w:color="000000"/>
              </w:rPr>
              <w:t>treppen, Rampen, Oberflächenentwässerung</w:t>
            </w:r>
            <w:r w:rsidRPr="00324E08">
              <w:rPr>
                <w:rFonts w:eastAsia="Arial" w:cs="Open Sans"/>
                <w:sz w:val="20"/>
                <w:szCs w:val="20"/>
                <w:u w:color="000000"/>
              </w:rPr>
              <w:t>) und stellen die Ergebnisse in Plänen (</w:t>
            </w:r>
            <w:r w:rsidRPr="00324E08">
              <w:rPr>
                <w:rFonts w:eastAsia="Arial" w:cs="Open Sans"/>
                <w:i/>
                <w:iCs/>
                <w:sz w:val="20"/>
                <w:szCs w:val="20"/>
                <w:u w:color="000000"/>
              </w:rPr>
              <w:t>Schnitte, Details</w:t>
            </w:r>
            <w:r w:rsidRPr="00324E08">
              <w:rPr>
                <w:rFonts w:eastAsia="Arial" w:cs="Open Sans"/>
                <w:sz w:val="20"/>
                <w:szCs w:val="20"/>
                <w:u w:color="000000"/>
              </w:rPr>
              <w:t xml:space="preserve">) dar. </w:t>
            </w:r>
          </w:p>
          <w:p w14:paraId="0B58AEAA" w14:textId="77777777" w:rsidR="00BB2760" w:rsidRPr="00324E08" w:rsidRDefault="00BB2760" w:rsidP="006A59E5">
            <w:pPr>
              <w:pStyle w:val="RLPTabellentext"/>
              <w:rPr>
                <w:rFonts w:eastAsia="Arial" w:cs="Open Sans"/>
                <w:iCs/>
                <w:sz w:val="20"/>
                <w:szCs w:val="20"/>
                <w:u w:color="000000"/>
              </w:rPr>
            </w:pPr>
            <w:r w:rsidRPr="00324E08">
              <w:rPr>
                <w:rFonts w:eastAsia="Arial" w:cs="Open Sans"/>
                <w:bCs/>
                <w:iCs/>
                <w:sz w:val="20"/>
                <w:szCs w:val="20"/>
                <w:u w:color="000000"/>
              </w:rPr>
              <w:t>Die Schülerinnen und Schüler</w:t>
            </w:r>
            <w:r w:rsidRPr="00324E08">
              <w:rPr>
                <w:rFonts w:eastAsia="Arial" w:cs="Open Sans"/>
                <w:b/>
                <w:bCs/>
                <w:iCs/>
                <w:sz w:val="20"/>
                <w:szCs w:val="20"/>
                <w:u w:color="000000"/>
              </w:rPr>
              <w:t xml:space="preserve"> kontrollieren</w:t>
            </w:r>
            <w:r w:rsidRPr="00324E08">
              <w:rPr>
                <w:rFonts w:eastAsia="Arial" w:cs="Open Sans"/>
                <w:iCs/>
                <w:sz w:val="20"/>
                <w:szCs w:val="20"/>
                <w:u w:color="000000"/>
              </w:rPr>
              <w:t xml:space="preserve"> </w:t>
            </w:r>
            <w:r w:rsidRPr="00324E08">
              <w:rPr>
                <w:rFonts w:eastAsia="Arial" w:cs="Open Sans"/>
                <w:sz w:val="20"/>
                <w:szCs w:val="20"/>
                <w:u w:color="000000"/>
              </w:rPr>
              <w:t xml:space="preserve">die Planung der Außenbereiche hinsichtlich der Vollständigkeit und Richtigkeit. </w:t>
            </w:r>
          </w:p>
          <w:p w14:paraId="54C19197" w14:textId="77777777" w:rsidR="00BB2760" w:rsidRPr="00324E08" w:rsidRDefault="00BB2760" w:rsidP="006A59E5">
            <w:pPr>
              <w:pStyle w:val="RLPTabellentext"/>
              <w:rPr>
                <w:rFonts w:eastAsia="Arial" w:cs="Open Sans"/>
                <w:sz w:val="20"/>
                <w:szCs w:val="20"/>
                <w:u w:color="000000"/>
              </w:rPr>
            </w:pPr>
            <w:r w:rsidRPr="00324E08">
              <w:rPr>
                <w:rFonts w:eastAsia="Arial" w:cs="Open Sans"/>
                <w:sz w:val="20"/>
                <w:szCs w:val="20"/>
                <w:u w:color="000000"/>
              </w:rPr>
              <w:t xml:space="preserve">Die Schülerinnen und Schüler </w:t>
            </w:r>
            <w:r w:rsidRPr="00324E08">
              <w:rPr>
                <w:rFonts w:eastAsia="Arial" w:cs="Open Sans"/>
                <w:b/>
                <w:bCs/>
                <w:sz w:val="20"/>
                <w:szCs w:val="20"/>
                <w:u w:color="000000"/>
              </w:rPr>
              <w:t>bewerten</w:t>
            </w:r>
            <w:r w:rsidRPr="00324E08">
              <w:rPr>
                <w:rFonts w:eastAsia="Arial" w:cs="Open Sans"/>
                <w:sz w:val="20"/>
                <w:szCs w:val="20"/>
                <w:u w:color="000000"/>
              </w:rPr>
              <w:t xml:space="preserve"> ihre Ergebnisse unter den Aspekten der Ökologie, des Versiegelungsgrades, der Nachhaltigkeit und vergleichen die zeichnerische Gestaltung.</w:t>
            </w:r>
          </w:p>
          <w:p w14:paraId="370B1CF3" w14:textId="5DB7475B" w:rsidR="00BB2760" w:rsidRPr="00324E08" w:rsidRDefault="00BB2760" w:rsidP="006A59E5">
            <w:pPr>
              <w:pStyle w:val="RLPTabellentext"/>
              <w:rPr>
                <w:rFonts w:eastAsia="Arial Unicode MS" w:cs="Open Sans"/>
                <w:color w:val="000000"/>
                <w:sz w:val="20"/>
                <w:szCs w:val="20"/>
                <w:u w:color="000000"/>
              </w:rPr>
            </w:pPr>
            <w:r w:rsidRPr="00324E08">
              <w:rPr>
                <w:rFonts w:eastAsia="Arial" w:cs="Open Sans"/>
                <w:sz w:val="20"/>
                <w:szCs w:val="20"/>
                <w:u w:color="000000"/>
              </w:rPr>
              <w:t xml:space="preserve">Die Schülerinnen und Schüler </w:t>
            </w:r>
            <w:r w:rsidRPr="00324E08">
              <w:rPr>
                <w:rFonts w:eastAsia="Arial" w:cs="Open Sans"/>
                <w:b/>
                <w:bCs/>
                <w:sz w:val="20"/>
                <w:szCs w:val="20"/>
                <w:u w:color="000000"/>
              </w:rPr>
              <w:t xml:space="preserve">reflektieren </w:t>
            </w:r>
            <w:r w:rsidRPr="00324E08">
              <w:rPr>
                <w:rFonts w:eastAsia="Arial" w:cs="Open Sans"/>
                <w:sz w:val="20"/>
                <w:szCs w:val="20"/>
                <w:u w:color="000000"/>
              </w:rPr>
              <w:t xml:space="preserve">ihren Arbeitsprozess hinsichtlich ihrer Mitwirkung bei der Planung </w:t>
            </w:r>
            <w:r w:rsidRPr="00324E08">
              <w:rPr>
                <w:rFonts w:eastAsia="Verdana" w:cs="Open Sans"/>
                <w:sz w:val="20"/>
                <w:szCs w:val="20"/>
                <w:u w:color="000000"/>
              </w:rPr>
              <w:t>und treffen Maßnahmen zur Optimierung ihrer Arbeitsweise</w:t>
            </w:r>
            <w:r w:rsidRPr="00324E08">
              <w:rPr>
                <w:rFonts w:eastAsia="Arial" w:cs="Open Sans"/>
                <w:bCs/>
                <w:sz w:val="20"/>
                <w:szCs w:val="20"/>
                <w:u w:color="000000"/>
              </w:rPr>
              <w:t>.</w:t>
            </w:r>
          </w:p>
        </w:tc>
      </w:tr>
    </w:tbl>
    <w:p w14:paraId="1A79EBD3" w14:textId="77777777" w:rsidR="00BB2760" w:rsidRPr="00324E08" w:rsidRDefault="00BB2760" w:rsidP="00BB2760">
      <w:pPr>
        <w:tabs>
          <w:tab w:val="left" w:pos="851"/>
        </w:tabs>
        <w:spacing w:before="0" w:after="0" w:line="264" w:lineRule="auto"/>
        <w:rPr>
          <w:rFonts w:eastAsia="Arial Unicode MS" w:cs="Open Sans"/>
          <w:b/>
          <w:color w:val="000000"/>
          <w:u w:color="000000"/>
        </w:rPr>
      </w:pPr>
    </w:p>
    <w:p w14:paraId="5258BDF1" w14:textId="77777777" w:rsidR="00BB2760" w:rsidRPr="00BB2760" w:rsidRDefault="00BB2760" w:rsidP="00BB2760">
      <w:pPr>
        <w:spacing w:before="0" w:after="0" w:line="264" w:lineRule="auto"/>
        <w:rPr>
          <w:rFonts w:ascii="Arial" w:eastAsia="Arial Unicode MS" w:hAnsi="Arial" w:cs="Arial"/>
          <w:b/>
          <w:color w:val="000000"/>
          <w:sz w:val="22"/>
          <w:szCs w:val="22"/>
          <w:u w:color="000000"/>
        </w:rPr>
      </w:pPr>
      <w:r w:rsidRPr="00BB2760">
        <w:rPr>
          <w:rFonts w:ascii="Arial" w:eastAsia="Arial Unicode MS" w:hAnsi="Arial" w:cs="Arial"/>
          <w:b/>
          <w:color w:val="000000"/>
          <w:sz w:val="22"/>
          <w:szCs w:val="22"/>
          <w:u w:color="000000"/>
        </w:rPr>
        <w:br w:type="page"/>
      </w:r>
    </w:p>
    <w:p w14:paraId="6DE4B816" w14:textId="77777777" w:rsidR="00BB2760" w:rsidRPr="00BB2760" w:rsidRDefault="00BB2760" w:rsidP="009B7C04">
      <w:pPr>
        <w:pStyle w:val="RLPberschrift"/>
        <w:rPr>
          <w:rFonts w:eastAsia="Arial Unicode MS"/>
          <w:u w:color="000000"/>
        </w:rPr>
      </w:pPr>
      <w:r w:rsidRPr="00BB2760">
        <w:rPr>
          <w:rFonts w:eastAsia="Arial Unicode MS"/>
          <w:u w:color="000000"/>
        </w:rPr>
        <w:lastRenderedPageBreak/>
        <w:t>Teil VI</w:t>
      </w:r>
      <w:r w:rsidRPr="00BB2760">
        <w:rPr>
          <w:rFonts w:eastAsia="Arial Unicode MS"/>
          <w:u w:color="000000"/>
        </w:rPr>
        <w:tab/>
        <w:t>Lesehinweise</w:t>
      </w:r>
    </w:p>
    <w:p w14:paraId="44110DD0" w14:textId="77777777" w:rsidR="00BB2760" w:rsidRPr="00BB2760" w:rsidRDefault="00BB2760" w:rsidP="00BB2760">
      <w:pPr>
        <w:tabs>
          <w:tab w:val="left" w:pos="567"/>
        </w:tabs>
        <w:spacing w:before="0" w:after="0" w:line="264" w:lineRule="auto"/>
        <w:rPr>
          <w:rFonts w:ascii="Arial" w:eastAsia="Arial Unicode MS" w:hAnsi="Arial" w:cs="Arial"/>
          <w:color w:val="000000"/>
          <w:szCs w:val="24"/>
          <w:u w:color="000000"/>
        </w:rPr>
      </w:pPr>
      <w:r w:rsidRPr="00BB2760">
        <w:rPr>
          <w:rFonts w:ascii="Arial" w:eastAsia="Arial Unicode MS" w:hAnsi="Arial" w:cs="Arial"/>
          <w:noProof/>
          <w:color w:val="000000"/>
          <w:szCs w:val="24"/>
          <w:u w:color="000000"/>
        </w:rPr>
        <mc:AlternateContent>
          <mc:Choice Requires="wps">
            <w:drawing>
              <wp:anchor distT="0" distB="0" distL="114300" distR="114300" simplePos="0" relativeHeight="251659264" behindDoc="0" locked="0" layoutInCell="1" allowOverlap="1" wp14:anchorId="28F19820" wp14:editId="5765D91E">
                <wp:simplePos x="0" y="0"/>
                <wp:positionH relativeFrom="column">
                  <wp:posOffset>3777615</wp:posOffset>
                </wp:positionH>
                <wp:positionV relativeFrom="paragraph">
                  <wp:posOffset>67310</wp:posOffset>
                </wp:positionV>
                <wp:extent cx="1828800" cy="396240"/>
                <wp:effectExtent l="0" t="0" r="19050" b="251460"/>
                <wp:wrapNone/>
                <wp:docPr id="55"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396240"/>
                        </a:xfrm>
                        <a:prstGeom prst="wedgeRectCallout">
                          <a:avLst>
                            <a:gd name="adj1" fmla="val -37741"/>
                            <a:gd name="adj2" fmla="val 102556"/>
                          </a:avLst>
                        </a:prstGeom>
                        <a:solidFill>
                          <a:srgbClr val="FFFFFF"/>
                        </a:solidFill>
                        <a:ln w="9525">
                          <a:solidFill>
                            <a:srgbClr val="000000"/>
                          </a:solidFill>
                          <a:miter lim="800000"/>
                          <a:headEnd/>
                          <a:tailEnd/>
                        </a:ln>
                      </wps:spPr>
                      <wps:txbx>
                        <w:txbxContent>
                          <w:p w14:paraId="10217051" w14:textId="77777777" w:rsidR="00202722" w:rsidRPr="00BC5C1D" w:rsidRDefault="00202722" w:rsidP="009B7C04">
                            <w:pPr>
                              <w:pStyle w:val="RLPSprechblasentext"/>
                            </w:pPr>
                            <w:r w:rsidRPr="00BC5C1D">
                              <w:t>Angabe des Ausbildungsjahres;</w:t>
                            </w:r>
                          </w:p>
                          <w:p w14:paraId="6DDE7B5C" w14:textId="77777777" w:rsidR="00202722" w:rsidRDefault="00202722" w:rsidP="009B7C04">
                            <w:pPr>
                              <w:pStyle w:val="RLPSprechblasentext"/>
                            </w:pPr>
                            <w:r>
                              <w:t>Zeitrichtwert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F1982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9" o:spid="_x0000_s1026" type="#_x0000_t61" style="position:absolute;left:0;text-align:left;margin-left:297.45pt;margin-top:5.3pt;width:2in;height:3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" adj="2648,32952">
                <v:path arrowok="t"/>
                <v:textbox>
                  <w:txbxContent>
                    <w:p w14:paraId="10217051" w14:textId="77777777" w:rsidR="00202722" w:rsidRPr="00BC5C1D" w:rsidRDefault="00202722" w:rsidP="009B7C04">
                      <w:pPr>
                        <w:pStyle w:val="RLPSprechblasentext"/>
                      </w:pPr>
                      <w:r w:rsidRPr="00BC5C1D">
                        <w:t>Angabe des Ausbildungsjahres;</w:t>
                      </w:r>
                    </w:p>
                    <w:p w14:paraId="6DDE7B5C" w14:textId="77777777" w:rsidR="00202722" w:rsidRDefault="00202722" w:rsidP="009B7C04">
                      <w:pPr>
                        <w:pStyle w:val="RLPSprechblasentext"/>
                      </w:pPr>
                      <w:r>
                        <w:t>Zeitrichtwert</w:t>
                      </w:r>
                    </w:p>
                  </w:txbxContent>
                </v:textbox>
              </v:shape>
            </w:pict>
          </mc:Fallback>
        </mc:AlternateContent>
      </w:r>
      <w:r w:rsidRPr="00BB2760">
        <w:rPr>
          <w:rFonts w:ascii="Arial" w:eastAsia="Arial Unicode MS" w:hAnsi="Arial" w:cs="Arial"/>
          <w:noProof/>
          <w:color w:val="000000"/>
          <w:szCs w:val="24"/>
          <w:u w:color="000000"/>
        </w:rPr>
        <mc:AlternateContent>
          <mc:Choice Requires="wps">
            <w:drawing>
              <wp:anchor distT="0" distB="0" distL="114300" distR="114300" simplePos="0" relativeHeight="251661312" behindDoc="0" locked="0" layoutInCell="1" allowOverlap="1" wp14:anchorId="79473766" wp14:editId="3C254CA6">
                <wp:simplePos x="0" y="0"/>
                <wp:positionH relativeFrom="column">
                  <wp:posOffset>1047750</wp:posOffset>
                </wp:positionH>
                <wp:positionV relativeFrom="paragraph">
                  <wp:posOffset>66040</wp:posOffset>
                </wp:positionV>
                <wp:extent cx="2678430" cy="396240"/>
                <wp:effectExtent l="0" t="0" r="26670" b="232410"/>
                <wp:wrapNone/>
                <wp:docPr id="56"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78430" cy="396240"/>
                        </a:xfrm>
                        <a:prstGeom prst="wedgeRectCallout">
                          <a:avLst>
                            <a:gd name="adj1" fmla="val -27407"/>
                            <a:gd name="adj2" fmla="val 97917"/>
                          </a:avLst>
                        </a:prstGeom>
                        <a:solidFill>
                          <a:srgbClr val="FFFFFF"/>
                        </a:solidFill>
                        <a:ln w="9525">
                          <a:solidFill>
                            <a:srgbClr val="000000"/>
                          </a:solidFill>
                          <a:miter lim="800000"/>
                          <a:headEnd/>
                          <a:tailEnd/>
                        </a:ln>
                      </wps:spPr>
                      <wps:txbx>
                        <w:txbxContent>
                          <w:p w14:paraId="0B2F7182" w14:textId="77777777" w:rsidR="00202722" w:rsidRPr="00BC5C1D" w:rsidRDefault="00202722" w:rsidP="009B7C04">
                            <w:pPr>
                              <w:pStyle w:val="RLPSprechblasentext"/>
                            </w:pPr>
                            <w:r w:rsidRPr="00BC5C1D">
                              <w:t>Kernkompetenz der übergeordneten beruflichen Handlung ist niveauangemessen beschrieben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473766" id="AutoShape 21" o:spid="_x0000_s1027" type="#_x0000_t61" style="position:absolute;left:0;text-align:left;margin-left:82.5pt;margin-top:5.2pt;width:210.9pt;height:3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" adj="4880,31950">
                <v:path arrowok="t"/>
                <v:textbox>
                  <w:txbxContent>
                    <w:p w14:paraId="0B2F7182" w14:textId="77777777" w:rsidR="00202722" w:rsidRPr="00BC5C1D" w:rsidRDefault="00202722" w:rsidP="009B7C04">
                      <w:pPr>
                        <w:pStyle w:val="RLPSprechblasentext"/>
                      </w:pPr>
                      <w:r w:rsidRPr="00BC5C1D">
                        <w:t>Kernkompetenz der übergeordneten beruflichen Handlung ist niveauangemessen beschrieben</w:t>
                      </w:r>
                    </w:p>
                  </w:txbxContent>
                </v:textbox>
              </v:shape>
            </w:pict>
          </mc:Fallback>
        </mc:AlternateContent>
      </w:r>
      <w:r w:rsidRPr="00BB2760">
        <w:rPr>
          <w:rFonts w:ascii="Arial" w:eastAsia="Arial Unicode MS" w:hAnsi="Arial" w:cs="Arial"/>
          <w:noProof/>
          <w:color w:val="000000"/>
          <w:szCs w:val="24"/>
          <w:u w:color="000000"/>
        </w:rPr>
        <mc:AlternateContent>
          <mc:Choice Requires="wps">
            <w:drawing>
              <wp:anchor distT="0" distB="0" distL="114300" distR="114300" simplePos="0" relativeHeight="251660288" behindDoc="0" locked="0" layoutInCell="1" allowOverlap="1" wp14:anchorId="7DFA5B3C" wp14:editId="088B1253">
                <wp:simplePos x="0" y="0"/>
                <wp:positionH relativeFrom="column">
                  <wp:posOffset>-33020</wp:posOffset>
                </wp:positionH>
                <wp:positionV relativeFrom="paragraph">
                  <wp:posOffset>69215</wp:posOffset>
                </wp:positionV>
                <wp:extent cx="1026795" cy="396240"/>
                <wp:effectExtent l="0" t="0" r="1905" b="200660"/>
                <wp:wrapNone/>
                <wp:docPr id="57"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6795" cy="396240"/>
                        </a:xfrm>
                        <a:prstGeom prst="wedgeRectCallout">
                          <a:avLst>
                            <a:gd name="adj1" fmla="val 5287"/>
                            <a:gd name="adj2" fmla="val 98880"/>
                          </a:avLst>
                        </a:prstGeom>
                        <a:solidFill>
                          <a:srgbClr val="FFFFFF"/>
                        </a:solidFill>
                        <a:ln w="9525">
                          <a:solidFill>
                            <a:srgbClr val="000000"/>
                          </a:solidFill>
                          <a:miter lim="800000"/>
                          <a:headEnd/>
                          <a:tailEnd/>
                        </a:ln>
                      </wps:spPr>
                      <wps:txbx>
                        <w:txbxContent>
                          <w:p w14:paraId="36225015" w14:textId="77777777" w:rsidR="00202722" w:rsidRPr="00BC5C1D" w:rsidRDefault="00202722" w:rsidP="009B7C04">
                            <w:pPr>
                              <w:pStyle w:val="RLPSprechblasentext"/>
                            </w:pPr>
                            <w:r w:rsidRPr="00BC5C1D">
                              <w:t>fortlaufende Nummer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A5B3C" id="AutoShape 20" o:spid="_x0000_s1028" type="#_x0000_t61" style="position:absolute;left:0;text-align:left;margin-left:-2.6pt;margin-top:5.45pt;width:80.85pt;height:3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" adj="11942,32158">
                <v:path arrowok="t"/>
                <v:textbox>
                  <w:txbxContent>
                    <w:p w14:paraId="36225015" w14:textId="77777777" w:rsidR="00202722" w:rsidRPr="00BC5C1D" w:rsidRDefault="00202722" w:rsidP="009B7C04">
                      <w:pPr>
                        <w:pStyle w:val="RLPSprechblasentext"/>
                      </w:pPr>
                      <w:r w:rsidRPr="00BC5C1D">
                        <w:t>fortlaufende Nummer</w:t>
                      </w:r>
                    </w:p>
                  </w:txbxContent>
                </v:textbox>
              </v:shape>
            </w:pict>
          </mc:Fallback>
        </mc:AlternateContent>
      </w:r>
      <w:bookmarkStart w:id="379" w:name="_Hlk529446505"/>
    </w:p>
    <w:p w14:paraId="5D4BBD80" w14:textId="77777777" w:rsidR="00BB2760" w:rsidRPr="00BB2760" w:rsidRDefault="00BB2760" w:rsidP="00BB2760">
      <w:pPr>
        <w:tabs>
          <w:tab w:val="left" w:pos="567"/>
        </w:tabs>
        <w:spacing w:before="0" w:after="0" w:line="264" w:lineRule="auto"/>
        <w:rPr>
          <w:rFonts w:ascii="Arial" w:eastAsia="Arial Unicode MS" w:hAnsi="Arial" w:cs="Arial"/>
          <w:color w:val="000000"/>
          <w:szCs w:val="24"/>
          <w:u w:color="000000"/>
        </w:rPr>
      </w:pPr>
    </w:p>
    <w:p w14:paraId="3DB1C8A4" w14:textId="2313235B" w:rsidR="00BB2760" w:rsidRPr="00BB2760" w:rsidRDefault="00C02E2B" w:rsidP="00BB2760">
      <w:pPr>
        <w:tabs>
          <w:tab w:val="left" w:pos="567"/>
        </w:tabs>
        <w:spacing w:before="0" w:after="0" w:line="264" w:lineRule="auto"/>
        <w:rPr>
          <w:rFonts w:ascii="Arial" w:eastAsia="Arial Unicode MS" w:hAnsi="Arial" w:cs="Arial"/>
          <w:color w:val="000000"/>
          <w:szCs w:val="24"/>
          <w:u w:color="000000"/>
        </w:rPr>
      </w:pPr>
      <w:r w:rsidRPr="00BB2760">
        <w:rPr>
          <w:rFonts w:ascii="Arial" w:eastAsia="Arial Unicode MS" w:hAnsi="Arial" w:cs="Arial"/>
          <w:noProof/>
          <w:color w:val="000000"/>
          <w:szCs w:val="24"/>
          <w:u w:color="000000"/>
        </w:rPr>
        <mc:AlternateContent>
          <mc:Choice Requires="wps">
            <w:drawing>
              <wp:anchor distT="0" distB="0" distL="114300" distR="114300" simplePos="0" relativeHeight="251671552" behindDoc="0" locked="0" layoutInCell="1" allowOverlap="1" wp14:anchorId="1F11847A" wp14:editId="6FC5A7EF">
                <wp:simplePos x="0" y="0"/>
                <wp:positionH relativeFrom="margin">
                  <wp:posOffset>4571365</wp:posOffset>
                </wp:positionH>
                <wp:positionV relativeFrom="paragraph">
                  <wp:posOffset>6462395</wp:posOffset>
                </wp:positionV>
                <wp:extent cx="1219835" cy="542925"/>
                <wp:effectExtent l="1028700" t="552450" r="18415" b="28575"/>
                <wp:wrapNone/>
                <wp:docPr id="50" name="AutoShape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9835" cy="542925"/>
                        </a:xfrm>
                        <a:prstGeom prst="wedgeRectCallout">
                          <a:avLst>
                            <a:gd name="adj1" fmla="val -129914"/>
                            <a:gd name="adj2" fmla="val -144036"/>
                          </a:avLst>
                        </a:prstGeom>
                        <a:solidFill>
                          <a:srgbClr val="FFFFFF"/>
                        </a:solidFill>
                        <a:ln w="9525">
                          <a:solidFill>
                            <a:srgbClr val="000000"/>
                          </a:solidFill>
                          <a:miter lim="800000"/>
                          <a:headEnd/>
                          <a:tailEnd/>
                        </a:ln>
                      </wps:spPr>
                      <wps:txbx>
                        <w:txbxContent>
                          <w:p w14:paraId="56F01C81" w14:textId="7A8AE742" w:rsidR="00202722" w:rsidRPr="00C02E2B" w:rsidRDefault="00202722" w:rsidP="00C02E2B">
                            <w:pPr>
                              <w:pStyle w:val="RLPSprechblasentext"/>
                            </w:pPr>
                            <w:r>
                              <w:t>Nachhaltigkeit in Lern- und Arbeitsprozessen</w:t>
                            </w:r>
                            <w:r w:rsidRPr="00D6305E">
                              <w:t xml:space="preserve"> ist berücksichtigt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1847A" id="AutoShape 146" o:spid="_x0000_s1029" type="#_x0000_t61" style="position:absolute;left:0;text-align:left;margin-left:359.95pt;margin-top:508.85pt;width:96.05pt;height:42.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" adj="-17261,-20312">
                <v:path arrowok="t"/>
                <v:textbox>
                  <w:txbxContent>
                    <w:p w14:paraId="56F01C81" w14:textId="7A8AE742" w:rsidR="00202722" w:rsidRPr="00C02E2B" w:rsidRDefault="00202722" w:rsidP="00C02E2B">
                      <w:pPr>
                        <w:pStyle w:val="RLPSprechblasentext"/>
                      </w:pPr>
                      <w:r>
                        <w:t>Nachhaltigkeit in Lern- und Arbeitsprozessen</w:t>
                      </w:r>
                      <w:r w:rsidRPr="00D6305E">
                        <w:t xml:space="preserve"> ist berücksichtigt</w:t>
                      </w:r>
                    </w:p>
                  </w:txbxContent>
                </v:textbox>
                <w10:wrap anchorx="margin"/>
              </v:shape>
            </w:pict>
          </mc:Fallback>
        </mc:AlternateContent>
      </w:r>
      <w:r w:rsidRPr="00BB2760">
        <w:rPr>
          <w:rFonts w:ascii="Arial" w:eastAsia="Arial Unicode MS" w:hAnsi="Arial" w:cs="Arial"/>
          <w:noProof/>
          <w:color w:val="000000"/>
          <w:szCs w:val="24"/>
          <w:u w:color="000000"/>
        </w:rPr>
        <mc:AlternateContent>
          <mc:Choice Requires="wps">
            <w:drawing>
              <wp:anchor distT="0" distB="0" distL="114300" distR="114300" simplePos="0" relativeHeight="251668480" behindDoc="0" locked="0" layoutInCell="1" allowOverlap="1" wp14:anchorId="0737B88F" wp14:editId="4F89F50E">
                <wp:simplePos x="0" y="0"/>
                <wp:positionH relativeFrom="margin">
                  <wp:posOffset>4531411</wp:posOffset>
                </wp:positionH>
                <wp:positionV relativeFrom="paragraph">
                  <wp:posOffset>5584825</wp:posOffset>
                </wp:positionV>
                <wp:extent cx="1259840" cy="759460"/>
                <wp:effectExtent l="762000" t="304800" r="16510" b="21590"/>
                <wp:wrapNone/>
                <wp:docPr id="52"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9840" cy="759460"/>
                        </a:xfrm>
                        <a:prstGeom prst="wedgeRectCallout">
                          <a:avLst>
                            <a:gd name="adj1" fmla="val -106670"/>
                            <a:gd name="adj2" fmla="val -84436"/>
                          </a:avLst>
                        </a:prstGeom>
                        <a:solidFill>
                          <a:srgbClr val="FFFFFF"/>
                        </a:solidFill>
                        <a:ln w="9525">
                          <a:solidFill>
                            <a:srgbClr val="000000"/>
                          </a:solidFill>
                          <a:miter lim="800000"/>
                          <a:headEnd/>
                          <a:tailEnd/>
                        </a:ln>
                      </wps:spPr>
                      <wps:txbx>
                        <w:txbxContent>
                          <w:p w14:paraId="4C3A59A3" w14:textId="77777777" w:rsidR="00202722" w:rsidRPr="00BC5C1D" w:rsidRDefault="00202722" w:rsidP="009B7C04">
                            <w:pPr>
                              <w:pStyle w:val="RLPSprechblasentext"/>
                            </w:pPr>
                            <w:r w:rsidRPr="00BC5C1D">
                              <w:t>Komplexität und Wechselwirkungen von Handlungen sind berücksichtigt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7B88F" id="AutoShape 28" o:spid="_x0000_s1030" type="#_x0000_t61" style="position:absolute;left:0;text-align:left;margin-left:356.8pt;margin-top:439.75pt;width:99.2pt;height:59.8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" adj="-12241,-7438">
                <v:path arrowok="t"/>
                <v:textbox>
                  <w:txbxContent>
                    <w:p w14:paraId="4C3A59A3" w14:textId="77777777" w:rsidR="00202722" w:rsidRPr="00BC5C1D" w:rsidRDefault="00202722" w:rsidP="009B7C04">
                      <w:pPr>
                        <w:pStyle w:val="RLPSprechblasentext"/>
                      </w:pPr>
                      <w:r w:rsidRPr="00BC5C1D">
                        <w:t>Komplexität und Wechselwirkungen von Handlungen sind berücksichtigt</w:t>
                      </w:r>
                    </w:p>
                  </w:txbxContent>
                </v:textbox>
                <w10:wrap anchorx="margin"/>
              </v:shape>
            </w:pict>
          </mc:Fallback>
        </mc:AlternateContent>
      </w:r>
      <w:r w:rsidRPr="00BB2760">
        <w:rPr>
          <w:rFonts w:ascii="Arial" w:eastAsia="Arial Unicode MS" w:hAnsi="Arial" w:cs="Arial"/>
          <w:noProof/>
          <w:color w:val="000000"/>
          <w:szCs w:val="24"/>
          <w:u w:color="000000"/>
        </w:rPr>
        <mc:AlternateContent>
          <mc:Choice Requires="wps">
            <w:drawing>
              <wp:anchor distT="0" distB="0" distL="114300" distR="114300" simplePos="0" relativeHeight="251670528" behindDoc="0" locked="0" layoutInCell="1" allowOverlap="1" wp14:anchorId="41A460D0" wp14:editId="524AA610">
                <wp:simplePos x="0" y="0"/>
                <wp:positionH relativeFrom="margin">
                  <wp:posOffset>4563110</wp:posOffset>
                </wp:positionH>
                <wp:positionV relativeFrom="paragraph">
                  <wp:posOffset>4946015</wp:posOffset>
                </wp:positionV>
                <wp:extent cx="1259840" cy="580390"/>
                <wp:effectExtent l="952500" t="342900" r="16510" b="10160"/>
                <wp:wrapNone/>
                <wp:docPr id="49" name="AutoShape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9840" cy="580390"/>
                        </a:xfrm>
                        <a:prstGeom prst="wedgeRectCallout">
                          <a:avLst>
                            <a:gd name="adj1" fmla="val -122089"/>
                            <a:gd name="adj2" fmla="val -104084"/>
                          </a:avLst>
                        </a:prstGeom>
                        <a:solidFill>
                          <a:srgbClr val="FFFFFF"/>
                        </a:solidFill>
                        <a:ln w="9525">
                          <a:solidFill>
                            <a:srgbClr val="000000"/>
                          </a:solidFill>
                          <a:miter lim="800000"/>
                          <a:headEnd/>
                          <a:tailEnd/>
                        </a:ln>
                      </wps:spPr>
                      <wps:txbx>
                        <w:txbxContent>
                          <w:p w14:paraId="003D46D7" w14:textId="77777777" w:rsidR="00202722" w:rsidRPr="00D6305E" w:rsidRDefault="00202722" w:rsidP="009B7C04">
                            <w:pPr>
                              <w:pStyle w:val="RLPSprechblasentext"/>
                            </w:pPr>
                            <w:r w:rsidRPr="00D6305E">
                              <w:t xml:space="preserve">Datenschutz und Datensicherheit </w:t>
                            </w:r>
                            <w:r>
                              <w:t>sind</w:t>
                            </w:r>
                            <w:r w:rsidRPr="00D6305E">
                              <w:t xml:space="preserve"> berücksichtigt</w:t>
                            </w:r>
                          </w:p>
                          <w:p w14:paraId="49D35A41" w14:textId="77777777" w:rsidR="00202722" w:rsidRPr="00D6305E" w:rsidRDefault="00202722" w:rsidP="00BB2760">
                            <w:pPr>
                              <w:rPr>
                                <w:rFonts w:ascii="Arial" w:hAnsi="Arial" w:cs="Arial"/>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460D0" id="AutoShape 147" o:spid="_x0000_s1031" type="#_x0000_t61" style="position:absolute;left:0;text-align:left;margin-left:359.3pt;margin-top:389.45pt;width:99.2pt;height:45.7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" adj="-15571,-11682">
                <v:path arrowok="t"/>
                <v:textbox>
                  <w:txbxContent>
                    <w:p w14:paraId="003D46D7" w14:textId="77777777" w:rsidR="00202722" w:rsidRPr="00D6305E" w:rsidRDefault="00202722" w:rsidP="009B7C04">
                      <w:pPr>
                        <w:pStyle w:val="RLPSprechblasentext"/>
                      </w:pPr>
                      <w:r w:rsidRPr="00D6305E">
                        <w:t xml:space="preserve">Datenschutz und Datensicherheit </w:t>
                      </w:r>
                      <w:r>
                        <w:t>sind</w:t>
                      </w:r>
                      <w:r w:rsidRPr="00D6305E">
                        <w:t xml:space="preserve"> berücksichtigt</w:t>
                      </w:r>
                    </w:p>
                    <w:p w14:paraId="49D35A41" w14:textId="77777777" w:rsidR="00202722" w:rsidRPr="00D6305E" w:rsidRDefault="00202722" w:rsidP="00BB2760">
                      <w:pPr>
                        <w:rPr>
                          <w:rFonts w:ascii="Arial" w:hAnsi="Arial" w:cs="Arial"/>
                          <w:i/>
                          <w:sz w:val="18"/>
                          <w:szCs w:val="18"/>
                        </w:rPr>
                      </w:pPr>
                    </w:p>
                  </w:txbxContent>
                </v:textbox>
                <w10:wrap anchorx="margin"/>
              </v:shape>
            </w:pict>
          </mc:Fallback>
        </mc:AlternateContent>
      </w:r>
      <w:r w:rsidRPr="00BB2760">
        <w:rPr>
          <w:rFonts w:ascii="Arial" w:eastAsia="Arial Unicode MS" w:hAnsi="Arial" w:cs="Arial"/>
          <w:noProof/>
          <w:color w:val="000000"/>
          <w:szCs w:val="24"/>
          <w:u w:color="000000"/>
        </w:rPr>
        <mc:AlternateContent>
          <mc:Choice Requires="wps">
            <w:drawing>
              <wp:anchor distT="0" distB="0" distL="114300" distR="114300" simplePos="0" relativeHeight="251664384" behindDoc="0" locked="0" layoutInCell="1" allowOverlap="1" wp14:anchorId="23D171EF" wp14:editId="587065E0">
                <wp:simplePos x="0" y="0"/>
                <wp:positionH relativeFrom="margin">
                  <wp:posOffset>4568292</wp:posOffset>
                </wp:positionH>
                <wp:positionV relativeFrom="paragraph">
                  <wp:posOffset>3816833</wp:posOffset>
                </wp:positionV>
                <wp:extent cx="1259840" cy="1067435"/>
                <wp:effectExtent l="857250" t="0" r="16510" b="18415"/>
                <wp:wrapNone/>
                <wp:docPr id="6"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9840" cy="1067435"/>
                        </a:xfrm>
                        <a:prstGeom prst="wedgeRectCallout">
                          <a:avLst>
                            <a:gd name="adj1" fmla="val -114453"/>
                            <a:gd name="adj2" fmla="val -25678"/>
                          </a:avLst>
                        </a:prstGeom>
                        <a:solidFill>
                          <a:srgbClr val="FFFFFF"/>
                        </a:solidFill>
                        <a:ln w="9525">
                          <a:solidFill>
                            <a:srgbClr val="000000"/>
                          </a:solidFill>
                          <a:miter lim="800000"/>
                          <a:headEnd/>
                          <a:tailEnd/>
                        </a:ln>
                      </wps:spPr>
                      <wps:txbx>
                        <w:txbxContent>
                          <w:p w14:paraId="53E48132" w14:textId="77777777" w:rsidR="00202722" w:rsidRPr="00BC5C1D" w:rsidRDefault="00202722" w:rsidP="009B7C04">
                            <w:pPr>
                              <w:pStyle w:val="RLPSprechblasentext"/>
                            </w:pPr>
                            <w:r w:rsidRPr="00BC5C1D">
                              <w:t>offene Formulierungen ermöglichen unterschiedliche methodische Vorgehensweisen unter Berücksichtigung der Sachausstattung der Schulen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D171EF" id="AutoShape 25" o:spid="_x0000_s1032" type="#_x0000_t61" style="position:absolute;left:0;text-align:left;margin-left:359.7pt;margin-top:300.55pt;width:99.2pt;height:84.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" adj="-13922,5254">
                <v:path arrowok="t"/>
                <v:textbox>
                  <w:txbxContent>
                    <w:p w14:paraId="53E48132" w14:textId="77777777" w:rsidR="00202722" w:rsidRPr="00BC5C1D" w:rsidRDefault="00202722" w:rsidP="009B7C04">
                      <w:pPr>
                        <w:pStyle w:val="RLPSprechblasentext"/>
                      </w:pPr>
                      <w:r w:rsidRPr="00BC5C1D">
                        <w:t>offene Formulierungen ermöglichen unterschiedliche methodische Vorgehensweisen unter Berücksichtigung der Sachausstattung der Schulen</w:t>
                      </w:r>
                    </w:p>
                  </w:txbxContent>
                </v:textbox>
                <w10:wrap anchorx="margin"/>
              </v:shape>
            </w:pict>
          </mc:Fallback>
        </mc:AlternateContent>
      </w:r>
      <w:r w:rsidRPr="00BB2760">
        <w:rPr>
          <w:rFonts w:ascii="Arial" w:eastAsia="Arial Unicode MS" w:hAnsi="Arial" w:cs="Arial"/>
          <w:noProof/>
          <w:color w:val="000000"/>
          <w:szCs w:val="24"/>
          <w:u w:color="000000"/>
        </w:rPr>
        <mc:AlternateContent>
          <mc:Choice Requires="wps">
            <w:drawing>
              <wp:anchor distT="0" distB="0" distL="114300" distR="114300" simplePos="0" relativeHeight="251672576" behindDoc="0" locked="0" layoutInCell="1" allowOverlap="1" wp14:anchorId="412A0475" wp14:editId="1CC2E82C">
                <wp:simplePos x="0" y="0"/>
                <wp:positionH relativeFrom="column">
                  <wp:posOffset>4574235</wp:posOffset>
                </wp:positionH>
                <wp:positionV relativeFrom="paragraph">
                  <wp:posOffset>3177667</wp:posOffset>
                </wp:positionV>
                <wp:extent cx="1259840" cy="542925"/>
                <wp:effectExtent l="914400" t="0" r="16510" b="28575"/>
                <wp:wrapNone/>
                <wp:docPr id="3"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9840" cy="542925"/>
                        </a:xfrm>
                        <a:prstGeom prst="wedgeRectCallout">
                          <a:avLst>
                            <a:gd name="adj1" fmla="val -118619"/>
                            <a:gd name="adj2" fmla="val -39697"/>
                          </a:avLst>
                        </a:prstGeom>
                        <a:solidFill>
                          <a:srgbClr val="FFFFFF"/>
                        </a:solidFill>
                        <a:ln w="9525">
                          <a:solidFill>
                            <a:srgbClr val="000000"/>
                          </a:solidFill>
                          <a:miter lim="800000"/>
                          <a:headEnd/>
                          <a:tailEnd/>
                        </a:ln>
                      </wps:spPr>
                      <wps:txbx>
                        <w:txbxContent>
                          <w:p w14:paraId="53B14D04" w14:textId="77777777" w:rsidR="00202722" w:rsidRPr="007E6E43" w:rsidRDefault="00202722" w:rsidP="009B7C04">
                            <w:pPr>
                              <w:pStyle w:val="RLPSprechblasentext"/>
                            </w:pPr>
                            <w:r>
                              <w:t>berufssprachliche Handlungssituationen berücksichtigen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A0475" id="AutoShape 77" o:spid="_x0000_s1033" type="#_x0000_t61" style="position:absolute;left:0;text-align:left;margin-left:360.2pt;margin-top:250.2pt;width:99.2pt;height:4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" adj="-14822,2225">
                <v:path arrowok="t"/>
                <v:textbox>
                  <w:txbxContent>
                    <w:p w14:paraId="53B14D04" w14:textId="77777777" w:rsidR="00202722" w:rsidRPr="007E6E43" w:rsidRDefault="00202722" w:rsidP="009B7C04">
                      <w:pPr>
                        <w:pStyle w:val="RLPSprechblasentext"/>
                      </w:pPr>
                      <w:r>
                        <w:t>berufssprachliche Handlungssituationen berücksichtigen</w:t>
                      </w:r>
                    </w:p>
                  </w:txbxContent>
                </v:textbox>
              </v:shape>
            </w:pict>
          </mc:Fallback>
        </mc:AlternateContent>
      </w:r>
      <w:r w:rsidRPr="00BB2760">
        <w:rPr>
          <w:rFonts w:ascii="Arial" w:eastAsia="Arial Unicode MS" w:hAnsi="Arial" w:cs="Arial"/>
          <w:noProof/>
          <w:color w:val="000000"/>
          <w:szCs w:val="24"/>
          <w:u w:color="000000"/>
        </w:rPr>
        <mc:AlternateContent>
          <mc:Choice Requires="wps">
            <w:drawing>
              <wp:anchor distT="0" distB="0" distL="114300" distR="114300" simplePos="0" relativeHeight="251663360" behindDoc="0" locked="0" layoutInCell="1" allowOverlap="1" wp14:anchorId="5B441AF8" wp14:editId="2694AED0">
                <wp:simplePos x="0" y="0"/>
                <wp:positionH relativeFrom="margin">
                  <wp:posOffset>4571035</wp:posOffset>
                </wp:positionH>
                <wp:positionV relativeFrom="paragraph">
                  <wp:posOffset>2697607</wp:posOffset>
                </wp:positionV>
                <wp:extent cx="1259840" cy="409575"/>
                <wp:effectExtent l="1676400" t="0" r="16510" b="28575"/>
                <wp:wrapNone/>
                <wp:docPr id="4"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9840" cy="409575"/>
                        </a:xfrm>
                        <a:prstGeom prst="wedgeRectCallout">
                          <a:avLst>
                            <a:gd name="adj1" fmla="val -179125"/>
                            <a:gd name="adj2" fmla="val -35737"/>
                          </a:avLst>
                        </a:prstGeom>
                        <a:solidFill>
                          <a:srgbClr val="FFFFFF"/>
                        </a:solidFill>
                        <a:ln w="9525">
                          <a:solidFill>
                            <a:srgbClr val="000000"/>
                          </a:solidFill>
                          <a:miter lim="800000"/>
                          <a:headEnd/>
                          <a:tailEnd/>
                        </a:ln>
                      </wps:spPr>
                      <wps:txbx>
                        <w:txbxContent>
                          <w:p w14:paraId="49EE3D45" w14:textId="77777777" w:rsidR="00202722" w:rsidRPr="00BC5C1D" w:rsidRDefault="00202722" w:rsidP="009B7C04">
                            <w:pPr>
                              <w:pStyle w:val="RLPSprechblasentext"/>
                            </w:pPr>
                            <w:r w:rsidRPr="00BC5C1D">
                              <w:t xml:space="preserve">Fremdsprache ist berücksichtigt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41AF8" id="AutoShape 23" o:spid="_x0000_s1034" type="#_x0000_t61" style="position:absolute;left:0;text-align:left;margin-left:359.9pt;margin-top:212.4pt;width:99.2pt;height:32.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" adj="-27891,3081">
                <v:path arrowok="t"/>
                <v:textbox>
                  <w:txbxContent>
                    <w:p w14:paraId="49EE3D45" w14:textId="77777777" w:rsidR="00202722" w:rsidRPr="00BC5C1D" w:rsidRDefault="00202722" w:rsidP="009B7C04">
                      <w:pPr>
                        <w:pStyle w:val="RLPSprechblasentext"/>
                      </w:pPr>
                      <w:r w:rsidRPr="00BC5C1D">
                        <w:t xml:space="preserve">Fremdsprache ist berücksichtigt </w:t>
                      </w:r>
                    </w:p>
                  </w:txbxContent>
                </v:textbox>
                <w10:wrap anchorx="margin"/>
              </v:shape>
            </w:pict>
          </mc:Fallback>
        </mc:AlternateContent>
      </w:r>
      <w:r w:rsidRPr="00BB2760">
        <w:rPr>
          <w:rFonts w:ascii="Arial" w:eastAsia="Arial Unicode MS" w:hAnsi="Arial" w:cs="Arial"/>
          <w:noProof/>
          <w:color w:val="000000"/>
          <w:szCs w:val="24"/>
          <w:u w:color="000000"/>
        </w:rPr>
        <mc:AlternateContent>
          <mc:Choice Requires="wps">
            <w:drawing>
              <wp:anchor distT="0" distB="0" distL="114300" distR="114300" simplePos="0" relativeHeight="251665408" behindDoc="0" locked="0" layoutInCell="1" allowOverlap="1" wp14:anchorId="5A4AA1A3" wp14:editId="3204EF9A">
                <wp:simplePos x="0" y="0"/>
                <wp:positionH relativeFrom="margin">
                  <wp:posOffset>4564786</wp:posOffset>
                </wp:positionH>
                <wp:positionV relativeFrom="paragraph">
                  <wp:posOffset>1863674</wp:posOffset>
                </wp:positionV>
                <wp:extent cx="1259840" cy="775335"/>
                <wp:effectExtent l="704850" t="0" r="16510" b="24765"/>
                <wp:wrapNone/>
                <wp:docPr id="54"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9840" cy="775335"/>
                        </a:xfrm>
                        <a:prstGeom prst="wedgeRectCallout">
                          <a:avLst>
                            <a:gd name="adj1" fmla="val -102185"/>
                            <a:gd name="adj2" fmla="val 18510"/>
                          </a:avLst>
                        </a:prstGeom>
                        <a:solidFill>
                          <a:srgbClr val="FFFFFF"/>
                        </a:solidFill>
                        <a:ln w="9525">
                          <a:solidFill>
                            <a:srgbClr val="000000"/>
                          </a:solidFill>
                          <a:miter lim="800000"/>
                          <a:headEnd/>
                          <a:tailEnd/>
                        </a:ln>
                      </wps:spPr>
                      <wps:txbx>
                        <w:txbxContent>
                          <w:p w14:paraId="5D6716E2" w14:textId="77777777" w:rsidR="00202722" w:rsidRPr="00BC5C1D" w:rsidRDefault="00202722" w:rsidP="009B7C04">
                            <w:pPr>
                              <w:pStyle w:val="RLPSprechblasentext"/>
                            </w:pPr>
                            <w:r w:rsidRPr="00BC5C1D">
                              <w:t>offene Formulierungen ermöglichen den Einbezug organisatorischer und technologischer Veränderungen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AA1A3" id="AutoShape 24" o:spid="_x0000_s1035" type="#_x0000_t61" style="position:absolute;left:0;text-align:left;margin-left:359.45pt;margin-top:146.75pt;width:99.2pt;height:61.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" adj="-11272,14798">
                <v:path arrowok="t"/>
                <v:textbox>
                  <w:txbxContent>
                    <w:p w14:paraId="5D6716E2" w14:textId="77777777" w:rsidR="00202722" w:rsidRPr="00BC5C1D" w:rsidRDefault="00202722" w:rsidP="009B7C04">
                      <w:pPr>
                        <w:pStyle w:val="RLPSprechblasentext"/>
                      </w:pPr>
                      <w:r w:rsidRPr="00BC5C1D">
                        <w:t>offene Formulierungen ermöglichen den Einbezug organisatorischer und technologischer Veränderungen</w:t>
                      </w:r>
                    </w:p>
                  </w:txbxContent>
                </v:textbox>
                <w10:wrap anchorx="margin"/>
              </v:shape>
            </w:pict>
          </mc:Fallback>
        </mc:AlternateContent>
      </w:r>
      <w:r w:rsidR="008A68B3" w:rsidRPr="00BB2760">
        <w:rPr>
          <w:rFonts w:ascii="Arial" w:eastAsia="Arial Unicode MS" w:hAnsi="Arial" w:cs="Arial"/>
          <w:noProof/>
          <w:color w:val="000000"/>
          <w:szCs w:val="24"/>
          <w:u w:color="000000"/>
        </w:rPr>
        <mc:AlternateContent>
          <mc:Choice Requires="wps">
            <w:drawing>
              <wp:anchor distT="0" distB="0" distL="114300" distR="114300" simplePos="0" relativeHeight="251666432" behindDoc="0" locked="0" layoutInCell="1" allowOverlap="1" wp14:anchorId="20C38EC8" wp14:editId="3D8F97D7">
                <wp:simplePos x="0" y="0"/>
                <wp:positionH relativeFrom="margin">
                  <wp:posOffset>4572711</wp:posOffset>
                </wp:positionH>
                <wp:positionV relativeFrom="paragraph">
                  <wp:posOffset>1234567</wp:posOffset>
                </wp:positionV>
                <wp:extent cx="1259840" cy="546100"/>
                <wp:effectExtent l="1028700" t="0" r="16510" b="482600"/>
                <wp:wrapNone/>
                <wp:docPr id="5"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9840" cy="546100"/>
                        </a:xfrm>
                        <a:prstGeom prst="wedgeRectCallout">
                          <a:avLst>
                            <a:gd name="adj1" fmla="val -128820"/>
                            <a:gd name="adj2" fmla="val 125346"/>
                          </a:avLst>
                        </a:prstGeom>
                        <a:noFill/>
                        <a:ln w="9525">
                          <a:solidFill>
                            <a:srgbClr val="000000"/>
                          </a:solidFill>
                          <a:miter lim="800000"/>
                          <a:headEnd/>
                          <a:tailEnd/>
                        </a:ln>
                      </wps:spPr>
                      <wps:txbx>
                        <w:txbxContent>
                          <w:p w14:paraId="56E5D376" w14:textId="77777777" w:rsidR="00202722" w:rsidRPr="00BC5C1D" w:rsidRDefault="00202722" w:rsidP="009B7C04">
                            <w:pPr>
                              <w:pStyle w:val="RLPSprechblasentext"/>
                            </w:pPr>
                            <w:r w:rsidRPr="00BC5C1D">
                              <w:t>verbindliche Mindestinhalte sind kursiv markiert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38EC8" id="AutoShape 27" o:spid="_x0000_s1036" type="#_x0000_t61" style="position:absolute;left:0;text-align:left;margin-left:360.05pt;margin-top:97.2pt;width:99.2pt;height:43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" adj="-17025,37875" filled="f">
                <v:path arrowok="t"/>
                <v:textbox>
                  <w:txbxContent>
                    <w:p w14:paraId="56E5D376" w14:textId="77777777" w:rsidR="00202722" w:rsidRPr="00BC5C1D" w:rsidRDefault="00202722" w:rsidP="009B7C04">
                      <w:pPr>
                        <w:pStyle w:val="RLPSprechblasentext"/>
                      </w:pPr>
                      <w:r w:rsidRPr="00BC5C1D">
                        <w:t>verbindliche Mindestinhalte sind kursiv markiert</w:t>
                      </w:r>
                    </w:p>
                  </w:txbxContent>
                </v:textbox>
                <w10:wrap anchorx="margin"/>
              </v:shape>
            </w:pict>
          </mc:Fallback>
        </mc:AlternateContent>
      </w:r>
      <w:r w:rsidR="008A68B3" w:rsidRPr="00BB2760">
        <w:rPr>
          <w:rFonts w:ascii="Arial" w:eastAsia="Arial Unicode MS" w:hAnsi="Arial" w:cs="Arial"/>
          <w:noProof/>
          <w:color w:val="000000"/>
          <w:szCs w:val="24"/>
          <w:u w:color="000000"/>
        </w:rPr>
        <mc:AlternateContent>
          <mc:Choice Requires="wps">
            <w:drawing>
              <wp:anchor distT="0" distB="0" distL="114300" distR="114300" simplePos="0" relativeHeight="251662336" behindDoc="0" locked="0" layoutInCell="1" allowOverlap="1" wp14:anchorId="5F30A7C7" wp14:editId="44104792">
                <wp:simplePos x="0" y="0"/>
                <wp:positionH relativeFrom="margin">
                  <wp:posOffset>4565701</wp:posOffset>
                </wp:positionH>
                <wp:positionV relativeFrom="paragraph">
                  <wp:posOffset>56820</wp:posOffset>
                </wp:positionV>
                <wp:extent cx="1263650" cy="1067435"/>
                <wp:effectExtent l="266700" t="0" r="12700" b="18415"/>
                <wp:wrapNone/>
                <wp:docPr id="2025186925"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3650" cy="1067435"/>
                        </a:xfrm>
                        <a:prstGeom prst="wedgeRectCallout">
                          <a:avLst>
                            <a:gd name="adj1" fmla="val -69693"/>
                            <a:gd name="adj2" fmla="val 45108"/>
                          </a:avLst>
                        </a:prstGeom>
                        <a:solidFill>
                          <a:srgbClr val="FFFFFF"/>
                        </a:solidFill>
                        <a:ln w="9525">
                          <a:solidFill>
                            <a:srgbClr val="000000"/>
                          </a:solidFill>
                          <a:miter lim="800000"/>
                          <a:headEnd/>
                          <a:tailEnd/>
                        </a:ln>
                      </wps:spPr>
                      <wps:txbx>
                        <w:txbxContent>
                          <w:p w14:paraId="548261BF" w14:textId="77777777" w:rsidR="00202722" w:rsidRPr="00BC5C1D" w:rsidRDefault="00202722" w:rsidP="009B7C04">
                            <w:pPr>
                              <w:pStyle w:val="RLPSprechblasentext"/>
                            </w:pPr>
                            <w:r w:rsidRPr="00BC5C1D">
                              <w:t>1. Satz enthält generalisierte Beschreibung der Kernkompetenz (siehe Bezeichnung des Lernfeldes) am Ende des Lernprozesses des Lernfeldes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0A7C7" id="AutoShape 22" o:spid="_x0000_s1037" type="#_x0000_t61" style="position:absolute;left:0;text-align:left;margin-left:359.5pt;margin-top:4.45pt;width:99.5pt;height:84.0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" adj="-4254,20543">
                <v:path arrowok="t"/>
                <v:textbox>
                  <w:txbxContent>
                    <w:p w14:paraId="548261BF" w14:textId="77777777" w:rsidR="00202722" w:rsidRPr="00BC5C1D" w:rsidRDefault="00202722" w:rsidP="009B7C04">
                      <w:pPr>
                        <w:pStyle w:val="RLPSprechblasentext"/>
                      </w:pPr>
                      <w:r w:rsidRPr="00BC5C1D">
                        <w:t>1. Satz enthält generalisierte Beschreibung der Kernkompetenz (siehe Bezeichnung des Lernfeldes) am Ende des Lernprozesses des Lernfeldes</w:t>
                      </w:r>
                    </w:p>
                  </w:txbxContent>
                </v:textbox>
                <w10:wrap anchorx="margin"/>
              </v:shape>
            </w:pict>
          </mc:Fallback>
        </mc:AlternateContent>
      </w:r>
      <w:r w:rsidR="008A68B3" w:rsidRPr="008A68B3">
        <w:rPr>
          <w:rFonts w:eastAsia="Arial Unicode MS" w:cs="Open Sans"/>
          <w:noProof/>
          <w:color w:val="000000"/>
          <w:sz w:val="18"/>
          <w:szCs w:val="18"/>
          <w:u w:color="000000"/>
        </w:rPr>
        <mc:AlternateContent>
          <mc:Choice Requires="wps">
            <w:drawing>
              <wp:anchor distT="0" distB="0" distL="114300" distR="114300" simplePos="0" relativeHeight="251667456" behindDoc="0" locked="0" layoutInCell="1" allowOverlap="1" wp14:anchorId="5781B66A" wp14:editId="60F85589">
                <wp:simplePos x="0" y="0"/>
                <wp:positionH relativeFrom="margin">
                  <wp:posOffset>2369185</wp:posOffset>
                </wp:positionH>
                <wp:positionV relativeFrom="paragraph">
                  <wp:posOffset>6558280</wp:posOffset>
                </wp:positionV>
                <wp:extent cx="2153285" cy="548640"/>
                <wp:effectExtent l="0" t="57150" r="18415" b="22860"/>
                <wp:wrapNone/>
                <wp:docPr id="51"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3285" cy="548640"/>
                        </a:xfrm>
                        <a:prstGeom prst="wedgeRectCallout">
                          <a:avLst>
                            <a:gd name="adj1" fmla="val -27935"/>
                            <a:gd name="adj2" fmla="val -58627"/>
                          </a:avLst>
                        </a:prstGeom>
                        <a:solidFill>
                          <a:srgbClr val="FFFFFF"/>
                        </a:solidFill>
                        <a:ln w="9525">
                          <a:solidFill>
                            <a:srgbClr val="000000"/>
                          </a:solidFill>
                          <a:miter lim="800000"/>
                          <a:headEnd/>
                          <a:tailEnd/>
                        </a:ln>
                      </wps:spPr>
                      <wps:txbx>
                        <w:txbxContent>
                          <w:p w14:paraId="1B4B89ED" w14:textId="77777777" w:rsidR="00202722" w:rsidRPr="00BC5C1D" w:rsidRDefault="00202722" w:rsidP="009B7C04">
                            <w:pPr>
                              <w:pStyle w:val="RLPSprechblasentext"/>
                            </w:pPr>
                            <w:r w:rsidRPr="00BC5C1D">
                              <w:t>Gesamttext gibt Hinweise zur Gestaltung ganzheitlicher Lernsituationen über die Handlungsphasen hinweg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1B66A" id="AutoShape 26" o:spid="_x0000_s1038" type="#_x0000_t61" style="position:absolute;left:0;text-align:left;margin-left:186.55pt;margin-top:516.4pt;width:169.55pt;height:43.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" adj="4766,-1863">
                <v:path arrowok="t"/>
                <v:textbox>
                  <w:txbxContent>
                    <w:p w14:paraId="1B4B89ED" w14:textId="77777777" w:rsidR="00202722" w:rsidRPr="00BC5C1D" w:rsidRDefault="00202722" w:rsidP="009B7C04">
                      <w:pPr>
                        <w:pStyle w:val="RLPSprechblasentext"/>
                      </w:pPr>
                      <w:r w:rsidRPr="00BC5C1D">
                        <w:t>Gesamttext gibt Hinweise zur Gestaltung ganzheitlicher Lernsituationen über die Handlungsphasen hinweg</w:t>
                      </w:r>
                    </w:p>
                  </w:txbxContent>
                </v:textbox>
                <w10:wrap anchorx="margin"/>
              </v:shape>
            </w:pict>
          </mc:Fallback>
        </mc:AlternateContent>
      </w:r>
      <w:r w:rsidR="008A68B3" w:rsidRPr="008A68B3">
        <w:rPr>
          <w:rFonts w:eastAsia="Arial Unicode MS" w:cs="Open Sans"/>
          <w:noProof/>
          <w:color w:val="000000"/>
          <w:sz w:val="18"/>
          <w:szCs w:val="18"/>
          <w:u w:color="000000"/>
        </w:rPr>
        <mc:AlternateContent>
          <mc:Choice Requires="wps">
            <w:drawing>
              <wp:anchor distT="0" distB="0" distL="114300" distR="114300" simplePos="0" relativeHeight="251669504" behindDoc="0" locked="0" layoutInCell="1" allowOverlap="1" wp14:anchorId="13A661DA" wp14:editId="304014E1">
                <wp:simplePos x="0" y="0"/>
                <wp:positionH relativeFrom="margin">
                  <wp:posOffset>-30480</wp:posOffset>
                </wp:positionH>
                <wp:positionV relativeFrom="paragraph">
                  <wp:posOffset>6553835</wp:posOffset>
                </wp:positionV>
                <wp:extent cx="2339975" cy="552450"/>
                <wp:effectExtent l="0" t="419100" r="22225" b="19050"/>
                <wp:wrapNone/>
                <wp:docPr id="1399519361"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39975" cy="552450"/>
                        </a:xfrm>
                        <a:prstGeom prst="wedgeRectCallout">
                          <a:avLst>
                            <a:gd name="adj1" fmla="val -31086"/>
                            <a:gd name="adj2" fmla="val -124216"/>
                          </a:avLst>
                        </a:prstGeom>
                        <a:solidFill>
                          <a:srgbClr val="FFFFFF"/>
                        </a:solidFill>
                        <a:ln w="9525">
                          <a:solidFill>
                            <a:srgbClr val="000000"/>
                          </a:solidFill>
                          <a:miter lim="800000"/>
                          <a:headEnd/>
                          <a:tailEnd/>
                        </a:ln>
                      </wps:spPr>
                      <wps:txbx>
                        <w:txbxContent>
                          <w:p w14:paraId="28ECB0E8" w14:textId="77777777" w:rsidR="00202722" w:rsidRPr="00BC5C1D" w:rsidRDefault="00202722" w:rsidP="009B7C04">
                            <w:pPr>
                              <w:pStyle w:val="RLPSprechblasentext"/>
                            </w:pPr>
                            <w:r w:rsidRPr="00BC5C1D">
                              <w:rPr>
                                <w:u w:val="single"/>
                              </w:rPr>
                              <w:t>Fach</w:t>
                            </w:r>
                            <w:r w:rsidRPr="00BC5C1D">
                              <w:t xml:space="preserve">-, </w:t>
                            </w:r>
                            <w:r w:rsidRPr="0064557C">
                              <w:rPr>
                                <w:u w:val="single"/>
                              </w:rPr>
                              <w:t>Selbst-</w:t>
                            </w:r>
                            <w:r w:rsidRPr="00F03BB4">
                              <w:t>,</w:t>
                            </w:r>
                            <w:r w:rsidRPr="00BC5C1D">
                              <w:t xml:space="preserve"> Sozialkompetenz; </w:t>
                            </w:r>
                            <w:r w:rsidRPr="00BC5C1D">
                              <w:rPr>
                                <w:u w:val="single"/>
                              </w:rPr>
                              <w:t>Methoden</w:t>
                            </w:r>
                            <w:r w:rsidRPr="00BC5C1D">
                              <w:t xml:space="preserve">-, Lern- </w:t>
                            </w:r>
                            <w:r w:rsidRPr="0064557C">
                              <w:t>und kommunikative</w:t>
                            </w:r>
                            <w:r w:rsidRPr="00F03BB4">
                              <w:t xml:space="preserve"> </w:t>
                            </w:r>
                            <w:r w:rsidRPr="00BC5C1D">
                              <w:rPr>
                                <w:u w:val="single"/>
                              </w:rPr>
                              <w:t>Kompetenz</w:t>
                            </w:r>
                            <w:r w:rsidRPr="00B13B8D">
                              <w:t xml:space="preserve"> sind</w:t>
                            </w:r>
                            <w:r w:rsidRPr="00BC5C1D">
                              <w:t xml:space="preserve"> berücksichtigt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661DA" id="AutoShape 29" o:spid="_x0000_s1039" type="#_x0000_t61" style="position:absolute;left:0;text-align:left;margin-left:-2.4pt;margin-top:516.05pt;width:184.25pt;height:43.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" adj="4085,-16031">
                <v:path arrowok="t"/>
                <v:textbox>
                  <w:txbxContent>
                    <w:p w14:paraId="28ECB0E8" w14:textId="77777777" w:rsidR="00202722" w:rsidRPr="00BC5C1D" w:rsidRDefault="00202722" w:rsidP="009B7C04">
                      <w:pPr>
                        <w:pStyle w:val="RLPSprechblasentext"/>
                      </w:pPr>
                      <w:r w:rsidRPr="00BC5C1D">
                        <w:rPr>
                          <w:u w:val="single"/>
                        </w:rPr>
                        <w:t>Fach</w:t>
                      </w:r>
                      <w:r w:rsidRPr="00BC5C1D">
                        <w:t xml:space="preserve">-, </w:t>
                      </w:r>
                      <w:r w:rsidRPr="0064557C">
                        <w:rPr>
                          <w:u w:val="single"/>
                        </w:rPr>
                        <w:t>Selbst-</w:t>
                      </w:r>
                      <w:r w:rsidRPr="00F03BB4">
                        <w:t>,</w:t>
                      </w:r>
                      <w:r w:rsidRPr="00BC5C1D">
                        <w:t xml:space="preserve"> Sozialkompetenz; </w:t>
                      </w:r>
                      <w:r w:rsidRPr="00BC5C1D">
                        <w:rPr>
                          <w:u w:val="single"/>
                        </w:rPr>
                        <w:t>Methoden</w:t>
                      </w:r>
                      <w:r w:rsidRPr="00BC5C1D">
                        <w:t xml:space="preserve">-, Lern- </w:t>
                      </w:r>
                      <w:r w:rsidRPr="0064557C">
                        <w:t>und kommunikative</w:t>
                      </w:r>
                      <w:r w:rsidRPr="00F03BB4">
                        <w:t xml:space="preserve"> </w:t>
                      </w:r>
                      <w:r w:rsidRPr="00BC5C1D">
                        <w:rPr>
                          <w:u w:val="single"/>
                        </w:rPr>
                        <w:t>Kompetenz</w:t>
                      </w:r>
                      <w:r w:rsidRPr="00B13B8D">
                        <w:t xml:space="preserve"> sind</w:t>
                      </w:r>
                      <w:r w:rsidRPr="00BC5C1D">
                        <w:t xml:space="preserve"> berücksichtigt</w:t>
                      </w:r>
                    </w:p>
                  </w:txbxContent>
                </v:textbox>
                <w10:wrap anchorx="margin"/>
              </v:shape>
            </w:pict>
          </mc:Fallback>
        </mc:AlternateContent>
      </w:r>
    </w:p>
    <w:tbl>
      <w:tblPr>
        <w:tblW w:w="70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3"/>
        <w:gridCol w:w="2768"/>
        <w:gridCol w:w="2970"/>
      </w:tblGrid>
      <w:tr w:rsidR="00BB2760" w:rsidRPr="00BB2760" w14:paraId="13FC7043" w14:textId="77777777" w:rsidTr="00BB2760">
        <w:tc>
          <w:tcPr>
            <w:tcW w:w="1343" w:type="dxa"/>
            <w:tcBorders>
              <w:top w:val="single" w:sz="4" w:space="0" w:color="auto"/>
              <w:left w:val="single" w:sz="4" w:space="0" w:color="auto"/>
              <w:bottom w:val="single" w:sz="4" w:space="0" w:color="auto"/>
              <w:right w:val="nil"/>
            </w:tcBorders>
          </w:tcPr>
          <w:p w14:paraId="686B200E" w14:textId="77777777" w:rsidR="00BB2760" w:rsidRPr="001B0547" w:rsidRDefault="00BB2760" w:rsidP="00BB2760">
            <w:pPr>
              <w:autoSpaceDE w:val="0"/>
              <w:autoSpaceDN w:val="0"/>
              <w:adjustRightInd w:val="0"/>
              <w:spacing w:before="0" w:after="0" w:line="264" w:lineRule="auto"/>
              <w:rPr>
                <w:rFonts w:eastAsia="Arial Unicode MS" w:cs="Open Sans"/>
                <w:b/>
                <w:bCs/>
                <w:color w:val="000000"/>
                <w:u w:color="000000"/>
              </w:rPr>
            </w:pPr>
          </w:p>
          <w:p w14:paraId="70B9A92D" w14:textId="77777777" w:rsidR="00BB2760" w:rsidRPr="001B0547" w:rsidRDefault="00BB2760" w:rsidP="00BB2760">
            <w:pPr>
              <w:autoSpaceDE w:val="0"/>
              <w:autoSpaceDN w:val="0"/>
              <w:adjustRightInd w:val="0"/>
              <w:spacing w:before="0" w:after="0" w:line="264" w:lineRule="auto"/>
              <w:rPr>
                <w:rFonts w:eastAsia="Arial Unicode MS" w:cs="Open Sans"/>
                <w:b/>
                <w:bCs/>
                <w:color w:val="000000"/>
                <w:u w:color="000000"/>
              </w:rPr>
            </w:pPr>
            <w:r w:rsidRPr="001B0547">
              <w:rPr>
                <w:rFonts w:eastAsia="Arial Unicode MS" w:cs="Open Sans"/>
                <w:b/>
                <w:bCs/>
                <w:color w:val="000000"/>
                <w:u w:color="000000"/>
              </w:rPr>
              <w:t>Lernfeld 4:</w:t>
            </w:r>
          </w:p>
        </w:tc>
        <w:tc>
          <w:tcPr>
            <w:tcW w:w="2768" w:type="dxa"/>
            <w:tcBorders>
              <w:top w:val="single" w:sz="4" w:space="0" w:color="auto"/>
              <w:left w:val="nil"/>
              <w:bottom w:val="single" w:sz="4" w:space="0" w:color="auto"/>
              <w:right w:val="nil"/>
            </w:tcBorders>
          </w:tcPr>
          <w:p w14:paraId="1D9C195D" w14:textId="77777777" w:rsidR="00BB2760" w:rsidRPr="001B0547" w:rsidRDefault="00BB2760" w:rsidP="00BB2760">
            <w:pPr>
              <w:spacing w:before="0" w:after="0" w:line="264" w:lineRule="auto"/>
              <w:rPr>
                <w:rFonts w:eastAsia="Arial Unicode MS" w:cs="Open Sans"/>
                <w:b/>
                <w:color w:val="000000"/>
                <w:u w:color="000000"/>
              </w:rPr>
            </w:pPr>
          </w:p>
          <w:p w14:paraId="0885BB90" w14:textId="77777777" w:rsidR="00BB2760" w:rsidRPr="001B0547" w:rsidRDefault="00BB2760" w:rsidP="00BB2760">
            <w:pPr>
              <w:spacing w:before="0" w:after="0" w:line="264" w:lineRule="auto"/>
              <w:rPr>
                <w:rFonts w:eastAsia="Arial Unicode MS" w:cs="Open Sans"/>
                <w:b/>
                <w:bCs/>
                <w:color w:val="000000"/>
                <w:u w:color="000000"/>
              </w:rPr>
            </w:pPr>
            <w:r w:rsidRPr="001B0547">
              <w:rPr>
                <w:rFonts w:eastAsia="Arial Unicode MS" w:cs="Open Sans"/>
                <w:b/>
                <w:bCs/>
                <w:color w:val="000000"/>
                <w:u w:color="000000"/>
              </w:rPr>
              <w:t xml:space="preserve">Bauwerke im Bestand </w:t>
            </w:r>
          </w:p>
          <w:p w14:paraId="0D792E53" w14:textId="77777777" w:rsidR="00BB2760" w:rsidRPr="001B0547" w:rsidRDefault="00BB2760" w:rsidP="00BB2760">
            <w:pPr>
              <w:spacing w:before="0" w:after="0" w:line="264" w:lineRule="auto"/>
              <w:rPr>
                <w:rFonts w:eastAsia="Arial Unicode MS" w:cs="Open Sans"/>
                <w:b/>
                <w:bCs/>
                <w:color w:val="000000"/>
                <w:u w:color="000000"/>
              </w:rPr>
            </w:pPr>
            <w:r w:rsidRPr="001B0547">
              <w:rPr>
                <w:rFonts w:eastAsia="Arial Unicode MS" w:cs="Open Sans"/>
                <w:b/>
                <w:bCs/>
                <w:color w:val="000000"/>
                <w:u w:color="000000"/>
              </w:rPr>
              <w:t>dokumentieren</w:t>
            </w:r>
          </w:p>
          <w:p w14:paraId="7CF2E3AA" w14:textId="77777777" w:rsidR="00BB2760" w:rsidRPr="001B0547" w:rsidRDefault="00BB2760" w:rsidP="00BB2760">
            <w:pPr>
              <w:spacing w:before="0" w:after="0" w:line="264" w:lineRule="auto"/>
              <w:rPr>
                <w:rFonts w:eastAsia="Arial Unicode MS" w:cs="Open Sans"/>
                <w:b/>
                <w:color w:val="000000"/>
                <w:u w:color="000000"/>
              </w:rPr>
            </w:pPr>
          </w:p>
        </w:tc>
        <w:tc>
          <w:tcPr>
            <w:tcW w:w="2970" w:type="dxa"/>
            <w:tcBorders>
              <w:top w:val="single" w:sz="4" w:space="0" w:color="auto"/>
              <w:left w:val="nil"/>
              <w:bottom w:val="single" w:sz="4" w:space="0" w:color="auto"/>
              <w:right w:val="single" w:sz="4" w:space="0" w:color="auto"/>
            </w:tcBorders>
          </w:tcPr>
          <w:p w14:paraId="0D14F5D5" w14:textId="77777777" w:rsidR="00BB2760" w:rsidRPr="001B0547" w:rsidRDefault="00BB2760" w:rsidP="00BB2760">
            <w:pPr>
              <w:autoSpaceDE w:val="0"/>
              <w:autoSpaceDN w:val="0"/>
              <w:adjustRightInd w:val="0"/>
              <w:spacing w:before="0" w:after="0" w:line="264" w:lineRule="auto"/>
              <w:rPr>
                <w:rFonts w:eastAsia="Arial Unicode MS" w:cs="Open Sans"/>
                <w:b/>
                <w:bCs/>
                <w:color w:val="000000"/>
                <w:u w:color="000000"/>
              </w:rPr>
            </w:pPr>
          </w:p>
          <w:p w14:paraId="7827B6A1" w14:textId="77777777" w:rsidR="00BB2760" w:rsidRPr="001B0547" w:rsidRDefault="00BB2760" w:rsidP="007376D4">
            <w:pPr>
              <w:autoSpaceDE w:val="0"/>
              <w:autoSpaceDN w:val="0"/>
              <w:adjustRightInd w:val="0"/>
              <w:spacing w:before="0" w:after="0" w:line="264" w:lineRule="auto"/>
              <w:ind w:left="720"/>
              <w:contextualSpacing/>
              <w:jc w:val="left"/>
              <w:rPr>
                <w:rFonts w:cs="Open Sans"/>
                <w:b/>
                <w:bCs/>
                <w:u w:color="000000"/>
              </w:rPr>
            </w:pPr>
            <w:r w:rsidRPr="001B0547">
              <w:rPr>
                <w:rFonts w:cs="Open Sans"/>
                <w:b/>
                <w:bCs/>
                <w:u w:color="000000"/>
              </w:rPr>
              <w:t>1. Ausbildungsjahr</w:t>
            </w:r>
          </w:p>
          <w:p w14:paraId="26963EEB" w14:textId="77777777" w:rsidR="00BB2760" w:rsidRPr="001B0547" w:rsidRDefault="00BB2760" w:rsidP="00BB2760">
            <w:pPr>
              <w:autoSpaceDE w:val="0"/>
              <w:autoSpaceDN w:val="0"/>
              <w:adjustRightInd w:val="0"/>
              <w:spacing w:before="0" w:after="0" w:line="264" w:lineRule="auto"/>
              <w:jc w:val="right"/>
              <w:rPr>
                <w:rFonts w:eastAsia="Arial Unicode MS" w:cs="Open Sans"/>
                <w:b/>
                <w:bCs/>
                <w:color w:val="000000"/>
                <w:u w:color="000000"/>
              </w:rPr>
            </w:pPr>
            <w:r w:rsidRPr="001B0547">
              <w:rPr>
                <w:rFonts w:eastAsia="Arial Unicode MS" w:cs="Open Sans"/>
                <w:b/>
                <w:bCs/>
                <w:color w:val="000000"/>
                <w:u w:color="000000"/>
              </w:rPr>
              <w:t>Zeitrichtwert: 40 Stunden</w:t>
            </w:r>
          </w:p>
          <w:p w14:paraId="6CF87DBB" w14:textId="77777777" w:rsidR="00BB2760" w:rsidRPr="001B0547" w:rsidRDefault="00BB2760" w:rsidP="00BB2760">
            <w:pPr>
              <w:autoSpaceDE w:val="0"/>
              <w:autoSpaceDN w:val="0"/>
              <w:adjustRightInd w:val="0"/>
              <w:spacing w:before="0" w:after="0" w:line="264" w:lineRule="auto"/>
              <w:jc w:val="right"/>
              <w:rPr>
                <w:rFonts w:eastAsia="Arial Unicode MS" w:cs="Open Sans"/>
                <w:b/>
                <w:bCs/>
                <w:color w:val="000000"/>
                <w:u w:color="000000"/>
              </w:rPr>
            </w:pPr>
          </w:p>
        </w:tc>
      </w:tr>
      <w:tr w:rsidR="00BB2760" w:rsidRPr="00BB2760" w14:paraId="37076246" w14:textId="77777777" w:rsidTr="00BB2760">
        <w:tc>
          <w:tcPr>
            <w:tcW w:w="7081" w:type="dxa"/>
            <w:gridSpan w:val="3"/>
            <w:tcBorders>
              <w:top w:val="single" w:sz="4" w:space="0" w:color="auto"/>
              <w:left w:val="single" w:sz="4" w:space="0" w:color="auto"/>
              <w:bottom w:val="single" w:sz="4" w:space="0" w:color="auto"/>
              <w:right w:val="single" w:sz="4" w:space="0" w:color="auto"/>
            </w:tcBorders>
          </w:tcPr>
          <w:p w14:paraId="75579A74" w14:textId="77777777" w:rsidR="00BB2760" w:rsidRPr="008A68B3" w:rsidRDefault="00BB2760" w:rsidP="00BB2760">
            <w:pPr>
              <w:spacing w:before="0" w:after="0" w:line="264" w:lineRule="auto"/>
              <w:rPr>
                <w:rFonts w:eastAsia="Arial" w:cs="Open Sans"/>
                <w:b/>
                <w:bCs/>
                <w:color w:val="000000"/>
                <w:sz w:val="18"/>
                <w:szCs w:val="18"/>
                <w:u w:color="000000"/>
              </w:rPr>
            </w:pPr>
            <w:r w:rsidRPr="008A68B3">
              <w:rPr>
                <w:rFonts w:eastAsia="Arial Unicode MS" w:cs="Open Sans"/>
                <w:b/>
                <w:bCs/>
                <w:color w:val="000000"/>
                <w:sz w:val="18"/>
                <w:szCs w:val="18"/>
                <w:u w:color="000000"/>
              </w:rPr>
              <w:t>Die Schülerinnen und Schüler verfügen über die Kompetenz, ein Bauwerk im Bestand aufzunehmen und zu dokumentieren.</w:t>
            </w:r>
          </w:p>
          <w:p w14:paraId="3CCD461B" w14:textId="77777777" w:rsidR="00BB2760" w:rsidRPr="008A68B3" w:rsidRDefault="00BB2760" w:rsidP="00BB2760">
            <w:pPr>
              <w:spacing w:before="0" w:after="0" w:line="264" w:lineRule="auto"/>
              <w:rPr>
                <w:rFonts w:eastAsia="Arial" w:cs="Open Sans"/>
                <w:b/>
                <w:bCs/>
                <w:color w:val="000000"/>
                <w:sz w:val="18"/>
                <w:szCs w:val="18"/>
                <w:u w:color="000000"/>
              </w:rPr>
            </w:pPr>
          </w:p>
          <w:p w14:paraId="2A075E4A" w14:textId="77777777" w:rsidR="00BB2760" w:rsidRPr="008A68B3" w:rsidRDefault="00BB2760" w:rsidP="00BB2760">
            <w:pPr>
              <w:spacing w:before="0" w:after="0" w:line="264" w:lineRule="auto"/>
              <w:rPr>
                <w:rFonts w:eastAsia="Arial Unicode MS" w:cs="Open Sans"/>
                <w:color w:val="000000"/>
                <w:sz w:val="18"/>
                <w:szCs w:val="18"/>
                <w:u w:color="000000"/>
              </w:rPr>
            </w:pPr>
            <w:r w:rsidRPr="008A68B3">
              <w:rPr>
                <w:rFonts w:eastAsia="Arial Unicode MS" w:cs="Open Sans"/>
                <w:color w:val="000000"/>
                <w:sz w:val="18"/>
                <w:szCs w:val="18"/>
                <w:u w:color="000000"/>
              </w:rPr>
              <w:t xml:space="preserve">Die Schülerinnen und Schüler </w:t>
            </w:r>
            <w:r w:rsidRPr="008A68B3">
              <w:rPr>
                <w:rFonts w:eastAsia="Arial Unicode MS" w:cs="Open Sans"/>
                <w:b/>
                <w:bCs/>
                <w:color w:val="000000"/>
                <w:sz w:val="18"/>
                <w:szCs w:val="18"/>
                <w:u w:color="000000"/>
              </w:rPr>
              <w:t>analysieren</w:t>
            </w:r>
            <w:r w:rsidRPr="008A68B3">
              <w:rPr>
                <w:rFonts w:eastAsia="Arial Unicode MS" w:cs="Open Sans"/>
                <w:color w:val="000000"/>
                <w:sz w:val="18"/>
                <w:szCs w:val="18"/>
                <w:u w:color="000000"/>
              </w:rPr>
              <w:t xml:space="preserve"> den betrieblichen Auftrag zur Aufnahme und Dokumentation eines bestehenden Bauwerkes.</w:t>
            </w:r>
          </w:p>
          <w:p w14:paraId="77B9069C" w14:textId="77777777" w:rsidR="00BB2760" w:rsidRPr="008A68B3" w:rsidRDefault="00BB2760" w:rsidP="00BB2760">
            <w:pPr>
              <w:spacing w:before="0" w:after="0" w:line="264" w:lineRule="auto"/>
              <w:rPr>
                <w:rFonts w:eastAsia="Arial Unicode MS" w:cs="Open Sans"/>
                <w:color w:val="000000"/>
                <w:sz w:val="18"/>
                <w:szCs w:val="18"/>
                <w:u w:color="000000"/>
              </w:rPr>
            </w:pPr>
          </w:p>
          <w:p w14:paraId="103F84B0" w14:textId="77777777" w:rsidR="00BB2760" w:rsidRPr="008A68B3" w:rsidRDefault="00BB2760" w:rsidP="00BB2760">
            <w:pPr>
              <w:spacing w:before="0" w:after="0" w:line="264" w:lineRule="auto"/>
              <w:rPr>
                <w:rFonts w:eastAsia="Arial" w:cs="Open Sans"/>
                <w:color w:val="000000"/>
                <w:sz w:val="18"/>
                <w:szCs w:val="18"/>
                <w:u w:color="000000"/>
              </w:rPr>
            </w:pPr>
            <w:r w:rsidRPr="008A68B3">
              <w:rPr>
                <w:rFonts w:eastAsia="Arial Unicode MS" w:cs="Open Sans"/>
                <w:color w:val="000000"/>
                <w:sz w:val="18"/>
                <w:szCs w:val="18"/>
                <w:u w:color="000000"/>
              </w:rPr>
              <w:t xml:space="preserve">Die Schülerinnen und Schüler </w:t>
            </w:r>
            <w:r w:rsidRPr="008A68B3">
              <w:rPr>
                <w:rFonts w:eastAsia="Arial Unicode MS" w:cs="Open Sans"/>
                <w:b/>
                <w:bCs/>
                <w:color w:val="000000"/>
                <w:sz w:val="18"/>
                <w:szCs w:val="18"/>
                <w:u w:color="000000"/>
              </w:rPr>
              <w:t xml:space="preserve">informieren </w:t>
            </w:r>
            <w:r w:rsidRPr="008A68B3">
              <w:rPr>
                <w:rFonts w:eastAsia="Arial Unicode MS" w:cs="Open Sans"/>
                <w:color w:val="000000"/>
                <w:sz w:val="18"/>
                <w:szCs w:val="18"/>
                <w:u w:color="000000"/>
              </w:rPr>
              <w:t>sich über den Lebenszyklus von Bauwerken. Sie recherchieren analoge Aufmaßmethoden (</w:t>
            </w:r>
            <w:r w:rsidRPr="008A68B3">
              <w:rPr>
                <w:rFonts w:eastAsia="Arial Unicode MS" w:cs="Open Sans"/>
                <w:i/>
                <w:iCs/>
                <w:color w:val="000000"/>
                <w:sz w:val="18"/>
                <w:szCs w:val="18"/>
                <w:u w:color="000000"/>
              </w:rPr>
              <w:t>Aufmaßskizze, Maßband, Laser-Entfernungsmesser</w:t>
            </w:r>
            <w:r w:rsidRPr="008A68B3">
              <w:rPr>
                <w:rFonts w:eastAsia="Arial Unicode MS" w:cs="Open Sans"/>
                <w:color w:val="000000"/>
                <w:sz w:val="18"/>
                <w:szCs w:val="18"/>
                <w:u w:color="000000"/>
              </w:rPr>
              <w:t>), digitale Aufmaßmethoden (</w:t>
            </w:r>
            <w:r w:rsidRPr="008A68B3">
              <w:rPr>
                <w:rFonts w:eastAsia="Arial Unicode MS" w:cs="Open Sans"/>
                <w:i/>
                <w:iCs/>
                <w:color w:val="000000"/>
                <w:sz w:val="18"/>
                <w:szCs w:val="18"/>
                <w:u w:color="000000"/>
              </w:rPr>
              <w:t>Punktwolke</w:t>
            </w:r>
            <w:r w:rsidRPr="008A68B3">
              <w:rPr>
                <w:rFonts w:eastAsia="Arial Unicode MS" w:cs="Open Sans"/>
                <w:color w:val="000000"/>
                <w:sz w:val="18"/>
                <w:szCs w:val="18"/>
                <w:u w:color="000000"/>
              </w:rPr>
              <w:t>), Fotodokumentation und Bauwerksbeschreibung (</w:t>
            </w:r>
            <w:r w:rsidRPr="008A68B3">
              <w:rPr>
                <w:rFonts w:eastAsia="Arial Unicode MS" w:cs="Open Sans"/>
                <w:i/>
                <w:iCs/>
                <w:color w:val="000000"/>
                <w:sz w:val="18"/>
                <w:szCs w:val="18"/>
                <w:u w:color="000000"/>
              </w:rPr>
              <w:t>Bauwerksart und</w:t>
            </w:r>
            <w:r w:rsidRPr="008A68B3">
              <w:rPr>
                <w:rFonts w:eastAsia="Arial Unicode MS" w:cs="Open Sans"/>
                <w:color w:val="000000"/>
                <w:sz w:val="18"/>
                <w:szCs w:val="18"/>
                <w:u w:color="000000"/>
              </w:rPr>
              <w:t xml:space="preserve"> -</w:t>
            </w:r>
            <w:r w:rsidRPr="008A68B3">
              <w:rPr>
                <w:rFonts w:eastAsia="Arial Unicode MS" w:cs="Open Sans"/>
                <w:i/>
                <w:iCs/>
                <w:color w:val="000000"/>
                <w:sz w:val="18"/>
                <w:szCs w:val="18"/>
                <w:u w:color="000000"/>
              </w:rPr>
              <w:t xml:space="preserve">struktur, Baustoffe) </w:t>
            </w:r>
            <w:r w:rsidRPr="008A68B3">
              <w:rPr>
                <w:rFonts w:eastAsia="Arial Unicode MS" w:cs="Open Sans"/>
                <w:color w:val="000000"/>
                <w:sz w:val="18"/>
                <w:szCs w:val="18"/>
                <w:u w:color="000000"/>
              </w:rPr>
              <w:t xml:space="preserve">zur Erfassung von Bestandsbauwerken, auch mit Hilfe fremdsprachiger Medien. </w:t>
            </w:r>
          </w:p>
          <w:p w14:paraId="6FD20AB5" w14:textId="77777777" w:rsidR="00BB2760" w:rsidRPr="008A68B3" w:rsidRDefault="00BB2760" w:rsidP="00BB2760">
            <w:pPr>
              <w:spacing w:before="0" w:after="0" w:line="264" w:lineRule="auto"/>
              <w:rPr>
                <w:rFonts w:eastAsia="Arial" w:cs="Open Sans"/>
                <w:color w:val="000000"/>
                <w:sz w:val="18"/>
                <w:szCs w:val="18"/>
                <w:u w:color="000000"/>
              </w:rPr>
            </w:pPr>
          </w:p>
          <w:p w14:paraId="67F1B97D" w14:textId="77777777" w:rsidR="00BB2760" w:rsidRPr="008A68B3" w:rsidRDefault="00BB2760" w:rsidP="00BB2760">
            <w:pPr>
              <w:spacing w:before="0" w:after="0" w:line="264" w:lineRule="auto"/>
              <w:rPr>
                <w:rFonts w:eastAsia="Arial Unicode MS" w:cs="Open Sans"/>
                <w:color w:val="000000"/>
                <w:sz w:val="18"/>
                <w:szCs w:val="18"/>
                <w:u w:color="000000"/>
              </w:rPr>
            </w:pPr>
            <w:r w:rsidRPr="008A68B3">
              <w:rPr>
                <w:rFonts w:eastAsia="Arial Unicode MS" w:cs="Open Sans"/>
                <w:color w:val="000000"/>
                <w:sz w:val="18"/>
                <w:szCs w:val="18"/>
                <w:u w:color="000000"/>
              </w:rPr>
              <w:t xml:space="preserve">Die Schülerinnen und Schüler </w:t>
            </w:r>
            <w:r w:rsidRPr="008A68B3">
              <w:rPr>
                <w:rFonts w:eastAsia="Arial Unicode MS" w:cs="Open Sans"/>
                <w:b/>
                <w:bCs/>
                <w:color w:val="000000"/>
                <w:sz w:val="18"/>
                <w:szCs w:val="18"/>
                <w:u w:color="000000"/>
              </w:rPr>
              <w:t xml:space="preserve">planen </w:t>
            </w:r>
            <w:r w:rsidRPr="008A68B3">
              <w:rPr>
                <w:rFonts w:eastAsia="Arial Unicode MS" w:cs="Open Sans"/>
                <w:color w:val="000000"/>
                <w:sz w:val="18"/>
                <w:szCs w:val="18"/>
                <w:u w:color="000000"/>
              </w:rPr>
              <w:t>die Aufnahme eines Bauwerks im Bestand. Sie diskutieren und</w:t>
            </w:r>
            <w:r w:rsidRPr="008A68B3">
              <w:rPr>
                <w:rFonts w:eastAsia="Arial Unicode MS" w:cs="Open Sans"/>
                <w:b/>
                <w:bCs/>
                <w:color w:val="000000"/>
                <w:sz w:val="18"/>
                <w:szCs w:val="18"/>
                <w:u w:color="000000"/>
              </w:rPr>
              <w:t xml:space="preserve"> entscheiden </w:t>
            </w:r>
            <w:r w:rsidRPr="008A68B3">
              <w:rPr>
                <w:rFonts w:eastAsia="Arial Unicode MS" w:cs="Open Sans"/>
                <w:color w:val="000000"/>
                <w:sz w:val="18"/>
                <w:szCs w:val="18"/>
                <w:u w:color="000000"/>
              </w:rPr>
              <w:t>sich im Team für Messinstrumente und Aufmaßmethoden.</w:t>
            </w:r>
            <w:r w:rsidRPr="008A68B3">
              <w:rPr>
                <w:rFonts w:eastAsia="Arial Unicode MS" w:cs="Open Sans"/>
                <w:b/>
                <w:bCs/>
                <w:color w:val="000000"/>
                <w:sz w:val="18"/>
                <w:szCs w:val="18"/>
                <w:u w:color="000000"/>
              </w:rPr>
              <w:t xml:space="preserve"> </w:t>
            </w:r>
            <w:r w:rsidRPr="008A68B3">
              <w:rPr>
                <w:rFonts w:eastAsia="Arial Unicode MS" w:cs="Open Sans"/>
                <w:color w:val="000000"/>
                <w:sz w:val="18"/>
                <w:szCs w:val="18"/>
                <w:u w:color="000000"/>
              </w:rPr>
              <w:t>Dabei verhalten sich im Umgang miteinander kooperationsbereit und wertschätzend.</w:t>
            </w:r>
          </w:p>
          <w:p w14:paraId="3F65D471" w14:textId="77777777" w:rsidR="00BB2760" w:rsidRPr="008A68B3" w:rsidRDefault="00BB2760" w:rsidP="00BB2760">
            <w:pPr>
              <w:spacing w:before="0" w:after="0" w:line="264" w:lineRule="auto"/>
              <w:rPr>
                <w:rFonts w:eastAsia="Arial Unicode MS" w:cs="Open Sans"/>
                <w:color w:val="000000"/>
                <w:sz w:val="18"/>
                <w:szCs w:val="18"/>
                <w:u w:color="000000"/>
              </w:rPr>
            </w:pPr>
          </w:p>
          <w:p w14:paraId="4093B955" w14:textId="77777777" w:rsidR="00BB2760" w:rsidRPr="008A68B3" w:rsidRDefault="00BB2760" w:rsidP="00BB2760">
            <w:pPr>
              <w:spacing w:before="0" w:after="0" w:line="264" w:lineRule="auto"/>
              <w:rPr>
                <w:rFonts w:eastAsia="Arial Unicode MS" w:cs="Open Sans"/>
                <w:color w:val="000000"/>
                <w:sz w:val="18"/>
                <w:szCs w:val="18"/>
                <w:u w:color="000000"/>
              </w:rPr>
            </w:pPr>
            <w:r w:rsidRPr="008A68B3">
              <w:rPr>
                <w:rFonts w:eastAsia="Arial Unicode MS" w:cs="Open Sans"/>
                <w:color w:val="000000"/>
                <w:sz w:val="18"/>
                <w:szCs w:val="18"/>
                <w:u w:color="000000"/>
              </w:rPr>
              <w:t xml:space="preserve">Die Schülerinnen und Schüler </w:t>
            </w:r>
            <w:r w:rsidRPr="008A68B3">
              <w:rPr>
                <w:rFonts w:eastAsia="Arial Unicode MS" w:cs="Open Sans"/>
                <w:b/>
                <w:bCs/>
                <w:color w:val="000000"/>
                <w:sz w:val="18"/>
                <w:szCs w:val="18"/>
                <w:u w:color="000000"/>
              </w:rPr>
              <w:t>führen</w:t>
            </w:r>
            <w:r w:rsidRPr="008A68B3">
              <w:rPr>
                <w:rFonts w:eastAsia="Arial Unicode MS" w:cs="Open Sans"/>
                <w:color w:val="000000"/>
                <w:sz w:val="18"/>
                <w:szCs w:val="18"/>
                <w:u w:color="000000"/>
              </w:rPr>
              <w:t xml:space="preserve"> ein Aufmaß </w:t>
            </w:r>
            <w:r w:rsidRPr="008A68B3">
              <w:rPr>
                <w:rFonts w:eastAsia="Arial Unicode MS" w:cs="Open Sans"/>
                <w:b/>
                <w:bCs/>
                <w:color w:val="000000"/>
                <w:sz w:val="18"/>
                <w:szCs w:val="18"/>
                <w:u w:color="000000"/>
              </w:rPr>
              <w:t>durch</w:t>
            </w:r>
            <w:r w:rsidRPr="008A68B3">
              <w:rPr>
                <w:rFonts w:eastAsia="Arial Unicode MS" w:cs="Open Sans"/>
                <w:color w:val="000000"/>
                <w:sz w:val="18"/>
                <w:szCs w:val="18"/>
                <w:u w:color="000000"/>
              </w:rPr>
              <w:t xml:space="preserve">, halten dieses mit Hilfe von Aufmaßskizzen fest und bereiten die Daten digital auf. Sie wenden beim Erstellen der Bauzeichnungen Vorschriften und Richtlinien an, insbesondere Symbole, Zeichen, Schriften und Schraffuren. Sie </w:t>
            </w:r>
            <w:r w:rsidRPr="008A68B3">
              <w:rPr>
                <w:rFonts w:eastAsia="Arial Unicode MS" w:cs="Open Sans"/>
                <w:b/>
                <w:bCs/>
                <w:color w:val="000000"/>
                <w:sz w:val="18"/>
                <w:szCs w:val="18"/>
                <w:u w:color="000000"/>
              </w:rPr>
              <w:t>erstellen</w:t>
            </w:r>
            <w:r w:rsidRPr="008A68B3">
              <w:rPr>
                <w:rFonts w:eastAsia="Arial Unicode MS" w:cs="Open Sans"/>
                <w:color w:val="000000"/>
                <w:sz w:val="18"/>
                <w:szCs w:val="18"/>
                <w:u w:color="000000"/>
              </w:rPr>
              <w:t xml:space="preserve"> eine Fotodokumentation und Bauwerksbeschreibung unter Beachtung der Vorschriften zum Datenschutz, zur Datensicherheit und zum Urheberrecht.</w:t>
            </w:r>
          </w:p>
          <w:p w14:paraId="7E39DA40" w14:textId="77777777" w:rsidR="00BB2760" w:rsidRPr="008A68B3" w:rsidRDefault="00BB2760" w:rsidP="00BB2760">
            <w:pPr>
              <w:spacing w:before="0" w:after="0" w:line="264" w:lineRule="auto"/>
              <w:rPr>
                <w:rFonts w:eastAsia="Arial" w:cs="Open Sans"/>
                <w:color w:val="000000"/>
                <w:sz w:val="18"/>
                <w:szCs w:val="18"/>
                <w:u w:color="000000"/>
              </w:rPr>
            </w:pPr>
          </w:p>
          <w:p w14:paraId="0C76CA6E" w14:textId="77777777" w:rsidR="00BB2760" w:rsidRPr="008A68B3" w:rsidRDefault="00BB2760" w:rsidP="00BB2760">
            <w:pPr>
              <w:spacing w:before="0" w:after="0" w:line="264" w:lineRule="auto"/>
              <w:rPr>
                <w:rFonts w:eastAsia="Arial Unicode MS" w:cs="Open Sans"/>
                <w:color w:val="000000"/>
                <w:sz w:val="18"/>
                <w:szCs w:val="18"/>
                <w:u w:color="000000"/>
              </w:rPr>
            </w:pPr>
            <w:r w:rsidRPr="008A68B3">
              <w:rPr>
                <w:rFonts w:eastAsia="Arial Unicode MS" w:cs="Open Sans"/>
                <w:color w:val="000000"/>
                <w:sz w:val="18"/>
                <w:szCs w:val="18"/>
                <w:u w:color="000000"/>
              </w:rPr>
              <w:t xml:space="preserve">Die Schülerinnen und Schüler </w:t>
            </w:r>
            <w:r w:rsidRPr="008A68B3">
              <w:rPr>
                <w:rFonts w:eastAsia="Arial Unicode MS" w:cs="Open Sans"/>
                <w:b/>
                <w:bCs/>
                <w:color w:val="000000"/>
                <w:sz w:val="18"/>
                <w:szCs w:val="18"/>
                <w:u w:color="000000"/>
              </w:rPr>
              <w:t>kontrollieren</w:t>
            </w:r>
            <w:r w:rsidRPr="008A68B3">
              <w:rPr>
                <w:rFonts w:eastAsia="Arial Unicode MS" w:cs="Open Sans"/>
                <w:color w:val="000000"/>
                <w:sz w:val="18"/>
                <w:szCs w:val="18"/>
                <w:u w:color="000000"/>
              </w:rPr>
              <w:t xml:space="preserve"> ihre Pläne auf Plausibilität und ihre Dokumentation auf Vollständigkeit und Richtigkeit und nehmen Verbesserungen vor.</w:t>
            </w:r>
          </w:p>
          <w:p w14:paraId="44409722" w14:textId="77777777" w:rsidR="00BB2760" w:rsidRPr="008A68B3" w:rsidRDefault="00BB2760" w:rsidP="00BB2760">
            <w:pPr>
              <w:spacing w:before="0" w:after="0" w:line="264" w:lineRule="auto"/>
              <w:rPr>
                <w:rFonts w:eastAsia="Arial Unicode MS" w:cs="Open Sans"/>
                <w:color w:val="000000"/>
                <w:sz w:val="18"/>
                <w:szCs w:val="18"/>
                <w:u w:color="000000"/>
              </w:rPr>
            </w:pPr>
          </w:p>
          <w:p w14:paraId="7CF2BD87" w14:textId="77777777" w:rsidR="00BB2760" w:rsidRPr="008A68B3" w:rsidRDefault="00BB2760" w:rsidP="00BB2760">
            <w:pPr>
              <w:spacing w:before="0" w:after="0" w:line="264" w:lineRule="auto"/>
              <w:rPr>
                <w:rFonts w:eastAsia="Arial" w:cs="Open Sans"/>
                <w:color w:val="000000"/>
                <w:sz w:val="18"/>
                <w:szCs w:val="18"/>
                <w:u w:color="000000"/>
              </w:rPr>
            </w:pPr>
            <w:r w:rsidRPr="008A68B3">
              <w:rPr>
                <w:rFonts w:eastAsia="Arial Unicode MS" w:cs="Open Sans"/>
                <w:color w:val="000000"/>
                <w:sz w:val="18"/>
                <w:szCs w:val="18"/>
                <w:u w:color="000000"/>
              </w:rPr>
              <w:t xml:space="preserve">Die Schülerinnen und Schüler </w:t>
            </w:r>
            <w:r w:rsidRPr="008A68B3">
              <w:rPr>
                <w:rFonts w:eastAsia="Arial Unicode MS" w:cs="Open Sans"/>
                <w:b/>
                <w:bCs/>
                <w:color w:val="000000"/>
                <w:sz w:val="18"/>
                <w:szCs w:val="18"/>
                <w:u w:color="000000"/>
              </w:rPr>
              <w:t>reflektieren</w:t>
            </w:r>
            <w:r w:rsidRPr="008A68B3">
              <w:rPr>
                <w:rFonts w:eastAsia="Arial Unicode MS" w:cs="Open Sans"/>
                <w:color w:val="000000"/>
                <w:sz w:val="18"/>
                <w:szCs w:val="18"/>
                <w:u w:color="000000"/>
              </w:rPr>
              <w:t xml:space="preserve"> ihren Arbeitsprozess und ihre Ergebnisse, auch im Hinblick auf den Ressourceneinsatz und diskutieren Optimierungsmöglichkeiten im Team. Sie </w:t>
            </w:r>
            <w:r w:rsidRPr="008A68B3">
              <w:rPr>
                <w:rFonts w:eastAsia="Arial Unicode MS" w:cs="Open Sans"/>
                <w:b/>
                <w:bCs/>
                <w:color w:val="000000"/>
                <w:sz w:val="18"/>
                <w:szCs w:val="18"/>
                <w:u w:color="000000"/>
              </w:rPr>
              <w:t>beurteilen</w:t>
            </w:r>
            <w:r w:rsidRPr="008A68B3">
              <w:rPr>
                <w:rFonts w:eastAsia="Arial Unicode MS" w:cs="Open Sans"/>
                <w:color w:val="000000"/>
                <w:sz w:val="18"/>
                <w:szCs w:val="18"/>
                <w:u w:color="000000"/>
              </w:rPr>
              <w:t xml:space="preserve"> selbstkritisch ihr Verhalten im Team und nehmen konstruktives Feedback an.</w:t>
            </w:r>
          </w:p>
          <w:p w14:paraId="075DDD81" w14:textId="3D1B65D4" w:rsidR="00BB2760" w:rsidRPr="00BB2760" w:rsidRDefault="00BB2760" w:rsidP="00BB2760">
            <w:pPr>
              <w:autoSpaceDE w:val="0"/>
              <w:autoSpaceDN w:val="0"/>
              <w:adjustRightInd w:val="0"/>
              <w:spacing w:before="0" w:after="0" w:line="264" w:lineRule="auto"/>
              <w:rPr>
                <w:rFonts w:ascii="Arial" w:eastAsia="Arial Unicode MS" w:hAnsi="Arial" w:cs="Arial"/>
                <w:color w:val="000000"/>
                <w:sz w:val="18"/>
                <w:szCs w:val="18"/>
                <w:u w:color="000000"/>
              </w:rPr>
            </w:pPr>
          </w:p>
        </w:tc>
      </w:tr>
      <w:bookmarkEnd w:id="379"/>
    </w:tbl>
    <w:p w14:paraId="3151EB0D" w14:textId="4E668A94" w:rsidR="00BB2760" w:rsidRPr="00BB2760" w:rsidRDefault="00BB2760" w:rsidP="00BB2760">
      <w:pPr>
        <w:tabs>
          <w:tab w:val="left" w:pos="851"/>
        </w:tabs>
        <w:spacing w:before="0" w:after="0" w:line="264" w:lineRule="auto"/>
        <w:rPr>
          <w:rFonts w:ascii="Arial" w:eastAsia="Arial Unicode MS" w:hAnsi="Arial" w:cs="Arial"/>
          <w:color w:val="000000"/>
          <w:szCs w:val="24"/>
          <w:u w:color="000000"/>
        </w:rPr>
      </w:pPr>
    </w:p>
    <w:p w14:paraId="2EB32079" w14:textId="77777777" w:rsidR="00BB2760" w:rsidRPr="00BB2760" w:rsidRDefault="00BB2760" w:rsidP="00BB2760">
      <w:pPr>
        <w:spacing w:before="0" w:after="0" w:line="264" w:lineRule="auto"/>
        <w:rPr>
          <w:rFonts w:ascii="Arial" w:hAnsi="Arial" w:cs="Arial"/>
          <w:sz w:val="22"/>
          <w:szCs w:val="22"/>
          <w:u w:color="000000"/>
        </w:rPr>
      </w:pPr>
    </w:p>
    <w:p w14:paraId="30EC8614" w14:textId="77777777" w:rsidR="006E4BE9" w:rsidRPr="00BB2760" w:rsidRDefault="006E4BE9">
      <w:pPr>
        <w:spacing w:before="0" w:after="0"/>
        <w:jc w:val="left"/>
      </w:pPr>
      <w:r w:rsidRPr="00BB2760">
        <w:br w:type="page"/>
      </w:r>
    </w:p>
    <w:p w14:paraId="32DD8E76" w14:textId="77777777" w:rsidR="00C33520" w:rsidRDefault="00D86329" w:rsidP="007E5845">
      <w:pPr>
        <w:pStyle w:val="berschrift3"/>
      </w:pPr>
      <w:bookmarkStart w:id="380" w:name="_Toc376861178"/>
      <w:bookmarkStart w:id="381" w:name="_Toc376860257"/>
      <w:bookmarkStart w:id="382" w:name="_Toc376861179"/>
      <w:bookmarkStart w:id="383" w:name="_Toc216785006"/>
      <w:bookmarkEnd w:id="380"/>
      <w:bookmarkEnd w:id="381"/>
      <w:bookmarkEnd w:id="382"/>
      <w:r>
        <w:lastRenderedPageBreak/>
        <w:t>Stundentafel</w:t>
      </w:r>
      <w:r w:rsidR="00C33520">
        <w:t>n</w:t>
      </w:r>
      <w:bookmarkEnd w:id="383"/>
    </w:p>
    <w:p w14:paraId="7CE08873" w14:textId="73FCFD10" w:rsidR="00D86329" w:rsidRDefault="00C33520" w:rsidP="00C33520">
      <w:pPr>
        <w:pStyle w:val="berschrift5"/>
      </w:pPr>
      <w:r>
        <w:t>Fachrichtung Architektur (A)</w:t>
      </w: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28" w:type="dxa"/>
          <w:bottom w:w="113" w:type="dxa"/>
          <w:right w:w="28" w:type="dxa"/>
        </w:tblCellMar>
        <w:tblLook w:val="04A0" w:firstRow="1" w:lastRow="0" w:firstColumn="1" w:lastColumn="0" w:noHBand="0" w:noVBand="1"/>
      </w:tblPr>
      <w:tblGrid>
        <w:gridCol w:w="3402"/>
        <w:gridCol w:w="1419"/>
        <w:gridCol w:w="1418"/>
        <w:gridCol w:w="1418"/>
        <w:gridCol w:w="1418"/>
      </w:tblGrid>
      <w:tr w:rsidR="00EF1121" w:rsidRPr="00EF1121" w14:paraId="0ABB9AC8" w14:textId="77777777" w:rsidTr="00EF1121">
        <w:trPr>
          <w:cantSplit/>
          <w:trHeight w:val="284"/>
          <w:jc w:val="center"/>
        </w:trPr>
        <w:tc>
          <w:tcPr>
            <w:tcW w:w="3402" w:type="dxa"/>
            <w:tcBorders>
              <w:top w:val="single" w:sz="4" w:space="0" w:color="auto"/>
              <w:left w:val="single" w:sz="4" w:space="0" w:color="auto"/>
              <w:bottom w:val="single" w:sz="4" w:space="0" w:color="auto"/>
              <w:right w:val="single" w:sz="4" w:space="0" w:color="auto"/>
            </w:tcBorders>
            <w:vAlign w:val="center"/>
          </w:tcPr>
          <w:p w14:paraId="4CDFA627" w14:textId="77777777" w:rsidR="00EF1121" w:rsidRPr="00EF1121" w:rsidRDefault="00EF1121" w:rsidP="00093B55">
            <w:pPr>
              <w:spacing w:before="0" w:after="0"/>
              <w:jc w:val="left"/>
              <w:rPr>
                <w:b/>
                <w:szCs w:val="24"/>
              </w:rPr>
            </w:pPr>
          </w:p>
        </w:tc>
        <w:tc>
          <w:tcPr>
            <w:tcW w:w="5673" w:type="dxa"/>
            <w:gridSpan w:val="4"/>
            <w:tcBorders>
              <w:top w:val="single" w:sz="4" w:space="0" w:color="auto"/>
              <w:left w:val="single" w:sz="4" w:space="0" w:color="auto"/>
              <w:bottom w:val="single" w:sz="4" w:space="0" w:color="auto"/>
              <w:right w:val="single" w:sz="4" w:space="0" w:color="auto"/>
            </w:tcBorders>
            <w:vAlign w:val="center"/>
            <w:hideMark/>
          </w:tcPr>
          <w:p w14:paraId="3AF6021B" w14:textId="77777777" w:rsidR="00EF1121" w:rsidRPr="00EF1121" w:rsidRDefault="00EF1121" w:rsidP="00093B55">
            <w:pPr>
              <w:spacing w:before="0" w:after="0"/>
              <w:jc w:val="left"/>
              <w:rPr>
                <w:b/>
                <w:szCs w:val="24"/>
              </w:rPr>
            </w:pPr>
            <w:r w:rsidRPr="00EF1121">
              <w:rPr>
                <w:b/>
                <w:szCs w:val="24"/>
              </w:rPr>
              <w:t>Unterrichtsstunden</w:t>
            </w:r>
          </w:p>
        </w:tc>
      </w:tr>
      <w:tr w:rsidR="00EF1121" w:rsidRPr="00EF1121" w14:paraId="22D5B56B" w14:textId="77777777" w:rsidTr="00EF1121">
        <w:trPr>
          <w:cantSplit/>
          <w:trHeight w:val="284"/>
          <w:jc w:val="center"/>
        </w:trPr>
        <w:tc>
          <w:tcPr>
            <w:tcW w:w="3402" w:type="dxa"/>
            <w:tcBorders>
              <w:top w:val="single" w:sz="4" w:space="0" w:color="auto"/>
              <w:left w:val="single" w:sz="4" w:space="0" w:color="auto"/>
              <w:bottom w:val="single" w:sz="4" w:space="0" w:color="auto"/>
              <w:right w:val="single" w:sz="4" w:space="0" w:color="auto"/>
            </w:tcBorders>
            <w:vAlign w:val="center"/>
          </w:tcPr>
          <w:p w14:paraId="5A2D9D62" w14:textId="77777777" w:rsidR="00EF1121" w:rsidRPr="00EF1121" w:rsidRDefault="00EF1121" w:rsidP="00093B55">
            <w:pPr>
              <w:spacing w:before="0" w:after="0"/>
              <w:jc w:val="left"/>
              <w:rPr>
                <w:b/>
                <w:szCs w:val="24"/>
              </w:rPr>
            </w:pPr>
          </w:p>
        </w:tc>
        <w:tc>
          <w:tcPr>
            <w:tcW w:w="1419" w:type="dxa"/>
            <w:tcBorders>
              <w:top w:val="single" w:sz="4" w:space="0" w:color="auto"/>
              <w:left w:val="single" w:sz="4" w:space="0" w:color="auto"/>
              <w:bottom w:val="single" w:sz="4" w:space="0" w:color="auto"/>
              <w:right w:val="single" w:sz="4" w:space="0" w:color="auto"/>
            </w:tcBorders>
            <w:vAlign w:val="center"/>
            <w:hideMark/>
          </w:tcPr>
          <w:p w14:paraId="22FB9152" w14:textId="77777777" w:rsidR="00EF1121" w:rsidRPr="00EF1121" w:rsidRDefault="00EF1121" w:rsidP="00093B55">
            <w:pPr>
              <w:spacing w:before="0" w:after="0"/>
              <w:jc w:val="center"/>
              <w:rPr>
                <w:b/>
                <w:szCs w:val="24"/>
              </w:rPr>
            </w:pPr>
            <w:r w:rsidRPr="00EF1121">
              <w:rPr>
                <w:b/>
                <w:szCs w:val="24"/>
              </w:rPr>
              <w:t>1. Jahr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802ACAA" w14:textId="77777777" w:rsidR="00EF1121" w:rsidRPr="00EF1121" w:rsidRDefault="00EF1121" w:rsidP="00093B55">
            <w:pPr>
              <w:spacing w:before="0" w:after="0"/>
              <w:jc w:val="center"/>
              <w:rPr>
                <w:b/>
                <w:szCs w:val="24"/>
              </w:rPr>
            </w:pPr>
            <w:r w:rsidRPr="00EF1121">
              <w:rPr>
                <w:b/>
                <w:szCs w:val="24"/>
              </w:rPr>
              <w:t>2. Jahr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9A6C03D" w14:textId="77777777" w:rsidR="00EF1121" w:rsidRPr="00EF1121" w:rsidRDefault="00EF1121" w:rsidP="00C6678D">
            <w:pPr>
              <w:spacing w:before="0" w:after="0"/>
              <w:jc w:val="center"/>
              <w:rPr>
                <w:b/>
                <w:szCs w:val="24"/>
              </w:rPr>
            </w:pPr>
            <w:r w:rsidRPr="00EF1121">
              <w:rPr>
                <w:b/>
                <w:szCs w:val="24"/>
              </w:rPr>
              <w:t>3. Jahr</w:t>
            </w:r>
          </w:p>
        </w:tc>
        <w:tc>
          <w:tcPr>
            <w:tcW w:w="1418" w:type="dxa"/>
            <w:tcBorders>
              <w:top w:val="single" w:sz="4" w:space="0" w:color="auto"/>
              <w:left w:val="single" w:sz="4" w:space="0" w:color="auto"/>
              <w:bottom w:val="single" w:sz="4" w:space="0" w:color="auto"/>
              <w:right w:val="single" w:sz="4" w:space="0" w:color="auto"/>
            </w:tcBorders>
            <w:hideMark/>
          </w:tcPr>
          <w:p w14:paraId="5D29ACC4" w14:textId="77777777" w:rsidR="00EF1121" w:rsidRPr="00EF1121" w:rsidRDefault="00EF1121" w:rsidP="00093B55">
            <w:pPr>
              <w:spacing w:before="0" w:after="0"/>
              <w:jc w:val="center"/>
              <w:rPr>
                <w:b/>
                <w:szCs w:val="24"/>
              </w:rPr>
            </w:pPr>
            <w:r w:rsidRPr="00EF1121">
              <w:rPr>
                <w:b/>
                <w:szCs w:val="24"/>
              </w:rPr>
              <w:t>Summe</w:t>
            </w:r>
          </w:p>
        </w:tc>
      </w:tr>
      <w:tr w:rsidR="00EF1121" w:rsidRPr="00EF1121" w14:paraId="67DDE2F6" w14:textId="77777777" w:rsidTr="00EF1121">
        <w:trPr>
          <w:cantSplit/>
          <w:trHeight w:val="284"/>
          <w:jc w:val="center"/>
        </w:trPr>
        <w:tc>
          <w:tcPr>
            <w:tcW w:w="9075" w:type="dxa"/>
            <w:gridSpan w:val="5"/>
            <w:tcBorders>
              <w:top w:val="single" w:sz="4" w:space="0" w:color="auto"/>
              <w:left w:val="single" w:sz="4" w:space="0" w:color="auto"/>
              <w:bottom w:val="single" w:sz="4" w:space="0" w:color="auto"/>
              <w:right w:val="single" w:sz="4" w:space="0" w:color="auto"/>
            </w:tcBorders>
            <w:vAlign w:val="center"/>
            <w:hideMark/>
          </w:tcPr>
          <w:p w14:paraId="7B9D9805" w14:textId="77777777" w:rsidR="00EF1121" w:rsidRPr="00EF1121" w:rsidRDefault="00EF1121" w:rsidP="00093B55">
            <w:pPr>
              <w:spacing w:before="0" w:after="0"/>
              <w:jc w:val="left"/>
              <w:rPr>
                <w:b/>
                <w:szCs w:val="24"/>
              </w:rPr>
            </w:pPr>
            <w:r w:rsidRPr="00EF1121">
              <w:rPr>
                <w:b/>
                <w:szCs w:val="24"/>
              </w:rPr>
              <w:t>I. Berufsbezogener Lernbereich</w:t>
            </w:r>
          </w:p>
        </w:tc>
      </w:tr>
      <w:tr w:rsidR="00BA0101" w:rsidRPr="00EF1121" w14:paraId="77A2EB37" w14:textId="77777777" w:rsidTr="00BA0101">
        <w:trPr>
          <w:cantSplit/>
          <w:jc w:val="center"/>
        </w:trPr>
        <w:tc>
          <w:tcPr>
            <w:tcW w:w="3402" w:type="dxa"/>
            <w:vAlign w:val="center"/>
          </w:tcPr>
          <w:p w14:paraId="4658EDFB" w14:textId="74FD7859" w:rsidR="00BA0101" w:rsidRPr="00D53BC5" w:rsidRDefault="00BA0101" w:rsidP="00BA0101">
            <w:pPr>
              <w:pStyle w:val="Tabellentext"/>
            </w:pPr>
            <w:r>
              <w:rPr>
                <w:rFonts w:eastAsia="Times New Roman"/>
                <w:szCs w:val="24"/>
              </w:rPr>
              <w:t>Planung und Darstellung von Bauwerken</w:t>
            </w:r>
          </w:p>
        </w:tc>
        <w:tc>
          <w:tcPr>
            <w:tcW w:w="1419" w:type="dxa"/>
            <w:vAlign w:val="center"/>
          </w:tcPr>
          <w:p w14:paraId="5CAE7E43" w14:textId="674D6B77" w:rsidR="00BA0101" w:rsidRPr="00996EDA" w:rsidRDefault="00BA0101" w:rsidP="00BA0101">
            <w:pPr>
              <w:pStyle w:val="Tabellentext"/>
              <w:jc w:val="center"/>
            </w:pPr>
            <w:r>
              <w:rPr>
                <w:rFonts w:eastAsia="Times New Roman"/>
                <w:szCs w:val="24"/>
              </w:rPr>
              <w:t>60 – 100</w:t>
            </w:r>
            <w:r w:rsidRPr="00F73E27">
              <w:rPr>
                <w:rFonts w:eastAsia="Times New Roman"/>
                <w:szCs w:val="24"/>
                <w:vertAlign w:val="superscript"/>
              </w:rPr>
              <w:t>1</w:t>
            </w:r>
          </w:p>
        </w:tc>
        <w:tc>
          <w:tcPr>
            <w:tcW w:w="1418" w:type="dxa"/>
            <w:vAlign w:val="center"/>
          </w:tcPr>
          <w:p w14:paraId="2D2EC681" w14:textId="2020AEF7" w:rsidR="00BA0101" w:rsidRDefault="00BA0101" w:rsidP="00BA0101">
            <w:pPr>
              <w:pStyle w:val="Tabellentext"/>
              <w:jc w:val="center"/>
            </w:pPr>
            <w:r>
              <w:rPr>
                <w:rFonts w:eastAsia="Times New Roman"/>
                <w:szCs w:val="24"/>
              </w:rPr>
              <w:t>80</w:t>
            </w:r>
          </w:p>
        </w:tc>
        <w:tc>
          <w:tcPr>
            <w:tcW w:w="1418" w:type="dxa"/>
            <w:vAlign w:val="center"/>
          </w:tcPr>
          <w:p w14:paraId="7682077F" w14:textId="20E50170" w:rsidR="00BA0101" w:rsidRDefault="00BA0101" w:rsidP="00BA0101">
            <w:pPr>
              <w:pStyle w:val="Tabellentext"/>
              <w:jc w:val="center"/>
            </w:pPr>
            <w:r>
              <w:rPr>
                <w:rFonts w:eastAsia="Times New Roman"/>
                <w:szCs w:val="24"/>
              </w:rPr>
              <w:t>60</w:t>
            </w:r>
          </w:p>
        </w:tc>
        <w:tc>
          <w:tcPr>
            <w:tcW w:w="1418" w:type="dxa"/>
            <w:vAlign w:val="center"/>
          </w:tcPr>
          <w:p w14:paraId="75667BA9" w14:textId="0C74F903" w:rsidR="00BA0101" w:rsidRPr="00BA0101" w:rsidRDefault="00BA0101" w:rsidP="00BA0101">
            <w:pPr>
              <w:pStyle w:val="Tabellenberschrift"/>
              <w:jc w:val="center"/>
              <w:rPr>
                <w:b w:val="0"/>
              </w:rPr>
            </w:pPr>
            <w:r w:rsidRPr="00BA0101">
              <w:rPr>
                <w:rFonts w:eastAsia="Times New Roman"/>
                <w:b w:val="0"/>
                <w:szCs w:val="24"/>
                <w:lang w:eastAsia="de-DE"/>
              </w:rPr>
              <w:t>200 – 240</w:t>
            </w:r>
          </w:p>
        </w:tc>
      </w:tr>
      <w:tr w:rsidR="00BA0101" w:rsidRPr="00EF1121" w14:paraId="60148345" w14:textId="77777777" w:rsidTr="00BA0101">
        <w:trPr>
          <w:cantSplit/>
          <w:jc w:val="center"/>
        </w:trPr>
        <w:tc>
          <w:tcPr>
            <w:tcW w:w="3402" w:type="dxa"/>
            <w:vAlign w:val="center"/>
          </w:tcPr>
          <w:p w14:paraId="4026A1AE" w14:textId="3AFEE35F" w:rsidR="00BA0101" w:rsidRPr="00D53BC5" w:rsidRDefault="00BA0101" w:rsidP="00BA0101">
            <w:pPr>
              <w:pStyle w:val="Tabellentext"/>
              <w:rPr>
                <w:spacing w:val="-2"/>
              </w:rPr>
            </w:pPr>
            <w:r>
              <w:rPr>
                <w:rFonts w:eastAsia="Times New Roman"/>
                <w:szCs w:val="24"/>
              </w:rPr>
              <w:t>Konstruktion von Bauteilen und Bauwerken</w:t>
            </w:r>
          </w:p>
        </w:tc>
        <w:tc>
          <w:tcPr>
            <w:tcW w:w="1419" w:type="dxa"/>
            <w:vAlign w:val="center"/>
          </w:tcPr>
          <w:p w14:paraId="25155E10" w14:textId="7E819AF6" w:rsidR="00BA0101" w:rsidRDefault="00BA0101" w:rsidP="00BA0101">
            <w:pPr>
              <w:pStyle w:val="Tabellentext"/>
              <w:jc w:val="center"/>
            </w:pPr>
            <w:r>
              <w:rPr>
                <w:rFonts w:eastAsia="Times New Roman"/>
                <w:szCs w:val="24"/>
              </w:rPr>
              <w:t>60 – 100</w:t>
            </w:r>
            <w:r w:rsidRPr="00F73E27">
              <w:rPr>
                <w:rFonts w:eastAsia="Times New Roman"/>
                <w:szCs w:val="24"/>
                <w:vertAlign w:val="superscript"/>
              </w:rPr>
              <w:t>1</w:t>
            </w:r>
          </w:p>
        </w:tc>
        <w:tc>
          <w:tcPr>
            <w:tcW w:w="1418" w:type="dxa"/>
            <w:vAlign w:val="center"/>
          </w:tcPr>
          <w:p w14:paraId="3FC65B16" w14:textId="4D22DC62" w:rsidR="00BA0101" w:rsidRDefault="00BA0101" w:rsidP="00BA0101">
            <w:pPr>
              <w:pStyle w:val="Tabellentext"/>
              <w:jc w:val="center"/>
            </w:pPr>
            <w:r>
              <w:rPr>
                <w:rFonts w:eastAsia="Times New Roman"/>
                <w:szCs w:val="24"/>
              </w:rPr>
              <w:t>160</w:t>
            </w:r>
          </w:p>
        </w:tc>
        <w:tc>
          <w:tcPr>
            <w:tcW w:w="1418" w:type="dxa"/>
            <w:vAlign w:val="center"/>
          </w:tcPr>
          <w:p w14:paraId="37A13B93" w14:textId="4D6D6FBF" w:rsidR="00BA0101" w:rsidRDefault="00BA0101" w:rsidP="00BA0101">
            <w:pPr>
              <w:pStyle w:val="Tabellentext"/>
              <w:jc w:val="center"/>
            </w:pPr>
            <w:r>
              <w:rPr>
                <w:rFonts w:eastAsia="Times New Roman"/>
                <w:szCs w:val="24"/>
              </w:rPr>
              <w:t>120</w:t>
            </w:r>
          </w:p>
        </w:tc>
        <w:tc>
          <w:tcPr>
            <w:tcW w:w="1418" w:type="dxa"/>
            <w:vAlign w:val="center"/>
          </w:tcPr>
          <w:p w14:paraId="3F775569" w14:textId="7A64CB8C" w:rsidR="00BA0101" w:rsidRPr="00BA0101" w:rsidRDefault="00BA0101" w:rsidP="00BA0101">
            <w:pPr>
              <w:pStyle w:val="Tabellenberschrift"/>
              <w:jc w:val="center"/>
              <w:rPr>
                <w:b w:val="0"/>
              </w:rPr>
            </w:pPr>
            <w:r w:rsidRPr="00BA0101">
              <w:rPr>
                <w:rFonts w:eastAsia="Times New Roman"/>
                <w:b w:val="0"/>
                <w:szCs w:val="24"/>
                <w:lang w:eastAsia="de-DE"/>
              </w:rPr>
              <w:t>340 – 380</w:t>
            </w:r>
          </w:p>
        </w:tc>
      </w:tr>
      <w:tr w:rsidR="00BA0101" w:rsidRPr="00EF1121" w14:paraId="28B68030" w14:textId="77777777" w:rsidTr="00BA0101">
        <w:trPr>
          <w:cantSplit/>
          <w:jc w:val="center"/>
        </w:trPr>
        <w:tc>
          <w:tcPr>
            <w:tcW w:w="3402" w:type="dxa"/>
            <w:vAlign w:val="center"/>
          </w:tcPr>
          <w:p w14:paraId="0DFCDE03" w14:textId="5F6582DC" w:rsidR="00BA0101" w:rsidRPr="00D53BC5" w:rsidRDefault="00BA0101" w:rsidP="00BA0101">
            <w:pPr>
              <w:pStyle w:val="Tabellentext"/>
            </w:pPr>
            <w:r>
              <w:rPr>
                <w:rFonts w:eastAsia="Times New Roman"/>
                <w:szCs w:val="24"/>
              </w:rPr>
              <w:t>Erschließung, Versorgung und Ausbau von Bauwerken</w:t>
            </w:r>
          </w:p>
        </w:tc>
        <w:tc>
          <w:tcPr>
            <w:tcW w:w="1419" w:type="dxa"/>
            <w:vAlign w:val="center"/>
          </w:tcPr>
          <w:p w14:paraId="38DDDACD" w14:textId="07E1BFE9" w:rsidR="00BA0101" w:rsidRDefault="00BA0101" w:rsidP="00BA0101">
            <w:pPr>
              <w:pStyle w:val="Tabellentext"/>
              <w:jc w:val="center"/>
            </w:pPr>
            <w:r>
              <w:rPr>
                <w:rFonts w:eastAsia="Times New Roman"/>
                <w:szCs w:val="24"/>
              </w:rPr>
              <w:t>40 – 80</w:t>
            </w:r>
            <w:r w:rsidRPr="00F73E27">
              <w:rPr>
                <w:rFonts w:eastAsia="Times New Roman"/>
                <w:szCs w:val="24"/>
                <w:vertAlign w:val="superscript"/>
              </w:rPr>
              <w:t>1</w:t>
            </w:r>
          </w:p>
        </w:tc>
        <w:tc>
          <w:tcPr>
            <w:tcW w:w="1418" w:type="dxa"/>
            <w:vAlign w:val="center"/>
          </w:tcPr>
          <w:p w14:paraId="321FCFC7" w14:textId="7A8BFF78" w:rsidR="00BA0101" w:rsidRDefault="00BA0101" w:rsidP="00BA0101">
            <w:pPr>
              <w:pStyle w:val="Tabellentext"/>
              <w:jc w:val="center"/>
            </w:pPr>
            <w:r>
              <w:rPr>
                <w:rFonts w:eastAsia="Times New Roman"/>
                <w:szCs w:val="24"/>
              </w:rPr>
              <w:t>40</w:t>
            </w:r>
          </w:p>
        </w:tc>
        <w:tc>
          <w:tcPr>
            <w:tcW w:w="1418" w:type="dxa"/>
            <w:vAlign w:val="center"/>
          </w:tcPr>
          <w:p w14:paraId="0972CEF3" w14:textId="67D496C7" w:rsidR="00BA0101" w:rsidRDefault="00BA0101" w:rsidP="00BA0101">
            <w:pPr>
              <w:pStyle w:val="Tabellentext"/>
              <w:jc w:val="center"/>
            </w:pPr>
            <w:r>
              <w:rPr>
                <w:rFonts w:eastAsia="Times New Roman"/>
                <w:szCs w:val="24"/>
              </w:rPr>
              <w:t>100</w:t>
            </w:r>
          </w:p>
        </w:tc>
        <w:tc>
          <w:tcPr>
            <w:tcW w:w="1418" w:type="dxa"/>
            <w:vAlign w:val="center"/>
          </w:tcPr>
          <w:p w14:paraId="147A08F6" w14:textId="61A9379E" w:rsidR="00BA0101" w:rsidRPr="00BA0101" w:rsidRDefault="00BA0101" w:rsidP="00BA0101">
            <w:pPr>
              <w:pStyle w:val="Tabellenberschrift"/>
              <w:jc w:val="center"/>
              <w:rPr>
                <w:b w:val="0"/>
              </w:rPr>
            </w:pPr>
            <w:r w:rsidRPr="00BA0101">
              <w:rPr>
                <w:rFonts w:eastAsia="Times New Roman"/>
                <w:b w:val="0"/>
                <w:szCs w:val="24"/>
                <w:lang w:eastAsia="de-DE"/>
              </w:rPr>
              <w:t>180 – 220</w:t>
            </w:r>
          </w:p>
        </w:tc>
      </w:tr>
      <w:tr w:rsidR="000E6E10" w:rsidRPr="00EF1121" w14:paraId="5C4CA783" w14:textId="77777777" w:rsidTr="00BA0101">
        <w:trPr>
          <w:cantSplit/>
          <w:jc w:val="center"/>
        </w:trPr>
        <w:tc>
          <w:tcPr>
            <w:tcW w:w="3402" w:type="dxa"/>
            <w:tcBorders>
              <w:top w:val="single" w:sz="4" w:space="0" w:color="auto"/>
              <w:left w:val="single" w:sz="4" w:space="0" w:color="auto"/>
              <w:bottom w:val="single" w:sz="4" w:space="0" w:color="auto"/>
              <w:right w:val="single" w:sz="4" w:space="0" w:color="auto"/>
            </w:tcBorders>
            <w:vAlign w:val="center"/>
          </w:tcPr>
          <w:p w14:paraId="46D3C8F5" w14:textId="77777777" w:rsidR="000E6E10" w:rsidRPr="000E6E10" w:rsidRDefault="000E6E10" w:rsidP="00BA0101">
            <w:pPr>
              <w:spacing w:before="0" w:after="0"/>
              <w:jc w:val="left"/>
              <w:rPr>
                <w:spacing w:val="-2"/>
              </w:rPr>
            </w:pPr>
            <w:r w:rsidRPr="000E6E10">
              <w:rPr>
                <w:spacing w:val="-2"/>
              </w:rPr>
              <w:t>Fremdsprachliche Kommunikation</w:t>
            </w:r>
          </w:p>
        </w:tc>
        <w:tc>
          <w:tcPr>
            <w:tcW w:w="1419" w:type="dxa"/>
            <w:tcBorders>
              <w:top w:val="single" w:sz="4" w:space="0" w:color="auto"/>
              <w:left w:val="single" w:sz="4" w:space="0" w:color="auto"/>
              <w:bottom w:val="single" w:sz="4" w:space="0" w:color="auto"/>
              <w:right w:val="single" w:sz="4" w:space="0" w:color="auto"/>
            </w:tcBorders>
            <w:vAlign w:val="center"/>
          </w:tcPr>
          <w:p w14:paraId="45D13F70" w14:textId="77777777" w:rsidR="000E6E10" w:rsidRPr="001C4C6C" w:rsidRDefault="000E6E10" w:rsidP="00314169">
            <w:pPr>
              <w:spacing w:before="0" w:after="0"/>
              <w:jc w:val="center"/>
            </w:pPr>
            <w:r w:rsidRPr="001C4C6C">
              <w:t>0 – 40</w:t>
            </w:r>
          </w:p>
        </w:tc>
        <w:tc>
          <w:tcPr>
            <w:tcW w:w="1418" w:type="dxa"/>
            <w:tcBorders>
              <w:top w:val="single" w:sz="4" w:space="0" w:color="auto"/>
              <w:left w:val="single" w:sz="4" w:space="0" w:color="auto"/>
              <w:bottom w:val="single" w:sz="4" w:space="0" w:color="auto"/>
              <w:right w:val="single" w:sz="4" w:space="0" w:color="auto"/>
            </w:tcBorders>
            <w:vAlign w:val="center"/>
          </w:tcPr>
          <w:p w14:paraId="077B7CC4" w14:textId="77777777" w:rsidR="000E6E10" w:rsidRPr="001C4C6C" w:rsidRDefault="000E6E10" w:rsidP="00314169">
            <w:pPr>
              <w:spacing w:before="0" w:after="0"/>
              <w:jc w:val="center"/>
            </w:pPr>
            <w:r w:rsidRPr="001C4C6C">
              <w:t>0 – 40</w:t>
            </w:r>
          </w:p>
        </w:tc>
        <w:tc>
          <w:tcPr>
            <w:tcW w:w="1418" w:type="dxa"/>
            <w:tcBorders>
              <w:top w:val="single" w:sz="4" w:space="0" w:color="auto"/>
              <w:left w:val="single" w:sz="4" w:space="0" w:color="auto"/>
              <w:bottom w:val="single" w:sz="4" w:space="0" w:color="auto"/>
              <w:right w:val="single" w:sz="4" w:space="0" w:color="auto"/>
            </w:tcBorders>
            <w:vAlign w:val="center"/>
          </w:tcPr>
          <w:p w14:paraId="276E0CD9" w14:textId="61C0F6CC" w:rsidR="000E6E10" w:rsidRPr="001C4C6C" w:rsidRDefault="000E6E10" w:rsidP="00BA0101">
            <w:pPr>
              <w:spacing w:before="0" w:after="0"/>
              <w:jc w:val="center"/>
            </w:pPr>
            <w:r w:rsidRPr="001C4C6C">
              <w:t xml:space="preserve">0 – </w:t>
            </w:r>
            <w:r w:rsidR="00BA0101">
              <w:t>4</w:t>
            </w:r>
            <w:r w:rsidRPr="001C4C6C">
              <w:t>0</w:t>
            </w:r>
          </w:p>
        </w:tc>
        <w:tc>
          <w:tcPr>
            <w:tcW w:w="1418" w:type="dxa"/>
            <w:tcBorders>
              <w:top w:val="single" w:sz="4" w:space="0" w:color="auto"/>
              <w:left w:val="single" w:sz="4" w:space="0" w:color="auto"/>
              <w:bottom w:val="single" w:sz="4" w:space="0" w:color="auto"/>
              <w:right w:val="single" w:sz="4" w:space="0" w:color="auto"/>
            </w:tcBorders>
            <w:vAlign w:val="center"/>
          </w:tcPr>
          <w:p w14:paraId="43EFA9AA" w14:textId="732081BC" w:rsidR="000E6E10" w:rsidRPr="00314169" w:rsidRDefault="00BA0101" w:rsidP="00BA0101">
            <w:pPr>
              <w:spacing w:before="0" w:after="0"/>
              <w:jc w:val="center"/>
            </w:pPr>
            <w:r>
              <w:t>4</w:t>
            </w:r>
            <w:r w:rsidR="000E6E10" w:rsidRPr="00314169">
              <w:t xml:space="preserve">0 – </w:t>
            </w:r>
            <w:r>
              <w:t>8</w:t>
            </w:r>
            <w:r w:rsidR="000E6E10" w:rsidRPr="00314169">
              <w:t>0</w:t>
            </w:r>
          </w:p>
        </w:tc>
      </w:tr>
      <w:tr w:rsidR="00EF1121" w:rsidRPr="00EF1121" w14:paraId="3A521BD8" w14:textId="77777777" w:rsidTr="00BA0101">
        <w:trPr>
          <w:cantSplit/>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03C334BF" w14:textId="77777777" w:rsidR="00EF1121" w:rsidRPr="00EF1121" w:rsidRDefault="00EF1121" w:rsidP="00BA0101">
            <w:pPr>
              <w:spacing w:before="0" w:after="0"/>
              <w:jc w:val="left"/>
              <w:rPr>
                <w:szCs w:val="24"/>
              </w:rPr>
            </w:pPr>
            <w:r w:rsidRPr="00EF1121">
              <w:rPr>
                <w:szCs w:val="24"/>
              </w:rPr>
              <w:t>Wirtschafts- und Betriebslehre</w:t>
            </w:r>
          </w:p>
        </w:tc>
        <w:tc>
          <w:tcPr>
            <w:tcW w:w="1419" w:type="dxa"/>
            <w:tcBorders>
              <w:top w:val="single" w:sz="4" w:space="0" w:color="auto"/>
              <w:left w:val="single" w:sz="4" w:space="0" w:color="auto"/>
              <w:bottom w:val="single" w:sz="4" w:space="0" w:color="auto"/>
              <w:right w:val="single" w:sz="4" w:space="0" w:color="auto"/>
            </w:tcBorders>
            <w:vAlign w:val="center"/>
          </w:tcPr>
          <w:p w14:paraId="72CB22EE" w14:textId="77777777" w:rsidR="00EF1121" w:rsidRPr="00EF1121" w:rsidRDefault="00EF1121" w:rsidP="00314169">
            <w:pPr>
              <w:spacing w:before="0" w:after="0"/>
              <w:jc w:val="center"/>
              <w:rPr>
                <w:szCs w:val="24"/>
              </w:rPr>
            </w:pPr>
            <w:r>
              <w:t>40</w:t>
            </w:r>
            <w:bookmarkStart w:id="384" w:name="_Ref413060471"/>
            <w:r>
              <w:rPr>
                <w:rStyle w:val="Funotenzeichen"/>
              </w:rPr>
              <w:footnoteReference w:id="17"/>
            </w:r>
            <w:bookmarkEnd w:id="384"/>
          </w:p>
        </w:tc>
        <w:tc>
          <w:tcPr>
            <w:tcW w:w="1418" w:type="dxa"/>
            <w:tcBorders>
              <w:top w:val="single" w:sz="4" w:space="0" w:color="auto"/>
              <w:left w:val="single" w:sz="4" w:space="0" w:color="auto"/>
              <w:bottom w:val="single" w:sz="4" w:space="0" w:color="auto"/>
              <w:right w:val="single" w:sz="4" w:space="0" w:color="auto"/>
            </w:tcBorders>
            <w:vAlign w:val="center"/>
          </w:tcPr>
          <w:p w14:paraId="7607F05B" w14:textId="77777777" w:rsidR="00EF1121" w:rsidRPr="00EF1121" w:rsidRDefault="00EF1121" w:rsidP="00314169">
            <w:pPr>
              <w:spacing w:before="0" w:after="0"/>
              <w:jc w:val="center"/>
              <w:rPr>
                <w:szCs w:val="24"/>
              </w:rPr>
            </w:pPr>
            <w:r>
              <w:t>40</w:t>
            </w:r>
          </w:p>
        </w:tc>
        <w:tc>
          <w:tcPr>
            <w:tcW w:w="1418" w:type="dxa"/>
            <w:tcBorders>
              <w:top w:val="single" w:sz="4" w:space="0" w:color="auto"/>
              <w:left w:val="single" w:sz="4" w:space="0" w:color="auto"/>
              <w:bottom w:val="single" w:sz="4" w:space="0" w:color="auto"/>
              <w:right w:val="single" w:sz="4" w:space="0" w:color="auto"/>
            </w:tcBorders>
            <w:vAlign w:val="center"/>
          </w:tcPr>
          <w:p w14:paraId="299CC27B" w14:textId="72F0C0E2" w:rsidR="00EF1121" w:rsidRPr="00EF1121" w:rsidRDefault="00BA0101" w:rsidP="00314169">
            <w:pPr>
              <w:spacing w:before="0" w:after="0"/>
              <w:jc w:val="center"/>
              <w:rPr>
                <w:szCs w:val="24"/>
              </w:rPr>
            </w:pPr>
            <w:r>
              <w:t>4</w:t>
            </w:r>
            <w:r w:rsidR="00EF1121">
              <w:t>0</w:t>
            </w:r>
          </w:p>
        </w:tc>
        <w:tc>
          <w:tcPr>
            <w:tcW w:w="1418" w:type="dxa"/>
            <w:tcBorders>
              <w:top w:val="single" w:sz="4" w:space="0" w:color="auto"/>
              <w:left w:val="single" w:sz="4" w:space="0" w:color="auto"/>
              <w:bottom w:val="single" w:sz="4" w:space="0" w:color="auto"/>
              <w:right w:val="single" w:sz="4" w:space="0" w:color="auto"/>
            </w:tcBorders>
            <w:vAlign w:val="center"/>
          </w:tcPr>
          <w:p w14:paraId="7DDDA00D" w14:textId="0E887996" w:rsidR="00EF1121" w:rsidRPr="00314169" w:rsidRDefault="00EF1121" w:rsidP="00BA0101">
            <w:pPr>
              <w:spacing w:before="0" w:after="0"/>
              <w:jc w:val="center"/>
              <w:rPr>
                <w:szCs w:val="24"/>
              </w:rPr>
            </w:pPr>
            <w:r w:rsidRPr="00314169">
              <w:t>1</w:t>
            </w:r>
            <w:r w:rsidR="00BA0101">
              <w:t>2</w:t>
            </w:r>
            <w:r w:rsidRPr="00314169">
              <w:t>0</w:t>
            </w:r>
          </w:p>
        </w:tc>
      </w:tr>
      <w:tr w:rsidR="00BA0101" w:rsidRPr="00EF1121" w14:paraId="0C62E9FE" w14:textId="77777777" w:rsidTr="00BA0101">
        <w:trPr>
          <w:cantSplit/>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7B02F087" w14:textId="77777777" w:rsidR="00BA0101" w:rsidRPr="00EF1121" w:rsidRDefault="00BA0101" w:rsidP="00BA0101">
            <w:pPr>
              <w:spacing w:before="0" w:after="0"/>
              <w:jc w:val="left"/>
              <w:rPr>
                <w:b/>
                <w:szCs w:val="24"/>
              </w:rPr>
            </w:pPr>
            <w:r w:rsidRPr="00EF1121">
              <w:rPr>
                <w:b/>
                <w:szCs w:val="24"/>
              </w:rPr>
              <w:t>Summe:</w:t>
            </w:r>
          </w:p>
        </w:tc>
        <w:tc>
          <w:tcPr>
            <w:tcW w:w="1419" w:type="dxa"/>
            <w:vAlign w:val="center"/>
          </w:tcPr>
          <w:p w14:paraId="3AD25AB0" w14:textId="241F6489" w:rsidR="00BA0101" w:rsidRDefault="00BA0101" w:rsidP="00BA0101">
            <w:pPr>
              <w:pStyle w:val="Tabellenberschrift"/>
              <w:jc w:val="center"/>
            </w:pPr>
            <w:r w:rsidRPr="00F73E27">
              <w:rPr>
                <w:rFonts w:eastAsia="Times New Roman"/>
                <w:szCs w:val="24"/>
                <w:lang w:eastAsia="de-DE"/>
              </w:rPr>
              <w:t>280 – 320</w:t>
            </w:r>
          </w:p>
        </w:tc>
        <w:tc>
          <w:tcPr>
            <w:tcW w:w="1418" w:type="dxa"/>
            <w:vAlign w:val="center"/>
          </w:tcPr>
          <w:p w14:paraId="32EDDE4A" w14:textId="6360B48F" w:rsidR="00BA0101" w:rsidRDefault="00BA0101" w:rsidP="00BA0101">
            <w:pPr>
              <w:pStyle w:val="Tabellenberschrift"/>
              <w:jc w:val="center"/>
            </w:pPr>
            <w:r w:rsidRPr="00F73E27">
              <w:rPr>
                <w:rFonts w:eastAsia="Times New Roman"/>
                <w:szCs w:val="24"/>
                <w:lang w:eastAsia="de-DE"/>
              </w:rPr>
              <w:t>320 – 360</w:t>
            </w:r>
          </w:p>
        </w:tc>
        <w:tc>
          <w:tcPr>
            <w:tcW w:w="1418" w:type="dxa"/>
            <w:vAlign w:val="center"/>
          </w:tcPr>
          <w:p w14:paraId="6A759A3E" w14:textId="0FFBB528" w:rsidR="00BA0101" w:rsidRDefault="00BA0101" w:rsidP="00BA0101">
            <w:pPr>
              <w:pStyle w:val="Tabellenberschrift"/>
              <w:jc w:val="center"/>
            </w:pPr>
            <w:r w:rsidRPr="00F73E27">
              <w:rPr>
                <w:rFonts w:eastAsia="Times New Roman"/>
                <w:szCs w:val="24"/>
                <w:lang w:eastAsia="de-DE"/>
              </w:rPr>
              <w:t>320 – 360</w:t>
            </w:r>
          </w:p>
        </w:tc>
        <w:tc>
          <w:tcPr>
            <w:tcW w:w="1418" w:type="dxa"/>
          </w:tcPr>
          <w:p w14:paraId="3CAB22CD" w14:textId="466185E4" w:rsidR="00BA0101" w:rsidRDefault="00BA0101" w:rsidP="00BA0101">
            <w:pPr>
              <w:pStyle w:val="Tabellenberschrift"/>
              <w:jc w:val="center"/>
            </w:pPr>
            <w:r w:rsidRPr="00F73E27">
              <w:rPr>
                <w:rFonts w:eastAsia="Times New Roman"/>
                <w:szCs w:val="24"/>
                <w:lang w:eastAsia="de-DE"/>
              </w:rPr>
              <w:t>960 – 1 000</w:t>
            </w:r>
          </w:p>
        </w:tc>
      </w:tr>
      <w:tr w:rsidR="00EF1121" w:rsidRPr="00EF1121" w14:paraId="1D205514" w14:textId="77777777" w:rsidTr="00EF1121">
        <w:trPr>
          <w:cantSplit/>
          <w:trHeight w:val="284"/>
          <w:jc w:val="center"/>
        </w:trPr>
        <w:tc>
          <w:tcPr>
            <w:tcW w:w="9075" w:type="dxa"/>
            <w:gridSpan w:val="5"/>
            <w:tcBorders>
              <w:top w:val="single" w:sz="4" w:space="0" w:color="auto"/>
              <w:left w:val="single" w:sz="4" w:space="0" w:color="auto"/>
              <w:bottom w:val="single" w:sz="4" w:space="0" w:color="auto"/>
              <w:right w:val="single" w:sz="4" w:space="0" w:color="auto"/>
            </w:tcBorders>
            <w:vAlign w:val="center"/>
          </w:tcPr>
          <w:p w14:paraId="49B76EBE" w14:textId="77777777" w:rsidR="00EF1121" w:rsidRPr="00EF1121" w:rsidRDefault="00EF1121" w:rsidP="00093B55">
            <w:pPr>
              <w:spacing w:before="0" w:after="0"/>
              <w:jc w:val="left"/>
              <w:rPr>
                <w:szCs w:val="24"/>
              </w:rPr>
            </w:pPr>
          </w:p>
        </w:tc>
      </w:tr>
      <w:tr w:rsidR="00EF1121" w:rsidRPr="00EF1121" w14:paraId="6EB15792" w14:textId="77777777" w:rsidTr="00EF1121">
        <w:trPr>
          <w:cantSplit/>
          <w:trHeight w:val="284"/>
          <w:jc w:val="center"/>
        </w:trPr>
        <w:tc>
          <w:tcPr>
            <w:tcW w:w="9075" w:type="dxa"/>
            <w:gridSpan w:val="5"/>
            <w:tcBorders>
              <w:top w:val="single" w:sz="4" w:space="0" w:color="auto"/>
              <w:left w:val="single" w:sz="4" w:space="0" w:color="auto"/>
              <w:bottom w:val="single" w:sz="4" w:space="0" w:color="auto"/>
              <w:right w:val="single" w:sz="4" w:space="0" w:color="auto"/>
            </w:tcBorders>
            <w:vAlign w:val="center"/>
            <w:hideMark/>
          </w:tcPr>
          <w:p w14:paraId="7C6CA2E0" w14:textId="77777777" w:rsidR="00EF1121" w:rsidRPr="00EF1121" w:rsidRDefault="00EF1121" w:rsidP="00093B55">
            <w:pPr>
              <w:spacing w:before="0" w:after="0"/>
              <w:jc w:val="left"/>
              <w:rPr>
                <w:b/>
                <w:szCs w:val="24"/>
              </w:rPr>
            </w:pPr>
            <w:r w:rsidRPr="00EF1121">
              <w:rPr>
                <w:b/>
                <w:szCs w:val="24"/>
              </w:rPr>
              <w:t>II. Differenzierungsbereich</w:t>
            </w:r>
          </w:p>
        </w:tc>
      </w:tr>
      <w:tr w:rsidR="00EF1121" w:rsidRPr="00EF1121" w14:paraId="46172F39" w14:textId="77777777" w:rsidTr="00EF1121">
        <w:trPr>
          <w:cantSplit/>
          <w:jc w:val="center"/>
        </w:trPr>
        <w:tc>
          <w:tcPr>
            <w:tcW w:w="3402" w:type="dxa"/>
            <w:tcBorders>
              <w:top w:val="single" w:sz="4" w:space="0" w:color="auto"/>
              <w:left w:val="single" w:sz="4" w:space="0" w:color="auto"/>
              <w:bottom w:val="single" w:sz="4" w:space="0" w:color="auto"/>
              <w:right w:val="single" w:sz="4" w:space="0" w:color="auto"/>
            </w:tcBorders>
          </w:tcPr>
          <w:p w14:paraId="247960F8" w14:textId="77777777" w:rsidR="00EF1121" w:rsidRPr="00EF1121" w:rsidRDefault="00EF1121" w:rsidP="00093B55">
            <w:pPr>
              <w:spacing w:before="0" w:after="0"/>
              <w:jc w:val="left"/>
              <w:rPr>
                <w:szCs w:val="24"/>
              </w:rPr>
            </w:pPr>
          </w:p>
        </w:tc>
        <w:tc>
          <w:tcPr>
            <w:tcW w:w="5673" w:type="dxa"/>
            <w:gridSpan w:val="4"/>
            <w:tcBorders>
              <w:top w:val="single" w:sz="4" w:space="0" w:color="auto"/>
              <w:left w:val="single" w:sz="4" w:space="0" w:color="auto"/>
              <w:bottom w:val="single" w:sz="4" w:space="0" w:color="auto"/>
              <w:right w:val="single" w:sz="4" w:space="0" w:color="auto"/>
            </w:tcBorders>
            <w:vAlign w:val="center"/>
            <w:hideMark/>
          </w:tcPr>
          <w:p w14:paraId="5F89D758" w14:textId="77777777" w:rsidR="00EF1121" w:rsidRPr="00EF1121" w:rsidRDefault="00696C94" w:rsidP="00093B55">
            <w:pPr>
              <w:spacing w:before="0" w:after="0"/>
              <w:jc w:val="left"/>
              <w:rPr>
                <w:szCs w:val="24"/>
              </w:rPr>
            </w:pPr>
            <w:r w:rsidRPr="00EF1121">
              <w:rPr>
                <w:szCs w:val="24"/>
              </w:rPr>
              <w:t>Die Stundentafeln der APO-BK, Anlage A</w:t>
            </w:r>
            <w:r>
              <w:rPr>
                <w:szCs w:val="24"/>
              </w:rPr>
              <w:t> 1.</w:t>
            </w:r>
            <w:r w:rsidRPr="00EF1121">
              <w:rPr>
                <w:szCs w:val="24"/>
              </w:rPr>
              <w:t>1, A</w:t>
            </w:r>
            <w:r>
              <w:rPr>
                <w:szCs w:val="24"/>
              </w:rPr>
              <w:t> 1.</w:t>
            </w:r>
            <w:r w:rsidRPr="00EF1121">
              <w:rPr>
                <w:szCs w:val="24"/>
              </w:rPr>
              <w:t>2, A</w:t>
            </w:r>
            <w:r>
              <w:rPr>
                <w:szCs w:val="24"/>
              </w:rPr>
              <w:t> 1.</w:t>
            </w:r>
            <w:r w:rsidRPr="00EF1121">
              <w:rPr>
                <w:szCs w:val="24"/>
              </w:rPr>
              <w:t xml:space="preserve">3 und A </w:t>
            </w:r>
            <w:r>
              <w:rPr>
                <w:szCs w:val="24"/>
              </w:rPr>
              <w:t>1.4</w:t>
            </w:r>
            <w:r w:rsidRPr="00EF1121">
              <w:rPr>
                <w:szCs w:val="24"/>
              </w:rPr>
              <w:t>, gelten entsprechend.</w:t>
            </w:r>
          </w:p>
        </w:tc>
      </w:tr>
      <w:tr w:rsidR="00EF1121" w:rsidRPr="00EF1121" w14:paraId="55D9C534" w14:textId="77777777" w:rsidTr="00EF1121">
        <w:trPr>
          <w:cantSplit/>
          <w:jc w:val="center"/>
        </w:trPr>
        <w:tc>
          <w:tcPr>
            <w:tcW w:w="9075" w:type="dxa"/>
            <w:gridSpan w:val="5"/>
            <w:tcBorders>
              <w:top w:val="single" w:sz="4" w:space="0" w:color="auto"/>
              <w:left w:val="single" w:sz="4" w:space="0" w:color="auto"/>
              <w:bottom w:val="single" w:sz="4" w:space="0" w:color="auto"/>
              <w:right w:val="single" w:sz="4" w:space="0" w:color="auto"/>
            </w:tcBorders>
          </w:tcPr>
          <w:p w14:paraId="027B78E6" w14:textId="77777777" w:rsidR="00EF1121" w:rsidRPr="00EF1121" w:rsidRDefault="00EF1121" w:rsidP="00093B55">
            <w:pPr>
              <w:spacing w:before="0" w:after="0"/>
              <w:jc w:val="left"/>
              <w:rPr>
                <w:szCs w:val="24"/>
              </w:rPr>
            </w:pPr>
          </w:p>
        </w:tc>
      </w:tr>
      <w:tr w:rsidR="00EF1121" w:rsidRPr="00EF1121" w14:paraId="2BBDABFD" w14:textId="77777777" w:rsidTr="00EF1121">
        <w:trPr>
          <w:cantSplit/>
          <w:jc w:val="center"/>
        </w:trPr>
        <w:tc>
          <w:tcPr>
            <w:tcW w:w="9075" w:type="dxa"/>
            <w:gridSpan w:val="5"/>
            <w:tcBorders>
              <w:top w:val="single" w:sz="4" w:space="0" w:color="auto"/>
              <w:left w:val="single" w:sz="4" w:space="0" w:color="auto"/>
              <w:bottom w:val="single" w:sz="4" w:space="0" w:color="auto"/>
              <w:right w:val="single" w:sz="4" w:space="0" w:color="auto"/>
            </w:tcBorders>
            <w:vAlign w:val="center"/>
            <w:hideMark/>
          </w:tcPr>
          <w:p w14:paraId="1E6F37D5" w14:textId="77777777" w:rsidR="00EF1121" w:rsidRPr="00EF1121" w:rsidRDefault="00EF1121" w:rsidP="00093B55">
            <w:pPr>
              <w:spacing w:before="0" w:after="0"/>
              <w:jc w:val="left"/>
              <w:rPr>
                <w:b/>
                <w:szCs w:val="24"/>
              </w:rPr>
            </w:pPr>
            <w:r w:rsidRPr="00EF1121">
              <w:rPr>
                <w:b/>
                <w:szCs w:val="24"/>
              </w:rPr>
              <w:t>III. Berufsübergreifender Lernbereich</w:t>
            </w:r>
          </w:p>
        </w:tc>
      </w:tr>
      <w:tr w:rsidR="00EF1121" w:rsidRPr="00EF1121" w14:paraId="02B925F3" w14:textId="77777777" w:rsidTr="00EF1121">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267BD8EF" w14:textId="77777777" w:rsidR="00EF1121" w:rsidRPr="00EF1121" w:rsidRDefault="00EF1121" w:rsidP="00093B55">
            <w:pPr>
              <w:spacing w:before="0" w:after="0"/>
              <w:jc w:val="left"/>
              <w:rPr>
                <w:szCs w:val="24"/>
              </w:rPr>
            </w:pPr>
            <w:r w:rsidRPr="00EF1121">
              <w:rPr>
                <w:szCs w:val="24"/>
              </w:rPr>
              <w:t>Deutsch/Kommunikation</w:t>
            </w:r>
          </w:p>
        </w:tc>
        <w:tc>
          <w:tcPr>
            <w:tcW w:w="5673" w:type="dxa"/>
            <w:gridSpan w:val="4"/>
            <w:vMerge w:val="restart"/>
            <w:tcBorders>
              <w:top w:val="single" w:sz="4" w:space="0" w:color="auto"/>
              <w:left w:val="single" w:sz="4" w:space="0" w:color="auto"/>
              <w:bottom w:val="single" w:sz="4" w:space="0" w:color="auto"/>
              <w:right w:val="single" w:sz="4" w:space="0" w:color="auto"/>
            </w:tcBorders>
            <w:hideMark/>
          </w:tcPr>
          <w:p w14:paraId="783E225C" w14:textId="77777777" w:rsidR="00EF1121" w:rsidRPr="00EF1121" w:rsidRDefault="00696C94" w:rsidP="00093B55">
            <w:pPr>
              <w:spacing w:before="0" w:after="0"/>
              <w:jc w:val="left"/>
              <w:rPr>
                <w:szCs w:val="24"/>
              </w:rPr>
            </w:pPr>
            <w:r w:rsidRPr="00EF1121">
              <w:rPr>
                <w:szCs w:val="24"/>
              </w:rPr>
              <w:t>Die Stundentafeln der APO-BK, Anlage A</w:t>
            </w:r>
            <w:r>
              <w:rPr>
                <w:szCs w:val="24"/>
              </w:rPr>
              <w:t> 1.</w:t>
            </w:r>
            <w:r w:rsidRPr="00EF1121">
              <w:rPr>
                <w:szCs w:val="24"/>
              </w:rPr>
              <w:t>1, A</w:t>
            </w:r>
            <w:r>
              <w:rPr>
                <w:szCs w:val="24"/>
              </w:rPr>
              <w:t> 1.</w:t>
            </w:r>
            <w:r w:rsidRPr="00EF1121">
              <w:rPr>
                <w:szCs w:val="24"/>
              </w:rPr>
              <w:t>2, A</w:t>
            </w:r>
            <w:r>
              <w:rPr>
                <w:szCs w:val="24"/>
              </w:rPr>
              <w:t> 1.</w:t>
            </w:r>
            <w:r w:rsidRPr="00EF1121">
              <w:rPr>
                <w:szCs w:val="24"/>
              </w:rPr>
              <w:t xml:space="preserve">3 und A </w:t>
            </w:r>
            <w:r>
              <w:rPr>
                <w:szCs w:val="24"/>
              </w:rPr>
              <w:t>1.4</w:t>
            </w:r>
            <w:r w:rsidRPr="00EF1121">
              <w:rPr>
                <w:szCs w:val="24"/>
              </w:rPr>
              <w:t>, gelten entsprechend.</w:t>
            </w:r>
          </w:p>
        </w:tc>
      </w:tr>
      <w:tr w:rsidR="00EF1121" w:rsidRPr="00EF1121" w14:paraId="274A8ECC" w14:textId="77777777" w:rsidTr="00EF1121">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13F19EF1" w14:textId="77777777" w:rsidR="00EF1121" w:rsidRPr="00EF1121" w:rsidRDefault="00EF1121" w:rsidP="00093B55">
            <w:pPr>
              <w:spacing w:before="0" w:after="0"/>
              <w:jc w:val="left"/>
              <w:rPr>
                <w:szCs w:val="24"/>
              </w:rPr>
            </w:pPr>
            <w:r w:rsidRPr="00EF1121">
              <w:rPr>
                <w:szCs w:val="24"/>
              </w:rPr>
              <w:t>Religionslehre</w:t>
            </w:r>
          </w:p>
        </w:tc>
        <w:tc>
          <w:tcPr>
            <w:tcW w:w="5673" w:type="dxa"/>
            <w:gridSpan w:val="4"/>
            <w:vMerge/>
            <w:tcBorders>
              <w:top w:val="single" w:sz="4" w:space="0" w:color="auto"/>
              <w:left w:val="single" w:sz="4" w:space="0" w:color="auto"/>
              <w:bottom w:val="single" w:sz="4" w:space="0" w:color="auto"/>
              <w:right w:val="single" w:sz="4" w:space="0" w:color="auto"/>
            </w:tcBorders>
            <w:vAlign w:val="center"/>
            <w:hideMark/>
          </w:tcPr>
          <w:p w14:paraId="376B37DB" w14:textId="77777777" w:rsidR="00EF1121" w:rsidRPr="00EF1121" w:rsidRDefault="00EF1121" w:rsidP="00093B55">
            <w:pPr>
              <w:spacing w:before="0" w:after="0"/>
              <w:jc w:val="left"/>
              <w:rPr>
                <w:szCs w:val="24"/>
              </w:rPr>
            </w:pPr>
          </w:p>
        </w:tc>
      </w:tr>
      <w:tr w:rsidR="00EF1121" w:rsidRPr="00EF1121" w14:paraId="4BCD7BDF" w14:textId="77777777" w:rsidTr="00EF1121">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7254F176" w14:textId="77777777" w:rsidR="00EF1121" w:rsidRPr="00EF1121" w:rsidRDefault="00EF1121" w:rsidP="00093B55">
            <w:pPr>
              <w:spacing w:before="0" w:after="0"/>
              <w:jc w:val="left"/>
              <w:rPr>
                <w:szCs w:val="24"/>
              </w:rPr>
            </w:pPr>
            <w:r w:rsidRPr="00EF1121">
              <w:rPr>
                <w:szCs w:val="24"/>
              </w:rPr>
              <w:t>Sport/Gesundheitsförderung</w:t>
            </w:r>
          </w:p>
        </w:tc>
        <w:tc>
          <w:tcPr>
            <w:tcW w:w="5673" w:type="dxa"/>
            <w:gridSpan w:val="4"/>
            <w:vMerge/>
            <w:tcBorders>
              <w:top w:val="single" w:sz="4" w:space="0" w:color="auto"/>
              <w:left w:val="single" w:sz="4" w:space="0" w:color="auto"/>
              <w:bottom w:val="single" w:sz="4" w:space="0" w:color="auto"/>
              <w:right w:val="single" w:sz="4" w:space="0" w:color="auto"/>
            </w:tcBorders>
            <w:vAlign w:val="center"/>
            <w:hideMark/>
          </w:tcPr>
          <w:p w14:paraId="3FC03567" w14:textId="77777777" w:rsidR="00EF1121" w:rsidRPr="00EF1121" w:rsidRDefault="00EF1121" w:rsidP="00093B55">
            <w:pPr>
              <w:spacing w:before="0" w:after="0"/>
              <w:jc w:val="left"/>
              <w:rPr>
                <w:szCs w:val="24"/>
              </w:rPr>
            </w:pPr>
          </w:p>
        </w:tc>
      </w:tr>
      <w:tr w:rsidR="00EF1121" w:rsidRPr="00EF1121" w14:paraId="785E57F4" w14:textId="77777777" w:rsidTr="00EF1121">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2515F07B" w14:textId="77777777" w:rsidR="00EF1121" w:rsidRPr="00EF1121" w:rsidRDefault="00EF1121" w:rsidP="00093B55">
            <w:pPr>
              <w:spacing w:before="0" w:after="0"/>
              <w:jc w:val="left"/>
              <w:rPr>
                <w:szCs w:val="24"/>
              </w:rPr>
            </w:pPr>
            <w:r w:rsidRPr="00EF1121">
              <w:rPr>
                <w:szCs w:val="24"/>
              </w:rPr>
              <w:t>Politik/Gesellschaftslehre</w:t>
            </w:r>
          </w:p>
        </w:tc>
        <w:tc>
          <w:tcPr>
            <w:tcW w:w="5673" w:type="dxa"/>
            <w:gridSpan w:val="4"/>
            <w:vMerge/>
            <w:tcBorders>
              <w:top w:val="single" w:sz="4" w:space="0" w:color="auto"/>
              <w:left w:val="single" w:sz="4" w:space="0" w:color="auto"/>
              <w:bottom w:val="single" w:sz="4" w:space="0" w:color="auto"/>
              <w:right w:val="single" w:sz="4" w:space="0" w:color="auto"/>
            </w:tcBorders>
            <w:vAlign w:val="center"/>
            <w:hideMark/>
          </w:tcPr>
          <w:p w14:paraId="55B769B0" w14:textId="77777777" w:rsidR="00EF1121" w:rsidRPr="00EF1121" w:rsidRDefault="00EF1121" w:rsidP="00093B55">
            <w:pPr>
              <w:spacing w:before="0" w:after="0"/>
              <w:jc w:val="left"/>
              <w:rPr>
                <w:szCs w:val="24"/>
              </w:rPr>
            </w:pPr>
          </w:p>
        </w:tc>
      </w:tr>
    </w:tbl>
    <w:p w14:paraId="566135BC" w14:textId="77777777" w:rsidR="00585774" w:rsidRDefault="00585774" w:rsidP="00790AA2"/>
    <w:p w14:paraId="6A573E24" w14:textId="535ECC82" w:rsidR="00585774" w:rsidRDefault="00585774" w:rsidP="00585774">
      <w:r>
        <w:br w:type="page"/>
      </w:r>
    </w:p>
    <w:p w14:paraId="6917639A" w14:textId="52645A4D" w:rsidR="00C33520" w:rsidRDefault="00C33520" w:rsidP="00C33520">
      <w:pPr>
        <w:pStyle w:val="berschrift5"/>
      </w:pPr>
      <w:r>
        <w:lastRenderedPageBreak/>
        <w:t>Fachrichtung Ingenieurbau (I)</w:t>
      </w: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28" w:type="dxa"/>
          <w:bottom w:w="113" w:type="dxa"/>
          <w:right w:w="28" w:type="dxa"/>
        </w:tblCellMar>
        <w:tblLook w:val="04A0" w:firstRow="1" w:lastRow="0" w:firstColumn="1" w:lastColumn="0" w:noHBand="0" w:noVBand="1"/>
      </w:tblPr>
      <w:tblGrid>
        <w:gridCol w:w="3402"/>
        <w:gridCol w:w="1419"/>
        <w:gridCol w:w="1418"/>
        <w:gridCol w:w="1418"/>
        <w:gridCol w:w="1418"/>
      </w:tblGrid>
      <w:tr w:rsidR="00C33520" w:rsidRPr="00EF1121" w14:paraId="4EE26505" w14:textId="77777777" w:rsidTr="00BF6C5E">
        <w:trPr>
          <w:cantSplit/>
          <w:trHeight w:val="284"/>
          <w:jc w:val="center"/>
        </w:trPr>
        <w:tc>
          <w:tcPr>
            <w:tcW w:w="3402" w:type="dxa"/>
            <w:tcBorders>
              <w:top w:val="single" w:sz="4" w:space="0" w:color="auto"/>
              <w:left w:val="single" w:sz="4" w:space="0" w:color="auto"/>
              <w:bottom w:val="single" w:sz="4" w:space="0" w:color="auto"/>
              <w:right w:val="single" w:sz="4" w:space="0" w:color="auto"/>
            </w:tcBorders>
            <w:vAlign w:val="center"/>
          </w:tcPr>
          <w:p w14:paraId="41550A40" w14:textId="77777777" w:rsidR="00C33520" w:rsidRPr="00EF1121" w:rsidRDefault="00C33520" w:rsidP="00BF6C5E">
            <w:pPr>
              <w:spacing w:before="0" w:after="0"/>
              <w:jc w:val="left"/>
              <w:rPr>
                <w:b/>
                <w:szCs w:val="24"/>
              </w:rPr>
            </w:pPr>
          </w:p>
        </w:tc>
        <w:tc>
          <w:tcPr>
            <w:tcW w:w="5673" w:type="dxa"/>
            <w:gridSpan w:val="4"/>
            <w:tcBorders>
              <w:top w:val="single" w:sz="4" w:space="0" w:color="auto"/>
              <w:left w:val="single" w:sz="4" w:space="0" w:color="auto"/>
              <w:bottom w:val="single" w:sz="4" w:space="0" w:color="auto"/>
              <w:right w:val="single" w:sz="4" w:space="0" w:color="auto"/>
            </w:tcBorders>
            <w:vAlign w:val="center"/>
            <w:hideMark/>
          </w:tcPr>
          <w:p w14:paraId="76770407" w14:textId="77777777" w:rsidR="00C33520" w:rsidRPr="00EF1121" w:rsidRDefault="00C33520" w:rsidP="00BF6C5E">
            <w:pPr>
              <w:spacing w:before="0" w:after="0"/>
              <w:jc w:val="left"/>
              <w:rPr>
                <w:b/>
                <w:szCs w:val="24"/>
              </w:rPr>
            </w:pPr>
            <w:r w:rsidRPr="00EF1121">
              <w:rPr>
                <w:b/>
                <w:szCs w:val="24"/>
              </w:rPr>
              <w:t>Unterrichtsstunden</w:t>
            </w:r>
          </w:p>
        </w:tc>
      </w:tr>
      <w:tr w:rsidR="00C33520" w:rsidRPr="00EF1121" w14:paraId="643054BA" w14:textId="77777777" w:rsidTr="00BF6C5E">
        <w:trPr>
          <w:cantSplit/>
          <w:trHeight w:val="284"/>
          <w:jc w:val="center"/>
        </w:trPr>
        <w:tc>
          <w:tcPr>
            <w:tcW w:w="3402" w:type="dxa"/>
            <w:tcBorders>
              <w:top w:val="single" w:sz="4" w:space="0" w:color="auto"/>
              <w:left w:val="single" w:sz="4" w:space="0" w:color="auto"/>
              <w:bottom w:val="single" w:sz="4" w:space="0" w:color="auto"/>
              <w:right w:val="single" w:sz="4" w:space="0" w:color="auto"/>
            </w:tcBorders>
            <w:vAlign w:val="center"/>
          </w:tcPr>
          <w:p w14:paraId="5E4A60FC" w14:textId="77777777" w:rsidR="00C33520" w:rsidRPr="00EF1121" w:rsidRDefault="00C33520" w:rsidP="00BF6C5E">
            <w:pPr>
              <w:spacing w:before="0" w:after="0"/>
              <w:jc w:val="left"/>
              <w:rPr>
                <w:b/>
                <w:szCs w:val="24"/>
              </w:rPr>
            </w:pPr>
          </w:p>
        </w:tc>
        <w:tc>
          <w:tcPr>
            <w:tcW w:w="1419" w:type="dxa"/>
            <w:tcBorders>
              <w:top w:val="single" w:sz="4" w:space="0" w:color="auto"/>
              <w:left w:val="single" w:sz="4" w:space="0" w:color="auto"/>
              <w:bottom w:val="single" w:sz="4" w:space="0" w:color="auto"/>
              <w:right w:val="single" w:sz="4" w:space="0" w:color="auto"/>
            </w:tcBorders>
            <w:vAlign w:val="center"/>
            <w:hideMark/>
          </w:tcPr>
          <w:p w14:paraId="66777A29" w14:textId="77777777" w:rsidR="00C33520" w:rsidRPr="00EF1121" w:rsidRDefault="00C33520" w:rsidP="00BF6C5E">
            <w:pPr>
              <w:spacing w:before="0" w:after="0"/>
              <w:jc w:val="center"/>
              <w:rPr>
                <w:b/>
                <w:szCs w:val="24"/>
              </w:rPr>
            </w:pPr>
            <w:r w:rsidRPr="00EF1121">
              <w:rPr>
                <w:b/>
                <w:szCs w:val="24"/>
              </w:rPr>
              <w:t>1. Jahr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0967633" w14:textId="77777777" w:rsidR="00C33520" w:rsidRPr="00EF1121" w:rsidRDefault="00C33520" w:rsidP="00BF6C5E">
            <w:pPr>
              <w:spacing w:before="0" w:after="0"/>
              <w:jc w:val="center"/>
              <w:rPr>
                <w:b/>
                <w:szCs w:val="24"/>
              </w:rPr>
            </w:pPr>
            <w:r w:rsidRPr="00EF1121">
              <w:rPr>
                <w:b/>
                <w:szCs w:val="24"/>
              </w:rPr>
              <w:t>2. Jahr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414D4D" w14:textId="77777777" w:rsidR="00C33520" w:rsidRPr="00EF1121" w:rsidRDefault="00C33520" w:rsidP="00BF6C5E">
            <w:pPr>
              <w:spacing w:before="0" w:after="0"/>
              <w:jc w:val="center"/>
              <w:rPr>
                <w:b/>
                <w:szCs w:val="24"/>
              </w:rPr>
            </w:pPr>
            <w:r w:rsidRPr="00EF1121">
              <w:rPr>
                <w:b/>
                <w:szCs w:val="24"/>
              </w:rPr>
              <w:t>3. Jahr</w:t>
            </w:r>
          </w:p>
        </w:tc>
        <w:tc>
          <w:tcPr>
            <w:tcW w:w="1418" w:type="dxa"/>
            <w:tcBorders>
              <w:top w:val="single" w:sz="4" w:space="0" w:color="auto"/>
              <w:left w:val="single" w:sz="4" w:space="0" w:color="auto"/>
              <w:bottom w:val="single" w:sz="4" w:space="0" w:color="auto"/>
              <w:right w:val="single" w:sz="4" w:space="0" w:color="auto"/>
            </w:tcBorders>
            <w:hideMark/>
          </w:tcPr>
          <w:p w14:paraId="1F3F8DD1" w14:textId="77777777" w:rsidR="00C33520" w:rsidRPr="00EF1121" w:rsidRDefault="00C33520" w:rsidP="00BF6C5E">
            <w:pPr>
              <w:spacing w:before="0" w:after="0"/>
              <w:jc w:val="center"/>
              <w:rPr>
                <w:b/>
                <w:szCs w:val="24"/>
              </w:rPr>
            </w:pPr>
            <w:r w:rsidRPr="00EF1121">
              <w:rPr>
                <w:b/>
                <w:szCs w:val="24"/>
              </w:rPr>
              <w:t>Summe</w:t>
            </w:r>
          </w:p>
        </w:tc>
      </w:tr>
      <w:tr w:rsidR="00C33520" w:rsidRPr="00EF1121" w14:paraId="0D97DA2A" w14:textId="77777777" w:rsidTr="00BF6C5E">
        <w:trPr>
          <w:cantSplit/>
          <w:trHeight w:val="284"/>
          <w:jc w:val="center"/>
        </w:trPr>
        <w:tc>
          <w:tcPr>
            <w:tcW w:w="9075" w:type="dxa"/>
            <w:gridSpan w:val="5"/>
            <w:tcBorders>
              <w:top w:val="single" w:sz="4" w:space="0" w:color="auto"/>
              <w:left w:val="single" w:sz="4" w:space="0" w:color="auto"/>
              <w:bottom w:val="single" w:sz="4" w:space="0" w:color="auto"/>
              <w:right w:val="single" w:sz="4" w:space="0" w:color="auto"/>
            </w:tcBorders>
            <w:vAlign w:val="center"/>
            <w:hideMark/>
          </w:tcPr>
          <w:p w14:paraId="2D2F608D" w14:textId="77777777" w:rsidR="00C33520" w:rsidRPr="00EF1121" w:rsidRDefault="00C33520" w:rsidP="00BF6C5E">
            <w:pPr>
              <w:spacing w:before="0" w:after="0"/>
              <w:jc w:val="left"/>
              <w:rPr>
                <w:b/>
                <w:szCs w:val="24"/>
              </w:rPr>
            </w:pPr>
            <w:r w:rsidRPr="00EF1121">
              <w:rPr>
                <w:b/>
                <w:szCs w:val="24"/>
              </w:rPr>
              <w:t>I. Berufsbezogener Lernbereich</w:t>
            </w:r>
          </w:p>
        </w:tc>
      </w:tr>
      <w:tr w:rsidR="00C33520" w:rsidRPr="00EF1121" w14:paraId="2BFB6B1B" w14:textId="77777777" w:rsidTr="00BF6C5E">
        <w:trPr>
          <w:cantSplit/>
          <w:jc w:val="center"/>
        </w:trPr>
        <w:tc>
          <w:tcPr>
            <w:tcW w:w="3402" w:type="dxa"/>
            <w:vAlign w:val="center"/>
          </w:tcPr>
          <w:p w14:paraId="1599480A" w14:textId="77777777" w:rsidR="00C33520" w:rsidRPr="00D53BC5" w:rsidRDefault="00C33520" w:rsidP="00BF6C5E">
            <w:pPr>
              <w:pStyle w:val="Tabellentext"/>
            </w:pPr>
            <w:r>
              <w:rPr>
                <w:rFonts w:eastAsia="Times New Roman"/>
                <w:szCs w:val="24"/>
              </w:rPr>
              <w:t>Planung und Darstellung von Bauwerken</w:t>
            </w:r>
          </w:p>
        </w:tc>
        <w:tc>
          <w:tcPr>
            <w:tcW w:w="1419" w:type="dxa"/>
            <w:vAlign w:val="center"/>
          </w:tcPr>
          <w:p w14:paraId="346D65C0" w14:textId="77777777" w:rsidR="00C33520" w:rsidRPr="00996EDA" w:rsidRDefault="00C33520" w:rsidP="00BF6C5E">
            <w:pPr>
              <w:pStyle w:val="Tabellentext"/>
              <w:jc w:val="center"/>
            </w:pPr>
            <w:r>
              <w:rPr>
                <w:rFonts w:eastAsia="Times New Roman"/>
                <w:szCs w:val="24"/>
              </w:rPr>
              <w:t>60 – 100</w:t>
            </w:r>
            <w:r w:rsidRPr="00F73E27">
              <w:rPr>
                <w:rFonts w:eastAsia="Times New Roman"/>
                <w:szCs w:val="24"/>
                <w:vertAlign w:val="superscript"/>
              </w:rPr>
              <w:t>1</w:t>
            </w:r>
          </w:p>
        </w:tc>
        <w:tc>
          <w:tcPr>
            <w:tcW w:w="1418" w:type="dxa"/>
            <w:vAlign w:val="center"/>
          </w:tcPr>
          <w:p w14:paraId="63E5407A" w14:textId="77777777" w:rsidR="00C33520" w:rsidRDefault="00C33520" w:rsidP="00BF6C5E">
            <w:pPr>
              <w:pStyle w:val="Tabellentext"/>
              <w:jc w:val="center"/>
            </w:pPr>
            <w:r>
              <w:rPr>
                <w:rFonts w:eastAsia="Times New Roman"/>
                <w:szCs w:val="24"/>
              </w:rPr>
              <w:t>80</w:t>
            </w:r>
          </w:p>
        </w:tc>
        <w:tc>
          <w:tcPr>
            <w:tcW w:w="1418" w:type="dxa"/>
            <w:vAlign w:val="center"/>
          </w:tcPr>
          <w:p w14:paraId="6CE77E54" w14:textId="3E82856E" w:rsidR="00C33520" w:rsidRDefault="00C33520" w:rsidP="00BF6C5E">
            <w:pPr>
              <w:pStyle w:val="Tabellentext"/>
              <w:jc w:val="center"/>
            </w:pPr>
            <w:r>
              <w:rPr>
                <w:rFonts w:eastAsia="Times New Roman"/>
                <w:szCs w:val="24"/>
              </w:rPr>
              <w:t>40</w:t>
            </w:r>
          </w:p>
        </w:tc>
        <w:tc>
          <w:tcPr>
            <w:tcW w:w="1418" w:type="dxa"/>
            <w:vAlign w:val="center"/>
          </w:tcPr>
          <w:p w14:paraId="07E65FF2" w14:textId="1021B24B" w:rsidR="00C33520" w:rsidRPr="00BA0101" w:rsidRDefault="00C33520" w:rsidP="00BF6C5E">
            <w:pPr>
              <w:pStyle w:val="Tabellenberschrift"/>
              <w:jc w:val="center"/>
              <w:rPr>
                <w:b w:val="0"/>
              </w:rPr>
            </w:pPr>
            <w:r>
              <w:rPr>
                <w:rFonts w:eastAsia="Times New Roman"/>
                <w:b w:val="0"/>
                <w:szCs w:val="24"/>
                <w:lang w:eastAsia="de-DE"/>
              </w:rPr>
              <w:t>18</w:t>
            </w:r>
            <w:r w:rsidRPr="00BA0101">
              <w:rPr>
                <w:rFonts w:eastAsia="Times New Roman"/>
                <w:b w:val="0"/>
                <w:szCs w:val="24"/>
                <w:lang w:eastAsia="de-DE"/>
              </w:rPr>
              <w:t>0 – 2</w:t>
            </w:r>
            <w:r>
              <w:rPr>
                <w:rFonts w:eastAsia="Times New Roman"/>
                <w:b w:val="0"/>
                <w:szCs w:val="24"/>
                <w:lang w:eastAsia="de-DE"/>
              </w:rPr>
              <w:t>2</w:t>
            </w:r>
            <w:r w:rsidRPr="00BA0101">
              <w:rPr>
                <w:rFonts w:eastAsia="Times New Roman"/>
                <w:b w:val="0"/>
                <w:szCs w:val="24"/>
                <w:lang w:eastAsia="de-DE"/>
              </w:rPr>
              <w:t>0</w:t>
            </w:r>
          </w:p>
        </w:tc>
      </w:tr>
      <w:tr w:rsidR="00C33520" w:rsidRPr="00EF1121" w14:paraId="7C3E1C80" w14:textId="77777777" w:rsidTr="00BF6C5E">
        <w:trPr>
          <w:cantSplit/>
          <w:jc w:val="center"/>
        </w:trPr>
        <w:tc>
          <w:tcPr>
            <w:tcW w:w="3402" w:type="dxa"/>
            <w:vAlign w:val="center"/>
          </w:tcPr>
          <w:p w14:paraId="6748BA61" w14:textId="77777777" w:rsidR="00C33520" w:rsidRPr="00D53BC5" w:rsidRDefault="00C33520" w:rsidP="00BF6C5E">
            <w:pPr>
              <w:pStyle w:val="Tabellentext"/>
              <w:rPr>
                <w:spacing w:val="-2"/>
              </w:rPr>
            </w:pPr>
            <w:r>
              <w:rPr>
                <w:rFonts w:eastAsia="Times New Roman"/>
                <w:szCs w:val="24"/>
              </w:rPr>
              <w:t>Konstruktion von Bauteilen und Bauwerken</w:t>
            </w:r>
          </w:p>
        </w:tc>
        <w:tc>
          <w:tcPr>
            <w:tcW w:w="1419" w:type="dxa"/>
            <w:vAlign w:val="center"/>
          </w:tcPr>
          <w:p w14:paraId="6C2317B1" w14:textId="77777777" w:rsidR="00C33520" w:rsidRDefault="00C33520" w:rsidP="00BF6C5E">
            <w:pPr>
              <w:pStyle w:val="Tabellentext"/>
              <w:jc w:val="center"/>
            </w:pPr>
            <w:r>
              <w:rPr>
                <w:rFonts w:eastAsia="Times New Roman"/>
                <w:szCs w:val="24"/>
              </w:rPr>
              <w:t>60 – 100</w:t>
            </w:r>
            <w:r w:rsidRPr="00F73E27">
              <w:rPr>
                <w:rFonts w:eastAsia="Times New Roman"/>
                <w:szCs w:val="24"/>
                <w:vertAlign w:val="superscript"/>
              </w:rPr>
              <w:t>1</w:t>
            </w:r>
          </w:p>
        </w:tc>
        <w:tc>
          <w:tcPr>
            <w:tcW w:w="1418" w:type="dxa"/>
            <w:vAlign w:val="center"/>
          </w:tcPr>
          <w:p w14:paraId="1950D631" w14:textId="77777777" w:rsidR="00C33520" w:rsidRDefault="00C33520" w:rsidP="00BF6C5E">
            <w:pPr>
              <w:pStyle w:val="Tabellentext"/>
              <w:jc w:val="center"/>
            </w:pPr>
            <w:r>
              <w:rPr>
                <w:rFonts w:eastAsia="Times New Roman"/>
                <w:szCs w:val="24"/>
              </w:rPr>
              <w:t>160</w:t>
            </w:r>
          </w:p>
        </w:tc>
        <w:tc>
          <w:tcPr>
            <w:tcW w:w="1418" w:type="dxa"/>
            <w:vAlign w:val="center"/>
          </w:tcPr>
          <w:p w14:paraId="4D35D710" w14:textId="5A7EAFB0" w:rsidR="00C33520" w:rsidRDefault="00C33520" w:rsidP="00BF6C5E">
            <w:pPr>
              <w:pStyle w:val="Tabellentext"/>
              <w:jc w:val="center"/>
            </w:pPr>
            <w:r>
              <w:rPr>
                <w:rFonts w:eastAsia="Times New Roman"/>
                <w:szCs w:val="24"/>
              </w:rPr>
              <w:t>160</w:t>
            </w:r>
          </w:p>
        </w:tc>
        <w:tc>
          <w:tcPr>
            <w:tcW w:w="1418" w:type="dxa"/>
            <w:vAlign w:val="center"/>
          </w:tcPr>
          <w:p w14:paraId="258862AC" w14:textId="03D5E404" w:rsidR="00C33520" w:rsidRPr="00BA0101" w:rsidRDefault="00C33520" w:rsidP="00BF6C5E">
            <w:pPr>
              <w:pStyle w:val="Tabellenberschrift"/>
              <w:jc w:val="center"/>
              <w:rPr>
                <w:b w:val="0"/>
              </w:rPr>
            </w:pPr>
            <w:r w:rsidRPr="00BA0101">
              <w:rPr>
                <w:rFonts w:eastAsia="Times New Roman"/>
                <w:b w:val="0"/>
                <w:szCs w:val="24"/>
                <w:lang w:eastAsia="de-DE"/>
              </w:rPr>
              <w:t>3</w:t>
            </w:r>
            <w:r>
              <w:rPr>
                <w:rFonts w:eastAsia="Times New Roman"/>
                <w:b w:val="0"/>
                <w:szCs w:val="24"/>
                <w:lang w:eastAsia="de-DE"/>
              </w:rPr>
              <w:t>8</w:t>
            </w:r>
            <w:r w:rsidRPr="00BA0101">
              <w:rPr>
                <w:rFonts w:eastAsia="Times New Roman"/>
                <w:b w:val="0"/>
                <w:szCs w:val="24"/>
                <w:lang w:eastAsia="de-DE"/>
              </w:rPr>
              <w:t xml:space="preserve">0 – </w:t>
            </w:r>
            <w:r>
              <w:rPr>
                <w:rFonts w:eastAsia="Times New Roman"/>
                <w:b w:val="0"/>
                <w:szCs w:val="24"/>
                <w:lang w:eastAsia="de-DE"/>
              </w:rPr>
              <w:t>42</w:t>
            </w:r>
            <w:r w:rsidRPr="00BA0101">
              <w:rPr>
                <w:rFonts w:eastAsia="Times New Roman"/>
                <w:b w:val="0"/>
                <w:szCs w:val="24"/>
                <w:lang w:eastAsia="de-DE"/>
              </w:rPr>
              <w:t>0</w:t>
            </w:r>
          </w:p>
        </w:tc>
      </w:tr>
      <w:tr w:rsidR="00C33520" w:rsidRPr="00EF1121" w14:paraId="7772BD14" w14:textId="77777777" w:rsidTr="00BF6C5E">
        <w:trPr>
          <w:cantSplit/>
          <w:jc w:val="center"/>
        </w:trPr>
        <w:tc>
          <w:tcPr>
            <w:tcW w:w="3402" w:type="dxa"/>
            <w:vAlign w:val="center"/>
          </w:tcPr>
          <w:p w14:paraId="75D8474B" w14:textId="77777777" w:rsidR="00C33520" w:rsidRPr="00D53BC5" w:rsidRDefault="00C33520" w:rsidP="00BF6C5E">
            <w:pPr>
              <w:pStyle w:val="Tabellentext"/>
            </w:pPr>
            <w:r>
              <w:rPr>
                <w:rFonts w:eastAsia="Times New Roman"/>
                <w:szCs w:val="24"/>
              </w:rPr>
              <w:t>Erschließung, Versorgung und Ausbau von Bauwerken</w:t>
            </w:r>
          </w:p>
        </w:tc>
        <w:tc>
          <w:tcPr>
            <w:tcW w:w="1419" w:type="dxa"/>
            <w:vAlign w:val="center"/>
          </w:tcPr>
          <w:p w14:paraId="0533FE90" w14:textId="77777777" w:rsidR="00C33520" w:rsidRDefault="00C33520" w:rsidP="00BF6C5E">
            <w:pPr>
              <w:pStyle w:val="Tabellentext"/>
              <w:jc w:val="center"/>
            </w:pPr>
            <w:r>
              <w:rPr>
                <w:rFonts w:eastAsia="Times New Roman"/>
                <w:szCs w:val="24"/>
              </w:rPr>
              <w:t>40 – 80</w:t>
            </w:r>
            <w:r w:rsidRPr="00F73E27">
              <w:rPr>
                <w:rFonts w:eastAsia="Times New Roman"/>
                <w:szCs w:val="24"/>
                <w:vertAlign w:val="superscript"/>
              </w:rPr>
              <w:t>1</w:t>
            </w:r>
          </w:p>
        </w:tc>
        <w:tc>
          <w:tcPr>
            <w:tcW w:w="1418" w:type="dxa"/>
            <w:vAlign w:val="center"/>
          </w:tcPr>
          <w:p w14:paraId="36B98699" w14:textId="77777777" w:rsidR="00C33520" w:rsidRDefault="00C33520" w:rsidP="00BF6C5E">
            <w:pPr>
              <w:pStyle w:val="Tabellentext"/>
              <w:jc w:val="center"/>
            </w:pPr>
            <w:r>
              <w:rPr>
                <w:rFonts w:eastAsia="Times New Roman"/>
                <w:szCs w:val="24"/>
              </w:rPr>
              <w:t>40</w:t>
            </w:r>
          </w:p>
        </w:tc>
        <w:tc>
          <w:tcPr>
            <w:tcW w:w="1418" w:type="dxa"/>
            <w:vAlign w:val="center"/>
          </w:tcPr>
          <w:p w14:paraId="066D5C79" w14:textId="7140743E" w:rsidR="00C33520" w:rsidRDefault="00C33520" w:rsidP="00BF6C5E">
            <w:pPr>
              <w:pStyle w:val="Tabellentext"/>
              <w:jc w:val="center"/>
            </w:pPr>
            <w:r>
              <w:rPr>
                <w:rFonts w:eastAsia="Times New Roman"/>
                <w:szCs w:val="24"/>
              </w:rPr>
              <w:t>80</w:t>
            </w:r>
          </w:p>
        </w:tc>
        <w:tc>
          <w:tcPr>
            <w:tcW w:w="1418" w:type="dxa"/>
            <w:vAlign w:val="center"/>
          </w:tcPr>
          <w:p w14:paraId="2C814CF9" w14:textId="1EFCFE6B" w:rsidR="00C33520" w:rsidRPr="00BA0101" w:rsidRDefault="00C33520" w:rsidP="00BF6C5E">
            <w:pPr>
              <w:pStyle w:val="Tabellenberschrift"/>
              <w:jc w:val="center"/>
              <w:rPr>
                <w:b w:val="0"/>
              </w:rPr>
            </w:pPr>
            <w:r w:rsidRPr="00BA0101">
              <w:rPr>
                <w:rFonts w:eastAsia="Times New Roman"/>
                <w:b w:val="0"/>
                <w:szCs w:val="24"/>
                <w:lang w:eastAsia="de-DE"/>
              </w:rPr>
              <w:t>1</w:t>
            </w:r>
            <w:r>
              <w:rPr>
                <w:rFonts w:eastAsia="Times New Roman"/>
                <w:b w:val="0"/>
                <w:szCs w:val="24"/>
                <w:lang w:eastAsia="de-DE"/>
              </w:rPr>
              <w:t>6</w:t>
            </w:r>
            <w:r w:rsidRPr="00BA0101">
              <w:rPr>
                <w:rFonts w:eastAsia="Times New Roman"/>
                <w:b w:val="0"/>
                <w:szCs w:val="24"/>
                <w:lang w:eastAsia="de-DE"/>
              </w:rPr>
              <w:t>0 – 2</w:t>
            </w:r>
            <w:r>
              <w:rPr>
                <w:rFonts w:eastAsia="Times New Roman"/>
                <w:b w:val="0"/>
                <w:szCs w:val="24"/>
                <w:lang w:eastAsia="de-DE"/>
              </w:rPr>
              <w:t>0</w:t>
            </w:r>
            <w:r w:rsidRPr="00BA0101">
              <w:rPr>
                <w:rFonts w:eastAsia="Times New Roman"/>
                <w:b w:val="0"/>
                <w:szCs w:val="24"/>
                <w:lang w:eastAsia="de-DE"/>
              </w:rPr>
              <w:t>0</w:t>
            </w:r>
          </w:p>
        </w:tc>
      </w:tr>
      <w:tr w:rsidR="00C33520" w:rsidRPr="00EF1121" w14:paraId="104AAA0B" w14:textId="77777777" w:rsidTr="00BF6C5E">
        <w:trPr>
          <w:cantSplit/>
          <w:jc w:val="center"/>
        </w:trPr>
        <w:tc>
          <w:tcPr>
            <w:tcW w:w="3402" w:type="dxa"/>
            <w:tcBorders>
              <w:top w:val="single" w:sz="4" w:space="0" w:color="auto"/>
              <w:left w:val="single" w:sz="4" w:space="0" w:color="auto"/>
              <w:bottom w:val="single" w:sz="4" w:space="0" w:color="auto"/>
              <w:right w:val="single" w:sz="4" w:space="0" w:color="auto"/>
            </w:tcBorders>
            <w:vAlign w:val="center"/>
          </w:tcPr>
          <w:p w14:paraId="07CC9331" w14:textId="77777777" w:rsidR="00C33520" w:rsidRPr="000E6E10" w:rsidRDefault="00C33520" w:rsidP="00BF6C5E">
            <w:pPr>
              <w:spacing w:before="0" w:after="0"/>
              <w:jc w:val="left"/>
              <w:rPr>
                <w:spacing w:val="-2"/>
              </w:rPr>
            </w:pPr>
            <w:r w:rsidRPr="000E6E10">
              <w:rPr>
                <w:spacing w:val="-2"/>
              </w:rPr>
              <w:t>Fremdsprachliche Kommunikation</w:t>
            </w:r>
          </w:p>
        </w:tc>
        <w:tc>
          <w:tcPr>
            <w:tcW w:w="1419" w:type="dxa"/>
            <w:tcBorders>
              <w:top w:val="single" w:sz="4" w:space="0" w:color="auto"/>
              <w:left w:val="single" w:sz="4" w:space="0" w:color="auto"/>
              <w:bottom w:val="single" w:sz="4" w:space="0" w:color="auto"/>
              <w:right w:val="single" w:sz="4" w:space="0" w:color="auto"/>
            </w:tcBorders>
            <w:vAlign w:val="center"/>
          </w:tcPr>
          <w:p w14:paraId="4E377A12" w14:textId="77777777" w:rsidR="00C33520" w:rsidRPr="001C4C6C" w:rsidRDefault="00C33520" w:rsidP="00BF6C5E">
            <w:pPr>
              <w:spacing w:before="0" w:after="0"/>
              <w:jc w:val="center"/>
            </w:pPr>
            <w:r w:rsidRPr="001C4C6C">
              <w:t>0 – 40</w:t>
            </w:r>
          </w:p>
        </w:tc>
        <w:tc>
          <w:tcPr>
            <w:tcW w:w="1418" w:type="dxa"/>
            <w:tcBorders>
              <w:top w:val="single" w:sz="4" w:space="0" w:color="auto"/>
              <w:left w:val="single" w:sz="4" w:space="0" w:color="auto"/>
              <w:bottom w:val="single" w:sz="4" w:space="0" w:color="auto"/>
              <w:right w:val="single" w:sz="4" w:space="0" w:color="auto"/>
            </w:tcBorders>
            <w:vAlign w:val="center"/>
          </w:tcPr>
          <w:p w14:paraId="4152D204" w14:textId="77777777" w:rsidR="00C33520" w:rsidRPr="001C4C6C" w:rsidRDefault="00C33520" w:rsidP="00BF6C5E">
            <w:pPr>
              <w:spacing w:before="0" w:after="0"/>
              <w:jc w:val="center"/>
            </w:pPr>
            <w:r w:rsidRPr="001C4C6C">
              <w:t>0 – 40</w:t>
            </w:r>
          </w:p>
        </w:tc>
        <w:tc>
          <w:tcPr>
            <w:tcW w:w="1418" w:type="dxa"/>
            <w:tcBorders>
              <w:top w:val="single" w:sz="4" w:space="0" w:color="auto"/>
              <w:left w:val="single" w:sz="4" w:space="0" w:color="auto"/>
              <w:bottom w:val="single" w:sz="4" w:space="0" w:color="auto"/>
              <w:right w:val="single" w:sz="4" w:space="0" w:color="auto"/>
            </w:tcBorders>
            <w:vAlign w:val="center"/>
          </w:tcPr>
          <w:p w14:paraId="214FB640" w14:textId="77777777" w:rsidR="00C33520" w:rsidRPr="001C4C6C" w:rsidRDefault="00C33520" w:rsidP="00BF6C5E">
            <w:pPr>
              <w:spacing w:before="0" w:after="0"/>
              <w:jc w:val="center"/>
            </w:pPr>
            <w:r w:rsidRPr="001C4C6C">
              <w:t xml:space="preserve">0 – </w:t>
            </w:r>
            <w:r>
              <w:t>4</w:t>
            </w:r>
            <w:r w:rsidRPr="001C4C6C">
              <w:t>0</w:t>
            </w:r>
          </w:p>
        </w:tc>
        <w:tc>
          <w:tcPr>
            <w:tcW w:w="1418" w:type="dxa"/>
            <w:tcBorders>
              <w:top w:val="single" w:sz="4" w:space="0" w:color="auto"/>
              <w:left w:val="single" w:sz="4" w:space="0" w:color="auto"/>
              <w:bottom w:val="single" w:sz="4" w:space="0" w:color="auto"/>
              <w:right w:val="single" w:sz="4" w:space="0" w:color="auto"/>
            </w:tcBorders>
            <w:vAlign w:val="center"/>
          </w:tcPr>
          <w:p w14:paraId="0A0F8414" w14:textId="77777777" w:rsidR="00C33520" w:rsidRPr="00314169" w:rsidRDefault="00C33520" w:rsidP="00BF6C5E">
            <w:pPr>
              <w:spacing w:before="0" w:after="0"/>
              <w:jc w:val="center"/>
            </w:pPr>
            <w:r>
              <w:t>4</w:t>
            </w:r>
            <w:r w:rsidRPr="00314169">
              <w:t xml:space="preserve">0 – </w:t>
            </w:r>
            <w:r>
              <w:t>8</w:t>
            </w:r>
            <w:r w:rsidRPr="00314169">
              <w:t>0</w:t>
            </w:r>
          </w:p>
        </w:tc>
      </w:tr>
      <w:tr w:rsidR="00C33520" w:rsidRPr="00EF1121" w14:paraId="1ADEB799" w14:textId="77777777" w:rsidTr="00BF6C5E">
        <w:trPr>
          <w:cantSplit/>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1B6A1302" w14:textId="77777777" w:rsidR="00C33520" w:rsidRPr="00EF1121" w:rsidRDefault="00C33520" w:rsidP="00BF6C5E">
            <w:pPr>
              <w:spacing w:before="0" w:after="0"/>
              <w:jc w:val="left"/>
              <w:rPr>
                <w:szCs w:val="24"/>
              </w:rPr>
            </w:pPr>
            <w:r w:rsidRPr="00EF1121">
              <w:rPr>
                <w:szCs w:val="24"/>
              </w:rPr>
              <w:t>Wirtschafts- und Betriebslehre</w:t>
            </w:r>
          </w:p>
        </w:tc>
        <w:tc>
          <w:tcPr>
            <w:tcW w:w="1419" w:type="dxa"/>
            <w:tcBorders>
              <w:top w:val="single" w:sz="4" w:space="0" w:color="auto"/>
              <w:left w:val="single" w:sz="4" w:space="0" w:color="auto"/>
              <w:bottom w:val="single" w:sz="4" w:space="0" w:color="auto"/>
              <w:right w:val="single" w:sz="4" w:space="0" w:color="auto"/>
            </w:tcBorders>
            <w:vAlign w:val="center"/>
          </w:tcPr>
          <w:p w14:paraId="4F67F13E" w14:textId="77777777" w:rsidR="00C33520" w:rsidRPr="00EF1121" w:rsidRDefault="00C33520" w:rsidP="00BF6C5E">
            <w:pPr>
              <w:spacing w:before="0" w:after="0"/>
              <w:jc w:val="center"/>
              <w:rPr>
                <w:szCs w:val="24"/>
              </w:rPr>
            </w:pPr>
            <w:r>
              <w:t>40</w:t>
            </w:r>
            <w:r>
              <w:rPr>
                <w:rStyle w:val="Funotenzeichen"/>
              </w:rPr>
              <w:footnoteReference w:id="18"/>
            </w:r>
          </w:p>
        </w:tc>
        <w:tc>
          <w:tcPr>
            <w:tcW w:w="1418" w:type="dxa"/>
            <w:tcBorders>
              <w:top w:val="single" w:sz="4" w:space="0" w:color="auto"/>
              <w:left w:val="single" w:sz="4" w:space="0" w:color="auto"/>
              <w:bottom w:val="single" w:sz="4" w:space="0" w:color="auto"/>
              <w:right w:val="single" w:sz="4" w:space="0" w:color="auto"/>
            </w:tcBorders>
            <w:vAlign w:val="center"/>
          </w:tcPr>
          <w:p w14:paraId="619EB63B" w14:textId="77777777" w:rsidR="00C33520" w:rsidRPr="00EF1121" w:rsidRDefault="00C33520" w:rsidP="00BF6C5E">
            <w:pPr>
              <w:spacing w:before="0" w:after="0"/>
              <w:jc w:val="center"/>
              <w:rPr>
                <w:szCs w:val="24"/>
              </w:rPr>
            </w:pPr>
            <w:r>
              <w:t>40</w:t>
            </w:r>
          </w:p>
        </w:tc>
        <w:tc>
          <w:tcPr>
            <w:tcW w:w="1418" w:type="dxa"/>
            <w:tcBorders>
              <w:top w:val="single" w:sz="4" w:space="0" w:color="auto"/>
              <w:left w:val="single" w:sz="4" w:space="0" w:color="auto"/>
              <w:bottom w:val="single" w:sz="4" w:space="0" w:color="auto"/>
              <w:right w:val="single" w:sz="4" w:space="0" w:color="auto"/>
            </w:tcBorders>
            <w:vAlign w:val="center"/>
          </w:tcPr>
          <w:p w14:paraId="20C1E60E" w14:textId="77777777" w:rsidR="00C33520" w:rsidRPr="00EF1121" w:rsidRDefault="00C33520" w:rsidP="00BF6C5E">
            <w:pPr>
              <w:spacing w:before="0" w:after="0"/>
              <w:jc w:val="center"/>
              <w:rPr>
                <w:szCs w:val="24"/>
              </w:rPr>
            </w:pPr>
            <w:r>
              <w:t>40</w:t>
            </w:r>
          </w:p>
        </w:tc>
        <w:tc>
          <w:tcPr>
            <w:tcW w:w="1418" w:type="dxa"/>
            <w:tcBorders>
              <w:top w:val="single" w:sz="4" w:space="0" w:color="auto"/>
              <w:left w:val="single" w:sz="4" w:space="0" w:color="auto"/>
              <w:bottom w:val="single" w:sz="4" w:space="0" w:color="auto"/>
              <w:right w:val="single" w:sz="4" w:space="0" w:color="auto"/>
            </w:tcBorders>
            <w:vAlign w:val="center"/>
          </w:tcPr>
          <w:p w14:paraId="49A35AC9" w14:textId="77777777" w:rsidR="00C33520" w:rsidRPr="00314169" w:rsidRDefault="00C33520" w:rsidP="00BF6C5E">
            <w:pPr>
              <w:spacing w:before="0" w:after="0"/>
              <w:jc w:val="center"/>
              <w:rPr>
                <w:szCs w:val="24"/>
              </w:rPr>
            </w:pPr>
            <w:r w:rsidRPr="00314169">
              <w:t>1</w:t>
            </w:r>
            <w:r>
              <w:t>2</w:t>
            </w:r>
            <w:r w:rsidRPr="00314169">
              <w:t>0</w:t>
            </w:r>
          </w:p>
        </w:tc>
      </w:tr>
      <w:tr w:rsidR="00C33520" w:rsidRPr="00EF1121" w14:paraId="09C46245" w14:textId="77777777" w:rsidTr="00BF6C5E">
        <w:trPr>
          <w:cantSplit/>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6D36359B" w14:textId="77777777" w:rsidR="00C33520" w:rsidRPr="00EF1121" w:rsidRDefault="00C33520" w:rsidP="00BF6C5E">
            <w:pPr>
              <w:spacing w:before="0" w:after="0"/>
              <w:jc w:val="left"/>
              <w:rPr>
                <w:b/>
                <w:szCs w:val="24"/>
              </w:rPr>
            </w:pPr>
            <w:r w:rsidRPr="00EF1121">
              <w:rPr>
                <w:b/>
                <w:szCs w:val="24"/>
              </w:rPr>
              <w:t>Summe:</w:t>
            </w:r>
          </w:p>
        </w:tc>
        <w:tc>
          <w:tcPr>
            <w:tcW w:w="1419" w:type="dxa"/>
            <w:vAlign w:val="center"/>
          </w:tcPr>
          <w:p w14:paraId="53B37105" w14:textId="77777777" w:rsidR="00C33520" w:rsidRDefault="00C33520" w:rsidP="00BF6C5E">
            <w:pPr>
              <w:pStyle w:val="Tabellenberschrift"/>
              <w:jc w:val="center"/>
            </w:pPr>
            <w:r w:rsidRPr="00F73E27">
              <w:rPr>
                <w:rFonts w:eastAsia="Times New Roman"/>
                <w:szCs w:val="24"/>
                <w:lang w:eastAsia="de-DE"/>
              </w:rPr>
              <w:t>280 – 320</w:t>
            </w:r>
          </w:p>
        </w:tc>
        <w:tc>
          <w:tcPr>
            <w:tcW w:w="1418" w:type="dxa"/>
            <w:vAlign w:val="center"/>
          </w:tcPr>
          <w:p w14:paraId="2603B472" w14:textId="77777777" w:rsidR="00C33520" w:rsidRDefault="00C33520" w:rsidP="00BF6C5E">
            <w:pPr>
              <w:pStyle w:val="Tabellenberschrift"/>
              <w:jc w:val="center"/>
            </w:pPr>
            <w:r w:rsidRPr="00F73E27">
              <w:rPr>
                <w:rFonts w:eastAsia="Times New Roman"/>
                <w:szCs w:val="24"/>
                <w:lang w:eastAsia="de-DE"/>
              </w:rPr>
              <w:t>320 – 360</w:t>
            </w:r>
          </w:p>
        </w:tc>
        <w:tc>
          <w:tcPr>
            <w:tcW w:w="1418" w:type="dxa"/>
            <w:vAlign w:val="center"/>
          </w:tcPr>
          <w:p w14:paraId="772E34E7" w14:textId="77777777" w:rsidR="00C33520" w:rsidRDefault="00C33520" w:rsidP="00BF6C5E">
            <w:pPr>
              <w:pStyle w:val="Tabellenberschrift"/>
              <w:jc w:val="center"/>
            </w:pPr>
            <w:r w:rsidRPr="00F73E27">
              <w:rPr>
                <w:rFonts w:eastAsia="Times New Roman"/>
                <w:szCs w:val="24"/>
                <w:lang w:eastAsia="de-DE"/>
              </w:rPr>
              <w:t>320 – 360</w:t>
            </w:r>
          </w:p>
        </w:tc>
        <w:tc>
          <w:tcPr>
            <w:tcW w:w="1418" w:type="dxa"/>
          </w:tcPr>
          <w:p w14:paraId="42B08AAA" w14:textId="77777777" w:rsidR="00C33520" w:rsidRDefault="00C33520" w:rsidP="00BF6C5E">
            <w:pPr>
              <w:pStyle w:val="Tabellenberschrift"/>
              <w:jc w:val="center"/>
            </w:pPr>
            <w:r w:rsidRPr="00F73E27">
              <w:rPr>
                <w:rFonts w:eastAsia="Times New Roman"/>
                <w:szCs w:val="24"/>
                <w:lang w:eastAsia="de-DE"/>
              </w:rPr>
              <w:t>960 – 1 000</w:t>
            </w:r>
          </w:p>
        </w:tc>
      </w:tr>
      <w:tr w:rsidR="00C33520" w:rsidRPr="00EF1121" w14:paraId="23171F37" w14:textId="77777777" w:rsidTr="00BF6C5E">
        <w:trPr>
          <w:cantSplit/>
          <w:trHeight w:val="284"/>
          <w:jc w:val="center"/>
        </w:trPr>
        <w:tc>
          <w:tcPr>
            <w:tcW w:w="9075" w:type="dxa"/>
            <w:gridSpan w:val="5"/>
            <w:tcBorders>
              <w:top w:val="single" w:sz="4" w:space="0" w:color="auto"/>
              <w:left w:val="single" w:sz="4" w:space="0" w:color="auto"/>
              <w:bottom w:val="single" w:sz="4" w:space="0" w:color="auto"/>
              <w:right w:val="single" w:sz="4" w:space="0" w:color="auto"/>
            </w:tcBorders>
            <w:vAlign w:val="center"/>
          </w:tcPr>
          <w:p w14:paraId="4DFAA19F" w14:textId="77777777" w:rsidR="00C33520" w:rsidRPr="00EF1121" w:rsidRDefault="00C33520" w:rsidP="00BF6C5E">
            <w:pPr>
              <w:spacing w:before="0" w:after="0"/>
              <w:jc w:val="left"/>
              <w:rPr>
                <w:szCs w:val="24"/>
              </w:rPr>
            </w:pPr>
          </w:p>
        </w:tc>
      </w:tr>
      <w:tr w:rsidR="00C33520" w:rsidRPr="00EF1121" w14:paraId="4E8FD268" w14:textId="77777777" w:rsidTr="00BF6C5E">
        <w:trPr>
          <w:cantSplit/>
          <w:trHeight w:val="284"/>
          <w:jc w:val="center"/>
        </w:trPr>
        <w:tc>
          <w:tcPr>
            <w:tcW w:w="9075" w:type="dxa"/>
            <w:gridSpan w:val="5"/>
            <w:tcBorders>
              <w:top w:val="single" w:sz="4" w:space="0" w:color="auto"/>
              <w:left w:val="single" w:sz="4" w:space="0" w:color="auto"/>
              <w:bottom w:val="single" w:sz="4" w:space="0" w:color="auto"/>
              <w:right w:val="single" w:sz="4" w:space="0" w:color="auto"/>
            </w:tcBorders>
            <w:vAlign w:val="center"/>
            <w:hideMark/>
          </w:tcPr>
          <w:p w14:paraId="49153B46" w14:textId="77777777" w:rsidR="00C33520" w:rsidRPr="00EF1121" w:rsidRDefault="00C33520" w:rsidP="00BF6C5E">
            <w:pPr>
              <w:spacing w:before="0" w:after="0"/>
              <w:jc w:val="left"/>
              <w:rPr>
                <w:b/>
                <w:szCs w:val="24"/>
              </w:rPr>
            </w:pPr>
            <w:r w:rsidRPr="00EF1121">
              <w:rPr>
                <w:b/>
                <w:szCs w:val="24"/>
              </w:rPr>
              <w:t>II. Differenzierungsbereich</w:t>
            </w:r>
          </w:p>
        </w:tc>
      </w:tr>
      <w:tr w:rsidR="00C33520" w:rsidRPr="00EF1121" w14:paraId="6F0BC3DE" w14:textId="77777777" w:rsidTr="00BF6C5E">
        <w:trPr>
          <w:cantSplit/>
          <w:jc w:val="center"/>
        </w:trPr>
        <w:tc>
          <w:tcPr>
            <w:tcW w:w="3402" w:type="dxa"/>
            <w:tcBorders>
              <w:top w:val="single" w:sz="4" w:space="0" w:color="auto"/>
              <w:left w:val="single" w:sz="4" w:space="0" w:color="auto"/>
              <w:bottom w:val="single" w:sz="4" w:space="0" w:color="auto"/>
              <w:right w:val="single" w:sz="4" w:space="0" w:color="auto"/>
            </w:tcBorders>
          </w:tcPr>
          <w:p w14:paraId="7E87C1C9" w14:textId="77777777" w:rsidR="00C33520" w:rsidRPr="00EF1121" w:rsidRDefault="00C33520" w:rsidP="00BF6C5E">
            <w:pPr>
              <w:spacing w:before="0" w:after="0"/>
              <w:jc w:val="left"/>
              <w:rPr>
                <w:szCs w:val="24"/>
              </w:rPr>
            </w:pPr>
          </w:p>
        </w:tc>
        <w:tc>
          <w:tcPr>
            <w:tcW w:w="5673" w:type="dxa"/>
            <w:gridSpan w:val="4"/>
            <w:tcBorders>
              <w:top w:val="single" w:sz="4" w:space="0" w:color="auto"/>
              <w:left w:val="single" w:sz="4" w:space="0" w:color="auto"/>
              <w:bottom w:val="single" w:sz="4" w:space="0" w:color="auto"/>
              <w:right w:val="single" w:sz="4" w:space="0" w:color="auto"/>
            </w:tcBorders>
            <w:vAlign w:val="center"/>
            <w:hideMark/>
          </w:tcPr>
          <w:p w14:paraId="39222C56" w14:textId="77777777" w:rsidR="00C33520" w:rsidRPr="00EF1121" w:rsidRDefault="00C33520" w:rsidP="00BF6C5E">
            <w:pPr>
              <w:spacing w:before="0" w:after="0"/>
              <w:jc w:val="left"/>
              <w:rPr>
                <w:szCs w:val="24"/>
              </w:rPr>
            </w:pPr>
            <w:r w:rsidRPr="00EF1121">
              <w:rPr>
                <w:szCs w:val="24"/>
              </w:rPr>
              <w:t>Die Stundentafeln der APO-BK, Anlage A</w:t>
            </w:r>
            <w:r>
              <w:rPr>
                <w:szCs w:val="24"/>
              </w:rPr>
              <w:t> 1.</w:t>
            </w:r>
            <w:r w:rsidRPr="00EF1121">
              <w:rPr>
                <w:szCs w:val="24"/>
              </w:rPr>
              <w:t>1, A</w:t>
            </w:r>
            <w:r>
              <w:rPr>
                <w:szCs w:val="24"/>
              </w:rPr>
              <w:t> 1.</w:t>
            </w:r>
            <w:r w:rsidRPr="00EF1121">
              <w:rPr>
                <w:szCs w:val="24"/>
              </w:rPr>
              <w:t>2, A</w:t>
            </w:r>
            <w:r>
              <w:rPr>
                <w:szCs w:val="24"/>
              </w:rPr>
              <w:t> 1.</w:t>
            </w:r>
            <w:r w:rsidRPr="00EF1121">
              <w:rPr>
                <w:szCs w:val="24"/>
              </w:rPr>
              <w:t xml:space="preserve">3 und A </w:t>
            </w:r>
            <w:r>
              <w:rPr>
                <w:szCs w:val="24"/>
              </w:rPr>
              <w:t>1.4</w:t>
            </w:r>
            <w:r w:rsidRPr="00EF1121">
              <w:rPr>
                <w:szCs w:val="24"/>
              </w:rPr>
              <w:t>, gelten entsprechend.</w:t>
            </w:r>
          </w:p>
        </w:tc>
      </w:tr>
      <w:tr w:rsidR="00C33520" w:rsidRPr="00EF1121" w14:paraId="34F3EFC5" w14:textId="77777777" w:rsidTr="00BF6C5E">
        <w:trPr>
          <w:cantSplit/>
          <w:jc w:val="center"/>
        </w:trPr>
        <w:tc>
          <w:tcPr>
            <w:tcW w:w="9075" w:type="dxa"/>
            <w:gridSpan w:val="5"/>
            <w:tcBorders>
              <w:top w:val="single" w:sz="4" w:space="0" w:color="auto"/>
              <w:left w:val="single" w:sz="4" w:space="0" w:color="auto"/>
              <w:bottom w:val="single" w:sz="4" w:space="0" w:color="auto"/>
              <w:right w:val="single" w:sz="4" w:space="0" w:color="auto"/>
            </w:tcBorders>
          </w:tcPr>
          <w:p w14:paraId="316619AE" w14:textId="77777777" w:rsidR="00C33520" w:rsidRPr="00EF1121" w:rsidRDefault="00C33520" w:rsidP="00BF6C5E">
            <w:pPr>
              <w:spacing w:before="0" w:after="0"/>
              <w:jc w:val="left"/>
              <w:rPr>
                <w:szCs w:val="24"/>
              </w:rPr>
            </w:pPr>
          </w:p>
        </w:tc>
      </w:tr>
      <w:tr w:rsidR="00C33520" w:rsidRPr="00EF1121" w14:paraId="3C83D4C2" w14:textId="77777777" w:rsidTr="00BF6C5E">
        <w:trPr>
          <w:cantSplit/>
          <w:jc w:val="center"/>
        </w:trPr>
        <w:tc>
          <w:tcPr>
            <w:tcW w:w="9075" w:type="dxa"/>
            <w:gridSpan w:val="5"/>
            <w:tcBorders>
              <w:top w:val="single" w:sz="4" w:space="0" w:color="auto"/>
              <w:left w:val="single" w:sz="4" w:space="0" w:color="auto"/>
              <w:bottom w:val="single" w:sz="4" w:space="0" w:color="auto"/>
              <w:right w:val="single" w:sz="4" w:space="0" w:color="auto"/>
            </w:tcBorders>
            <w:vAlign w:val="center"/>
            <w:hideMark/>
          </w:tcPr>
          <w:p w14:paraId="0D421DF4" w14:textId="77777777" w:rsidR="00C33520" w:rsidRPr="00EF1121" w:rsidRDefault="00C33520" w:rsidP="00BF6C5E">
            <w:pPr>
              <w:spacing w:before="0" w:after="0"/>
              <w:jc w:val="left"/>
              <w:rPr>
                <w:b/>
                <w:szCs w:val="24"/>
              </w:rPr>
            </w:pPr>
            <w:r w:rsidRPr="00EF1121">
              <w:rPr>
                <w:b/>
                <w:szCs w:val="24"/>
              </w:rPr>
              <w:t>III. Berufsübergreifender Lernbereich</w:t>
            </w:r>
          </w:p>
        </w:tc>
      </w:tr>
      <w:tr w:rsidR="00C33520" w:rsidRPr="00EF1121" w14:paraId="4521A1DE" w14:textId="77777777" w:rsidTr="00BF6C5E">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2885FC61" w14:textId="77777777" w:rsidR="00C33520" w:rsidRPr="00EF1121" w:rsidRDefault="00C33520" w:rsidP="00BF6C5E">
            <w:pPr>
              <w:spacing w:before="0" w:after="0"/>
              <w:jc w:val="left"/>
              <w:rPr>
                <w:szCs w:val="24"/>
              </w:rPr>
            </w:pPr>
            <w:r w:rsidRPr="00EF1121">
              <w:rPr>
                <w:szCs w:val="24"/>
              </w:rPr>
              <w:t>Deutsch/Kommunikation</w:t>
            </w:r>
          </w:p>
        </w:tc>
        <w:tc>
          <w:tcPr>
            <w:tcW w:w="5673" w:type="dxa"/>
            <w:gridSpan w:val="4"/>
            <w:vMerge w:val="restart"/>
            <w:tcBorders>
              <w:top w:val="single" w:sz="4" w:space="0" w:color="auto"/>
              <w:left w:val="single" w:sz="4" w:space="0" w:color="auto"/>
              <w:bottom w:val="single" w:sz="4" w:space="0" w:color="auto"/>
              <w:right w:val="single" w:sz="4" w:space="0" w:color="auto"/>
            </w:tcBorders>
            <w:hideMark/>
          </w:tcPr>
          <w:p w14:paraId="372FF047" w14:textId="77777777" w:rsidR="00C33520" w:rsidRPr="00EF1121" w:rsidRDefault="00C33520" w:rsidP="00BF6C5E">
            <w:pPr>
              <w:spacing w:before="0" w:after="0"/>
              <w:jc w:val="left"/>
              <w:rPr>
                <w:szCs w:val="24"/>
              </w:rPr>
            </w:pPr>
            <w:r w:rsidRPr="00EF1121">
              <w:rPr>
                <w:szCs w:val="24"/>
              </w:rPr>
              <w:t>Die Stundentafeln der APO-BK, Anlage A</w:t>
            </w:r>
            <w:r>
              <w:rPr>
                <w:szCs w:val="24"/>
              </w:rPr>
              <w:t> 1.</w:t>
            </w:r>
            <w:r w:rsidRPr="00EF1121">
              <w:rPr>
                <w:szCs w:val="24"/>
              </w:rPr>
              <w:t>1, A</w:t>
            </w:r>
            <w:r>
              <w:rPr>
                <w:szCs w:val="24"/>
              </w:rPr>
              <w:t> 1.</w:t>
            </w:r>
            <w:r w:rsidRPr="00EF1121">
              <w:rPr>
                <w:szCs w:val="24"/>
              </w:rPr>
              <w:t>2, A</w:t>
            </w:r>
            <w:r>
              <w:rPr>
                <w:szCs w:val="24"/>
              </w:rPr>
              <w:t> 1.</w:t>
            </w:r>
            <w:r w:rsidRPr="00EF1121">
              <w:rPr>
                <w:szCs w:val="24"/>
              </w:rPr>
              <w:t xml:space="preserve">3 und A </w:t>
            </w:r>
            <w:r>
              <w:rPr>
                <w:szCs w:val="24"/>
              </w:rPr>
              <w:t>1.4</w:t>
            </w:r>
            <w:r w:rsidRPr="00EF1121">
              <w:rPr>
                <w:szCs w:val="24"/>
              </w:rPr>
              <w:t>, gelten entsprechend.</w:t>
            </w:r>
          </w:p>
        </w:tc>
      </w:tr>
      <w:tr w:rsidR="00C33520" w:rsidRPr="00EF1121" w14:paraId="2E34FFEE" w14:textId="77777777" w:rsidTr="00BF6C5E">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364BA5D4" w14:textId="77777777" w:rsidR="00C33520" w:rsidRPr="00EF1121" w:rsidRDefault="00C33520" w:rsidP="00BF6C5E">
            <w:pPr>
              <w:spacing w:before="0" w:after="0"/>
              <w:jc w:val="left"/>
              <w:rPr>
                <w:szCs w:val="24"/>
              </w:rPr>
            </w:pPr>
            <w:r w:rsidRPr="00EF1121">
              <w:rPr>
                <w:szCs w:val="24"/>
              </w:rPr>
              <w:t>Religionslehre</w:t>
            </w:r>
          </w:p>
        </w:tc>
        <w:tc>
          <w:tcPr>
            <w:tcW w:w="5673" w:type="dxa"/>
            <w:gridSpan w:val="4"/>
            <w:vMerge/>
            <w:tcBorders>
              <w:top w:val="single" w:sz="4" w:space="0" w:color="auto"/>
              <w:left w:val="single" w:sz="4" w:space="0" w:color="auto"/>
              <w:bottom w:val="single" w:sz="4" w:space="0" w:color="auto"/>
              <w:right w:val="single" w:sz="4" w:space="0" w:color="auto"/>
            </w:tcBorders>
            <w:vAlign w:val="center"/>
            <w:hideMark/>
          </w:tcPr>
          <w:p w14:paraId="0F258A3D" w14:textId="77777777" w:rsidR="00C33520" w:rsidRPr="00EF1121" w:rsidRDefault="00C33520" w:rsidP="00BF6C5E">
            <w:pPr>
              <w:spacing w:before="0" w:after="0"/>
              <w:jc w:val="left"/>
              <w:rPr>
                <w:szCs w:val="24"/>
              </w:rPr>
            </w:pPr>
          </w:p>
        </w:tc>
      </w:tr>
      <w:tr w:rsidR="00C33520" w:rsidRPr="00EF1121" w14:paraId="1AA0C4D2" w14:textId="77777777" w:rsidTr="00BF6C5E">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424B2906" w14:textId="77777777" w:rsidR="00C33520" w:rsidRPr="00EF1121" w:rsidRDefault="00C33520" w:rsidP="00BF6C5E">
            <w:pPr>
              <w:spacing w:before="0" w:after="0"/>
              <w:jc w:val="left"/>
              <w:rPr>
                <w:szCs w:val="24"/>
              </w:rPr>
            </w:pPr>
            <w:r w:rsidRPr="00EF1121">
              <w:rPr>
                <w:szCs w:val="24"/>
              </w:rPr>
              <w:t>Sport/Gesundheitsförderung</w:t>
            </w:r>
          </w:p>
        </w:tc>
        <w:tc>
          <w:tcPr>
            <w:tcW w:w="5673" w:type="dxa"/>
            <w:gridSpan w:val="4"/>
            <w:vMerge/>
            <w:tcBorders>
              <w:top w:val="single" w:sz="4" w:space="0" w:color="auto"/>
              <w:left w:val="single" w:sz="4" w:space="0" w:color="auto"/>
              <w:bottom w:val="single" w:sz="4" w:space="0" w:color="auto"/>
              <w:right w:val="single" w:sz="4" w:space="0" w:color="auto"/>
            </w:tcBorders>
            <w:vAlign w:val="center"/>
            <w:hideMark/>
          </w:tcPr>
          <w:p w14:paraId="5871A3AB" w14:textId="77777777" w:rsidR="00C33520" w:rsidRPr="00EF1121" w:rsidRDefault="00C33520" w:rsidP="00BF6C5E">
            <w:pPr>
              <w:spacing w:before="0" w:after="0"/>
              <w:jc w:val="left"/>
              <w:rPr>
                <w:szCs w:val="24"/>
              </w:rPr>
            </w:pPr>
          </w:p>
        </w:tc>
      </w:tr>
      <w:tr w:rsidR="00C33520" w:rsidRPr="00EF1121" w14:paraId="3251E624" w14:textId="77777777" w:rsidTr="00BF6C5E">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24AB5CC5" w14:textId="77777777" w:rsidR="00C33520" w:rsidRPr="00EF1121" w:rsidRDefault="00C33520" w:rsidP="00BF6C5E">
            <w:pPr>
              <w:spacing w:before="0" w:after="0"/>
              <w:jc w:val="left"/>
              <w:rPr>
                <w:szCs w:val="24"/>
              </w:rPr>
            </w:pPr>
            <w:r w:rsidRPr="00EF1121">
              <w:rPr>
                <w:szCs w:val="24"/>
              </w:rPr>
              <w:t>Politik/Gesellschaftslehre</w:t>
            </w:r>
          </w:p>
        </w:tc>
        <w:tc>
          <w:tcPr>
            <w:tcW w:w="5673" w:type="dxa"/>
            <w:gridSpan w:val="4"/>
            <w:vMerge/>
            <w:tcBorders>
              <w:top w:val="single" w:sz="4" w:space="0" w:color="auto"/>
              <w:left w:val="single" w:sz="4" w:space="0" w:color="auto"/>
              <w:bottom w:val="single" w:sz="4" w:space="0" w:color="auto"/>
              <w:right w:val="single" w:sz="4" w:space="0" w:color="auto"/>
            </w:tcBorders>
            <w:vAlign w:val="center"/>
            <w:hideMark/>
          </w:tcPr>
          <w:p w14:paraId="5D12B90C" w14:textId="77777777" w:rsidR="00C33520" w:rsidRPr="00EF1121" w:rsidRDefault="00C33520" w:rsidP="00BF6C5E">
            <w:pPr>
              <w:spacing w:before="0" w:after="0"/>
              <w:jc w:val="left"/>
              <w:rPr>
                <w:szCs w:val="24"/>
              </w:rPr>
            </w:pPr>
          </w:p>
        </w:tc>
      </w:tr>
    </w:tbl>
    <w:p w14:paraId="0AF6B252" w14:textId="77777777" w:rsidR="00C33520" w:rsidRDefault="00C33520" w:rsidP="00C33520"/>
    <w:p w14:paraId="3523B2F4" w14:textId="77777777" w:rsidR="00C33520" w:rsidRDefault="00C33520" w:rsidP="00C33520">
      <w:r>
        <w:br w:type="page"/>
      </w:r>
    </w:p>
    <w:p w14:paraId="4F3F76C7" w14:textId="6349F111" w:rsidR="00C33520" w:rsidRDefault="00C33520" w:rsidP="00C33520">
      <w:pPr>
        <w:pStyle w:val="berschrift5"/>
      </w:pPr>
      <w:r>
        <w:lastRenderedPageBreak/>
        <w:t>Fachrichtung Tief-, Verkehrswege- und Landschaftsbau (TVL)</w:t>
      </w: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28" w:type="dxa"/>
          <w:bottom w:w="113" w:type="dxa"/>
          <w:right w:w="28" w:type="dxa"/>
        </w:tblCellMar>
        <w:tblLook w:val="04A0" w:firstRow="1" w:lastRow="0" w:firstColumn="1" w:lastColumn="0" w:noHBand="0" w:noVBand="1"/>
      </w:tblPr>
      <w:tblGrid>
        <w:gridCol w:w="3402"/>
        <w:gridCol w:w="1419"/>
        <w:gridCol w:w="1418"/>
        <w:gridCol w:w="1418"/>
        <w:gridCol w:w="1418"/>
      </w:tblGrid>
      <w:tr w:rsidR="00C33520" w:rsidRPr="00EF1121" w14:paraId="7A0841FC" w14:textId="77777777" w:rsidTr="00BF6C5E">
        <w:trPr>
          <w:cantSplit/>
          <w:trHeight w:val="284"/>
          <w:jc w:val="center"/>
        </w:trPr>
        <w:tc>
          <w:tcPr>
            <w:tcW w:w="3402" w:type="dxa"/>
            <w:tcBorders>
              <w:top w:val="single" w:sz="4" w:space="0" w:color="auto"/>
              <w:left w:val="single" w:sz="4" w:space="0" w:color="auto"/>
              <w:bottom w:val="single" w:sz="4" w:space="0" w:color="auto"/>
              <w:right w:val="single" w:sz="4" w:space="0" w:color="auto"/>
            </w:tcBorders>
            <w:vAlign w:val="center"/>
          </w:tcPr>
          <w:p w14:paraId="50BC845D" w14:textId="77777777" w:rsidR="00C33520" w:rsidRPr="00EF1121" w:rsidRDefault="00C33520" w:rsidP="00BF6C5E">
            <w:pPr>
              <w:spacing w:before="0" w:after="0"/>
              <w:jc w:val="left"/>
              <w:rPr>
                <w:b/>
                <w:szCs w:val="24"/>
              </w:rPr>
            </w:pPr>
          </w:p>
        </w:tc>
        <w:tc>
          <w:tcPr>
            <w:tcW w:w="5673" w:type="dxa"/>
            <w:gridSpan w:val="4"/>
            <w:tcBorders>
              <w:top w:val="single" w:sz="4" w:space="0" w:color="auto"/>
              <w:left w:val="single" w:sz="4" w:space="0" w:color="auto"/>
              <w:bottom w:val="single" w:sz="4" w:space="0" w:color="auto"/>
              <w:right w:val="single" w:sz="4" w:space="0" w:color="auto"/>
            </w:tcBorders>
            <w:vAlign w:val="center"/>
            <w:hideMark/>
          </w:tcPr>
          <w:p w14:paraId="6B2EB5FB" w14:textId="77777777" w:rsidR="00C33520" w:rsidRPr="00EF1121" w:rsidRDefault="00C33520" w:rsidP="00BF6C5E">
            <w:pPr>
              <w:spacing w:before="0" w:after="0"/>
              <w:jc w:val="left"/>
              <w:rPr>
                <w:b/>
                <w:szCs w:val="24"/>
              </w:rPr>
            </w:pPr>
            <w:r w:rsidRPr="00EF1121">
              <w:rPr>
                <w:b/>
                <w:szCs w:val="24"/>
              </w:rPr>
              <w:t>Unterrichtsstunden</w:t>
            </w:r>
          </w:p>
        </w:tc>
      </w:tr>
      <w:tr w:rsidR="00C33520" w:rsidRPr="00EF1121" w14:paraId="7C38E086" w14:textId="77777777" w:rsidTr="00BF6C5E">
        <w:trPr>
          <w:cantSplit/>
          <w:trHeight w:val="284"/>
          <w:jc w:val="center"/>
        </w:trPr>
        <w:tc>
          <w:tcPr>
            <w:tcW w:w="3402" w:type="dxa"/>
            <w:tcBorders>
              <w:top w:val="single" w:sz="4" w:space="0" w:color="auto"/>
              <w:left w:val="single" w:sz="4" w:space="0" w:color="auto"/>
              <w:bottom w:val="single" w:sz="4" w:space="0" w:color="auto"/>
              <w:right w:val="single" w:sz="4" w:space="0" w:color="auto"/>
            </w:tcBorders>
            <w:vAlign w:val="center"/>
          </w:tcPr>
          <w:p w14:paraId="29D85EA7" w14:textId="77777777" w:rsidR="00C33520" w:rsidRPr="00EF1121" w:rsidRDefault="00C33520" w:rsidP="00BF6C5E">
            <w:pPr>
              <w:spacing w:before="0" w:after="0"/>
              <w:jc w:val="left"/>
              <w:rPr>
                <w:b/>
                <w:szCs w:val="24"/>
              </w:rPr>
            </w:pPr>
          </w:p>
        </w:tc>
        <w:tc>
          <w:tcPr>
            <w:tcW w:w="1419" w:type="dxa"/>
            <w:tcBorders>
              <w:top w:val="single" w:sz="4" w:space="0" w:color="auto"/>
              <w:left w:val="single" w:sz="4" w:space="0" w:color="auto"/>
              <w:bottom w:val="single" w:sz="4" w:space="0" w:color="auto"/>
              <w:right w:val="single" w:sz="4" w:space="0" w:color="auto"/>
            </w:tcBorders>
            <w:vAlign w:val="center"/>
            <w:hideMark/>
          </w:tcPr>
          <w:p w14:paraId="6CB3FB1E" w14:textId="77777777" w:rsidR="00C33520" w:rsidRPr="00EF1121" w:rsidRDefault="00C33520" w:rsidP="00BF6C5E">
            <w:pPr>
              <w:spacing w:before="0" w:after="0"/>
              <w:jc w:val="center"/>
              <w:rPr>
                <w:b/>
                <w:szCs w:val="24"/>
              </w:rPr>
            </w:pPr>
            <w:r w:rsidRPr="00EF1121">
              <w:rPr>
                <w:b/>
                <w:szCs w:val="24"/>
              </w:rPr>
              <w:t>1. Jahr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FB58E8E" w14:textId="77777777" w:rsidR="00C33520" w:rsidRPr="00EF1121" w:rsidRDefault="00C33520" w:rsidP="00BF6C5E">
            <w:pPr>
              <w:spacing w:before="0" w:after="0"/>
              <w:jc w:val="center"/>
              <w:rPr>
                <w:b/>
                <w:szCs w:val="24"/>
              </w:rPr>
            </w:pPr>
            <w:r w:rsidRPr="00EF1121">
              <w:rPr>
                <w:b/>
                <w:szCs w:val="24"/>
              </w:rPr>
              <w:t>2. Jahr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32AC3B8" w14:textId="77777777" w:rsidR="00C33520" w:rsidRPr="00EF1121" w:rsidRDefault="00C33520" w:rsidP="00BF6C5E">
            <w:pPr>
              <w:spacing w:before="0" w:after="0"/>
              <w:jc w:val="center"/>
              <w:rPr>
                <w:b/>
                <w:szCs w:val="24"/>
              </w:rPr>
            </w:pPr>
            <w:r w:rsidRPr="00EF1121">
              <w:rPr>
                <w:b/>
                <w:szCs w:val="24"/>
              </w:rPr>
              <w:t>3. Jahr</w:t>
            </w:r>
          </w:p>
        </w:tc>
        <w:tc>
          <w:tcPr>
            <w:tcW w:w="1418" w:type="dxa"/>
            <w:tcBorders>
              <w:top w:val="single" w:sz="4" w:space="0" w:color="auto"/>
              <w:left w:val="single" w:sz="4" w:space="0" w:color="auto"/>
              <w:bottom w:val="single" w:sz="4" w:space="0" w:color="auto"/>
              <w:right w:val="single" w:sz="4" w:space="0" w:color="auto"/>
            </w:tcBorders>
            <w:hideMark/>
          </w:tcPr>
          <w:p w14:paraId="1AA30D10" w14:textId="77777777" w:rsidR="00C33520" w:rsidRPr="00EF1121" w:rsidRDefault="00C33520" w:rsidP="00BF6C5E">
            <w:pPr>
              <w:spacing w:before="0" w:after="0"/>
              <w:jc w:val="center"/>
              <w:rPr>
                <w:b/>
                <w:szCs w:val="24"/>
              </w:rPr>
            </w:pPr>
            <w:r w:rsidRPr="00EF1121">
              <w:rPr>
                <w:b/>
                <w:szCs w:val="24"/>
              </w:rPr>
              <w:t>Summe</w:t>
            </w:r>
          </w:p>
        </w:tc>
      </w:tr>
      <w:tr w:rsidR="00C33520" w:rsidRPr="00EF1121" w14:paraId="049D5A94" w14:textId="77777777" w:rsidTr="00BF6C5E">
        <w:trPr>
          <w:cantSplit/>
          <w:trHeight w:val="284"/>
          <w:jc w:val="center"/>
        </w:trPr>
        <w:tc>
          <w:tcPr>
            <w:tcW w:w="9075" w:type="dxa"/>
            <w:gridSpan w:val="5"/>
            <w:tcBorders>
              <w:top w:val="single" w:sz="4" w:space="0" w:color="auto"/>
              <w:left w:val="single" w:sz="4" w:space="0" w:color="auto"/>
              <w:bottom w:val="single" w:sz="4" w:space="0" w:color="auto"/>
              <w:right w:val="single" w:sz="4" w:space="0" w:color="auto"/>
            </w:tcBorders>
            <w:vAlign w:val="center"/>
            <w:hideMark/>
          </w:tcPr>
          <w:p w14:paraId="2D0A70FD" w14:textId="77777777" w:rsidR="00C33520" w:rsidRPr="00EF1121" w:rsidRDefault="00C33520" w:rsidP="00BF6C5E">
            <w:pPr>
              <w:spacing w:before="0" w:after="0"/>
              <w:jc w:val="left"/>
              <w:rPr>
                <w:b/>
                <w:szCs w:val="24"/>
              </w:rPr>
            </w:pPr>
            <w:r w:rsidRPr="00EF1121">
              <w:rPr>
                <w:b/>
                <w:szCs w:val="24"/>
              </w:rPr>
              <w:t>I. Berufsbezogener Lernbereich</w:t>
            </w:r>
          </w:p>
        </w:tc>
      </w:tr>
      <w:tr w:rsidR="00C33520" w:rsidRPr="00EF1121" w14:paraId="24C3391A" w14:textId="77777777" w:rsidTr="00BF6C5E">
        <w:trPr>
          <w:cantSplit/>
          <w:jc w:val="center"/>
        </w:trPr>
        <w:tc>
          <w:tcPr>
            <w:tcW w:w="3402" w:type="dxa"/>
            <w:vAlign w:val="center"/>
          </w:tcPr>
          <w:p w14:paraId="23A889E1" w14:textId="77777777" w:rsidR="00C33520" w:rsidRPr="00D53BC5" w:rsidRDefault="00C33520" w:rsidP="00BF6C5E">
            <w:pPr>
              <w:pStyle w:val="Tabellentext"/>
            </w:pPr>
            <w:r>
              <w:rPr>
                <w:rFonts w:eastAsia="Times New Roman"/>
                <w:szCs w:val="24"/>
              </w:rPr>
              <w:t>Planung und Darstellung von Bauwerken</w:t>
            </w:r>
          </w:p>
        </w:tc>
        <w:tc>
          <w:tcPr>
            <w:tcW w:w="1419" w:type="dxa"/>
            <w:vAlign w:val="center"/>
          </w:tcPr>
          <w:p w14:paraId="13BE335D" w14:textId="77777777" w:rsidR="00C33520" w:rsidRPr="00996EDA" w:rsidRDefault="00C33520" w:rsidP="00BF6C5E">
            <w:pPr>
              <w:pStyle w:val="Tabellentext"/>
              <w:jc w:val="center"/>
            </w:pPr>
            <w:r>
              <w:rPr>
                <w:rFonts w:eastAsia="Times New Roman"/>
                <w:szCs w:val="24"/>
              </w:rPr>
              <w:t>60 – 100</w:t>
            </w:r>
            <w:r w:rsidRPr="00F73E27">
              <w:rPr>
                <w:rFonts w:eastAsia="Times New Roman"/>
                <w:szCs w:val="24"/>
                <w:vertAlign w:val="superscript"/>
              </w:rPr>
              <w:t>1</w:t>
            </w:r>
          </w:p>
        </w:tc>
        <w:tc>
          <w:tcPr>
            <w:tcW w:w="1418" w:type="dxa"/>
            <w:vAlign w:val="center"/>
          </w:tcPr>
          <w:p w14:paraId="02C53A3A" w14:textId="77777777" w:rsidR="00C33520" w:rsidRDefault="00C33520" w:rsidP="00BF6C5E">
            <w:pPr>
              <w:pStyle w:val="Tabellentext"/>
              <w:jc w:val="center"/>
            </w:pPr>
            <w:r>
              <w:rPr>
                <w:rFonts w:eastAsia="Times New Roman"/>
                <w:szCs w:val="24"/>
              </w:rPr>
              <w:t>80</w:t>
            </w:r>
          </w:p>
        </w:tc>
        <w:tc>
          <w:tcPr>
            <w:tcW w:w="1418" w:type="dxa"/>
            <w:vAlign w:val="center"/>
          </w:tcPr>
          <w:p w14:paraId="63576277" w14:textId="77777777" w:rsidR="00C33520" w:rsidRDefault="00C33520" w:rsidP="00BF6C5E">
            <w:pPr>
              <w:pStyle w:val="Tabellentext"/>
              <w:jc w:val="center"/>
            </w:pPr>
            <w:r>
              <w:rPr>
                <w:rFonts w:eastAsia="Times New Roman"/>
                <w:szCs w:val="24"/>
              </w:rPr>
              <w:t>60</w:t>
            </w:r>
          </w:p>
        </w:tc>
        <w:tc>
          <w:tcPr>
            <w:tcW w:w="1418" w:type="dxa"/>
            <w:vAlign w:val="center"/>
          </w:tcPr>
          <w:p w14:paraId="2A694D32" w14:textId="77777777" w:rsidR="00C33520" w:rsidRPr="00BA0101" w:rsidRDefault="00C33520" w:rsidP="00BF6C5E">
            <w:pPr>
              <w:pStyle w:val="Tabellenberschrift"/>
              <w:jc w:val="center"/>
              <w:rPr>
                <w:b w:val="0"/>
              </w:rPr>
            </w:pPr>
            <w:r w:rsidRPr="00BA0101">
              <w:rPr>
                <w:rFonts w:eastAsia="Times New Roman"/>
                <w:b w:val="0"/>
                <w:szCs w:val="24"/>
                <w:lang w:eastAsia="de-DE"/>
              </w:rPr>
              <w:t>200 – 240</w:t>
            </w:r>
          </w:p>
        </w:tc>
      </w:tr>
      <w:tr w:rsidR="00C33520" w:rsidRPr="00EF1121" w14:paraId="6C3F5A5D" w14:textId="77777777" w:rsidTr="00BF6C5E">
        <w:trPr>
          <w:cantSplit/>
          <w:jc w:val="center"/>
        </w:trPr>
        <w:tc>
          <w:tcPr>
            <w:tcW w:w="3402" w:type="dxa"/>
            <w:vAlign w:val="center"/>
          </w:tcPr>
          <w:p w14:paraId="70726E4A" w14:textId="77777777" w:rsidR="00C33520" w:rsidRPr="00D53BC5" w:rsidRDefault="00C33520" w:rsidP="00BF6C5E">
            <w:pPr>
              <w:pStyle w:val="Tabellentext"/>
              <w:rPr>
                <w:spacing w:val="-2"/>
              </w:rPr>
            </w:pPr>
            <w:r>
              <w:rPr>
                <w:rFonts w:eastAsia="Times New Roman"/>
                <w:szCs w:val="24"/>
              </w:rPr>
              <w:t>Konstruktion von Bauteilen und Bauwerken</w:t>
            </w:r>
          </w:p>
        </w:tc>
        <w:tc>
          <w:tcPr>
            <w:tcW w:w="1419" w:type="dxa"/>
            <w:vAlign w:val="center"/>
          </w:tcPr>
          <w:p w14:paraId="70FDF089" w14:textId="273B63DB" w:rsidR="00C33520" w:rsidRDefault="00BB168B" w:rsidP="00BF6C5E">
            <w:pPr>
              <w:pStyle w:val="Tabellentext"/>
              <w:jc w:val="center"/>
            </w:pPr>
            <w:r>
              <w:rPr>
                <w:rFonts w:eastAsia="Times New Roman"/>
                <w:szCs w:val="24"/>
              </w:rPr>
              <w:t>6</w:t>
            </w:r>
            <w:r w:rsidR="00C33520">
              <w:rPr>
                <w:rFonts w:eastAsia="Times New Roman"/>
                <w:szCs w:val="24"/>
              </w:rPr>
              <w:t>0 – 1</w:t>
            </w:r>
            <w:r>
              <w:rPr>
                <w:rFonts w:eastAsia="Times New Roman"/>
                <w:szCs w:val="24"/>
              </w:rPr>
              <w:t>0</w:t>
            </w:r>
            <w:r w:rsidR="00C33520">
              <w:rPr>
                <w:rFonts w:eastAsia="Times New Roman"/>
                <w:szCs w:val="24"/>
              </w:rPr>
              <w:t>0</w:t>
            </w:r>
            <w:r w:rsidR="00C33520" w:rsidRPr="00F73E27">
              <w:rPr>
                <w:rFonts w:eastAsia="Times New Roman"/>
                <w:szCs w:val="24"/>
                <w:vertAlign w:val="superscript"/>
              </w:rPr>
              <w:t>1</w:t>
            </w:r>
          </w:p>
        </w:tc>
        <w:tc>
          <w:tcPr>
            <w:tcW w:w="1418" w:type="dxa"/>
            <w:vAlign w:val="center"/>
          </w:tcPr>
          <w:p w14:paraId="5901A816" w14:textId="77777777" w:rsidR="00C33520" w:rsidRDefault="00C33520" w:rsidP="00BF6C5E">
            <w:pPr>
              <w:pStyle w:val="Tabellentext"/>
              <w:jc w:val="center"/>
            </w:pPr>
            <w:r>
              <w:rPr>
                <w:rFonts w:eastAsia="Times New Roman"/>
                <w:szCs w:val="24"/>
              </w:rPr>
              <w:t>160</w:t>
            </w:r>
          </w:p>
        </w:tc>
        <w:tc>
          <w:tcPr>
            <w:tcW w:w="1418" w:type="dxa"/>
            <w:vAlign w:val="center"/>
          </w:tcPr>
          <w:p w14:paraId="2F9A389F" w14:textId="013F11EA" w:rsidR="00C33520" w:rsidRDefault="00CE43B3" w:rsidP="00BF6C5E">
            <w:pPr>
              <w:pStyle w:val="Tabellentext"/>
              <w:jc w:val="center"/>
            </w:pPr>
            <w:r>
              <w:rPr>
                <w:rFonts w:eastAsia="Times New Roman"/>
                <w:szCs w:val="24"/>
              </w:rPr>
              <w:t>6</w:t>
            </w:r>
            <w:r w:rsidR="00C33520">
              <w:rPr>
                <w:rFonts w:eastAsia="Times New Roman"/>
                <w:szCs w:val="24"/>
              </w:rPr>
              <w:t>0</w:t>
            </w:r>
          </w:p>
        </w:tc>
        <w:tc>
          <w:tcPr>
            <w:tcW w:w="1418" w:type="dxa"/>
            <w:vAlign w:val="center"/>
          </w:tcPr>
          <w:p w14:paraId="4A7B036D" w14:textId="1F7ED053" w:rsidR="00C33520" w:rsidRPr="00BA0101" w:rsidRDefault="00BB168B" w:rsidP="00BF6C5E">
            <w:pPr>
              <w:pStyle w:val="Tabellenberschrift"/>
              <w:jc w:val="center"/>
              <w:rPr>
                <w:b w:val="0"/>
              </w:rPr>
            </w:pPr>
            <w:r>
              <w:rPr>
                <w:rFonts w:eastAsia="Times New Roman"/>
                <w:b w:val="0"/>
                <w:szCs w:val="24"/>
                <w:lang w:eastAsia="de-DE"/>
              </w:rPr>
              <w:t>28</w:t>
            </w:r>
            <w:r w:rsidR="00C33520" w:rsidRPr="00BA0101">
              <w:rPr>
                <w:rFonts w:eastAsia="Times New Roman"/>
                <w:b w:val="0"/>
                <w:szCs w:val="24"/>
                <w:lang w:eastAsia="de-DE"/>
              </w:rPr>
              <w:t>0 – 3</w:t>
            </w:r>
            <w:r>
              <w:rPr>
                <w:rFonts w:eastAsia="Times New Roman"/>
                <w:b w:val="0"/>
                <w:szCs w:val="24"/>
                <w:lang w:eastAsia="de-DE"/>
              </w:rPr>
              <w:t>2</w:t>
            </w:r>
            <w:r w:rsidR="00C33520" w:rsidRPr="00BA0101">
              <w:rPr>
                <w:rFonts w:eastAsia="Times New Roman"/>
                <w:b w:val="0"/>
                <w:szCs w:val="24"/>
                <w:lang w:eastAsia="de-DE"/>
              </w:rPr>
              <w:t>0</w:t>
            </w:r>
          </w:p>
        </w:tc>
      </w:tr>
      <w:tr w:rsidR="00C33520" w:rsidRPr="00EF1121" w14:paraId="62FB9244" w14:textId="77777777" w:rsidTr="00BF6C5E">
        <w:trPr>
          <w:cantSplit/>
          <w:jc w:val="center"/>
        </w:trPr>
        <w:tc>
          <w:tcPr>
            <w:tcW w:w="3402" w:type="dxa"/>
            <w:vAlign w:val="center"/>
          </w:tcPr>
          <w:p w14:paraId="557AA5F5" w14:textId="77777777" w:rsidR="00C33520" w:rsidRPr="00D53BC5" w:rsidRDefault="00C33520" w:rsidP="00BF6C5E">
            <w:pPr>
              <w:pStyle w:val="Tabellentext"/>
            </w:pPr>
            <w:r>
              <w:rPr>
                <w:rFonts w:eastAsia="Times New Roman"/>
                <w:szCs w:val="24"/>
              </w:rPr>
              <w:t>Erschließung, Versorgung und Ausbau von Bauwerken</w:t>
            </w:r>
          </w:p>
        </w:tc>
        <w:tc>
          <w:tcPr>
            <w:tcW w:w="1419" w:type="dxa"/>
            <w:vAlign w:val="center"/>
          </w:tcPr>
          <w:p w14:paraId="5D3D91BA" w14:textId="07DF575A" w:rsidR="00C33520" w:rsidRDefault="00BB168B" w:rsidP="00BF6C5E">
            <w:pPr>
              <w:pStyle w:val="Tabellentext"/>
              <w:jc w:val="center"/>
            </w:pPr>
            <w:r>
              <w:rPr>
                <w:rFonts w:eastAsia="Times New Roman"/>
                <w:szCs w:val="24"/>
              </w:rPr>
              <w:t>4</w:t>
            </w:r>
            <w:r w:rsidR="00CE43B3">
              <w:rPr>
                <w:rFonts w:eastAsia="Times New Roman"/>
                <w:szCs w:val="24"/>
              </w:rPr>
              <w:t>0</w:t>
            </w:r>
            <w:r w:rsidR="00C33520">
              <w:rPr>
                <w:rFonts w:eastAsia="Times New Roman"/>
                <w:szCs w:val="24"/>
              </w:rPr>
              <w:t xml:space="preserve"> – </w:t>
            </w:r>
            <w:r>
              <w:rPr>
                <w:rFonts w:eastAsia="Times New Roman"/>
                <w:szCs w:val="24"/>
              </w:rPr>
              <w:t>8</w:t>
            </w:r>
            <w:r w:rsidR="00C33520">
              <w:rPr>
                <w:rFonts w:eastAsia="Times New Roman"/>
                <w:szCs w:val="24"/>
              </w:rPr>
              <w:t>0</w:t>
            </w:r>
            <w:r w:rsidR="00C33520" w:rsidRPr="00F73E27">
              <w:rPr>
                <w:rFonts w:eastAsia="Times New Roman"/>
                <w:szCs w:val="24"/>
                <w:vertAlign w:val="superscript"/>
              </w:rPr>
              <w:t>1</w:t>
            </w:r>
          </w:p>
        </w:tc>
        <w:tc>
          <w:tcPr>
            <w:tcW w:w="1418" w:type="dxa"/>
            <w:vAlign w:val="center"/>
          </w:tcPr>
          <w:p w14:paraId="1E0C71BA" w14:textId="77777777" w:rsidR="00C33520" w:rsidRDefault="00C33520" w:rsidP="00BF6C5E">
            <w:pPr>
              <w:pStyle w:val="Tabellentext"/>
              <w:jc w:val="center"/>
            </w:pPr>
            <w:r>
              <w:rPr>
                <w:rFonts w:eastAsia="Times New Roman"/>
                <w:szCs w:val="24"/>
              </w:rPr>
              <w:t>40</w:t>
            </w:r>
          </w:p>
        </w:tc>
        <w:tc>
          <w:tcPr>
            <w:tcW w:w="1418" w:type="dxa"/>
            <w:vAlign w:val="center"/>
          </w:tcPr>
          <w:p w14:paraId="5E73A849" w14:textId="77FFA6B5" w:rsidR="00C33520" w:rsidRDefault="00C33520" w:rsidP="00BF6C5E">
            <w:pPr>
              <w:pStyle w:val="Tabellentext"/>
              <w:jc w:val="center"/>
            </w:pPr>
            <w:r>
              <w:rPr>
                <w:rFonts w:eastAsia="Times New Roman"/>
                <w:szCs w:val="24"/>
              </w:rPr>
              <w:t>1</w:t>
            </w:r>
            <w:r w:rsidR="00CE43B3">
              <w:rPr>
                <w:rFonts w:eastAsia="Times New Roman"/>
                <w:szCs w:val="24"/>
              </w:rPr>
              <w:t>6</w:t>
            </w:r>
            <w:r>
              <w:rPr>
                <w:rFonts w:eastAsia="Times New Roman"/>
                <w:szCs w:val="24"/>
              </w:rPr>
              <w:t>0</w:t>
            </w:r>
          </w:p>
        </w:tc>
        <w:tc>
          <w:tcPr>
            <w:tcW w:w="1418" w:type="dxa"/>
            <w:vAlign w:val="center"/>
          </w:tcPr>
          <w:p w14:paraId="160BEFCF" w14:textId="13616888" w:rsidR="00C33520" w:rsidRPr="00BA0101" w:rsidRDefault="00CE43B3" w:rsidP="00BF6C5E">
            <w:pPr>
              <w:pStyle w:val="Tabellenberschrift"/>
              <w:jc w:val="center"/>
              <w:rPr>
                <w:b w:val="0"/>
              </w:rPr>
            </w:pPr>
            <w:r>
              <w:rPr>
                <w:rFonts w:eastAsia="Times New Roman"/>
                <w:b w:val="0"/>
                <w:szCs w:val="24"/>
                <w:lang w:eastAsia="de-DE"/>
              </w:rPr>
              <w:t>2</w:t>
            </w:r>
            <w:r w:rsidR="00BB168B">
              <w:rPr>
                <w:rFonts w:eastAsia="Times New Roman"/>
                <w:b w:val="0"/>
                <w:szCs w:val="24"/>
                <w:lang w:eastAsia="de-DE"/>
              </w:rPr>
              <w:t>4</w:t>
            </w:r>
            <w:r w:rsidR="00C33520" w:rsidRPr="00BA0101">
              <w:rPr>
                <w:rFonts w:eastAsia="Times New Roman"/>
                <w:b w:val="0"/>
                <w:szCs w:val="24"/>
                <w:lang w:eastAsia="de-DE"/>
              </w:rPr>
              <w:t>0 – 2</w:t>
            </w:r>
            <w:r w:rsidR="00BB168B">
              <w:rPr>
                <w:rFonts w:eastAsia="Times New Roman"/>
                <w:b w:val="0"/>
                <w:szCs w:val="24"/>
                <w:lang w:eastAsia="de-DE"/>
              </w:rPr>
              <w:t>8</w:t>
            </w:r>
            <w:r w:rsidR="00C33520" w:rsidRPr="00BA0101">
              <w:rPr>
                <w:rFonts w:eastAsia="Times New Roman"/>
                <w:b w:val="0"/>
                <w:szCs w:val="24"/>
                <w:lang w:eastAsia="de-DE"/>
              </w:rPr>
              <w:t>0</w:t>
            </w:r>
          </w:p>
        </w:tc>
      </w:tr>
      <w:tr w:rsidR="00C33520" w:rsidRPr="00EF1121" w14:paraId="73E349E1" w14:textId="77777777" w:rsidTr="00BF6C5E">
        <w:trPr>
          <w:cantSplit/>
          <w:jc w:val="center"/>
        </w:trPr>
        <w:tc>
          <w:tcPr>
            <w:tcW w:w="3402" w:type="dxa"/>
            <w:tcBorders>
              <w:top w:val="single" w:sz="4" w:space="0" w:color="auto"/>
              <w:left w:val="single" w:sz="4" w:space="0" w:color="auto"/>
              <w:bottom w:val="single" w:sz="4" w:space="0" w:color="auto"/>
              <w:right w:val="single" w:sz="4" w:space="0" w:color="auto"/>
            </w:tcBorders>
            <w:vAlign w:val="center"/>
          </w:tcPr>
          <w:p w14:paraId="68273223" w14:textId="77777777" w:rsidR="00C33520" w:rsidRPr="000E6E10" w:rsidRDefault="00C33520" w:rsidP="00BF6C5E">
            <w:pPr>
              <w:spacing w:before="0" w:after="0"/>
              <w:jc w:val="left"/>
              <w:rPr>
                <w:spacing w:val="-2"/>
              </w:rPr>
            </w:pPr>
            <w:r w:rsidRPr="000E6E10">
              <w:rPr>
                <w:spacing w:val="-2"/>
              </w:rPr>
              <w:t>Fremdsprachliche Kommunikation</w:t>
            </w:r>
          </w:p>
        </w:tc>
        <w:tc>
          <w:tcPr>
            <w:tcW w:w="1419" w:type="dxa"/>
            <w:tcBorders>
              <w:top w:val="single" w:sz="4" w:space="0" w:color="auto"/>
              <w:left w:val="single" w:sz="4" w:space="0" w:color="auto"/>
              <w:bottom w:val="single" w:sz="4" w:space="0" w:color="auto"/>
              <w:right w:val="single" w:sz="4" w:space="0" w:color="auto"/>
            </w:tcBorders>
            <w:vAlign w:val="center"/>
          </w:tcPr>
          <w:p w14:paraId="42BB5716" w14:textId="77777777" w:rsidR="00C33520" w:rsidRPr="001C4C6C" w:rsidRDefault="00C33520" w:rsidP="00BF6C5E">
            <w:pPr>
              <w:spacing w:before="0" w:after="0"/>
              <w:jc w:val="center"/>
            </w:pPr>
            <w:r w:rsidRPr="001C4C6C">
              <w:t>0 – 40</w:t>
            </w:r>
          </w:p>
        </w:tc>
        <w:tc>
          <w:tcPr>
            <w:tcW w:w="1418" w:type="dxa"/>
            <w:tcBorders>
              <w:top w:val="single" w:sz="4" w:space="0" w:color="auto"/>
              <w:left w:val="single" w:sz="4" w:space="0" w:color="auto"/>
              <w:bottom w:val="single" w:sz="4" w:space="0" w:color="auto"/>
              <w:right w:val="single" w:sz="4" w:space="0" w:color="auto"/>
            </w:tcBorders>
            <w:vAlign w:val="center"/>
          </w:tcPr>
          <w:p w14:paraId="2808AFD3" w14:textId="77777777" w:rsidR="00C33520" w:rsidRPr="001C4C6C" w:rsidRDefault="00C33520" w:rsidP="00BF6C5E">
            <w:pPr>
              <w:spacing w:before="0" w:after="0"/>
              <w:jc w:val="center"/>
            </w:pPr>
            <w:r w:rsidRPr="001C4C6C">
              <w:t>0 – 40</w:t>
            </w:r>
          </w:p>
        </w:tc>
        <w:tc>
          <w:tcPr>
            <w:tcW w:w="1418" w:type="dxa"/>
            <w:tcBorders>
              <w:top w:val="single" w:sz="4" w:space="0" w:color="auto"/>
              <w:left w:val="single" w:sz="4" w:space="0" w:color="auto"/>
              <w:bottom w:val="single" w:sz="4" w:space="0" w:color="auto"/>
              <w:right w:val="single" w:sz="4" w:space="0" w:color="auto"/>
            </w:tcBorders>
            <w:vAlign w:val="center"/>
          </w:tcPr>
          <w:p w14:paraId="704DFA68" w14:textId="77777777" w:rsidR="00C33520" w:rsidRPr="001C4C6C" w:rsidRDefault="00C33520" w:rsidP="00BF6C5E">
            <w:pPr>
              <w:spacing w:before="0" w:after="0"/>
              <w:jc w:val="center"/>
            </w:pPr>
            <w:r w:rsidRPr="001C4C6C">
              <w:t xml:space="preserve">0 – </w:t>
            </w:r>
            <w:r>
              <w:t>4</w:t>
            </w:r>
            <w:r w:rsidRPr="001C4C6C">
              <w:t>0</w:t>
            </w:r>
          </w:p>
        </w:tc>
        <w:tc>
          <w:tcPr>
            <w:tcW w:w="1418" w:type="dxa"/>
            <w:tcBorders>
              <w:top w:val="single" w:sz="4" w:space="0" w:color="auto"/>
              <w:left w:val="single" w:sz="4" w:space="0" w:color="auto"/>
              <w:bottom w:val="single" w:sz="4" w:space="0" w:color="auto"/>
              <w:right w:val="single" w:sz="4" w:space="0" w:color="auto"/>
            </w:tcBorders>
            <w:vAlign w:val="center"/>
          </w:tcPr>
          <w:p w14:paraId="7A8C4FEE" w14:textId="77777777" w:rsidR="00C33520" w:rsidRPr="00314169" w:rsidRDefault="00C33520" w:rsidP="00BF6C5E">
            <w:pPr>
              <w:spacing w:before="0" w:after="0"/>
              <w:jc w:val="center"/>
            </w:pPr>
            <w:r>
              <w:t>4</w:t>
            </w:r>
            <w:r w:rsidRPr="00314169">
              <w:t xml:space="preserve">0 – </w:t>
            </w:r>
            <w:r>
              <w:t>8</w:t>
            </w:r>
            <w:r w:rsidRPr="00314169">
              <w:t>0</w:t>
            </w:r>
          </w:p>
        </w:tc>
      </w:tr>
      <w:tr w:rsidR="00C33520" w:rsidRPr="00EF1121" w14:paraId="3F664F4A" w14:textId="77777777" w:rsidTr="00BF6C5E">
        <w:trPr>
          <w:cantSplit/>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719636A5" w14:textId="77777777" w:rsidR="00C33520" w:rsidRPr="00EF1121" w:rsidRDefault="00C33520" w:rsidP="00BF6C5E">
            <w:pPr>
              <w:spacing w:before="0" w:after="0"/>
              <w:jc w:val="left"/>
              <w:rPr>
                <w:szCs w:val="24"/>
              </w:rPr>
            </w:pPr>
            <w:r w:rsidRPr="00EF1121">
              <w:rPr>
                <w:szCs w:val="24"/>
              </w:rPr>
              <w:t>Wirtschafts- und Betriebslehre</w:t>
            </w:r>
          </w:p>
        </w:tc>
        <w:tc>
          <w:tcPr>
            <w:tcW w:w="1419" w:type="dxa"/>
            <w:tcBorders>
              <w:top w:val="single" w:sz="4" w:space="0" w:color="auto"/>
              <w:left w:val="single" w:sz="4" w:space="0" w:color="auto"/>
              <w:bottom w:val="single" w:sz="4" w:space="0" w:color="auto"/>
              <w:right w:val="single" w:sz="4" w:space="0" w:color="auto"/>
            </w:tcBorders>
            <w:vAlign w:val="center"/>
          </w:tcPr>
          <w:p w14:paraId="2ABB462A" w14:textId="77777777" w:rsidR="00C33520" w:rsidRPr="00EF1121" w:rsidRDefault="00C33520" w:rsidP="00BF6C5E">
            <w:pPr>
              <w:spacing w:before="0" w:after="0"/>
              <w:jc w:val="center"/>
              <w:rPr>
                <w:szCs w:val="24"/>
              </w:rPr>
            </w:pPr>
            <w:r>
              <w:t>40</w:t>
            </w:r>
            <w:r>
              <w:rPr>
                <w:rStyle w:val="Funotenzeichen"/>
              </w:rPr>
              <w:footnoteReference w:id="19"/>
            </w:r>
          </w:p>
        </w:tc>
        <w:tc>
          <w:tcPr>
            <w:tcW w:w="1418" w:type="dxa"/>
            <w:tcBorders>
              <w:top w:val="single" w:sz="4" w:space="0" w:color="auto"/>
              <w:left w:val="single" w:sz="4" w:space="0" w:color="auto"/>
              <w:bottom w:val="single" w:sz="4" w:space="0" w:color="auto"/>
              <w:right w:val="single" w:sz="4" w:space="0" w:color="auto"/>
            </w:tcBorders>
            <w:vAlign w:val="center"/>
          </w:tcPr>
          <w:p w14:paraId="6D7F7439" w14:textId="77777777" w:rsidR="00C33520" w:rsidRPr="00EF1121" w:rsidRDefault="00C33520" w:rsidP="00BF6C5E">
            <w:pPr>
              <w:spacing w:before="0" w:after="0"/>
              <w:jc w:val="center"/>
              <w:rPr>
                <w:szCs w:val="24"/>
              </w:rPr>
            </w:pPr>
            <w:r>
              <w:t>40</w:t>
            </w:r>
          </w:p>
        </w:tc>
        <w:tc>
          <w:tcPr>
            <w:tcW w:w="1418" w:type="dxa"/>
            <w:tcBorders>
              <w:top w:val="single" w:sz="4" w:space="0" w:color="auto"/>
              <w:left w:val="single" w:sz="4" w:space="0" w:color="auto"/>
              <w:bottom w:val="single" w:sz="4" w:space="0" w:color="auto"/>
              <w:right w:val="single" w:sz="4" w:space="0" w:color="auto"/>
            </w:tcBorders>
            <w:vAlign w:val="center"/>
          </w:tcPr>
          <w:p w14:paraId="4D9AAD09" w14:textId="77777777" w:rsidR="00C33520" w:rsidRPr="00EF1121" w:rsidRDefault="00C33520" w:rsidP="00BF6C5E">
            <w:pPr>
              <w:spacing w:before="0" w:after="0"/>
              <w:jc w:val="center"/>
              <w:rPr>
                <w:szCs w:val="24"/>
              </w:rPr>
            </w:pPr>
            <w:r>
              <w:t>40</w:t>
            </w:r>
          </w:p>
        </w:tc>
        <w:tc>
          <w:tcPr>
            <w:tcW w:w="1418" w:type="dxa"/>
            <w:tcBorders>
              <w:top w:val="single" w:sz="4" w:space="0" w:color="auto"/>
              <w:left w:val="single" w:sz="4" w:space="0" w:color="auto"/>
              <w:bottom w:val="single" w:sz="4" w:space="0" w:color="auto"/>
              <w:right w:val="single" w:sz="4" w:space="0" w:color="auto"/>
            </w:tcBorders>
            <w:vAlign w:val="center"/>
          </w:tcPr>
          <w:p w14:paraId="41ED15B3" w14:textId="77777777" w:rsidR="00C33520" w:rsidRPr="00314169" w:rsidRDefault="00C33520" w:rsidP="00BF6C5E">
            <w:pPr>
              <w:spacing w:before="0" w:after="0"/>
              <w:jc w:val="center"/>
              <w:rPr>
                <w:szCs w:val="24"/>
              </w:rPr>
            </w:pPr>
            <w:r w:rsidRPr="00314169">
              <w:t>1</w:t>
            </w:r>
            <w:r>
              <w:t>2</w:t>
            </w:r>
            <w:r w:rsidRPr="00314169">
              <w:t>0</w:t>
            </w:r>
          </w:p>
        </w:tc>
      </w:tr>
      <w:tr w:rsidR="00C33520" w:rsidRPr="00EF1121" w14:paraId="7AF545DB" w14:textId="77777777" w:rsidTr="00BF6C5E">
        <w:trPr>
          <w:cantSplit/>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52FCACDD" w14:textId="77777777" w:rsidR="00C33520" w:rsidRPr="00EF1121" w:rsidRDefault="00C33520" w:rsidP="00BF6C5E">
            <w:pPr>
              <w:spacing w:before="0" w:after="0"/>
              <w:jc w:val="left"/>
              <w:rPr>
                <w:b/>
                <w:szCs w:val="24"/>
              </w:rPr>
            </w:pPr>
            <w:r w:rsidRPr="00EF1121">
              <w:rPr>
                <w:b/>
                <w:szCs w:val="24"/>
              </w:rPr>
              <w:t>Summe:</w:t>
            </w:r>
          </w:p>
        </w:tc>
        <w:tc>
          <w:tcPr>
            <w:tcW w:w="1419" w:type="dxa"/>
            <w:vAlign w:val="center"/>
          </w:tcPr>
          <w:p w14:paraId="4280721A" w14:textId="77777777" w:rsidR="00C33520" w:rsidRDefault="00C33520" w:rsidP="00BF6C5E">
            <w:pPr>
              <w:pStyle w:val="Tabellenberschrift"/>
              <w:jc w:val="center"/>
            </w:pPr>
            <w:r w:rsidRPr="00F73E27">
              <w:rPr>
                <w:rFonts w:eastAsia="Times New Roman"/>
                <w:szCs w:val="24"/>
                <w:lang w:eastAsia="de-DE"/>
              </w:rPr>
              <w:t>280 – 320</w:t>
            </w:r>
          </w:p>
        </w:tc>
        <w:tc>
          <w:tcPr>
            <w:tcW w:w="1418" w:type="dxa"/>
            <w:vAlign w:val="center"/>
          </w:tcPr>
          <w:p w14:paraId="54A624CA" w14:textId="77777777" w:rsidR="00C33520" w:rsidRDefault="00C33520" w:rsidP="00BF6C5E">
            <w:pPr>
              <w:pStyle w:val="Tabellenberschrift"/>
              <w:jc w:val="center"/>
            </w:pPr>
            <w:r w:rsidRPr="00F73E27">
              <w:rPr>
                <w:rFonts w:eastAsia="Times New Roman"/>
                <w:szCs w:val="24"/>
                <w:lang w:eastAsia="de-DE"/>
              </w:rPr>
              <w:t>320 – 360</w:t>
            </w:r>
          </w:p>
        </w:tc>
        <w:tc>
          <w:tcPr>
            <w:tcW w:w="1418" w:type="dxa"/>
            <w:vAlign w:val="center"/>
          </w:tcPr>
          <w:p w14:paraId="04DE2EF4" w14:textId="77777777" w:rsidR="00C33520" w:rsidRDefault="00C33520" w:rsidP="00BF6C5E">
            <w:pPr>
              <w:pStyle w:val="Tabellenberschrift"/>
              <w:jc w:val="center"/>
            </w:pPr>
            <w:r w:rsidRPr="00F73E27">
              <w:rPr>
                <w:rFonts w:eastAsia="Times New Roman"/>
                <w:szCs w:val="24"/>
                <w:lang w:eastAsia="de-DE"/>
              </w:rPr>
              <w:t>320 – 360</w:t>
            </w:r>
          </w:p>
        </w:tc>
        <w:tc>
          <w:tcPr>
            <w:tcW w:w="1418" w:type="dxa"/>
          </w:tcPr>
          <w:p w14:paraId="5ABC0AC0" w14:textId="77777777" w:rsidR="00C33520" w:rsidRDefault="00C33520" w:rsidP="00BF6C5E">
            <w:pPr>
              <w:pStyle w:val="Tabellenberschrift"/>
              <w:jc w:val="center"/>
            </w:pPr>
            <w:r w:rsidRPr="00F73E27">
              <w:rPr>
                <w:rFonts w:eastAsia="Times New Roman"/>
                <w:szCs w:val="24"/>
                <w:lang w:eastAsia="de-DE"/>
              </w:rPr>
              <w:t>960 – 1 000</w:t>
            </w:r>
          </w:p>
        </w:tc>
      </w:tr>
      <w:tr w:rsidR="00C33520" w:rsidRPr="00EF1121" w14:paraId="62281B46" w14:textId="77777777" w:rsidTr="00BF6C5E">
        <w:trPr>
          <w:cantSplit/>
          <w:trHeight w:val="284"/>
          <w:jc w:val="center"/>
        </w:trPr>
        <w:tc>
          <w:tcPr>
            <w:tcW w:w="9075" w:type="dxa"/>
            <w:gridSpan w:val="5"/>
            <w:tcBorders>
              <w:top w:val="single" w:sz="4" w:space="0" w:color="auto"/>
              <w:left w:val="single" w:sz="4" w:space="0" w:color="auto"/>
              <w:bottom w:val="single" w:sz="4" w:space="0" w:color="auto"/>
              <w:right w:val="single" w:sz="4" w:space="0" w:color="auto"/>
            </w:tcBorders>
            <w:vAlign w:val="center"/>
          </w:tcPr>
          <w:p w14:paraId="2E85E828" w14:textId="77777777" w:rsidR="00C33520" w:rsidRPr="00EF1121" w:rsidRDefault="00C33520" w:rsidP="00BF6C5E">
            <w:pPr>
              <w:spacing w:before="0" w:after="0"/>
              <w:jc w:val="left"/>
              <w:rPr>
                <w:szCs w:val="24"/>
              </w:rPr>
            </w:pPr>
          </w:p>
        </w:tc>
      </w:tr>
      <w:tr w:rsidR="00C33520" w:rsidRPr="00EF1121" w14:paraId="3E68F9E6" w14:textId="77777777" w:rsidTr="00BF6C5E">
        <w:trPr>
          <w:cantSplit/>
          <w:trHeight w:val="284"/>
          <w:jc w:val="center"/>
        </w:trPr>
        <w:tc>
          <w:tcPr>
            <w:tcW w:w="9075" w:type="dxa"/>
            <w:gridSpan w:val="5"/>
            <w:tcBorders>
              <w:top w:val="single" w:sz="4" w:space="0" w:color="auto"/>
              <w:left w:val="single" w:sz="4" w:space="0" w:color="auto"/>
              <w:bottom w:val="single" w:sz="4" w:space="0" w:color="auto"/>
              <w:right w:val="single" w:sz="4" w:space="0" w:color="auto"/>
            </w:tcBorders>
            <w:vAlign w:val="center"/>
            <w:hideMark/>
          </w:tcPr>
          <w:p w14:paraId="37AB36FB" w14:textId="77777777" w:rsidR="00C33520" w:rsidRPr="00EF1121" w:rsidRDefault="00C33520" w:rsidP="00BF6C5E">
            <w:pPr>
              <w:spacing w:before="0" w:after="0"/>
              <w:jc w:val="left"/>
              <w:rPr>
                <w:b/>
                <w:szCs w:val="24"/>
              </w:rPr>
            </w:pPr>
            <w:r w:rsidRPr="00EF1121">
              <w:rPr>
                <w:b/>
                <w:szCs w:val="24"/>
              </w:rPr>
              <w:t>II. Differenzierungsbereich</w:t>
            </w:r>
          </w:p>
        </w:tc>
      </w:tr>
      <w:tr w:rsidR="00C33520" w:rsidRPr="00EF1121" w14:paraId="18AFEB52" w14:textId="77777777" w:rsidTr="00BF6C5E">
        <w:trPr>
          <w:cantSplit/>
          <w:jc w:val="center"/>
        </w:trPr>
        <w:tc>
          <w:tcPr>
            <w:tcW w:w="3402" w:type="dxa"/>
            <w:tcBorders>
              <w:top w:val="single" w:sz="4" w:space="0" w:color="auto"/>
              <w:left w:val="single" w:sz="4" w:space="0" w:color="auto"/>
              <w:bottom w:val="single" w:sz="4" w:space="0" w:color="auto"/>
              <w:right w:val="single" w:sz="4" w:space="0" w:color="auto"/>
            </w:tcBorders>
          </w:tcPr>
          <w:p w14:paraId="5C47C7AB" w14:textId="77777777" w:rsidR="00C33520" w:rsidRPr="00EF1121" w:rsidRDefault="00C33520" w:rsidP="00BF6C5E">
            <w:pPr>
              <w:spacing w:before="0" w:after="0"/>
              <w:jc w:val="left"/>
              <w:rPr>
                <w:szCs w:val="24"/>
              </w:rPr>
            </w:pPr>
          </w:p>
        </w:tc>
        <w:tc>
          <w:tcPr>
            <w:tcW w:w="5673" w:type="dxa"/>
            <w:gridSpan w:val="4"/>
            <w:tcBorders>
              <w:top w:val="single" w:sz="4" w:space="0" w:color="auto"/>
              <w:left w:val="single" w:sz="4" w:space="0" w:color="auto"/>
              <w:bottom w:val="single" w:sz="4" w:space="0" w:color="auto"/>
              <w:right w:val="single" w:sz="4" w:space="0" w:color="auto"/>
            </w:tcBorders>
            <w:vAlign w:val="center"/>
            <w:hideMark/>
          </w:tcPr>
          <w:p w14:paraId="48C3C02A" w14:textId="77777777" w:rsidR="00C33520" w:rsidRPr="00EF1121" w:rsidRDefault="00C33520" w:rsidP="00BF6C5E">
            <w:pPr>
              <w:spacing w:before="0" w:after="0"/>
              <w:jc w:val="left"/>
              <w:rPr>
                <w:szCs w:val="24"/>
              </w:rPr>
            </w:pPr>
            <w:r w:rsidRPr="00EF1121">
              <w:rPr>
                <w:szCs w:val="24"/>
              </w:rPr>
              <w:t>Die Stundentafeln der APO-BK, Anlage A</w:t>
            </w:r>
            <w:r>
              <w:rPr>
                <w:szCs w:val="24"/>
              </w:rPr>
              <w:t> 1.</w:t>
            </w:r>
            <w:r w:rsidRPr="00EF1121">
              <w:rPr>
                <w:szCs w:val="24"/>
              </w:rPr>
              <w:t>1, A</w:t>
            </w:r>
            <w:r>
              <w:rPr>
                <w:szCs w:val="24"/>
              </w:rPr>
              <w:t> 1.</w:t>
            </w:r>
            <w:r w:rsidRPr="00EF1121">
              <w:rPr>
                <w:szCs w:val="24"/>
              </w:rPr>
              <w:t>2, A</w:t>
            </w:r>
            <w:r>
              <w:rPr>
                <w:szCs w:val="24"/>
              </w:rPr>
              <w:t> 1.</w:t>
            </w:r>
            <w:r w:rsidRPr="00EF1121">
              <w:rPr>
                <w:szCs w:val="24"/>
              </w:rPr>
              <w:t xml:space="preserve">3 und A </w:t>
            </w:r>
            <w:r>
              <w:rPr>
                <w:szCs w:val="24"/>
              </w:rPr>
              <w:t>1.4</w:t>
            </w:r>
            <w:r w:rsidRPr="00EF1121">
              <w:rPr>
                <w:szCs w:val="24"/>
              </w:rPr>
              <w:t>, gelten entsprechend.</w:t>
            </w:r>
          </w:p>
        </w:tc>
      </w:tr>
      <w:tr w:rsidR="00C33520" w:rsidRPr="00EF1121" w14:paraId="3F8E376E" w14:textId="77777777" w:rsidTr="00BF6C5E">
        <w:trPr>
          <w:cantSplit/>
          <w:jc w:val="center"/>
        </w:trPr>
        <w:tc>
          <w:tcPr>
            <w:tcW w:w="9075" w:type="dxa"/>
            <w:gridSpan w:val="5"/>
            <w:tcBorders>
              <w:top w:val="single" w:sz="4" w:space="0" w:color="auto"/>
              <w:left w:val="single" w:sz="4" w:space="0" w:color="auto"/>
              <w:bottom w:val="single" w:sz="4" w:space="0" w:color="auto"/>
              <w:right w:val="single" w:sz="4" w:space="0" w:color="auto"/>
            </w:tcBorders>
          </w:tcPr>
          <w:p w14:paraId="2FE35705" w14:textId="77777777" w:rsidR="00C33520" w:rsidRPr="00EF1121" w:rsidRDefault="00C33520" w:rsidP="00BF6C5E">
            <w:pPr>
              <w:spacing w:before="0" w:after="0"/>
              <w:jc w:val="left"/>
              <w:rPr>
                <w:szCs w:val="24"/>
              </w:rPr>
            </w:pPr>
          </w:p>
        </w:tc>
      </w:tr>
      <w:tr w:rsidR="00C33520" w:rsidRPr="00EF1121" w14:paraId="3AE13ABC" w14:textId="77777777" w:rsidTr="00BF6C5E">
        <w:trPr>
          <w:cantSplit/>
          <w:jc w:val="center"/>
        </w:trPr>
        <w:tc>
          <w:tcPr>
            <w:tcW w:w="9075" w:type="dxa"/>
            <w:gridSpan w:val="5"/>
            <w:tcBorders>
              <w:top w:val="single" w:sz="4" w:space="0" w:color="auto"/>
              <w:left w:val="single" w:sz="4" w:space="0" w:color="auto"/>
              <w:bottom w:val="single" w:sz="4" w:space="0" w:color="auto"/>
              <w:right w:val="single" w:sz="4" w:space="0" w:color="auto"/>
            </w:tcBorders>
            <w:vAlign w:val="center"/>
            <w:hideMark/>
          </w:tcPr>
          <w:p w14:paraId="4DF13DEB" w14:textId="77777777" w:rsidR="00C33520" w:rsidRPr="00EF1121" w:rsidRDefault="00C33520" w:rsidP="00BF6C5E">
            <w:pPr>
              <w:spacing w:before="0" w:after="0"/>
              <w:jc w:val="left"/>
              <w:rPr>
                <w:b/>
                <w:szCs w:val="24"/>
              </w:rPr>
            </w:pPr>
            <w:r w:rsidRPr="00EF1121">
              <w:rPr>
                <w:b/>
                <w:szCs w:val="24"/>
              </w:rPr>
              <w:t>III. Berufsübergreifender Lernbereich</w:t>
            </w:r>
          </w:p>
        </w:tc>
      </w:tr>
      <w:tr w:rsidR="00C33520" w:rsidRPr="00EF1121" w14:paraId="0BA5C014" w14:textId="77777777" w:rsidTr="00BF6C5E">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D971A62" w14:textId="77777777" w:rsidR="00C33520" w:rsidRPr="00EF1121" w:rsidRDefault="00C33520" w:rsidP="00BF6C5E">
            <w:pPr>
              <w:spacing w:before="0" w:after="0"/>
              <w:jc w:val="left"/>
              <w:rPr>
                <w:szCs w:val="24"/>
              </w:rPr>
            </w:pPr>
            <w:r w:rsidRPr="00EF1121">
              <w:rPr>
                <w:szCs w:val="24"/>
              </w:rPr>
              <w:t>Deutsch/Kommunikation</w:t>
            </w:r>
          </w:p>
        </w:tc>
        <w:tc>
          <w:tcPr>
            <w:tcW w:w="5673" w:type="dxa"/>
            <w:gridSpan w:val="4"/>
            <w:vMerge w:val="restart"/>
            <w:tcBorders>
              <w:top w:val="single" w:sz="4" w:space="0" w:color="auto"/>
              <w:left w:val="single" w:sz="4" w:space="0" w:color="auto"/>
              <w:bottom w:val="single" w:sz="4" w:space="0" w:color="auto"/>
              <w:right w:val="single" w:sz="4" w:space="0" w:color="auto"/>
            </w:tcBorders>
            <w:hideMark/>
          </w:tcPr>
          <w:p w14:paraId="58DC0481" w14:textId="77777777" w:rsidR="00C33520" w:rsidRPr="00EF1121" w:rsidRDefault="00C33520" w:rsidP="00BF6C5E">
            <w:pPr>
              <w:spacing w:before="0" w:after="0"/>
              <w:jc w:val="left"/>
              <w:rPr>
                <w:szCs w:val="24"/>
              </w:rPr>
            </w:pPr>
            <w:r w:rsidRPr="00EF1121">
              <w:rPr>
                <w:szCs w:val="24"/>
              </w:rPr>
              <w:t>Die Stundentafeln der APO-BK, Anlage A</w:t>
            </w:r>
            <w:r>
              <w:rPr>
                <w:szCs w:val="24"/>
              </w:rPr>
              <w:t> 1.</w:t>
            </w:r>
            <w:r w:rsidRPr="00EF1121">
              <w:rPr>
                <w:szCs w:val="24"/>
              </w:rPr>
              <w:t>1, A</w:t>
            </w:r>
            <w:r>
              <w:rPr>
                <w:szCs w:val="24"/>
              </w:rPr>
              <w:t> 1.</w:t>
            </w:r>
            <w:r w:rsidRPr="00EF1121">
              <w:rPr>
                <w:szCs w:val="24"/>
              </w:rPr>
              <w:t>2, A</w:t>
            </w:r>
            <w:r>
              <w:rPr>
                <w:szCs w:val="24"/>
              </w:rPr>
              <w:t> 1.</w:t>
            </w:r>
            <w:r w:rsidRPr="00EF1121">
              <w:rPr>
                <w:szCs w:val="24"/>
              </w:rPr>
              <w:t xml:space="preserve">3 und A </w:t>
            </w:r>
            <w:r>
              <w:rPr>
                <w:szCs w:val="24"/>
              </w:rPr>
              <w:t>1.4</w:t>
            </w:r>
            <w:r w:rsidRPr="00EF1121">
              <w:rPr>
                <w:szCs w:val="24"/>
              </w:rPr>
              <w:t>, gelten entsprechend.</w:t>
            </w:r>
          </w:p>
        </w:tc>
      </w:tr>
      <w:tr w:rsidR="00C33520" w:rsidRPr="00EF1121" w14:paraId="0EBCD8AE" w14:textId="77777777" w:rsidTr="00BF6C5E">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70C6725D" w14:textId="77777777" w:rsidR="00C33520" w:rsidRPr="00EF1121" w:rsidRDefault="00C33520" w:rsidP="00BF6C5E">
            <w:pPr>
              <w:spacing w:before="0" w:after="0"/>
              <w:jc w:val="left"/>
              <w:rPr>
                <w:szCs w:val="24"/>
              </w:rPr>
            </w:pPr>
            <w:r w:rsidRPr="00EF1121">
              <w:rPr>
                <w:szCs w:val="24"/>
              </w:rPr>
              <w:t>Religionslehre</w:t>
            </w:r>
          </w:p>
        </w:tc>
        <w:tc>
          <w:tcPr>
            <w:tcW w:w="5673" w:type="dxa"/>
            <w:gridSpan w:val="4"/>
            <w:vMerge/>
            <w:tcBorders>
              <w:top w:val="single" w:sz="4" w:space="0" w:color="auto"/>
              <w:left w:val="single" w:sz="4" w:space="0" w:color="auto"/>
              <w:bottom w:val="single" w:sz="4" w:space="0" w:color="auto"/>
              <w:right w:val="single" w:sz="4" w:space="0" w:color="auto"/>
            </w:tcBorders>
            <w:vAlign w:val="center"/>
            <w:hideMark/>
          </w:tcPr>
          <w:p w14:paraId="081E5558" w14:textId="77777777" w:rsidR="00C33520" w:rsidRPr="00EF1121" w:rsidRDefault="00C33520" w:rsidP="00BF6C5E">
            <w:pPr>
              <w:spacing w:before="0" w:after="0"/>
              <w:jc w:val="left"/>
              <w:rPr>
                <w:szCs w:val="24"/>
              </w:rPr>
            </w:pPr>
          </w:p>
        </w:tc>
      </w:tr>
      <w:tr w:rsidR="00C33520" w:rsidRPr="00EF1121" w14:paraId="55C8B8A6" w14:textId="77777777" w:rsidTr="00BF6C5E">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7DD1382A" w14:textId="77777777" w:rsidR="00C33520" w:rsidRPr="00EF1121" w:rsidRDefault="00C33520" w:rsidP="00BF6C5E">
            <w:pPr>
              <w:spacing w:before="0" w:after="0"/>
              <w:jc w:val="left"/>
              <w:rPr>
                <w:szCs w:val="24"/>
              </w:rPr>
            </w:pPr>
            <w:r w:rsidRPr="00EF1121">
              <w:rPr>
                <w:szCs w:val="24"/>
              </w:rPr>
              <w:t>Sport/Gesundheitsförderung</w:t>
            </w:r>
          </w:p>
        </w:tc>
        <w:tc>
          <w:tcPr>
            <w:tcW w:w="5673" w:type="dxa"/>
            <w:gridSpan w:val="4"/>
            <w:vMerge/>
            <w:tcBorders>
              <w:top w:val="single" w:sz="4" w:space="0" w:color="auto"/>
              <w:left w:val="single" w:sz="4" w:space="0" w:color="auto"/>
              <w:bottom w:val="single" w:sz="4" w:space="0" w:color="auto"/>
              <w:right w:val="single" w:sz="4" w:space="0" w:color="auto"/>
            </w:tcBorders>
            <w:vAlign w:val="center"/>
            <w:hideMark/>
          </w:tcPr>
          <w:p w14:paraId="5E64A2DC" w14:textId="77777777" w:rsidR="00C33520" w:rsidRPr="00EF1121" w:rsidRDefault="00C33520" w:rsidP="00BF6C5E">
            <w:pPr>
              <w:spacing w:before="0" w:after="0"/>
              <w:jc w:val="left"/>
              <w:rPr>
                <w:szCs w:val="24"/>
              </w:rPr>
            </w:pPr>
          </w:p>
        </w:tc>
      </w:tr>
      <w:tr w:rsidR="00C33520" w:rsidRPr="00EF1121" w14:paraId="3647D149" w14:textId="77777777" w:rsidTr="00BF6C5E">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10609345" w14:textId="77777777" w:rsidR="00C33520" w:rsidRPr="00EF1121" w:rsidRDefault="00C33520" w:rsidP="00BF6C5E">
            <w:pPr>
              <w:spacing w:before="0" w:after="0"/>
              <w:jc w:val="left"/>
              <w:rPr>
                <w:szCs w:val="24"/>
              </w:rPr>
            </w:pPr>
            <w:r w:rsidRPr="00EF1121">
              <w:rPr>
                <w:szCs w:val="24"/>
              </w:rPr>
              <w:t>Politik/Gesellschaftslehre</w:t>
            </w:r>
          </w:p>
        </w:tc>
        <w:tc>
          <w:tcPr>
            <w:tcW w:w="5673" w:type="dxa"/>
            <w:gridSpan w:val="4"/>
            <w:vMerge/>
            <w:tcBorders>
              <w:top w:val="single" w:sz="4" w:space="0" w:color="auto"/>
              <w:left w:val="single" w:sz="4" w:space="0" w:color="auto"/>
              <w:bottom w:val="single" w:sz="4" w:space="0" w:color="auto"/>
              <w:right w:val="single" w:sz="4" w:space="0" w:color="auto"/>
            </w:tcBorders>
            <w:vAlign w:val="center"/>
            <w:hideMark/>
          </w:tcPr>
          <w:p w14:paraId="63FE852C" w14:textId="77777777" w:rsidR="00C33520" w:rsidRPr="00EF1121" w:rsidRDefault="00C33520" w:rsidP="00BF6C5E">
            <w:pPr>
              <w:spacing w:before="0" w:after="0"/>
              <w:jc w:val="left"/>
              <w:rPr>
                <w:szCs w:val="24"/>
              </w:rPr>
            </w:pPr>
          </w:p>
        </w:tc>
      </w:tr>
    </w:tbl>
    <w:p w14:paraId="7C34B15C" w14:textId="77777777" w:rsidR="00C33520" w:rsidRDefault="00C33520" w:rsidP="00C33520"/>
    <w:p w14:paraId="0C852071" w14:textId="77777777" w:rsidR="00C33520" w:rsidRDefault="00C33520" w:rsidP="00C33520">
      <w:r>
        <w:br w:type="page"/>
      </w:r>
    </w:p>
    <w:p w14:paraId="243520BA" w14:textId="77777777" w:rsidR="005127EB" w:rsidRPr="00E14ED6" w:rsidRDefault="005127EB" w:rsidP="00B13809">
      <w:pPr>
        <w:pStyle w:val="berschrift3"/>
      </w:pPr>
      <w:bookmarkStart w:id="385" w:name="_Toc158447978"/>
      <w:bookmarkStart w:id="386" w:name="_Toc158448293"/>
      <w:bookmarkStart w:id="387" w:name="_Toc159891705"/>
      <w:bookmarkStart w:id="388" w:name="_Toc159892584"/>
      <w:bookmarkStart w:id="389" w:name="_Toc159892797"/>
      <w:bookmarkStart w:id="390" w:name="_Toc159892864"/>
      <w:bookmarkStart w:id="391" w:name="_Toc159892902"/>
      <w:bookmarkStart w:id="392" w:name="_Toc159893028"/>
      <w:bookmarkStart w:id="393" w:name="_Toc159893249"/>
      <w:bookmarkStart w:id="394" w:name="_Toc159893410"/>
      <w:bookmarkStart w:id="395" w:name="_Toc234818579"/>
      <w:bookmarkStart w:id="396" w:name="_Toc216785007"/>
      <w:r w:rsidRPr="00E14ED6">
        <w:lastRenderedPageBreak/>
        <w:t>Bündelungsfächer</w:t>
      </w:r>
      <w:bookmarkEnd w:id="385"/>
      <w:bookmarkEnd w:id="386"/>
      <w:bookmarkEnd w:id="387"/>
      <w:bookmarkEnd w:id="388"/>
      <w:bookmarkEnd w:id="389"/>
      <w:bookmarkEnd w:id="390"/>
      <w:bookmarkEnd w:id="391"/>
      <w:bookmarkEnd w:id="392"/>
      <w:bookmarkEnd w:id="393"/>
      <w:bookmarkEnd w:id="394"/>
      <w:bookmarkEnd w:id="395"/>
      <w:bookmarkEnd w:id="396"/>
      <w:r w:rsidRPr="00E14ED6">
        <w:t xml:space="preserve"> </w:t>
      </w:r>
    </w:p>
    <w:p w14:paraId="253534D9" w14:textId="77777777" w:rsidR="005127EB" w:rsidRPr="00115716" w:rsidRDefault="005127EB" w:rsidP="005127EB">
      <w:pPr>
        <w:pStyle w:val="berschrift5"/>
      </w:pPr>
      <w:bookmarkStart w:id="397" w:name="_Toc158447979"/>
      <w:bookmarkStart w:id="398" w:name="_Toc158448294"/>
      <w:bookmarkStart w:id="399" w:name="_Toc159891706"/>
      <w:bookmarkStart w:id="400" w:name="_Toc159892585"/>
      <w:bookmarkStart w:id="401" w:name="_Toc159892798"/>
      <w:bookmarkStart w:id="402" w:name="_Toc159892865"/>
      <w:bookmarkStart w:id="403" w:name="_Toc159892903"/>
      <w:bookmarkStart w:id="404" w:name="_Toc159893029"/>
      <w:bookmarkStart w:id="405" w:name="_Toc159893250"/>
      <w:bookmarkStart w:id="406" w:name="_Toc159893411"/>
      <w:bookmarkStart w:id="407" w:name="_Toc234818580"/>
      <w:r w:rsidRPr="00115716">
        <w:t>Zusammenfassung der Lernfelder</w:t>
      </w:r>
      <w:bookmarkEnd w:id="397"/>
      <w:bookmarkEnd w:id="398"/>
      <w:bookmarkEnd w:id="399"/>
      <w:bookmarkEnd w:id="400"/>
      <w:bookmarkEnd w:id="401"/>
      <w:bookmarkEnd w:id="402"/>
      <w:bookmarkEnd w:id="403"/>
      <w:bookmarkEnd w:id="404"/>
      <w:bookmarkEnd w:id="405"/>
      <w:bookmarkEnd w:id="406"/>
      <w:bookmarkEnd w:id="407"/>
    </w:p>
    <w:p w14:paraId="053921EE" w14:textId="77777777" w:rsidR="005127EB" w:rsidRPr="00115716" w:rsidRDefault="00B13809" w:rsidP="005127EB">
      <w:r>
        <w:t>Die Bündelungsfächer fassen Lernfelder des KMK-Rahmenlehrplans zusammen, die über den Ausbildungsverlauf hinweg eine Kompetenzentwicklung spiralcurricular ermöglichen.</w:t>
      </w:r>
      <w:r w:rsidR="005127EB" w:rsidRPr="00115716">
        <w:t xml:space="preserve"> Die Leistungsbewertungen innerhalb der Lernfelder werden zur Note des Bündelungsfaches zusammengefasst. Eine Dokumentation der Leistungsentwicklung über </w:t>
      </w:r>
      <w:r w:rsidR="005127EB">
        <w:t xml:space="preserve">die </w:t>
      </w:r>
      <w:r w:rsidR="005127EB" w:rsidRPr="00115716">
        <w:t xml:space="preserve">Ausbildungsjahre hinweg ist somit sichergestellt. </w:t>
      </w:r>
    </w:p>
    <w:p w14:paraId="7BD76AAB" w14:textId="47D35880" w:rsidR="005127EB" w:rsidRDefault="005127EB" w:rsidP="005127EB">
      <w:pPr>
        <w:pStyle w:val="berschrift5"/>
      </w:pPr>
      <w:bookmarkStart w:id="408" w:name="_Toc159892586"/>
      <w:bookmarkStart w:id="409" w:name="_Toc159892799"/>
      <w:bookmarkStart w:id="410" w:name="_Toc159892866"/>
      <w:bookmarkStart w:id="411" w:name="_Toc159892904"/>
      <w:bookmarkStart w:id="412" w:name="_Toc159893030"/>
      <w:bookmarkStart w:id="413" w:name="_Toc159893251"/>
      <w:r w:rsidRPr="00115716">
        <w:t>Zusammenfassung der Lernfelder zu Bündelungsfächern in den einzelnen Ausbildungsjahren</w:t>
      </w:r>
      <w:bookmarkEnd w:id="408"/>
      <w:bookmarkEnd w:id="409"/>
      <w:bookmarkEnd w:id="410"/>
      <w:bookmarkEnd w:id="411"/>
      <w:bookmarkEnd w:id="412"/>
      <w:bookmarkEnd w:id="413"/>
    </w:p>
    <w:p w14:paraId="3F7B89CB" w14:textId="219F46BE" w:rsidR="00707B4D" w:rsidRPr="00181BAB" w:rsidRDefault="00707B4D" w:rsidP="00707B4D">
      <w:pPr>
        <w:pStyle w:val="berschrift5"/>
      </w:pPr>
      <w:r>
        <w:t>Fachrichtung Architektur</w:t>
      </w:r>
      <w:r w:rsidR="00025EA6">
        <w:t xml:space="preserve"> (A)</w:t>
      </w:r>
    </w:p>
    <w:tbl>
      <w:tblPr>
        <w:tblStyle w:val="Tabellenraster"/>
        <w:tblW w:w="9072" w:type="dxa"/>
        <w:tblLayout w:type="fixed"/>
        <w:tblLook w:val="01E0" w:firstRow="1" w:lastRow="1" w:firstColumn="1" w:lastColumn="1" w:noHBand="0" w:noVBand="0"/>
      </w:tblPr>
      <w:tblGrid>
        <w:gridCol w:w="1521"/>
        <w:gridCol w:w="1522"/>
        <w:gridCol w:w="1522"/>
        <w:gridCol w:w="4507"/>
      </w:tblGrid>
      <w:tr w:rsidR="005127EB" w14:paraId="4D86478B" w14:textId="77777777" w:rsidTr="009209FD">
        <w:trPr>
          <w:trHeight w:val="283"/>
        </w:trPr>
        <w:tc>
          <w:tcPr>
            <w:tcW w:w="1521" w:type="dxa"/>
            <w:vAlign w:val="center"/>
          </w:tcPr>
          <w:p w14:paraId="12241FB4" w14:textId="77777777" w:rsidR="005127EB" w:rsidRPr="000556F9" w:rsidRDefault="005127EB" w:rsidP="00BF4EBD">
            <w:pPr>
              <w:pStyle w:val="Tabellenberschrift"/>
              <w:rPr>
                <w:szCs w:val="24"/>
              </w:rPr>
            </w:pPr>
            <w:r w:rsidRPr="000556F9">
              <w:rPr>
                <w:szCs w:val="24"/>
              </w:rPr>
              <w:t>1. Jahr</w:t>
            </w:r>
          </w:p>
        </w:tc>
        <w:tc>
          <w:tcPr>
            <w:tcW w:w="1522" w:type="dxa"/>
            <w:vAlign w:val="center"/>
          </w:tcPr>
          <w:p w14:paraId="0EE1005B" w14:textId="77777777" w:rsidR="005127EB" w:rsidRPr="000556F9" w:rsidRDefault="005127EB" w:rsidP="00BF4EBD">
            <w:pPr>
              <w:pStyle w:val="Tabellenberschrift"/>
              <w:rPr>
                <w:szCs w:val="24"/>
              </w:rPr>
            </w:pPr>
            <w:r w:rsidRPr="000556F9">
              <w:rPr>
                <w:szCs w:val="24"/>
              </w:rPr>
              <w:t>2. Jahr</w:t>
            </w:r>
          </w:p>
        </w:tc>
        <w:tc>
          <w:tcPr>
            <w:tcW w:w="1522" w:type="dxa"/>
            <w:vAlign w:val="center"/>
          </w:tcPr>
          <w:p w14:paraId="68D74CDE" w14:textId="77777777" w:rsidR="005127EB" w:rsidRPr="000556F9" w:rsidRDefault="005127EB" w:rsidP="00C6678D">
            <w:pPr>
              <w:pStyle w:val="Tabellenberschrift"/>
              <w:rPr>
                <w:szCs w:val="24"/>
              </w:rPr>
            </w:pPr>
            <w:r w:rsidRPr="000556F9">
              <w:rPr>
                <w:szCs w:val="24"/>
              </w:rPr>
              <w:t>3. Jahr</w:t>
            </w:r>
          </w:p>
        </w:tc>
        <w:tc>
          <w:tcPr>
            <w:tcW w:w="4507" w:type="dxa"/>
            <w:vAlign w:val="center"/>
          </w:tcPr>
          <w:p w14:paraId="26ACC820" w14:textId="77777777" w:rsidR="005127EB" w:rsidRPr="000556F9" w:rsidRDefault="005127EB" w:rsidP="00BF4EBD">
            <w:pPr>
              <w:pStyle w:val="Tabellenberschrift"/>
              <w:rPr>
                <w:szCs w:val="24"/>
              </w:rPr>
            </w:pPr>
          </w:p>
        </w:tc>
      </w:tr>
      <w:tr w:rsidR="00BA0101" w14:paraId="49EB4A6F" w14:textId="77777777" w:rsidTr="00BA0101">
        <w:trPr>
          <w:trHeight w:val="510"/>
        </w:trPr>
        <w:tc>
          <w:tcPr>
            <w:tcW w:w="1521" w:type="dxa"/>
            <w:vAlign w:val="center"/>
          </w:tcPr>
          <w:p w14:paraId="33738A1F" w14:textId="20B9A1E9" w:rsidR="00BA0101" w:rsidRPr="00D53BC5" w:rsidRDefault="00BA0101" w:rsidP="003F3D65">
            <w:pPr>
              <w:spacing w:before="0" w:after="0"/>
              <w:jc w:val="left"/>
              <w:rPr>
                <w:lang w:eastAsia="zh-CN"/>
              </w:rPr>
            </w:pPr>
            <w:r>
              <w:rPr>
                <w:lang w:eastAsia="zh-CN"/>
              </w:rPr>
              <w:t>LF 1, LF 4</w:t>
            </w:r>
          </w:p>
        </w:tc>
        <w:tc>
          <w:tcPr>
            <w:tcW w:w="1522" w:type="dxa"/>
            <w:vAlign w:val="center"/>
          </w:tcPr>
          <w:p w14:paraId="72868CF1" w14:textId="1E1F6ED3" w:rsidR="00BA0101" w:rsidRPr="00D53BC5" w:rsidRDefault="00BA0101" w:rsidP="003F3D65">
            <w:pPr>
              <w:spacing w:before="0" w:after="0"/>
              <w:jc w:val="left"/>
              <w:rPr>
                <w:lang w:eastAsia="zh-CN"/>
              </w:rPr>
            </w:pPr>
            <w:r>
              <w:rPr>
                <w:lang w:eastAsia="zh-CN"/>
              </w:rPr>
              <w:t>LF 7</w:t>
            </w:r>
          </w:p>
        </w:tc>
        <w:tc>
          <w:tcPr>
            <w:tcW w:w="1522" w:type="dxa"/>
            <w:vAlign w:val="center"/>
          </w:tcPr>
          <w:p w14:paraId="2ED9F6E8" w14:textId="033E3D42" w:rsidR="00BA0101" w:rsidRPr="00D53BC5" w:rsidRDefault="00BA0101" w:rsidP="004A4279">
            <w:pPr>
              <w:spacing w:before="0" w:after="0"/>
              <w:jc w:val="left"/>
              <w:rPr>
                <w:lang w:eastAsia="zh-CN"/>
              </w:rPr>
            </w:pPr>
            <w:r>
              <w:rPr>
                <w:lang w:eastAsia="zh-CN"/>
              </w:rPr>
              <w:t>LF 10A</w:t>
            </w:r>
          </w:p>
        </w:tc>
        <w:tc>
          <w:tcPr>
            <w:tcW w:w="4507" w:type="dxa"/>
            <w:vAlign w:val="center"/>
          </w:tcPr>
          <w:p w14:paraId="7AE1F7C5" w14:textId="78F18478" w:rsidR="00BA0101" w:rsidRPr="00D53BC5" w:rsidRDefault="00BA0101" w:rsidP="003F3D65">
            <w:pPr>
              <w:spacing w:before="0" w:after="0"/>
              <w:jc w:val="left"/>
              <w:rPr>
                <w:lang w:eastAsia="zh-CN"/>
              </w:rPr>
            </w:pPr>
            <w:r w:rsidRPr="00193729">
              <w:t>Planung und Darstellung von Bauwerken</w:t>
            </w:r>
          </w:p>
        </w:tc>
      </w:tr>
      <w:tr w:rsidR="00BA0101" w14:paraId="16254E51" w14:textId="77777777" w:rsidTr="00BA0101">
        <w:trPr>
          <w:trHeight w:val="510"/>
        </w:trPr>
        <w:tc>
          <w:tcPr>
            <w:tcW w:w="1521" w:type="dxa"/>
            <w:vAlign w:val="center"/>
          </w:tcPr>
          <w:p w14:paraId="6293668E" w14:textId="28E82CB8" w:rsidR="00BA0101" w:rsidRPr="00D53BC5" w:rsidRDefault="00BA0101" w:rsidP="007A5AC7">
            <w:pPr>
              <w:pStyle w:val="Aufzhlungszeichen"/>
              <w:tabs>
                <w:tab w:val="clear" w:pos="360"/>
              </w:tabs>
              <w:spacing w:before="0" w:after="0"/>
              <w:ind w:left="0" w:firstLine="0"/>
              <w:jc w:val="left"/>
              <w:rPr>
                <w:lang w:eastAsia="zh-CN"/>
              </w:rPr>
            </w:pPr>
            <w:r>
              <w:rPr>
                <w:lang w:eastAsia="zh-CN"/>
              </w:rPr>
              <w:t xml:space="preserve">LF 2, LF </w:t>
            </w:r>
            <w:r w:rsidR="007A5AC7">
              <w:rPr>
                <w:lang w:eastAsia="zh-CN"/>
              </w:rPr>
              <w:t>5</w:t>
            </w:r>
          </w:p>
        </w:tc>
        <w:tc>
          <w:tcPr>
            <w:tcW w:w="1522" w:type="dxa"/>
            <w:vAlign w:val="center"/>
          </w:tcPr>
          <w:p w14:paraId="4BD23472" w14:textId="781813A6" w:rsidR="00BA0101" w:rsidRPr="00D53BC5" w:rsidRDefault="00BA0101" w:rsidP="003F3D65">
            <w:pPr>
              <w:spacing w:before="0" w:after="0"/>
              <w:jc w:val="left"/>
              <w:rPr>
                <w:lang w:eastAsia="zh-CN"/>
              </w:rPr>
            </w:pPr>
            <w:r>
              <w:rPr>
                <w:lang w:eastAsia="zh-CN"/>
              </w:rPr>
              <w:t>LF 6, LF 8</w:t>
            </w:r>
          </w:p>
        </w:tc>
        <w:tc>
          <w:tcPr>
            <w:tcW w:w="1522" w:type="dxa"/>
            <w:vAlign w:val="center"/>
          </w:tcPr>
          <w:p w14:paraId="5A32D19A" w14:textId="4B357E5D" w:rsidR="00BA0101" w:rsidRPr="00D53BC5" w:rsidRDefault="00BA0101" w:rsidP="004A4279">
            <w:pPr>
              <w:spacing w:before="0" w:after="0"/>
              <w:jc w:val="left"/>
              <w:rPr>
                <w:lang w:eastAsia="zh-CN"/>
              </w:rPr>
            </w:pPr>
            <w:r>
              <w:rPr>
                <w:lang w:eastAsia="zh-CN"/>
              </w:rPr>
              <w:t>LF 11A</w:t>
            </w:r>
            <w:r w:rsidR="00025EA6">
              <w:rPr>
                <w:lang w:eastAsia="zh-CN"/>
              </w:rPr>
              <w:t xml:space="preserve">, </w:t>
            </w:r>
            <w:r>
              <w:rPr>
                <w:lang w:eastAsia="zh-CN"/>
              </w:rPr>
              <w:t>LF</w:t>
            </w:r>
            <w:r w:rsidR="00025EA6">
              <w:rPr>
                <w:lang w:eastAsia="zh-CN"/>
              </w:rPr>
              <w:t> </w:t>
            </w:r>
            <w:r w:rsidR="004A4279">
              <w:rPr>
                <w:lang w:eastAsia="zh-CN"/>
              </w:rPr>
              <w:t>12</w:t>
            </w:r>
            <w:r w:rsidR="00025EA6">
              <w:rPr>
                <w:lang w:eastAsia="zh-CN"/>
              </w:rPr>
              <w:t>A</w:t>
            </w:r>
          </w:p>
        </w:tc>
        <w:tc>
          <w:tcPr>
            <w:tcW w:w="4507" w:type="dxa"/>
            <w:vAlign w:val="center"/>
          </w:tcPr>
          <w:p w14:paraId="6A9FF921" w14:textId="6473EF7F" w:rsidR="00BA0101" w:rsidRPr="00D53BC5" w:rsidRDefault="00BA0101" w:rsidP="003F3D65">
            <w:pPr>
              <w:spacing w:before="0" w:after="0"/>
              <w:jc w:val="left"/>
              <w:rPr>
                <w:lang w:eastAsia="zh-CN"/>
              </w:rPr>
            </w:pPr>
            <w:r w:rsidRPr="00193729">
              <w:t>Konstruktion von Bauteilen und Bauwerken</w:t>
            </w:r>
          </w:p>
        </w:tc>
      </w:tr>
      <w:tr w:rsidR="00BA0101" w14:paraId="0573B46F" w14:textId="77777777" w:rsidTr="00025EA6">
        <w:trPr>
          <w:trHeight w:val="510"/>
        </w:trPr>
        <w:tc>
          <w:tcPr>
            <w:tcW w:w="1521" w:type="dxa"/>
            <w:vAlign w:val="center"/>
          </w:tcPr>
          <w:p w14:paraId="303A3F69" w14:textId="24A90F7B" w:rsidR="00BA0101" w:rsidRPr="00D53BC5" w:rsidRDefault="00025EA6" w:rsidP="007A5AC7">
            <w:pPr>
              <w:spacing w:before="0" w:after="0"/>
              <w:jc w:val="left"/>
              <w:rPr>
                <w:lang w:eastAsia="zh-CN"/>
              </w:rPr>
            </w:pPr>
            <w:r>
              <w:rPr>
                <w:lang w:eastAsia="zh-CN"/>
              </w:rPr>
              <w:t xml:space="preserve">LF </w:t>
            </w:r>
            <w:r w:rsidR="007A5AC7">
              <w:rPr>
                <w:lang w:eastAsia="zh-CN"/>
              </w:rPr>
              <w:t>3</w:t>
            </w:r>
          </w:p>
        </w:tc>
        <w:tc>
          <w:tcPr>
            <w:tcW w:w="1522" w:type="dxa"/>
            <w:vAlign w:val="center"/>
          </w:tcPr>
          <w:p w14:paraId="459F6BA5" w14:textId="4484E7AE" w:rsidR="00BA0101" w:rsidRPr="00D53BC5" w:rsidRDefault="00025EA6" w:rsidP="003F3D65">
            <w:pPr>
              <w:spacing w:before="0" w:after="0"/>
              <w:jc w:val="left"/>
              <w:rPr>
                <w:lang w:eastAsia="zh-CN"/>
              </w:rPr>
            </w:pPr>
            <w:r>
              <w:rPr>
                <w:lang w:eastAsia="zh-CN"/>
              </w:rPr>
              <w:t>LF 9</w:t>
            </w:r>
          </w:p>
        </w:tc>
        <w:tc>
          <w:tcPr>
            <w:tcW w:w="1522" w:type="dxa"/>
            <w:vAlign w:val="center"/>
          </w:tcPr>
          <w:p w14:paraId="0FF1843E" w14:textId="0740F282" w:rsidR="00BA0101" w:rsidRPr="00D53BC5" w:rsidRDefault="00BA0101" w:rsidP="004A4279">
            <w:pPr>
              <w:spacing w:before="0" w:after="0"/>
              <w:jc w:val="left"/>
              <w:rPr>
                <w:lang w:eastAsia="zh-CN"/>
              </w:rPr>
            </w:pPr>
            <w:r>
              <w:rPr>
                <w:lang w:eastAsia="zh-CN"/>
              </w:rPr>
              <w:t>LF 13A</w:t>
            </w:r>
            <w:r w:rsidR="00025EA6">
              <w:rPr>
                <w:lang w:eastAsia="zh-CN"/>
              </w:rPr>
              <w:t>, LF 14A</w:t>
            </w:r>
          </w:p>
        </w:tc>
        <w:tc>
          <w:tcPr>
            <w:tcW w:w="4507" w:type="dxa"/>
            <w:vAlign w:val="center"/>
          </w:tcPr>
          <w:p w14:paraId="3F6AF632" w14:textId="4EB7B75F" w:rsidR="00BA0101" w:rsidRPr="00D53BC5" w:rsidRDefault="00BA0101" w:rsidP="003F3D65">
            <w:pPr>
              <w:spacing w:before="0" w:after="0"/>
              <w:jc w:val="left"/>
              <w:rPr>
                <w:lang w:eastAsia="zh-CN"/>
              </w:rPr>
            </w:pPr>
            <w:r w:rsidRPr="00193729">
              <w:t>Erschließung, Versorgung und Ausbau von Bauwerken</w:t>
            </w:r>
          </w:p>
        </w:tc>
      </w:tr>
    </w:tbl>
    <w:p w14:paraId="2984781D" w14:textId="257DC7F1" w:rsidR="00707B4D" w:rsidRPr="00181BAB" w:rsidRDefault="00707B4D" w:rsidP="00707B4D">
      <w:pPr>
        <w:pStyle w:val="berschrift5"/>
      </w:pPr>
      <w:bookmarkStart w:id="414" w:name="_Toc158447980"/>
      <w:bookmarkStart w:id="415" w:name="_Toc158448295"/>
      <w:bookmarkStart w:id="416" w:name="_Toc159891707"/>
      <w:bookmarkStart w:id="417" w:name="_Toc159892587"/>
      <w:bookmarkStart w:id="418" w:name="_Toc159892800"/>
      <w:bookmarkStart w:id="419" w:name="_Toc159892867"/>
      <w:bookmarkStart w:id="420" w:name="_Toc159892905"/>
      <w:bookmarkStart w:id="421" w:name="_Toc159893031"/>
      <w:bookmarkStart w:id="422" w:name="_Toc159893252"/>
      <w:bookmarkStart w:id="423" w:name="_Toc159893412"/>
      <w:bookmarkStart w:id="424" w:name="_Toc234818581"/>
      <w:r>
        <w:t>Fachrichtung Ingenieurbau</w:t>
      </w:r>
      <w:r w:rsidR="00025EA6">
        <w:t xml:space="preserve"> (I)</w:t>
      </w:r>
    </w:p>
    <w:tbl>
      <w:tblPr>
        <w:tblStyle w:val="Tabellenraster"/>
        <w:tblW w:w="9072" w:type="dxa"/>
        <w:tblLayout w:type="fixed"/>
        <w:tblLook w:val="01E0" w:firstRow="1" w:lastRow="1" w:firstColumn="1" w:lastColumn="1" w:noHBand="0" w:noVBand="0"/>
      </w:tblPr>
      <w:tblGrid>
        <w:gridCol w:w="1521"/>
        <w:gridCol w:w="1522"/>
        <w:gridCol w:w="1522"/>
        <w:gridCol w:w="4507"/>
      </w:tblGrid>
      <w:tr w:rsidR="00707B4D" w14:paraId="7A4AA692" w14:textId="77777777" w:rsidTr="00BB2760">
        <w:trPr>
          <w:trHeight w:val="283"/>
        </w:trPr>
        <w:tc>
          <w:tcPr>
            <w:tcW w:w="1521" w:type="dxa"/>
            <w:vAlign w:val="center"/>
          </w:tcPr>
          <w:p w14:paraId="456766BC" w14:textId="77777777" w:rsidR="00707B4D" w:rsidRPr="000556F9" w:rsidRDefault="00707B4D" w:rsidP="00BB2760">
            <w:pPr>
              <w:pStyle w:val="Tabellenberschrift"/>
              <w:rPr>
                <w:szCs w:val="24"/>
              </w:rPr>
            </w:pPr>
            <w:r w:rsidRPr="000556F9">
              <w:rPr>
                <w:szCs w:val="24"/>
              </w:rPr>
              <w:t>1. Jahr</w:t>
            </w:r>
          </w:p>
        </w:tc>
        <w:tc>
          <w:tcPr>
            <w:tcW w:w="1522" w:type="dxa"/>
            <w:vAlign w:val="center"/>
          </w:tcPr>
          <w:p w14:paraId="2ADD07A0" w14:textId="77777777" w:rsidR="00707B4D" w:rsidRPr="000556F9" w:rsidRDefault="00707B4D" w:rsidP="00BB2760">
            <w:pPr>
              <w:pStyle w:val="Tabellenberschrift"/>
              <w:rPr>
                <w:szCs w:val="24"/>
              </w:rPr>
            </w:pPr>
            <w:r w:rsidRPr="000556F9">
              <w:rPr>
                <w:szCs w:val="24"/>
              </w:rPr>
              <w:t>2. Jahr</w:t>
            </w:r>
          </w:p>
        </w:tc>
        <w:tc>
          <w:tcPr>
            <w:tcW w:w="1522" w:type="dxa"/>
            <w:vAlign w:val="center"/>
          </w:tcPr>
          <w:p w14:paraId="7C7A49FB" w14:textId="77777777" w:rsidR="00707B4D" w:rsidRPr="000556F9" w:rsidRDefault="00707B4D" w:rsidP="00BB2760">
            <w:pPr>
              <w:pStyle w:val="Tabellenberschrift"/>
              <w:rPr>
                <w:szCs w:val="24"/>
              </w:rPr>
            </w:pPr>
            <w:r w:rsidRPr="000556F9">
              <w:rPr>
                <w:szCs w:val="24"/>
              </w:rPr>
              <w:t>3. Jahr</w:t>
            </w:r>
          </w:p>
        </w:tc>
        <w:tc>
          <w:tcPr>
            <w:tcW w:w="4507" w:type="dxa"/>
            <w:vAlign w:val="center"/>
          </w:tcPr>
          <w:p w14:paraId="7A751F9C" w14:textId="77777777" w:rsidR="00707B4D" w:rsidRPr="000556F9" w:rsidRDefault="00707B4D" w:rsidP="00BB2760">
            <w:pPr>
              <w:pStyle w:val="Tabellenberschrift"/>
              <w:rPr>
                <w:szCs w:val="24"/>
              </w:rPr>
            </w:pPr>
          </w:p>
        </w:tc>
      </w:tr>
      <w:tr w:rsidR="00025EA6" w14:paraId="5F5CBB95" w14:textId="77777777" w:rsidTr="003F3D65">
        <w:trPr>
          <w:trHeight w:val="510"/>
        </w:trPr>
        <w:tc>
          <w:tcPr>
            <w:tcW w:w="1521" w:type="dxa"/>
            <w:vAlign w:val="center"/>
          </w:tcPr>
          <w:p w14:paraId="1CE51578" w14:textId="6F037DBF" w:rsidR="00025EA6" w:rsidRPr="00D53BC5" w:rsidRDefault="00025EA6" w:rsidP="003F3D65">
            <w:pPr>
              <w:spacing w:before="0" w:after="0"/>
              <w:jc w:val="left"/>
              <w:rPr>
                <w:lang w:eastAsia="zh-CN"/>
              </w:rPr>
            </w:pPr>
            <w:r>
              <w:rPr>
                <w:lang w:eastAsia="zh-CN"/>
              </w:rPr>
              <w:t>LF 1, LF 4</w:t>
            </w:r>
          </w:p>
        </w:tc>
        <w:tc>
          <w:tcPr>
            <w:tcW w:w="1522" w:type="dxa"/>
            <w:vAlign w:val="center"/>
          </w:tcPr>
          <w:p w14:paraId="1B755BC3" w14:textId="73FBFD32" w:rsidR="00025EA6" w:rsidRPr="00D53BC5" w:rsidRDefault="00025EA6" w:rsidP="003F3D65">
            <w:pPr>
              <w:spacing w:before="0" w:after="0"/>
              <w:jc w:val="left"/>
              <w:rPr>
                <w:lang w:eastAsia="zh-CN"/>
              </w:rPr>
            </w:pPr>
            <w:r>
              <w:rPr>
                <w:lang w:eastAsia="zh-CN"/>
              </w:rPr>
              <w:t>LF 7</w:t>
            </w:r>
          </w:p>
        </w:tc>
        <w:tc>
          <w:tcPr>
            <w:tcW w:w="1522" w:type="dxa"/>
            <w:vAlign w:val="center"/>
          </w:tcPr>
          <w:p w14:paraId="004E000A" w14:textId="2E5F49A5" w:rsidR="00025EA6" w:rsidRPr="00D53BC5" w:rsidRDefault="00025EA6" w:rsidP="004A4279">
            <w:pPr>
              <w:spacing w:before="0" w:after="0"/>
              <w:jc w:val="left"/>
              <w:rPr>
                <w:lang w:eastAsia="zh-CN"/>
              </w:rPr>
            </w:pPr>
            <w:r>
              <w:rPr>
                <w:lang w:eastAsia="zh-CN"/>
              </w:rPr>
              <w:t>LF 10I</w:t>
            </w:r>
          </w:p>
        </w:tc>
        <w:tc>
          <w:tcPr>
            <w:tcW w:w="4507" w:type="dxa"/>
            <w:vAlign w:val="center"/>
          </w:tcPr>
          <w:p w14:paraId="4B643BF3" w14:textId="5A0CAF13" w:rsidR="00025EA6" w:rsidRPr="00D53BC5" w:rsidRDefault="00025EA6" w:rsidP="003F3D65">
            <w:pPr>
              <w:spacing w:before="0" w:after="0"/>
              <w:jc w:val="left"/>
              <w:rPr>
                <w:lang w:eastAsia="zh-CN"/>
              </w:rPr>
            </w:pPr>
            <w:r w:rsidRPr="00193729">
              <w:t>Planung und Darstellung von Bauwerken</w:t>
            </w:r>
          </w:p>
        </w:tc>
      </w:tr>
      <w:tr w:rsidR="00025EA6" w14:paraId="03E0DF0F" w14:textId="77777777" w:rsidTr="003F3D65">
        <w:trPr>
          <w:trHeight w:val="510"/>
        </w:trPr>
        <w:tc>
          <w:tcPr>
            <w:tcW w:w="1521" w:type="dxa"/>
            <w:vAlign w:val="center"/>
          </w:tcPr>
          <w:p w14:paraId="03953759" w14:textId="78B19F38" w:rsidR="00025EA6" w:rsidRPr="00D53BC5" w:rsidRDefault="00025EA6" w:rsidP="007A5AC7">
            <w:pPr>
              <w:spacing w:before="0" w:after="0"/>
              <w:jc w:val="left"/>
              <w:rPr>
                <w:lang w:eastAsia="zh-CN"/>
              </w:rPr>
            </w:pPr>
            <w:r>
              <w:rPr>
                <w:lang w:eastAsia="zh-CN"/>
              </w:rPr>
              <w:t xml:space="preserve">LF 2, LF </w:t>
            </w:r>
            <w:r w:rsidR="007A5AC7">
              <w:rPr>
                <w:lang w:eastAsia="zh-CN"/>
              </w:rPr>
              <w:t>5</w:t>
            </w:r>
          </w:p>
        </w:tc>
        <w:tc>
          <w:tcPr>
            <w:tcW w:w="1522" w:type="dxa"/>
            <w:vAlign w:val="center"/>
          </w:tcPr>
          <w:p w14:paraId="0E78FA3F" w14:textId="223E097E" w:rsidR="00025EA6" w:rsidRPr="00D53BC5" w:rsidRDefault="00025EA6" w:rsidP="003F3D65">
            <w:pPr>
              <w:spacing w:before="0" w:after="0"/>
              <w:jc w:val="left"/>
              <w:rPr>
                <w:lang w:eastAsia="zh-CN"/>
              </w:rPr>
            </w:pPr>
            <w:r>
              <w:rPr>
                <w:lang w:eastAsia="zh-CN"/>
              </w:rPr>
              <w:t>LF 6, LF 8</w:t>
            </w:r>
          </w:p>
        </w:tc>
        <w:tc>
          <w:tcPr>
            <w:tcW w:w="1522" w:type="dxa"/>
            <w:vAlign w:val="center"/>
          </w:tcPr>
          <w:p w14:paraId="5224FD1B" w14:textId="74DE9B11" w:rsidR="00025EA6" w:rsidRPr="00D53BC5" w:rsidRDefault="00025EA6" w:rsidP="004A4279">
            <w:pPr>
              <w:spacing w:before="0" w:after="0"/>
              <w:jc w:val="left"/>
              <w:rPr>
                <w:lang w:eastAsia="zh-CN"/>
              </w:rPr>
            </w:pPr>
            <w:r>
              <w:rPr>
                <w:lang w:eastAsia="zh-CN"/>
              </w:rPr>
              <w:t>LF 11I, LF 13I</w:t>
            </w:r>
          </w:p>
        </w:tc>
        <w:tc>
          <w:tcPr>
            <w:tcW w:w="4507" w:type="dxa"/>
            <w:vAlign w:val="center"/>
          </w:tcPr>
          <w:p w14:paraId="700ED3D1" w14:textId="33A55B52" w:rsidR="00025EA6" w:rsidRPr="00D53BC5" w:rsidRDefault="00025EA6" w:rsidP="003F3D65">
            <w:pPr>
              <w:spacing w:before="0" w:after="0"/>
              <w:jc w:val="left"/>
              <w:rPr>
                <w:lang w:eastAsia="zh-CN"/>
              </w:rPr>
            </w:pPr>
            <w:r w:rsidRPr="00193729">
              <w:t>Konstruktion von Bauteilen und Bauwerken</w:t>
            </w:r>
          </w:p>
        </w:tc>
      </w:tr>
      <w:tr w:rsidR="00025EA6" w14:paraId="7CA2B87B" w14:textId="77777777" w:rsidTr="003F3D65">
        <w:trPr>
          <w:trHeight w:val="510"/>
        </w:trPr>
        <w:tc>
          <w:tcPr>
            <w:tcW w:w="1521" w:type="dxa"/>
            <w:vAlign w:val="center"/>
          </w:tcPr>
          <w:p w14:paraId="64D9E5BD" w14:textId="41846664" w:rsidR="00025EA6" w:rsidRPr="00D53BC5" w:rsidRDefault="00025EA6" w:rsidP="007A5AC7">
            <w:pPr>
              <w:spacing w:before="0" w:after="0"/>
              <w:jc w:val="left"/>
              <w:rPr>
                <w:lang w:eastAsia="zh-CN"/>
              </w:rPr>
            </w:pPr>
            <w:r>
              <w:rPr>
                <w:lang w:eastAsia="zh-CN"/>
              </w:rPr>
              <w:t xml:space="preserve">LF </w:t>
            </w:r>
            <w:r w:rsidR="007A5AC7">
              <w:rPr>
                <w:lang w:eastAsia="zh-CN"/>
              </w:rPr>
              <w:t>3</w:t>
            </w:r>
          </w:p>
        </w:tc>
        <w:tc>
          <w:tcPr>
            <w:tcW w:w="1522" w:type="dxa"/>
            <w:vAlign w:val="center"/>
          </w:tcPr>
          <w:p w14:paraId="164F72B5" w14:textId="4B9291CA" w:rsidR="00025EA6" w:rsidRPr="00D53BC5" w:rsidRDefault="00025EA6" w:rsidP="003F3D65">
            <w:pPr>
              <w:spacing w:before="0" w:after="0"/>
              <w:jc w:val="left"/>
              <w:rPr>
                <w:lang w:eastAsia="zh-CN"/>
              </w:rPr>
            </w:pPr>
            <w:r>
              <w:rPr>
                <w:lang w:eastAsia="zh-CN"/>
              </w:rPr>
              <w:t>LF 9</w:t>
            </w:r>
          </w:p>
        </w:tc>
        <w:tc>
          <w:tcPr>
            <w:tcW w:w="1522" w:type="dxa"/>
            <w:vAlign w:val="center"/>
          </w:tcPr>
          <w:p w14:paraId="00F04494" w14:textId="067BF709" w:rsidR="00025EA6" w:rsidRPr="00D53BC5" w:rsidRDefault="00025EA6" w:rsidP="004A4279">
            <w:pPr>
              <w:spacing w:before="0" w:after="0"/>
              <w:jc w:val="left"/>
              <w:rPr>
                <w:lang w:eastAsia="zh-CN"/>
              </w:rPr>
            </w:pPr>
            <w:r>
              <w:rPr>
                <w:lang w:eastAsia="zh-CN"/>
              </w:rPr>
              <w:t>LF 12</w:t>
            </w:r>
            <w:r w:rsidR="003F3D65">
              <w:rPr>
                <w:lang w:eastAsia="zh-CN"/>
              </w:rPr>
              <w:t>I</w:t>
            </w:r>
          </w:p>
        </w:tc>
        <w:tc>
          <w:tcPr>
            <w:tcW w:w="4507" w:type="dxa"/>
            <w:vAlign w:val="center"/>
          </w:tcPr>
          <w:p w14:paraId="1C83856F" w14:textId="69AD3672" w:rsidR="00025EA6" w:rsidRPr="00D53BC5" w:rsidRDefault="00025EA6" w:rsidP="003F3D65">
            <w:pPr>
              <w:spacing w:before="0" w:after="0"/>
              <w:jc w:val="left"/>
              <w:rPr>
                <w:lang w:eastAsia="zh-CN"/>
              </w:rPr>
            </w:pPr>
            <w:r w:rsidRPr="00193729">
              <w:t>Erschließung, Versorgung und Ausbau von Bauwerken</w:t>
            </w:r>
          </w:p>
        </w:tc>
      </w:tr>
    </w:tbl>
    <w:p w14:paraId="7F72B327" w14:textId="067CCE11" w:rsidR="00707B4D" w:rsidRPr="00181BAB" w:rsidRDefault="00707B4D" w:rsidP="00707B4D">
      <w:pPr>
        <w:pStyle w:val="berschrift5"/>
      </w:pPr>
      <w:r>
        <w:t xml:space="preserve">Fachrichtung Tief-, </w:t>
      </w:r>
      <w:r w:rsidR="00FC25DF">
        <w:t>Verkehrswege</w:t>
      </w:r>
      <w:r>
        <w:t>- und Landschaftsbau</w:t>
      </w:r>
      <w:r w:rsidR="00025EA6">
        <w:t xml:space="preserve"> (TVL)</w:t>
      </w:r>
    </w:p>
    <w:tbl>
      <w:tblPr>
        <w:tblStyle w:val="Tabellenraster"/>
        <w:tblW w:w="9072" w:type="dxa"/>
        <w:tblLayout w:type="fixed"/>
        <w:tblLook w:val="01E0" w:firstRow="1" w:lastRow="1" w:firstColumn="1" w:lastColumn="1" w:noHBand="0" w:noVBand="0"/>
      </w:tblPr>
      <w:tblGrid>
        <w:gridCol w:w="1521"/>
        <w:gridCol w:w="1522"/>
        <w:gridCol w:w="1522"/>
        <w:gridCol w:w="4507"/>
      </w:tblGrid>
      <w:tr w:rsidR="003F690C" w14:paraId="54F959CB" w14:textId="77777777" w:rsidTr="00BB2760">
        <w:trPr>
          <w:trHeight w:val="283"/>
        </w:trPr>
        <w:tc>
          <w:tcPr>
            <w:tcW w:w="1521" w:type="dxa"/>
            <w:vAlign w:val="center"/>
          </w:tcPr>
          <w:p w14:paraId="6A9C9B9B" w14:textId="77777777" w:rsidR="003F690C" w:rsidRPr="000556F9" w:rsidRDefault="003F690C" w:rsidP="00BB2760">
            <w:pPr>
              <w:pStyle w:val="Tabellenberschrift"/>
              <w:rPr>
                <w:szCs w:val="24"/>
              </w:rPr>
            </w:pPr>
            <w:r w:rsidRPr="000556F9">
              <w:rPr>
                <w:szCs w:val="24"/>
              </w:rPr>
              <w:t>1. Jahr</w:t>
            </w:r>
          </w:p>
        </w:tc>
        <w:tc>
          <w:tcPr>
            <w:tcW w:w="1522" w:type="dxa"/>
            <w:vAlign w:val="center"/>
          </w:tcPr>
          <w:p w14:paraId="150A7A3A" w14:textId="77777777" w:rsidR="003F690C" w:rsidRPr="000556F9" w:rsidRDefault="003F690C" w:rsidP="00BB2760">
            <w:pPr>
              <w:pStyle w:val="Tabellenberschrift"/>
              <w:rPr>
                <w:szCs w:val="24"/>
              </w:rPr>
            </w:pPr>
            <w:r w:rsidRPr="000556F9">
              <w:rPr>
                <w:szCs w:val="24"/>
              </w:rPr>
              <w:t>2. Jahr</w:t>
            </w:r>
          </w:p>
        </w:tc>
        <w:tc>
          <w:tcPr>
            <w:tcW w:w="1522" w:type="dxa"/>
            <w:vAlign w:val="center"/>
          </w:tcPr>
          <w:p w14:paraId="4DFFD2A5" w14:textId="77777777" w:rsidR="003F690C" w:rsidRPr="000556F9" w:rsidRDefault="003F690C" w:rsidP="00BB2760">
            <w:pPr>
              <w:pStyle w:val="Tabellenberschrift"/>
              <w:rPr>
                <w:szCs w:val="24"/>
              </w:rPr>
            </w:pPr>
            <w:r w:rsidRPr="000556F9">
              <w:rPr>
                <w:szCs w:val="24"/>
              </w:rPr>
              <w:t>3. Jahr</w:t>
            </w:r>
          </w:p>
        </w:tc>
        <w:tc>
          <w:tcPr>
            <w:tcW w:w="4507" w:type="dxa"/>
            <w:vAlign w:val="center"/>
          </w:tcPr>
          <w:p w14:paraId="6A40DA08" w14:textId="77777777" w:rsidR="003F690C" w:rsidRPr="000556F9" w:rsidRDefault="003F690C" w:rsidP="00BB2760">
            <w:pPr>
              <w:pStyle w:val="Tabellenberschrift"/>
              <w:rPr>
                <w:szCs w:val="24"/>
              </w:rPr>
            </w:pPr>
          </w:p>
        </w:tc>
      </w:tr>
      <w:tr w:rsidR="00025EA6" w14:paraId="2BC27CD6" w14:textId="77777777" w:rsidTr="003F3D65">
        <w:trPr>
          <w:trHeight w:val="510"/>
        </w:trPr>
        <w:tc>
          <w:tcPr>
            <w:tcW w:w="1521" w:type="dxa"/>
            <w:vAlign w:val="center"/>
          </w:tcPr>
          <w:p w14:paraId="7CF6A85E" w14:textId="76BE384B" w:rsidR="00025EA6" w:rsidRPr="00D53BC5" w:rsidRDefault="00025EA6" w:rsidP="003F3D65">
            <w:pPr>
              <w:spacing w:before="0" w:after="0"/>
              <w:jc w:val="left"/>
              <w:rPr>
                <w:lang w:eastAsia="zh-CN"/>
              </w:rPr>
            </w:pPr>
            <w:r>
              <w:rPr>
                <w:lang w:eastAsia="zh-CN"/>
              </w:rPr>
              <w:t>LF 1, LF 4</w:t>
            </w:r>
          </w:p>
        </w:tc>
        <w:tc>
          <w:tcPr>
            <w:tcW w:w="1522" w:type="dxa"/>
            <w:vAlign w:val="center"/>
          </w:tcPr>
          <w:p w14:paraId="1DA6265F" w14:textId="7A828569" w:rsidR="00025EA6" w:rsidRPr="00D53BC5" w:rsidRDefault="00025EA6" w:rsidP="003F3D65">
            <w:pPr>
              <w:spacing w:before="0" w:after="0"/>
              <w:jc w:val="left"/>
              <w:rPr>
                <w:lang w:eastAsia="zh-CN"/>
              </w:rPr>
            </w:pPr>
            <w:r>
              <w:rPr>
                <w:lang w:eastAsia="zh-CN"/>
              </w:rPr>
              <w:t>LF 7</w:t>
            </w:r>
          </w:p>
        </w:tc>
        <w:tc>
          <w:tcPr>
            <w:tcW w:w="1522" w:type="dxa"/>
            <w:vAlign w:val="center"/>
          </w:tcPr>
          <w:p w14:paraId="0A1AC6AF" w14:textId="11F99DBA" w:rsidR="00025EA6" w:rsidRPr="00D53BC5" w:rsidRDefault="00025EA6" w:rsidP="004A4279">
            <w:pPr>
              <w:spacing w:before="0" w:after="0"/>
              <w:jc w:val="left"/>
              <w:rPr>
                <w:lang w:eastAsia="zh-CN"/>
              </w:rPr>
            </w:pPr>
            <w:r>
              <w:rPr>
                <w:lang w:eastAsia="zh-CN"/>
              </w:rPr>
              <w:t>LF 1</w:t>
            </w:r>
            <w:r w:rsidR="003F3D65">
              <w:rPr>
                <w:lang w:eastAsia="zh-CN"/>
              </w:rPr>
              <w:t>3TVL</w:t>
            </w:r>
          </w:p>
        </w:tc>
        <w:tc>
          <w:tcPr>
            <w:tcW w:w="4507" w:type="dxa"/>
            <w:vAlign w:val="center"/>
          </w:tcPr>
          <w:p w14:paraId="4044D595" w14:textId="685FCB51" w:rsidR="00025EA6" w:rsidRPr="00D53BC5" w:rsidRDefault="00025EA6" w:rsidP="003F3D65">
            <w:pPr>
              <w:spacing w:before="0" w:after="0"/>
              <w:jc w:val="left"/>
              <w:rPr>
                <w:lang w:eastAsia="zh-CN"/>
              </w:rPr>
            </w:pPr>
            <w:r w:rsidRPr="00193729">
              <w:t>Planung und Darstellung von Bauwerken</w:t>
            </w:r>
          </w:p>
        </w:tc>
      </w:tr>
      <w:tr w:rsidR="00025EA6" w14:paraId="755D313D" w14:textId="77777777" w:rsidTr="003F3D65">
        <w:trPr>
          <w:trHeight w:val="510"/>
        </w:trPr>
        <w:tc>
          <w:tcPr>
            <w:tcW w:w="1521" w:type="dxa"/>
            <w:vAlign w:val="center"/>
          </w:tcPr>
          <w:p w14:paraId="5F3BF110" w14:textId="5C2CBF46" w:rsidR="00025EA6" w:rsidRPr="00D53BC5" w:rsidRDefault="00025EA6" w:rsidP="003F3D65">
            <w:pPr>
              <w:spacing w:before="0" w:after="0"/>
              <w:jc w:val="left"/>
              <w:rPr>
                <w:lang w:eastAsia="zh-CN"/>
              </w:rPr>
            </w:pPr>
            <w:r>
              <w:rPr>
                <w:lang w:eastAsia="zh-CN"/>
              </w:rPr>
              <w:t xml:space="preserve">LF 2, LF </w:t>
            </w:r>
            <w:r w:rsidR="003F3D65">
              <w:rPr>
                <w:lang w:eastAsia="zh-CN"/>
              </w:rPr>
              <w:t>5</w:t>
            </w:r>
          </w:p>
        </w:tc>
        <w:tc>
          <w:tcPr>
            <w:tcW w:w="1522" w:type="dxa"/>
            <w:vAlign w:val="center"/>
          </w:tcPr>
          <w:p w14:paraId="199BCC0E" w14:textId="7DC33D49" w:rsidR="00025EA6" w:rsidRPr="00D53BC5" w:rsidRDefault="00025EA6" w:rsidP="003F3D65">
            <w:pPr>
              <w:spacing w:before="0" w:after="0"/>
              <w:jc w:val="left"/>
              <w:rPr>
                <w:lang w:eastAsia="zh-CN"/>
              </w:rPr>
            </w:pPr>
            <w:r>
              <w:rPr>
                <w:lang w:eastAsia="zh-CN"/>
              </w:rPr>
              <w:t>LF 6, LF 8</w:t>
            </w:r>
          </w:p>
        </w:tc>
        <w:tc>
          <w:tcPr>
            <w:tcW w:w="1522" w:type="dxa"/>
            <w:vAlign w:val="center"/>
          </w:tcPr>
          <w:p w14:paraId="08EFF561" w14:textId="216D0D6A" w:rsidR="00025EA6" w:rsidRPr="00D53BC5" w:rsidRDefault="00025EA6" w:rsidP="004A4279">
            <w:pPr>
              <w:spacing w:before="0" w:after="0"/>
              <w:jc w:val="left"/>
              <w:rPr>
                <w:lang w:eastAsia="zh-CN"/>
              </w:rPr>
            </w:pPr>
            <w:r>
              <w:rPr>
                <w:lang w:eastAsia="zh-CN"/>
              </w:rPr>
              <w:t>LF 11</w:t>
            </w:r>
            <w:r w:rsidR="003F3D65">
              <w:rPr>
                <w:lang w:eastAsia="zh-CN"/>
              </w:rPr>
              <w:t>TVL</w:t>
            </w:r>
          </w:p>
        </w:tc>
        <w:tc>
          <w:tcPr>
            <w:tcW w:w="4507" w:type="dxa"/>
            <w:vAlign w:val="center"/>
          </w:tcPr>
          <w:p w14:paraId="78A537DE" w14:textId="3E07C105" w:rsidR="00025EA6" w:rsidRPr="00D53BC5" w:rsidRDefault="00025EA6" w:rsidP="003F3D65">
            <w:pPr>
              <w:spacing w:before="0" w:after="0"/>
              <w:jc w:val="left"/>
              <w:rPr>
                <w:lang w:eastAsia="zh-CN"/>
              </w:rPr>
            </w:pPr>
            <w:r w:rsidRPr="00193729">
              <w:t>Konstruktion von Bauteilen und Bauwerken</w:t>
            </w:r>
          </w:p>
        </w:tc>
      </w:tr>
      <w:tr w:rsidR="00025EA6" w14:paraId="1D278346" w14:textId="77777777" w:rsidTr="003F3D65">
        <w:trPr>
          <w:trHeight w:val="510"/>
        </w:trPr>
        <w:tc>
          <w:tcPr>
            <w:tcW w:w="1521" w:type="dxa"/>
            <w:vAlign w:val="center"/>
          </w:tcPr>
          <w:p w14:paraId="1336D917" w14:textId="6586E7F6" w:rsidR="00025EA6" w:rsidRPr="00D53BC5" w:rsidRDefault="00025EA6" w:rsidP="003F3D65">
            <w:pPr>
              <w:spacing w:before="0" w:after="0"/>
              <w:jc w:val="left"/>
              <w:rPr>
                <w:lang w:eastAsia="zh-CN"/>
              </w:rPr>
            </w:pPr>
            <w:r>
              <w:rPr>
                <w:lang w:eastAsia="zh-CN"/>
              </w:rPr>
              <w:t xml:space="preserve">LF </w:t>
            </w:r>
            <w:r w:rsidR="003F3D65">
              <w:rPr>
                <w:lang w:eastAsia="zh-CN"/>
              </w:rPr>
              <w:t>3</w:t>
            </w:r>
          </w:p>
        </w:tc>
        <w:tc>
          <w:tcPr>
            <w:tcW w:w="1522" w:type="dxa"/>
            <w:vAlign w:val="center"/>
          </w:tcPr>
          <w:p w14:paraId="3A32F86F" w14:textId="620423A9" w:rsidR="00025EA6" w:rsidRPr="00D53BC5" w:rsidRDefault="00025EA6" w:rsidP="003F3D65">
            <w:pPr>
              <w:spacing w:before="0" w:after="0"/>
              <w:jc w:val="left"/>
              <w:rPr>
                <w:lang w:eastAsia="zh-CN"/>
              </w:rPr>
            </w:pPr>
            <w:r>
              <w:rPr>
                <w:lang w:eastAsia="zh-CN"/>
              </w:rPr>
              <w:t>LF 9</w:t>
            </w:r>
          </w:p>
        </w:tc>
        <w:tc>
          <w:tcPr>
            <w:tcW w:w="1522" w:type="dxa"/>
            <w:vAlign w:val="center"/>
          </w:tcPr>
          <w:p w14:paraId="50719330" w14:textId="4068D758" w:rsidR="00025EA6" w:rsidRPr="00D53BC5" w:rsidRDefault="00025EA6" w:rsidP="004A4279">
            <w:pPr>
              <w:spacing w:before="0" w:after="0"/>
              <w:jc w:val="left"/>
              <w:rPr>
                <w:lang w:eastAsia="zh-CN"/>
              </w:rPr>
            </w:pPr>
            <w:r>
              <w:rPr>
                <w:lang w:eastAsia="zh-CN"/>
              </w:rPr>
              <w:t>LF 1</w:t>
            </w:r>
            <w:r w:rsidR="003F3D65">
              <w:rPr>
                <w:lang w:eastAsia="zh-CN"/>
              </w:rPr>
              <w:t>0TVL</w:t>
            </w:r>
            <w:r>
              <w:rPr>
                <w:lang w:eastAsia="zh-CN"/>
              </w:rPr>
              <w:t>, LF 1</w:t>
            </w:r>
            <w:r w:rsidR="003F3D65">
              <w:rPr>
                <w:lang w:eastAsia="zh-CN"/>
              </w:rPr>
              <w:t>2TVL</w:t>
            </w:r>
          </w:p>
        </w:tc>
        <w:tc>
          <w:tcPr>
            <w:tcW w:w="4507" w:type="dxa"/>
            <w:vAlign w:val="center"/>
          </w:tcPr>
          <w:p w14:paraId="3028829D" w14:textId="4A84BF32" w:rsidR="00025EA6" w:rsidRPr="00D53BC5" w:rsidRDefault="00025EA6" w:rsidP="003F3D65">
            <w:pPr>
              <w:spacing w:before="0" w:after="0"/>
              <w:jc w:val="left"/>
              <w:rPr>
                <w:lang w:eastAsia="zh-CN"/>
              </w:rPr>
            </w:pPr>
            <w:r w:rsidRPr="00193729">
              <w:t>Erschließung, Versorgung und Ausbau von Bauwerken</w:t>
            </w:r>
          </w:p>
        </w:tc>
      </w:tr>
    </w:tbl>
    <w:p w14:paraId="1340E660" w14:textId="77777777" w:rsidR="00F56957" w:rsidRDefault="00F56957" w:rsidP="00F56957"/>
    <w:p w14:paraId="19DE2F0B" w14:textId="77777777" w:rsidR="00F56957" w:rsidRDefault="00F56957">
      <w:pPr>
        <w:spacing w:before="0" w:after="0"/>
        <w:jc w:val="left"/>
        <w:rPr>
          <w:rFonts w:eastAsia="SimSun"/>
          <w:b/>
          <w:bCs/>
          <w:iCs/>
          <w:szCs w:val="26"/>
          <w:lang w:eastAsia="zh-CN"/>
        </w:rPr>
      </w:pPr>
      <w:r>
        <w:br w:type="page"/>
      </w:r>
    </w:p>
    <w:p w14:paraId="264664A8" w14:textId="3BD29D02" w:rsidR="005127EB" w:rsidRDefault="005127EB" w:rsidP="005127EB">
      <w:pPr>
        <w:pStyle w:val="berschrift5"/>
      </w:pPr>
      <w:r w:rsidRPr="00115716">
        <w:lastRenderedPageBreak/>
        <w:t>Beschreibung der Bündelungsfächer</w:t>
      </w:r>
      <w:bookmarkEnd w:id="414"/>
      <w:bookmarkEnd w:id="415"/>
      <w:bookmarkEnd w:id="416"/>
      <w:bookmarkEnd w:id="417"/>
      <w:bookmarkEnd w:id="418"/>
      <w:bookmarkEnd w:id="419"/>
      <w:bookmarkEnd w:id="420"/>
      <w:bookmarkEnd w:id="421"/>
      <w:bookmarkEnd w:id="422"/>
      <w:bookmarkEnd w:id="423"/>
      <w:bookmarkEnd w:id="424"/>
    </w:p>
    <w:p w14:paraId="75904164" w14:textId="77777777" w:rsidR="00860E3D" w:rsidRDefault="00872212" w:rsidP="00872212">
      <w:r>
        <w:t>Die Beschreibung der Bündelungsfächer verdeutlicht den Zusammenhang der Arbeits- und Geschäftsprozesse in gleichen oder affinen beruflichen Handlungsfeldern, die konstituierend für die jeweiligen Lernfelder sind.</w:t>
      </w:r>
    </w:p>
    <w:p w14:paraId="1BBF459D" w14:textId="77777777" w:rsidR="003F3D65" w:rsidRPr="003F3D65" w:rsidRDefault="003F3D65" w:rsidP="00F56957">
      <w:pPr>
        <w:pStyle w:val="berschrift5"/>
      </w:pPr>
      <w:r w:rsidRPr="003F3D65">
        <w:t>Planung und Darstellung von Bauwerken</w:t>
      </w:r>
    </w:p>
    <w:p w14:paraId="13DE6716" w14:textId="77777777" w:rsidR="003F3D65" w:rsidRPr="003F3D65" w:rsidRDefault="003F3D65" w:rsidP="003F3D65">
      <w:r w:rsidRPr="003F3D65">
        <w:t xml:space="preserve">Das Fach </w:t>
      </w:r>
      <w:r w:rsidRPr="003F3D65">
        <w:rPr>
          <w:i/>
          <w:iCs/>
        </w:rPr>
        <w:t>Planung und Darstellung von Bauwerken</w:t>
      </w:r>
      <w:r w:rsidRPr="003F3D65">
        <w:t xml:space="preserve"> bündelt die Lernfelder, in denen die Analyse, Visualisierung und baurechtliche Darstellung von Bauwerken im Mittelpunkt stehen. Es umfasst sowohl die Erstellung von Lage- und Bestandsplänen als auch die modellbasierte Bearbeitung von Tragwerken und die Mitwirkung bei Bauantragsverfahren.</w:t>
      </w:r>
    </w:p>
    <w:p w14:paraId="562582AB" w14:textId="16704A52" w:rsidR="003F3D65" w:rsidRPr="003F3D65" w:rsidRDefault="003F3D65" w:rsidP="003F3D65">
      <w:r w:rsidRPr="003F3D65">
        <w:t>Im ersten Ausbildungsjahr liegt der Schwerpunkt auf der Kompetenz, Lagepläne unter Berücksichtigung bauleitplanerischer Vorgaben zu erstellen. Die Auszubildenden erwerben dabei Wissen zu zeichnerischen Normen, Bauleitplanung und Entwässerungssystemen. Ergänzend befassen sie sich mit der Aufnahme, Dokumentation und zeichnerischen Darstellung von Bauwerken im Bestand. Dabei werden zugleich die Grundlagen des modellbasierten Arbeitens vermittelt, sodass die Lernenden frühzeitig einen Zugang zu digitalen Planungs- und Darstellungsmethoden entwickeln.</w:t>
      </w:r>
      <w:r w:rsidR="000C7A05" w:rsidRPr="003F3D65">
        <w:t xml:space="preserve"> (LF 1</w:t>
      </w:r>
      <w:r w:rsidR="000C7A05">
        <w:t xml:space="preserve">, </w:t>
      </w:r>
      <w:r w:rsidR="000C7A05" w:rsidRPr="003F3D65">
        <w:t>LF 4)</w:t>
      </w:r>
    </w:p>
    <w:p w14:paraId="7812C57E" w14:textId="0A4CDA10" w:rsidR="003F3D65" w:rsidRPr="003F3D65" w:rsidRDefault="003F3D65" w:rsidP="003F3D65">
      <w:r w:rsidRPr="003F3D65">
        <w:t>Im zweiten Ausbildungsjahr steht die modellbasierte Planung und Konstruktion im Vordergrund. Die Auszubildenden konstruieren Wand- und Dachtragwerke aus Holz und entwickeln Kompetenzen in der Ableitung von Plänen, Bauteillisten und Bauablaufanimationen aus digitalen Bauwerksmodellen</w:t>
      </w:r>
      <w:r w:rsidR="000C7A05">
        <w:t>.</w:t>
      </w:r>
      <w:r w:rsidRPr="003F3D65">
        <w:t xml:space="preserve"> (LF 7)</w:t>
      </w:r>
    </w:p>
    <w:p w14:paraId="032F57C8" w14:textId="2821E636" w:rsidR="003F3D65" w:rsidRPr="003F3D65" w:rsidRDefault="003F3D65" w:rsidP="003F3D65">
      <w:r w:rsidRPr="003F3D65">
        <w:t>Im dritten Ausbildungsjahr erweitern die Lernenden ihr Wissen durch die Mitwirkung bei Bauanträgen und die Dimensionierung sowie Konstruktion von Tragwerken, insbesondere Stahlbetonbalken. Darüber hinaus befassen sie sich mit der Planung von Außenanlagen im öffentlichen Raum, wobei ökologische, nachhaltige und gestalterische Aspekte in den Vordergrund rücken.</w:t>
      </w:r>
      <w:r w:rsidR="000C7A05">
        <w:t xml:space="preserve"> </w:t>
      </w:r>
      <w:r w:rsidR="000C7A05" w:rsidRPr="003F3D65">
        <w:t>(LF 10A</w:t>
      </w:r>
      <w:r w:rsidR="000C7A05">
        <w:t xml:space="preserve">, </w:t>
      </w:r>
      <w:r w:rsidR="000C7A05" w:rsidRPr="003F3D65">
        <w:t>LF</w:t>
      </w:r>
      <w:r w:rsidR="003F4EBE">
        <w:t> </w:t>
      </w:r>
      <w:r w:rsidR="000C7A05" w:rsidRPr="003F3D65">
        <w:t>10I</w:t>
      </w:r>
      <w:r w:rsidR="004A4279">
        <w:t xml:space="preserve">, </w:t>
      </w:r>
      <w:r w:rsidR="004A4279" w:rsidRPr="003F3D65">
        <w:t>LF 13TVL</w:t>
      </w:r>
      <w:r w:rsidR="000C7A05" w:rsidRPr="003F3D65">
        <w:t>)</w:t>
      </w:r>
    </w:p>
    <w:p w14:paraId="4A474170" w14:textId="77777777" w:rsidR="003F3D65" w:rsidRPr="003F3D65" w:rsidRDefault="003F3D65" w:rsidP="003F3D65">
      <w:r w:rsidRPr="003F3D65">
        <w:t>Damit umfasst das Fach sowohl die planungsrechtlichen als auch die darstellerisch-konstruktiven Grundlagen, die für die Abbildung des gesamten Bauwerksprozesses von der ersten Planung bis zur Einbindung in die Umwelt erforderlich sind.</w:t>
      </w:r>
    </w:p>
    <w:p w14:paraId="2AA63EDB" w14:textId="333077AC" w:rsidR="003F3D65" w:rsidRPr="003F3D65" w:rsidRDefault="003F3D65" w:rsidP="00F56957">
      <w:pPr>
        <w:pStyle w:val="berschrift5"/>
      </w:pPr>
      <w:r w:rsidRPr="003F3D65">
        <w:t>Konstruktion von Bauteilen und Bauwerken</w:t>
      </w:r>
    </w:p>
    <w:p w14:paraId="46C627E2" w14:textId="77777777" w:rsidR="003F3D65" w:rsidRPr="003F3D65" w:rsidRDefault="003F3D65" w:rsidP="003F3D65">
      <w:r w:rsidRPr="003F3D65">
        <w:t xml:space="preserve">Das Fach </w:t>
      </w:r>
      <w:r w:rsidRPr="003F3D65">
        <w:rPr>
          <w:i/>
          <w:iCs/>
        </w:rPr>
        <w:t>Konstruktion von Bauteilen und Bauwerken</w:t>
      </w:r>
      <w:r w:rsidRPr="003F3D65">
        <w:t xml:space="preserve"> vereint die Lernfelder, die sich mit der modellbasierten Planung, konstruktiven Durchbildung und zeichnerischen Darstellung von Bauwerken und Bauteilen befassen. Im Zentrum stehen die konstruktiven und statischen Anforderungen von Fundamenten, Wänden, Decken und Tragwerken in Massiv-, Skelett- und Stahlbauweise.</w:t>
      </w:r>
    </w:p>
    <w:p w14:paraId="3AF4D827" w14:textId="7D537B78" w:rsidR="003F3D65" w:rsidRPr="003F3D65" w:rsidRDefault="003F3D65" w:rsidP="003F3D65">
      <w:r w:rsidRPr="003F3D65">
        <w:t>Im ersten Ausbildungsjahr entwickeln die Auszubildenden grundlegende Kompetenzen zur Planung von Baugruben. Sie befassen sich mit Bodengutachten, Wasserhaltung und der Darstellung von Baugruben in Schnitten und Grundrissen. Ergänzend bearbeiten sie Grundrisse in Mauerwerksbauweise, wobei zugleich der Umgang mit digitalen Werkzeugen eingeführt wird, um die Grundlagen des modellbasierten Arbeitens frühzeitig in die konstruktive Ausbildung zu integrieren</w:t>
      </w:r>
      <w:r w:rsidR="00CD7964">
        <w:t>.</w:t>
      </w:r>
      <w:r w:rsidRPr="003F3D65">
        <w:t xml:space="preserve"> (</w:t>
      </w:r>
      <w:r w:rsidR="004A4279" w:rsidRPr="003F3D65">
        <w:t>LF 2</w:t>
      </w:r>
      <w:r w:rsidR="004A4279">
        <w:t xml:space="preserve">, </w:t>
      </w:r>
      <w:r w:rsidRPr="003F3D65">
        <w:t>LF 5)</w:t>
      </w:r>
    </w:p>
    <w:p w14:paraId="5E151BD8" w14:textId="46A21581" w:rsidR="003F3D65" w:rsidRPr="003F3D65" w:rsidRDefault="003F3D65" w:rsidP="003F3D65">
      <w:r w:rsidRPr="003F3D65">
        <w:t>Im zweiten Ausbildungsjahr folgt die Konstruktion erdberührender Bauteile mit Detailplanung von F</w:t>
      </w:r>
      <w:r w:rsidR="004A4279">
        <w:t>undamenten und Abdichtungen</w:t>
      </w:r>
      <w:r w:rsidRPr="003F3D65">
        <w:t>. Anschließend vertiefen die Auszubildenden ihr Wissen durch die modellbasierte Planung von Stahlbetonbalken</w:t>
      </w:r>
      <w:r w:rsidR="00CD7964">
        <w:t>.</w:t>
      </w:r>
      <w:r w:rsidRPr="003F3D65">
        <w:t xml:space="preserve"> (</w:t>
      </w:r>
      <w:r w:rsidR="004A4279" w:rsidRPr="003F3D65">
        <w:t>LF 6</w:t>
      </w:r>
      <w:r w:rsidR="004A4279">
        <w:t xml:space="preserve">, </w:t>
      </w:r>
      <w:r w:rsidRPr="003F3D65">
        <w:t>LF 8)</w:t>
      </w:r>
    </w:p>
    <w:p w14:paraId="6ADA18D7" w14:textId="1335927B" w:rsidR="003F3D65" w:rsidRPr="003F3D65" w:rsidRDefault="003F3D65" w:rsidP="003F3D65">
      <w:r w:rsidRPr="003F3D65">
        <w:t xml:space="preserve">Im dritten Ausbildungsjahr vertiefen die Lernenden ihr Wissen in komplexen Bauweisen, darunter die Konstruktion von Wänden und </w:t>
      </w:r>
      <w:r w:rsidR="004A4279">
        <w:t>Decken in Massivbauweise</w:t>
      </w:r>
      <w:r w:rsidRPr="003F3D65">
        <w:t>, Skelettbauten aus verschiedenen Materialien, Stahlbetonbauteile mit Schal</w:t>
      </w:r>
      <w:r w:rsidR="00DD080B">
        <w:t>- und Bewehrungsplänen</w:t>
      </w:r>
      <w:r w:rsidRPr="003F3D65">
        <w:t xml:space="preserve">, Tragwerke aus Stahl und Holz sowie den Oberbau von Verkehrswegen. Das Fach vermittelt damit den durchgehenden Prozess der konstruktiven Bauplanung – von der Gründung über den Hochbau bis zur Infrastruktur – unter </w:t>
      </w:r>
      <w:r w:rsidRPr="003F3D65">
        <w:lastRenderedPageBreak/>
        <w:t>Einbeziehung der ökologischen und nachhaltigen Dimensionen.</w:t>
      </w:r>
      <w:r w:rsidR="004A4279">
        <w:t xml:space="preserve"> (</w:t>
      </w:r>
      <w:r w:rsidR="00DD080B">
        <w:t>LF 11</w:t>
      </w:r>
      <w:r w:rsidR="00DD080B" w:rsidRPr="003F3D65">
        <w:t>A</w:t>
      </w:r>
      <w:r w:rsidR="00DD080B">
        <w:t>, LF 12</w:t>
      </w:r>
      <w:r w:rsidR="00DD080B" w:rsidRPr="003F3D65">
        <w:t>A</w:t>
      </w:r>
      <w:r w:rsidR="00DD080B">
        <w:t>, LF 11</w:t>
      </w:r>
      <w:r w:rsidR="00DD080B" w:rsidRPr="003F3D65">
        <w:t>I</w:t>
      </w:r>
      <w:r w:rsidR="00DD080B">
        <w:t xml:space="preserve">, </w:t>
      </w:r>
      <w:r w:rsidR="00DD080B" w:rsidRPr="003F3D65">
        <w:t>LF 13I</w:t>
      </w:r>
      <w:r w:rsidR="00DD080B">
        <w:t xml:space="preserve">, </w:t>
      </w:r>
      <w:r w:rsidR="00DD080B" w:rsidRPr="003F3D65">
        <w:t>LF</w:t>
      </w:r>
      <w:r w:rsidR="003F4EBE">
        <w:t> </w:t>
      </w:r>
      <w:r w:rsidR="00DD080B" w:rsidRPr="003F3D65">
        <w:t>11TVL</w:t>
      </w:r>
      <w:r w:rsidR="004A4279" w:rsidRPr="003F3D65">
        <w:t>)</w:t>
      </w:r>
    </w:p>
    <w:p w14:paraId="7DB76750" w14:textId="77777777" w:rsidR="003F3D65" w:rsidRPr="003F3D65" w:rsidRDefault="003F3D65" w:rsidP="00F56957">
      <w:pPr>
        <w:pStyle w:val="berschrift5"/>
      </w:pPr>
      <w:r w:rsidRPr="003F3D65">
        <w:t>Erschließung, Versorgung und Ausbau von Bauwerken</w:t>
      </w:r>
    </w:p>
    <w:p w14:paraId="00036798" w14:textId="77777777" w:rsidR="003F3D65" w:rsidRPr="003F3D65" w:rsidRDefault="003F3D65" w:rsidP="003F3D65">
      <w:r w:rsidRPr="003F3D65">
        <w:t xml:space="preserve">Das Fach </w:t>
      </w:r>
      <w:r w:rsidRPr="003F3D65">
        <w:rPr>
          <w:i/>
          <w:iCs/>
        </w:rPr>
        <w:t>Erschließung, Versorgung und Ausbau von Bauwerken</w:t>
      </w:r>
      <w:r w:rsidRPr="003F3D65">
        <w:t xml:space="preserve"> umfasst die Lernfelder, die sich mit der inneren und äußeren Erschließung sowie der funktionalen und gestalterischen Ausstattung von Bauwerken befassen. Hierbei werden sowohl verkehrstechnische als auch versorgungstechnische und ausbauorientierte Inhalte integriert.</w:t>
      </w:r>
    </w:p>
    <w:p w14:paraId="1DA9EBB1" w14:textId="69BDBAED" w:rsidR="003F3D65" w:rsidRPr="003F3D65" w:rsidRDefault="003F3D65" w:rsidP="003F3D65">
      <w:r w:rsidRPr="003F3D65">
        <w:t>Im ersten Ausbildungsjahr werden Grundlagen der Erschließung behandelt, insbesondere die Planung von Zufahrten und Wegen unter Berücksichtigung von Befestigung, Entwässerung und Aspekten der Nachhaltigkeit. Zugleich erweitern die Auszubildenden ihre Kompetenz hinsichtlich der Grundlagen des modellbasierten Arbeitens, wodurch sie befähigt werden, Erschließung, Versorgung und Ausbau nicht nur klassisch zeichnerisch, sondern auch digital modellbasiert darzustellen.</w:t>
      </w:r>
      <w:r w:rsidR="00DD080B" w:rsidRPr="003F3D65">
        <w:t xml:space="preserve"> (LF 3)</w:t>
      </w:r>
    </w:p>
    <w:p w14:paraId="1AC3A4FE" w14:textId="430251D9" w:rsidR="003F3D65" w:rsidRPr="003F3D65" w:rsidRDefault="003F3D65" w:rsidP="003F3D65">
      <w:r w:rsidRPr="003F3D65">
        <w:t>Im zweiten Ausbildungsjahr erfolgt die Vertiefung durch die modellbasierte Konstruktion von Treppen und Rampen. Hierbei stehen bauphysikalische, gestalterische und barrierefreie Anforderungen im Vordergrund.</w:t>
      </w:r>
      <w:r w:rsidR="00DD080B" w:rsidRPr="003F3D65">
        <w:t xml:space="preserve"> (LF 9)</w:t>
      </w:r>
    </w:p>
    <w:p w14:paraId="5E9D74B5" w14:textId="7FD18692" w:rsidR="003F3D65" w:rsidRPr="003F3D65" w:rsidRDefault="00954D3C" w:rsidP="003F3D65">
      <w:r w:rsidRPr="00954D3C">
        <w:t>Im dritten Ausbildungsjahr bearbeiten die Auszubildenden den Innenausbau von Bauwerken, wobei Wand-, Decken- und Fußbodenkonstruktionen, Schall- und Brandschutz sowie Materialwahl eine zentrale Rolle spielen. Ergänzend befassen sie sich mit dem Dachaufbau von Bauwerken und berücksichtigen dabei Wärmeschutz, Feuchteschutz und Windsogsicherung. Darüber hinaus stehen großmaßstäbliche Infrastrukturen im Mittelpunkt, darunter die Planung von Verkehrswegen einschließlich Trassierung und Höhenverlauf, Decken und Treppen aus Stahlbeton mit Schal- und Bewehrungsplänen sowie die Planung und Dimensionierung von Infrastrukturleitungen und Bauwerken der Siedlungswasserwirtschaft. (</w:t>
      </w:r>
      <w:r w:rsidRPr="00B75F0E">
        <w:rPr>
          <w:spacing w:val="-2"/>
        </w:rPr>
        <w:t>LF 13A, LF 14A, LF 10TVL,</w:t>
      </w:r>
      <w:r>
        <w:t xml:space="preserve"> </w:t>
      </w:r>
      <w:r w:rsidRPr="00954D3C">
        <w:t>LF 12I</w:t>
      </w:r>
      <w:r>
        <w:t xml:space="preserve">, </w:t>
      </w:r>
      <w:r w:rsidRPr="00954D3C">
        <w:t>LF 12TVL)</w:t>
      </w:r>
    </w:p>
    <w:p w14:paraId="59933070" w14:textId="77777777" w:rsidR="003F3D65" w:rsidRPr="003F3D65" w:rsidRDefault="003F3D65" w:rsidP="003F3D65">
      <w:r w:rsidRPr="003F3D65">
        <w:t>Dieses Fach bildet die Brücke zwischen der äußeren Erschließung, der technischen Versorgung und dem raumbildenden Ausbau und ermöglicht den Auszubildenden, Bauwerke in ihrer Gesamtheit funktionsfähig, nachhaltig und nutzerorientiert zu gestalten.</w:t>
      </w:r>
    </w:p>
    <w:p w14:paraId="720D0214" w14:textId="77777777" w:rsidR="00CB6225" w:rsidRDefault="00380466" w:rsidP="00181E7F">
      <w:pPr>
        <w:pStyle w:val="berschrift3"/>
      </w:pPr>
      <w:bookmarkStart w:id="425" w:name="_Toc376859844"/>
      <w:bookmarkStart w:id="426" w:name="_Toc376860150"/>
      <w:bookmarkStart w:id="427" w:name="_Toc376860259"/>
      <w:bookmarkStart w:id="428" w:name="_Toc376860294"/>
      <w:bookmarkStart w:id="429" w:name="_Toc376860516"/>
      <w:bookmarkStart w:id="430" w:name="_Toc376860570"/>
      <w:bookmarkStart w:id="431" w:name="_Toc376860630"/>
      <w:bookmarkStart w:id="432" w:name="_Toc376860797"/>
      <w:bookmarkStart w:id="433" w:name="_Toc376860832"/>
      <w:bookmarkStart w:id="434" w:name="_Toc376861182"/>
      <w:bookmarkStart w:id="435" w:name="_Toc376859845"/>
      <w:bookmarkStart w:id="436" w:name="_Toc376860151"/>
      <w:bookmarkStart w:id="437" w:name="_Toc376860260"/>
      <w:bookmarkStart w:id="438" w:name="_Toc376860295"/>
      <w:bookmarkStart w:id="439" w:name="_Toc376860517"/>
      <w:bookmarkStart w:id="440" w:name="_Toc376860571"/>
      <w:bookmarkStart w:id="441" w:name="_Toc376860631"/>
      <w:bookmarkStart w:id="442" w:name="_Toc376860798"/>
      <w:bookmarkStart w:id="443" w:name="_Toc376860833"/>
      <w:bookmarkStart w:id="444" w:name="_Toc376861183"/>
      <w:bookmarkStart w:id="445" w:name="_Toc376859846"/>
      <w:bookmarkStart w:id="446" w:name="_Toc376860152"/>
      <w:bookmarkStart w:id="447" w:name="_Toc376860261"/>
      <w:bookmarkStart w:id="448" w:name="_Toc376860296"/>
      <w:bookmarkStart w:id="449" w:name="_Toc376860518"/>
      <w:bookmarkStart w:id="450" w:name="_Toc376860572"/>
      <w:bookmarkStart w:id="451" w:name="_Toc376860632"/>
      <w:bookmarkStart w:id="452" w:name="_Toc376860799"/>
      <w:bookmarkStart w:id="453" w:name="_Toc376860834"/>
      <w:bookmarkStart w:id="454" w:name="_Toc376861184"/>
      <w:bookmarkStart w:id="455" w:name="_Toc376859847"/>
      <w:bookmarkStart w:id="456" w:name="_Toc376860153"/>
      <w:bookmarkStart w:id="457" w:name="_Toc376860262"/>
      <w:bookmarkStart w:id="458" w:name="_Toc376860297"/>
      <w:bookmarkStart w:id="459" w:name="_Toc376860519"/>
      <w:bookmarkStart w:id="460" w:name="_Toc376860573"/>
      <w:bookmarkStart w:id="461" w:name="_Toc376860633"/>
      <w:bookmarkStart w:id="462" w:name="_Toc376860800"/>
      <w:bookmarkStart w:id="463" w:name="_Toc376860835"/>
      <w:bookmarkStart w:id="464" w:name="_Toc376861185"/>
      <w:bookmarkStart w:id="465" w:name="_Toc376859848"/>
      <w:bookmarkStart w:id="466" w:name="_Toc376860154"/>
      <w:bookmarkStart w:id="467" w:name="_Toc376860263"/>
      <w:bookmarkStart w:id="468" w:name="_Toc376860298"/>
      <w:bookmarkStart w:id="469" w:name="_Toc376860520"/>
      <w:bookmarkStart w:id="470" w:name="_Toc376860574"/>
      <w:bookmarkStart w:id="471" w:name="_Toc376860634"/>
      <w:bookmarkStart w:id="472" w:name="_Toc376860801"/>
      <w:bookmarkStart w:id="473" w:name="_Toc376860836"/>
      <w:bookmarkStart w:id="474" w:name="_Toc376861186"/>
      <w:bookmarkStart w:id="475" w:name="_Toc376859849"/>
      <w:bookmarkStart w:id="476" w:name="_Toc376860155"/>
      <w:bookmarkStart w:id="477" w:name="_Toc376860264"/>
      <w:bookmarkStart w:id="478" w:name="_Toc376860299"/>
      <w:bookmarkStart w:id="479" w:name="_Toc376860521"/>
      <w:bookmarkStart w:id="480" w:name="_Toc376860575"/>
      <w:bookmarkStart w:id="481" w:name="_Toc376860635"/>
      <w:bookmarkStart w:id="482" w:name="_Toc376860802"/>
      <w:bookmarkStart w:id="483" w:name="_Toc376860837"/>
      <w:bookmarkStart w:id="484" w:name="_Toc376861187"/>
      <w:bookmarkStart w:id="485" w:name="_Toc451323601"/>
      <w:bookmarkStart w:id="486" w:name="_Toc216785008"/>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t>Darstellung von Anknüpfungsmöglichkeiten im Bildungsgang</w:t>
      </w:r>
      <w:bookmarkEnd w:id="485"/>
      <w:bookmarkEnd w:id="486"/>
    </w:p>
    <w:p w14:paraId="78159DAB" w14:textId="082A12A6" w:rsidR="00B75834" w:rsidRPr="004F3087" w:rsidRDefault="00B75834" w:rsidP="00D80BEA">
      <w:r>
        <w:t>Die folgende Gesamtmatrix gibt einen Überblick über die Anknüpfungsmöglichkeiten der Lernfelder des Ausbildungsberufes und der Anforderungssituationen der weiteren Fächer</w:t>
      </w:r>
      <w:r>
        <w:rPr>
          <w:rStyle w:val="Funotenzeichen"/>
        </w:rPr>
        <w:footnoteReference w:id="20"/>
      </w:r>
      <w:r>
        <w:t xml:space="preserve"> zu den relevanten Handlungsfeldern des Fachbereichs Technik/Naturwissenschaften und den daraus abgeleiteten Arbeits- und Geschäftsprozessen.</w:t>
      </w:r>
      <w:r w:rsidR="00124DEC">
        <w:t xml:space="preserve"> </w:t>
      </w:r>
    </w:p>
    <w:p w14:paraId="704E923E" w14:textId="77777777" w:rsidR="00B75834" w:rsidRDefault="00B75834" w:rsidP="00D80BEA">
      <w:r>
        <w:t xml:space="preserve">Die Ziffern in der Gesamtmatrix entsprechen denen der Lernfelder bzw. der Anforderungssituationen in den Bildungsplänen. </w:t>
      </w:r>
    </w:p>
    <w:p w14:paraId="114D4EBC" w14:textId="77777777" w:rsidR="00B75834" w:rsidRDefault="00B75834" w:rsidP="00D80BEA">
      <w:r>
        <w:t xml:space="preserve">Über die für den Bildungsgang relevanten Arbeits- und Geschäftsprozesse sind Anknüpfungen zwischen Lernfeldern und Fächern möglich. </w:t>
      </w:r>
    </w:p>
    <w:p w14:paraId="5DD23FA9" w14:textId="77777777" w:rsidR="00B75834" w:rsidRDefault="00B75834" w:rsidP="00D80BEA">
      <w:r>
        <w:t>Grundlagen für den Unterricht in den weiteren Fächern sind die gültigen Bildungspläne und Unterrichtsvorgaben für den entsprechenden Fachbereich der Fachklassen des dualen Systems der Berufsausbildung sowie die Verpflichtung zur Zusammenarbeit der Lernbereiche (s. APO-BK, Erster Teil, Erster Abschnitt, § 6). Der Unterricht unterstützt die berufliche Bildung und fördert zugleich eine fachspezifische Kompetenzerweiterung. Mathematik und Datenverarbeitung sind in die Lernfelder integriert.</w:t>
      </w:r>
    </w:p>
    <w:p w14:paraId="65E12D87" w14:textId="77777777" w:rsidR="00D40D4A" w:rsidRDefault="00D40D4A" w:rsidP="00D80BEA">
      <w:r>
        <w:lastRenderedPageBreak/>
        <w:t>Die Handreichung „Didaktische Jahresplanung. Pragmatische Handreichung für die Fachklassen des dualen Systems“</w:t>
      </w:r>
      <w:r>
        <w:rPr>
          <w:rStyle w:val="Funotenzeichen"/>
        </w:rPr>
        <w:footnoteReference w:id="21"/>
      </w:r>
      <w:r>
        <w:t xml:space="preserve"> bietet umfassende Hinweise und Anregungen zur planvollen Kompetenzentwicklung, Didaktischen Jahresplanung und Erstellung von Lernsituationen.</w:t>
      </w:r>
    </w:p>
    <w:p w14:paraId="0A9C8CE8" w14:textId="048EE429" w:rsidR="0029140E" w:rsidRDefault="00B75834" w:rsidP="00D80BEA">
      <w:r>
        <w:t>Die Gesamtmatrix kann dabei als Arbeitsgrundlage für die Bildungsgangkonferenz genutzt werden, um eine Didaktische Jahresplanung zu erstellen.</w:t>
      </w:r>
    </w:p>
    <w:p w14:paraId="78D3AE17" w14:textId="2404B211" w:rsidR="00124DEC" w:rsidRDefault="00124DEC" w:rsidP="00D80BEA"/>
    <w:p w14:paraId="632FF87C" w14:textId="77777777" w:rsidR="004F3087" w:rsidRDefault="004F3087" w:rsidP="00D80BEA"/>
    <w:p w14:paraId="32D6533C" w14:textId="77777777" w:rsidR="00A20457" w:rsidRDefault="00A20457" w:rsidP="005F6BD1">
      <w:pPr>
        <w:spacing w:before="0" w:after="0"/>
      </w:pPr>
    </w:p>
    <w:p w14:paraId="6343EC0D" w14:textId="77777777" w:rsidR="00931522" w:rsidRDefault="00931522" w:rsidP="005F6BD1">
      <w:pPr>
        <w:spacing w:before="0" w:after="0"/>
        <w:sectPr w:rsidR="00931522" w:rsidSect="000A4DD9">
          <w:headerReference w:type="even" r:id="rId8"/>
          <w:headerReference w:type="default" r:id="rId9"/>
          <w:footerReference w:type="default" r:id="rId10"/>
          <w:headerReference w:type="first" r:id="rId11"/>
          <w:footnotePr>
            <w:numRestart w:val="eachPage"/>
          </w:footnotePr>
          <w:pgSz w:w="11906" w:h="16838" w:code="9"/>
          <w:pgMar w:top="1418" w:right="1418" w:bottom="1134" w:left="1418" w:header="709" w:footer="709" w:gutter="0"/>
          <w:cols w:space="708"/>
          <w:titlePg/>
          <w:docGrid w:linePitch="360"/>
        </w:sectPr>
      </w:pPr>
    </w:p>
    <w:tbl>
      <w:tblPr>
        <w:tblStyle w:val="TabelleGesamtmatrix"/>
        <w:tblW w:w="15422" w:type="dxa"/>
        <w:tblLayout w:type="fixed"/>
        <w:tblLook w:val="04A0" w:firstRow="1" w:lastRow="0" w:firstColumn="1" w:lastColumn="0" w:noHBand="0" w:noVBand="1"/>
      </w:tblPr>
      <w:tblGrid>
        <w:gridCol w:w="3437"/>
        <w:gridCol w:w="1576"/>
        <w:gridCol w:w="1487"/>
        <w:gridCol w:w="1487"/>
        <w:gridCol w:w="1487"/>
        <w:gridCol w:w="1487"/>
        <w:gridCol w:w="1487"/>
        <w:gridCol w:w="1487"/>
        <w:gridCol w:w="1487"/>
      </w:tblGrid>
      <w:tr w:rsidR="00866E0A" w:rsidRPr="00456413" w14:paraId="4F9C3CF8" w14:textId="77777777" w:rsidTr="00D7656D">
        <w:trPr>
          <w:cnfStyle w:val="100000000000" w:firstRow="1" w:lastRow="0" w:firstColumn="0" w:lastColumn="0" w:oddVBand="0" w:evenVBand="0" w:oddHBand="0" w:evenHBand="0" w:firstRowFirstColumn="0" w:firstRowLastColumn="0" w:lastRowFirstColumn="0" w:lastRowLastColumn="0"/>
        </w:trPr>
        <w:tc>
          <w:tcPr>
            <w:tcW w:w="15422" w:type="dxa"/>
            <w:gridSpan w:val="9"/>
            <w:shd w:val="clear" w:color="auto" w:fill="auto"/>
            <w:vAlign w:val="center"/>
          </w:tcPr>
          <w:p w14:paraId="3FC3A4F6" w14:textId="0F1044AD" w:rsidR="00866E0A" w:rsidRPr="00810C84" w:rsidRDefault="00866E0A" w:rsidP="00481421">
            <w:pPr>
              <w:pStyle w:val="Gesamtmatrixberschriftgro"/>
              <w:rPr>
                <w:rFonts w:eastAsia="MS Mincho"/>
              </w:rPr>
            </w:pPr>
            <w:r>
              <w:lastRenderedPageBreak/>
              <w:t>Gesamtmatrix: Anknüpfungsmöglichkeiten</w:t>
            </w:r>
            <w:r w:rsidRPr="00A805EF">
              <w:t xml:space="preserve"> der </w:t>
            </w:r>
            <w:r>
              <w:t xml:space="preserve">Lernfelder und der </w:t>
            </w:r>
            <w:r w:rsidRPr="00A805EF">
              <w:t>Fächer zu relevanten Arbeits- und Geschäftsprozessen</w:t>
            </w:r>
            <w:r w:rsidRPr="00810C84">
              <w:br/>
              <w:t xml:space="preserve">Bildungsgang: </w:t>
            </w:r>
            <w:r w:rsidR="00E42B83" w:rsidRPr="00E42B83">
              <w:rPr>
                <w:szCs w:val="48"/>
              </w:rPr>
              <w:t>Bautechnische Konstrukteurin und Bautechnischer Konstrukteur</w:t>
            </w:r>
            <w:r w:rsidRPr="00810C84">
              <w:t xml:space="preserve"> </w:t>
            </w:r>
            <w:r w:rsidR="00D174D4">
              <w:t>und</w:t>
            </w:r>
            <w:r w:rsidR="00D174D4">
              <w:br/>
            </w:r>
            <w:r w:rsidR="00D174D4" w:rsidRPr="004F3087">
              <w:t>Erweiterter Erster Schulabschluss oder Mittlerer Schulabschluss (Fachoberschulreife)</w:t>
            </w:r>
            <w:r>
              <w:t xml:space="preserve"> </w:t>
            </w:r>
            <w:r w:rsidRPr="00810C84">
              <w:t>– Technik/Naturwissenschaften</w:t>
            </w:r>
          </w:p>
        </w:tc>
      </w:tr>
      <w:tr w:rsidR="00866E0A" w:rsidRPr="00456413" w14:paraId="0EF02FDD" w14:textId="77777777" w:rsidTr="00D7656D">
        <w:tc>
          <w:tcPr>
            <w:tcW w:w="3437" w:type="dxa"/>
            <w:shd w:val="clear" w:color="auto" w:fill="auto"/>
          </w:tcPr>
          <w:p w14:paraId="37DBDA80" w14:textId="77777777" w:rsidR="00866E0A" w:rsidRPr="00456413" w:rsidRDefault="00866E0A" w:rsidP="00D7656D">
            <w:pPr>
              <w:pStyle w:val="Gesamtmatrixberschriftklein"/>
            </w:pPr>
          </w:p>
        </w:tc>
        <w:tc>
          <w:tcPr>
            <w:tcW w:w="1576" w:type="dxa"/>
            <w:tcBorders>
              <w:right w:val="single" w:sz="12" w:space="0" w:color="auto"/>
            </w:tcBorders>
            <w:shd w:val="clear" w:color="auto" w:fill="auto"/>
          </w:tcPr>
          <w:p w14:paraId="085A2344" w14:textId="77777777" w:rsidR="00866E0A" w:rsidRPr="00456413" w:rsidRDefault="00866E0A" w:rsidP="00D7656D">
            <w:pPr>
              <w:pStyle w:val="Gesamtmatrixberschriftklein"/>
            </w:pPr>
            <w:r w:rsidRPr="00C4326B">
              <w:t>bildungsgangbezogener Bildungsplan</w:t>
            </w:r>
          </w:p>
        </w:tc>
        <w:tc>
          <w:tcPr>
            <w:tcW w:w="10409" w:type="dxa"/>
            <w:gridSpan w:val="7"/>
            <w:tcBorders>
              <w:left w:val="single" w:sz="12" w:space="0" w:color="auto"/>
            </w:tcBorders>
            <w:shd w:val="clear" w:color="auto" w:fill="auto"/>
            <w:vAlign w:val="center"/>
          </w:tcPr>
          <w:p w14:paraId="0507951D" w14:textId="77777777" w:rsidR="00866E0A" w:rsidRDefault="00866E0A" w:rsidP="00D7656D">
            <w:pPr>
              <w:pStyle w:val="Gesamtmatrixberschriftklein"/>
              <w:jc w:val="center"/>
              <w:rPr>
                <w:rFonts w:eastAsia="MS Mincho"/>
              </w:rPr>
            </w:pPr>
            <w:r>
              <w:t>fachbereichsbezogene Bildungspläne</w:t>
            </w:r>
          </w:p>
        </w:tc>
      </w:tr>
      <w:tr w:rsidR="00114CF9" w:rsidRPr="00456413" w14:paraId="70AD1334" w14:textId="77777777" w:rsidTr="00D7656D">
        <w:tc>
          <w:tcPr>
            <w:tcW w:w="3437" w:type="dxa"/>
            <w:shd w:val="clear" w:color="auto" w:fill="auto"/>
          </w:tcPr>
          <w:p w14:paraId="2F68D8D9" w14:textId="77777777" w:rsidR="00114CF9" w:rsidRPr="00456413" w:rsidRDefault="00114CF9" w:rsidP="00114CF9">
            <w:pPr>
              <w:pStyle w:val="Gesamtmatrixberschriftklein"/>
            </w:pPr>
          </w:p>
        </w:tc>
        <w:tc>
          <w:tcPr>
            <w:tcW w:w="1576" w:type="dxa"/>
            <w:tcBorders>
              <w:right w:val="single" w:sz="12" w:space="0" w:color="auto"/>
            </w:tcBorders>
            <w:shd w:val="clear" w:color="auto" w:fill="auto"/>
            <w:vAlign w:val="center"/>
          </w:tcPr>
          <w:p w14:paraId="6453D313" w14:textId="77777777" w:rsidR="00114CF9" w:rsidRPr="00456413" w:rsidRDefault="00114CF9" w:rsidP="00114CF9">
            <w:pPr>
              <w:pStyle w:val="Gesamtmatrixberschriftklein"/>
            </w:pPr>
            <w:r w:rsidRPr="00080C69">
              <w:t>Lernfelder des Ausbildungsberufs</w:t>
            </w:r>
          </w:p>
        </w:tc>
        <w:tc>
          <w:tcPr>
            <w:tcW w:w="1487" w:type="dxa"/>
            <w:tcBorders>
              <w:left w:val="single" w:sz="12" w:space="0" w:color="auto"/>
            </w:tcBorders>
            <w:shd w:val="clear" w:color="auto" w:fill="auto"/>
            <w:vAlign w:val="center"/>
          </w:tcPr>
          <w:p w14:paraId="7ED55C5C" w14:textId="77777777" w:rsidR="00114CF9" w:rsidRPr="00080C69" w:rsidRDefault="00114CF9" w:rsidP="00114CF9">
            <w:pPr>
              <w:pStyle w:val="Gesamtmatrixberschriftklein"/>
            </w:pPr>
            <w:r w:rsidRPr="00080C69">
              <w:t>Fremdsprachliche Kommunikation/</w:t>
            </w:r>
            <w:r w:rsidRPr="00080C69">
              <w:br/>
              <w:t>Englisch</w:t>
            </w:r>
          </w:p>
        </w:tc>
        <w:tc>
          <w:tcPr>
            <w:tcW w:w="1487" w:type="dxa"/>
            <w:shd w:val="clear" w:color="auto" w:fill="auto"/>
            <w:vAlign w:val="center"/>
          </w:tcPr>
          <w:p w14:paraId="5A453B2B" w14:textId="77777777" w:rsidR="00114CF9" w:rsidRPr="00080C69" w:rsidRDefault="00114CF9" w:rsidP="00114CF9">
            <w:pPr>
              <w:pStyle w:val="Gesamtmatrixberschriftklein"/>
            </w:pPr>
            <w:r w:rsidRPr="00080C69">
              <w:t>Wirtschafts- und Betriebslehre</w:t>
            </w:r>
          </w:p>
        </w:tc>
        <w:tc>
          <w:tcPr>
            <w:tcW w:w="1487" w:type="dxa"/>
            <w:shd w:val="clear" w:color="auto" w:fill="auto"/>
            <w:vAlign w:val="center"/>
          </w:tcPr>
          <w:p w14:paraId="2CFBC34E" w14:textId="77777777" w:rsidR="00114CF9" w:rsidRPr="00080C69" w:rsidRDefault="00114CF9" w:rsidP="00114CF9">
            <w:pPr>
              <w:pStyle w:val="Gesamtmatrixberschriftklein"/>
            </w:pPr>
            <w:r w:rsidRPr="00080C69">
              <w:t>Deutsch/</w:t>
            </w:r>
            <w:r w:rsidRPr="00080C69">
              <w:br/>
              <w:t xml:space="preserve">Kommunikation </w:t>
            </w:r>
          </w:p>
        </w:tc>
        <w:tc>
          <w:tcPr>
            <w:tcW w:w="1487" w:type="dxa"/>
            <w:shd w:val="clear" w:color="auto" w:fill="auto"/>
            <w:vAlign w:val="center"/>
          </w:tcPr>
          <w:p w14:paraId="51804347" w14:textId="77777777" w:rsidR="00114CF9" w:rsidRPr="00080C69" w:rsidRDefault="00114CF9" w:rsidP="00114CF9">
            <w:pPr>
              <w:pStyle w:val="Gesamtmatrixberschriftklein"/>
            </w:pPr>
            <w:r w:rsidRPr="00080C69">
              <w:t>Kath</w:t>
            </w:r>
            <w:r>
              <w:t>olische</w:t>
            </w:r>
            <w:r w:rsidRPr="00080C69">
              <w:t xml:space="preserve"> Religionslehre </w:t>
            </w:r>
          </w:p>
        </w:tc>
        <w:tc>
          <w:tcPr>
            <w:tcW w:w="1487" w:type="dxa"/>
            <w:shd w:val="clear" w:color="auto" w:fill="auto"/>
            <w:vAlign w:val="center"/>
          </w:tcPr>
          <w:p w14:paraId="40A1E09F" w14:textId="77777777" w:rsidR="00114CF9" w:rsidRPr="00080C69" w:rsidRDefault="00114CF9" w:rsidP="00114CF9">
            <w:pPr>
              <w:pStyle w:val="Gesamtmatrixberschriftklein"/>
            </w:pPr>
            <w:r w:rsidRPr="00080C69">
              <w:t>Ev</w:t>
            </w:r>
            <w:r>
              <w:t>angelische</w:t>
            </w:r>
            <w:r w:rsidRPr="00080C69">
              <w:t xml:space="preserve"> Religionslehre </w:t>
            </w:r>
          </w:p>
        </w:tc>
        <w:tc>
          <w:tcPr>
            <w:tcW w:w="1487" w:type="dxa"/>
            <w:shd w:val="clear" w:color="auto" w:fill="auto"/>
            <w:vAlign w:val="center"/>
          </w:tcPr>
          <w:p w14:paraId="1D3307D5" w14:textId="77777777" w:rsidR="00114CF9" w:rsidRPr="00080C69" w:rsidRDefault="00114CF9" w:rsidP="00114CF9">
            <w:pPr>
              <w:pStyle w:val="Gesamtmatrixberschriftklein"/>
            </w:pPr>
            <w:r w:rsidRPr="00080C69">
              <w:t>Sport/Gesundheits</w:t>
            </w:r>
            <w:r>
              <w:softHyphen/>
            </w:r>
            <w:r w:rsidRPr="00080C69">
              <w:t xml:space="preserve">förderung </w:t>
            </w:r>
          </w:p>
        </w:tc>
        <w:tc>
          <w:tcPr>
            <w:tcW w:w="1487" w:type="dxa"/>
            <w:shd w:val="clear" w:color="auto" w:fill="auto"/>
            <w:vAlign w:val="center"/>
          </w:tcPr>
          <w:p w14:paraId="49C04893" w14:textId="77777777" w:rsidR="00114CF9" w:rsidRPr="00080C69" w:rsidRDefault="00114CF9" w:rsidP="00114CF9">
            <w:pPr>
              <w:pStyle w:val="Gesamtmatrixberschriftklein"/>
            </w:pPr>
            <w:r w:rsidRPr="00080C69">
              <w:t>Politik/</w:t>
            </w:r>
            <w:r w:rsidRPr="00080C69">
              <w:br/>
              <w:t>Gesellschaftslehre</w:t>
            </w:r>
          </w:p>
        </w:tc>
      </w:tr>
      <w:tr w:rsidR="00481421" w:rsidRPr="00456413" w14:paraId="56CBD618" w14:textId="77777777" w:rsidTr="00D7656D">
        <w:tc>
          <w:tcPr>
            <w:tcW w:w="3437" w:type="dxa"/>
            <w:shd w:val="clear" w:color="auto" w:fill="D6E3BC" w:themeFill="accent3" w:themeFillTint="66"/>
          </w:tcPr>
          <w:p w14:paraId="3AC6AFFF" w14:textId="77777777" w:rsidR="00481421" w:rsidRPr="00ED062A" w:rsidRDefault="00481421" w:rsidP="00481421">
            <w:pPr>
              <w:pStyle w:val="Gesamtmatrixberschriftklein"/>
            </w:pPr>
            <w:r w:rsidRPr="00456413">
              <w:t>Handlungsfeld 1: Betriebliches Management</w:t>
            </w:r>
          </w:p>
        </w:tc>
        <w:tc>
          <w:tcPr>
            <w:tcW w:w="1576" w:type="dxa"/>
            <w:tcBorders>
              <w:right w:val="single" w:sz="12" w:space="0" w:color="auto"/>
            </w:tcBorders>
            <w:shd w:val="clear" w:color="auto" w:fill="D6E3BC" w:themeFill="accent3" w:themeFillTint="66"/>
          </w:tcPr>
          <w:p w14:paraId="735A9815" w14:textId="77777777" w:rsidR="00481421" w:rsidRPr="00456413" w:rsidRDefault="00481421" w:rsidP="00481421">
            <w:pPr>
              <w:pStyle w:val="GesamtmatrixSchriftklein"/>
              <w:rPr>
                <w:b/>
              </w:rPr>
            </w:pPr>
          </w:p>
        </w:tc>
        <w:tc>
          <w:tcPr>
            <w:tcW w:w="1487" w:type="dxa"/>
            <w:tcBorders>
              <w:left w:val="single" w:sz="12" w:space="0" w:color="auto"/>
            </w:tcBorders>
            <w:shd w:val="clear" w:color="auto" w:fill="D6E3BC" w:themeFill="accent3" w:themeFillTint="66"/>
          </w:tcPr>
          <w:p w14:paraId="758964A6" w14:textId="77777777" w:rsidR="00481421" w:rsidRDefault="00481421" w:rsidP="00481421">
            <w:pPr>
              <w:pStyle w:val="GesamtmatrixSchriftklein"/>
              <w:rPr>
                <w:rFonts w:eastAsia="MS Mincho"/>
              </w:rPr>
            </w:pPr>
          </w:p>
        </w:tc>
        <w:tc>
          <w:tcPr>
            <w:tcW w:w="1487" w:type="dxa"/>
            <w:shd w:val="clear" w:color="auto" w:fill="D6E3BC" w:themeFill="accent3" w:themeFillTint="66"/>
          </w:tcPr>
          <w:p w14:paraId="32E71A6F" w14:textId="77777777" w:rsidR="00481421" w:rsidRDefault="00481421" w:rsidP="00481421">
            <w:pPr>
              <w:pStyle w:val="GesamtmatrixSchriftklein"/>
              <w:rPr>
                <w:rFonts w:eastAsia="MS Mincho"/>
              </w:rPr>
            </w:pPr>
          </w:p>
        </w:tc>
        <w:tc>
          <w:tcPr>
            <w:tcW w:w="1487" w:type="dxa"/>
            <w:shd w:val="clear" w:color="auto" w:fill="D6E3BC" w:themeFill="accent3" w:themeFillTint="66"/>
          </w:tcPr>
          <w:p w14:paraId="66EDDDFA" w14:textId="77777777" w:rsidR="00481421" w:rsidRDefault="00481421" w:rsidP="00481421">
            <w:pPr>
              <w:pStyle w:val="GesamtmatrixSchriftklein"/>
              <w:rPr>
                <w:rFonts w:eastAsia="MS Mincho"/>
              </w:rPr>
            </w:pPr>
          </w:p>
        </w:tc>
        <w:tc>
          <w:tcPr>
            <w:tcW w:w="1487" w:type="dxa"/>
            <w:shd w:val="clear" w:color="auto" w:fill="D6E3BC" w:themeFill="accent3" w:themeFillTint="66"/>
          </w:tcPr>
          <w:p w14:paraId="4E69AEDD" w14:textId="77777777" w:rsidR="00481421" w:rsidRDefault="00481421" w:rsidP="00481421">
            <w:pPr>
              <w:pStyle w:val="GesamtmatrixSchriftklein"/>
              <w:rPr>
                <w:rFonts w:eastAsia="MS Mincho"/>
              </w:rPr>
            </w:pPr>
          </w:p>
        </w:tc>
        <w:tc>
          <w:tcPr>
            <w:tcW w:w="1487" w:type="dxa"/>
            <w:shd w:val="clear" w:color="auto" w:fill="D6E3BC" w:themeFill="accent3" w:themeFillTint="66"/>
          </w:tcPr>
          <w:p w14:paraId="47663578" w14:textId="77777777" w:rsidR="00481421" w:rsidRPr="00630F49" w:rsidRDefault="00481421" w:rsidP="00481421">
            <w:pPr>
              <w:pStyle w:val="GesamtmatrixSchriftklein"/>
              <w:rPr>
                <w:rFonts w:eastAsia="MS Mincho"/>
              </w:rPr>
            </w:pPr>
          </w:p>
        </w:tc>
        <w:tc>
          <w:tcPr>
            <w:tcW w:w="1487" w:type="dxa"/>
            <w:shd w:val="clear" w:color="auto" w:fill="D6E3BC" w:themeFill="accent3" w:themeFillTint="66"/>
          </w:tcPr>
          <w:p w14:paraId="371E06A0" w14:textId="77777777" w:rsidR="00481421" w:rsidRDefault="00481421" w:rsidP="00481421">
            <w:pPr>
              <w:pStyle w:val="GesamtmatrixSchriftklein"/>
              <w:rPr>
                <w:rFonts w:eastAsia="MS Mincho"/>
              </w:rPr>
            </w:pPr>
          </w:p>
        </w:tc>
        <w:tc>
          <w:tcPr>
            <w:tcW w:w="1487" w:type="dxa"/>
            <w:shd w:val="clear" w:color="auto" w:fill="D6E3BC" w:themeFill="accent3" w:themeFillTint="66"/>
          </w:tcPr>
          <w:p w14:paraId="15F0ED49" w14:textId="77777777" w:rsidR="00481421" w:rsidRDefault="00481421" w:rsidP="00481421">
            <w:pPr>
              <w:pStyle w:val="GesamtmatrixSchriftklein"/>
              <w:rPr>
                <w:rFonts w:eastAsia="MS Mincho"/>
              </w:rPr>
            </w:pPr>
          </w:p>
        </w:tc>
      </w:tr>
      <w:tr w:rsidR="00481421" w:rsidRPr="00456413" w14:paraId="2733557C" w14:textId="77777777" w:rsidTr="00D7656D">
        <w:tc>
          <w:tcPr>
            <w:tcW w:w="3437" w:type="dxa"/>
          </w:tcPr>
          <w:p w14:paraId="64E148FC" w14:textId="77777777" w:rsidR="00481421" w:rsidRPr="00ED062A" w:rsidRDefault="00481421" w:rsidP="00481421">
            <w:pPr>
              <w:pStyle w:val="GesamtmatrixSchriftklein"/>
              <w:rPr>
                <w:b/>
              </w:rPr>
            </w:pPr>
            <w:r w:rsidRPr="00ED062A">
              <w:t>Unternehmensgründung</w:t>
            </w:r>
          </w:p>
        </w:tc>
        <w:tc>
          <w:tcPr>
            <w:tcW w:w="1576" w:type="dxa"/>
            <w:tcBorders>
              <w:right w:val="single" w:sz="12" w:space="0" w:color="auto"/>
            </w:tcBorders>
          </w:tcPr>
          <w:p w14:paraId="31B9C576" w14:textId="77777777" w:rsidR="00481421" w:rsidRPr="00456413" w:rsidRDefault="00481421" w:rsidP="00481421">
            <w:pPr>
              <w:pStyle w:val="GesamtmatrixSchriftklein"/>
            </w:pPr>
          </w:p>
        </w:tc>
        <w:tc>
          <w:tcPr>
            <w:tcW w:w="1487" w:type="dxa"/>
            <w:tcBorders>
              <w:left w:val="single" w:sz="12" w:space="0" w:color="auto"/>
            </w:tcBorders>
          </w:tcPr>
          <w:p w14:paraId="3ED91882" w14:textId="77777777" w:rsidR="00481421" w:rsidRPr="00630F49" w:rsidRDefault="00481421" w:rsidP="00481421">
            <w:pPr>
              <w:pStyle w:val="GesamtmatrixSchriftklein"/>
              <w:rPr>
                <w:rFonts w:eastAsia="MS Mincho"/>
              </w:rPr>
            </w:pPr>
            <w:r>
              <w:rPr>
                <w:rFonts w:eastAsia="MS Mincho"/>
              </w:rPr>
              <w:t>1, 2, 3, 4, 5, 6</w:t>
            </w:r>
          </w:p>
        </w:tc>
        <w:tc>
          <w:tcPr>
            <w:tcW w:w="1487" w:type="dxa"/>
          </w:tcPr>
          <w:p w14:paraId="298E087F" w14:textId="77777777" w:rsidR="00481421" w:rsidRPr="00630F49" w:rsidRDefault="00481421" w:rsidP="00481421">
            <w:pPr>
              <w:pStyle w:val="GesamtmatrixSchriftklein"/>
              <w:rPr>
                <w:rFonts w:eastAsia="MS Mincho"/>
              </w:rPr>
            </w:pPr>
            <w:r>
              <w:rPr>
                <w:rFonts w:eastAsia="MS Mincho"/>
              </w:rPr>
              <w:t>1, 6, 7</w:t>
            </w:r>
          </w:p>
        </w:tc>
        <w:tc>
          <w:tcPr>
            <w:tcW w:w="1487" w:type="dxa"/>
          </w:tcPr>
          <w:p w14:paraId="48E8BEBC" w14:textId="77777777" w:rsidR="00481421" w:rsidRPr="00630F49" w:rsidRDefault="00481421" w:rsidP="00481421">
            <w:pPr>
              <w:pStyle w:val="GesamtmatrixSchriftklein"/>
              <w:rPr>
                <w:rFonts w:eastAsia="MS Mincho"/>
              </w:rPr>
            </w:pPr>
            <w:r>
              <w:rPr>
                <w:rFonts w:eastAsia="MS Mincho"/>
              </w:rPr>
              <w:t>1, 2, 3, 6</w:t>
            </w:r>
          </w:p>
        </w:tc>
        <w:tc>
          <w:tcPr>
            <w:tcW w:w="1487" w:type="dxa"/>
          </w:tcPr>
          <w:p w14:paraId="23EA20E5" w14:textId="77777777" w:rsidR="00481421" w:rsidRPr="00630F49" w:rsidRDefault="00481421" w:rsidP="00481421">
            <w:pPr>
              <w:pStyle w:val="GesamtmatrixSchriftklein"/>
              <w:rPr>
                <w:rFonts w:eastAsia="MS Mincho"/>
              </w:rPr>
            </w:pPr>
            <w:r>
              <w:rPr>
                <w:rFonts w:eastAsia="MS Mincho"/>
              </w:rPr>
              <w:t>1, 2, 3, 4, 6</w:t>
            </w:r>
          </w:p>
        </w:tc>
        <w:tc>
          <w:tcPr>
            <w:tcW w:w="1487" w:type="dxa"/>
          </w:tcPr>
          <w:p w14:paraId="67FCA890" w14:textId="77777777" w:rsidR="00481421" w:rsidRPr="00630F49" w:rsidRDefault="00481421" w:rsidP="00481421">
            <w:pPr>
              <w:pStyle w:val="GesamtmatrixSchriftklein"/>
              <w:rPr>
                <w:rFonts w:eastAsia="MS Mincho"/>
              </w:rPr>
            </w:pPr>
          </w:p>
        </w:tc>
        <w:tc>
          <w:tcPr>
            <w:tcW w:w="1487" w:type="dxa"/>
          </w:tcPr>
          <w:p w14:paraId="62DB7F11" w14:textId="77777777" w:rsidR="00481421" w:rsidRPr="00630F49" w:rsidRDefault="00481421" w:rsidP="00481421">
            <w:pPr>
              <w:pStyle w:val="GesamtmatrixSchriftklein"/>
              <w:rPr>
                <w:rFonts w:eastAsia="MS Mincho"/>
              </w:rPr>
            </w:pPr>
            <w:r>
              <w:rPr>
                <w:rFonts w:eastAsia="MS Mincho"/>
              </w:rPr>
              <w:t>3, 6</w:t>
            </w:r>
          </w:p>
        </w:tc>
        <w:tc>
          <w:tcPr>
            <w:tcW w:w="1487" w:type="dxa"/>
          </w:tcPr>
          <w:p w14:paraId="19A69874" w14:textId="77777777" w:rsidR="00481421" w:rsidRPr="00630F49" w:rsidRDefault="00481421" w:rsidP="00481421">
            <w:pPr>
              <w:pStyle w:val="GesamtmatrixSchriftklein"/>
              <w:rPr>
                <w:rFonts w:eastAsia="MS Mincho"/>
              </w:rPr>
            </w:pPr>
            <w:r>
              <w:rPr>
                <w:rFonts w:eastAsia="MS Mincho"/>
              </w:rPr>
              <w:t>1, 3, 6</w:t>
            </w:r>
          </w:p>
        </w:tc>
      </w:tr>
      <w:tr w:rsidR="00481421" w:rsidRPr="00456413" w14:paraId="43A06006" w14:textId="77777777" w:rsidTr="00D7656D">
        <w:tc>
          <w:tcPr>
            <w:tcW w:w="3437" w:type="dxa"/>
          </w:tcPr>
          <w:p w14:paraId="77634A7D" w14:textId="77777777" w:rsidR="00481421" w:rsidRPr="00ED062A" w:rsidRDefault="00481421" w:rsidP="00481421">
            <w:pPr>
              <w:pStyle w:val="GesamtmatrixSchriftklein"/>
              <w:rPr>
                <w:b/>
              </w:rPr>
            </w:pPr>
            <w:r w:rsidRPr="00ED062A">
              <w:t xml:space="preserve">Personalmanagement </w:t>
            </w:r>
          </w:p>
        </w:tc>
        <w:tc>
          <w:tcPr>
            <w:tcW w:w="1576" w:type="dxa"/>
            <w:tcBorders>
              <w:right w:val="single" w:sz="12" w:space="0" w:color="auto"/>
            </w:tcBorders>
          </w:tcPr>
          <w:p w14:paraId="372D9273" w14:textId="77777777" w:rsidR="00481421" w:rsidRPr="00456413" w:rsidRDefault="00481421" w:rsidP="00481421">
            <w:pPr>
              <w:pStyle w:val="GesamtmatrixSchriftklein"/>
            </w:pPr>
          </w:p>
        </w:tc>
        <w:tc>
          <w:tcPr>
            <w:tcW w:w="1487" w:type="dxa"/>
            <w:tcBorders>
              <w:left w:val="single" w:sz="12" w:space="0" w:color="auto"/>
            </w:tcBorders>
          </w:tcPr>
          <w:p w14:paraId="6A581520" w14:textId="77777777" w:rsidR="00481421" w:rsidRPr="00630F49" w:rsidRDefault="00481421" w:rsidP="00481421">
            <w:pPr>
              <w:pStyle w:val="GesamtmatrixSchriftklein"/>
              <w:rPr>
                <w:rFonts w:eastAsia="MS Mincho"/>
              </w:rPr>
            </w:pPr>
            <w:r>
              <w:rPr>
                <w:rFonts w:eastAsia="MS Mincho"/>
              </w:rPr>
              <w:t>1, 2, 3, 4, 5, 6</w:t>
            </w:r>
          </w:p>
        </w:tc>
        <w:tc>
          <w:tcPr>
            <w:tcW w:w="1487" w:type="dxa"/>
          </w:tcPr>
          <w:p w14:paraId="502F542D" w14:textId="77777777" w:rsidR="00481421" w:rsidRPr="00630F49" w:rsidRDefault="00481421" w:rsidP="00481421">
            <w:pPr>
              <w:pStyle w:val="GesamtmatrixSchriftklein"/>
              <w:rPr>
                <w:rFonts w:eastAsia="MS Mincho"/>
              </w:rPr>
            </w:pPr>
            <w:r>
              <w:rPr>
                <w:rFonts w:eastAsia="MS Mincho"/>
              </w:rPr>
              <w:t>1, 4, 5</w:t>
            </w:r>
          </w:p>
        </w:tc>
        <w:tc>
          <w:tcPr>
            <w:tcW w:w="1487" w:type="dxa"/>
          </w:tcPr>
          <w:p w14:paraId="42BD1D3C" w14:textId="77777777" w:rsidR="00481421" w:rsidRPr="00630F49" w:rsidRDefault="00481421" w:rsidP="00481421">
            <w:pPr>
              <w:pStyle w:val="GesamtmatrixSchriftklein"/>
              <w:rPr>
                <w:rFonts w:eastAsia="MS Mincho"/>
              </w:rPr>
            </w:pPr>
            <w:r>
              <w:rPr>
                <w:rFonts w:eastAsia="MS Mincho"/>
              </w:rPr>
              <w:t>1, 2, 3, 6</w:t>
            </w:r>
          </w:p>
        </w:tc>
        <w:tc>
          <w:tcPr>
            <w:tcW w:w="1487" w:type="dxa"/>
          </w:tcPr>
          <w:p w14:paraId="6C176D4C" w14:textId="77777777" w:rsidR="00481421" w:rsidRPr="00630F49" w:rsidRDefault="00481421" w:rsidP="00481421">
            <w:pPr>
              <w:pStyle w:val="GesamtmatrixSchriftklein"/>
              <w:rPr>
                <w:rFonts w:eastAsia="MS Mincho"/>
              </w:rPr>
            </w:pPr>
            <w:r>
              <w:rPr>
                <w:rFonts w:eastAsia="MS Mincho"/>
              </w:rPr>
              <w:t>1, 2, 3, 4, 5, 6</w:t>
            </w:r>
          </w:p>
        </w:tc>
        <w:tc>
          <w:tcPr>
            <w:tcW w:w="1487" w:type="dxa"/>
          </w:tcPr>
          <w:p w14:paraId="59C8E908" w14:textId="77777777" w:rsidR="00481421" w:rsidRPr="00630F49" w:rsidRDefault="00481421" w:rsidP="00481421">
            <w:pPr>
              <w:pStyle w:val="GesamtmatrixSchriftklein"/>
              <w:rPr>
                <w:rFonts w:eastAsia="MS Mincho"/>
              </w:rPr>
            </w:pPr>
            <w:r>
              <w:rPr>
                <w:rFonts w:eastAsia="MS Mincho"/>
              </w:rPr>
              <w:t>1, 2, 5, 6</w:t>
            </w:r>
          </w:p>
        </w:tc>
        <w:tc>
          <w:tcPr>
            <w:tcW w:w="1487" w:type="dxa"/>
          </w:tcPr>
          <w:p w14:paraId="0BA0AB74" w14:textId="77777777" w:rsidR="00481421" w:rsidRPr="00630F49" w:rsidRDefault="00481421" w:rsidP="00481421">
            <w:pPr>
              <w:pStyle w:val="GesamtmatrixSchriftklein"/>
              <w:rPr>
                <w:rFonts w:eastAsia="MS Mincho"/>
              </w:rPr>
            </w:pPr>
            <w:r>
              <w:rPr>
                <w:rFonts w:eastAsia="MS Mincho"/>
              </w:rPr>
              <w:t>1, 2, 3, 4, 5, 6</w:t>
            </w:r>
          </w:p>
        </w:tc>
        <w:tc>
          <w:tcPr>
            <w:tcW w:w="1487" w:type="dxa"/>
          </w:tcPr>
          <w:p w14:paraId="2DDE48EC" w14:textId="77777777" w:rsidR="00481421" w:rsidRPr="00630F49" w:rsidRDefault="00481421" w:rsidP="00481421">
            <w:pPr>
              <w:pStyle w:val="GesamtmatrixSchriftklein"/>
              <w:rPr>
                <w:rFonts w:eastAsia="MS Mincho"/>
              </w:rPr>
            </w:pPr>
            <w:r>
              <w:rPr>
                <w:rFonts w:eastAsia="MS Mincho"/>
              </w:rPr>
              <w:t>1, 2, 3, 6</w:t>
            </w:r>
          </w:p>
        </w:tc>
      </w:tr>
      <w:tr w:rsidR="00481421" w:rsidRPr="00456413" w14:paraId="5EAED597" w14:textId="77777777" w:rsidTr="00D7656D">
        <w:tc>
          <w:tcPr>
            <w:tcW w:w="3437" w:type="dxa"/>
          </w:tcPr>
          <w:p w14:paraId="7A909B4C" w14:textId="77777777" w:rsidR="00481421" w:rsidRPr="00ED062A" w:rsidRDefault="00481421" w:rsidP="00481421">
            <w:pPr>
              <w:pStyle w:val="GesamtmatrixSchriftklein"/>
              <w:rPr>
                <w:b/>
              </w:rPr>
            </w:pPr>
            <w:r w:rsidRPr="00ED062A">
              <w:t>Materialwirtschaft</w:t>
            </w:r>
          </w:p>
        </w:tc>
        <w:tc>
          <w:tcPr>
            <w:tcW w:w="1576" w:type="dxa"/>
            <w:tcBorders>
              <w:right w:val="single" w:sz="12" w:space="0" w:color="auto"/>
            </w:tcBorders>
          </w:tcPr>
          <w:p w14:paraId="18A299A3" w14:textId="02D6640F" w:rsidR="00481421" w:rsidRPr="00456413" w:rsidRDefault="00481421" w:rsidP="00481421">
            <w:pPr>
              <w:pStyle w:val="GesamtmatrixSchriftklein"/>
            </w:pPr>
            <w:r>
              <w:rPr>
                <w:bCs/>
              </w:rPr>
              <w:t>6, 7, 8</w:t>
            </w:r>
          </w:p>
        </w:tc>
        <w:tc>
          <w:tcPr>
            <w:tcW w:w="1487" w:type="dxa"/>
            <w:tcBorders>
              <w:left w:val="single" w:sz="12" w:space="0" w:color="auto"/>
            </w:tcBorders>
          </w:tcPr>
          <w:p w14:paraId="30ECD2C4" w14:textId="77777777" w:rsidR="00481421" w:rsidRPr="00630F49" w:rsidRDefault="00481421" w:rsidP="00481421">
            <w:pPr>
              <w:pStyle w:val="GesamtmatrixSchriftklein"/>
              <w:rPr>
                <w:rFonts w:eastAsia="MS Mincho"/>
              </w:rPr>
            </w:pPr>
            <w:r>
              <w:rPr>
                <w:rFonts w:eastAsia="MS Mincho"/>
              </w:rPr>
              <w:t>1, 2, 3, 4, 5, 6</w:t>
            </w:r>
          </w:p>
        </w:tc>
        <w:tc>
          <w:tcPr>
            <w:tcW w:w="1487" w:type="dxa"/>
          </w:tcPr>
          <w:p w14:paraId="085E66CC" w14:textId="77777777" w:rsidR="00481421" w:rsidRPr="00630F49" w:rsidRDefault="00481421" w:rsidP="00481421">
            <w:pPr>
              <w:pStyle w:val="GesamtmatrixSchriftklein"/>
              <w:rPr>
                <w:rFonts w:eastAsia="MS Mincho"/>
              </w:rPr>
            </w:pPr>
            <w:r>
              <w:rPr>
                <w:rFonts w:eastAsia="MS Mincho"/>
              </w:rPr>
              <w:t>2, 7</w:t>
            </w:r>
          </w:p>
        </w:tc>
        <w:tc>
          <w:tcPr>
            <w:tcW w:w="1487" w:type="dxa"/>
          </w:tcPr>
          <w:p w14:paraId="289A5F6D" w14:textId="77777777" w:rsidR="00481421" w:rsidRPr="00630F49" w:rsidRDefault="00481421" w:rsidP="00481421">
            <w:pPr>
              <w:pStyle w:val="GesamtmatrixSchriftklein"/>
              <w:rPr>
                <w:rFonts w:eastAsia="MS Mincho"/>
              </w:rPr>
            </w:pPr>
            <w:r>
              <w:rPr>
                <w:rFonts w:eastAsia="MS Mincho"/>
              </w:rPr>
              <w:t>1, 2, 3, 6</w:t>
            </w:r>
          </w:p>
        </w:tc>
        <w:tc>
          <w:tcPr>
            <w:tcW w:w="1487" w:type="dxa"/>
          </w:tcPr>
          <w:p w14:paraId="454B9EBB" w14:textId="77777777" w:rsidR="00481421" w:rsidRPr="00630F49" w:rsidRDefault="00481421" w:rsidP="00481421">
            <w:pPr>
              <w:pStyle w:val="GesamtmatrixSchriftklein"/>
              <w:rPr>
                <w:rFonts w:eastAsia="MS Mincho"/>
              </w:rPr>
            </w:pPr>
            <w:r>
              <w:rPr>
                <w:rFonts w:eastAsia="MS Mincho"/>
              </w:rPr>
              <w:t>1, 2, 3, 6</w:t>
            </w:r>
          </w:p>
        </w:tc>
        <w:tc>
          <w:tcPr>
            <w:tcW w:w="1487" w:type="dxa"/>
          </w:tcPr>
          <w:p w14:paraId="01154660" w14:textId="77777777" w:rsidR="00481421" w:rsidRPr="00630F49" w:rsidRDefault="00481421" w:rsidP="00481421">
            <w:pPr>
              <w:pStyle w:val="GesamtmatrixSchriftklein"/>
              <w:rPr>
                <w:rFonts w:eastAsia="MS Mincho"/>
              </w:rPr>
            </w:pPr>
            <w:r>
              <w:rPr>
                <w:rFonts w:eastAsia="MS Mincho"/>
              </w:rPr>
              <w:t>6</w:t>
            </w:r>
          </w:p>
        </w:tc>
        <w:tc>
          <w:tcPr>
            <w:tcW w:w="1487" w:type="dxa"/>
          </w:tcPr>
          <w:p w14:paraId="28398D92" w14:textId="77777777" w:rsidR="00481421" w:rsidRPr="00630F49" w:rsidRDefault="00481421" w:rsidP="00481421">
            <w:pPr>
              <w:pStyle w:val="GesamtmatrixSchriftklein"/>
              <w:rPr>
                <w:rFonts w:eastAsia="MS Mincho"/>
              </w:rPr>
            </w:pPr>
            <w:r>
              <w:rPr>
                <w:rFonts w:eastAsia="MS Mincho"/>
              </w:rPr>
              <w:t>1, 2</w:t>
            </w:r>
          </w:p>
        </w:tc>
        <w:tc>
          <w:tcPr>
            <w:tcW w:w="1487" w:type="dxa"/>
          </w:tcPr>
          <w:p w14:paraId="42F8D276" w14:textId="77777777" w:rsidR="00481421" w:rsidRPr="00630F49" w:rsidRDefault="00481421" w:rsidP="00481421">
            <w:pPr>
              <w:pStyle w:val="GesamtmatrixSchriftklein"/>
              <w:rPr>
                <w:rFonts w:eastAsia="MS Mincho"/>
              </w:rPr>
            </w:pPr>
            <w:r>
              <w:rPr>
                <w:rFonts w:eastAsia="MS Mincho"/>
              </w:rPr>
              <w:t>5</w:t>
            </w:r>
          </w:p>
        </w:tc>
      </w:tr>
      <w:tr w:rsidR="00481421" w:rsidRPr="00456413" w14:paraId="012C2F80" w14:textId="77777777" w:rsidTr="00D7656D">
        <w:tc>
          <w:tcPr>
            <w:tcW w:w="3437" w:type="dxa"/>
          </w:tcPr>
          <w:p w14:paraId="7444E668" w14:textId="77777777" w:rsidR="00481421" w:rsidRPr="00ED062A" w:rsidRDefault="00481421" w:rsidP="00481421">
            <w:pPr>
              <w:pStyle w:val="GesamtmatrixSchriftklein"/>
              <w:rPr>
                <w:b/>
              </w:rPr>
            </w:pPr>
            <w:r w:rsidRPr="00ED062A">
              <w:t>Steuerung und Kontrolle von Geschäftsprozessen</w:t>
            </w:r>
          </w:p>
        </w:tc>
        <w:tc>
          <w:tcPr>
            <w:tcW w:w="1576" w:type="dxa"/>
            <w:tcBorders>
              <w:right w:val="single" w:sz="12" w:space="0" w:color="auto"/>
            </w:tcBorders>
          </w:tcPr>
          <w:p w14:paraId="12481AD8" w14:textId="75C95037" w:rsidR="00481421" w:rsidRPr="00456413" w:rsidRDefault="00481421" w:rsidP="00481421">
            <w:pPr>
              <w:pStyle w:val="GesamtmatrixSchriftklein"/>
            </w:pPr>
            <w:r>
              <w:rPr>
                <w:bCs/>
              </w:rPr>
              <w:t>1, 4, 10A</w:t>
            </w:r>
          </w:p>
        </w:tc>
        <w:tc>
          <w:tcPr>
            <w:tcW w:w="1487" w:type="dxa"/>
            <w:tcBorders>
              <w:left w:val="single" w:sz="12" w:space="0" w:color="auto"/>
            </w:tcBorders>
          </w:tcPr>
          <w:p w14:paraId="733A9C12" w14:textId="77777777" w:rsidR="00481421" w:rsidRPr="00630F49" w:rsidRDefault="00481421" w:rsidP="00481421">
            <w:pPr>
              <w:pStyle w:val="GesamtmatrixSchriftklein"/>
              <w:rPr>
                <w:rFonts w:eastAsia="MS Mincho"/>
              </w:rPr>
            </w:pPr>
            <w:r>
              <w:rPr>
                <w:rFonts w:eastAsia="MS Mincho"/>
              </w:rPr>
              <w:t>1, 2, 3, 4, 5, 6</w:t>
            </w:r>
          </w:p>
        </w:tc>
        <w:tc>
          <w:tcPr>
            <w:tcW w:w="1487" w:type="dxa"/>
          </w:tcPr>
          <w:p w14:paraId="2A8242F2" w14:textId="77777777" w:rsidR="00481421" w:rsidRPr="00630F49" w:rsidRDefault="00481421" w:rsidP="00481421">
            <w:pPr>
              <w:pStyle w:val="GesamtmatrixSchriftklein"/>
              <w:rPr>
                <w:rFonts w:eastAsia="MS Mincho"/>
              </w:rPr>
            </w:pPr>
            <w:r>
              <w:rPr>
                <w:rFonts w:eastAsia="MS Mincho"/>
              </w:rPr>
              <w:t>1, 2, 3, 6</w:t>
            </w:r>
          </w:p>
        </w:tc>
        <w:tc>
          <w:tcPr>
            <w:tcW w:w="1487" w:type="dxa"/>
          </w:tcPr>
          <w:p w14:paraId="624F00AC" w14:textId="77777777" w:rsidR="00481421" w:rsidRPr="00630F49" w:rsidRDefault="00481421" w:rsidP="00481421">
            <w:pPr>
              <w:pStyle w:val="GesamtmatrixSchriftklein"/>
              <w:rPr>
                <w:rFonts w:eastAsia="MS Mincho"/>
              </w:rPr>
            </w:pPr>
          </w:p>
        </w:tc>
        <w:tc>
          <w:tcPr>
            <w:tcW w:w="1487" w:type="dxa"/>
          </w:tcPr>
          <w:p w14:paraId="0BD9C09F" w14:textId="77777777" w:rsidR="00481421" w:rsidRPr="00630F49" w:rsidRDefault="00481421" w:rsidP="00481421">
            <w:pPr>
              <w:pStyle w:val="GesamtmatrixSchriftklein"/>
              <w:rPr>
                <w:rFonts w:eastAsia="MS Mincho"/>
              </w:rPr>
            </w:pPr>
          </w:p>
        </w:tc>
        <w:tc>
          <w:tcPr>
            <w:tcW w:w="1487" w:type="dxa"/>
          </w:tcPr>
          <w:p w14:paraId="3BBF4A16" w14:textId="77777777" w:rsidR="00481421" w:rsidRPr="00630F49" w:rsidRDefault="00481421" w:rsidP="00481421">
            <w:pPr>
              <w:pStyle w:val="GesamtmatrixSchriftklein"/>
              <w:rPr>
                <w:rFonts w:eastAsia="MS Mincho"/>
              </w:rPr>
            </w:pPr>
            <w:r>
              <w:rPr>
                <w:rFonts w:eastAsia="MS Mincho"/>
              </w:rPr>
              <w:t>6</w:t>
            </w:r>
          </w:p>
        </w:tc>
        <w:tc>
          <w:tcPr>
            <w:tcW w:w="1487" w:type="dxa"/>
          </w:tcPr>
          <w:p w14:paraId="3489FBEB" w14:textId="77777777" w:rsidR="00481421" w:rsidRPr="00630F49" w:rsidRDefault="00481421" w:rsidP="00481421">
            <w:pPr>
              <w:pStyle w:val="GesamtmatrixSchriftklein"/>
              <w:rPr>
                <w:rFonts w:eastAsia="MS Mincho"/>
              </w:rPr>
            </w:pPr>
            <w:r>
              <w:rPr>
                <w:rFonts w:eastAsia="MS Mincho"/>
              </w:rPr>
              <w:t>5, 6</w:t>
            </w:r>
          </w:p>
        </w:tc>
        <w:tc>
          <w:tcPr>
            <w:tcW w:w="1487" w:type="dxa"/>
          </w:tcPr>
          <w:p w14:paraId="2C923C9D" w14:textId="77777777" w:rsidR="00481421" w:rsidRPr="00630F49" w:rsidRDefault="00481421" w:rsidP="00481421">
            <w:pPr>
              <w:pStyle w:val="GesamtmatrixSchriftklein"/>
              <w:rPr>
                <w:rFonts w:eastAsia="MS Mincho"/>
              </w:rPr>
            </w:pPr>
            <w:r>
              <w:rPr>
                <w:rFonts w:eastAsia="MS Mincho"/>
              </w:rPr>
              <w:t>2, 4</w:t>
            </w:r>
          </w:p>
        </w:tc>
      </w:tr>
      <w:tr w:rsidR="00481421" w:rsidRPr="00456413" w14:paraId="66D00DC6" w14:textId="77777777" w:rsidTr="00D7656D">
        <w:tc>
          <w:tcPr>
            <w:tcW w:w="3437" w:type="dxa"/>
          </w:tcPr>
          <w:p w14:paraId="1726FA86" w14:textId="77777777" w:rsidR="00481421" w:rsidRPr="0031718F" w:rsidRDefault="00481421" w:rsidP="00481421">
            <w:pPr>
              <w:pStyle w:val="GesamtmatrixSchriftklein"/>
              <w:rPr>
                <w:b/>
              </w:rPr>
            </w:pPr>
            <w:r w:rsidRPr="0031718F">
              <w:t>Informations- und Kommunikationsprozesse</w:t>
            </w:r>
          </w:p>
        </w:tc>
        <w:tc>
          <w:tcPr>
            <w:tcW w:w="1576" w:type="dxa"/>
            <w:tcBorders>
              <w:right w:val="single" w:sz="12" w:space="0" w:color="auto"/>
            </w:tcBorders>
          </w:tcPr>
          <w:p w14:paraId="4D65A2EC" w14:textId="471733BC" w:rsidR="00481421" w:rsidRPr="00456413" w:rsidRDefault="00481421" w:rsidP="00481421">
            <w:pPr>
              <w:pStyle w:val="GesamtmatrixSchriftklein"/>
            </w:pPr>
            <w:r>
              <w:rPr>
                <w:bCs/>
              </w:rPr>
              <w:t>1, 4, 7</w:t>
            </w:r>
          </w:p>
        </w:tc>
        <w:tc>
          <w:tcPr>
            <w:tcW w:w="1487" w:type="dxa"/>
            <w:tcBorders>
              <w:left w:val="single" w:sz="12" w:space="0" w:color="auto"/>
            </w:tcBorders>
          </w:tcPr>
          <w:p w14:paraId="4F281E93" w14:textId="77777777" w:rsidR="00481421" w:rsidRPr="00630F49" w:rsidRDefault="00481421" w:rsidP="00481421">
            <w:pPr>
              <w:pStyle w:val="GesamtmatrixSchriftklein"/>
              <w:rPr>
                <w:rFonts w:eastAsia="MS Mincho"/>
              </w:rPr>
            </w:pPr>
            <w:r>
              <w:rPr>
                <w:rFonts w:eastAsia="MS Mincho"/>
              </w:rPr>
              <w:t>1, 2, 3, 4, 5, 6</w:t>
            </w:r>
          </w:p>
        </w:tc>
        <w:tc>
          <w:tcPr>
            <w:tcW w:w="1487" w:type="dxa"/>
          </w:tcPr>
          <w:p w14:paraId="5129BFAC" w14:textId="77777777" w:rsidR="00481421" w:rsidRPr="00630F49" w:rsidRDefault="00481421" w:rsidP="00481421">
            <w:pPr>
              <w:pStyle w:val="GesamtmatrixSchriftklein"/>
              <w:rPr>
                <w:rFonts w:eastAsia="MS Mincho"/>
              </w:rPr>
            </w:pPr>
            <w:r>
              <w:rPr>
                <w:rFonts w:eastAsia="MS Mincho"/>
              </w:rPr>
              <w:t>1, 2, 3, 4, 5, 6, 7</w:t>
            </w:r>
          </w:p>
        </w:tc>
        <w:tc>
          <w:tcPr>
            <w:tcW w:w="1487" w:type="dxa"/>
          </w:tcPr>
          <w:p w14:paraId="49AB1442" w14:textId="77777777" w:rsidR="00481421" w:rsidRPr="00630F49" w:rsidRDefault="00481421" w:rsidP="00481421">
            <w:pPr>
              <w:pStyle w:val="GesamtmatrixSchriftklein"/>
              <w:rPr>
                <w:rFonts w:eastAsia="MS Mincho"/>
              </w:rPr>
            </w:pPr>
          </w:p>
        </w:tc>
        <w:tc>
          <w:tcPr>
            <w:tcW w:w="1487" w:type="dxa"/>
          </w:tcPr>
          <w:p w14:paraId="4334FB99" w14:textId="77777777" w:rsidR="00481421" w:rsidRPr="00630F49" w:rsidRDefault="00481421" w:rsidP="00481421">
            <w:pPr>
              <w:pStyle w:val="GesamtmatrixSchriftklein"/>
              <w:rPr>
                <w:rFonts w:eastAsia="MS Mincho"/>
              </w:rPr>
            </w:pPr>
          </w:p>
        </w:tc>
        <w:tc>
          <w:tcPr>
            <w:tcW w:w="1487" w:type="dxa"/>
          </w:tcPr>
          <w:p w14:paraId="62A4EB54" w14:textId="77777777" w:rsidR="00481421" w:rsidRPr="00630F49" w:rsidRDefault="00481421" w:rsidP="00481421">
            <w:pPr>
              <w:pStyle w:val="GesamtmatrixSchriftklein"/>
              <w:rPr>
                <w:rFonts w:eastAsia="MS Mincho"/>
              </w:rPr>
            </w:pPr>
            <w:r>
              <w:rPr>
                <w:rFonts w:eastAsia="MS Mincho"/>
              </w:rPr>
              <w:t>1, 2</w:t>
            </w:r>
          </w:p>
        </w:tc>
        <w:tc>
          <w:tcPr>
            <w:tcW w:w="1487" w:type="dxa"/>
          </w:tcPr>
          <w:p w14:paraId="6BE4F20B" w14:textId="77777777" w:rsidR="00481421" w:rsidRPr="00630F49" w:rsidRDefault="00481421" w:rsidP="00481421">
            <w:pPr>
              <w:pStyle w:val="GesamtmatrixSchriftklein"/>
              <w:rPr>
                <w:rFonts w:eastAsia="MS Mincho"/>
              </w:rPr>
            </w:pPr>
            <w:r>
              <w:rPr>
                <w:rFonts w:eastAsia="MS Mincho"/>
              </w:rPr>
              <w:t>3, 5, 6</w:t>
            </w:r>
          </w:p>
        </w:tc>
        <w:tc>
          <w:tcPr>
            <w:tcW w:w="1487" w:type="dxa"/>
          </w:tcPr>
          <w:p w14:paraId="49268BDA" w14:textId="77777777" w:rsidR="00481421" w:rsidRPr="00630F49" w:rsidRDefault="00481421" w:rsidP="00481421">
            <w:pPr>
              <w:pStyle w:val="GesamtmatrixSchriftklein"/>
              <w:rPr>
                <w:rFonts w:eastAsia="MS Mincho"/>
              </w:rPr>
            </w:pPr>
            <w:r>
              <w:rPr>
                <w:rFonts w:eastAsia="MS Mincho"/>
              </w:rPr>
              <w:t>1, 2, 4, 5, 6</w:t>
            </w:r>
          </w:p>
        </w:tc>
      </w:tr>
      <w:tr w:rsidR="00481421" w:rsidRPr="00456413" w14:paraId="14C18443" w14:textId="77777777" w:rsidTr="00D7656D">
        <w:tc>
          <w:tcPr>
            <w:tcW w:w="3437" w:type="dxa"/>
          </w:tcPr>
          <w:p w14:paraId="56AD4E21" w14:textId="77777777" w:rsidR="00481421" w:rsidRPr="00ED062A" w:rsidRDefault="00481421" w:rsidP="00481421">
            <w:pPr>
              <w:pStyle w:val="GesamtmatrixSchriftklein"/>
              <w:rPr>
                <w:b/>
              </w:rPr>
            </w:pPr>
            <w:r w:rsidRPr="00ED062A">
              <w:t>Marketingstrategien und -aktivitäten</w:t>
            </w:r>
          </w:p>
        </w:tc>
        <w:tc>
          <w:tcPr>
            <w:tcW w:w="1576" w:type="dxa"/>
            <w:tcBorders>
              <w:right w:val="single" w:sz="12" w:space="0" w:color="auto"/>
            </w:tcBorders>
          </w:tcPr>
          <w:p w14:paraId="519B22BA" w14:textId="77777777" w:rsidR="00481421" w:rsidRPr="00456413" w:rsidRDefault="00481421" w:rsidP="00481421">
            <w:pPr>
              <w:pStyle w:val="GesamtmatrixSchriftklein"/>
            </w:pPr>
          </w:p>
        </w:tc>
        <w:tc>
          <w:tcPr>
            <w:tcW w:w="1487" w:type="dxa"/>
            <w:tcBorders>
              <w:left w:val="single" w:sz="12" w:space="0" w:color="auto"/>
            </w:tcBorders>
          </w:tcPr>
          <w:p w14:paraId="47901223" w14:textId="77777777" w:rsidR="00481421" w:rsidRPr="00630F49" w:rsidRDefault="00481421" w:rsidP="00481421">
            <w:pPr>
              <w:pStyle w:val="GesamtmatrixSchriftklein"/>
              <w:rPr>
                <w:rFonts w:eastAsia="MS Mincho"/>
              </w:rPr>
            </w:pPr>
            <w:r>
              <w:rPr>
                <w:rFonts w:eastAsia="MS Mincho"/>
              </w:rPr>
              <w:t>1, 2, 3, 4, 5, 6</w:t>
            </w:r>
          </w:p>
        </w:tc>
        <w:tc>
          <w:tcPr>
            <w:tcW w:w="1487" w:type="dxa"/>
          </w:tcPr>
          <w:p w14:paraId="7D149703" w14:textId="77777777" w:rsidR="00481421" w:rsidRPr="00630F49" w:rsidRDefault="00481421" w:rsidP="00481421">
            <w:pPr>
              <w:pStyle w:val="GesamtmatrixSchriftklein"/>
              <w:rPr>
                <w:rFonts w:eastAsia="MS Mincho"/>
              </w:rPr>
            </w:pPr>
            <w:r>
              <w:rPr>
                <w:rFonts w:eastAsia="MS Mincho"/>
              </w:rPr>
              <w:t>3, 7</w:t>
            </w:r>
          </w:p>
        </w:tc>
        <w:tc>
          <w:tcPr>
            <w:tcW w:w="1487" w:type="dxa"/>
          </w:tcPr>
          <w:p w14:paraId="19F2472D" w14:textId="77777777" w:rsidR="00481421" w:rsidRPr="00630F49" w:rsidRDefault="00481421" w:rsidP="00481421">
            <w:pPr>
              <w:pStyle w:val="GesamtmatrixSchriftklein"/>
              <w:rPr>
                <w:rFonts w:eastAsia="MS Mincho"/>
              </w:rPr>
            </w:pPr>
            <w:r>
              <w:rPr>
                <w:rFonts w:eastAsia="MS Mincho"/>
              </w:rPr>
              <w:t>1, 2, 3, 5, 6</w:t>
            </w:r>
          </w:p>
        </w:tc>
        <w:tc>
          <w:tcPr>
            <w:tcW w:w="1487" w:type="dxa"/>
          </w:tcPr>
          <w:p w14:paraId="7EA15133" w14:textId="77777777" w:rsidR="00481421" w:rsidRPr="00630F49" w:rsidRDefault="00481421" w:rsidP="00481421">
            <w:pPr>
              <w:pStyle w:val="GesamtmatrixSchriftklein"/>
              <w:rPr>
                <w:rFonts w:eastAsia="MS Mincho"/>
              </w:rPr>
            </w:pPr>
            <w:r>
              <w:rPr>
                <w:rFonts w:eastAsia="MS Mincho"/>
              </w:rPr>
              <w:t>1, 2, 3, 4, 5, 6</w:t>
            </w:r>
          </w:p>
        </w:tc>
        <w:tc>
          <w:tcPr>
            <w:tcW w:w="1487" w:type="dxa"/>
          </w:tcPr>
          <w:p w14:paraId="0DB51927" w14:textId="77777777" w:rsidR="00481421" w:rsidRPr="00630F49" w:rsidRDefault="00481421" w:rsidP="00481421">
            <w:pPr>
              <w:pStyle w:val="GesamtmatrixSchriftklein"/>
              <w:rPr>
                <w:rFonts w:eastAsia="MS Mincho"/>
              </w:rPr>
            </w:pPr>
            <w:r>
              <w:rPr>
                <w:rFonts w:eastAsia="MS Mincho"/>
              </w:rPr>
              <w:t>2</w:t>
            </w:r>
          </w:p>
        </w:tc>
        <w:tc>
          <w:tcPr>
            <w:tcW w:w="1487" w:type="dxa"/>
          </w:tcPr>
          <w:p w14:paraId="779297F3" w14:textId="77777777" w:rsidR="00481421" w:rsidRPr="00630F49" w:rsidRDefault="00481421" w:rsidP="00481421">
            <w:pPr>
              <w:pStyle w:val="GesamtmatrixSchriftklein"/>
              <w:rPr>
                <w:rFonts w:eastAsia="MS Mincho"/>
              </w:rPr>
            </w:pPr>
            <w:r>
              <w:rPr>
                <w:rFonts w:eastAsia="MS Mincho"/>
              </w:rPr>
              <w:t>3, 6</w:t>
            </w:r>
          </w:p>
        </w:tc>
        <w:tc>
          <w:tcPr>
            <w:tcW w:w="1487" w:type="dxa"/>
          </w:tcPr>
          <w:p w14:paraId="4DDC3A9D" w14:textId="77777777" w:rsidR="00481421" w:rsidRPr="00630F49" w:rsidRDefault="00481421" w:rsidP="00481421">
            <w:pPr>
              <w:pStyle w:val="GesamtmatrixSchriftklein"/>
              <w:rPr>
                <w:rFonts w:eastAsia="MS Mincho"/>
              </w:rPr>
            </w:pPr>
            <w:r>
              <w:rPr>
                <w:rFonts w:eastAsia="MS Mincho"/>
              </w:rPr>
              <w:t>1, 4, 6</w:t>
            </w:r>
          </w:p>
        </w:tc>
      </w:tr>
      <w:tr w:rsidR="00481421" w:rsidRPr="00456413" w14:paraId="5B8EB223" w14:textId="77777777" w:rsidTr="00D7656D">
        <w:tc>
          <w:tcPr>
            <w:tcW w:w="3437" w:type="dxa"/>
          </w:tcPr>
          <w:p w14:paraId="5EFBAF0B" w14:textId="77777777" w:rsidR="00481421" w:rsidRPr="00456413" w:rsidRDefault="00481421" w:rsidP="00481421">
            <w:pPr>
              <w:pStyle w:val="GesamtmatrixSchriftklein"/>
              <w:rPr>
                <w:b/>
              </w:rPr>
            </w:pPr>
            <w:r w:rsidRPr="00456413">
              <w:t>Präsentation und Verkauf von Produkten und Dienstleistungen</w:t>
            </w:r>
          </w:p>
        </w:tc>
        <w:tc>
          <w:tcPr>
            <w:tcW w:w="1576" w:type="dxa"/>
            <w:tcBorders>
              <w:right w:val="single" w:sz="12" w:space="0" w:color="auto"/>
            </w:tcBorders>
          </w:tcPr>
          <w:p w14:paraId="78771561" w14:textId="60289779" w:rsidR="00481421" w:rsidRPr="00456413" w:rsidRDefault="00481421" w:rsidP="00481421">
            <w:pPr>
              <w:pStyle w:val="GesamtmatrixSchriftklein"/>
            </w:pPr>
            <w:r>
              <w:rPr>
                <w:bCs/>
              </w:rPr>
              <w:t>1, 3, 5</w:t>
            </w:r>
          </w:p>
        </w:tc>
        <w:tc>
          <w:tcPr>
            <w:tcW w:w="1487" w:type="dxa"/>
            <w:tcBorders>
              <w:left w:val="single" w:sz="12" w:space="0" w:color="auto"/>
            </w:tcBorders>
          </w:tcPr>
          <w:p w14:paraId="0B7C2905" w14:textId="77777777" w:rsidR="00481421" w:rsidRPr="00630F49" w:rsidRDefault="00481421" w:rsidP="00481421">
            <w:pPr>
              <w:pStyle w:val="GesamtmatrixSchriftklein"/>
              <w:rPr>
                <w:rFonts w:eastAsia="MS Mincho"/>
              </w:rPr>
            </w:pPr>
            <w:r>
              <w:rPr>
                <w:rFonts w:eastAsia="MS Mincho"/>
              </w:rPr>
              <w:t>1, 2, 3, 4, 5, 6</w:t>
            </w:r>
          </w:p>
        </w:tc>
        <w:tc>
          <w:tcPr>
            <w:tcW w:w="1487" w:type="dxa"/>
          </w:tcPr>
          <w:p w14:paraId="353E652E" w14:textId="77777777" w:rsidR="00481421" w:rsidRPr="00630F49" w:rsidRDefault="00481421" w:rsidP="00481421">
            <w:pPr>
              <w:pStyle w:val="GesamtmatrixSchriftklein"/>
              <w:rPr>
                <w:rFonts w:eastAsia="MS Mincho"/>
              </w:rPr>
            </w:pPr>
            <w:r>
              <w:rPr>
                <w:rFonts w:eastAsia="MS Mincho"/>
              </w:rPr>
              <w:t>3, 7</w:t>
            </w:r>
          </w:p>
        </w:tc>
        <w:tc>
          <w:tcPr>
            <w:tcW w:w="1487" w:type="dxa"/>
          </w:tcPr>
          <w:p w14:paraId="35BC70AD" w14:textId="77777777" w:rsidR="00481421" w:rsidRPr="00630F49" w:rsidRDefault="00481421" w:rsidP="00481421">
            <w:pPr>
              <w:pStyle w:val="GesamtmatrixSchriftklein"/>
              <w:rPr>
                <w:rFonts w:eastAsia="MS Mincho"/>
              </w:rPr>
            </w:pPr>
            <w:r>
              <w:rPr>
                <w:rFonts w:eastAsia="MS Mincho"/>
              </w:rPr>
              <w:t>1, 2, 3, 5, 6</w:t>
            </w:r>
          </w:p>
        </w:tc>
        <w:tc>
          <w:tcPr>
            <w:tcW w:w="1487" w:type="dxa"/>
          </w:tcPr>
          <w:p w14:paraId="193B63F5" w14:textId="77777777" w:rsidR="00481421" w:rsidRPr="00630F49" w:rsidRDefault="00481421" w:rsidP="00481421">
            <w:pPr>
              <w:pStyle w:val="GesamtmatrixSchriftklein"/>
              <w:rPr>
                <w:rFonts w:eastAsia="MS Mincho"/>
              </w:rPr>
            </w:pPr>
            <w:r>
              <w:rPr>
                <w:rFonts w:eastAsia="MS Mincho"/>
              </w:rPr>
              <w:t>1, 2, 4, 5, 6</w:t>
            </w:r>
          </w:p>
        </w:tc>
        <w:tc>
          <w:tcPr>
            <w:tcW w:w="1487" w:type="dxa"/>
          </w:tcPr>
          <w:p w14:paraId="16766FF2" w14:textId="77777777" w:rsidR="00481421" w:rsidRPr="00630F49" w:rsidRDefault="00481421" w:rsidP="00481421">
            <w:pPr>
              <w:pStyle w:val="GesamtmatrixSchriftklein"/>
              <w:rPr>
                <w:rFonts w:eastAsia="MS Mincho"/>
              </w:rPr>
            </w:pPr>
            <w:r>
              <w:rPr>
                <w:rFonts w:eastAsia="MS Mincho"/>
              </w:rPr>
              <w:t>2, 4</w:t>
            </w:r>
          </w:p>
        </w:tc>
        <w:tc>
          <w:tcPr>
            <w:tcW w:w="1487" w:type="dxa"/>
          </w:tcPr>
          <w:p w14:paraId="58B14465" w14:textId="77777777" w:rsidR="00481421" w:rsidRPr="00630F49" w:rsidRDefault="00481421" w:rsidP="00481421">
            <w:pPr>
              <w:pStyle w:val="GesamtmatrixSchriftklein"/>
              <w:rPr>
                <w:rFonts w:eastAsia="MS Mincho"/>
              </w:rPr>
            </w:pPr>
            <w:r>
              <w:rPr>
                <w:rFonts w:eastAsia="MS Mincho"/>
              </w:rPr>
              <w:t>3, 5, 6</w:t>
            </w:r>
          </w:p>
        </w:tc>
        <w:tc>
          <w:tcPr>
            <w:tcW w:w="1487" w:type="dxa"/>
          </w:tcPr>
          <w:p w14:paraId="2399BA59" w14:textId="77777777" w:rsidR="00481421" w:rsidRPr="00630F49" w:rsidRDefault="00481421" w:rsidP="00481421">
            <w:pPr>
              <w:pStyle w:val="GesamtmatrixSchriftklein"/>
              <w:rPr>
                <w:rFonts w:eastAsia="MS Mincho"/>
              </w:rPr>
            </w:pPr>
            <w:r>
              <w:rPr>
                <w:rFonts w:eastAsia="MS Mincho"/>
              </w:rPr>
              <w:t>1, 4, 6</w:t>
            </w:r>
          </w:p>
        </w:tc>
      </w:tr>
      <w:tr w:rsidR="00481421" w:rsidRPr="00456413" w14:paraId="5E55D26A" w14:textId="77777777" w:rsidTr="00D7656D">
        <w:tc>
          <w:tcPr>
            <w:tcW w:w="3437" w:type="dxa"/>
            <w:tcBorders>
              <w:bottom w:val="single" w:sz="4" w:space="0" w:color="auto"/>
            </w:tcBorders>
          </w:tcPr>
          <w:p w14:paraId="0C54BF56" w14:textId="77777777" w:rsidR="00481421" w:rsidRPr="00456413" w:rsidRDefault="00481421" w:rsidP="00481421">
            <w:pPr>
              <w:pStyle w:val="GesamtmatrixSchriftklein"/>
              <w:rPr>
                <w:b/>
              </w:rPr>
            </w:pPr>
            <w:r w:rsidRPr="00456413">
              <w:t>Arbeitsschutz und Gesundheitsförderung</w:t>
            </w:r>
          </w:p>
        </w:tc>
        <w:tc>
          <w:tcPr>
            <w:tcW w:w="1576" w:type="dxa"/>
            <w:tcBorders>
              <w:bottom w:val="single" w:sz="4" w:space="0" w:color="auto"/>
              <w:right w:val="single" w:sz="12" w:space="0" w:color="auto"/>
            </w:tcBorders>
          </w:tcPr>
          <w:p w14:paraId="2A3CF8D2" w14:textId="1047F78B" w:rsidR="00481421" w:rsidRPr="00456413" w:rsidRDefault="00481421" w:rsidP="00481421">
            <w:pPr>
              <w:pStyle w:val="GesamtmatrixSchriftklein"/>
            </w:pPr>
            <w:r>
              <w:rPr>
                <w:bCs/>
              </w:rPr>
              <w:t>2, 6, 9</w:t>
            </w:r>
          </w:p>
        </w:tc>
        <w:tc>
          <w:tcPr>
            <w:tcW w:w="1487" w:type="dxa"/>
            <w:tcBorders>
              <w:left w:val="single" w:sz="12" w:space="0" w:color="auto"/>
              <w:bottom w:val="single" w:sz="4" w:space="0" w:color="auto"/>
            </w:tcBorders>
          </w:tcPr>
          <w:p w14:paraId="00225B12" w14:textId="77777777" w:rsidR="00481421" w:rsidRPr="00630F49" w:rsidRDefault="00481421" w:rsidP="00481421">
            <w:pPr>
              <w:pStyle w:val="GesamtmatrixSchriftklein"/>
              <w:rPr>
                <w:rFonts w:eastAsia="MS Mincho"/>
              </w:rPr>
            </w:pPr>
            <w:r>
              <w:rPr>
                <w:rFonts w:eastAsia="MS Mincho"/>
              </w:rPr>
              <w:t>1, 2, 3, 4, 5, 6</w:t>
            </w:r>
          </w:p>
        </w:tc>
        <w:tc>
          <w:tcPr>
            <w:tcW w:w="1487" w:type="dxa"/>
            <w:tcBorders>
              <w:bottom w:val="single" w:sz="4" w:space="0" w:color="auto"/>
            </w:tcBorders>
          </w:tcPr>
          <w:p w14:paraId="410C7FA8" w14:textId="77777777" w:rsidR="00481421" w:rsidRPr="00630F49" w:rsidRDefault="00481421" w:rsidP="00481421">
            <w:pPr>
              <w:pStyle w:val="GesamtmatrixSchriftklein"/>
              <w:rPr>
                <w:rFonts w:eastAsia="MS Mincho"/>
              </w:rPr>
            </w:pPr>
            <w:r>
              <w:rPr>
                <w:rFonts w:eastAsia="MS Mincho"/>
              </w:rPr>
              <w:t>4, 5, 7</w:t>
            </w:r>
          </w:p>
        </w:tc>
        <w:tc>
          <w:tcPr>
            <w:tcW w:w="1487" w:type="dxa"/>
            <w:tcBorders>
              <w:bottom w:val="single" w:sz="4" w:space="0" w:color="auto"/>
            </w:tcBorders>
          </w:tcPr>
          <w:p w14:paraId="178A19C4" w14:textId="77777777" w:rsidR="00481421" w:rsidRPr="00630F49" w:rsidRDefault="00481421" w:rsidP="00481421">
            <w:pPr>
              <w:pStyle w:val="GesamtmatrixSchriftklein"/>
              <w:rPr>
                <w:rFonts w:eastAsia="MS Mincho"/>
              </w:rPr>
            </w:pPr>
            <w:r>
              <w:rPr>
                <w:rFonts w:eastAsia="MS Mincho"/>
              </w:rPr>
              <w:t>1, 2, 6</w:t>
            </w:r>
          </w:p>
        </w:tc>
        <w:tc>
          <w:tcPr>
            <w:tcW w:w="1487" w:type="dxa"/>
            <w:tcBorders>
              <w:bottom w:val="single" w:sz="4" w:space="0" w:color="auto"/>
            </w:tcBorders>
          </w:tcPr>
          <w:p w14:paraId="280B2BE0" w14:textId="77777777" w:rsidR="00481421" w:rsidRPr="00630F49" w:rsidRDefault="00481421" w:rsidP="00481421">
            <w:pPr>
              <w:pStyle w:val="GesamtmatrixSchriftklein"/>
              <w:rPr>
                <w:rFonts w:eastAsia="MS Mincho"/>
              </w:rPr>
            </w:pPr>
            <w:r>
              <w:rPr>
                <w:rFonts w:eastAsia="MS Mincho"/>
              </w:rPr>
              <w:t>1, 2, 3, 5, 6</w:t>
            </w:r>
          </w:p>
        </w:tc>
        <w:tc>
          <w:tcPr>
            <w:tcW w:w="1487" w:type="dxa"/>
            <w:tcBorders>
              <w:bottom w:val="single" w:sz="4" w:space="0" w:color="auto"/>
            </w:tcBorders>
          </w:tcPr>
          <w:p w14:paraId="4F9F08A4" w14:textId="77777777" w:rsidR="00481421" w:rsidRPr="00630F49" w:rsidRDefault="00481421" w:rsidP="00481421">
            <w:pPr>
              <w:pStyle w:val="GesamtmatrixSchriftklein"/>
              <w:rPr>
                <w:rFonts w:eastAsia="MS Mincho"/>
              </w:rPr>
            </w:pPr>
            <w:r>
              <w:rPr>
                <w:rFonts w:eastAsia="MS Mincho"/>
              </w:rPr>
              <w:t>1, 5</w:t>
            </w:r>
          </w:p>
        </w:tc>
        <w:tc>
          <w:tcPr>
            <w:tcW w:w="1487" w:type="dxa"/>
            <w:tcBorders>
              <w:bottom w:val="single" w:sz="4" w:space="0" w:color="auto"/>
            </w:tcBorders>
          </w:tcPr>
          <w:p w14:paraId="231B545F" w14:textId="77777777" w:rsidR="00481421" w:rsidRPr="00630F49" w:rsidRDefault="00481421" w:rsidP="00481421">
            <w:pPr>
              <w:pStyle w:val="GesamtmatrixSchriftklein"/>
              <w:rPr>
                <w:rFonts w:eastAsia="MS Mincho"/>
              </w:rPr>
            </w:pPr>
            <w:r>
              <w:rPr>
                <w:rFonts w:eastAsia="MS Mincho"/>
              </w:rPr>
              <w:t>1, 2</w:t>
            </w:r>
          </w:p>
        </w:tc>
        <w:tc>
          <w:tcPr>
            <w:tcW w:w="1487" w:type="dxa"/>
            <w:tcBorders>
              <w:bottom w:val="single" w:sz="4" w:space="0" w:color="auto"/>
            </w:tcBorders>
          </w:tcPr>
          <w:p w14:paraId="6A807D5A" w14:textId="77777777" w:rsidR="00481421" w:rsidRPr="00630F49" w:rsidRDefault="00481421" w:rsidP="00481421">
            <w:pPr>
              <w:pStyle w:val="GesamtmatrixSchriftklein"/>
              <w:rPr>
                <w:rFonts w:eastAsia="MS Mincho"/>
              </w:rPr>
            </w:pPr>
            <w:r>
              <w:rPr>
                <w:rFonts w:eastAsia="MS Mincho"/>
              </w:rPr>
              <w:t>1, 2, 6</w:t>
            </w:r>
          </w:p>
        </w:tc>
      </w:tr>
      <w:tr w:rsidR="00481421" w:rsidRPr="00456413" w14:paraId="31818294" w14:textId="77777777" w:rsidTr="00D7656D">
        <w:tc>
          <w:tcPr>
            <w:tcW w:w="3437" w:type="dxa"/>
            <w:shd w:val="clear" w:color="auto" w:fill="D6E3BC" w:themeFill="accent3" w:themeFillTint="66"/>
          </w:tcPr>
          <w:p w14:paraId="1D761BDB" w14:textId="77777777" w:rsidR="00481421" w:rsidRPr="00456413" w:rsidRDefault="00481421" w:rsidP="00481421">
            <w:pPr>
              <w:pStyle w:val="Gesamtmatrixberschriftklein"/>
            </w:pPr>
            <w:r w:rsidRPr="00456413">
              <w:t>Handlungsfeld 2: Produktentwicklung und Gestaltung</w:t>
            </w:r>
          </w:p>
        </w:tc>
        <w:tc>
          <w:tcPr>
            <w:tcW w:w="1576" w:type="dxa"/>
            <w:tcBorders>
              <w:right w:val="single" w:sz="12" w:space="0" w:color="auto"/>
            </w:tcBorders>
            <w:shd w:val="clear" w:color="auto" w:fill="D6E3BC" w:themeFill="accent3" w:themeFillTint="66"/>
          </w:tcPr>
          <w:p w14:paraId="571750E3" w14:textId="77777777" w:rsidR="00481421" w:rsidRPr="00456413" w:rsidRDefault="00481421" w:rsidP="00481421">
            <w:pPr>
              <w:pStyle w:val="GesamtmatrixSchriftklein"/>
              <w:rPr>
                <w:b/>
              </w:rPr>
            </w:pPr>
          </w:p>
        </w:tc>
        <w:tc>
          <w:tcPr>
            <w:tcW w:w="1487" w:type="dxa"/>
            <w:tcBorders>
              <w:left w:val="single" w:sz="12" w:space="0" w:color="auto"/>
            </w:tcBorders>
            <w:shd w:val="clear" w:color="auto" w:fill="D6E3BC" w:themeFill="accent3" w:themeFillTint="66"/>
          </w:tcPr>
          <w:p w14:paraId="3486F460" w14:textId="77777777" w:rsidR="00481421" w:rsidRDefault="00481421" w:rsidP="00481421">
            <w:pPr>
              <w:pStyle w:val="GesamtmatrixSchriftklein"/>
              <w:rPr>
                <w:rFonts w:eastAsia="MS Mincho"/>
              </w:rPr>
            </w:pPr>
          </w:p>
        </w:tc>
        <w:tc>
          <w:tcPr>
            <w:tcW w:w="1487" w:type="dxa"/>
            <w:shd w:val="clear" w:color="auto" w:fill="D6E3BC" w:themeFill="accent3" w:themeFillTint="66"/>
          </w:tcPr>
          <w:p w14:paraId="3859CD88" w14:textId="77777777" w:rsidR="00481421" w:rsidRDefault="00481421" w:rsidP="00481421">
            <w:pPr>
              <w:pStyle w:val="GesamtmatrixSchriftklein"/>
              <w:rPr>
                <w:rFonts w:eastAsia="MS Mincho"/>
              </w:rPr>
            </w:pPr>
          </w:p>
        </w:tc>
        <w:tc>
          <w:tcPr>
            <w:tcW w:w="1487" w:type="dxa"/>
            <w:shd w:val="clear" w:color="auto" w:fill="D6E3BC" w:themeFill="accent3" w:themeFillTint="66"/>
          </w:tcPr>
          <w:p w14:paraId="682EBF42" w14:textId="77777777" w:rsidR="00481421" w:rsidRDefault="00481421" w:rsidP="00481421">
            <w:pPr>
              <w:pStyle w:val="GesamtmatrixSchriftklein"/>
              <w:rPr>
                <w:rFonts w:eastAsia="MS Mincho"/>
              </w:rPr>
            </w:pPr>
          </w:p>
        </w:tc>
        <w:tc>
          <w:tcPr>
            <w:tcW w:w="1487" w:type="dxa"/>
            <w:shd w:val="clear" w:color="auto" w:fill="D6E3BC" w:themeFill="accent3" w:themeFillTint="66"/>
          </w:tcPr>
          <w:p w14:paraId="646C338C" w14:textId="77777777" w:rsidR="00481421" w:rsidRDefault="00481421" w:rsidP="00481421">
            <w:pPr>
              <w:pStyle w:val="GesamtmatrixSchriftklein"/>
              <w:rPr>
                <w:rFonts w:eastAsia="MS Mincho"/>
              </w:rPr>
            </w:pPr>
          </w:p>
        </w:tc>
        <w:tc>
          <w:tcPr>
            <w:tcW w:w="1487" w:type="dxa"/>
            <w:shd w:val="clear" w:color="auto" w:fill="D6E3BC" w:themeFill="accent3" w:themeFillTint="66"/>
          </w:tcPr>
          <w:p w14:paraId="26026345" w14:textId="77777777" w:rsidR="00481421" w:rsidRDefault="00481421" w:rsidP="00481421">
            <w:pPr>
              <w:pStyle w:val="GesamtmatrixSchriftklein"/>
              <w:rPr>
                <w:rFonts w:eastAsia="MS Mincho"/>
              </w:rPr>
            </w:pPr>
          </w:p>
        </w:tc>
        <w:tc>
          <w:tcPr>
            <w:tcW w:w="1487" w:type="dxa"/>
            <w:shd w:val="clear" w:color="auto" w:fill="D6E3BC" w:themeFill="accent3" w:themeFillTint="66"/>
          </w:tcPr>
          <w:p w14:paraId="44A706A3" w14:textId="77777777" w:rsidR="00481421" w:rsidRDefault="00481421" w:rsidP="00481421">
            <w:pPr>
              <w:pStyle w:val="GesamtmatrixSchriftklein"/>
              <w:rPr>
                <w:rFonts w:eastAsia="MS Mincho"/>
              </w:rPr>
            </w:pPr>
          </w:p>
        </w:tc>
        <w:tc>
          <w:tcPr>
            <w:tcW w:w="1487" w:type="dxa"/>
            <w:shd w:val="clear" w:color="auto" w:fill="D6E3BC" w:themeFill="accent3" w:themeFillTint="66"/>
          </w:tcPr>
          <w:p w14:paraId="56B67A5F" w14:textId="77777777" w:rsidR="00481421" w:rsidRDefault="00481421" w:rsidP="00481421">
            <w:pPr>
              <w:pStyle w:val="GesamtmatrixSchriftklein"/>
              <w:rPr>
                <w:rFonts w:eastAsia="MS Mincho"/>
              </w:rPr>
            </w:pPr>
          </w:p>
        </w:tc>
      </w:tr>
      <w:tr w:rsidR="00481421" w:rsidRPr="00456413" w14:paraId="67B4861A" w14:textId="77777777" w:rsidTr="00D7656D">
        <w:tc>
          <w:tcPr>
            <w:tcW w:w="3437" w:type="dxa"/>
          </w:tcPr>
          <w:p w14:paraId="507B291A" w14:textId="77777777" w:rsidR="00481421" w:rsidRPr="00456413" w:rsidRDefault="00481421" w:rsidP="00481421">
            <w:pPr>
              <w:pStyle w:val="GesamtmatrixSchriftklein"/>
              <w:rPr>
                <w:b/>
              </w:rPr>
            </w:pPr>
            <w:r w:rsidRPr="00456413">
              <w:t>Kundengerechte Information und Beratung</w:t>
            </w:r>
          </w:p>
        </w:tc>
        <w:tc>
          <w:tcPr>
            <w:tcW w:w="1576" w:type="dxa"/>
            <w:tcBorders>
              <w:right w:val="single" w:sz="12" w:space="0" w:color="auto"/>
            </w:tcBorders>
          </w:tcPr>
          <w:p w14:paraId="1FE4B346" w14:textId="33F04944" w:rsidR="00481421" w:rsidRPr="00456413" w:rsidRDefault="00481421" w:rsidP="00481421">
            <w:pPr>
              <w:pStyle w:val="GesamtmatrixSchriftklein"/>
            </w:pPr>
            <w:r>
              <w:rPr>
                <w:bCs/>
              </w:rPr>
              <w:t>1, 3, 13A, 13TVL</w:t>
            </w:r>
          </w:p>
        </w:tc>
        <w:tc>
          <w:tcPr>
            <w:tcW w:w="1487" w:type="dxa"/>
            <w:tcBorders>
              <w:left w:val="single" w:sz="12" w:space="0" w:color="auto"/>
            </w:tcBorders>
          </w:tcPr>
          <w:p w14:paraId="23BE3C54" w14:textId="77777777" w:rsidR="00481421" w:rsidRPr="00630F49" w:rsidRDefault="00481421" w:rsidP="00481421">
            <w:pPr>
              <w:pStyle w:val="GesamtmatrixSchriftklein"/>
              <w:rPr>
                <w:rFonts w:eastAsia="MS Mincho"/>
              </w:rPr>
            </w:pPr>
            <w:r>
              <w:rPr>
                <w:rFonts w:eastAsia="MS Mincho"/>
              </w:rPr>
              <w:t>3, 4, 5</w:t>
            </w:r>
          </w:p>
        </w:tc>
        <w:tc>
          <w:tcPr>
            <w:tcW w:w="1487" w:type="dxa"/>
          </w:tcPr>
          <w:p w14:paraId="541D2952" w14:textId="77777777" w:rsidR="00481421" w:rsidRPr="00630F49" w:rsidRDefault="00481421" w:rsidP="00481421">
            <w:pPr>
              <w:pStyle w:val="GesamtmatrixSchriftklein"/>
              <w:rPr>
                <w:rFonts w:eastAsia="MS Mincho"/>
              </w:rPr>
            </w:pPr>
            <w:r>
              <w:rPr>
                <w:rFonts w:eastAsia="MS Mincho"/>
              </w:rPr>
              <w:t>3, 6</w:t>
            </w:r>
          </w:p>
        </w:tc>
        <w:tc>
          <w:tcPr>
            <w:tcW w:w="1487" w:type="dxa"/>
          </w:tcPr>
          <w:p w14:paraId="7DC72193" w14:textId="77777777" w:rsidR="00481421" w:rsidRPr="00630F49" w:rsidRDefault="00481421" w:rsidP="00481421">
            <w:pPr>
              <w:pStyle w:val="GesamtmatrixSchriftklein"/>
              <w:rPr>
                <w:rFonts w:eastAsia="MS Mincho"/>
              </w:rPr>
            </w:pPr>
            <w:r>
              <w:rPr>
                <w:rFonts w:eastAsia="MS Mincho"/>
              </w:rPr>
              <w:t>1, 2, 3, 6, 7</w:t>
            </w:r>
          </w:p>
        </w:tc>
        <w:tc>
          <w:tcPr>
            <w:tcW w:w="1487" w:type="dxa"/>
          </w:tcPr>
          <w:p w14:paraId="5B600F18" w14:textId="77777777" w:rsidR="00481421" w:rsidRPr="00630F49" w:rsidRDefault="00481421" w:rsidP="00481421">
            <w:pPr>
              <w:pStyle w:val="GesamtmatrixSchriftklein"/>
              <w:rPr>
                <w:rFonts w:eastAsia="MS Mincho"/>
              </w:rPr>
            </w:pPr>
            <w:r>
              <w:rPr>
                <w:rFonts w:eastAsia="MS Mincho"/>
              </w:rPr>
              <w:t>1, 2, 3, 4, 5, 6</w:t>
            </w:r>
          </w:p>
        </w:tc>
        <w:tc>
          <w:tcPr>
            <w:tcW w:w="1487" w:type="dxa"/>
          </w:tcPr>
          <w:p w14:paraId="0F2FEDF4" w14:textId="77777777" w:rsidR="00481421" w:rsidRPr="00630F49" w:rsidRDefault="00481421" w:rsidP="00481421">
            <w:pPr>
              <w:pStyle w:val="GesamtmatrixSchriftklein"/>
              <w:rPr>
                <w:rFonts w:eastAsia="MS Mincho"/>
              </w:rPr>
            </w:pPr>
            <w:r>
              <w:rPr>
                <w:rFonts w:eastAsia="MS Mincho"/>
              </w:rPr>
              <w:t>2</w:t>
            </w:r>
          </w:p>
        </w:tc>
        <w:tc>
          <w:tcPr>
            <w:tcW w:w="1487" w:type="dxa"/>
          </w:tcPr>
          <w:p w14:paraId="3CC86223" w14:textId="77777777" w:rsidR="00481421" w:rsidRPr="00630F49" w:rsidRDefault="00481421" w:rsidP="00481421">
            <w:pPr>
              <w:pStyle w:val="GesamtmatrixSchriftklein"/>
              <w:rPr>
                <w:rFonts w:eastAsia="MS Mincho"/>
              </w:rPr>
            </w:pPr>
            <w:r>
              <w:rPr>
                <w:rFonts w:eastAsia="MS Mincho"/>
              </w:rPr>
              <w:t>5, 6</w:t>
            </w:r>
          </w:p>
        </w:tc>
        <w:tc>
          <w:tcPr>
            <w:tcW w:w="1487" w:type="dxa"/>
          </w:tcPr>
          <w:p w14:paraId="6E69B0E7" w14:textId="77777777" w:rsidR="00481421" w:rsidRPr="00630F49" w:rsidRDefault="00481421" w:rsidP="00481421">
            <w:pPr>
              <w:pStyle w:val="GesamtmatrixSchriftklein"/>
              <w:rPr>
                <w:rFonts w:eastAsia="MS Mincho"/>
              </w:rPr>
            </w:pPr>
            <w:r>
              <w:rPr>
                <w:rFonts w:eastAsia="MS Mincho"/>
              </w:rPr>
              <w:t>1, 2, 3, 6</w:t>
            </w:r>
          </w:p>
        </w:tc>
      </w:tr>
      <w:tr w:rsidR="00481421" w:rsidRPr="00456413" w14:paraId="718ACEF7" w14:textId="77777777" w:rsidTr="00D7656D">
        <w:tc>
          <w:tcPr>
            <w:tcW w:w="3437" w:type="dxa"/>
          </w:tcPr>
          <w:p w14:paraId="13897AC6" w14:textId="77777777" w:rsidR="00481421" w:rsidRPr="00456413" w:rsidRDefault="00481421" w:rsidP="00481421">
            <w:pPr>
              <w:pStyle w:val="GesamtmatrixSchriftklein"/>
              <w:rPr>
                <w:b/>
              </w:rPr>
            </w:pPr>
            <w:r w:rsidRPr="00456413">
              <w:t xml:space="preserve">Planung </w:t>
            </w:r>
          </w:p>
        </w:tc>
        <w:tc>
          <w:tcPr>
            <w:tcW w:w="1576" w:type="dxa"/>
            <w:tcBorders>
              <w:right w:val="single" w:sz="12" w:space="0" w:color="auto"/>
            </w:tcBorders>
          </w:tcPr>
          <w:p w14:paraId="1C37C3EA" w14:textId="24379144" w:rsidR="00481421" w:rsidRPr="00456413" w:rsidRDefault="00481421" w:rsidP="00481421">
            <w:pPr>
              <w:pStyle w:val="GesamtmatrixSchriftklein"/>
            </w:pPr>
            <w:r>
              <w:rPr>
                <w:bCs/>
              </w:rPr>
              <w:t>2, 5, 6, 9, 12A, 14A</w:t>
            </w:r>
          </w:p>
        </w:tc>
        <w:tc>
          <w:tcPr>
            <w:tcW w:w="1487" w:type="dxa"/>
            <w:tcBorders>
              <w:left w:val="single" w:sz="12" w:space="0" w:color="auto"/>
            </w:tcBorders>
          </w:tcPr>
          <w:p w14:paraId="2263B483" w14:textId="77777777" w:rsidR="00481421" w:rsidRPr="00630F49" w:rsidRDefault="00481421" w:rsidP="00481421">
            <w:pPr>
              <w:pStyle w:val="GesamtmatrixSchriftklein"/>
              <w:rPr>
                <w:rFonts w:eastAsia="MS Mincho"/>
              </w:rPr>
            </w:pPr>
            <w:r>
              <w:rPr>
                <w:rFonts w:eastAsia="MS Mincho"/>
              </w:rPr>
              <w:t>3, 4, 5</w:t>
            </w:r>
          </w:p>
        </w:tc>
        <w:tc>
          <w:tcPr>
            <w:tcW w:w="1487" w:type="dxa"/>
          </w:tcPr>
          <w:p w14:paraId="6610CA86" w14:textId="77777777" w:rsidR="00481421" w:rsidRPr="00630F49" w:rsidRDefault="00481421" w:rsidP="00481421">
            <w:pPr>
              <w:pStyle w:val="GesamtmatrixSchriftklein"/>
              <w:rPr>
                <w:rFonts w:eastAsia="MS Mincho"/>
              </w:rPr>
            </w:pPr>
            <w:r>
              <w:rPr>
                <w:rFonts w:eastAsia="MS Mincho"/>
              </w:rPr>
              <w:t>1, 3, 6</w:t>
            </w:r>
          </w:p>
        </w:tc>
        <w:tc>
          <w:tcPr>
            <w:tcW w:w="1487" w:type="dxa"/>
          </w:tcPr>
          <w:p w14:paraId="2D3654B7" w14:textId="77777777" w:rsidR="00481421" w:rsidRPr="00630F49" w:rsidRDefault="00481421" w:rsidP="00481421">
            <w:pPr>
              <w:pStyle w:val="GesamtmatrixSchriftklein"/>
              <w:rPr>
                <w:rFonts w:eastAsia="MS Mincho"/>
              </w:rPr>
            </w:pPr>
          </w:p>
        </w:tc>
        <w:tc>
          <w:tcPr>
            <w:tcW w:w="1487" w:type="dxa"/>
          </w:tcPr>
          <w:p w14:paraId="185CC8C0" w14:textId="77777777" w:rsidR="00481421" w:rsidRPr="00630F49" w:rsidRDefault="00481421" w:rsidP="00481421">
            <w:pPr>
              <w:pStyle w:val="GesamtmatrixSchriftklein"/>
              <w:rPr>
                <w:rFonts w:eastAsia="MS Mincho"/>
              </w:rPr>
            </w:pPr>
          </w:p>
        </w:tc>
        <w:tc>
          <w:tcPr>
            <w:tcW w:w="1487" w:type="dxa"/>
          </w:tcPr>
          <w:p w14:paraId="3A8E202D" w14:textId="77777777" w:rsidR="00481421" w:rsidRPr="00630F49" w:rsidRDefault="00481421" w:rsidP="00481421">
            <w:pPr>
              <w:pStyle w:val="GesamtmatrixSchriftklein"/>
              <w:rPr>
                <w:rFonts w:eastAsia="MS Mincho"/>
              </w:rPr>
            </w:pPr>
            <w:r>
              <w:rPr>
                <w:rFonts w:eastAsia="MS Mincho"/>
              </w:rPr>
              <w:t>4</w:t>
            </w:r>
          </w:p>
        </w:tc>
        <w:tc>
          <w:tcPr>
            <w:tcW w:w="1487" w:type="dxa"/>
          </w:tcPr>
          <w:p w14:paraId="7975418D" w14:textId="77777777" w:rsidR="00481421" w:rsidRPr="00630F49" w:rsidRDefault="00481421" w:rsidP="00481421">
            <w:pPr>
              <w:pStyle w:val="GesamtmatrixSchriftklein"/>
              <w:rPr>
                <w:rFonts w:eastAsia="MS Mincho"/>
              </w:rPr>
            </w:pPr>
            <w:r>
              <w:rPr>
                <w:rFonts w:eastAsia="MS Mincho"/>
              </w:rPr>
              <w:t>5</w:t>
            </w:r>
          </w:p>
        </w:tc>
        <w:tc>
          <w:tcPr>
            <w:tcW w:w="1487" w:type="dxa"/>
          </w:tcPr>
          <w:p w14:paraId="2260AAF2" w14:textId="77777777" w:rsidR="00481421" w:rsidRPr="00630F49" w:rsidRDefault="00481421" w:rsidP="00481421">
            <w:pPr>
              <w:pStyle w:val="GesamtmatrixSchriftklein"/>
              <w:rPr>
                <w:rFonts w:eastAsia="MS Mincho"/>
              </w:rPr>
            </w:pPr>
            <w:r>
              <w:rPr>
                <w:rFonts w:eastAsia="MS Mincho"/>
              </w:rPr>
              <w:t>2</w:t>
            </w:r>
          </w:p>
        </w:tc>
      </w:tr>
      <w:tr w:rsidR="00481421" w:rsidRPr="00456413" w14:paraId="44E35370" w14:textId="77777777" w:rsidTr="00D7656D">
        <w:tc>
          <w:tcPr>
            <w:tcW w:w="3437" w:type="dxa"/>
          </w:tcPr>
          <w:p w14:paraId="7532DDC0" w14:textId="77777777" w:rsidR="00481421" w:rsidRPr="00456413" w:rsidRDefault="00481421" w:rsidP="00481421">
            <w:pPr>
              <w:pStyle w:val="GesamtmatrixSchriftklein"/>
              <w:rPr>
                <w:b/>
              </w:rPr>
            </w:pPr>
            <w:r w:rsidRPr="00456413">
              <w:t xml:space="preserve">Konzeption und Gestaltung </w:t>
            </w:r>
          </w:p>
        </w:tc>
        <w:tc>
          <w:tcPr>
            <w:tcW w:w="1576" w:type="dxa"/>
            <w:tcBorders>
              <w:right w:val="single" w:sz="12" w:space="0" w:color="auto"/>
            </w:tcBorders>
          </w:tcPr>
          <w:p w14:paraId="3B72110D" w14:textId="02CCB633" w:rsidR="00481421" w:rsidRPr="00456413" w:rsidRDefault="00481421" w:rsidP="00481421">
            <w:pPr>
              <w:pStyle w:val="GesamtmatrixSchriftklein"/>
            </w:pPr>
            <w:r>
              <w:rPr>
                <w:bCs/>
              </w:rPr>
              <w:t>7, 9, 12A, 13A</w:t>
            </w:r>
          </w:p>
        </w:tc>
        <w:tc>
          <w:tcPr>
            <w:tcW w:w="1487" w:type="dxa"/>
            <w:tcBorders>
              <w:left w:val="single" w:sz="12" w:space="0" w:color="auto"/>
            </w:tcBorders>
          </w:tcPr>
          <w:p w14:paraId="2204F4C5" w14:textId="77777777" w:rsidR="00481421" w:rsidRPr="00630F49" w:rsidRDefault="00481421" w:rsidP="00481421">
            <w:pPr>
              <w:pStyle w:val="GesamtmatrixSchriftklein"/>
              <w:rPr>
                <w:rFonts w:eastAsia="MS Mincho"/>
              </w:rPr>
            </w:pPr>
            <w:r>
              <w:rPr>
                <w:rFonts w:eastAsia="MS Mincho"/>
              </w:rPr>
              <w:t>3, 4, 5</w:t>
            </w:r>
          </w:p>
        </w:tc>
        <w:tc>
          <w:tcPr>
            <w:tcW w:w="1487" w:type="dxa"/>
          </w:tcPr>
          <w:p w14:paraId="332EE343" w14:textId="77777777" w:rsidR="00481421" w:rsidRPr="00630F49" w:rsidRDefault="00481421" w:rsidP="00481421">
            <w:pPr>
              <w:pStyle w:val="GesamtmatrixSchriftklein"/>
              <w:rPr>
                <w:rFonts w:eastAsia="MS Mincho"/>
              </w:rPr>
            </w:pPr>
            <w:r>
              <w:rPr>
                <w:rFonts w:eastAsia="MS Mincho"/>
              </w:rPr>
              <w:t>1</w:t>
            </w:r>
          </w:p>
        </w:tc>
        <w:tc>
          <w:tcPr>
            <w:tcW w:w="1487" w:type="dxa"/>
          </w:tcPr>
          <w:p w14:paraId="28D155F0" w14:textId="77777777" w:rsidR="00481421" w:rsidRPr="00630F49" w:rsidRDefault="00481421" w:rsidP="00481421">
            <w:pPr>
              <w:pStyle w:val="GesamtmatrixSchriftklein"/>
              <w:rPr>
                <w:rFonts w:eastAsia="MS Mincho"/>
              </w:rPr>
            </w:pPr>
            <w:r>
              <w:rPr>
                <w:rFonts w:eastAsia="MS Mincho"/>
              </w:rPr>
              <w:t>5</w:t>
            </w:r>
          </w:p>
        </w:tc>
        <w:tc>
          <w:tcPr>
            <w:tcW w:w="1487" w:type="dxa"/>
          </w:tcPr>
          <w:p w14:paraId="01DA8E71" w14:textId="77777777" w:rsidR="00481421" w:rsidRPr="00630F49" w:rsidRDefault="00481421" w:rsidP="00481421">
            <w:pPr>
              <w:pStyle w:val="GesamtmatrixSchriftklein"/>
              <w:rPr>
                <w:rFonts w:eastAsia="MS Mincho"/>
              </w:rPr>
            </w:pPr>
            <w:r>
              <w:rPr>
                <w:rFonts w:eastAsia="MS Mincho"/>
              </w:rPr>
              <w:t>3, 4</w:t>
            </w:r>
          </w:p>
        </w:tc>
        <w:tc>
          <w:tcPr>
            <w:tcW w:w="1487" w:type="dxa"/>
          </w:tcPr>
          <w:p w14:paraId="389725A5" w14:textId="77777777" w:rsidR="00481421" w:rsidRPr="00630F49" w:rsidRDefault="00481421" w:rsidP="00481421">
            <w:pPr>
              <w:pStyle w:val="GesamtmatrixSchriftklein"/>
              <w:rPr>
                <w:rFonts w:eastAsia="MS Mincho"/>
              </w:rPr>
            </w:pPr>
            <w:r>
              <w:rPr>
                <w:rFonts w:eastAsia="MS Mincho"/>
              </w:rPr>
              <w:t>1, 4</w:t>
            </w:r>
          </w:p>
        </w:tc>
        <w:tc>
          <w:tcPr>
            <w:tcW w:w="1487" w:type="dxa"/>
          </w:tcPr>
          <w:p w14:paraId="198C054F" w14:textId="77777777" w:rsidR="00481421" w:rsidRPr="00630F49" w:rsidRDefault="00481421" w:rsidP="00481421">
            <w:pPr>
              <w:pStyle w:val="GesamtmatrixSchriftklein"/>
              <w:rPr>
                <w:rFonts w:eastAsia="MS Mincho"/>
              </w:rPr>
            </w:pPr>
            <w:r>
              <w:rPr>
                <w:rFonts w:eastAsia="MS Mincho"/>
              </w:rPr>
              <w:t>3, 5, 6</w:t>
            </w:r>
          </w:p>
        </w:tc>
        <w:tc>
          <w:tcPr>
            <w:tcW w:w="1487" w:type="dxa"/>
          </w:tcPr>
          <w:p w14:paraId="2BB4746D" w14:textId="77777777" w:rsidR="00481421" w:rsidRPr="00630F49" w:rsidRDefault="00481421" w:rsidP="00481421">
            <w:pPr>
              <w:pStyle w:val="GesamtmatrixSchriftklein"/>
              <w:rPr>
                <w:rFonts w:eastAsia="MS Mincho"/>
              </w:rPr>
            </w:pPr>
            <w:r>
              <w:rPr>
                <w:rFonts w:eastAsia="MS Mincho"/>
              </w:rPr>
              <w:t>2</w:t>
            </w:r>
          </w:p>
        </w:tc>
      </w:tr>
      <w:tr w:rsidR="00481421" w:rsidRPr="00456413" w14:paraId="0DD58284" w14:textId="77777777" w:rsidTr="00D7656D">
        <w:tc>
          <w:tcPr>
            <w:tcW w:w="3437" w:type="dxa"/>
          </w:tcPr>
          <w:p w14:paraId="6004C15C" w14:textId="77777777" w:rsidR="00481421" w:rsidRPr="00456413" w:rsidRDefault="00481421" w:rsidP="00481421">
            <w:pPr>
              <w:pStyle w:val="GesamtmatrixSchriftklein"/>
              <w:rPr>
                <w:b/>
              </w:rPr>
            </w:pPr>
            <w:r w:rsidRPr="00456413">
              <w:t>Kalkulation</w:t>
            </w:r>
          </w:p>
        </w:tc>
        <w:tc>
          <w:tcPr>
            <w:tcW w:w="1576" w:type="dxa"/>
            <w:tcBorders>
              <w:right w:val="single" w:sz="12" w:space="0" w:color="auto"/>
            </w:tcBorders>
          </w:tcPr>
          <w:p w14:paraId="317ABFD0" w14:textId="02766380" w:rsidR="00481421" w:rsidRPr="00456413" w:rsidRDefault="00481421" w:rsidP="00481421">
            <w:pPr>
              <w:pStyle w:val="GesamtmatrixSchriftklein"/>
            </w:pPr>
            <w:r>
              <w:rPr>
                <w:bCs/>
              </w:rPr>
              <w:t>2, 10I, 12I</w:t>
            </w:r>
          </w:p>
        </w:tc>
        <w:tc>
          <w:tcPr>
            <w:tcW w:w="1487" w:type="dxa"/>
            <w:tcBorders>
              <w:left w:val="single" w:sz="12" w:space="0" w:color="auto"/>
            </w:tcBorders>
          </w:tcPr>
          <w:p w14:paraId="4D1D5CCA" w14:textId="77777777" w:rsidR="00481421" w:rsidRPr="00630F49" w:rsidRDefault="00481421" w:rsidP="00481421">
            <w:pPr>
              <w:pStyle w:val="GesamtmatrixSchriftklein"/>
              <w:rPr>
                <w:rFonts w:eastAsia="MS Mincho"/>
              </w:rPr>
            </w:pPr>
            <w:r>
              <w:rPr>
                <w:rFonts w:eastAsia="MS Mincho"/>
              </w:rPr>
              <w:t>3, 4, 5</w:t>
            </w:r>
          </w:p>
        </w:tc>
        <w:tc>
          <w:tcPr>
            <w:tcW w:w="1487" w:type="dxa"/>
          </w:tcPr>
          <w:p w14:paraId="7A7D7D22" w14:textId="77777777" w:rsidR="00481421" w:rsidRPr="00630F49" w:rsidRDefault="00481421" w:rsidP="00481421">
            <w:pPr>
              <w:pStyle w:val="GesamtmatrixSchriftklein"/>
              <w:rPr>
                <w:rFonts w:eastAsia="MS Mincho"/>
              </w:rPr>
            </w:pPr>
            <w:r>
              <w:rPr>
                <w:rFonts w:eastAsia="MS Mincho"/>
              </w:rPr>
              <w:t>3</w:t>
            </w:r>
          </w:p>
        </w:tc>
        <w:tc>
          <w:tcPr>
            <w:tcW w:w="1487" w:type="dxa"/>
          </w:tcPr>
          <w:p w14:paraId="3B3673B1" w14:textId="77777777" w:rsidR="00481421" w:rsidRPr="00630F49" w:rsidRDefault="00481421" w:rsidP="00481421">
            <w:pPr>
              <w:pStyle w:val="GesamtmatrixSchriftklein"/>
              <w:rPr>
                <w:rFonts w:eastAsia="MS Mincho"/>
              </w:rPr>
            </w:pPr>
          </w:p>
        </w:tc>
        <w:tc>
          <w:tcPr>
            <w:tcW w:w="1487" w:type="dxa"/>
          </w:tcPr>
          <w:p w14:paraId="33012E56" w14:textId="77777777" w:rsidR="00481421" w:rsidRPr="00630F49" w:rsidRDefault="00481421" w:rsidP="00481421">
            <w:pPr>
              <w:pStyle w:val="GesamtmatrixSchriftklein"/>
              <w:rPr>
                <w:rFonts w:eastAsia="MS Mincho"/>
              </w:rPr>
            </w:pPr>
            <w:r>
              <w:rPr>
                <w:rFonts w:eastAsia="MS Mincho"/>
              </w:rPr>
              <w:t>3, 6</w:t>
            </w:r>
          </w:p>
        </w:tc>
        <w:tc>
          <w:tcPr>
            <w:tcW w:w="1487" w:type="dxa"/>
          </w:tcPr>
          <w:p w14:paraId="4F5B5556" w14:textId="77777777" w:rsidR="00481421" w:rsidRPr="00630F49" w:rsidRDefault="00481421" w:rsidP="00481421">
            <w:pPr>
              <w:pStyle w:val="GesamtmatrixSchriftklein"/>
              <w:rPr>
                <w:rFonts w:eastAsia="MS Mincho"/>
              </w:rPr>
            </w:pPr>
          </w:p>
        </w:tc>
        <w:tc>
          <w:tcPr>
            <w:tcW w:w="1487" w:type="dxa"/>
          </w:tcPr>
          <w:p w14:paraId="7DE591A4" w14:textId="77777777" w:rsidR="00481421" w:rsidRPr="00630F49" w:rsidRDefault="00481421" w:rsidP="00481421">
            <w:pPr>
              <w:pStyle w:val="GesamtmatrixSchriftklein"/>
              <w:rPr>
                <w:rFonts w:eastAsia="MS Mincho"/>
              </w:rPr>
            </w:pPr>
          </w:p>
        </w:tc>
        <w:tc>
          <w:tcPr>
            <w:tcW w:w="1487" w:type="dxa"/>
          </w:tcPr>
          <w:p w14:paraId="6B1132C4" w14:textId="77777777" w:rsidR="00481421" w:rsidRPr="00630F49" w:rsidRDefault="00481421" w:rsidP="00481421">
            <w:pPr>
              <w:pStyle w:val="GesamtmatrixSchriftklein"/>
              <w:rPr>
                <w:rFonts w:eastAsia="MS Mincho"/>
              </w:rPr>
            </w:pPr>
            <w:r>
              <w:rPr>
                <w:rFonts w:eastAsia="MS Mincho"/>
              </w:rPr>
              <w:t>6</w:t>
            </w:r>
          </w:p>
        </w:tc>
      </w:tr>
      <w:tr w:rsidR="00481421" w:rsidRPr="00456413" w14:paraId="35CE2E67" w14:textId="77777777" w:rsidTr="00D7656D">
        <w:tc>
          <w:tcPr>
            <w:tcW w:w="3437" w:type="dxa"/>
          </w:tcPr>
          <w:p w14:paraId="52FCB86D" w14:textId="77777777" w:rsidR="00481421" w:rsidRPr="00456413" w:rsidRDefault="00481421" w:rsidP="00481421">
            <w:pPr>
              <w:pStyle w:val="GesamtmatrixSchriftklein"/>
              <w:rPr>
                <w:b/>
              </w:rPr>
            </w:pPr>
            <w:r w:rsidRPr="00456413">
              <w:t xml:space="preserve">Entwurf </w:t>
            </w:r>
          </w:p>
        </w:tc>
        <w:tc>
          <w:tcPr>
            <w:tcW w:w="1576" w:type="dxa"/>
            <w:tcBorders>
              <w:right w:val="single" w:sz="12" w:space="0" w:color="auto"/>
            </w:tcBorders>
          </w:tcPr>
          <w:p w14:paraId="443C0976" w14:textId="12D3D5FC" w:rsidR="00481421" w:rsidRPr="00456413" w:rsidRDefault="00481421" w:rsidP="00481421">
            <w:pPr>
              <w:pStyle w:val="GesamtmatrixSchriftklein"/>
            </w:pPr>
            <w:r>
              <w:rPr>
                <w:bCs/>
              </w:rPr>
              <w:t>1, 3, 10TVL</w:t>
            </w:r>
          </w:p>
        </w:tc>
        <w:tc>
          <w:tcPr>
            <w:tcW w:w="1487" w:type="dxa"/>
            <w:tcBorders>
              <w:left w:val="single" w:sz="12" w:space="0" w:color="auto"/>
            </w:tcBorders>
          </w:tcPr>
          <w:p w14:paraId="4E43C1DE" w14:textId="77777777" w:rsidR="00481421" w:rsidRPr="00630F49" w:rsidRDefault="00481421" w:rsidP="00481421">
            <w:pPr>
              <w:pStyle w:val="GesamtmatrixSchriftklein"/>
              <w:rPr>
                <w:rFonts w:eastAsia="MS Mincho"/>
              </w:rPr>
            </w:pPr>
            <w:r>
              <w:rPr>
                <w:rFonts w:eastAsia="MS Mincho"/>
              </w:rPr>
              <w:t>3, 4, 5</w:t>
            </w:r>
          </w:p>
        </w:tc>
        <w:tc>
          <w:tcPr>
            <w:tcW w:w="1487" w:type="dxa"/>
          </w:tcPr>
          <w:p w14:paraId="18713EDD" w14:textId="77777777" w:rsidR="00481421" w:rsidRPr="00630F49" w:rsidRDefault="00481421" w:rsidP="00481421">
            <w:pPr>
              <w:pStyle w:val="GesamtmatrixSchriftklein"/>
              <w:rPr>
                <w:rFonts w:eastAsia="MS Mincho"/>
              </w:rPr>
            </w:pPr>
            <w:r>
              <w:rPr>
                <w:rFonts w:eastAsia="MS Mincho"/>
              </w:rPr>
              <w:t>1</w:t>
            </w:r>
          </w:p>
        </w:tc>
        <w:tc>
          <w:tcPr>
            <w:tcW w:w="1487" w:type="dxa"/>
          </w:tcPr>
          <w:p w14:paraId="4B855643" w14:textId="77777777" w:rsidR="00481421" w:rsidRPr="00630F49" w:rsidRDefault="00481421" w:rsidP="00481421">
            <w:pPr>
              <w:pStyle w:val="GesamtmatrixSchriftklein"/>
              <w:rPr>
                <w:rFonts w:eastAsia="MS Mincho"/>
              </w:rPr>
            </w:pPr>
          </w:p>
        </w:tc>
        <w:tc>
          <w:tcPr>
            <w:tcW w:w="1487" w:type="dxa"/>
          </w:tcPr>
          <w:p w14:paraId="554B2819" w14:textId="77777777" w:rsidR="00481421" w:rsidRPr="00630F49" w:rsidRDefault="00481421" w:rsidP="00481421">
            <w:pPr>
              <w:pStyle w:val="GesamtmatrixSchriftklein"/>
              <w:rPr>
                <w:rFonts w:eastAsia="MS Mincho"/>
              </w:rPr>
            </w:pPr>
          </w:p>
        </w:tc>
        <w:tc>
          <w:tcPr>
            <w:tcW w:w="1487" w:type="dxa"/>
          </w:tcPr>
          <w:p w14:paraId="3F4E262B" w14:textId="77777777" w:rsidR="00481421" w:rsidRPr="00630F49" w:rsidRDefault="00481421" w:rsidP="00481421">
            <w:pPr>
              <w:pStyle w:val="GesamtmatrixSchriftklein"/>
              <w:rPr>
                <w:rFonts w:eastAsia="MS Mincho"/>
              </w:rPr>
            </w:pPr>
            <w:r>
              <w:rPr>
                <w:rFonts w:eastAsia="MS Mincho"/>
              </w:rPr>
              <w:t>4</w:t>
            </w:r>
          </w:p>
        </w:tc>
        <w:tc>
          <w:tcPr>
            <w:tcW w:w="1487" w:type="dxa"/>
          </w:tcPr>
          <w:p w14:paraId="341B065B" w14:textId="77777777" w:rsidR="00481421" w:rsidRPr="00630F49" w:rsidRDefault="00481421" w:rsidP="00481421">
            <w:pPr>
              <w:pStyle w:val="GesamtmatrixSchriftklein"/>
              <w:rPr>
                <w:rFonts w:eastAsia="MS Mincho"/>
              </w:rPr>
            </w:pPr>
          </w:p>
        </w:tc>
        <w:tc>
          <w:tcPr>
            <w:tcW w:w="1487" w:type="dxa"/>
          </w:tcPr>
          <w:p w14:paraId="0BCF9685" w14:textId="77777777" w:rsidR="00481421" w:rsidRPr="00630F49" w:rsidRDefault="00481421" w:rsidP="00481421">
            <w:pPr>
              <w:pStyle w:val="GesamtmatrixSchriftklein"/>
              <w:rPr>
                <w:rFonts w:eastAsia="MS Mincho"/>
              </w:rPr>
            </w:pPr>
          </w:p>
        </w:tc>
      </w:tr>
      <w:tr w:rsidR="00481421" w:rsidRPr="00456413" w14:paraId="785A210E" w14:textId="77777777" w:rsidTr="00D7656D">
        <w:tc>
          <w:tcPr>
            <w:tcW w:w="3437" w:type="dxa"/>
          </w:tcPr>
          <w:p w14:paraId="41D70733" w14:textId="77777777" w:rsidR="00481421" w:rsidRPr="00456413" w:rsidRDefault="00481421" w:rsidP="00481421">
            <w:pPr>
              <w:pStyle w:val="GesamtmatrixSchriftklein"/>
              <w:rPr>
                <w:b/>
              </w:rPr>
            </w:pPr>
            <w:r w:rsidRPr="00456413">
              <w:t xml:space="preserve">Überprüfung </w:t>
            </w:r>
          </w:p>
        </w:tc>
        <w:tc>
          <w:tcPr>
            <w:tcW w:w="1576" w:type="dxa"/>
            <w:tcBorders>
              <w:right w:val="single" w:sz="12" w:space="0" w:color="auto"/>
            </w:tcBorders>
          </w:tcPr>
          <w:p w14:paraId="713C0AF0" w14:textId="63C4DCA9" w:rsidR="00481421" w:rsidRPr="00456413" w:rsidRDefault="00481421" w:rsidP="00481421">
            <w:pPr>
              <w:pStyle w:val="GesamtmatrixSchriftklein"/>
            </w:pPr>
            <w:r>
              <w:rPr>
                <w:bCs/>
              </w:rPr>
              <w:t>4, 8, 12TVL</w:t>
            </w:r>
          </w:p>
        </w:tc>
        <w:tc>
          <w:tcPr>
            <w:tcW w:w="1487" w:type="dxa"/>
            <w:tcBorders>
              <w:left w:val="single" w:sz="12" w:space="0" w:color="auto"/>
            </w:tcBorders>
          </w:tcPr>
          <w:p w14:paraId="277C8A1B" w14:textId="77777777" w:rsidR="00481421" w:rsidRPr="00630F49" w:rsidRDefault="00481421" w:rsidP="00481421">
            <w:pPr>
              <w:pStyle w:val="GesamtmatrixSchriftklein"/>
              <w:rPr>
                <w:rFonts w:eastAsia="MS Mincho"/>
              </w:rPr>
            </w:pPr>
            <w:r>
              <w:rPr>
                <w:rFonts w:eastAsia="MS Mincho"/>
              </w:rPr>
              <w:t>3, 4, 5</w:t>
            </w:r>
          </w:p>
        </w:tc>
        <w:tc>
          <w:tcPr>
            <w:tcW w:w="1487" w:type="dxa"/>
          </w:tcPr>
          <w:p w14:paraId="6FCAFD74" w14:textId="77777777" w:rsidR="00481421" w:rsidRPr="00630F49" w:rsidRDefault="00481421" w:rsidP="00481421">
            <w:pPr>
              <w:pStyle w:val="GesamtmatrixSchriftklein"/>
              <w:rPr>
                <w:rFonts w:eastAsia="MS Mincho"/>
              </w:rPr>
            </w:pPr>
          </w:p>
        </w:tc>
        <w:tc>
          <w:tcPr>
            <w:tcW w:w="1487" w:type="dxa"/>
          </w:tcPr>
          <w:p w14:paraId="596A4E90" w14:textId="77777777" w:rsidR="00481421" w:rsidRPr="00630F49" w:rsidRDefault="00481421" w:rsidP="00481421">
            <w:pPr>
              <w:pStyle w:val="GesamtmatrixSchriftklein"/>
              <w:rPr>
                <w:rFonts w:eastAsia="MS Mincho"/>
              </w:rPr>
            </w:pPr>
          </w:p>
        </w:tc>
        <w:tc>
          <w:tcPr>
            <w:tcW w:w="1487" w:type="dxa"/>
          </w:tcPr>
          <w:p w14:paraId="5E54DB3A" w14:textId="77777777" w:rsidR="00481421" w:rsidRPr="00630F49" w:rsidRDefault="00481421" w:rsidP="00481421">
            <w:pPr>
              <w:pStyle w:val="GesamtmatrixSchriftklein"/>
              <w:rPr>
                <w:rFonts w:eastAsia="MS Mincho"/>
              </w:rPr>
            </w:pPr>
          </w:p>
        </w:tc>
        <w:tc>
          <w:tcPr>
            <w:tcW w:w="1487" w:type="dxa"/>
          </w:tcPr>
          <w:p w14:paraId="786B3601" w14:textId="77777777" w:rsidR="00481421" w:rsidRPr="00630F49" w:rsidRDefault="00481421" w:rsidP="00481421">
            <w:pPr>
              <w:pStyle w:val="GesamtmatrixSchriftklein"/>
              <w:rPr>
                <w:rFonts w:eastAsia="MS Mincho"/>
              </w:rPr>
            </w:pPr>
          </w:p>
        </w:tc>
        <w:tc>
          <w:tcPr>
            <w:tcW w:w="1487" w:type="dxa"/>
          </w:tcPr>
          <w:p w14:paraId="4403C0D2" w14:textId="77777777" w:rsidR="00481421" w:rsidRPr="00630F49" w:rsidRDefault="00481421" w:rsidP="00481421">
            <w:pPr>
              <w:pStyle w:val="GesamtmatrixSchriftklein"/>
              <w:rPr>
                <w:rFonts w:eastAsia="MS Mincho"/>
              </w:rPr>
            </w:pPr>
          </w:p>
        </w:tc>
        <w:tc>
          <w:tcPr>
            <w:tcW w:w="1487" w:type="dxa"/>
          </w:tcPr>
          <w:p w14:paraId="5F0906E3" w14:textId="77777777" w:rsidR="00481421" w:rsidRPr="00630F49" w:rsidRDefault="00481421" w:rsidP="00481421">
            <w:pPr>
              <w:pStyle w:val="GesamtmatrixSchriftklein"/>
              <w:rPr>
                <w:rFonts w:eastAsia="MS Mincho"/>
              </w:rPr>
            </w:pPr>
            <w:r>
              <w:rPr>
                <w:rFonts w:eastAsia="MS Mincho"/>
              </w:rPr>
              <w:t>5</w:t>
            </w:r>
          </w:p>
        </w:tc>
      </w:tr>
      <w:tr w:rsidR="00481421" w:rsidRPr="00456413" w14:paraId="49C8E588" w14:textId="77777777" w:rsidTr="00D7656D">
        <w:tc>
          <w:tcPr>
            <w:tcW w:w="3437" w:type="dxa"/>
            <w:tcBorders>
              <w:bottom w:val="single" w:sz="4" w:space="0" w:color="auto"/>
            </w:tcBorders>
          </w:tcPr>
          <w:p w14:paraId="34B31A2F" w14:textId="77777777" w:rsidR="00481421" w:rsidRPr="00456413" w:rsidRDefault="00481421" w:rsidP="00481421">
            <w:pPr>
              <w:pStyle w:val="GesamtmatrixSchriftklein"/>
              <w:rPr>
                <w:b/>
              </w:rPr>
            </w:pPr>
            <w:r w:rsidRPr="00456413">
              <w:t xml:space="preserve">Technische Dokumentation </w:t>
            </w:r>
          </w:p>
        </w:tc>
        <w:tc>
          <w:tcPr>
            <w:tcW w:w="1576" w:type="dxa"/>
            <w:tcBorders>
              <w:bottom w:val="single" w:sz="4" w:space="0" w:color="auto"/>
              <w:right w:val="single" w:sz="12" w:space="0" w:color="auto"/>
            </w:tcBorders>
          </w:tcPr>
          <w:p w14:paraId="56005FE7" w14:textId="125239D9" w:rsidR="00481421" w:rsidRPr="00456413" w:rsidRDefault="00481421" w:rsidP="00481421">
            <w:pPr>
              <w:pStyle w:val="GesamtmatrixSchriftklein"/>
            </w:pPr>
            <w:r>
              <w:rPr>
                <w:bCs/>
              </w:rPr>
              <w:t>1, 4, 7, 8, 12A</w:t>
            </w:r>
          </w:p>
        </w:tc>
        <w:tc>
          <w:tcPr>
            <w:tcW w:w="1487" w:type="dxa"/>
            <w:tcBorders>
              <w:left w:val="single" w:sz="12" w:space="0" w:color="auto"/>
              <w:bottom w:val="single" w:sz="4" w:space="0" w:color="auto"/>
            </w:tcBorders>
          </w:tcPr>
          <w:p w14:paraId="676C1129" w14:textId="77777777" w:rsidR="00481421" w:rsidRPr="00630F49" w:rsidRDefault="00481421" w:rsidP="00481421">
            <w:pPr>
              <w:pStyle w:val="GesamtmatrixSchriftklein"/>
              <w:rPr>
                <w:rFonts w:eastAsia="MS Mincho"/>
              </w:rPr>
            </w:pPr>
            <w:r>
              <w:rPr>
                <w:rFonts w:eastAsia="MS Mincho"/>
              </w:rPr>
              <w:t>3, 4, 5</w:t>
            </w:r>
          </w:p>
        </w:tc>
        <w:tc>
          <w:tcPr>
            <w:tcW w:w="1487" w:type="dxa"/>
            <w:tcBorders>
              <w:bottom w:val="single" w:sz="4" w:space="0" w:color="auto"/>
            </w:tcBorders>
          </w:tcPr>
          <w:p w14:paraId="37DB2F7B" w14:textId="77777777" w:rsidR="00481421" w:rsidRPr="00630F49" w:rsidRDefault="00481421" w:rsidP="00481421">
            <w:pPr>
              <w:pStyle w:val="GesamtmatrixSchriftklein"/>
              <w:rPr>
                <w:rFonts w:eastAsia="MS Mincho"/>
              </w:rPr>
            </w:pPr>
          </w:p>
        </w:tc>
        <w:tc>
          <w:tcPr>
            <w:tcW w:w="1487" w:type="dxa"/>
            <w:tcBorders>
              <w:bottom w:val="single" w:sz="4" w:space="0" w:color="auto"/>
            </w:tcBorders>
          </w:tcPr>
          <w:p w14:paraId="6EB95680" w14:textId="77777777" w:rsidR="00481421" w:rsidRPr="00630F49" w:rsidRDefault="00481421" w:rsidP="00481421">
            <w:pPr>
              <w:pStyle w:val="GesamtmatrixSchriftklein"/>
              <w:rPr>
                <w:rFonts w:eastAsia="MS Mincho"/>
              </w:rPr>
            </w:pPr>
            <w:r>
              <w:rPr>
                <w:rFonts w:eastAsia="MS Mincho"/>
              </w:rPr>
              <w:t>2, 3</w:t>
            </w:r>
          </w:p>
        </w:tc>
        <w:tc>
          <w:tcPr>
            <w:tcW w:w="1487" w:type="dxa"/>
            <w:tcBorders>
              <w:bottom w:val="single" w:sz="4" w:space="0" w:color="auto"/>
            </w:tcBorders>
          </w:tcPr>
          <w:p w14:paraId="57385E04" w14:textId="77777777" w:rsidR="00481421" w:rsidRPr="00630F49" w:rsidRDefault="00481421" w:rsidP="00481421">
            <w:pPr>
              <w:pStyle w:val="GesamtmatrixSchriftklein"/>
              <w:rPr>
                <w:rFonts w:eastAsia="MS Mincho"/>
              </w:rPr>
            </w:pPr>
          </w:p>
        </w:tc>
        <w:tc>
          <w:tcPr>
            <w:tcW w:w="1487" w:type="dxa"/>
            <w:tcBorders>
              <w:bottom w:val="single" w:sz="4" w:space="0" w:color="auto"/>
            </w:tcBorders>
          </w:tcPr>
          <w:p w14:paraId="287BA07D" w14:textId="77777777" w:rsidR="00481421" w:rsidRPr="00630F49" w:rsidRDefault="00481421" w:rsidP="00481421">
            <w:pPr>
              <w:pStyle w:val="GesamtmatrixSchriftklein"/>
              <w:rPr>
                <w:rFonts w:eastAsia="MS Mincho"/>
              </w:rPr>
            </w:pPr>
          </w:p>
        </w:tc>
        <w:tc>
          <w:tcPr>
            <w:tcW w:w="1487" w:type="dxa"/>
            <w:tcBorders>
              <w:bottom w:val="single" w:sz="4" w:space="0" w:color="auto"/>
            </w:tcBorders>
          </w:tcPr>
          <w:p w14:paraId="29C89781" w14:textId="77777777" w:rsidR="00481421" w:rsidRPr="00630F49" w:rsidRDefault="00481421" w:rsidP="00481421">
            <w:pPr>
              <w:pStyle w:val="GesamtmatrixSchriftklein"/>
              <w:rPr>
                <w:rFonts w:eastAsia="MS Mincho"/>
              </w:rPr>
            </w:pPr>
          </w:p>
        </w:tc>
        <w:tc>
          <w:tcPr>
            <w:tcW w:w="1487" w:type="dxa"/>
            <w:tcBorders>
              <w:bottom w:val="single" w:sz="4" w:space="0" w:color="auto"/>
            </w:tcBorders>
          </w:tcPr>
          <w:p w14:paraId="0F68FD44" w14:textId="77777777" w:rsidR="00481421" w:rsidRPr="00630F49" w:rsidRDefault="00481421" w:rsidP="00481421">
            <w:pPr>
              <w:pStyle w:val="GesamtmatrixSchriftklein"/>
              <w:rPr>
                <w:rFonts w:eastAsia="MS Mincho"/>
              </w:rPr>
            </w:pPr>
            <w:r>
              <w:rPr>
                <w:rFonts w:eastAsia="MS Mincho"/>
              </w:rPr>
              <w:t>5, 6</w:t>
            </w:r>
          </w:p>
        </w:tc>
      </w:tr>
      <w:tr w:rsidR="00481421" w:rsidRPr="00456413" w14:paraId="0BE3AFA4" w14:textId="77777777" w:rsidTr="00D7656D">
        <w:tc>
          <w:tcPr>
            <w:tcW w:w="3437" w:type="dxa"/>
            <w:shd w:val="clear" w:color="auto" w:fill="D6E3BC"/>
          </w:tcPr>
          <w:p w14:paraId="3B1A655A" w14:textId="77777777" w:rsidR="00481421" w:rsidRPr="00456413" w:rsidRDefault="00481421" w:rsidP="00481421">
            <w:pPr>
              <w:pStyle w:val="Gesamtmatrixberschriftklein"/>
            </w:pPr>
            <w:r w:rsidRPr="00456413">
              <w:t>Handlungsfeld 3: Produktion und Produktionssysteme</w:t>
            </w:r>
          </w:p>
        </w:tc>
        <w:tc>
          <w:tcPr>
            <w:tcW w:w="1576" w:type="dxa"/>
            <w:tcBorders>
              <w:right w:val="single" w:sz="12" w:space="0" w:color="auto"/>
            </w:tcBorders>
            <w:shd w:val="clear" w:color="auto" w:fill="D6E3BC"/>
          </w:tcPr>
          <w:p w14:paraId="7EAF0A74" w14:textId="77777777" w:rsidR="00481421" w:rsidRPr="00456413" w:rsidRDefault="00481421" w:rsidP="00481421">
            <w:pPr>
              <w:pStyle w:val="GesamtmatrixSchriftklein"/>
              <w:rPr>
                <w:b/>
              </w:rPr>
            </w:pPr>
          </w:p>
        </w:tc>
        <w:tc>
          <w:tcPr>
            <w:tcW w:w="1487" w:type="dxa"/>
            <w:tcBorders>
              <w:left w:val="single" w:sz="12" w:space="0" w:color="auto"/>
            </w:tcBorders>
            <w:shd w:val="clear" w:color="auto" w:fill="D6E3BC"/>
          </w:tcPr>
          <w:p w14:paraId="1C30FF66" w14:textId="77777777" w:rsidR="00481421" w:rsidRDefault="00481421" w:rsidP="00481421">
            <w:pPr>
              <w:pStyle w:val="GesamtmatrixSchriftklein"/>
              <w:rPr>
                <w:rFonts w:eastAsia="MS Mincho"/>
              </w:rPr>
            </w:pPr>
          </w:p>
        </w:tc>
        <w:tc>
          <w:tcPr>
            <w:tcW w:w="1487" w:type="dxa"/>
            <w:shd w:val="clear" w:color="auto" w:fill="D6E3BC"/>
          </w:tcPr>
          <w:p w14:paraId="1EC2BE41" w14:textId="77777777" w:rsidR="00481421" w:rsidRDefault="00481421" w:rsidP="00481421">
            <w:pPr>
              <w:pStyle w:val="GesamtmatrixSchriftklein"/>
              <w:rPr>
                <w:rFonts w:eastAsia="MS Mincho"/>
              </w:rPr>
            </w:pPr>
          </w:p>
        </w:tc>
        <w:tc>
          <w:tcPr>
            <w:tcW w:w="1487" w:type="dxa"/>
            <w:shd w:val="clear" w:color="auto" w:fill="D6E3BC"/>
          </w:tcPr>
          <w:p w14:paraId="3009810E" w14:textId="77777777" w:rsidR="00481421" w:rsidRDefault="00481421" w:rsidP="00481421">
            <w:pPr>
              <w:pStyle w:val="GesamtmatrixSchriftklein"/>
              <w:rPr>
                <w:rFonts w:eastAsia="MS Mincho"/>
              </w:rPr>
            </w:pPr>
          </w:p>
        </w:tc>
        <w:tc>
          <w:tcPr>
            <w:tcW w:w="1487" w:type="dxa"/>
            <w:shd w:val="clear" w:color="auto" w:fill="D6E3BC"/>
          </w:tcPr>
          <w:p w14:paraId="77A8CDD3" w14:textId="77777777" w:rsidR="00481421" w:rsidRDefault="00481421" w:rsidP="00481421">
            <w:pPr>
              <w:pStyle w:val="GesamtmatrixSchriftklein"/>
              <w:rPr>
                <w:rFonts w:eastAsia="MS Mincho"/>
              </w:rPr>
            </w:pPr>
          </w:p>
        </w:tc>
        <w:tc>
          <w:tcPr>
            <w:tcW w:w="1487" w:type="dxa"/>
            <w:shd w:val="clear" w:color="auto" w:fill="D6E3BC"/>
          </w:tcPr>
          <w:p w14:paraId="21ED0C65" w14:textId="77777777" w:rsidR="00481421" w:rsidRPr="00630F49" w:rsidRDefault="00481421" w:rsidP="00481421">
            <w:pPr>
              <w:pStyle w:val="GesamtmatrixSchriftklein"/>
              <w:rPr>
                <w:rFonts w:eastAsia="MS Mincho"/>
              </w:rPr>
            </w:pPr>
          </w:p>
        </w:tc>
        <w:tc>
          <w:tcPr>
            <w:tcW w:w="1487" w:type="dxa"/>
            <w:shd w:val="clear" w:color="auto" w:fill="D6E3BC"/>
          </w:tcPr>
          <w:p w14:paraId="1E01322B" w14:textId="77777777" w:rsidR="00481421" w:rsidRDefault="00481421" w:rsidP="00481421">
            <w:pPr>
              <w:pStyle w:val="GesamtmatrixSchriftklein"/>
              <w:rPr>
                <w:rFonts w:eastAsia="MS Mincho"/>
              </w:rPr>
            </w:pPr>
          </w:p>
        </w:tc>
        <w:tc>
          <w:tcPr>
            <w:tcW w:w="1487" w:type="dxa"/>
            <w:shd w:val="clear" w:color="auto" w:fill="D6E3BC"/>
          </w:tcPr>
          <w:p w14:paraId="2EEE6D4B" w14:textId="77777777" w:rsidR="00481421" w:rsidRDefault="00481421" w:rsidP="00481421">
            <w:pPr>
              <w:pStyle w:val="GesamtmatrixSchriftklein"/>
              <w:rPr>
                <w:rFonts w:eastAsia="MS Mincho"/>
              </w:rPr>
            </w:pPr>
          </w:p>
        </w:tc>
      </w:tr>
      <w:tr w:rsidR="00481421" w:rsidRPr="00456413" w14:paraId="2F33B001" w14:textId="77777777" w:rsidTr="00D7656D">
        <w:tc>
          <w:tcPr>
            <w:tcW w:w="3437" w:type="dxa"/>
          </w:tcPr>
          <w:p w14:paraId="38D5CE71" w14:textId="77777777" w:rsidR="00481421" w:rsidRPr="00456413" w:rsidRDefault="00481421" w:rsidP="00481421">
            <w:pPr>
              <w:pStyle w:val="GesamtmatrixSchriftklein"/>
              <w:rPr>
                <w:b/>
              </w:rPr>
            </w:pPr>
            <w:r w:rsidRPr="00456413">
              <w:t>Arbeitsvorbereitung</w:t>
            </w:r>
          </w:p>
        </w:tc>
        <w:tc>
          <w:tcPr>
            <w:tcW w:w="1576" w:type="dxa"/>
            <w:tcBorders>
              <w:right w:val="single" w:sz="12" w:space="0" w:color="auto"/>
            </w:tcBorders>
          </w:tcPr>
          <w:p w14:paraId="7D5D90CD" w14:textId="77820428" w:rsidR="00481421" w:rsidRPr="00456413" w:rsidRDefault="00481421" w:rsidP="00481421">
            <w:pPr>
              <w:pStyle w:val="GesamtmatrixSchriftklein"/>
            </w:pPr>
            <w:r>
              <w:rPr>
                <w:bCs/>
              </w:rPr>
              <w:t>2, 5, 6, 7</w:t>
            </w:r>
          </w:p>
        </w:tc>
        <w:tc>
          <w:tcPr>
            <w:tcW w:w="1487" w:type="dxa"/>
            <w:tcBorders>
              <w:left w:val="single" w:sz="12" w:space="0" w:color="auto"/>
            </w:tcBorders>
          </w:tcPr>
          <w:p w14:paraId="0988FAD1" w14:textId="77777777" w:rsidR="00481421" w:rsidRPr="00630F49" w:rsidRDefault="00481421" w:rsidP="00481421">
            <w:pPr>
              <w:pStyle w:val="GesamtmatrixSchriftklein"/>
              <w:rPr>
                <w:rFonts w:eastAsia="MS Mincho"/>
              </w:rPr>
            </w:pPr>
            <w:r>
              <w:rPr>
                <w:rFonts w:eastAsia="MS Mincho"/>
              </w:rPr>
              <w:t>3, 4, 5</w:t>
            </w:r>
          </w:p>
        </w:tc>
        <w:tc>
          <w:tcPr>
            <w:tcW w:w="1487" w:type="dxa"/>
          </w:tcPr>
          <w:p w14:paraId="670ADE98" w14:textId="77777777" w:rsidR="00481421" w:rsidRPr="00630F49" w:rsidRDefault="00481421" w:rsidP="00481421">
            <w:pPr>
              <w:pStyle w:val="GesamtmatrixSchriftklein"/>
              <w:rPr>
                <w:rFonts w:eastAsia="MS Mincho"/>
              </w:rPr>
            </w:pPr>
            <w:r>
              <w:rPr>
                <w:rFonts w:eastAsia="MS Mincho"/>
              </w:rPr>
              <w:t>2, 5</w:t>
            </w:r>
          </w:p>
        </w:tc>
        <w:tc>
          <w:tcPr>
            <w:tcW w:w="1487" w:type="dxa"/>
          </w:tcPr>
          <w:p w14:paraId="270A4FAD" w14:textId="77777777" w:rsidR="00481421" w:rsidRPr="00630F49" w:rsidRDefault="00481421" w:rsidP="00481421">
            <w:pPr>
              <w:pStyle w:val="GesamtmatrixSchriftklein"/>
              <w:rPr>
                <w:rFonts w:eastAsia="MS Mincho"/>
              </w:rPr>
            </w:pPr>
            <w:r>
              <w:rPr>
                <w:rFonts w:eastAsia="MS Mincho"/>
              </w:rPr>
              <w:t>1, 2</w:t>
            </w:r>
          </w:p>
        </w:tc>
        <w:tc>
          <w:tcPr>
            <w:tcW w:w="1487" w:type="dxa"/>
          </w:tcPr>
          <w:p w14:paraId="519F6D3F" w14:textId="77777777" w:rsidR="00481421" w:rsidRPr="00630F49" w:rsidRDefault="00481421" w:rsidP="00481421">
            <w:pPr>
              <w:pStyle w:val="GesamtmatrixSchriftklein"/>
              <w:rPr>
                <w:rFonts w:eastAsia="MS Mincho"/>
              </w:rPr>
            </w:pPr>
            <w:r>
              <w:rPr>
                <w:rFonts w:eastAsia="MS Mincho"/>
              </w:rPr>
              <w:t>3, 4</w:t>
            </w:r>
          </w:p>
        </w:tc>
        <w:tc>
          <w:tcPr>
            <w:tcW w:w="1487" w:type="dxa"/>
          </w:tcPr>
          <w:p w14:paraId="6C2EFC13" w14:textId="77777777" w:rsidR="00481421" w:rsidRPr="00630F49" w:rsidRDefault="00481421" w:rsidP="00481421">
            <w:pPr>
              <w:pStyle w:val="GesamtmatrixSchriftklein"/>
              <w:rPr>
                <w:rFonts w:eastAsia="MS Mincho"/>
              </w:rPr>
            </w:pPr>
          </w:p>
        </w:tc>
        <w:tc>
          <w:tcPr>
            <w:tcW w:w="1487" w:type="dxa"/>
          </w:tcPr>
          <w:p w14:paraId="61895E36" w14:textId="77777777" w:rsidR="00481421" w:rsidRPr="00630F49" w:rsidRDefault="00481421" w:rsidP="00481421">
            <w:pPr>
              <w:pStyle w:val="GesamtmatrixSchriftklein"/>
              <w:rPr>
                <w:rFonts w:eastAsia="MS Mincho"/>
              </w:rPr>
            </w:pPr>
            <w:r>
              <w:rPr>
                <w:rFonts w:eastAsia="MS Mincho"/>
              </w:rPr>
              <w:t>1, 2, 4</w:t>
            </w:r>
          </w:p>
        </w:tc>
        <w:tc>
          <w:tcPr>
            <w:tcW w:w="1487" w:type="dxa"/>
          </w:tcPr>
          <w:p w14:paraId="6DF01A73" w14:textId="77777777" w:rsidR="00481421" w:rsidRPr="00630F49" w:rsidRDefault="00481421" w:rsidP="00481421">
            <w:pPr>
              <w:pStyle w:val="GesamtmatrixSchriftklein"/>
              <w:rPr>
                <w:rFonts w:eastAsia="MS Mincho"/>
              </w:rPr>
            </w:pPr>
            <w:r>
              <w:rPr>
                <w:rFonts w:eastAsia="MS Mincho"/>
              </w:rPr>
              <w:t>1, 3, 5</w:t>
            </w:r>
          </w:p>
        </w:tc>
      </w:tr>
      <w:tr w:rsidR="00481421" w:rsidRPr="00456413" w14:paraId="04A6A3F2" w14:textId="77777777" w:rsidTr="00D7656D">
        <w:tc>
          <w:tcPr>
            <w:tcW w:w="3437" w:type="dxa"/>
          </w:tcPr>
          <w:p w14:paraId="6CF3E483" w14:textId="77777777" w:rsidR="00481421" w:rsidRPr="0031718F" w:rsidRDefault="00481421" w:rsidP="00481421">
            <w:pPr>
              <w:pStyle w:val="GesamtmatrixSchriftklein"/>
              <w:rPr>
                <w:b/>
              </w:rPr>
            </w:pPr>
            <w:r w:rsidRPr="0031718F">
              <w:t>Erstellung</w:t>
            </w:r>
          </w:p>
        </w:tc>
        <w:tc>
          <w:tcPr>
            <w:tcW w:w="1576" w:type="dxa"/>
            <w:tcBorders>
              <w:right w:val="single" w:sz="12" w:space="0" w:color="auto"/>
            </w:tcBorders>
          </w:tcPr>
          <w:p w14:paraId="639260BC" w14:textId="51E679ED" w:rsidR="00481421" w:rsidRPr="00456413" w:rsidRDefault="00481421" w:rsidP="00481421">
            <w:pPr>
              <w:pStyle w:val="GesamtmatrixSchriftklein"/>
            </w:pPr>
            <w:r>
              <w:rPr>
                <w:bCs/>
              </w:rPr>
              <w:t>8, 10I, 11I, 12I</w:t>
            </w:r>
          </w:p>
        </w:tc>
        <w:tc>
          <w:tcPr>
            <w:tcW w:w="1487" w:type="dxa"/>
            <w:tcBorders>
              <w:left w:val="single" w:sz="12" w:space="0" w:color="auto"/>
            </w:tcBorders>
          </w:tcPr>
          <w:p w14:paraId="019602EA" w14:textId="77777777" w:rsidR="00481421" w:rsidRPr="00630F49" w:rsidRDefault="00481421" w:rsidP="00481421">
            <w:pPr>
              <w:pStyle w:val="GesamtmatrixSchriftklein"/>
              <w:rPr>
                <w:rFonts w:eastAsia="MS Mincho"/>
              </w:rPr>
            </w:pPr>
            <w:r>
              <w:rPr>
                <w:rFonts w:eastAsia="MS Mincho"/>
              </w:rPr>
              <w:t>3, 4, 5</w:t>
            </w:r>
          </w:p>
        </w:tc>
        <w:tc>
          <w:tcPr>
            <w:tcW w:w="1487" w:type="dxa"/>
          </w:tcPr>
          <w:p w14:paraId="72FA6CB9" w14:textId="77777777" w:rsidR="00481421" w:rsidRPr="00630F49" w:rsidRDefault="00481421" w:rsidP="00481421">
            <w:pPr>
              <w:pStyle w:val="GesamtmatrixSchriftklein"/>
              <w:rPr>
                <w:rFonts w:eastAsia="MS Mincho"/>
              </w:rPr>
            </w:pPr>
            <w:r>
              <w:rPr>
                <w:rFonts w:eastAsia="MS Mincho"/>
              </w:rPr>
              <w:t>2</w:t>
            </w:r>
          </w:p>
        </w:tc>
        <w:tc>
          <w:tcPr>
            <w:tcW w:w="1487" w:type="dxa"/>
          </w:tcPr>
          <w:p w14:paraId="0C29EB60" w14:textId="77777777" w:rsidR="00481421" w:rsidRPr="00630F49" w:rsidRDefault="00481421" w:rsidP="00481421">
            <w:pPr>
              <w:pStyle w:val="GesamtmatrixSchriftklein"/>
              <w:rPr>
                <w:rFonts w:eastAsia="MS Mincho"/>
              </w:rPr>
            </w:pPr>
          </w:p>
        </w:tc>
        <w:tc>
          <w:tcPr>
            <w:tcW w:w="1487" w:type="dxa"/>
          </w:tcPr>
          <w:p w14:paraId="3F376BC3" w14:textId="77777777" w:rsidR="00481421" w:rsidRPr="00630F49" w:rsidRDefault="00481421" w:rsidP="00481421">
            <w:pPr>
              <w:pStyle w:val="GesamtmatrixSchriftklein"/>
              <w:rPr>
                <w:rFonts w:eastAsia="MS Mincho"/>
              </w:rPr>
            </w:pPr>
            <w:r>
              <w:rPr>
                <w:rFonts w:eastAsia="MS Mincho"/>
              </w:rPr>
              <w:t>3, 6</w:t>
            </w:r>
          </w:p>
        </w:tc>
        <w:tc>
          <w:tcPr>
            <w:tcW w:w="1487" w:type="dxa"/>
          </w:tcPr>
          <w:p w14:paraId="4C2DDFEC" w14:textId="77777777" w:rsidR="00481421" w:rsidRPr="00630F49" w:rsidRDefault="00481421" w:rsidP="00481421">
            <w:pPr>
              <w:pStyle w:val="GesamtmatrixSchriftklein"/>
              <w:rPr>
                <w:rFonts w:eastAsia="MS Mincho"/>
              </w:rPr>
            </w:pPr>
            <w:r>
              <w:rPr>
                <w:rFonts w:eastAsia="MS Mincho"/>
              </w:rPr>
              <w:t>6</w:t>
            </w:r>
          </w:p>
        </w:tc>
        <w:tc>
          <w:tcPr>
            <w:tcW w:w="1487" w:type="dxa"/>
          </w:tcPr>
          <w:p w14:paraId="16F43089" w14:textId="77777777" w:rsidR="00481421" w:rsidRPr="00630F49" w:rsidRDefault="00481421" w:rsidP="00481421">
            <w:pPr>
              <w:pStyle w:val="GesamtmatrixSchriftklein"/>
              <w:rPr>
                <w:rFonts w:eastAsia="MS Mincho"/>
              </w:rPr>
            </w:pPr>
            <w:r>
              <w:rPr>
                <w:rFonts w:eastAsia="MS Mincho"/>
              </w:rPr>
              <w:t>1, 2, 4</w:t>
            </w:r>
          </w:p>
        </w:tc>
        <w:tc>
          <w:tcPr>
            <w:tcW w:w="1487" w:type="dxa"/>
          </w:tcPr>
          <w:p w14:paraId="30F6BC68" w14:textId="77777777" w:rsidR="00481421" w:rsidRPr="00630F49" w:rsidRDefault="00481421" w:rsidP="00481421">
            <w:pPr>
              <w:pStyle w:val="GesamtmatrixSchriftklein"/>
              <w:rPr>
                <w:rFonts w:eastAsia="MS Mincho"/>
              </w:rPr>
            </w:pPr>
            <w:r>
              <w:rPr>
                <w:rFonts w:eastAsia="MS Mincho"/>
              </w:rPr>
              <w:t>3, 4</w:t>
            </w:r>
          </w:p>
        </w:tc>
      </w:tr>
      <w:tr w:rsidR="00481421" w:rsidRPr="00456413" w14:paraId="4265FCD9" w14:textId="77777777" w:rsidTr="00D7656D">
        <w:tc>
          <w:tcPr>
            <w:tcW w:w="3437" w:type="dxa"/>
          </w:tcPr>
          <w:p w14:paraId="07EC3D4E" w14:textId="77777777" w:rsidR="00481421" w:rsidRPr="00ED062A" w:rsidRDefault="00481421" w:rsidP="00481421">
            <w:pPr>
              <w:pStyle w:val="GesamtmatrixSchriftklein"/>
              <w:rPr>
                <w:b/>
              </w:rPr>
            </w:pPr>
            <w:r w:rsidRPr="00ED062A">
              <w:t>Steuerung und Kontrolle des Produktionsprozesses</w:t>
            </w:r>
          </w:p>
        </w:tc>
        <w:tc>
          <w:tcPr>
            <w:tcW w:w="1576" w:type="dxa"/>
            <w:tcBorders>
              <w:right w:val="single" w:sz="12" w:space="0" w:color="auto"/>
            </w:tcBorders>
          </w:tcPr>
          <w:p w14:paraId="0CF88A44" w14:textId="11E05BA2" w:rsidR="00481421" w:rsidRPr="00456413" w:rsidRDefault="00481421" w:rsidP="00481421">
            <w:pPr>
              <w:pStyle w:val="GesamtmatrixSchriftklein"/>
            </w:pPr>
            <w:r>
              <w:rPr>
                <w:bCs/>
              </w:rPr>
              <w:t>4, 6, 8, 12TVL</w:t>
            </w:r>
          </w:p>
        </w:tc>
        <w:tc>
          <w:tcPr>
            <w:tcW w:w="1487" w:type="dxa"/>
            <w:tcBorders>
              <w:left w:val="single" w:sz="12" w:space="0" w:color="auto"/>
            </w:tcBorders>
          </w:tcPr>
          <w:p w14:paraId="35DD1DA2" w14:textId="77777777" w:rsidR="00481421" w:rsidRPr="00630F49" w:rsidRDefault="00481421" w:rsidP="00481421">
            <w:pPr>
              <w:pStyle w:val="GesamtmatrixSchriftklein"/>
              <w:rPr>
                <w:rFonts w:eastAsia="MS Mincho"/>
              </w:rPr>
            </w:pPr>
            <w:r>
              <w:rPr>
                <w:rFonts w:eastAsia="MS Mincho"/>
              </w:rPr>
              <w:t>3, 4, 5</w:t>
            </w:r>
          </w:p>
        </w:tc>
        <w:tc>
          <w:tcPr>
            <w:tcW w:w="1487" w:type="dxa"/>
          </w:tcPr>
          <w:p w14:paraId="7EC69BE6" w14:textId="77777777" w:rsidR="00481421" w:rsidRPr="00630F49" w:rsidRDefault="00481421" w:rsidP="00481421">
            <w:pPr>
              <w:pStyle w:val="GesamtmatrixSchriftklein"/>
              <w:rPr>
                <w:rFonts w:eastAsia="MS Mincho"/>
              </w:rPr>
            </w:pPr>
            <w:r>
              <w:rPr>
                <w:rFonts w:eastAsia="MS Mincho"/>
              </w:rPr>
              <w:t>2</w:t>
            </w:r>
          </w:p>
        </w:tc>
        <w:tc>
          <w:tcPr>
            <w:tcW w:w="1487" w:type="dxa"/>
          </w:tcPr>
          <w:p w14:paraId="2457D4C5" w14:textId="77777777" w:rsidR="00481421" w:rsidRPr="00630F49" w:rsidRDefault="00481421" w:rsidP="00481421">
            <w:pPr>
              <w:pStyle w:val="GesamtmatrixSchriftklein"/>
              <w:rPr>
                <w:rFonts w:eastAsia="MS Mincho"/>
              </w:rPr>
            </w:pPr>
          </w:p>
        </w:tc>
        <w:tc>
          <w:tcPr>
            <w:tcW w:w="1487" w:type="dxa"/>
          </w:tcPr>
          <w:p w14:paraId="588A5A1D" w14:textId="77777777" w:rsidR="00481421" w:rsidRPr="00630F49" w:rsidRDefault="00481421" w:rsidP="00481421">
            <w:pPr>
              <w:pStyle w:val="GesamtmatrixSchriftklein"/>
              <w:rPr>
                <w:rFonts w:eastAsia="MS Mincho"/>
              </w:rPr>
            </w:pPr>
            <w:r>
              <w:rPr>
                <w:rFonts w:eastAsia="MS Mincho"/>
              </w:rPr>
              <w:t>2, 3</w:t>
            </w:r>
          </w:p>
        </w:tc>
        <w:tc>
          <w:tcPr>
            <w:tcW w:w="1487" w:type="dxa"/>
          </w:tcPr>
          <w:p w14:paraId="4EAFEE7D" w14:textId="77777777" w:rsidR="00481421" w:rsidRPr="00630F49" w:rsidRDefault="00481421" w:rsidP="00481421">
            <w:pPr>
              <w:pStyle w:val="GesamtmatrixSchriftklein"/>
              <w:rPr>
                <w:rFonts w:eastAsia="MS Mincho"/>
              </w:rPr>
            </w:pPr>
          </w:p>
        </w:tc>
        <w:tc>
          <w:tcPr>
            <w:tcW w:w="1487" w:type="dxa"/>
          </w:tcPr>
          <w:p w14:paraId="4E5D1716" w14:textId="77777777" w:rsidR="00481421" w:rsidRPr="00630F49" w:rsidRDefault="00481421" w:rsidP="00481421">
            <w:pPr>
              <w:pStyle w:val="GesamtmatrixSchriftklein"/>
              <w:rPr>
                <w:rFonts w:eastAsia="MS Mincho"/>
              </w:rPr>
            </w:pPr>
          </w:p>
        </w:tc>
        <w:tc>
          <w:tcPr>
            <w:tcW w:w="1487" w:type="dxa"/>
          </w:tcPr>
          <w:p w14:paraId="644B937D" w14:textId="77777777" w:rsidR="00481421" w:rsidRPr="00630F49" w:rsidRDefault="00481421" w:rsidP="00481421">
            <w:pPr>
              <w:pStyle w:val="GesamtmatrixSchriftklein"/>
              <w:rPr>
                <w:rFonts w:eastAsia="MS Mincho"/>
              </w:rPr>
            </w:pPr>
            <w:r>
              <w:rPr>
                <w:rFonts w:eastAsia="MS Mincho"/>
              </w:rPr>
              <w:t>2, 3, 4, 5</w:t>
            </w:r>
          </w:p>
        </w:tc>
      </w:tr>
      <w:tr w:rsidR="00481421" w:rsidRPr="00456413" w14:paraId="26862915" w14:textId="77777777" w:rsidTr="00D7656D">
        <w:tc>
          <w:tcPr>
            <w:tcW w:w="3437" w:type="dxa"/>
          </w:tcPr>
          <w:p w14:paraId="5DA1F3E3" w14:textId="77777777" w:rsidR="00481421" w:rsidRPr="00ED062A" w:rsidRDefault="00481421" w:rsidP="00481421">
            <w:pPr>
              <w:pStyle w:val="GesamtmatrixSchriftklein"/>
              <w:rPr>
                <w:b/>
              </w:rPr>
            </w:pPr>
            <w:r w:rsidRPr="00ED062A">
              <w:t>Inbetriebnahme</w:t>
            </w:r>
          </w:p>
        </w:tc>
        <w:tc>
          <w:tcPr>
            <w:tcW w:w="1576" w:type="dxa"/>
            <w:tcBorders>
              <w:right w:val="single" w:sz="12" w:space="0" w:color="auto"/>
            </w:tcBorders>
          </w:tcPr>
          <w:p w14:paraId="29162A40" w14:textId="672803DB" w:rsidR="00481421" w:rsidRPr="00456413" w:rsidRDefault="00481421" w:rsidP="00481421">
            <w:pPr>
              <w:pStyle w:val="GesamtmatrixSchriftklein"/>
            </w:pPr>
            <w:r>
              <w:rPr>
                <w:bCs/>
              </w:rPr>
              <w:t>10TVL, 11TVL</w:t>
            </w:r>
          </w:p>
        </w:tc>
        <w:tc>
          <w:tcPr>
            <w:tcW w:w="1487" w:type="dxa"/>
            <w:tcBorders>
              <w:left w:val="single" w:sz="12" w:space="0" w:color="auto"/>
            </w:tcBorders>
          </w:tcPr>
          <w:p w14:paraId="525FAA79" w14:textId="77777777" w:rsidR="00481421" w:rsidRPr="00630F49" w:rsidRDefault="00481421" w:rsidP="00481421">
            <w:pPr>
              <w:pStyle w:val="GesamtmatrixSchriftklein"/>
              <w:rPr>
                <w:rFonts w:eastAsia="MS Mincho"/>
              </w:rPr>
            </w:pPr>
            <w:r>
              <w:rPr>
                <w:rFonts w:eastAsia="MS Mincho"/>
              </w:rPr>
              <w:t>3, 4, 5</w:t>
            </w:r>
          </w:p>
        </w:tc>
        <w:tc>
          <w:tcPr>
            <w:tcW w:w="1487" w:type="dxa"/>
          </w:tcPr>
          <w:p w14:paraId="3B1BB9E7" w14:textId="77777777" w:rsidR="00481421" w:rsidRPr="00630F49" w:rsidRDefault="00481421" w:rsidP="00481421">
            <w:pPr>
              <w:pStyle w:val="GesamtmatrixSchriftklein"/>
              <w:rPr>
                <w:rFonts w:eastAsia="MS Mincho"/>
              </w:rPr>
            </w:pPr>
          </w:p>
        </w:tc>
        <w:tc>
          <w:tcPr>
            <w:tcW w:w="1487" w:type="dxa"/>
          </w:tcPr>
          <w:p w14:paraId="31B79382" w14:textId="77777777" w:rsidR="00481421" w:rsidRPr="00630F49" w:rsidRDefault="00481421" w:rsidP="00481421">
            <w:pPr>
              <w:pStyle w:val="GesamtmatrixSchriftklein"/>
              <w:rPr>
                <w:rFonts w:eastAsia="MS Mincho"/>
              </w:rPr>
            </w:pPr>
          </w:p>
        </w:tc>
        <w:tc>
          <w:tcPr>
            <w:tcW w:w="1487" w:type="dxa"/>
          </w:tcPr>
          <w:p w14:paraId="6AA2ABBB" w14:textId="77777777" w:rsidR="00481421" w:rsidRPr="00630F49" w:rsidRDefault="00481421" w:rsidP="00481421">
            <w:pPr>
              <w:pStyle w:val="GesamtmatrixSchriftklein"/>
              <w:rPr>
                <w:rFonts w:eastAsia="MS Mincho"/>
              </w:rPr>
            </w:pPr>
            <w:r>
              <w:rPr>
                <w:rFonts w:eastAsia="MS Mincho"/>
              </w:rPr>
              <w:t>3, 6</w:t>
            </w:r>
          </w:p>
        </w:tc>
        <w:tc>
          <w:tcPr>
            <w:tcW w:w="1487" w:type="dxa"/>
          </w:tcPr>
          <w:p w14:paraId="7DA3060A" w14:textId="77777777" w:rsidR="00481421" w:rsidRPr="00630F49" w:rsidRDefault="00481421" w:rsidP="00481421">
            <w:pPr>
              <w:pStyle w:val="GesamtmatrixSchriftklein"/>
              <w:rPr>
                <w:rFonts w:eastAsia="MS Mincho"/>
              </w:rPr>
            </w:pPr>
          </w:p>
        </w:tc>
        <w:tc>
          <w:tcPr>
            <w:tcW w:w="1487" w:type="dxa"/>
          </w:tcPr>
          <w:p w14:paraId="722B970E" w14:textId="77777777" w:rsidR="00481421" w:rsidRPr="00630F49" w:rsidRDefault="00481421" w:rsidP="00481421">
            <w:pPr>
              <w:pStyle w:val="GesamtmatrixSchriftklein"/>
              <w:rPr>
                <w:rFonts w:eastAsia="MS Mincho"/>
              </w:rPr>
            </w:pPr>
            <w:r>
              <w:rPr>
                <w:rFonts w:eastAsia="MS Mincho"/>
              </w:rPr>
              <w:t>1, 2, 4</w:t>
            </w:r>
          </w:p>
        </w:tc>
        <w:tc>
          <w:tcPr>
            <w:tcW w:w="1487" w:type="dxa"/>
          </w:tcPr>
          <w:p w14:paraId="0D4EE3CF" w14:textId="77777777" w:rsidR="00481421" w:rsidRPr="00630F49" w:rsidRDefault="00481421" w:rsidP="00481421">
            <w:pPr>
              <w:pStyle w:val="GesamtmatrixSchriftklein"/>
              <w:rPr>
                <w:rFonts w:eastAsia="MS Mincho"/>
              </w:rPr>
            </w:pPr>
          </w:p>
        </w:tc>
      </w:tr>
      <w:tr w:rsidR="00481421" w:rsidRPr="00456413" w14:paraId="08FF7742" w14:textId="77777777" w:rsidTr="00D7656D">
        <w:tc>
          <w:tcPr>
            <w:tcW w:w="3437" w:type="dxa"/>
          </w:tcPr>
          <w:p w14:paraId="03E2DCE7" w14:textId="77777777" w:rsidR="00481421" w:rsidRPr="0031718F" w:rsidRDefault="00481421" w:rsidP="00481421">
            <w:pPr>
              <w:pStyle w:val="GesamtmatrixSchriftklein"/>
              <w:rPr>
                <w:b/>
              </w:rPr>
            </w:pPr>
            <w:r w:rsidRPr="0031718F">
              <w:t>Einsatz von Werkzeugen und von Maschinen und Anlagen</w:t>
            </w:r>
          </w:p>
        </w:tc>
        <w:tc>
          <w:tcPr>
            <w:tcW w:w="1576" w:type="dxa"/>
            <w:tcBorders>
              <w:right w:val="single" w:sz="12" w:space="0" w:color="auto"/>
            </w:tcBorders>
          </w:tcPr>
          <w:p w14:paraId="31414E54" w14:textId="0528D6A2" w:rsidR="00481421" w:rsidRPr="00456413" w:rsidRDefault="00481421" w:rsidP="00481421">
            <w:pPr>
              <w:pStyle w:val="GesamtmatrixSchriftklein"/>
            </w:pPr>
            <w:r>
              <w:rPr>
                <w:bCs/>
              </w:rPr>
              <w:t>4, 7, 11I</w:t>
            </w:r>
          </w:p>
        </w:tc>
        <w:tc>
          <w:tcPr>
            <w:tcW w:w="1487" w:type="dxa"/>
            <w:tcBorders>
              <w:left w:val="single" w:sz="12" w:space="0" w:color="auto"/>
            </w:tcBorders>
          </w:tcPr>
          <w:p w14:paraId="3166C023" w14:textId="77777777" w:rsidR="00481421" w:rsidRPr="00630F49" w:rsidRDefault="00481421" w:rsidP="00481421">
            <w:pPr>
              <w:pStyle w:val="GesamtmatrixSchriftklein"/>
              <w:rPr>
                <w:rFonts w:eastAsia="MS Mincho"/>
              </w:rPr>
            </w:pPr>
            <w:r>
              <w:rPr>
                <w:rFonts w:eastAsia="MS Mincho"/>
              </w:rPr>
              <w:t>3, 4, 5</w:t>
            </w:r>
          </w:p>
        </w:tc>
        <w:tc>
          <w:tcPr>
            <w:tcW w:w="1487" w:type="dxa"/>
          </w:tcPr>
          <w:p w14:paraId="4DE5CD77" w14:textId="77777777" w:rsidR="00481421" w:rsidRPr="00630F49" w:rsidRDefault="00481421" w:rsidP="00481421">
            <w:pPr>
              <w:pStyle w:val="GesamtmatrixSchriftklein"/>
              <w:rPr>
                <w:rFonts w:eastAsia="MS Mincho"/>
              </w:rPr>
            </w:pPr>
            <w:r>
              <w:rPr>
                <w:rFonts w:eastAsia="MS Mincho"/>
              </w:rPr>
              <w:t>2</w:t>
            </w:r>
          </w:p>
        </w:tc>
        <w:tc>
          <w:tcPr>
            <w:tcW w:w="1487" w:type="dxa"/>
          </w:tcPr>
          <w:p w14:paraId="04082467" w14:textId="77777777" w:rsidR="00481421" w:rsidRPr="00630F49" w:rsidRDefault="00481421" w:rsidP="00481421">
            <w:pPr>
              <w:pStyle w:val="GesamtmatrixSchriftklein"/>
              <w:rPr>
                <w:rFonts w:eastAsia="MS Mincho"/>
              </w:rPr>
            </w:pPr>
            <w:r>
              <w:rPr>
                <w:rFonts w:eastAsia="MS Mincho"/>
              </w:rPr>
              <w:t>2</w:t>
            </w:r>
          </w:p>
        </w:tc>
        <w:tc>
          <w:tcPr>
            <w:tcW w:w="1487" w:type="dxa"/>
          </w:tcPr>
          <w:p w14:paraId="4769328C" w14:textId="77777777" w:rsidR="00481421" w:rsidRPr="00630F49" w:rsidRDefault="00481421" w:rsidP="00481421">
            <w:pPr>
              <w:pStyle w:val="GesamtmatrixSchriftklein"/>
              <w:rPr>
                <w:rFonts w:eastAsia="MS Mincho"/>
              </w:rPr>
            </w:pPr>
          </w:p>
        </w:tc>
        <w:tc>
          <w:tcPr>
            <w:tcW w:w="1487" w:type="dxa"/>
          </w:tcPr>
          <w:p w14:paraId="29C5085E" w14:textId="77777777" w:rsidR="00481421" w:rsidRPr="00630F49" w:rsidRDefault="00481421" w:rsidP="00481421">
            <w:pPr>
              <w:pStyle w:val="GesamtmatrixSchriftklein"/>
              <w:rPr>
                <w:rFonts w:eastAsia="MS Mincho"/>
              </w:rPr>
            </w:pPr>
            <w:r>
              <w:rPr>
                <w:rFonts w:eastAsia="MS Mincho"/>
              </w:rPr>
              <w:t>6</w:t>
            </w:r>
          </w:p>
        </w:tc>
        <w:tc>
          <w:tcPr>
            <w:tcW w:w="1487" w:type="dxa"/>
          </w:tcPr>
          <w:p w14:paraId="06DEBA05" w14:textId="77777777" w:rsidR="00481421" w:rsidRPr="00630F49" w:rsidRDefault="00481421" w:rsidP="00481421">
            <w:pPr>
              <w:pStyle w:val="GesamtmatrixSchriftklein"/>
              <w:rPr>
                <w:rFonts w:eastAsia="MS Mincho"/>
              </w:rPr>
            </w:pPr>
            <w:r>
              <w:rPr>
                <w:rFonts w:eastAsia="MS Mincho"/>
              </w:rPr>
              <w:t>1, 2, 4</w:t>
            </w:r>
          </w:p>
        </w:tc>
        <w:tc>
          <w:tcPr>
            <w:tcW w:w="1487" w:type="dxa"/>
          </w:tcPr>
          <w:p w14:paraId="29930A50" w14:textId="77777777" w:rsidR="00481421" w:rsidRPr="00630F49" w:rsidRDefault="00481421" w:rsidP="00481421">
            <w:pPr>
              <w:pStyle w:val="GesamtmatrixSchriftklein"/>
              <w:rPr>
                <w:rFonts w:eastAsia="MS Mincho"/>
              </w:rPr>
            </w:pPr>
            <w:r>
              <w:rPr>
                <w:rFonts w:eastAsia="MS Mincho"/>
              </w:rPr>
              <w:t>5</w:t>
            </w:r>
          </w:p>
        </w:tc>
      </w:tr>
      <w:tr w:rsidR="00481421" w:rsidRPr="00456413" w14:paraId="757D3419" w14:textId="77777777" w:rsidTr="00D7656D">
        <w:tc>
          <w:tcPr>
            <w:tcW w:w="3437" w:type="dxa"/>
          </w:tcPr>
          <w:p w14:paraId="4B8ECA6F" w14:textId="77777777" w:rsidR="00481421" w:rsidRPr="00ED062A" w:rsidRDefault="00481421" w:rsidP="00481421">
            <w:pPr>
              <w:pStyle w:val="GesamtmatrixSchriftklein"/>
              <w:rPr>
                <w:b/>
              </w:rPr>
            </w:pPr>
            <w:r w:rsidRPr="00ED062A">
              <w:t>Analyse und Prüfung von Stoffen</w:t>
            </w:r>
          </w:p>
        </w:tc>
        <w:tc>
          <w:tcPr>
            <w:tcW w:w="1576" w:type="dxa"/>
            <w:tcBorders>
              <w:right w:val="single" w:sz="12" w:space="0" w:color="auto"/>
            </w:tcBorders>
          </w:tcPr>
          <w:p w14:paraId="3FF8EBA7" w14:textId="0ABEB1D0" w:rsidR="00481421" w:rsidRPr="00456413" w:rsidRDefault="00481421" w:rsidP="00481421">
            <w:pPr>
              <w:pStyle w:val="GesamtmatrixSchriftklein"/>
            </w:pPr>
            <w:r>
              <w:rPr>
                <w:bCs/>
              </w:rPr>
              <w:t>6, 7, 8, 10I</w:t>
            </w:r>
          </w:p>
        </w:tc>
        <w:tc>
          <w:tcPr>
            <w:tcW w:w="1487" w:type="dxa"/>
            <w:tcBorders>
              <w:left w:val="single" w:sz="12" w:space="0" w:color="auto"/>
            </w:tcBorders>
          </w:tcPr>
          <w:p w14:paraId="4B752BA7" w14:textId="77777777" w:rsidR="00481421" w:rsidRPr="00630F49" w:rsidRDefault="00481421" w:rsidP="00481421">
            <w:pPr>
              <w:pStyle w:val="GesamtmatrixSchriftklein"/>
              <w:rPr>
                <w:rFonts w:eastAsia="MS Mincho"/>
              </w:rPr>
            </w:pPr>
            <w:r>
              <w:rPr>
                <w:rFonts w:eastAsia="MS Mincho"/>
              </w:rPr>
              <w:t>3, 4, 5</w:t>
            </w:r>
          </w:p>
        </w:tc>
        <w:tc>
          <w:tcPr>
            <w:tcW w:w="1487" w:type="dxa"/>
          </w:tcPr>
          <w:p w14:paraId="6918722B" w14:textId="77777777" w:rsidR="00481421" w:rsidRPr="00630F49" w:rsidRDefault="00481421" w:rsidP="00481421">
            <w:pPr>
              <w:pStyle w:val="GesamtmatrixSchriftklein"/>
              <w:rPr>
                <w:rFonts w:eastAsia="MS Mincho"/>
              </w:rPr>
            </w:pPr>
          </w:p>
        </w:tc>
        <w:tc>
          <w:tcPr>
            <w:tcW w:w="1487" w:type="dxa"/>
          </w:tcPr>
          <w:p w14:paraId="69E0C6EB" w14:textId="77777777" w:rsidR="00481421" w:rsidRPr="00630F49" w:rsidRDefault="00481421" w:rsidP="00481421">
            <w:pPr>
              <w:pStyle w:val="GesamtmatrixSchriftklein"/>
              <w:rPr>
                <w:rFonts w:eastAsia="MS Mincho"/>
              </w:rPr>
            </w:pPr>
            <w:r>
              <w:rPr>
                <w:rFonts w:eastAsia="MS Mincho"/>
              </w:rPr>
              <w:t>2, 3</w:t>
            </w:r>
          </w:p>
        </w:tc>
        <w:tc>
          <w:tcPr>
            <w:tcW w:w="1487" w:type="dxa"/>
          </w:tcPr>
          <w:p w14:paraId="6F3C0367" w14:textId="77777777" w:rsidR="00481421" w:rsidRPr="00630F49" w:rsidRDefault="00481421" w:rsidP="00481421">
            <w:pPr>
              <w:pStyle w:val="GesamtmatrixSchriftklein"/>
              <w:rPr>
                <w:rFonts w:eastAsia="MS Mincho"/>
              </w:rPr>
            </w:pPr>
          </w:p>
        </w:tc>
        <w:tc>
          <w:tcPr>
            <w:tcW w:w="1487" w:type="dxa"/>
          </w:tcPr>
          <w:p w14:paraId="6C5B850B" w14:textId="77777777" w:rsidR="00481421" w:rsidRPr="00630F49" w:rsidRDefault="00481421" w:rsidP="00481421">
            <w:pPr>
              <w:pStyle w:val="GesamtmatrixSchriftklein"/>
              <w:rPr>
                <w:rFonts w:eastAsia="MS Mincho"/>
              </w:rPr>
            </w:pPr>
          </w:p>
        </w:tc>
        <w:tc>
          <w:tcPr>
            <w:tcW w:w="1487" w:type="dxa"/>
          </w:tcPr>
          <w:p w14:paraId="0E0BF64D" w14:textId="77777777" w:rsidR="00481421" w:rsidRPr="00630F49" w:rsidRDefault="00481421" w:rsidP="00481421">
            <w:pPr>
              <w:pStyle w:val="GesamtmatrixSchriftklein"/>
              <w:rPr>
                <w:rFonts w:eastAsia="MS Mincho"/>
              </w:rPr>
            </w:pPr>
            <w:r>
              <w:rPr>
                <w:rFonts w:eastAsia="MS Mincho"/>
              </w:rPr>
              <w:t>1, 2, 4</w:t>
            </w:r>
          </w:p>
        </w:tc>
        <w:tc>
          <w:tcPr>
            <w:tcW w:w="1487" w:type="dxa"/>
          </w:tcPr>
          <w:p w14:paraId="7BF4B2D3" w14:textId="77777777" w:rsidR="00481421" w:rsidRPr="00630F49" w:rsidRDefault="00481421" w:rsidP="00481421">
            <w:pPr>
              <w:pStyle w:val="GesamtmatrixSchriftklein"/>
              <w:rPr>
                <w:rFonts w:eastAsia="MS Mincho"/>
              </w:rPr>
            </w:pPr>
            <w:r>
              <w:rPr>
                <w:rFonts w:eastAsia="MS Mincho"/>
              </w:rPr>
              <w:t>5, 6</w:t>
            </w:r>
          </w:p>
        </w:tc>
      </w:tr>
      <w:tr w:rsidR="00481421" w:rsidRPr="00456413" w14:paraId="41078DE9" w14:textId="77777777" w:rsidTr="00D7656D">
        <w:tc>
          <w:tcPr>
            <w:tcW w:w="3437" w:type="dxa"/>
            <w:tcBorders>
              <w:bottom w:val="single" w:sz="4" w:space="0" w:color="auto"/>
            </w:tcBorders>
          </w:tcPr>
          <w:p w14:paraId="5F448F34" w14:textId="77777777" w:rsidR="00481421" w:rsidRPr="00456413" w:rsidRDefault="00481421" w:rsidP="00481421">
            <w:pPr>
              <w:pStyle w:val="GesamtmatrixSchriftklein"/>
              <w:rPr>
                <w:b/>
              </w:rPr>
            </w:pPr>
            <w:r w:rsidRPr="00456413">
              <w:t>Prozess- und Produktdokumentation</w:t>
            </w:r>
          </w:p>
        </w:tc>
        <w:tc>
          <w:tcPr>
            <w:tcW w:w="1576" w:type="dxa"/>
            <w:tcBorders>
              <w:bottom w:val="single" w:sz="4" w:space="0" w:color="auto"/>
              <w:right w:val="single" w:sz="12" w:space="0" w:color="auto"/>
            </w:tcBorders>
          </w:tcPr>
          <w:p w14:paraId="64369BEC" w14:textId="50B82B70" w:rsidR="00481421" w:rsidRPr="00456413" w:rsidRDefault="00481421" w:rsidP="00481421">
            <w:pPr>
              <w:pStyle w:val="GesamtmatrixSchriftklein"/>
            </w:pPr>
            <w:r>
              <w:rPr>
                <w:bCs/>
              </w:rPr>
              <w:t>1, 4, 7, 11A</w:t>
            </w:r>
          </w:p>
        </w:tc>
        <w:tc>
          <w:tcPr>
            <w:tcW w:w="1487" w:type="dxa"/>
            <w:tcBorders>
              <w:left w:val="single" w:sz="12" w:space="0" w:color="auto"/>
              <w:bottom w:val="single" w:sz="4" w:space="0" w:color="auto"/>
            </w:tcBorders>
          </w:tcPr>
          <w:p w14:paraId="1E08AB5E" w14:textId="77777777" w:rsidR="00481421" w:rsidRPr="00630F49" w:rsidRDefault="00481421" w:rsidP="00481421">
            <w:pPr>
              <w:pStyle w:val="GesamtmatrixSchriftklein"/>
              <w:rPr>
                <w:rFonts w:eastAsia="MS Mincho"/>
              </w:rPr>
            </w:pPr>
            <w:r>
              <w:rPr>
                <w:rFonts w:eastAsia="MS Mincho"/>
              </w:rPr>
              <w:t>3, 4, 5</w:t>
            </w:r>
          </w:p>
        </w:tc>
        <w:tc>
          <w:tcPr>
            <w:tcW w:w="1487" w:type="dxa"/>
            <w:tcBorders>
              <w:bottom w:val="single" w:sz="4" w:space="0" w:color="auto"/>
            </w:tcBorders>
          </w:tcPr>
          <w:p w14:paraId="4DA2E793" w14:textId="77777777" w:rsidR="00481421" w:rsidRPr="00630F49" w:rsidRDefault="00481421" w:rsidP="00481421">
            <w:pPr>
              <w:pStyle w:val="GesamtmatrixSchriftklein"/>
              <w:rPr>
                <w:rFonts w:eastAsia="MS Mincho"/>
              </w:rPr>
            </w:pPr>
            <w:r>
              <w:rPr>
                <w:rFonts w:eastAsia="MS Mincho"/>
              </w:rPr>
              <w:t>2</w:t>
            </w:r>
          </w:p>
        </w:tc>
        <w:tc>
          <w:tcPr>
            <w:tcW w:w="1487" w:type="dxa"/>
            <w:tcBorders>
              <w:bottom w:val="single" w:sz="4" w:space="0" w:color="auto"/>
            </w:tcBorders>
          </w:tcPr>
          <w:p w14:paraId="7D9AD59B" w14:textId="77777777" w:rsidR="00481421" w:rsidRPr="00630F49" w:rsidRDefault="00481421" w:rsidP="00481421">
            <w:pPr>
              <w:pStyle w:val="GesamtmatrixSchriftklein"/>
              <w:rPr>
                <w:rFonts w:eastAsia="MS Mincho"/>
              </w:rPr>
            </w:pPr>
            <w:r>
              <w:rPr>
                <w:rFonts w:eastAsia="MS Mincho"/>
              </w:rPr>
              <w:t>2, 3</w:t>
            </w:r>
          </w:p>
        </w:tc>
        <w:tc>
          <w:tcPr>
            <w:tcW w:w="1487" w:type="dxa"/>
            <w:tcBorders>
              <w:bottom w:val="single" w:sz="4" w:space="0" w:color="auto"/>
            </w:tcBorders>
          </w:tcPr>
          <w:p w14:paraId="38018808" w14:textId="77777777" w:rsidR="00481421" w:rsidRPr="00630F49" w:rsidRDefault="00481421" w:rsidP="00481421">
            <w:pPr>
              <w:pStyle w:val="GesamtmatrixSchriftklein"/>
              <w:rPr>
                <w:rFonts w:eastAsia="MS Mincho"/>
              </w:rPr>
            </w:pPr>
          </w:p>
        </w:tc>
        <w:tc>
          <w:tcPr>
            <w:tcW w:w="1487" w:type="dxa"/>
            <w:tcBorders>
              <w:bottom w:val="single" w:sz="4" w:space="0" w:color="auto"/>
            </w:tcBorders>
          </w:tcPr>
          <w:p w14:paraId="2DCC63F6" w14:textId="77777777" w:rsidR="00481421" w:rsidRPr="00630F49" w:rsidRDefault="00481421" w:rsidP="00481421">
            <w:pPr>
              <w:pStyle w:val="GesamtmatrixSchriftklein"/>
              <w:rPr>
                <w:rFonts w:eastAsia="MS Mincho"/>
              </w:rPr>
            </w:pPr>
          </w:p>
        </w:tc>
        <w:tc>
          <w:tcPr>
            <w:tcW w:w="1487" w:type="dxa"/>
            <w:tcBorders>
              <w:bottom w:val="single" w:sz="4" w:space="0" w:color="auto"/>
            </w:tcBorders>
          </w:tcPr>
          <w:p w14:paraId="1523B208" w14:textId="77777777" w:rsidR="00481421" w:rsidRPr="00630F49" w:rsidRDefault="00481421" w:rsidP="00481421">
            <w:pPr>
              <w:pStyle w:val="GesamtmatrixSchriftklein"/>
              <w:rPr>
                <w:rFonts w:eastAsia="MS Mincho"/>
              </w:rPr>
            </w:pPr>
            <w:r>
              <w:rPr>
                <w:rFonts w:eastAsia="MS Mincho"/>
              </w:rPr>
              <w:t>6</w:t>
            </w:r>
          </w:p>
        </w:tc>
        <w:tc>
          <w:tcPr>
            <w:tcW w:w="1487" w:type="dxa"/>
            <w:tcBorders>
              <w:bottom w:val="single" w:sz="4" w:space="0" w:color="auto"/>
            </w:tcBorders>
          </w:tcPr>
          <w:p w14:paraId="15719255" w14:textId="77777777" w:rsidR="00481421" w:rsidRPr="00630F49" w:rsidRDefault="00481421" w:rsidP="00481421">
            <w:pPr>
              <w:pStyle w:val="GesamtmatrixSchriftklein"/>
              <w:rPr>
                <w:rFonts w:eastAsia="MS Mincho"/>
              </w:rPr>
            </w:pPr>
            <w:r>
              <w:rPr>
                <w:rFonts w:eastAsia="MS Mincho"/>
              </w:rPr>
              <w:t>4, 5, 6</w:t>
            </w:r>
          </w:p>
        </w:tc>
      </w:tr>
      <w:tr w:rsidR="00481421" w:rsidRPr="00456413" w14:paraId="52DB7122" w14:textId="77777777" w:rsidTr="00D7656D">
        <w:tc>
          <w:tcPr>
            <w:tcW w:w="3437" w:type="dxa"/>
            <w:shd w:val="clear" w:color="auto" w:fill="D6E3BC" w:themeFill="accent3" w:themeFillTint="66"/>
          </w:tcPr>
          <w:p w14:paraId="59DC04FA" w14:textId="77777777" w:rsidR="00481421" w:rsidRPr="00456413" w:rsidRDefault="00481421" w:rsidP="00481421">
            <w:pPr>
              <w:pStyle w:val="Gesamtmatrixberschriftklein"/>
            </w:pPr>
            <w:r w:rsidRPr="00456413">
              <w:t>Handlungsfeld 4: Instandhaltung</w:t>
            </w:r>
          </w:p>
        </w:tc>
        <w:tc>
          <w:tcPr>
            <w:tcW w:w="1576" w:type="dxa"/>
            <w:tcBorders>
              <w:right w:val="single" w:sz="12" w:space="0" w:color="auto"/>
            </w:tcBorders>
            <w:shd w:val="clear" w:color="auto" w:fill="D6E3BC" w:themeFill="accent3" w:themeFillTint="66"/>
          </w:tcPr>
          <w:p w14:paraId="68B7C2C9" w14:textId="77777777" w:rsidR="00481421" w:rsidRPr="00456413" w:rsidRDefault="00481421" w:rsidP="00481421">
            <w:pPr>
              <w:pStyle w:val="GesamtmatrixSchriftklein"/>
              <w:rPr>
                <w:b/>
              </w:rPr>
            </w:pPr>
          </w:p>
        </w:tc>
        <w:tc>
          <w:tcPr>
            <w:tcW w:w="1487" w:type="dxa"/>
            <w:tcBorders>
              <w:left w:val="single" w:sz="12" w:space="0" w:color="auto"/>
            </w:tcBorders>
            <w:shd w:val="clear" w:color="auto" w:fill="D6E3BC" w:themeFill="accent3" w:themeFillTint="66"/>
          </w:tcPr>
          <w:p w14:paraId="6CB87C4C" w14:textId="77777777" w:rsidR="00481421" w:rsidRDefault="00481421" w:rsidP="00481421">
            <w:pPr>
              <w:pStyle w:val="GesamtmatrixSchriftklein"/>
              <w:rPr>
                <w:rFonts w:eastAsia="MS Mincho"/>
              </w:rPr>
            </w:pPr>
          </w:p>
        </w:tc>
        <w:tc>
          <w:tcPr>
            <w:tcW w:w="1487" w:type="dxa"/>
            <w:shd w:val="clear" w:color="auto" w:fill="D6E3BC" w:themeFill="accent3" w:themeFillTint="66"/>
          </w:tcPr>
          <w:p w14:paraId="7C85634C" w14:textId="77777777" w:rsidR="00481421" w:rsidRDefault="00481421" w:rsidP="00481421">
            <w:pPr>
              <w:pStyle w:val="GesamtmatrixSchriftklein"/>
              <w:rPr>
                <w:rFonts w:eastAsia="MS Mincho"/>
              </w:rPr>
            </w:pPr>
          </w:p>
        </w:tc>
        <w:tc>
          <w:tcPr>
            <w:tcW w:w="1487" w:type="dxa"/>
            <w:shd w:val="clear" w:color="auto" w:fill="D6E3BC" w:themeFill="accent3" w:themeFillTint="66"/>
          </w:tcPr>
          <w:p w14:paraId="243F45D5" w14:textId="77777777" w:rsidR="00481421" w:rsidRPr="00630F49" w:rsidRDefault="00481421" w:rsidP="00481421">
            <w:pPr>
              <w:pStyle w:val="GesamtmatrixSchriftklein"/>
              <w:rPr>
                <w:rFonts w:eastAsia="MS Mincho"/>
              </w:rPr>
            </w:pPr>
          </w:p>
        </w:tc>
        <w:tc>
          <w:tcPr>
            <w:tcW w:w="1487" w:type="dxa"/>
            <w:shd w:val="clear" w:color="auto" w:fill="D6E3BC" w:themeFill="accent3" w:themeFillTint="66"/>
          </w:tcPr>
          <w:p w14:paraId="2A66D386" w14:textId="77777777" w:rsidR="00481421" w:rsidRDefault="00481421" w:rsidP="00481421">
            <w:pPr>
              <w:pStyle w:val="GesamtmatrixSchriftklein"/>
              <w:rPr>
                <w:rFonts w:eastAsia="MS Mincho"/>
              </w:rPr>
            </w:pPr>
          </w:p>
        </w:tc>
        <w:tc>
          <w:tcPr>
            <w:tcW w:w="1487" w:type="dxa"/>
            <w:shd w:val="clear" w:color="auto" w:fill="D6E3BC" w:themeFill="accent3" w:themeFillTint="66"/>
          </w:tcPr>
          <w:p w14:paraId="45CD78AC" w14:textId="77777777" w:rsidR="00481421" w:rsidRDefault="00481421" w:rsidP="00481421">
            <w:pPr>
              <w:pStyle w:val="GesamtmatrixSchriftklein"/>
              <w:rPr>
                <w:rFonts w:eastAsia="MS Mincho"/>
              </w:rPr>
            </w:pPr>
          </w:p>
        </w:tc>
        <w:tc>
          <w:tcPr>
            <w:tcW w:w="1487" w:type="dxa"/>
            <w:shd w:val="clear" w:color="auto" w:fill="D6E3BC" w:themeFill="accent3" w:themeFillTint="66"/>
          </w:tcPr>
          <w:p w14:paraId="769B32C7" w14:textId="77777777" w:rsidR="00481421" w:rsidRDefault="00481421" w:rsidP="00481421">
            <w:pPr>
              <w:pStyle w:val="GesamtmatrixSchriftklein"/>
              <w:rPr>
                <w:rFonts w:eastAsia="MS Mincho"/>
              </w:rPr>
            </w:pPr>
          </w:p>
        </w:tc>
        <w:tc>
          <w:tcPr>
            <w:tcW w:w="1487" w:type="dxa"/>
            <w:shd w:val="clear" w:color="auto" w:fill="D6E3BC" w:themeFill="accent3" w:themeFillTint="66"/>
          </w:tcPr>
          <w:p w14:paraId="3AF7E365" w14:textId="77777777" w:rsidR="00481421" w:rsidRDefault="00481421" w:rsidP="00481421">
            <w:pPr>
              <w:pStyle w:val="GesamtmatrixSchriftklein"/>
              <w:rPr>
                <w:rFonts w:eastAsia="MS Mincho"/>
              </w:rPr>
            </w:pPr>
          </w:p>
        </w:tc>
      </w:tr>
      <w:tr w:rsidR="00481421" w:rsidRPr="00456413" w14:paraId="11A4A56D" w14:textId="77777777" w:rsidTr="00D7656D">
        <w:tc>
          <w:tcPr>
            <w:tcW w:w="3437" w:type="dxa"/>
          </w:tcPr>
          <w:p w14:paraId="478FFE37" w14:textId="77777777" w:rsidR="00481421" w:rsidRPr="00456413" w:rsidRDefault="00481421" w:rsidP="00481421">
            <w:pPr>
              <w:pStyle w:val="GesamtmatrixSchriftklein"/>
              <w:rPr>
                <w:b/>
              </w:rPr>
            </w:pPr>
            <w:r w:rsidRPr="00456413">
              <w:t>Wartung/Pflege</w:t>
            </w:r>
          </w:p>
        </w:tc>
        <w:tc>
          <w:tcPr>
            <w:tcW w:w="1576" w:type="dxa"/>
            <w:tcBorders>
              <w:right w:val="single" w:sz="12" w:space="0" w:color="auto"/>
            </w:tcBorders>
          </w:tcPr>
          <w:p w14:paraId="7A186E27" w14:textId="44674E57" w:rsidR="00481421" w:rsidRPr="00456413" w:rsidRDefault="00481421" w:rsidP="00481421">
            <w:pPr>
              <w:pStyle w:val="GesamtmatrixSchriftklein"/>
            </w:pPr>
            <w:r>
              <w:rPr>
                <w:bCs/>
              </w:rPr>
              <w:t>4, 13TVL</w:t>
            </w:r>
          </w:p>
        </w:tc>
        <w:tc>
          <w:tcPr>
            <w:tcW w:w="1487" w:type="dxa"/>
            <w:tcBorders>
              <w:left w:val="single" w:sz="12" w:space="0" w:color="auto"/>
            </w:tcBorders>
          </w:tcPr>
          <w:p w14:paraId="1646B6C5" w14:textId="77777777" w:rsidR="00481421" w:rsidRPr="00630F49" w:rsidRDefault="00481421" w:rsidP="00481421">
            <w:pPr>
              <w:pStyle w:val="GesamtmatrixSchriftklein"/>
              <w:rPr>
                <w:rFonts w:eastAsia="MS Mincho"/>
              </w:rPr>
            </w:pPr>
            <w:r>
              <w:rPr>
                <w:rFonts w:eastAsia="MS Mincho"/>
              </w:rPr>
              <w:t>1, 3, 4, 5</w:t>
            </w:r>
          </w:p>
        </w:tc>
        <w:tc>
          <w:tcPr>
            <w:tcW w:w="1487" w:type="dxa"/>
          </w:tcPr>
          <w:p w14:paraId="31DE6CEC" w14:textId="77777777" w:rsidR="00481421" w:rsidRPr="00630F49" w:rsidRDefault="00481421" w:rsidP="00481421">
            <w:pPr>
              <w:pStyle w:val="GesamtmatrixSchriftklein"/>
              <w:rPr>
                <w:rFonts w:eastAsia="MS Mincho"/>
              </w:rPr>
            </w:pPr>
            <w:r>
              <w:rPr>
                <w:rFonts w:eastAsia="MS Mincho"/>
              </w:rPr>
              <w:t>5</w:t>
            </w:r>
          </w:p>
        </w:tc>
        <w:tc>
          <w:tcPr>
            <w:tcW w:w="1487" w:type="dxa"/>
          </w:tcPr>
          <w:p w14:paraId="3D056CE8" w14:textId="77777777" w:rsidR="00481421" w:rsidRPr="00630F49" w:rsidRDefault="00481421" w:rsidP="00481421">
            <w:pPr>
              <w:pStyle w:val="GesamtmatrixSchriftklein"/>
              <w:rPr>
                <w:rFonts w:eastAsia="MS Mincho"/>
              </w:rPr>
            </w:pPr>
          </w:p>
        </w:tc>
        <w:tc>
          <w:tcPr>
            <w:tcW w:w="1487" w:type="dxa"/>
          </w:tcPr>
          <w:p w14:paraId="142FCB96" w14:textId="77777777" w:rsidR="00481421" w:rsidRPr="00630F49" w:rsidRDefault="00481421" w:rsidP="00481421">
            <w:pPr>
              <w:pStyle w:val="GesamtmatrixSchriftklein"/>
              <w:rPr>
                <w:rFonts w:eastAsia="MS Mincho"/>
              </w:rPr>
            </w:pPr>
            <w:r>
              <w:rPr>
                <w:rFonts w:eastAsia="MS Mincho"/>
              </w:rPr>
              <w:t>1, 2, 3</w:t>
            </w:r>
          </w:p>
        </w:tc>
        <w:tc>
          <w:tcPr>
            <w:tcW w:w="1487" w:type="dxa"/>
          </w:tcPr>
          <w:p w14:paraId="08A20207" w14:textId="77777777" w:rsidR="00481421" w:rsidRPr="00630F49" w:rsidRDefault="00481421" w:rsidP="00481421">
            <w:pPr>
              <w:pStyle w:val="GesamtmatrixSchriftklein"/>
              <w:rPr>
                <w:rFonts w:eastAsia="MS Mincho"/>
              </w:rPr>
            </w:pPr>
            <w:r>
              <w:rPr>
                <w:rFonts w:eastAsia="MS Mincho"/>
              </w:rPr>
              <w:t>6</w:t>
            </w:r>
          </w:p>
        </w:tc>
        <w:tc>
          <w:tcPr>
            <w:tcW w:w="1487" w:type="dxa"/>
          </w:tcPr>
          <w:p w14:paraId="4A34736D" w14:textId="77777777" w:rsidR="00481421" w:rsidRPr="00630F49" w:rsidRDefault="00481421" w:rsidP="00481421">
            <w:pPr>
              <w:pStyle w:val="GesamtmatrixSchriftklein"/>
              <w:rPr>
                <w:rFonts w:eastAsia="MS Mincho"/>
              </w:rPr>
            </w:pPr>
            <w:r>
              <w:rPr>
                <w:rFonts w:eastAsia="MS Mincho"/>
              </w:rPr>
              <w:t>1, 2, 4</w:t>
            </w:r>
          </w:p>
        </w:tc>
        <w:tc>
          <w:tcPr>
            <w:tcW w:w="1487" w:type="dxa"/>
          </w:tcPr>
          <w:p w14:paraId="593CEEDE" w14:textId="77777777" w:rsidR="00481421" w:rsidRPr="00630F49" w:rsidRDefault="00481421" w:rsidP="00481421">
            <w:pPr>
              <w:pStyle w:val="GesamtmatrixSchriftklein"/>
              <w:rPr>
                <w:rFonts w:eastAsia="MS Mincho"/>
              </w:rPr>
            </w:pPr>
            <w:r>
              <w:rPr>
                <w:rFonts w:eastAsia="MS Mincho"/>
              </w:rPr>
              <w:t>5</w:t>
            </w:r>
          </w:p>
        </w:tc>
      </w:tr>
      <w:tr w:rsidR="00481421" w:rsidRPr="00456413" w14:paraId="4E7FAAD8" w14:textId="77777777" w:rsidTr="00D7656D">
        <w:tc>
          <w:tcPr>
            <w:tcW w:w="3437" w:type="dxa"/>
          </w:tcPr>
          <w:p w14:paraId="746AF3DA" w14:textId="77777777" w:rsidR="00481421" w:rsidRPr="00456413" w:rsidRDefault="00481421" w:rsidP="00481421">
            <w:pPr>
              <w:pStyle w:val="GesamtmatrixSchriftklein"/>
              <w:rPr>
                <w:b/>
              </w:rPr>
            </w:pPr>
            <w:r w:rsidRPr="00456413">
              <w:t>Inspektion/Zustandsaufnahme</w:t>
            </w:r>
          </w:p>
        </w:tc>
        <w:tc>
          <w:tcPr>
            <w:tcW w:w="1576" w:type="dxa"/>
            <w:tcBorders>
              <w:right w:val="single" w:sz="12" w:space="0" w:color="auto"/>
            </w:tcBorders>
          </w:tcPr>
          <w:p w14:paraId="4619E74F" w14:textId="4A35339A" w:rsidR="00481421" w:rsidRPr="00456413" w:rsidRDefault="00481421" w:rsidP="00481421">
            <w:pPr>
              <w:pStyle w:val="GesamtmatrixSchriftklein"/>
            </w:pPr>
            <w:r>
              <w:rPr>
                <w:bCs/>
              </w:rPr>
              <w:t>4, 12TVL</w:t>
            </w:r>
          </w:p>
        </w:tc>
        <w:tc>
          <w:tcPr>
            <w:tcW w:w="1487" w:type="dxa"/>
            <w:tcBorders>
              <w:left w:val="single" w:sz="12" w:space="0" w:color="auto"/>
            </w:tcBorders>
          </w:tcPr>
          <w:p w14:paraId="6ACB97F0" w14:textId="77777777" w:rsidR="00481421" w:rsidRPr="00630F49" w:rsidRDefault="00481421" w:rsidP="00481421">
            <w:pPr>
              <w:pStyle w:val="GesamtmatrixSchriftklein"/>
              <w:rPr>
                <w:rFonts w:eastAsia="MS Mincho"/>
              </w:rPr>
            </w:pPr>
            <w:r>
              <w:rPr>
                <w:rFonts w:eastAsia="MS Mincho"/>
              </w:rPr>
              <w:t>1, 3, 4, 5</w:t>
            </w:r>
          </w:p>
        </w:tc>
        <w:tc>
          <w:tcPr>
            <w:tcW w:w="1487" w:type="dxa"/>
          </w:tcPr>
          <w:p w14:paraId="1F90D504" w14:textId="77777777" w:rsidR="00481421" w:rsidRPr="00630F49" w:rsidRDefault="00481421" w:rsidP="00481421">
            <w:pPr>
              <w:pStyle w:val="GesamtmatrixSchriftklein"/>
              <w:rPr>
                <w:rFonts w:eastAsia="MS Mincho"/>
              </w:rPr>
            </w:pPr>
          </w:p>
        </w:tc>
        <w:tc>
          <w:tcPr>
            <w:tcW w:w="1487" w:type="dxa"/>
          </w:tcPr>
          <w:p w14:paraId="1248B3A0" w14:textId="77777777" w:rsidR="00481421" w:rsidRPr="00630F49" w:rsidRDefault="00481421" w:rsidP="00481421">
            <w:pPr>
              <w:pStyle w:val="GesamtmatrixSchriftklein"/>
              <w:rPr>
                <w:rFonts w:eastAsia="MS Mincho"/>
              </w:rPr>
            </w:pPr>
            <w:r>
              <w:rPr>
                <w:rFonts w:eastAsia="MS Mincho"/>
              </w:rPr>
              <w:t>4</w:t>
            </w:r>
          </w:p>
        </w:tc>
        <w:tc>
          <w:tcPr>
            <w:tcW w:w="1487" w:type="dxa"/>
          </w:tcPr>
          <w:p w14:paraId="0A1FCB4F" w14:textId="77777777" w:rsidR="00481421" w:rsidRPr="00630F49" w:rsidRDefault="00481421" w:rsidP="00481421">
            <w:pPr>
              <w:pStyle w:val="GesamtmatrixSchriftklein"/>
              <w:rPr>
                <w:rFonts w:eastAsia="MS Mincho"/>
              </w:rPr>
            </w:pPr>
          </w:p>
        </w:tc>
        <w:tc>
          <w:tcPr>
            <w:tcW w:w="1487" w:type="dxa"/>
          </w:tcPr>
          <w:p w14:paraId="00C74270" w14:textId="77777777" w:rsidR="00481421" w:rsidRPr="00630F49" w:rsidRDefault="00481421" w:rsidP="00481421">
            <w:pPr>
              <w:pStyle w:val="GesamtmatrixSchriftklein"/>
              <w:rPr>
                <w:rFonts w:eastAsia="MS Mincho"/>
              </w:rPr>
            </w:pPr>
            <w:r>
              <w:rPr>
                <w:rFonts w:eastAsia="MS Mincho"/>
              </w:rPr>
              <w:t>6</w:t>
            </w:r>
          </w:p>
        </w:tc>
        <w:tc>
          <w:tcPr>
            <w:tcW w:w="1487" w:type="dxa"/>
          </w:tcPr>
          <w:p w14:paraId="774C60A8" w14:textId="77777777" w:rsidR="00481421" w:rsidRPr="00630F49" w:rsidRDefault="00481421" w:rsidP="00481421">
            <w:pPr>
              <w:pStyle w:val="GesamtmatrixSchriftklein"/>
              <w:rPr>
                <w:rFonts w:eastAsia="MS Mincho"/>
              </w:rPr>
            </w:pPr>
            <w:r>
              <w:rPr>
                <w:rFonts w:eastAsia="MS Mincho"/>
              </w:rPr>
              <w:t>1, 2, 4</w:t>
            </w:r>
          </w:p>
        </w:tc>
        <w:tc>
          <w:tcPr>
            <w:tcW w:w="1487" w:type="dxa"/>
          </w:tcPr>
          <w:p w14:paraId="4825000C" w14:textId="77777777" w:rsidR="00481421" w:rsidRPr="00630F49" w:rsidRDefault="00481421" w:rsidP="00481421">
            <w:pPr>
              <w:pStyle w:val="GesamtmatrixSchriftklein"/>
              <w:rPr>
                <w:rFonts w:eastAsia="MS Mincho"/>
              </w:rPr>
            </w:pPr>
            <w:r>
              <w:rPr>
                <w:rFonts w:eastAsia="MS Mincho"/>
              </w:rPr>
              <w:t>5, 6</w:t>
            </w:r>
          </w:p>
        </w:tc>
      </w:tr>
      <w:tr w:rsidR="00481421" w:rsidRPr="00456413" w14:paraId="5B786D22" w14:textId="77777777" w:rsidTr="00D7656D">
        <w:tc>
          <w:tcPr>
            <w:tcW w:w="3437" w:type="dxa"/>
          </w:tcPr>
          <w:p w14:paraId="12C9FC2F" w14:textId="77777777" w:rsidR="00481421" w:rsidRPr="00456413" w:rsidRDefault="00481421" w:rsidP="00481421">
            <w:pPr>
              <w:pStyle w:val="GesamtmatrixSchriftklein"/>
              <w:rPr>
                <w:b/>
              </w:rPr>
            </w:pPr>
            <w:r w:rsidRPr="00456413">
              <w:t>Instandsetzung</w:t>
            </w:r>
          </w:p>
        </w:tc>
        <w:tc>
          <w:tcPr>
            <w:tcW w:w="1576" w:type="dxa"/>
            <w:tcBorders>
              <w:right w:val="single" w:sz="12" w:space="0" w:color="auto"/>
            </w:tcBorders>
          </w:tcPr>
          <w:p w14:paraId="69DC5723" w14:textId="7609662C" w:rsidR="00481421" w:rsidRPr="00456413" w:rsidRDefault="00481421" w:rsidP="00481421">
            <w:pPr>
              <w:pStyle w:val="GesamtmatrixSchriftklein"/>
            </w:pPr>
            <w:r>
              <w:rPr>
                <w:bCs/>
              </w:rPr>
              <w:t>6, 9, 11I</w:t>
            </w:r>
          </w:p>
        </w:tc>
        <w:tc>
          <w:tcPr>
            <w:tcW w:w="1487" w:type="dxa"/>
            <w:tcBorders>
              <w:left w:val="single" w:sz="12" w:space="0" w:color="auto"/>
            </w:tcBorders>
          </w:tcPr>
          <w:p w14:paraId="4507BF2B" w14:textId="77777777" w:rsidR="00481421" w:rsidRPr="00630F49" w:rsidRDefault="00481421" w:rsidP="00481421">
            <w:pPr>
              <w:pStyle w:val="GesamtmatrixSchriftklein"/>
              <w:rPr>
                <w:rFonts w:eastAsia="MS Mincho"/>
              </w:rPr>
            </w:pPr>
            <w:r>
              <w:rPr>
                <w:rFonts w:eastAsia="MS Mincho"/>
              </w:rPr>
              <w:t>1, 3, 4, 5</w:t>
            </w:r>
          </w:p>
        </w:tc>
        <w:tc>
          <w:tcPr>
            <w:tcW w:w="1487" w:type="dxa"/>
          </w:tcPr>
          <w:p w14:paraId="553DAC36" w14:textId="77777777" w:rsidR="00481421" w:rsidRPr="00630F49" w:rsidRDefault="00481421" w:rsidP="00481421">
            <w:pPr>
              <w:pStyle w:val="GesamtmatrixSchriftklein"/>
              <w:rPr>
                <w:rFonts w:eastAsia="MS Mincho"/>
              </w:rPr>
            </w:pPr>
          </w:p>
        </w:tc>
        <w:tc>
          <w:tcPr>
            <w:tcW w:w="1487" w:type="dxa"/>
          </w:tcPr>
          <w:p w14:paraId="3A047A6B" w14:textId="77777777" w:rsidR="00481421" w:rsidRPr="00630F49" w:rsidRDefault="00481421" w:rsidP="00481421">
            <w:pPr>
              <w:pStyle w:val="GesamtmatrixSchriftklein"/>
              <w:rPr>
                <w:rFonts w:eastAsia="MS Mincho"/>
              </w:rPr>
            </w:pPr>
          </w:p>
        </w:tc>
        <w:tc>
          <w:tcPr>
            <w:tcW w:w="1487" w:type="dxa"/>
          </w:tcPr>
          <w:p w14:paraId="58D93CCD" w14:textId="77777777" w:rsidR="00481421" w:rsidRPr="00630F49" w:rsidRDefault="00481421" w:rsidP="00481421">
            <w:pPr>
              <w:pStyle w:val="GesamtmatrixSchriftklein"/>
              <w:rPr>
                <w:rFonts w:eastAsia="MS Mincho"/>
              </w:rPr>
            </w:pPr>
            <w:r>
              <w:rPr>
                <w:rFonts w:eastAsia="MS Mincho"/>
              </w:rPr>
              <w:t>3, 6</w:t>
            </w:r>
          </w:p>
        </w:tc>
        <w:tc>
          <w:tcPr>
            <w:tcW w:w="1487" w:type="dxa"/>
          </w:tcPr>
          <w:p w14:paraId="20FE6DD3" w14:textId="77777777" w:rsidR="00481421" w:rsidRPr="00630F49" w:rsidRDefault="00481421" w:rsidP="00481421">
            <w:pPr>
              <w:pStyle w:val="GesamtmatrixSchriftklein"/>
              <w:rPr>
                <w:rFonts w:eastAsia="MS Mincho"/>
              </w:rPr>
            </w:pPr>
            <w:r>
              <w:rPr>
                <w:rFonts w:eastAsia="MS Mincho"/>
              </w:rPr>
              <w:t>6</w:t>
            </w:r>
          </w:p>
        </w:tc>
        <w:tc>
          <w:tcPr>
            <w:tcW w:w="1487" w:type="dxa"/>
          </w:tcPr>
          <w:p w14:paraId="5BC7F9F6" w14:textId="77777777" w:rsidR="00481421" w:rsidRPr="00630F49" w:rsidRDefault="00481421" w:rsidP="00481421">
            <w:pPr>
              <w:pStyle w:val="GesamtmatrixSchriftklein"/>
              <w:rPr>
                <w:rFonts w:eastAsia="MS Mincho"/>
              </w:rPr>
            </w:pPr>
            <w:r>
              <w:rPr>
                <w:rFonts w:eastAsia="MS Mincho"/>
              </w:rPr>
              <w:t>1, 2, 4</w:t>
            </w:r>
          </w:p>
        </w:tc>
        <w:tc>
          <w:tcPr>
            <w:tcW w:w="1487" w:type="dxa"/>
          </w:tcPr>
          <w:p w14:paraId="21CD490E" w14:textId="77777777" w:rsidR="00481421" w:rsidRPr="00630F49" w:rsidRDefault="00481421" w:rsidP="00481421">
            <w:pPr>
              <w:pStyle w:val="GesamtmatrixSchriftklein"/>
              <w:rPr>
                <w:rFonts w:eastAsia="MS Mincho"/>
              </w:rPr>
            </w:pPr>
            <w:r>
              <w:rPr>
                <w:rFonts w:eastAsia="MS Mincho"/>
              </w:rPr>
              <w:t>6</w:t>
            </w:r>
          </w:p>
        </w:tc>
      </w:tr>
      <w:tr w:rsidR="00481421" w:rsidRPr="00456413" w14:paraId="5104B15C" w14:textId="77777777" w:rsidTr="00D7656D">
        <w:tc>
          <w:tcPr>
            <w:tcW w:w="3437" w:type="dxa"/>
            <w:tcBorders>
              <w:bottom w:val="single" w:sz="4" w:space="0" w:color="auto"/>
            </w:tcBorders>
          </w:tcPr>
          <w:p w14:paraId="35FFA365" w14:textId="77777777" w:rsidR="00481421" w:rsidRPr="00456413" w:rsidRDefault="00481421" w:rsidP="00481421">
            <w:pPr>
              <w:pStyle w:val="GesamtmatrixSchriftklein"/>
              <w:rPr>
                <w:b/>
              </w:rPr>
            </w:pPr>
            <w:r w:rsidRPr="00456413">
              <w:t>Verbesserung</w:t>
            </w:r>
          </w:p>
        </w:tc>
        <w:tc>
          <w:tcPr>
            <w:tcW w:w="1576" w:type="dxa"/>
            <w:tcBorders>
              <w:bottom w:val="single" w:sz="4" w:space="0" w:color="auto"/>
              <w:right w:val="single" w:sz="12" w:space="0" w:color="auto"/>
            </w:tcBorders>
          </w:tcPr>
          <w:p w14:paraId="2B2C1EB4" w14:textId="61A18DE8" w:rsidR="00481421" w:rsidRPr="00456413" w:rsidRDefault="00481421" w:rsidP="00481421">
            <w:pPr>
              <w:pStyle w:val="GesamtmatrixSchriftklein"/>
            </w:pPr>
            <w:r>
              <w:rPr>
                <w:bCs/>
              </w:rPr>
              <w:t>4, 13I, 14A</w:t>
            </w:r>
          </w:p>
        </w:tc>
        <w:tc>
          <w:tcPr>
            <w:tcW w:w="1487" w:type="dxa"/>
            <w:tcBorders>
              <w:left w:val="single" w:sz="12" w:space="0" w:color="auto"/>
              <w:bottom w:val="single" w:sz="4" w:space="0" w:color="auto"/>
            </w:tcBorders>
          </w:tcPr>
          <w:p w14:paraId="56A29E08" w14:textId="77777777" w:rsidR="00481421" w:rsidRPr="00630F49" w:rsidRDefault="00481421" w:rsidP="00481421">
            <w:pPr>
              <w:pStyle w:val="GesamtmatrixSchriftklein"/>
              <w:rPr>
                <w:rFonts w:eastAsia="MS Mincho"/>
              </w:rPr>
            </w:pPr>
            <w:r>
              <w:rPr>
                <w:rFonts w:eastAsia="MS Mincho"/>
              </w:rPr>
              <w:t>1, 3, 4, 5</w:t>
            </w:r>
          </w:p>
        </w:tc>
        <w:tc>
          <w:tcPr>
            <w:tcW w:w="1487" w:type="dxa"/>
            <w:tcBorders>
              <w:bottom w:val="single" w:sz="4" w:space="0" w:color="auto"/>
            </w:tcBorders>
          </w:tcPr>
          <w:p w14:paraId="37956D0D" w14:textId="77777777" w:rsidR="00481421" w:rsidRPr="00630F49" w:rsidRDefault="00481421" w:rsidP="00481421">
            <w:pPr>
              <w:pStyle w:val="GesamtmatrixSchriftklein"/>
              <w:rPr>
                <w:rFonts w:eastAsia="MS Mincho"/>
              </w:rPr>
            </w:pPr>
            <w:r>
              <w:rPr>
                <w:rFonts w:eastAsia="MS Mincho"/>
              </w:rPr>
              <w:t>2</w:t>
            </w:r>
          </w:p>
        </w:tc>
        <w:tc>
          <w:tcPr>
            <w:tcW w:w="1487" w:type="dxa"/>
            <w:tcBorders>
              <w:bottom w:val="single" w:sz="4" w:space="0" w:color="auto"/>
            </w:tcBorders>
          </w:tcPr>
          <w:p w14:paraId="7A8564E2" w14:textId="77777777" w:rsidR="00481421" w:rsidRPr="00630F49" w:rsidRDefault="00481421" w:rsidP="00481421">
            <w:pPr>
              <w:pStyle w:val="GesamtmatrixSchriftklein"/>
              <w:rPr>
                <w:rFonts w:eastAsia="MS Mincho"/>
              </w:rPr>
            </w:pPr>
            <w:r>
              <w:rPr>
                <w:rFonts w:eastAsia="MS Mincho"/>
              </w:rPr>
              <w:t>1, 2, 3</w:t>
            </w:r>
          </w:p>
        </w:tc>
        <w:tc>
          <w:tcPr>
            <w:tcW w:w="1487" w:type="dxa"/>
            <w:tcBorders>
              <w:bottom w:val="single" w:sz="4" w:space="0" w:color="auto"/>
            </w:tcBorders>
          </w:tcPr>
          <w:p w14:paraId="6A7C3825" w14:textId="77777777" w:rsidR="00481421" w:rsidRPr="00630F49" w:rsidRDefault="00481421" w:rsidP="00481421">
            <w:pPr>
              <w:pStyle w:val="GesamtmatrixSchriftklein"/>
              <w:rPr>
                <w:rFonts w:eastAsia="MS Mincho"/>
              </w:rPr>
            </w:pPr>
          </w:p>
        </w:tc>
        <w:tc>
          <w:tcPr>
            <w:tcW w:w="1487" w:type="dxa"/>
            <w:tcBorders>
              <w:bottom w:val="single" w:sz="4" w:space="0" w:color="auto"/>
            </w:tcBorders>
          </w:tcPr>
          <w:p w14:paraId="3A82E1FF" w14:textId="77777777" w:rsidR="00481421" w:rsidRPr="00630F49" w:rsidRDefault="00481421" w:rsidP="00481421">
            <w:pPr>
              <w:pStyle w:val="GesamtmatrixSchriftklein"/>
              <w:rPr>
                <w:rFonts w:eastAsia="MS Mincho"/>
              </w:rPr>
            </w:pPr>
            <w:r>
              <w:rPr>
                <w:rFonts w:eastAsia="MS Mincho"/>
              </w:rPr>
              <w:t>6</w:t>
            </w:r>
          </w:p>
        </w:tc>
        <w:tc>
          <w:tcPr>
            <w:tcW w:w="1487" w:type="dxa"/>
            <w:tcBorders>
              <w:bottom w:val="single" w:sz="4" w:space="0" w:color="auto"/>
            </w:tcBorders>
          </w:tcPr>
          <w:p w14:paraId="4A24C575" w14:textId="77777777" w:rsidR="00481421" w:rsidRPr="00630F49" w:rsidRDefault="00481421" w:rsidP="00481421">
            <w:pPr>
              <w:pStyle w:val="GesamtmatrixSchriftklein"/>
              <w:rPr>
                <w:rFonts w:eastAsia="MS Mincho"/>
              </w:rPr>
            </w:pPr>
          </w:p>
        </w:tc>
        <w:tc>
          <w:tcPr>
            <w:tcW w:w="1487" w:type="dxa"/>
            <w:tcBorders>
              <w:bottom w:val="single" w:sz="4" w:space="0" w:color="auto"/>
            </w:tcBorders>
          </w:tcPr>
          <w:p w14:paraId="7FB800D4" w14:textId="77777777" w:rsidR="00481421" w:rsidRPr="00630F49" w:rsidRDefault="00481421" w:rsidP="00481421">
            <w:pPr>
              <w:pStyle w:val="GesamtmatrixSchriftklein"/>
              <w:rPr>
                <w:rFonts w:eastAsia="MS Mincho"/>
              </w:rPr>
            </w:pPr>
            <w:r>
              <w:rPr>
                <w:rFonts w:eastAsia="MS Mincho"/>
              </w:rPr>
              <w:t>4, 6</w:t>
            </w:r>
          </w:p>
        </w:tc>
      </w:tr>
      <w:tr w:rsidR="00481421" w:rsidRPr="00456413" w14:paraId="739CCD20" w14:textId="77777777" w:rsidTr="00D7656D">
        <w:tc>
          <w:tcPr>
            <w:tcW w:w="3437" w:type="dxa"/>
            <w:shd w:val="clear" w:color="auto" w:fill="D6E3BC"/>
          </w:tcPr>
          <w:p w14:paraId="3C150970" w14:textId="77777777" w:rsidR="00481421" w:rsidRPr="00456413" w:rsidRDefault="00481421" w:rsidP="00481421">
            <w:pPr>
              <w:pStyle w:val="Gesamtmatrixberschriftklein"/>
            </w:pPr>
            <w:r w:rsidRPr="00456413">
              <w:t>Handlungsfeld 5: Umweltmanagement</w:t>
            </w:r>
          </w:p>
        </w:tc>
        <w:tc>
          <w:tcPr>
            <w:tcW w:w="1576" w:type="dxa"/>
            <w:tcBorders>
              <w:right w:val="single" w:sz="12" w:space="0" w:color="auto"/>
            </w:tcBorders>
            <w:shd w:val="clear" w:color="auto" w:fill="D6E3BC"/>
          </w:tcPr>
          <w:p w14:paraId="0E17E090" w14:textId="77777777" w:rsidR="00481421" w:rsidRPr="00456413" w:rsidRDefault="00481421" w:rsidP="00481421">
            <w:pPr>
              <w:pStyle w:val="GesamtmatrixSchriftklein"/>
              <w:rPr>
                <w:b/>
              </w:rPr>
            </w:pPr>
          </w:p>
        </w:tc>
        <w:tc>
          <w:tcPr>
            <w:tcW w:w="1487" w:type="dxa"/>
            <w:tcBorders>
              <w:left w:val="single" w:sz="12" w:space="0" w:color="auto"/>
            </w:tcBorders>
            <w:shd w:val="clear" w:color="auto" w:fill="D6E3BC"/>
          </w:tcPr>
          <w:p w14:paraId="450EA3BE" w14:textId="77777777" w:rsidR="00481421" w:rsidRDefault="00481421" w:rsidP="00481421">
            <w:pPr>
              <w:pStyle w:val="GesamtmatrixSchriftklein"/>
              <w:rPr>
                <w:rFonts w:eastAsia="MS Mincho"/>
              </w:rPr>
            </w:pPr>
          </w:p>
        </w:tc>
        <w:tc>
          <w:tcPr>
            <w:tcW w:w="1487" w:type="dxa"/>
            <w:shd w:val="clear" w:color="auto" w:fill="D6E3BC"/>
          </w:tcPr>
          <w:p w14:paraId="5DAC8909" w14:textId="77777777" w:rsidR="00481421" w:rsidRDefault="00481421" w:rsidP="00481421">
            <w:pPr>
              <w:pStyle w:val="GesamtmatrixSchriftklein"/>
              <w:rPr>
                <w:rFonts w:eastAsia="MS Mincho"/>
              </w:rPr>
            </w:pPr>
          </w:p>
        </w:tc>
        <w:tc>
          <w:tcPr>
            <w:tcW w:w="1487" w:type="dxa"/>
            <w:shd w:val="clear" w:color="auto" w:fill="D6E3BC"/>
          </w:tcPr>
          <w:p w14:paraId="3F121661" w14:textId="77777777" w:rsidR="00481421" w:rsidRDefault="00481421" w:rsidP="00481421">
            <w:pPr>
              <w:pStyle w:val="GesamtmatrixSchriftklein"/>
              <w:rPr>
                <w:rFonts w:eastAsia="MS Mincho"/>
              </w:rPr>
            </w:pPr>
          </w:p>
        </w:tc>
        <w:tc>
          <w:tcPr>
            <w:tcW w:w="1487" w:type="dxa"/>
            <w:shd w:val="clear" w:color="auto" w:fill="D6E3BC"/>
          </w:tcPr>
          <w:p w14:paraId="33F16799" w14:textId="77777777" w:rsidR="00481421" w:rsidRDefault="00481421" w:rsidP="00481421">
            <w:pPr>
              <w:pStyle w:val="GesamtmatrixSchriftklein"/>
              <w:rPr>
                <w:rFonts w:eastAsia="MS Mincho"/>
              </w:rPr>
            </w:pPr>
          </w:p>
        </w:tc>
        <w:tc>
          <w:tcPr>
            <w:tcW w:w="1487" w:type="dxa"/>
            <w:shd w:val="clear" w:color="auto" w:fill="D6E3BC"/>
          </w:tcPr>
          <w:p w14:paraId="4F2022AF" w14:textId="77777777" w:rsidR="00481421" w:rsidRDefault="00481421" w:rsidP="00481421">
            <w:pPr>
              <w:pStyle w:val="GesamtmatrixSchriftklein"/>
              <w:rPr>
                <w:rFonts w:eastAsia="MS Mincho"/>
              </w:rPr>
            </w:pPr>
          </w:p>
        </w:tc>
        <w:tc>
          <w:tcPr>
            <w:tcW w:w="1487" w:type="dxa"/>
            <w:shd w:val="clear" w:color="auto" w:fill="D6E3BC"/>
          </w:tcPr>
          <w:p w14:paraId="1EDF8611" w14:textId="77777777" w:rsidR="00481421" w:rsidRDefault="00481421" w:rsidP="00481421">
            <w:pPr>
              <w:pStyle w:val="GesamtmatrixSchriftklein"/>
              <w:rPr>
                <w:rFonts w:eastAsia="MS Mincho"/>
              </w:rPr>
            </w:pPr>
          </w:p>
        </w:tc>
        <w:tc>
          <w:tcPr>
            <w:tcW w:w="1487" w:type="dxa"/>
            <w:shd w:val="clear" w:color="auto" w:fill="D6E3BC"/>
          </w:tcPr>
          <w:p w14:paraId="002702A3" w14:textId="77777777" w:rsidR="00481421" w:rsidRDefault="00481421" w:rsidP="00481421">
            <w:pPr>
              <w:pStyle w:val="GesamtmatrixSchriftklein"/>
              <w:rPr>
                <w:rFonts w:eastAsia="MS Mincho"/>
              </w:rPr>
            </w:pPr>
          </w:p>
        </w:tc>
      </w:tr>
      <w:tr w:rsidR="00481421" w:rsidRPr="00456413" w14:paraId="35AEA182" w14:textId="77777777" w:rsidTr="00D7656D">
        <w:tc>
          <w:tcPr>
            <w:tcW w:w="3437" w:type="dxa"/>
          </w:tcPr>
          <w:p w14:paraId="61764161" w14:textId="77777777" w:rsidR="00481421" w:rsidRPr="00456413" w:rsidRDefault="00481421" w:rsidP="00481421">
            <w:pPr>
              <w:pStyle w:val="GesamtmatrixSchriftklein"/>
              <w:rPr>
                <w:b/>
              </w:rPr>
            </w:pPr>
            <w:r w:rsidRPr="00456413">
              <w:t xml:space="preserve">Umweltmanagementsysteme </w:t>
            </w:r>
          </w:p>
        </w:tc>
        <w:tc>
          <w:tcPr>
            <w:tcW w:w="1576" w:type="dxa"/>
            <w:tcBorders>
              <w:right w:val="single" w:sz="12" w:space="0" w:color="auto"/>
            </w:tcBorders>
          </w:tcPr>
          <w:p w14:paraId="10B71F1A" w14:textId="0DCDFB17" w:rsidR="00481421" w:rsidRPr="00456413" w:rsidRDefault="00481421" w:rsidP="00481421">
            <w:pPr>
              <w:pStyle w:val="GesamtmatrixSchriftklein"/>
            </w:pPr>
            <w:r>
              <w:rPr>
                <w:bCs/>
              </w:rPr>
              <w:t>7, 12TVL</w:t>
            </w:r>
          </w:p>
        </w:tc>
        <w:tc>
          <w:tcPr>
            <w:tcW w:w="1487" w:type="dxa"/>
            <w:tcBorders>
              <w:left w:val="single" w:sz="12" w:space="0" w:color="auto"/>
            </w:tcBorders>
          </w:tcPr>
          <w:p w14:paraId="5C30DB65" w14:textId="77777777" w:rsidR="00481421" w:rsidRPr="00630F49" w:rsidRDefault="00481421" w:rsidP="00481421">
            <w:pPr>
              <w:pStyle w:val="GesamtmatrixSchriftklein"/>
              <w:rPr>
                <w:rFonts w:eastAsia="MS Mincho"/>
              </w:rPr>
            </w:pPr>
            <w:r>
              <w:rPr>
                <w:rFonts w:eastAsia="MS Mincho"/>
              </w:rPr>
              <w:t>1, 2, 3, 4, 5</w:t>
            </w:r>
          </w:p>
        </w:tc>
        <w:tc>
          <w:tcPr>
            <w:tcW w:w="1487" w:type="dxa"/>
          </w:tcPr>
          <w:p w14:paraId="595D9F4F" w14:textId="77777777" w:rsidR="00481421" w:rsidRPr="00630F49" w:rsidRDefault="00481421" w:rsidP="00481421">
            <w:pPr>
              <w:pStyle w:val="GesamtmatrixSchriftklein"/>
              <w:rPr>
                <w:rFonts w:eastAsia="MS Mincho"/>
              </w:rPr>
            </w:pPr>
            <w:r>
              <w:rPr>
                <w:rFonts w:eastAsia="MS Mincho"/>
              </w:rPr>
              <w:t>2, 7</w:t>
            </w:r>
          </w:p>
        </w:tc>
        <w:tc>
          <w:tcPr>
            <w:tcW w:w="1487" w:type="dxa"/>
          </w:tcPr>
          <w:p w14:paraId="77B58FEF" w14:textId="77777777" w:rsidR="00481421" w:rsidRPr="00630F49" w:rsidRDefault="00481421" w:rsidP="00481421">
            <w:pPr>
              <w:pStyle w:val="GesamtmatrixSchriftklein"/>
              <w:rPr>
                <w:rFonts w:eastAsia="MS Mincho"/>
              </w:rPr>
            </w:pPr>
            <w:r>
              <w:rPr>
                <w:rFonts w:eastAsia="MS Mincho"/>
              </w:rPr>
              <w:t>1, 2, 3, 4, 5, 7</w:t>
            </w:r>
          </w:p>
        </w:tc>
        <w:tc>
          <w:tcPr>
            <w:tcW w:w="1487" w:type="dxa"/>
          </w:tcPr>
          <w:p w14:paraId="0B5FB5CB" w14:textId="77777777" w:rsidR="00481421" w:rsidRPr="00630F49" w:rsidRDefault="00481421" w:rsidP="00481421">
            <w:pPr>
              <w:pStyle w:val="GesamtmatrixSchriftklein"/>
              <w:rPr>
                <w:rFonts w:eastAsia="MS Mincho"/>
              </w:rPr>
            </w:pPr>
            <w:r>
              <w:rPr>
                <w:rFonts w:eastAsia="MS Mincho"/>
              </w:rPr>
              <w:t>3, 6</w:t>
            </w:r>
          </w:p>
        </w:tc>
        <w:tc>
          <w:tcPr>
            <w:tcW w:w="1487" w:type="dxa"/>
          </w:tcPr>
          <w:p w14:paraId="71CDEADC" w14:textId="77777777" w:rsidR="00481421" w:rsidRPr="00630F49" w:rsidRDefault="00481421" w:rsidP="00481421">
            <w:pPr>
              <w:pStyle w:val="GesamtmatrixSchriftklein"/>
              <w:rPr>
                <w:rFonts w:eastAsia="MS Mincho"/>
              </w:rPr>
            </w:pPr>
            <w:r>
              <w:rPr>
                <w:rFonts w:eastAsia="MS Mincho"/>
              </w:rPr>
              <w:t>5, 6</w:t>
            </w:r>
          </w:p>
        </w:tc>
        <w:tc>
          <w:tcPr>
            <w:tcW w:w="1487" w:type="dxa"/>
          </w:tcPr>
          <w:p w14:paraId="03B7EA05" w14:textId="77777777" w:rsidR="00481421" w:rsidRPr="00630F49" w:rsidRDefault="00481421" w:rsidP="00481421">
            <w:pPr>
              <w:pStyle w:val="GesamtmatrixSchriftklein"/>
              <w:rPr>
                <w:rFonts w:eastAsia="MS Mincho"/>
              </w:rPr>
            </w:pPr>
            <w:r>
              <w:rPr>
                <w:rFonts w:eastAsia="MS Mincho"/>
              </w:rPr>
              <w:t>2, 4</w:t>
            </w:r>
          </w:p>
        </w:tc>
        <w:tc>
          <w:tcPr>
            <w:tcW w:w="1487" w:type="dxa"/>
          </w:tcPr>
          <w:p w14:paraId="41996B1A" w14:textId="77777777" w:rsidR="00481421" w:rsidRPr="00630F49" w:rsidRDefault="00481421" w:rsidP="00481421">
            <w:pPr>
              <w:pStyle w:val="GesamtmatrixSchriftklein"/>
              <w:rPr>
                <w:rFonts w:eastAsia="MS Mincho"/>
              </w:rPr>
            </w:pPr>
            <w:r>
              <w:rPr>
                <w:rFonts w:eastAsia="MS Mincho"/>
              </w:rPr>
              <w:t>5, 6</w:t>
            </w:r>
          </w:p>
        </w:tc>
      </w:tr>
      <w:tr w:rsidR="00481421" w:rsidRPr="00456413" w14:paraId="5C8E3533" w14:textId="77777777" w:rsidTr="00D7656D">
        <w:tc>
          <w:tcPr>
            <w:tcW w:w="3437" w:type="dxa"/>
          </w:tcPr>
          <w:p w14:paraId="0776C2A2" w14:textId="77777777" w:rsidR="00481421" w:rsidRPr="00456413" w:rsidRDefault="00481421" w:rsidP="00481421">
            <w:pPr>
              <w:pStyle w:val="GesamtmatrixSchriftklein"/>
              <w:rPr>
                <w:b/>
              </w:rPr>
            </w:pPr>
            <w:r w:rsidRPr="00456413">
              <w:t xml:space="preserve">Ressourcenschutz und -nutzung </w:t>
            </w:r>
          </w:p>
        </w:tc>
        <w:tc>
          <w:tcPr>
            <w:tcW w:w="1576" w:type="dxa"/>
            <w:tcBorders>
              <w:right w:val="single" w:sz="12" w:space="0" w:color="auto"/>
            </w:tcBorders>
          </w:tcPr>
          <w:p w14:paraId="7215827C" w14:textId="322653DC" w:rsidR="00481421" w:rsidRPr="00456413" w:rsidRDefault="00481421" w:rsidP="00481421">
            <w:pPr>
              <w:pStyle w:val="GesamtmatrixSchriftklein"/>
            </w:pPr>
            <w:r>
              <w:rPr>
                <w:bCs/>
              </w:rPr>
              <w:t>3, 5, 6</w:t>
            </w:r>
          </w:p>
        </w:tc>
        <w:tc>
          <w:tcPr>
            <w:tcW w:w="1487" w:type="dxa"/>
            <w:tcBorders>
              <w:left w:val="single" w:sz="12" w:space="0" w:color="auto"/>
            </w:tcBorders>
          </w:tcPr>
          <w:p w14:paraId="3E3BD3BF" w14:textId="77777777" w:rsidR="00481421" w:rsidRPr="00630F49" w:rsidRDefault="00481421" w:rsidP="00481421">
            <w:pPr>
              <w:pStyle w:val="GesamtmatrixSchriftklein"/>
              <w:rPr>
                <w:rFonts w:eastAsia="MS Mincho"/>
              </w:rPr>
            </w:pPr>
            <w:r>
              <w:rPr>
                <w:rFonts w:eastAsia="MS Mincho"/>
              </w:rPr>
              <w:t>1, 2, 3, 4, 5</w:t>
            </w:r>
          </w:p>
        </w:tc>
        <w:tc>
          <w:tcPr>
            <w:tcW w:w="1487" w:type="dxa"/>
          </w:tcPr>
          <w:p w14:paraId="1837143D" w14:textId="77777777" w:rsidR="00481421" w:rsidRPr="00630F49" w:rsidRDefault="00481421" w:rsidP="00481421">
            <w:pPr>
              <w:pStyle w:val="GesamtmatrixSchriftklein"/>
              <w:rPr>
                <w:rFonts w:eastAsia="MS Mincho"/>
              </w:rPr>
            </w:pPr>
            <w:r>
              <w:rPr>
                <w:rFonts w:eastAsia="MS Mincho"/>
              </w:rPr>
              <w:t>2, 7</w:t>
            </w:r>
          </w:p>
        </w:tc>
        <w:tc>
          <w:tcPr>
            <w:tcW w:w="1487" w:type="dxa"/>
          </w:tcPr>
          <w:p w14:paraId="14103770" w14:textId="77777777" w:rsidR="00481421" w:rsidRPr="00630F49" w:rsidRDefault="00481421" w:rsidP="00481421">
            <w:pPr>
              <w:pStyle w:val="GesamtmatrixSchriftklein"/>
              <w:rPr>
                <w:rFonts w:eastAsia="MS Mincho"/>
              </w:rPr>
            </w:pPr>
          </w:p>
        </w:tc>
        <w:tc>
          <w:tcPr>
            <w:tcW w:w="1487" w:type="dxa"/>
          </w:tcPr>
          <w:p w14:paraId="4D2B7DE8" w14:textId="77777777" w:rsidR="00481421" w:rsidRPr="00630F49" w:rsidRDefault="00481421" w:rsidP="00481421">
            <w:pPr>
              <w:pStyle w:val="GesamtmatrixSchriftklein"/>
              <w:rPr>
                <w:rFonts w:eastAsia="MS Mincho"/>
              </w:rPr>
            </w:pPr>
            <w:r>
              <w:rPr>
                <w:rFonts w:eastAsia="MS Mincho"/>
              </w:rPr>
              <w:t>3, 6</w:t>
            </w:r>
          </w:p>
        </w:tc>
        <w:tc>
          <w:tcPr>
            <w:tcW w:w="1487" w:type="dxa"/>
          </w:tcPr>
          <w:p w14:paraId="188A0C4B" w14:textId="77777777" w:rsidR="00481421" w:rsidRPr="00630F49" w:rsidRDefault="00481421" w:rsidP="00481421">
            <w:pPr>
              <w:pStyle w:val="GesamtmatrixSchriftklein"/>
              <w:rPr>
                <w:rFonts w:eastAsia="MS Mincho"/>
              </w:rPr>
            </w:pPr>
            <w:r>
              <w:rPr>
                <w:rFonts w:eastAsia="MS Mincho"/>
              </w:rPr>
              <w:t>5, 6</w:t>
            </w:r>
          </w:p>
        </w:tc>
        <w:tc>
          <w:tcPr>
            <w:tcW w:w="1487" w:type="dxa"/>
          </w:tcPr>
          <w:p w14:paraId="03065904" w14:textId="77777777" w:rsidR="00481421" w:rsidRPr="00630F49" w:rsidRDefault="00481421" w:rsidP="00481421">
            <w:pPr>
              <w:pStyle w:val="GesamtmatrixSchriftklein"/>
              <w:rPr>
                <w:rFonts w:eastAsia="MS Mincho"/>
              </w:rPr>
            </w:pPr>
            <w:r>
              <w:rPr>
                <w:rFonts w:eastAsia="MS Mincho"/>
              </w:rPr>
              <w:t>2, 4</w:t>
            </w:r>
          </w:p>
        </w:tc>
        <w:tc>
          <w:tcPr>
            <w:tcW w:w="1487" w:type="dxa"/>
          </w:tcPr>
          <w:p w14:paraId="259191AC" w14:textId="77777777" w:rsidR="00481421" w:rsidRPr="00630F49" w:rsidRDefault="00481421" w:rsidP="00481421">
            <w:pPr>
              <w:pStyle w:val="GesamtmatrixSchriftklein"/>
              <w:rPr>
                <w:rFonts w:eastAsia="MS Mincho"/>
              </w:rPr>
            </w:pPr>
            <w:r>
              <w:rPr>
                <w:rFonts w:eastAsia="MS Mincho"/>
              </w:rPr>
              <w:t>2, 5, 6</w:t>
            </w:r>
          </w:p>
        </w:tc>
      </w:tr>
      <w:tr w:rsidR="00481421" w:rsidRPr="00456413" w14:paraId="56AF1B3A" w14:textId="77777777" w:rsidTr="00D7656D">
        <w:tc>
          <w:tcPr>
            <w:tcW w:w="3437" w:type="dxa"/>
            <w:tcBorders>
              <w:bottom w:val="single" w:sz="4" w:space="0" w:color="auto"/>
            </w:tcBorders>
          </w:tcPr>
          <w:p w14:paraId="569BBB78" w14:textId="77777777" w:rsidR="00481421" w:rsidRPr="00456413" w:rsidRDefault="00481421" w:rsidP="00481421">
            <w:pPr>
              <w:pStyle w:val="GesamtmatrixSchriftklein"/>
              <w:rPr>
                <w:b/>
              </w:rPr>
            </w:pPr>
            <w:r w:rsidRPr="00456413">
              <w:t xml:space="preserve">Abfallentsorgung </w:t>
            </w:r>
          </w:p>
        </w:tc>
        <w:tc>
          <w:tcPr>
            <w:tcW w:w="1576" w:type="dxa"/>
            <w:tcBorders>
              <w:bottom w:val="single" w:sz="4" w:space="0" w:color="auto"/>
              <w:right w:val="single" w:sz="12" w:space="0" w:color="auto"/>
            </w:tcBorders>
          </w:tcPr>
          <w:p w14:paraId="2F73D18C" w14:textId="036BE2BC" w:rsidR="00481421" w:rsidRPr="00456413" w:rsidRDefault="00481421" w:rsidP="00481421">
            <w:pPr>
              <w:pStyle w:val="GesamtmatrixSchriftklein"/>
            </w:pPr>
            <w:r>
              <w:rPr>
                <w:bCs/>
              </w:rPr>
              <w:t>2, 11TVL, 13A</w:t>
            </w:r>
          </w:p>
        </w:tc>
        <w:tc>
          <w:tcPr>
            <w:tcW w:w="1487" w:type="dxa"/>
            <w:tcBorders>
              <w:left w:val="single" w:sz="12" w:space="0" w:color="auto"/>
              <w:bottom w:val="single" w:sz="4" w:space="0" w:color="auto"/>
            </w:tcBorders>
          </w:tcPr>
          <w:p w14:paraId="093AB15E" w14:textId="77777777" w:rsidR="00481421" w:rsidRPr="00630F49" w:rsidRDefault="00481421" w:rsidP="00481421">
            <w:pPr>
              <w:pStyle w:val="GesamtmatrixSchriftklein"/>
              <w:rPr>
                <w:rFonts w:eastAsia="MS Mincho"/>
              </w:rPr>
            </w:pPr>
            <w:r>
              <w:rPr>
                <w:rFonts w:eastAsia="MS Mincho"/>
              </w:rPr>
              <w:t>1, 2, 3, 4, 5</w:t>
            </w:r>
          </w:p>
        </w:tc>
        <w:tc>
          <w:tcPr>
            <w:tcW w:w="1487" w:type="dxa"/>
            <w:tcBorders>
              <w:bottom w:val="single" w:sz="4" w:space="0" w:color="auto"/>
            </w:tcBorders>
          </w:tcPr>
          <w:p w14:paraId="2BB31DE5" w14:textId="77777777" w:rsidR="00481421" w:rsidRPr="00630F49" w:rsidRDefault="00481421" w:rsidP="00481421">
            <w:pPr>
              <w:pStyle w:val="GesamtmatrixSchriftklein"/>
              <w:rPr>
                <w:rFonts w:eastAsia="MS Mincho"/>
              </w:rPr>
            </w:pPr>
            <w:r>
              <w:rPr>
                <w:rFonts w:eastAsia="MS Mincho"/>
              </w:rPr>
              <w:t>2</w:t>
            </w:r>
          </w:p>
        </w:tc>
        <w:tc>
          <w:tcPr>
            <w:tcW w:w="1487" w:type="dxa"/>
            <w:tcBorders>
              <w:bottom w:val="single" w:sz="4" w:space="0" w:color="auto"/>
            </w:tcBorders>
          </w:tcPr>
          <w:p w14:paraId="118E9D41" w14:textId="77777777" w:rsidR="00481421" w:rsidRPr="00630F49" w:rsidRDefault="00481421" w:rsidP="00481421">
            <w:pPr>
              <w:pStyle w:val="GesamtmatrixSchriftklein"/>
              <w:rPr>
                <w:rFonts w:eastAsia="MS Mincho"/>
              </w:rPr>
            </w:pPr>
          </w:p>
        </w:tc>
        <w:tc>
          <w:tcPr>
            <w:tcW w:w="1487" w:type="dxa"/>
            <w:tcBorders>
              <w:bottom w:val="single" w:sz="4" w:space="0" w:color="auto"/>
            </w:tcBorders>
          </w:tcPr>
          <w:p w14:paraId="27338FE5" w14:textId="77777777" w:rsidR="00481421" w:rsidRPr="00630F49" w:rsidRDefault="00481421" w:rsidP="00481421">
            <w:pPr>
              <w:pStyle w:val="GesamtmatrixSchriftklein"/>
              <w:rPr>
                <w:rFonts w:eastAsia="MS Mincho"/>
              </w:rPr>
            </w:pPr>
            <w:r>
              <w:rPr>
                <w:rFonts w:eastAsia="MS Mincho"/>
              </w:rPr>
              <w:t>3, 6</w:t>
            </w:r>
          </w:p>
        </w:tc>
        <w:tc>
          <w:tcPr>
            <w:tcW w:w="1487" w:type="dxa"/>
            <w:tcBorders>
              <w:bottom w:val="single" w:sz="4" w:space="0" w:color="auto"/>
            </w:tcBorders>
          </w:tcPr>
          <w:p w14:paraId="00241066" w14:textId="77777777" w:rsidR="00481421" w:rsidRPr="00630F49" w:rsidRDefault="00481421" w:rsidP="00481421">
            <w:pPr>
              <w:pStyle w:val="GesamtmatrixSchriftklein"/>
              <w:rPr>
                <w:rFonts w:eastAsia="MS Mincho"/>
              </w:rPr>
            </w:pPr>
            <w:r>
              <w:rPr>
                <w:rFonts w:eastAsia="MS Mincho"/>
              </w:rPr>
              <w:t>5, 6</w:t>
            </w:r>
          </w:p>
        </w:tc>
        <w:tc>
          <w:tcPr>
            <w:tcW w:w="1487" w:type="dxa"/>
            <w:tcBorders>
              <w:bottom w:val="single" w:sz="4" w:space="0" w:color="auto"/>
            </w:tcBorders>
          </w:tcPr>
          <w:p w14:paraId="0295C21F" w14:textId="77777777" w:rsidR="00481421" w:rsidRPr="00630F49" w:rsidRDefault="00481421" w:rsidP="00481421">
            <w:pPr>
              <w:pStyle w:val="GesamtmatrixSchriftklein"/>
              <w:rPr>
                <w:rFonts w:eastAsia="MS Mincho"/>
              </w:rPr>
            </w:pPr>
          </w:p>
        </w:tc>
        <w:tc>
          <w:tcPr>
            <w:tcW w:w="1487" w:type="dxa"/>
            <w:tcBorders>
              <w:bottom w:val="single" w:sz="4" w:space="0" w:color="auto"/>
            </w:tcBorders>
          </w:tcPr>
          <w:p w14:paraId="4644C10E" w14:textId="77777777" w:rsidR="00481421" w:rsidRPr="00630F49" w:rsidRDefault="00481421" w:rsidP="00481421">
            <w:pPr>
              <w:pStyle w:val="GesamtmatrixSchriftklein"/>
              <w:rPr>
                <w:rFonts w:eastAsia="MS Mincho"/>
              </w:rPr>
            </w:pPr>
            <w:r>
              <w:rPr>
                <w:rFonts w:eastAsia="MS Mincho"/>
              </w:rPr>
              <w:t>2, 5, 6</w:t>
            </w:r>
          </w:p>
        </w:tc>
      </w:tr>
      <w:tr w:rsidR="00481421" w:rsidRPr="00456413" w14:paraId="12A13C38" w14:textId="77777777" w:rsidTr="00D7656D">
        <w:tc>
          <w:tcPr>
            <w:tcW w:w="3437" w:type="dxa"/>
            <w:shd w:val="clear" w:color="auto" w:fill="D6E3BC" w:themeFill="accent3" w:themeFillTint="66"/>
          </w:tcPr>
          <w:p w14:paraId="16B4623B" w14:textId="77777777" w:rsidR="00481421" w:rsidRPr="00ED062A" w:rsidRDefault="00481421" w:rsidP="00481421">
            <w:pPr>
              <w:pStyle w:val="Gesamtmatrixberschriftklein"/>
            </w:pPr>
            <w:r w:rsidRPr="00456413">
              <w:t>Handlungsfeld 6: Qualitätsmanagement</w:t>
            </w:r>
          </w:p>
        </w:tc>
        <w:tc>
          <w:tcPr>
            <w:tcW w:w="1576" w:type="dxa"/>
            <w:tcBorders>
              <w:right w:val="single" w:sz="12" w:space="0" w:color="auto"/>
            </w:tcBorders>
            <w:shd w:val="clear" w:color="auto" w:fill="D6E3BC" w:themeFill="accent3" w:themeFillTint="66"/>
          </w:tcPr>
          <w:p w14:paraId="212922F7" w14:textId="77777777" w:rsidR="00481421" w:rsidRPr="00456413" w:rsidRDefault="00481421" w:rsidP="00481421">
            <w:pPr>
              <w:pStyle w:val="GesamtmatrixSchriftklein"/>
              <w:rPr>
                <w:b/>
              </w:rPr>
            </w:pPr>
          </w:p>
        </w:tc>
        <w:tc>
          <w:tcPr>
            <w:tcW w:w="1487" w:type="dxa"/>
            <w:tcBorders>
              <w:left w:val="single" w:sz="12" w:space="0" w:color="auto"/>
            </w:tcBorders>
            <w:shd w:val="clear" w:color="auto" w:fill="D6E3BC" w:themeFill="accent3" w:themeFillTint="66"/>
          </w:tcPr>
          <w:p w14:paraId="422F13AE" w14:textId="77777777" w:rsidR="00481421" w:rsidRDefault="00481421" w:rsidP="00481421">
            <w:pPr>
              <w:pStyle w:val="GesamtmatrixSchriftklein"/>
              <w:rPr>
                <w:rFonts w:eastAsia="MS Mincho"/>
                <w:szCs w:val="20"/>
              </w:rPr>
            </w:pPr>
          </w:p>
        </w:tc>
        <w:tc>
          <w:tcPr>
            <w:tcW w:w="1487" w:type="dxa"/>
            <w:shd w:val="clear" w:color="auto" w:fill="D6E3BC" w:themeFill="accent3" w:themeFillTint="66"/>
          </w:tcPr>
          <w:p w14:paraId="2312CBA9" w14:textId="77777777" w:rsidR="00481421" w:rsidRDefault="00481421" w:rsidP="00481421">
            <w:pPr>
              <w:pStyle w:val="GesamtmatrixSchriftklein"/>
              <w:rPr>
                <w:rFonts w:eastAsia="MS Mincho"/>
                <w:szCs w:val="20"/>
              </w:rPr>
            </w:pPr>
          </w:p>
        </w:tc>
        <w:tc>
          <w:tcPr>
            <w:tcW w:w="1487" w:type="dxa"/>
            <w:shd w:val="clear" w:color="auto" w:fill="D6E3BC" w:themeFill="accent3" w:themeFillTint="66"/>
          </w:tcPr>
          <w:p w14:paraId="231BD6E2" w14:textId="77777777" w:rsidR="00481421" w:rsidRDefault="00481421" w:rsidP="00481421">
            <w:pPr>
              <w:pStyle w:val="GesamtmatrixSchriftklein"/>
              <w:rPr>
                <w:rFonts w:eastAsia="MS Mincho"/>
                <w:szCs w:val="20"/>
              </w:rPr>
            </w:pPr>
          </w:p>
        </w:tc>
        <w:tc>
          <w:tcPr>
            <w:tcW w:w="1487" w:type="dxa"/>
            <w:shd w:val="clear" w:color="auto" w:fill="D6E3BC" w:themeFill="accent3" w:themeFillTint="66"/>
          </w:tcPr>
          <w:p w14:paraId="7E0F5053" w14:textId="77777777" w:rsidR="00481421" w:rsidRPr="00630F49" w:rsidRDefault="00481421" w:rsidP="00481421">
            <w:pPr>
              <w:pStyle w:val="GesamtmatrixSchriftklein"/>
              <w:rPr>
                <w:rFonts w:eastAsia="MS Mincho"/>
                <w:szCs w:val="20"/>
              </w:rPr>
            </w:pPr>
          </w:p>
        </w:tc>
        <w:tc>
          <w:tcPr>
            <w:tcW w:w="1487" w:type="dxa"/>
            <w:shd w:val="clear" w:color="auto" w:fill="D6E3BC" w:themeFill="accent3" w:themeFillTint="66"/>
          </w:tcPr>
          <w:p w14:paraId="2C897125" w14:textId="77777777" w:rsidR="00481421" w:rsidRDefault="00481421" w:rsidP="00481421">
            <w:pPr>
              <w:pStyle w:val="GesamtmatrixSchriftklein"/>
              <w:rPr>
                <w:rFonts w:eastAsia="MS Mincho"/>
                <w:szCs w:val="20"/>
              </w:rPr>
            </w:pPr>
          </w:p>
        </w:tc>
        <w:tc>
          <w:tcPr>
            <w:tcW w:w="1487" w:type="dxa"/>
            <w:shd w:val="clear" w:color="auto" w:fill="D6E3BC" w:themeFill="accent3" w:themeFillTint="66"/>
          </w:tcPr>
          <w:p w14:paraId="2FC66EFC" w14:textId="77777777" w:rsidR="00481421" w:rsidRDefault="00481421" w:rsidP="00481421">
            <w:pPr>
              <w:pStyle w:val="GesamtmatrixSchriftklein"/>
              <w:rPr>
                <w:rFonts w:eastAsia="MS Mincho"/>
                <w:szCs w:val="20"/>
              </w:rPr>
            </w:pPr>
          </w:p>
        </w:tc>
        <w:tc>
          <w:tcPr>
            <w:tcW w:w="1487" w:type="dxa"/>
            <w:shd w:val="clear" w:color="auto" w:fill="D6E3BC" w:themeFill="accent3" w:themeFillTint="66"/>
          </w:tcPr>
          <w:p w14:paraId="6A9C8B84" w14:textId="77777777" w:rsidR="00481421" w:rsidRDefault="00481421" w:rsidP="00481421">
            <w:pPr>
              <w:pStyle w:val="GesamtmatrixSchriftklein"/>
              <w:rPr>
                <w:rFonts w:eastAsia="MS Mincho"/>
                <w:szCs w:val="20"/>
              </w:rPr>
            </w:pPr>
          </w:p>
        </w:tc>
      </w:tr>
      <w:tr w:rsidR="00481421" w:rsidRPr="00456413" w14:paraId="666DEB9F" w14:textId="77777777" w:rsidTr="00D7656D">
        <w:tc>
          <w:tcPr>
            <w:tcW w:w="3437" w:type="dxa"/>
          </w:tcPr>
          <w:p w14:paraId="4E8FEE16" w14:textId="77777777" w:rsidR="00481421" w:rsidRPr="00ED062A" w:rsidRDefault="00481421" w:rsidP="00481421">
            <w:pPr>
              <w:pStyle w:val="GesamtmatrixSchriftklein"/>
              <w:rPr>
                <w:b/>
              </w:rPr>
            </w:pPr>
            <w:r w:rsidRPr="00ED062A">
              <w:t>Sicherstellung der Produkt- und der Dienstleistungsqualität</w:t>
            </w:r>
          </w:p>
        </w:tc>
        <w:tc>
          <w:tcPr>
            <w:tcW w:w="1576" w:type="dxa"/>
            <w:tcBorders>
              <w:right w:val="single" w:sz="12" w:space="0" w:color="auto"/>
            </w:tcBorders>
          </w:tcPr>
          <w:p w14:paraId="02AD8F3F" w14:textId="5CE60888" w:rsidR="00481421" w:rsidRPr="0099332E" w:rsidRDefault="00481421" w:rsidP="00481421">
            <w:pPr>
              <w:pStyle w:val="GesamtmatrixSchriftklein"/>
            </w:pPr>
            <w:r>
              <w:rPr>
                <w:bCs/>
              </w:rPr>
              <w:t>1, 4, 7, 8</w:t>
            </w:r>
          </w:p>
        </w:tc>
        <w:tc>
          <w:tcPr>
            <w:tcW w:w="1487" w:type="dxa"/>
            <w:tcBorders>
              <w:left w:val="single" w:sz="12" w:space="0" w:color="auto"/>
            </w:tcBorders>
          </w:tcPr>
          <w:p w14:paraId="575D21C7" w14:textId="77777777" w:rsidR="00481421" w:rsidRPr="00630F49" w:rsidRDefault="00481421" w:rsidP="00481421">
            <w:pPr>
              <w:pStyle w:val="GesamtmatrixSchriftklein"/>
              <w:rPr>
                <w:rFonts w:eastAsia="MS Mincho"/>
                <w:szCs w:val="20"/>
              </w:rPr>
            </w:pPr>
            <w:r>
              <w:rPr>
                <w:rFonts w:eastAsia="MS Mincho"/>
                <w:szCs w:val="20"/>
              </w:rPr>
              <w:t>1, 2, 3, 4, 5</w:t>
            </w:r>
          </w:p>
        </w:tc>
        <w:tc>
          <w:tcPr>
            <w:tcW w:w="1487" w:type="dxa"/>
          </w:tcPr>
          <w:p w14:paraId="2AE5AA7C" w14:textId="77777777" w:rsidR="00481421" w:rsidRPr="00630F49" w:rsidRDefault="00481421" w:rsidP="00481421">
            <w:pPr>
              <w:pStyle w:val="GesamtmatrixSchriftklein"/>
              <w:rPr>
                <w:rFonts w:eastAsia="MS Mincho"/>
                <w:szCs w:val="20"/>
              </w:rPr>
            </w:pPr>
            <w:r>
              <w:rPr>
                <w:rFonts w:eastAsia="MS Mincho"/>
                <w:szCs w:val="20"/>
              </w:rPr>
              <w:t>2, 3</w:t>
            </w:r>
          </w:p>
        </w:tc>
        <w:tc>
          <w:tcPr>
            <w:tcW w:w="1487" w:type="dxa"/>
          </w:tcPr>
          <w:p w14:paraId="47CA23B3" w14:textId="77777777" w:rsidR="00481421" w:rsidRPr="00630F49" w:rsidRDefault="00481421" w:rsidP="00481421">
            <w:pPr>
              <w:pStyle w:val="GesamtmatrixSchriftklein"/>
              <w:rPr>
                <w:rFonts w:eastAsia="MS Mincho"/>
                <w:szCs w:val="20"/>
              </w:rPr>
            </w:pPr>
            <w:r>
              <w:rPr>
                <w:rFonts w:eastAsia="MS Mincho"/>
                <w:szCs w:val="20"/>
              </w:rPr>
              <w:t>1, 2, 3, 6</w:t>
            </w:r>
          </w:p>
        </w:tc>
        <w:tc>
          <w:tcPr>
            <w:tcW w:w="1487" w:type="dxa"/>
          </w:tcPr>
          <w:p w14:paraId="30C85CE6" w14:textId="77777777" w:rsidR="00481421" w:rsidRPr="00630F49" w:rsidRDefault="00481421" w:rsidP="00481421">
            <w:pPr>
              <w:pStyle w:val="GesamtmatrixSchriftklein"/>
              <w:rPr>
                <w:rFonts w:eastAsia="MS Mincho"/>
                <w:szCs w:val="20"/>
              </w:rPr>
            </w:pPr>
          </w:p>
        </w:tc>
        <w:tc>
          <w:tcPr>
            <w:tcW w:w="1487" w:type="dxa"/>
          </w:tcPr>
          <w:p w14:paraId="11A0B95A" w14:textId="77777777" w:rsidR="00481421" w:rsidRPr="00630F49" w:rsidRDefault="00481421" w:rsidP="00481421">
            <w:pPr>
              <w:pStyle w:val="GesamtmatrixSchriftklein"/>
              <w:rPr>
                <w:rFonts w:eastAsia="MS Mincho"/>
                <w:szCs w:val="20"/>
              </w:rPr>
            </w:pPr>
            <w:r>
              <w:rPr>
                <w:rFonts w:eastAsia="MS Mincho"/>
                <w:szCs w:val="20"/>
              </w:rPr>
              <w:t>6</w:t>
            </w:r>
          </w:p>
        </w:tc>
        <w:tc>
          <w:tcPr>
            <w:tcW w:w="1487" w:type="dxa"/>
          </w:tcPr>
          <w:p w14:paraId="5DF36458" w14:textId="77777777" w:rsidR="00481421" w:rsidRPr="00630F49" w:rsidRDefault="00481421" w:rsidP="00481421">
            <w:pPr>
              <w:pStyle w:val="GesamtmatrixSchriftklein"/>
              <w:rPr>
                <w:rFonts w:eastAsia="MS Mincho"/>
                <w:szCs w:val="20"/>
              </w:rPr>
            </w:pPr>
            <w:r>
              <w:rPr>
                <w:rFonts w:eastAsia="MS Mincho"/>
                <w:szCs w:val="20"/>
              </w:rPr>
              <w:t>4, 5</w:t>
            </w:r>
          </w:p>
        </w:tc>
        <w:tc>
          <w:tcPr>
            <w:tcW w:w="1487" w:type="dxa"/>
          </w:tcPr>
          <w:p w14:paraId="5D5D7C14" w14:textId="77777777" w:rsidR="00481421" w:rsidRPr="00630F49" w:rsidRDefault="00481421" w:rsidP="00481421">
            <w:pPr>
              <w:pStyle w:val="GesamtmatrixSchriftklein"/>
              <w:rPr>
                <w:rFonts w:eastAsia="MS Mincho"/>
                <w:szCs w:val="20"/>
              </w:rPr>
            </w:pPr>
            <w:r>
              <w:rPr>
                <w:rFonts w:eastAsia="MS Mincho"/>
                <w:szCs w:val="20"/>
              </w:rPr>
              <w:t>6</w:t>
            </w:r>
          </w:p>
        </w:tc>
      </w:tr>
      <w:tr w:rsidR="00481421" w:rsidRPr="00456413" w14:paraId="5E4AFAD0" w14:textId="77777777" w:rsidTr="00D7656D">
        <w:tc>
          <w:tcPr>
            <w:tcW w:w="3437" w:type="dxa"/>
          </w:tcPr>
          <w:p w14:paraId="21F5233B" w14:textId="77777777" w:rsidR="00481421" w:rsidRPr="00ED062A" w:rsidRDefault="00481421" w:rsidP="00481421">
            <w:pPr>
              <w:pStyle w:val="GesamtmatrixSchriftklein"/>
              <w:rPr>
                <w:b/>
              </w:rPr>
            </w:pPr>
            <w:r w:rsidRPr="00ED062A">
              <w:t>Sicherstellung der Prozessqualität</w:t>
            </w:r>
          </w:p>
        </w:tc>
        <w:tc>
          <w:tcPr>
            <w:tcW w:w="1576" w:type="dxa"/>
            <w:tcBorders>
              <w:right w:val="single" w:sz="12" w:space="0" w:color="auto"/>
            </w:tcBorders>
          </w:tcPr>
          <w:p w14:paraId="54555A8F" w14:textId="7FE2391F" w:rsidR="00481421" w:rsidRPr="0099332E" w:rsidRDefault="00481421" w:rsidP="00481421">
            <w:pPr>
              <w:pStyle w:val="GesamtmatrixSchriftklein"/>
            </w:pPr>
            <w:r>
              <w:rPr>
                <w:bCs/>
              </w:rPr>
              <w:t>2, 5, 10A, 12I</w:t>
            </w:r>
          </w:p>
        </w:tc>
        <w:tc>
          <w:tcPr>
            <w:tcW w:w="1487" w:type="dxa"/>
            <w:tcBorders>
              <w:left w:val="single" w:sz="12" w:space="0" w:color="auto"/>
            </w:tcBorders>
          </w:tcPr>
          <w:p w14:paraId="69800EC4" w14:textId="77777777" w:rsidR="00481421" w:rsidRPr="00630F49" w:rsidRDefault="00481421" w:rsidP="00481421">
            <w:pPr>
              <w:pStyle w:val="GesamtmatrixSchriftklein"/>
              <w:rPr>
                <w:rFonts w:eastAsia="MS Mincho"/>
                <w:szCs w:val="20"/>
              </w:rPr>
            </w:pPr>
            <w:r>
              <w:rPr>
                <w:rFonts w:eastAsia="MS Mincho"/>
                <w:szCs w:val="20"/>
              </w:rPr>
              <w:t>1, 2, 3, 4, 5</w:t>
            </w:r>
          </w:p>
        </w:tc>
        <w:tc>
          <w:tcPr>
            <w:tcW w:w="1487" w:type="dxa"/>
          </w:tcPr>
          <w:p w14:paraId="70C367D7" w14:textId="77777777" w:rsidR="00481421" w:rsidRPr="00630F49" w:rsidRDefault="00481421" w:rsidP="00481421">
            <w:pPr>
              <w:pStyle w:val="GesamtmatrixSchriftklein"/>
              <w:rPr>
                <w:rFonts w:eastAsia="MS Mincho"/>
                <w:szCs w:val="20"/>
              </w:rPr>
            </w:pPr>
            <w:r>
              <w:rPr>
                <w:rFonts w:eastAsia="MS Mincho"/>
                <w:szCs w:val="20"/>
              </w:rPr>
              <w:t>2, 5</w:t>
            </w:r>
          </w:p>
        </w:tc>
        <w:tc>
          <w:tcPr>
            <w:tcW w:w="1487" w:type="dxa"/>
          </w:tcPr>
          <w:p w14:paraId="13739FDD" w14:textId="77777777" w:rsidR="00481421" w:rsidRPr="00630F49" w:rsidRDefault="00481421" w:rsidP="00481421">
            <w:pPr>
              <w:pStyle w:val="GesamtmatrixSchriftklein"/>
              <w:rPr>
                <w:rFonts w:eastAsia="MS Mincho"/>
                <w:szCs w:val="20"/>
              </w:rPr>
            </w:pPr>
          </w:p>
        </w:tc>
        <w:tc>
          <w:tcPr>
            <w:tcW w:w="1487" w:type="dxa"/>
          </w:tcPr>
          <w:p w14:paraId="55C8A565" w14:textId="77777777" w:rsidR="00481421" w:rsidRPr="00630F49" w:rsidRDefault="00481421" w:rsidP="00481421">
            <w:pPr>
              <w:pStyle w:val="GesamtmatrixSchriftklein"/>
              <w:rPr>
                <w:rFonts w:eastAsia="MS Mincho"/>
                <w:szCs w:val="20"/>
              </w:rPr>
            </w:pPr>
          </w:p>
        </w:tc>
        <w:tc>
          <w:tcPr>
            <w:tcW w:w="1487" w:type="dxa"/>
          </w:tcPr>
          <w:p w14:paraId="0D7DF1CE" w14:textId="77777777" w:rsidR="00481421" w:rsidRPr="00630F49" w:rsidRDefault="00481421" w:rsidP="00481421">
            <w:pPr>
              <w:pStyle w:val="GesamtmatrixSchriftklein"/>
              <w:rPr>
                <w:rFonts w:eastAsia="MS Mincho"/>
                <w:szCs w:val="20"/>
              </w:rPr>
            </w:pPr>
            <w:r>
              <w:rPr>
                <w:rFonts w:eastAsia="MS Mincho"/>
                <w:szCs w:val="20"/>
              </w:rPr>
              <w:t>6</w:t>
            </w:r>
          </w:p>
        </w:tc>
        <w:tc>
          <w:tcPr>
            <w:tcW w:w="1487" w:type="dxa"/>
          </w:tcPr>
          <w:p w14:paraId="33B224B5" w14:textId="77777777" w:rsidR="00481421" w:rsidRPr="00630F49" w:rsidRDefault="00481421" w:rsidP="00481421">
            <w:pPr>
              <w:pStyle w:val="GesamtmatrixSchriftklein"/>
              <w:rPr>
                <w:rFonts w:eastAsia="MS Mincho"/>
                <w:szCs w:val="20"/>
              </w:rPr>
            </w:pPr>
            <w:r>
              <w:rPr>
                <w:rFonts w:eastAsia="MS Mincho"/>
                <w:szCs w:val="20"/>
              </w:rPr>
              <w:t>4, 5</w:t>
            </w:r>
          </w:p>
        </w:tc>
        <w:tc>
          <w:tcPr>
            <w:tcW w:w="1487" w:type="dxa"/>
          </w:tcPr>
          <w:p w14:paraId="5437086C" w14:textId="77777777" w:rsidR="00481421" w:rsidRPr="00630F49" w:rsidRDefault="00481421" w:rsidP="00481421">
            <w:pPr>
              <w:pStyle w:val="GesamtmatrixSchriftklein"/>
              <w:rPr>
                <w:rFonts w:eastAsia="MS Mincho"/>
                <w:szCs w:val="20"/>
              </w:rPr>
            </w:pPr>
            <w:r>
              <w:rPr>
                <w:rFonts w:eastAsia="MS Mincho"/>
                <w:szCs w:val="20"/>
              </w:rPr>
              <w:t>1, 2, 5</w:t>
            </w:r>
          </w:p>
        </w:tc>
      </w:tr>
      <w:tr w:rsidR="00481421" w:rsidRPr="00456413" w14:paraId="5B1B1769" w14:textId="77777777" w:rsidTr="00D7656D">
        <w:tc>
          <w:tcPr>
            <w:tcW w:w="3437" w:type="dxa"/>
          </w:tcPr>
          <w:p w14:paraId="7D84E6C2" w14:textId="77777777" w:rsidR="00481421" w:rsidRPr="00563A0D" w:rsidRDefault="00481421" w:rsidP="00481421">
            <w:pPr>
              <w:pStyle w:val="GesamtmatrixSchriftklein"/>
              <w:rPr>
                <w:b/>
              </w:rPr>
            </w:pPr>
            <w:r w:rsidRPr="0031718F">
              <w:t>Prüfen- und Messen</w:t>
            </w:r>
          </w:p>
        </w:tc>
        <w:tc>
          <w:tcPr>
            <w:tcW w:w="1576" w:type="dxa"/>
            <w:tcBorders>
              <w:right w:val="single" w:sz="12" w:space="0" w:color="auto"/>
            </w:tcBorders>
          </w:tcPr>
          <w:p w14:paraId="6E95A193" w14:textId="24B653CC" w:rsidR="00481421" w:rsidRPr="0099332E" w:rsidRDefault="00481421" w:rsidP="00481421">
            <w:pPr>
              <w:pStyle w:val="GesamtmatrixSchriftklein"/>
            </w:pPr>
            <w:r>
              <w:rPr>
                <w:bCs/>
              </w:rPr>
              <w:t>2, 4, 10I, 12TVL</w:t>
            </w:r>
          </w:p>
        </w:tc>
        <w:tc>
          <w:tcPr>
            <w:tcW w:w="1487" w:type="dxa"/>
            <w:tcBorders>
              <w:left w:val="single" w:sz="12" w:space="0" w:color="auto"/>
            </w:tcBorders>
          </w:tcPr>
          <w:p w14:paraId="7D648367" w14:textId="77777777" w:rsidR="00481421" w:rsidRPr="00630F49" w:rsidRDefault="00481421" w:rsidP="00481421">
            <w:pPr>
              <w:pStyle w:val="GesamtmatrixSchriftklein"/>
              <w:rPr>
                <w:rFonts w:eastAsia="MS Mincho"/>
                <w:szCs w:val="20"/>
              </w:rPr>
            </w:pPr>
            <w:r>
              <w:rPr>
                <w:rFonts w:eastAsia="MS Mincho"/>
                <w:szCs w:val="20"/>
              </w:rPr>
              <w:t>1, 2, 3, 4, 5</w:t>
            </w:r>
          </w:p>
        </w:tc>
        <w:tc>
          <w:tcPr>
            <w:tcW w:w="1487" w:type="dxa"/>
          </w:tcPr>
          <w:p w14:paraId="14120221" w14:textId="77777777" w:rsidR="00481421" w:rsidRPr="00630F49" w:rsidRDefault="00481421" w:rsidP="00481421">
            <w:pPr>
              <w:pStyle w:val="GesamtmatrixSchriftklein"/>
              <w:rPr>
                <w:rFonts w:eastAsia="MS Mincho"/>
                <w:szCs w:val="20"/>
              </w:rPr>
            </w:pPr>
          </w:p>
        </w:tc>
        <w:tc>
          <w:tcPr>
            <w:tcW w:w="1487" w:type="dxa"/>
          </w:tcPr>
          <w:p w14:paraId="11E85B45" w14:textId="77777777" w:rsidR="00481421" w:rsidRPr="00630F49" w:rsidRDefault="00481421" w:rsidP="00481421">
            <w:pPr>
              <w:pStyle w:val="GesamtmatrixSchriftklein"/>
              <w:rPr>
                <w:rFonts w:eastAsia="MS Mincho"/>
                <w:szCs w:val="20"/>
              </w:rPr>
            </w:pPr>
          </w:p>
        </w:tc>
        <w:tc>
          <w:tcPr>
            <w:tcW w:w="1487" w:type="dxa"/>
          </w:tcPr>
          <w:p w14:paraId="1A023126" w14:textId="77777777" w:rsidR="00481421" w:rsidRPr="00630F49" w:rsidRDefault="00481421" w:rsidP="00481421">
            <w:pPr>
              <w:pStyle w:val="GesamtmatrixSchriftklein"/>
              <w:rPr>
                <w:rFonts w:eastAsia="MS Mincho"/>
                <w:szCs w:val="20"/>
              </w:rPr>
            </w:pPr>
          </w:p>
        </w:tc>
        <w:tc>
          <w:tcPr>
            <w:tcW w:w="1487" w:type="dxa"/>
          </w:tcPr>
          <w:p w14:paraId="6124326E" w14:textId="77777777" w:rsidR="00481421" w:rsidRPr="00630F49" w:rsidRDefault="00481421" w:rsidP="00481421">
            <w:pPr>
              <w:pStyle w:val="GesamtmatrixSchriftklein"/>
              <w:rPr>
                <w:rFonts w:eastAsia="MS Mincho"/>
                <w:szCs w:val="20"/>
              </w:rPr>
            </w:pPr>
            <w:r>
              <w:rPr>
                <w:rFonts w:eastAsia="MS Mincho"/>
                <w:szCs w:val="20"/>
              </w:rPr>
              <w:t>6</w:t>
            </w:r>
          </w:p>
        </w:tc>
        <w:tc>
          <w:tcPr>
            <w:tcW w:w="1487" w:type="dxa"/>
          </w:tcPr>
          <w:p w14:paraId="44AF8592" w14:textId="77777777" w:rsidR="00481421" w:rsidRPr="00630F49" w:rsidRDefault="00481421" w:rsidP="00481421">
            <w:pPr>
              <w:pStyle w:val="GesamtmatrixSchriftklein"/>
              <w:rPr>
                <w:rFonts w:eastAsia="MS Mincho"/>
                <w:szCs w:val="20"/>
              </w:rPr>
            </w:pPr>
            <w:r>
              <w:rPr>
                <w:rFonts w:eastAsia="MS Mincho"/>
                <w:szCs w:val="20"/>
              </w:rPr>
              <w:t>4, 5</w:t>
            </w:r>
          </w:p>
        </w:tc>
        <w:tc>
          <w:tcPr>
            <w:tcW w:w="1487" w:type="dxa"/>
          </w:tcPr>
          <w:p w14:paraId="1CA40330" w14:textId="77777777" w:rsidR="00481421" w:rsidRPr="00630F49" w:rsidRDefault="00481421" w:rsidP="00481421">
            <w:pPr>
              <w:pStyle w:val="GesamtmatrixSchriftklein"/>
              <w:rPr>
                <w:rFonts w:eastAsia="MS Mincho"/>
                <w:szCs w:val="20"/>
              </w:rPr>
            </w:pPr>
            <w:r>
              <w:rPr>
                <w:rFonts w:eastAsia="MS Mincho"/>
                <w:szCs w:val="20"/>
              </w:rPr>
              <w:t>5</w:t>
            </w:r>
          </w:p>
        </w:tc>
      </w:tr>
      <w:tr w:rsidR="00481421" w:rsidRPr="00456413" w14:paraId="63605511" w14:textId="77777777" w:rsidTr="00D7656D">
        <w:tc>
          <w:tcPr>
            <w:tcW w:w="3437" w:type="dxa"/>
          </w:tcPr>
          <w:p w14:paraId="395E0238" w14:textId="77777777" w:rsidR="00481421" w:rsidRPr="00456413" w:rsidRDefault="00481421" w:rsidP="00481421">
            <w:pPr>
              <w:pStyle w:val="GesamtmatrixSchriftklein"/>
              <w:rPr>
                <w:b/>
              </w:rPr>
            </w:pPr>
            <w:r w:rsidRPr="00456413">
              <w:t>Reklamationsmanagement</w:t>
            </w:r>
          </w:p>
        </w:tc>
        <w:tc>
          <w:tcPr>
            <w:tcW w:w="1576" w:type="dxa"/>
            <w:tcBorders>
              <w:right w:val="single" w:sz="12" w:space="0" w:color="auto"/>
            </w:tcBorders>
          </w:tcPr>
          <w:p w14:paraId="6687E779" w14:textId="01B98491" w:rsidR="00481421" w:rsidRPr="0099332E" w:rsidRDefault="00481421" w:rsidP="00481421">
            <w:pPr>
              <w:pStyle w:val="GesamtmatrixSchriftklein"/>
            </w:pPr>
            <w:r>
              <w:rPr>
                <w:bCs/>
              </w:rPr>
              <w:t>6, 9, 13A</w:t>
            </w:r>
          </w:p>
        </w:tc>
        <w:tc>
          <w:tcPr>
            <w:tcW w:w="1487" w:type="dxa"/>
            <w:tcBorders>
              <w:left w:val="single" w:sz="12" w:space="0" w:color="auto"/>
            </w:tcBorders>
          </w:tcPr>
          <w:p w14:paraId="06C7F197" w14:textId="77777777" w:rsidR="00481421" w:rsidRPr="00630F49" w:rsidRDefault="00481421" w:rsidP="00481421">
            <w:pPr>
              <w:pStyle w:val="GesamtmatrixSchriftklein"/>
              <w:rPr>
                <w:rFonts w:eastAsia="MS Mincho"/>
                <w:szCs w:val="20"/>
              </w:rPr>
            </w:pPr>
            <w:r>
              <w:rPr>
                <w:rFonts w:eastAsia="MS Mincho"/>
                <w:szCs w:val="20"/>
              </w:rPr>
              <w:t>1, 2, 3, 4, 5</w:t>
            </w:r>
          </w:p>
        </w:tc>
        <w:tc>
          <w:tcPr>
            <w:tcW w:w="1487" w:type="dxa"/>
          </w:tcPr>
          <w:p w14:paraId="3F8BDF29" w14:textId="77777777" w:rsidR="00481421" w:rsidRPr="00630F49" w:rsidRDefault="00481421" w:rsidP="00481421">
            <w:pPr>
              <w:pStyle w:val="GesamtmatrixSchriftklein"/>
              <w:rPr>
                <w:rFonts w:eastAsia="MS Mincho"/>
                <w:szCs w:val="20"/>
              </w:rPr>
            </w:pPr>
            <w:r>
              <w:rPr>
                <w:rFonts w:eastAsia="MS Mincho"/>
                <w:szCs w:val="20"/>
              </w:rPr>
              <w:t>2</w:t>
            </w:r>
          </w:p>
        </w:tc>
        <w:tc>
          <w:tcPr>
            <w:tcW w:w="1487" w:type="dxa"/>
          </w:tcPr>
          <w:p w14:paraId="73FCEF4C" w14:textId="77777777" w:rsidR="00481421" w:rsidRPr="00630F49" w:rsidRDefault="00481421" w:rsidP="00481421">
            <w:pPr>
              <w:pStyle w:val="GesamtmatrixSchriftklein"/>
              <w:rPr>
                <w:rFonts w:eastAsia="MS Mincho"/>
                <w:szCs w:val="20"/>
              </w:rPr>
            </w:pPr>
          </w:p>
        </w:tc>
        <w:tc>
          <w:tcPr>
            <w:tcW w:w="1487" w:type="dxa"/>
          </w:tcPr>
          <w:p w14:paraId="49753AC8" w14:textId="77777777" w:rsidR="00481421" w:rsidRPr="00630F49" w:rsidRDefault="00481421" w:rsidP="00481421">
            <w:pPr>
              <w:pStyle w:val="GesamtmatrixSchriftklein"/>
              <w:rPr>
                <w:rFonts w:eastAsia="MS Mincho"/>
                <w:szCs w:val="20"/>
              </w:rPr>
            </w:pPr>
            <w:r>
              <w:rPr>
                <w:rFonts w:eastAsia="MS Mincho"/>
                <w:szCs w:val="20"/>
              </w:rPr>
              <w:t>1, 4, 5, 6</w:t>
            </w:r>
          </w:p>
        </w:tc>
        <w:tc>
          <w:tcPr>
            <w:tcW w:w="1487" w:type="dxa"/>
          </w:tcPr>
          <w:p w14:paraId="315CF462" w14:textId="77777777" w:rsidR="00481421" w:rsidRPr="00630F49" w:rsidRDefault="00481421" w:rsidP="00481421">
            <w:pPr>
              <w:pStyle w:val="GesamtmatrixSchriftklein"/>
              <w:rPr>
                <w:rFonts w:eastAsia="MS Mincho"/>
                <w:szCs w:val="20"/>
              </w:rPr>
            </w:pPr>
            <w:r>
              <w:rPr>
                <w:rFonts w:eastAsia="MS Mincho"/>
                <w:szCs w:val="20"/>
              </w:rPr>
              <w:t>6</w:t>
            </w:r>
          </w:p>
        </w:tc>
        <w:tc>
          <w:tcPr>
            <w:tcW w:w="1487" w:type="dxa"/>
          </w:tcPr>
          <w:p w14:paraId="56181264" w14:textId="77777777" w:rsidR="00481421" w:rsidRPr="00630F49" w:rsidRDefault="00481421" w:rsidP="00481421">
            <w:pPr>
              <w:pStyle w:val="GesamtmatrixSchriftklein"/>
              <w:rPr>
                <w:rFonts w:eastAsia="MS Mincho"/>
                <w:szCs w:val="20"/>
              </w:rPr>
            </w:pPr>
          </w:p>
        </w:tc>
        <w:tc>
          <w:tcPr>
            <w:tcW w:w="1487" w:type="dxa"/>
          </w:tcPr>
          <w:p w14:paraId="74866868" w14:textId="77777777" w:rsidR="00481421" w:rsidRPr="00630F49" w:rsidRDefault="00481421" w:rsidP="00481421">
            <w:pPr>
              <w:pStyle w:val="GesamtmatrixSchriftklein"/>
              <w:rPr>
                <w:rFonts w:eastAsia="MS Mincho"/>
                <w:szCs w:val="20"/>
              </w:rPr>
            </w:pPr>
            <w:r>
              <w:rPr>
                <w:rFonts w:eastAsia="MS Mincho"/>
                <w:szCs w:val="20"/>
              </w:rPr>
              <w:t>4</w:t>
            </w:r>
          </w:p>
        </w:tc>
      </w:tr>
    </w:tbl>
    <w:p w14:paraId="01AC4D9D" w14:textId="77777777" w:rsidR="00866E0A" w:rsidRPr="009A5D63" w:rsidRDefault="00866E0A" w:rsidP="00477DAE">
      <w:pPr>
        <w:spacing w:before="0" w:after="0" w:line="120" w:lineRule="exact"/>
      </w:pPr>
      <w:r>
        <w:br w:type="page"/>
      </w:r>
    </w:p>
    <w:tbl>
      <w:tblPr>
        <w:tblStyle w:val="TabelleGesamtmatrix"/>
        <w:tblW w:w="15422" w:type="dxa"/>
        <w:tblLayout w:type="fixed"/>
        <w:tblLook w:val="04A0" w:firstRow="1" w:lastRow="0" w:firstColumn="1" w:lastColumn="0" w:noHBand="0" w:noVBand="1"/>
      </w:tblPr>
      <w:tblGrid>
        <w:gridCol w:w="3630"/>
        <w:gridCol w:w="1440"/>
        <w:gridCol w:w="941"/>
        <w:gridCol w:w="941"/>
        <w:gridCol w:w="941"/>
        <w:gridCol w:w="941"/>
        <w:gridCol w:w="941"/>
        <w:gridCol w:w="941"/>
        <w:gridCol w:w="941"/>
        <w:gridCol w:w="941"/>
        <w:gridCol w:w="941"/>
        <w:gridCol w:w="941"/>
        <w:gridCol w:w="942"/>
      </w:tblGrid>
      <w:tr w:rsidR="00866E0A" w:rsidRPr="00FE2B2C" w14:paraId="4EB6A965" w14:textId="77777777" w:rsidTr="00D7656D">
        <w:trPr>
          <w:cnfStyle w:val="100000000000" w:firstRow="1" w:lastRow="0" w:firstColumn="0" w:lastColumn="0" w:oddVBand="0" w:evenVBand="0" w:oddHBand="0" w:evenHBand="0" w:firstRowFirstColumn="0" w:firstRowLastColumn="0" w:lastRowFirstColumn="0" w:lastRowLastColumn="0"/>
        </w:trPr>
        <w:tc>
          <w:tcPr>
            <w:tcW w:w="15422" w:type="dxa"/>
            <w:gridSpan w:val="13"/>
            <w:vAlign w:val="center"/>
          </w:tcPr>
          <w:p w14:paraId="4A2A2ABE" w14:textId="45F68014" w:rsidR="00866E0A" w:rsidRPr="00810C84" w:rsidRDefault="00866E0A" w:rsidP="00481421">
            <w:pPr>
              <w:pStyle w:val="Gesamtmatrixberschriftgro"/>
            </w:pPr>
            <w:r>
              <w:lastRenderedPageBreak/>
              <w:t>Gesamtmatrix: Anknüpfungsmöglichkeiten</w:t>
            </w:r>
            <w:r w:rsidRPr="00A805EF">
              <w:t xml:space="preserve"> der </w:t>
            </w:r>
            <w:r>
              <w:t xml:space="preserve">Lernfelder und der </w:t>
            </w:r>
            <w:r w:rsidRPr="00A805EF">
              <w:t>Fächer zu relevanten Arbeits- und Geschäftsprozessen</w:t>
            </w:r>
            <w:r w:rsidRPr="00810C84">
              <w:br/>
              <w:t xml:space="preserve">Bildungsgang: </w:t>
            </w:r>
            <w:r w:rsidR="00E42B83" w:rsidRPr="00E42B83">
              <w:rPr>
                <w:szCs w:val="48"/>
              </w:rPr>
              <w:t>Bautechnische Konstrukteurin und Bautechnischer Konstrukteur</w:t>
            </w:r>
            <w:r>
              <w:t xml:space="preserve"> </w:t>
            </w:r>
            <w:r w:rsidRPr="00810C84">
              <w:t>und</w:t>
            </w:r>
            <w:r w:rsidR="00CE4BDB">
              <w:br/>
            </w:r>
            <w:r w:rsidRPr="00810C84">
              <w:t>Fachhochschulreife – Technik/Naturwissenschaften</w:t>
            </w:r>
          </w:p>
        </w:tc>
      </w:tr>
      <w:tr w:rsidR="00866E0A" w:rsidRPr="00FE2B2C" w14:paraId="2813737B" w14:textId="77777777" w:rsidTr="00D7656D">
        <w:tc>
          <w:tcPr>
            <w:tcW w:w="3630" w:type="dxa"/>
          </w:tcPr>
          <w:p w14:paraId="508D6786" w14:textId="77777777" w:rsidR="00866E0A" w:rsidRPr="00FE2B2C" w:rsidRDefault="00866E0A" w:rsidP="00D7656D">
            <w:pPr>
              <w:pStyle w:val="Gesamtmatrixberschriftklein"/>
            </w:pPr>
          </w:p>
        </w:tc>
        <w:tc>
          <w:tcPr>
            <w:tcW w:w="1440" w:type="dxa"/>
            <w:tcBorders>
              <w:right w:val="single" w:sz="12" w:space="0" w:color="auto"/>
            </w:tcBorders>
            <w:vAlign w:val="center"/>
          </w:tcPr>
          <w:p w14:paraId="5BC965BB" w14:textId="77777777" w:rsidR="00866E0A" w:rsidRPr="00FE2B2C" w:rsidRDefault="00866E0A" w:rsidP="00D7656D">
            <w:pPr>
              <w:pStyle w:val="Gesamtmatrixberschriftklein"/>
            </w:pPr>
            <w:r w:rsidRPr="00BF293D">
              <w:t>bildungsgangbezo</w:t>
            </w:r>
            <w:r>
              <w:softHyphen/>
            </w:r>
            <w:r w:rsidRPr="00BF293D">
              <w:t>gener Bildungsplan</w:t>
            </w:r>
          </w:p>
        </w:tc>
        <w:tc>
          <w:tcPr>
            <w:tcW w:w="10352" w:type="dxa"/>
            <w:gridSpan w:val="11"/>
            <w:tcBorders>
              <w:left w:val="single" w:sz="12" w:space="0" w:color="auto"/>
            </w:tcBorders>
            <w:vAlign w:val="center"/>
          </w:tcPr>
          <w:p w14:paraId="58509FE8" w14:textId="77777777" w:rsidR="00866E0A" w:rsidRPr="00FE2B2C" w:rsidRDefault="00866E0A" w:rsidP="00D7656D">
            <w:pPr>
              <w:pStyle w:val="Gesamtmatrixberschriftklein"/>
              <w:jc w:val="center"/>
            </w:pPr>
            <w:r w:rsidRPr="00BF293D">
              <w:t>fachbereichsbezogene Bildungspläne</w:t>
            </w:r>
          </w:p>
        </w:tc>
      </w:tr>
      <w:tr w:rsidR="00866E0A" w14:paraId="25A1438A" w14:textId="77777777" w:rsidTr="00D7656D">
        <w:tc>
          <w:tcPr>
            <w:tcW w:w="3630" w:type="dxa"/>
            <w:hideMark/>
          </w:tcPr>
          <w:p w14:paraId="0D41F441" w14:textId="77777777" w:rsidR="00866E0A" w:rsidRDefault="00866E0A" w:rsidP="00D7656D">
            <w:pPr>
              <w:pStyle w:val="Gesamtmatrixberschriftklein"/>
            </w:pPr>
          </w:p>
        </w:tc>
        <w:tc>
          <w:tcPr>
            <w:tcW w:w="1440" w:type="dxa"/>
            <w:tcBorders>
              <w:right w:val="single" w:sz="12" w:space="0" w:color="auto"/>
            </w:tcBorders>
            <w:vAlign w:val="center"/>
            <w:hideMark/>
          </w:tcPr>
          <w:p w14:paraId="3644086D" w14:textId="77777777" w:rsidR="00866E0A" w:rsidRPr="000556F9" w:rsidRDefault="00866E0A" w:rsidP="00D7656D">
            <w:pPr>
              <w:pStyle w:val="Gesamtmatrixberschriftklein"/>
            </w:pPr>
            <w:r w:rsidRPr="000556F9">
              <w:t>Lernfelder des Ausbildungsberufs</w:t>
            </w:r>
          </w:p>
        </w:tc>
        <w:tc>
          <w:tcPr>
            <w:tcW w:w="941" w:type="dxa"/>
            <w:tcBorders>
              <w:left w:val="single" w:sz="12" w:space="0" w:color="auto"/>
            </w:tcBorders>
            <w:vAlign w:val="center"/>
            <w:hideMark/>
          </w:tcPr>
          <w:p w14:paraId="6B041AE2" w14:textId="77777777" w:rsidR="00866E0A" w:rsidRPr="000556F9" w:rsidRDefault="00866E0A" w:rsidP="00D7656D">
            <w:pPr>
              <w:pStyle w:val="Gesamtmatrixberschriftklein"/>
            </w:pPr>
            <w:r>
              <w:t>Deutsch/</w:t>
            </w:r>
            <w:r w:rsidRPr="000556F9">
              <w:br/>
              <w:t>Kommuni</w:t>
            </w:r>
            <w:r>
              <w:softHyphen/>
            </w:r>
            <w:r w:rsidRPr="000556F9">
              <w:t>kation</w:t>
            </w:r>
          </w:p>
        </w:tc>
        <w:tc>
          <w:tcPr>
            <w:tcW w:w="941" w:type="dxa"/>
            <w:vAlign w:val="center"/>
            <w:hideMark/>
          </w:tcPr>
          <w:p w14:paraId="17882F6A" w14:textId="77777777" w:rsidR="00866E0A" w:rsidRPr="000556F9" w:rsidRDefault="00866E0A" w:rsidP="00D7656D">
            <w:pPr>
              <w:pStyle w:val="Gesamtmatrixberschriftklein"/>
            </w:pPr>
            <w:r w:rsidRPr="000556F9">
              <w:t>Englisch</w:t>
            </w:r>
          </w:p>
        </w:tc>
        <w:tc>
          <w:tcPr>
            <w:tcW w:w="941" w:type="dxa"/>
            <w:vAlign w:val="center"/>
            <w:hideMark/>
          </w:tcPr>
          <w:p w14:paraId="5E8FAAC8" w14:textId="77777777" w:rsidR="00866E0A" w:rsidRPr="000556F9" w:rsidRDefault="00866E0A" w:rsidP="00D7656D">
            <w:pPr>
              <w:pStyle w:val="Gesamtmatrixberschriftklein"/>
            </w:pPr>
            <w:r w:rsidRPr="000556F9">
              <w:t>Mathematik</w:t>
            </w:r>
          </w:p>
        </w:tc>
        <w:tc>
          <w:tcPr>
            <w:tcW w:w="941" w:type="dxa"/>
            <w:vAlign w:val="center"/>
            <w:hideMark/>
          </w:tcPr>
          <w:p w14:paraId="48979A1D" w14:textId="77777777" w:rsidR="00866E0A" w:rsidRPr="000556F9" w:rsidRDefault="00866E0A" w:rsidP="00D7656D">
            <w:pPr>
              <w:pStyle w:val="Gesamtmatrixberschriftklein"/>
            </w:pPr>
            <w:r w:rsidRPr="000556F9">
              <w:t>Biologie</w:t>
            </w:r>
          </w:p>
        </w:tc>
        <w:tc>
          <w:tcPr>
            <w:tcW w:w="941" w:type="dxa"/>
            <w:vAlign w:val="center"/>
            <w:hideMark/>
          </w:tcPr>
          <w:p w14:paraId="7B00341B" w14:textId="77777777" w:rsidR="00866E0A" w:rsidRPr="000556F9" w:rsidRDefault="00866E0A" w:rsidP="00D7656D">
            <w:pPr>
              <w:pStyle w:val="Gesamtmatrixberschriftklein"/>
            </w:pPr>
            <w:r w:rsidRPr="000556F9">
              <w:t>Chemie</w:t>
            </w:r>
          </w:p>
        </w:tc>
        <w:tc>
          <w:tcPr>
            <w:tcW w:w="941" w:type="dxa"/>
            <w:vAlign w:val="center"/>
          </w:tcPr>
          <w:p w14:paraId="51DBED63" w14:textId="77777777" w:rsidR="00866E0A" w:rsidRPr="000556F9" w:rsidRDefault="00866E0A" w:rsidP="00D7656D">
            <w:pPr>
              <w:pStyle w:val="Gesamtmatrixberschriftklein"/>
            </w:pPr>
            <w:r w:rsidRPr="000556F9">
              <w:t>Physik</w:t>
            </w:r>
          </w:p>
        </w:tc>
        <w:tc>
          <w:tcPr>
            <w:tcW w:w="941" w:type="dxa"/>
          </w:tcPr>
          <w:p w14:paraId="7D2ED949" w14:textId="77777777" w:rsidR="00866E0A" w:rsidRPr="000556F9" w:rsidRDefault="00866E0A" w:rsidP="00D7656D">
            <w:pPr>
              <w:pStyle w:val="Gesamtmatrixberschriftklein"/>
            </w:pPr>
            <w:r>
              <w:t>Wirtschafts- und Betriebslehre</w:t>
            </w:r>
          </w:p>
        </w:tc>
        <w:tc>
          <w:tcPr>
            <w:tcW w:w="941" w:type="dxa"/>
          </w:tcPr>
          <w:p w14:paraId="0952BC0F" w14:textId="77777777" w:rsidR="00866E0A" w:rsidRPr="000556F9" w:rsidRDefault="00866E0A" w:rsidP="00D7656D">
            <w:pPr>
              <w:pStyle w:val="Gesamtmatrixberschriftklein"/>
            </w:pPr>
            <w:r>
              <w:t>Katholische Religions</w:t>
            </w:r>
            <w:r>
              <w:softHyphen/>
              <w:t>lehre</w:t>
            </w:r>
          </w:p>
        </w:tc>
        <w:tc>
          <w:tcPr>
            <w:tcW w:w="941" w:type="dxa"/>
          </w:tcPr>
          <w:p w14:paraId="46054CB6" w14:textId="77777777" w:rsidR="00866E0A" w:rsidRPr="000556F9" w:rsidRDefault="00866E0A" w:rsidP="00D7656D">
            <w:pPr>
              <w:pStyle w:val="Gesamtmatrixberschriftklein"/>
            </w:pPr>
            <w:r>
              <w:t>Evangelische Religions</w:t>
            </w:r>
            <w:r>
              <w:softHyphen/>
              <w:t>lehre</w:t>
            </w:r>
          </w:p>
        </w:tc>
        <w:tc>
          <w:tcPr>
            <w:tcW w:w="941" w:type="dxa"/>
          </w:tcPr>
          <w:p w14:paraId="545CC3F9" w14:textId="77777777" w:rsidR="00866E0A" w:rsidRPr="000556F9" w:rsidRDefault="00866E0A" w:rsidP="00D7656D">
            <w:pPr>
              <w:pStyle w:val="Gesamtmatrixberschriftklein"/>
            </w:pPr>
            <w:r>
              <w:t>Sport/</w:t>
            </w:r>
            <w:r>
              <w:br/>
              <w:t>Gesundheits</w:t>
            </w:r>
            <w:r>
              <w:softHyphen/>
              <w:t>förderung</w:t>
            </w:r>
          </w:p>
        </w:tc>
        <w:tc>
          <w:tcPr>
            <w:tcW w:w="942" w:type="dxa"/>
          </w:tcPr>
          <w:p w14:paraId="05D709D7" w14:textId="77777777" w:rsidR="00866E0A" w:rsidRPr="000556F9" w:rsidRDefault="00866E0A" w:rsidP="00D7656D">
            <w:pPr>
              <w:pStyle w:val="Gesamtmatrixberschriftklein"/>
            </w:pPr>
            <w:r>
              <w:t>Politik/</w:t>
            </w:r>
            <w:r>
              <w:br/>
              <w:t>Gesellschafts</w:t>
            </w:r>
            <w:r>
              <w:softHyphen/>
              <w:t>lehre</w:t>
            </w:r>
          </w:p>
        </w:tc>
      </w:tr>
      <w:tr w:rsidR="00481421" w14:paraId="53B76539" w14:textId="77777777" w:rsidTr="00D7656D">
        <w:tc>
          <w:tcPr>
            <w:tcW w:w="3630" w:type="dxa"/>
            <w:shd w:val="clear" w:color="auto" w:fill="D6E3BC"/>
          </w:tcPr>
          <w:p w14:paraId="36A8D515" w14:textId="77777777" w:rsidR="00481421" w:rsidRPr="00ED062A" w:rsidRDefault="00481421" w:rsidP="00481421">
            <w:pPr>
              <w:pStyle w:val="Gesamtmatrixberschriftklein"/>
            </w:pPr>
            <w:r w:rsidRPr="00456413">
              <w:t>Handlungsfeld 1: Betriebliches Management</w:t>
            </w:r>
          </w:p>
        </w:tc>
        <w:tc>
          <w:tcPr>
            <w:tcW w:w="1440" w:type="dxa"/>
            <w:tcBorders>
              <w:right w:val="single" w:sz="12" w:space="0" w:color="auto"/>
            </w:tcBorders>
            <w:shd w:val="clear" w:color="auto" w:fill="D6E3BC"/>
          </w:tcPr>
          <w:p w14:paraId="06035934" w14:textId="77777777" w:rsidR="00481421" w:rsidRPr="00F76DAD" w:rsidRDefault="00481421" w:rsidP="00481421">
            <w:pPr>
              <w:pStyle w:val="Gesamtmatrixberschriftklein"/>
              <w:rPr>
                <w:rFonts w:eastAsia="MS Mincho"/>
              </w:rPr>
            </w:pPr>
          </w:p>
        </w:tc>
        <w:tc>
          <w:tcPr>
            <w:tcW w:w="941" w:type="dxa"/>
            <w:tcBorders>
              <w:left w:val="single" w:sz="12" w:space="0" w:color="auto"/>
            </w:tcBorders>
            <w:shd w:val="clear" w:color="auto" w:fill="D6E3BC"/>
          </w:tcPr>
          <w:p w14:paraId="4981D9CF" w14:textId="77777777" w:rsidR="00481421" w:rsidRDefault="00481421" w:rsidP="00481421">
            <w:pPr>
              <w:pStyle w:val="Gesamtmatrixberschriftklein"/>
              <w:rPr>
                <w:rFonts w:eastAsia="MS Mincho"/>
              </w:rPr>
            </w:pPr>
          </w:p>
        </w:tc>
        <w:tc>
          <w:tcPr>
            <w:tcW w:w="941" w:type="dxa"/>
            <w:shd w:val="clear" w:color="auto" w:fill="D6E3BC"/>
          </w:tcPr>
          <w:p w14:paraId="158DC3B3" w14:textId="77777777" w:rsidR="00481421" w:rsidRDefault="00481421" w:rsidP="00481421">
            <w:pPr>
              <w:pStyle w:val="Gesamtmatrixberschriftklein"/>
              <w:rPr>
                <w:rFonts w:eastAsia="MS Mincho"/>
              </w:rPr>
            </w:pPr>
          </w:p>
        </w:tc>
        <w:tc>
          <w:tcPr>
            <w:tcW w:w="941" w:type="dxa"/>
            <w:shd w:val="clear" w:color="auto" w:fill="D6E3BC"/>
          </w:tcPr>
          <w:p w14:paraId="7A997A46" w14:textId="77777777" w:rsidR="00481421" w:rsidRDefault="00481421" w:rsidP="00481421">
            <w:pPr>
              <w:pStyle w:val="Gesamtmatrixberschriftklein"/>
              <w:rPr>
                <w:rFonts w:eastAsia="MS Mincho"/>
              </w:rPr>
            </w:pPr>
          </w:p>
        </w:tc>
        <w:tc>
          <w:tcPr>
            <w:tcW w:w="941" w:type="dxa"/>
            <w:shd w:val="clear" w:color="auto" w:fill="D6E3BC"/>
          </w:tcPr>
          <w:p w14:paraId="6CF4BDDF" w14:textId="77777777" w:rsidR="00481421" w:rsidRDefault="00481421" w:rsidP="00481421">
            <w:pPr>
              <w:pStyle w:val="Gesamtmatrixberschriftklein"/>
              <w:rPr>
                <w:rFonts w:eastAsia="MS Mincho"/>
              </w:rPr>
            </w:pPr>
          </w:p>
        </w:tc>
        <w:tc>
          <w:tcPr>
            <w:tcW w:w="941" w:type="dxa"/>
            <w:shd w:val="clear" w:color="auto" w:fill="D6E3BC"/>
          </w:tcPr>
          <w:p w14:paraId="04250A54" w14:textId="77777777" w:rsidR="00481421" w:rsidRPr="00630F49" w:rsidRDefault="00481421" w:rsidP="00481421">
            <w:pPr>
              <w:pStyle w:val="Gesamtmatrixberschriftklein"/>
              <w:rPr>
                <w:rFonts w:eastAsia="MS Mincho"/>
              </w:rPr>
            </w:pPr>
          </w:p>
        </w:tc>
        <w:tc>
          <w:tcPr>
            <w:tcW w:w="941" w:type="dxa"/>
            <w:shd w:val="clear" w:color="auto" w:fill="D6E3BC"/>
          </w:tcPr>
          <w:p w14:paraId="1C09E4CD" w14:textId="77777777" w:rsidR="00481421" w:rsidRPr="00630F49" w:rsidRDefault="00481421" w:rsidP="00481421">
            <w:pPr>
              <w:pStyle w:val="Gesamtmatrixberschriftklein"/>
              <w:rPr>
                <w:rFonts w:eastAsia="MS Mincho"/>
              </w:rPr>
            </w:pPr>
          </w:p>
        </w:tc>
        <w:tc>
          <w:tcPr>
            <w:tcW w:w="941" w:type="dxa"/>
            <w:shd w:val="clear" w:color="auto" w:fill="D6E3BC"/>
          </w:tcPr>
          <w:p w14:paraId="429B4D5C" w14:textId="77777777" w:rsidR="00481421" w:rsidRPr="00630F49" w:rsidRDefault="00481421" w:rsidP="00481421">
            <w:pPr>
              <w:pStyle w:val="Gesamtmatrixberschriftklein"/>
              <w:rPr>
                <w:rFonts w:eastAsia="MS Mincho"/>
              </w:rPr>
            </w:pPr>
          </w:p>
        </w:tc>
        <w:tc>
          <w:tcPr>
            <w:tcW w:w="941" w:type="dxa"/>
            <w:shd w:val="clear" w:color="auto" w:fill="D6E3BC"/>
          </w:tcPr>
          <w:p w14:paraId="5AF3A7CC" w14:textId="77777777" w:rsidR="00481421" w:rsidRPr="00630F49" w:rsidRDefault="00481421" w:rsidP="00481421">
            <w:pPr>
              <w:pStyle w:val="Gesamtmatrixberschriftklein"/>
              <w:rPr>
                <w:rFonts w:eastAsia="MS Mincho"/>
              </w:rPr>
            </w:pPr>
          </w:p>
        </w:tc>
        <w:tc>
          <w:tcPr>
            <w:tcW w:w="941" w:type="dxa"/>
            <w:shd w:val="clear" w:color="auto" w:fill="D6E3BC"/>
          </w:tcPr>
          <w:p w14:paraId="50793418" w14:textId="77777777" w:rsidR="00481421" w:rsidRPr="00630F49" w:rsidRDefault="00481421" w:rsidP="00481421">
            <w:pPr>
              <w:pStyle w:val="Gesamtmatrixberschriftklein"/>
              <w:rPr>
                <w:rFonts w:eastAsia="MS Mincho"/>
              </w:rPr>
            </w:pPr>
          </w:p>
        </w:tc>
        <w:tc>
          <w:tcPr>
            <w:tcW w:w="941" w:type="dxa"/>
            <w:shd w:val="clear" w:color="auto" w:fill="D6E3BC"/>
          </w:tcPr>
          <w:p w14:paraId="54D067A4" w14:textId="77777777" w:rsidR="00481421" w:rsidRPr="00630F49" w:rsidRDefault="00481421" w:rsidP="00481421">
            <w:pPr>
              <w:pStyle w:val="Gesamtmatrixberschriftklein"/>
              <w:rPr>
                <w:rFonts w:eastAsia="MS Mincho"/>
              </w:rPr>
            </w:pPr>
          </w:p>
        </w:tc>
        <w:tc>
          <w:tcPr>
            <w:tcW w:w="942" w:type="dxa"/>
            <w:shd w:val="clear" w:color="auto" w:fill="D6E3BC"/>
          </w:tcPr>
          <w:p w14:paraId="5A24E022" w14:textId="77777777" w:rsidR="00481421" w:rsidRPr="00630F49" w:rsidRDefault="00481421" w:rsidP="00481421">
            <w:pPr>
              <w:pStyle w:val="Gesamtmatrixberschriftklein"/>
              <w:rPr>
                <w:rFonts w:eastAsia="MS Mincho"/>
              </w:rPr>
            </w:pPr>
          </w:p>
        </w:tc>
      </w:tr>
      <w:tr w:rsidR="00481421" w14:paraId="36934C40" w14:textId="77777777" w:rsidTr="00D7656D">
        <w:tc>
          <w:tcPr>
            <w:tcW w:w="3630" w:type="dxa"/>
          </w:tcPr>
          <w:p w14:paraId="3DB312A0" w14:textId="77777777" w:rsidR="00481421" w:rsidRPr="00ED062A" w:rsidRDefault="00481421" w:rsidP="00481421">
            <w:pPr>
              <w:pStyle w:val="GesamtmatrixSchriftklein"/>
              <w:rPr>
                <w:b/>
              </w:rPr>
            </w:pPr>
            <w:r w:rsidRPr="00ED062A">
              <w:t>Unternehmensgründung</w:t>
            </w:r>
          </w:p>
        </w:tc>
        <w:tc>
          <w:tcPr>
            <w:tcW w:w="1440" w:type="dxa"/>
            <w:tcBorders>
              <w:right w:val="single" w:sz="12" w:space="0" w:color="auto"/>
            </w:tcBorders>
          </w:tcPr>
          <w:p w14:paraId="19DE5294" w14:textId="77777777" w:rsidR="00481421" w:rsidRPr="00456413" w:rsidRDefault="00481421" w:rsidP="00481421">
            <w:pPr>
              <w:pStyle w:val="GesamtmatrixSchriftklein"/>
            </w:pPr>
          </w:p>
        </w:tc>
        <w:tc>
          <w:tcPr>
            <w:tcW w:w="941" w:type="dxa"/>
            <w:tcBorders>
              <w:left w:val="single" w:sz="12" w:space="0" w:color="auto"/>
            </w:tcBorders>
          </w:tcPr>
          <w:p w14:paraId="0112B210" w14:textId="77777777" w:rsidR="00481421" w:rsidRPr="00630F49" w:rsidRDefault="00481421" w:rsidP="00481421">
            <w:pPr>
              <w:pStyle w:val="GesamtmatrixSchriftklein"/>
              <w:rPr>
                <w:rFonts w:eastAsia="MS Mincho"/>
              </w:rPr>
            </w:pPr>
            <w:r>
              <w:rPr>
                <w:rFonts w:eastAsia="MS Mincho"/>
              </w:rPr>
              <w:t>1, 2, 3, 6</w:t>
            </w:r>
          </w:p>
        </w:tc>
        <w:tc>
          <w:tcPr>
            <w:tcW w:w="941" w:type="dxa"/>
          </w:tcPr>
          <w:p w14:paraId="4545CF6D" w14:textId="77777777" w:rsidR="00481421" w:rsidRPr="00630F49" w:rsidRDefault="00481421" w:rsidP="00481421">
            <w:pPr>
              <w:pStyle w:val="GesamtmatrixSchriftklein"/>
              <w:rPr>
                <w:rFonts w:eastAsia="MS Mincho"/>
              </w:rPr>
            </w:pPr>
            <w:r>
              <w:rPr>
                <w:rFonts w:eastAsia="MS Mincho"/>
              </w:rPr>
              <w:t>1, 2, 3, 4, 5, 6</w:t>
            </w:r>
          </w:p>
        </w:tc>
        <w:tc>
          <w:tcPr>
            <w:tcW w:w="941" w:type="dxa"/>
          </w:tcPr>
          <w:p w14:paraId="22336A9B" w14:textId="77777777" w:rsidR="00481421" w:rsidRPr="00630F49" w:rsidRDefault="00481421" w:rsidP="00481421">
            <w:pPr>
              <w:pStyle w:val="GesamtmatrixSchriftklein"/>
              <w:rPr>
                <w:rFonts w:eastAsia="MS Mincho"/>
              </w:rPr>
            </w:pPr>
            <w:r>
              <w:rPr>
                <w:rFonts w:eastAsia="MS Mincho"/>
              </w:rPr>
              <w:t>1, 2, 3</w:t>
            </w:r>
          </w:p>
        </w:tc>
        <w:tc>
          <w:tcPr>
            <w:tcW w:w="941" w:type="dxa"/>
          </w:tcPr>
          <w:p w14:paraId="298D91BB" w14:textId="77777777" w:rsidR="00481421" w:rsidRPr="00630F49" w:rsidRDefault="00481421" w:rsidP="00481421">
            <w:pPr>
              <w:pStyle w:val="GesamtmatrixSchriftklein"/>
              <w:rPr>
                <w:rFonts w:eastAsia="MS Mincho"/>
              </w:rPr>
            </w:pPr>
            <w:r>
              <w:rPr>
                <w:rFonts w:eastAsia="MS Mincho"/>
              </w:rPr>
              <w:t>3</w:t>
            </w:r>
          </w:p>
        </w:tc>
        <w:tc>
          <w:tcPr>
            <w:tcW w:w="941" w:type="dxa"/>
          </w:tcPr>
          <w:p w14:paraId="371C691C" w14:textId="77777777" w:rsidR="00481421" w:rsidRPr="00630F49" w:rsidRDefault="00481421" w:rsidP="00481421">
            <w:pPr>
              <w:pStyle w:val="GesamtmatrixSchriftklein"/>
              <w:rPr>
                <w:rFonts w:eastAsia="MS Mincho"/>
              </w:rPr>
            </w:pPr>
          </w:p>
        </w:tc>
        <w:tc>
          <w:tcPr>
            <w:tcW w:w="941" w:type="dxa"/>
          </w:tcPr>
          <w:p w14:paraId="57F91729" w14:textId="77777777" w:rsidR="00481421" w:rsidRPr="00630F49" w:rsidRDefault="00481421" w:rsidP="00481421">
            <w:pPr>
              <w:pStyle w:val="GesamtmatrixSchriftklein"/>
              <w:rPr>
                <w:rFonts w:eastAsia="MS Mincho"/>
              </w:rPr>
            </w:pPr>
          </w:p>
        </w:tc>
        <w:tc>
          <w:tcPr>
            <w:tcW w:w="941" w:type="dxa"/>
          </w:tcPr>
          <w:p w14:paraId="09FA5E62" w14:textId="77777777" w:rsidR="00481421" w:rsidRPr="00630F49" w:rsidRDefault="00481421" w:rsidP="00481421">
            <w:pPr>
              <w:pStyle w:val="GesamtmatrixSchriftklein"/>
              <w:rPr>
                <w:rFonts w:eastAsia="MS Mincho"/>
              </w:rPr>
            </w:pPr>
            <w:r>
              <w:rPr>
                <w:rFonts w:eastAsia="MS Mincho"/>
              </w:rPr>
              <w:t>1, 6, 7</w:t>
            </w:r>
          </w:p>
        </w:tc>
        <w:tc>
          <w:tcPr>
            <w:tcW w:w="941" w:type="dxa"/>
          </w:tcPr>
          <w:p w14:paraId="65038AF3" w14:textId="77777777" w:rsidR="00481421" w:rsidRPr="00630F49" w:rsidRDefault="00481421" w:rsidP="00481421">
            <w:pPr>
              <w:pStyle w:val="GesamtmatrixSchriftklein"/>
              <w:rPr>
                <w:rFonts w:eastAsia="MS Mincho"/>
              </w:rPr>
            </w:pPr>
            <w:r>
              <w:rPr>
                <w:rFonts w:eastAsia="MS Mincho"/>
              </w:rPr>
              <w:t>1, 2, 3, 4, 6</w:t>
            </w:r>
          </w:p>
        </w:tc>
        <w:tc>
          <w:tcPr>
            <w:tcW w:w="941" w:type="dxa"/>
          </w:tcPr>
          <w:p w14:paraId="53F672B4" w14:textId="77777777" w:rsidR="00481421" w:rsidRPr="00630F49" w:rsidRDefault="00481421" w:rsidP="00481421">
            <w:pPr>
              <w:pStyle w:val="GesamtmatrixSchriftklein"/>
              <w:rPr>
                <w:rFonts w:eastAsia="MS Mincho"/>
              </w:rPr>
            </w:pPr>
          </w:p>
        </w:tc>
        <w:tc>
          <w:tcPr>
            <w:tcW w:w="941" w:type="dxa"/>
          </w:tcPr>
          <w:p w14:paraId="309B48D8" w14:textId="77777777" w:rsidR="00481421" w:rsidRPr="00630F49" w:rsidRDefault="00481421" w:rsidP="00481421">
            <w:pPr>
              <w:pStyle w:val="GesamtmatrixSchriftklein"/>
              <w:rPr>
                <w:rFonts w:eastAsia="MS Mincho"/>
              </w:rPr>
            </w:pPr>
            <w:r>
              <w:rPr>
                <w:rFonts w:eastAsia="MS Mincho"/>
              </w:rPr>
              <w:t>3, 6</w:t>
            </w:r>
          </w:p>
        </w:tc>
        <w:tc>
          <w:tcPr>
            <w:tcW w:w="942" w:type="dxa"/>
          </w:tcPr>
          <w:p w14:paraId="50465E0F" w14:textId="77777777" w:rsidR="00481421" w:rsidRPr="00630F49" w:rsidRDefault="00481421" w:rsidP="00481421">
            <w:pPr>
              <w:pStyle w:val="GesamtmatrixSchriftklein"/>
              <w:rPr>
                <w:rFonts w:eastAsia="MS Mincho"/>
              </w:rPr>
            </w:pPr>
            <w:r>
              <w:rPr>
                <w:rFonts w:eastAsia="MS Mincho"/>
              </w:rPr>
              <w:t>1, 3, 6</w:t>
            </w:r>
          </w:p>
        </w:tc>
      </w:tr>
      <w:tr w:rsidR="00481421" w14:paraId="4EFA682A" w14:textId="77777777" w:rsidTr="00D7656D">
        <w:tc>
          <w:tcPr>
            <w:tcW w:w="3630" w:type="dxa"/>
          </w:tcPr>
          <w:p w14:paraId="4BE1152E" w14:textId="77777777" w:rsidR="00481421" w:rsidRPr="00ED062A" w:rsidRDefault="00481421" w:rsidP="00481421">
            <w:pPr>
              <w:pStyle w:val="GesamtmatrixSchriftklein"/>
              <w:rPr>
                <w:b/>
              </w:rPr>
            </w:pPr>
            <w:r w:rsidRPr="00ED062A">
              <w:t xml:space="preserve">Personalmanagement </w:t>
            </w:r>
          </w:p>
        </w:tc>
        <w:tc>
          <w:tcPr>
            <w:tcW w:w="1440" w:type="dxa"/>
            <w:tcBorders>
              <w:right w:val="single" w:sz="12" w:space="0" w:color="auto"/>
            </w:tcBorders>
          </w:tcPr>
          <w:p w14:paraId="14F66F10" w14:textId="77777777" w:rsidR="00481421" w:rsidRPr="00456413" w:rsidRDefault="00481421" w:rsidP="00481421">
            <w:pPr>
              <w:pStyle w:val="GesamtmatrixSchriftklein"/>
            </w:pPr>
          </w:p>
        </w:tc>
        <w:tc>
          <w:tcPr>
            <w:tcW w:w="941" w:type="dxa"/>
            <w:tcBorders>
              <w:left w:val="single" w:sz="12" w:space="0" w:color="auto"/>
            </w:tcBorders>
          </w:tcPr>
          <w:p w14:paraId="4D0F7B20" w14:textId="77777777" w:rsidR="00481421" w:rsidRPr="00630F49" w:rsidRDefault="00481421" w:rsidP="00481421">
            <w:pPr>
              <w:pStyle w:val="GesamtmatrixSchriftklein"/>
              <w:rPr>
                <w:rFonts w:eastAsia="MS Mincho"/>
              </w:rPr>
            </w:pPr>
            <w:r>
              <w:rPr>
                <w:rFonts w:eastAsia="MS Mincho"/>
              </w:rPr>
              <w:t>1, 2, 3, 6</w:t>
            </w:r>
          </w:p>
        </w:tc>
        <w:tc>
          <w:tcPr>
            <w:tcW w:w="941" w:type="dxa"/>
          </w:tcPr>
          <w:p w14:paraId="65F34AF2" w14:textId="77777777" w:rsidR="00481421" w:rsidRPr="00630F49" w:rsidRDefault="00481421" w:rsidP="00481421">
            <w:pPr>
              <w:pStyle w:val="GesamtmatrixSchriftklein"/>
              <w:rPr>
                <w:rFonts w:eastAsia="MS Mincho"/>
              </w:rPr>
            </w:pPr>
            <w:r>
              <w:rPr>
                <w:rFonts w:eastAsia="MS Mincho"/>
              </w:rPr>
              <w:t>1, 2, 3, 4, 5, 6</w:t>
            </w:r>
          </w:p>
        </w:tc>
        <w:tc>
          <w:tcPr>
            <w:tcW w:w="941" w:type="dxa"/>
          </w:tcPr>
          <w:p w14:paraId="418F1B54" w14:textId="77777777" w:rsidR="00481421" w:rsidRPr="00630F49" w:rsidRDefault="00481421" w:rsidP="00481421">
            <w:pPr>
              <w:pStyle w:val="GesamtmatrixSchriftklein"/>
              <w:rPr>
                <w:rFonts w:eastAsia="MS Mincho"/>
              </w:rPr>
            </w:pPr>
            <w:r>
              <w:rPr>
                <w:rFonts w:eastAsia="MS Mincho"/>
              </w:rPr>
              <w:t>1, 2, 3</w:t>
            </w:r>
          </w:p>
        </w:tc>
        <w:tc>
          <w:tcPr>
            <w:tcW w:w="941" w:type="dxa"/>
          </w:tcPr>
          <w:p w14:paraId="2A183132" w14:textId="77777777" w:rsidR="00481421" w:rsidRPr="00630F49" w:rsidRDefault="00481421" w:rsidP="00481421">
            <w:pPr>
              <w:pStyle w:val="GesamtmatrixSchriftklein"/>
              <w:rPr>
                <w:rFonts w:eastAsia="MS Mincho"/>
              </w:rPr>
            </w:pPr>
            <w:r>
              <w:rPr>
                <w:rFonts w:eastAsia="MS Mincho"/>
              </w:rPr>
              <w:t>2, 4</w:t>
            </w:r>
          </w:p>
        </w:tc>
        <w:tc>
          <w:tcPr>
            <w:tcW w:w="941" w:type="dxa"/>
          </w:tcPr>
          <w:p w14:paraId="7D24102B" w14:textId="77777777" w:rsidR="00481421" w:rsidRPr="00630F49" w:rsidRDefault="00481421" w:rsidP="00481421">
            <w:pPr>
              <w:pStyle w:val="GesamtmatrixSchriftklein"/>
              <w:rPr>
                <w:rFonts w:eastAsia="MS Mincho"/>
              </w:rPr>
            </w:pPr>
          </w:p>
        </w:tc>
        <w:tc>
          <w:tcPr>
            <w:tcW w:w="941" w:type="dxa"/>
          </w:tcPr>
          <w:p w14:paraId="6B8D4CFC" w14:textId="77777777" w:rsidR="00481421" w:rsidRPr="00630F49" w:rsidRDefault="00481421" w:rsidP="00481421">
            <w:pPr>
              <w:pStyle w:val="GesamtmatrixSchriftklein"/>
              <w:rPr>
                <w:rFonts w:eastAsia="MS Mincho"/>
              </w:rPr>
            </w:pPr>
          </w:p>
        </w:tc>
        <w:tc>
          <w:tcPr>
            <w:tcW w:w="941" w:type="dxa"/>
          </w:tcPr>
          <w:p w14:paraId="26CF5A0E" w14:textId="77777777" w:rsidR="00481421" w:rsidRPr="00630F49" w:rsidRDefault="00481421" w:rsidP="00481421">
            <w:pPr>
              <w:pStyle w:val="GesamtmatrixSchriftklein"/>
              <w:rPr>
                <w:rFonts w:eastAsia="MS Mincho"/>
              </w:rPr>
            </w:pPr>
            <w:r>
              <w:rPr>
                <w:rFonts w:eastAsia="MS Mincho"/>
              </w:rPr>
              <w:t>1, 4, 5</w:t>
            </w:r>
          </w:p>
        </w:tc>
        <w:tc>
          <w:tcPr>
            <w:tcW w:w="941" w:type="dxa"/>
          </w:tcPr>
          <w:p w14:paraId="7BBEA452" w14:textId="77777777" w:rsidR="00481421" w:rsidRPr="00630F49" w:rsidRDefault="00481421" w:rsidP="00481421">
            <w:pPr>
              <w:pStyle w:val="GesamtmatrixSchriftklein"/>
              <w:rPr>
                <w:rFonts w:eastAsia="MS Mincho"/>
              </w:rPr>
            </w:pPr>
            <w:r>
              <w:rPr>
                <w:rFonts w:eastAsia="MS Mincho"/>
              </w:rPr>
              <w:t>1, 2, 3, 4, 5, 6</w:t>
            </w:r>
          </w:p>
        </w:tc>
        <w:tc>
          <w:tcPr>
            <w:tcW w:w="941" w:type="dxa"/>
          </w:tcPr>
          <w:p w14:paraId="5BB2EACE" w14:textId="77777777" w:rsidR="00481421" w:rsidRPr="00630F49" w:rsidRDefault="00481421" w:rsidP="00481421">
            <w:pPr>
              <w:pStyle w:val="GesamtmatrixSchriftklein"/>
              <w:rPr>
                <w:rFonts w:eastAsia="MS Mincho"/>
              </w:rPr>
            </w:pPr>
            <w:r>
              <w:rPr>
                <w:rFonts w:eastAsia="MS Mincho"/>
              </w:rPr>
              <w:t>1, 2, 5, 6</w:t>
            </w:r>
          </w:p>
        </w:tc>
        <w:tc>
          <w:tcPr>
            <w:tcW w:w="941" w:type="dxa"/>
          </w:tcPr>
          <w:p w14:paraId="79E6B4FA" w14:textId="77777777" w:rsidR="00481421" w:rsidRPr="00630F49" w:rsidRDefault="00481421" w:rsidP="00481421">
            <w:pPr>
              <w:pStyle w:val="GesamtmatrixSchriftklein"/>
              <w:rPr>
                <w:rFonts w:eastAsia="MS Mincho"/>
              </w:rPr>
            </w:pPr>
            <w:r>
              <w:rPr>
                <w:rFonts w:eastAsia="MS Mincho"/>
              </w:rPr>
              <w:t>1, 2, 3, 4, 5, 6</w:t>
            </w:r>
          </w:p>
        </w:tc>
        <w:tc>
          <w:tcPr>
            <w:tcW w:w="942" w:type="dxa"/>
          </w:tcPr>
          <w:p w14:paraId="22B9DA5A" w14:textId="77777777" w:rsidR="00481421" w:rsidRPr="00630F49" w:rsidRDefault="00481421" w:rsidP="00481421">
            <w:pPr>
              <w:pStyle w:val="GesamtmatrixSchriftklein"/>
              <w:rPr>
                <w:rFonts w:eastAsia="MS Mincho"/>
              </w:rPr>
            </w:pPr>
            <w:r>
              <w:rPr>
                <w:rFonts w:eastAsia="MS Mincho"/>
              </w:rPr>
              <w:t>1, 2, 3, 6</w:t>
            </w:r>
          </w:p>
        </w:tc>
      </w:tr>
      <w:tr w:rsidR="00481421" w14:paraId="6D1A9064" w14:textId="77777777" w:rsidTr="00D7656D">
        <w:tc>
          <w:tcPr>
            <w:tcW w:w="3630" w:type="dxa"/>
          </w:tcPr>
          <w:p w14:paraId="777AF94F" w14:textId="77777777" w:rsidR="00481421" w:rsidRPr="00ED062A" w:rsidRDefault="00481421" w:rsidP="00481421">
            <w:pPr>
              <w:pStyle w:val="GesamtmatrixSchriftklein"/>
              <w:rPr>
                <w:b/>
              </w:rPr>
            </w:pPr>
            <w:r w:rsidRPr="00ED062A">
              <w:t>Materialwirtschaft</w:t>
            </w:r>
          </w:p>
        </w:tc>
        <w:tc>
          <w:tcPr>
            <w:tcW w:w="1440" w:type="dxa"/>
            <w:tcBorders>
              <w:right w:val="single" w:sz="12" w:space="0" w:color="auto"/>
            </w:tcBorders>
          </w:tcPr>
          <w:p w14:paraId="43BB34AD" w14:textId="26CCF294" w:rsidR="00481421" w:rsidRPr="00456413" w:rsidRDefault="00481421" w:rsidP="00481421">
            <w:pPr>
              <w:pStyle w:val="GesamtmatrixSchriftklein"/>
            </w:pPr>
            <w:r>
              <w:rPr>
                <w:bCs/>
              </w:rPr>
              <w:t>6, 7, 8</w:t>
            </w:r>
          </w:p>
        </w:tc>
        <w:tc>
          <w:tcPr>
            <w:tcW w:w="941" w:type="dxa"/>
            <w:tcBorders>
              <w:left w:val="single" w:sz="12" w:space="0" w:color="auto"/>
            </w:tcBorders>
          </w:tcPr>
          <w:p w14:paraId="7FE096C1" w14:textId="77777777" w:rsidR="00481421" w:rsidRPr="00630F49" w:rsidRDefault="00481421" w:rsidP="00481421">
            <w:pPr>
              <w:pStyle w:val="GesamtmatrixSchriftklein"/>
              <w:rPr>
                <w:rFonts w:eastAsia="MS Mincho"/>
              </w:rPr>
            </w:pPr>
            <w:r>
              <w:rPr>
                <w:rFonts w:eastAsia="MS Mincho"/>
              </w:rPr>
              <w:t>1, 2, 3, 6</w:t>
            </w:r>
          </w:p>
        </w:tc>
        <w:tc>
          <w:tcPr>
            <w:tcW w:w="941" w:type="dxa"/>
          </w:tcPr>
          <w:p w14:paraId="66045602" w14:textId="77777777" w:rsidR="00481421" w:rsidRPr="00630F49" w:rsidRDefault="00481421" w:rsidP="00481421">
            <w:pPr>
              <w:pStyle w:val="GesamtmatrixSchriftklein"/>
              <w:rPr>
                <w:rFonts w:eastAsia="MS Mincho"/>
              </w:rPr>
            </w:pPr>
            <w:r>
              <w:rPr>
                <w:rFonts w:eastAsia="MS Mincho"/>
              </w:rPr>
              <w:t>1, 2, 3, 4, 5, 6</w:t>
            </w:r>
          </w:p>
        </w:tc>
        <w:tc>
          <w:tcPr>
            <w:tcW w:w="941" w:type="dxa"/>
          </w:tcPr>
          <w:p w14:paraId="4F647A25" w14:textId="77777777" w:rsidR="00481421" w:rsidRPr="00630F49" w:rsidRDefault="00481421" w:rsidP="00481421">
            <w:pPr>
              <w:pStyle w:val="GesamtmatrixSchriftklein"/>
              <w:rPr>
                <w:rFonts w:eastAsia="MS Mincho"/>
              </w:rPr>
            </w:pPr>
            <w:r>
              <w:rPr>
                <w:rFonts w:eastAsia="MS Mincho"/>
              </w:rPr>
              <w:t>1, 2, 3</w:t>
            </w:r>
          </w:p>
        </w:tc>
        <w:tc>
          <w:tcPr>
            <w:tcW w:w="941" w:type="dxa"/>
          </w:tcPr>
          <w:p w14:paraId="5CAEBB1A" w14:textId="77777777" w:rsidR="00481421" w:rsidRPr="00630F49" w:rsidRDefault="00481421" w:rsidP="00481421">
            <w:pPr>
              <w:pStyle w:val="GesamtmatrixSchriftklein"/>
              <w:rPr>
                <w:rFonts w:eastAsia="MS Mincho"/>
              </w:rPr>
            </w:pPr>
            <w:r>
              <w:rPr>
                <w:rFonts w:eastAsia="MS Mincho"/>
              </w:rPr>
              <w:t>2, 3</w:t>
            </w:r>
          </w:p>
        </w:tc>
        <w:tc>
          <w:tcPr>
            <w:tcW w:w="941" w:type="dxa"/>
          </w:tcPr>
          <w:p w14:paraId="364CB03C" w14:textId="77777777" w:rsidR="00481421" w:rsidRPr="00630F49" w:rsidRDefault="00481421" w:rsidP="00481421">
            <w:pPr>
              <w:pStyle w:val="GesamtmatrixSchriftklein"/>
              <w:rPr>
                <w:rFonts w:eastAsia="MS Mincho"/>
              </w:rPr>
            </w:pPr>
          </w:p>
        </w:tc>
        <w:tc>
          <w:tcPr>
            <w:tcW w:w="941" w:type="dxa"/>
          </w:tcPr>
          <w:p w14:paraId="3711B4D4" w14:textId="77777777" w:rsidR="00481421" w:rsidRPr="00630F49" w:rsidRDefault="00481421" w:rsidP="00481421">
            <w:pPr>
              <w:pStyle w:val="GesamtmatrixSchriftklein"/>
              <w:rPr>
                <w:rFonts w:eastAsia="MS Mincho"/>
              </w:rPr>
            </w:pPr>
          </w:p>
        </w:tc>
        <w:tc>
          <w:tcPr>
            <w:tcW w:w="941" w:type="dxa"/>
          </w:tcPr>
          <w:p w14:paraId="3D530A59" w14:textId="77777777" w:rsidR="00481421" w:rsidRPr="00630F49" w:rsidRDefault="00481421" w:rsidP="00481421">
            <w:pPr>
              <w:pStyle w:val="GesamtmatrixSchriftklein"/>
              <w:rPr>
                <w:rFonts w:eastAsia="MS Mincho"/>
              </w:rPr>
            </w:pPr>
            <w:r>
              <w:rPr>
                <w:rFonts w:eastAsia="MS Mincho"/>
              </w:rPr>
              <w:t>2, 7</w:t>
            </w:r>
          </w:p>
        </w:tc>
        <w:tc>
          <w:tcPr>
            <w:tcW w:w="941" w:type="dxa"/>
          </w:tcPr>
          <w:p w14:paraId="35C0D04C" w14:textId="77777777" w:rsidR="00481421" w:rsidRPr="00630F49" w:rsidRDefault="00481421" w:rsidP="00481421">
            <w:pPr>
              <w:pStyle w:val="GesamtmatrixSchriftklein"/>
              <w:rPr>
                <w:rFonts w:eastAsia="MS Mincho"/>
              </w:rPr>
            </w:pPr>
            <w:r>
              <w:rPr>
                <w:rFonts w:eastAsia="MS Mincho"/>
              </w:rPr>
              <w:t>1, 2, 3, 6</w:t>
            </w:r>
          </w:p>
        </w:tc>
        <w:tc>
          <w:tcPr>
            <w:tcW w:w="941" w:type="dxa"/>
          </w:tcPr>
          <w:p w14:paraId="4103D6E4" w14:textId="77777777" w:rsidR="00481421" w:rsidRPr="00630F49" w:rsidRDefault="00481421" w:rsidP="00481421">
            <w:pPr>
              <w:pStyle w:val="GesamtmatrixSchriftklein"/>
              <w:rPr>
                <w:rFonts w:eastAsia="MS Mincho"/>
              </w:rPr>
            </w:pPr>
            <w:r>
              <w:rPr>
                <w:rFonts w:eastAsia="MS Mincho"/>
              </w:rPr>
              <w:t>6</w:t>
            </w:r>
          </w:p>
        </w:tc>
        <w:tc>
          <w:tcPr>
            <w:tcW w:w="941" w:type="dxa"/>
          </w:tcPr>
          <w:p w14:paraId="4B57B627" w14:textId="77777777" w:rsidR="00481421" w:rsidRPr="00630F49" w:rsidRDefault="00481421" w:rsidP="00481421">
            <w:pPr>
              <w:pStyle w:val="GesamtmatrixSchriftklein"/>
              <w:rPr>
                <w:rFonts w:eastAsia="MS Mincho"/>
              </w:rPr>
            </w:pPr>
            <w:r>
              <w:rPr>
                <w:rFonts w:eastAsia="MS Mincho"/>
              </w:rPr>
              <w:t>1, 2</w:t>
            </w:r>
          </w:p>
        </w:tc>
        <w:tc>
          <w:tcPr>
            <w:tcW w:w="942" w:type="dxa"/>
          </w:tcPr>
          <w:p w14:paraId="7EF3E163" w14:textId="77777777" w:rsidR="00481421" w:rsidRPr="00630F49" w:rsidRDefault="00481421" w:rsidP="00481421">
            <w:pPr>
              <w:pStyle w:val="GesamtmatrixSchriftklein"/>
              <w:rPr>
                <w:rFonts w:eastAsia="MS Mincho"/>
              </w:rPr>
            </w:pPr>
            <w:r>
              <w:rPr>
                <w:rFonts w:eastAsia="MS Mincho"/>
              </w:rPr>
              <w:t>5</w:t>
            </w:r>
          </w:p>
        </w:tc>
      </w:tr>
      <w:tr w:rsidR="00481421" w14:paraId="7F829D49" w14:textId="77777777" w:rsidTr="00D7656D">
        <w:tc>
          <w:tcPr>
            <w:tcW w:w="3630" w:type="dxa"/>
          </w:tcPr>
          <w:p w14:paraId="2F224F3B" w14:textId="77777777" w:rsidR="00481421" w:rsidRPr="00ED062A" w:rsidRDefault="00481421" w:rsidP="00481421">
            <w:pPr>
              <w:pStyle w:val="GesamtmatrixSchriftklein"/>
              <w:rPr>
                <w:b/>
              </w:rPr>
            </w:pPr>
            <w:r w:rsidRPr="00ED062A">
              <w:t>Steuerung und Kontrolle von Geschäftsprozessen</w:t>
            </w:r>
          </w:p>
        </w:tc>
        <w:tc>
          <w:tcPr>
            <w:tcW w:w="1440" w:type="dxa"/>
            <w:tcBorders>
              <w:right w:val="single" w:sz="12" w:space="0" w:color="auto"/>
            </w:tcBorders>
          </w:tcPr>
          <w:p w14:paraId="52464A7F" w14:textId="1F82D91B" w:rsidR="00481421" w:rsidRPr="00456413" w:rsidRDefault="00481421" w:rsidP="00481421">
            <w:pPr>
              <w:pStyle w:val="GesamtmatrixSchriftklein"/>
            </w:pPr>
            <w:r>
              <w:rPr>
                <w:bCs/>
              </w:rPr>
              <w:t>1, 4, 10A</w:t>
            </w:r>
          </w:p>
        </w:tc>
        <w:tc>
          <w:tcPr>
            <w:tcW w:w="941" w:type="dxa"/>
            <w:tcBorders>
              <w:left w:val="single" w:sz="12" w:space="0" w:color="auto"/>
            </w:tcBorders>
          </w:tcPr>
          <w:p w14:paraId="6DA4CF96" w14:textId="77777777" w:rsidR="00481421" w:rsidRPr="00630F49" w:rsidRDefault="00481421" w:rsidP="00481421">
            <w:pPr>
              <w:pStyle w:val="GesamtmatrixSchriftklein"/>
              <w:rPr>
                <w:rFonts w:eastAsia="MS Mincho"/>
              </w:rPr>
            </w:pPr>
          </w:p>
        </w:tc>
        <w:tc>
          <w:tcPr>
            <w:tcW w:w="941" w:type="dxa"/>
          </w:tcPr>
          <w:p w14:paraId="66BCAB72" w14:textId="77777777" w:rsidR="00481421" w:rsidRPr="00630F49" w:rsidRDefault="00481421" w:rsidP="00481421">
            <w:pPr>
              <w:pStyle w:val="GesamtmatrixSchriftklein"/>
              <w:rPr>
                <w:rFonts w:eastAsia="MS Mincho"/>
              </w:rPr>
            </w:pPr>
            <w:r>
              <w:rPr>
                <w:rFonts w:eastAsia="MS Mincho"/>
              </w:rPr>
              <w:t>1, 2, 3, 4, 5, 6</w:t>
            </w:r>
          </w:p>
        </w:tc>
        <w:tc>
          <w:tcPr>
            <w:tcW w:w="941" w:type="dxa"/>
          </w:tcPr>
          <w:p w14:paraId="6F0A1B4A" w14:textId="77777777" w:rsidR="00481421" w:rsidRPr="00630F49" w:rsidRDefault="00481421" w:rsidP="00481421">
            <w:pPr>
              <w:pStyle w:val="GesamtmatrixSchriftklein"/>
              <w:rPr>
                <w:rFonts w:eastAsia="MS Mincho"/>
              </w:rPr>
            </w:pPr>
            <w:r>
              <w:rPr>
                <w:rFonts w:eastAsia="MS Mincho"/>
              </w:rPr>
              <w:t>3</w:t>
            </w:r>
          </w:p>
        </w:tc>
        <w:tc>
          <w:tcPr>
            <w:tcW w:w="941" w:type="dxa"/>
          </w:tcPr>
          <w:p w14:paraId="71C5CEC8" w14:textId="77777777" w:rsidR="00481421" w:rsidRPr="00630F49" w:rsidRDefault="00481421" w:rsidP="00481421">
            <w:pPr>
              <w:pStyle w:val="GesamtmatrixSchriftklein"/>
              <w:rPr>
                <w:rFonts w:eastAsia="MS Mincho"/>
              </w:rPr>
            </w:pPr>
            <w:r>
              <w:rPr>
                <w:rFonts w:eastAsia="MS Mincho"/>
              </w:rPr>
              <w:t>4</w:t>
            </w:r>
          </w:p>
        </w:tc>
        <w:tc>
          <w:tcPr>
            <w:tcW w:w="941" w:type="dxa"/>
          </w:tcPr>
          <w:p w14:paraId="4C9AB3E2" w14:textId="77777777" w:rsidR="00481421" w:rsidRPr="00630F49" w:rsidRDefault="00481421" w:rsidP="00481421">
            <w:pPr>
              <w:pStyle w:val="GesamtmatrixSchriftklein"/>
              <w:rPr>
                <w:rFonts w:eastAsia="MS Mincho"/>
              </w:rPr>
            </w:pPr>
          </w:p>
        </w:tc>
        <w:tc>
          <w:tcPr>
            <w:tcW w:w="941" w:type="dxa"/>
          </w:tcPr>
          <w:p w14:paraId="65F3CE39" w14:textId="77777777" w:rsidR="00481421" w:rsidRPr="00630F49" w:rsidRDefault="00481421" w:rsidP="00481421">
            <w:pPr>
              <w:pStyle w:val="GesamtmatrixSchriftklein"/>
              <w:rPr>
                <w:rFonts w:eastAsia="MS Mincho"/>
              </w:rPr>
            </w:pPr>
          </w:p>
        </w:tc>
        <w:tc>
          <w:tcPr>
            <w:tcW w:w="941" w:type="dxa"/>
          </w:tcPr>
          <w:p w14:paraId="553B5AD7" w14:textId="77777777" w:rsidR="00481421" w:rsidRPr="00630F49" w:rsidRDefault="00481421" w:rsidP="00481421">
            <w:pPr>
              <w:pStyle w:val="GesamtmatrixSchriftklein"/>
              <w:rPr>
                <w:rFonts w:eastAsia="MS Mincho"/>
              </w:rPr>
            </w:pPr>
            <w:r>
              <w:rPr>
                <w:rFonts w:eastAsia="MS Mincho"/>
              </w:rPr>
              <w:t>1, 2, 3, 6</w:t>
            </w:r>
          </w:p>
        </w:tc>
        <w:tc>
          <w:tcPr>
            <w:tcW w:w="941" w:type="dxa"/>
          </w:tcPr>
          <w:p w14:paraId="6118C6CA" w14:textId="77777777" w:rsidR="00481421" w:rsidRPr="00630F49" w:rsidRDefault="00481421" w:rsidP="00481421">
            <w:pPr>
              <w:pStyle w:val="GesamtmatrixSchriftklein"/>
              <w:rPr>
                <w:rFonts w:eastAsia="MS Mincho"/>
              </w:rPr>
            </w:pPr>
          </w:p>
        </w:tc>
        <w:tc>
          <w:tcPr>
            <w:tcW w:w="941" w:type="dxa"/>
          </w:tcPr>
          <w:p w14:paraId="0E8F27AD" w14:textId="77777777" w:rsidR="00481421" w:rsidRPr="00630F49" w:rsidRDefault="00481421" w:rsidP="00481421">
            <w:pPr>
              <w:pStyle w:val="GesamtmatrixSchriftklein"/>
              <w:rPr>
                <w:rFonts w:eastAsia="MS Mincho"/>
              </w:rPr>
            </w:pPr>
            <w:r>
              <w:rPr>
                <w:rFonts w:eastAsia="MS Mincho"/>
              </w:rPr>
              <w:t>6</w:t>
            </w:r>
          </w:p>
        </w:tc>
        <w:tc>
          <w:tcPr>
            <w:tcW w:w="941" w:type="dxa"/>
          </w:tcPr>
          <w:p w14:paraId="24F1C7BB" w14:textId="77777777" w:rsidR="00481421" w:rsidRPr="00630F49" w:rsidRDefault="00481421" w:rsidP="00481421">
            <w:pPr>
              <w:pStyle w:val="GesamtmatrixSchriftklein"/>
              <w:rPr>
                <w:rFonts w:eastAsia="MS Mincho"/>
              </w:rPr>
            </w:pPr>
            <w:r>
              <w:rPr>
                <w:rFonts w:eastAsia="MS Mincho"/>
              </w:rPr>
              <w:t>5, 6</w:t>
            </w:r>
          </w:p>
        </w:tc>
        <w:tc>
          <w:tcPr>
            <w:tcW w:w="942" w:type="dxa"/>
          </w:tcPr>
          <w:p w14:paraId="6A880708" w14:textId="77777777" w:rsidR="00481421" w:rsidRPr="00630F49" w:rsidRDefault="00481421" w:rsidP="00481421">
            <w:pPr>
              <w:pStyle w:val="GesamtmatrixSchriftklein"/>
              <w:rPr>
                <w:rFonts w:eastAsia="MS Mincho"/>
              </w:rPr>
            </w:pPr>
            <w:r>
              <w:rPr>
                <w:rFonts w:eastAsia="MS Mincho"/>
              </w:rPr>
              <w:t>2, 4</w:t>
            </w:r>
          </w:p>
        </w:tc>
      </w:tr>
      <w:tr w:rsidR="00481421" w14:paraId="0EC261F3" w14:textId="77777777" w:rsidTr="00D7656D">
        <w:tc>
          <w:tcPr>
            <w:tcW w:w="3630" w:type="dxa"/>
          </w:tcPr>
          <w:p w14:paraId="50D9027D" w14:textId="77777777" w:rsidR="00481421" w:rsidRPr="0031718F" w:rsidRDefault="00481421" w:rsidP="00481421">
            <w:pPr>
              <w:pStyle w:val="GesamtmatrixSchriftklein"/>
              <w:rPr>
                <w:b/>
              </w:rPr>
            </w:pPr>
            <w:r w:rsidRPr="0031718F">
              <w:t>Informations- und Kommunikationsprozesse</w:t>
            </w:r>
          </w:p>
        </w:tc>
        <w:tc>
          <w:tcPr>
            <w:tcW w:w="1440" w:type="dxa"/>
            <w:tcBorders>
              <w:right w:val="single" w:sz="12" w:space="0" w:color="auto"/>
            </w:tcBorders>
          </w:tcPr>
          <w:p w14:paraId="304150C0" w14:textId="79CFA344" w:rsidR="00481421" w:rsidRPr="00456413" w:rsidRDefault="00481421" w:rsidP="00481421">
            <w:pPr>
              <w:pStyle w:val="GesamtmatrixSchriftklein"/>
            </w:pPr>
            <w:r>
              <w:rPr>
                <w:bCs/>
              </w:rPr>
              <w:t>1, 4, 7</w:t>
            </w:r>
          </w:p>
        </w:tc>
        <w:tc>
          <w:tcPr>
            <w:tcW w:w="941" w:type="dxa"/>
            <w:tcBorders>
              <w:left w:val="single" w:sz="12" w:space="0" w:color="auto"/>
            </w:tcBorders>
          </w:tcPr>
          <w:p w14:paraId="54C39956" w14:textId="77777777" w:rsidR="00481421" w:rsidRPr="00630F49" w:rsidRDefault="00481421" w:rsidP="00481421">
            <w:pPr>
              <w:pStyle w:val="GesamtmatrixSchriftklein"/>
              <w:rPr>
                <w:rFonts w:eastAsia="MS Mincho"/>
              </w:rPr>
            </w:pPr>
          </w:p>
        </w:tc>
        <w:tc>
          <w:tcPr>
            <w:tcW w:w="941" w:type="dxa"/>
          </w:tcPr>
          <w:p w14:paraId="6EDE4BEF" w14:textId="77777777" w:rsidR="00481421" w:rsidRPr="00630F49" w:rsidRDefault="00481421" w:rsidP="00481421">
            <w:pPr>
              <w:pStyle w:val="GesamtmatrixSchriftklein"/>
              <w:rPr>
                <w:rFonts w:eastAsia="MS Mincho"/>
              </w:rPr>
            </w:pPr>
            <w:r>
              <w:rPr>
                <w:rFonts w:eastAsia="MS Mincho"/>
              </w:rPr>
              <w:t>1, 2, 3, 4, 5, 6</w:t>
            </w:r>
          </w:p>
        </w:tc>
        <w:tc>
          <w:tcPr>
            <w:tcW w:w="941" w:type="dxa"/>
          </w:tcPr>
          <w:p w14:paraId="61140BE7" w14:textId="77777777" w:rsidR="00481421" w:rsidRPr="00630F49" w:rsidRDefault="00481421" w:rsidP="00481421">
            <w:pPr>
              <w:pStyle w:val="GesamtmatrixSchriftklein"/>
              <w:rPr>
                <w:rFonts w:eastAsia="MS Mincho"/>
              </w:rPr>
            </w:pPr>
          </w:p>
        </w:tc>
        <w:tc>
          <w:tcPr>
            <w:tcW w:w="941" w:type="dxa"/>
          </w:tcPr>
          <w:p w14:paraId="59199554" w14:textId="77777777" w:rsidR="00481421" w:rsidRPr="00630F49" w:rsidRDefault="00481421" w:rsidP="00481421">
            <w:pPr>
              <w:pStyle w:val="GesamtmatrixSchriftklein"/>
              <w:rPr>
                <w:rFonts w:eastAsia="MS Mincho"/>
              </w:rPr>
            </w:pPr>
          </w:p>
        </w:tc>
        <w:tc>
          <w:tcPr>
            <w:tcW w:w="941" w:type="dxa"/>
          </w:tcPr>
          <w:p w14:paraId="45828D62" w14:textId="77777777" w:rsidR="00481421" w:rsidRPr="00630F49" w:rsidRDefault="00481421" w:rsidP="00481421">
            <w:pPr>
              <w:pStyle w:val="GesamtmatrixSchriftklein"/>
              <w:rPr>
                <w:rFonts w:eastAsia="MS Mincho"/>
              </w:rPr>
            </w:pPr>
          </w:p>
        </w:tc>
        <w:tc>
          <w:tcPr>
            <w:tcW w:w="941" w:type="dxa"/>
          </w:tcPr>
          <w:p w14:paraId="3C76C896" w14:textId="77777777" w:rsidR="00481421" w:rsidRPr="00630F49" w:rsidRDefault="00481421" w:rsidP="00481421">
            <w:pPr>
              <w:pStyle w:val="GesamtmatrixSchriftklein"/>
              <w:rPr>
                <w:rFonts w:eastAsia="MS Mincho"/>
              </w:rPr>
            </w:pPr>
          </w:p>
        </w:tc>
        <w:tc>
          <w:tcPr>
            <w:tcW w:w="941" w:type="dxa"/>
          </w:tcPr>
          <w:p w14:paraId="33F9F01E" w14:textId="77777777" w:rsidR="00481421" w:rsidRPr="00630F49" w:rsidRDefault="00481421" w:rsidP="00481421">
            <w:pPr>
              <w:pStyle w:val="GesamtmatrixSchriftklein"/>
              <w:rPr>
                <w:rFonts w:eastAsia="MS Mincho"/>
              </w:rPr>
            </w:pPr>
            <w:r>
              <w:rPr>
                <w:rFonts w:eastAsia="MS Mincho"/>
              </w:rPr>
              <w:t>1, 2, 3, 4, 5, 6, 7</w:t>
            </w:r>
          </w:p>
        </w:tc>
        <w:tc>
          <w:tcPr>
            <w:tcW w:w="941" w:type="dxa"/>
          </w:tcPr>
          <w:p w14:paraId="167D8FA2" w14:textId="77777777" w:rsidR="00481421" w:rsidRPr="00630F49" w:rsidRDefault="00481421" w:rsidP="00481421">
            <w:pPr>
              <w:pStyle w:val="GesamtmatrixSchriftklein"/>
              <w:rPr>
                <w:rFonts w:eastAsia="MS Mincho"/>
              </w:rPr>
            </w:pPr>
          </w:p>
        </w:tc>
        <w:tc>
          <w:tcPr>
            <w:tcW w:w="941" w:type="dxa"/>
          </w:tcPr>
          <w:p w14:paraId="69FC006F" w14:textId="77777777" w:rsidR="00481421" w:rsidRPr="00630F49" w:rsidRDefault="00481421" w:rsidP="00481421">
            <w:pPr>
              <w:pStyle w:val="GesamtmatrixSchriftklein"/>
              <w:rPr>
                <w:rFonts w:eastAsia="MS Mincho"/>
              </w:rPr>
            </w:pPr>
            <w:r>
              <w:rPr>
                <w:rFonts w:eastAsia="MS Mincho"/>
              </w:rPr>
              <w:t>1, 2</w:t>
            </w:r>
          </w:p>
        </w:tc>
        <w:tc>
          <w:tcPr>
            <w:tcW w:w="941" w:type="dxa"/>
          </w:tcPr>
          <w:p w14:paraId="03A98037" w14:textId="77777777" w:rsidR="00481421" w:rsidRPr="00630F49" w:rsidRDefault="00481421" w:rsidP="00481421">
            <w:pPr>
              <w:pStyle w:val="GesamtmatrixSchriftklein"/>
              <w:rPr>
                <w:rFonts w:eastAsia="MS Mincho"/>
              </w:rPr>
            </w:pPr>
            <w:r>
              <w:rPr>
                <w:rFonts w:eastAsia="MS Mincho"/>
              </w:rPr>
              <w:t>3, 5, 6</w:t>
            </w:r>
          </w:p>
        </w:tc>
        <w:tc>
          <w:tcPr>
            <w:tcW w:w="942" w:type="dxa"/>
          </w:tcPr>
          <w:p w14:paraId="18A861F3" w14:textId="77777777" w:rsidR="00481421" w:rsidRPr="00630F49" w:rsidRDefault="00481421" w:rsidP="00481421">
            <w:pPr>
              <w:pStyle w:val="GesamtmatrixSchriftklein"/>
              <w:rPr>
                <w:rFonts w:eastAsia="MS Mincho"/>
              </w:rPr>
            </w:pPr>
            <w:r>
              <w:rPr>
                <w:rFonts w:eastAsia="MS Mincho"/>
              </w:rPr>
              <w:t>1, 2, 4, 5, 6</w:t>
            </w:r>
          </w:p>
        </w:tc>
      </w:tr>
      <w:tr w:rsidR="00481421" w14:paraId="24E2D62F" w14:textId="77777777" w:rsidTr="00D7656D">
        <w:tc>
          <w:tcPr>
            <w:tcW w:w="3630" w:type="dxa"/>
          </w:tcPr>
          <w:p w14:paraId="5234635E" w14:textId="77777777" w:rsidR="00481421" w:rsidRPr="00ED062A" w:rsidRDefault="00481421" w:rsidP="00481421">
            <w:pPr>
              <w:pStyle w:val="GesamtmatrixSchriftklein"/>
              <w:rPr>
                <w:b/>
              </w:rPr>
            </w:pPr>
            <w:r w:rsidRPr="00ED062A">
              <w:t>Marketingstrategien und -aktivitäten</w:t>
            </w:r>
          </w:p>
        </w:tc>
        <w:tc>
          <w:tcPr>
            <w:tcW w:w="1440" w:type="dxa"/>
            <w:tcBorders>
              <w:right w:val="single" w:sz="12" w:space="0" w:color="auto"/>
            </w:tcBorders>
          </w:tcPr>
          <w:p w14:paraId="3ED500EA" w14:textId="77777777" w:rsidR="00481421" w:rsidRPr="00456413" w:rsidRDefault="00481421" w:rsidP="00481421">
            <w:pPr>
              <w:pStyle w:val="GesamtmatrixSchriftklein"/>
            </w:pPr>
          </w:p>
        </w:tc>
        <w:tc>
          <w:tcPr>
            <w:tcW w:w="941" w:type="dxa"/>
            <w:tcBorders>
              <w:left w:val="single" w:sz="12" w:space="0" w:color="auto"/>
            </w:tcBorders>
          </w:tcPr>
          <w:p w14:paraId="0C90DCD7" w14:textId="77777777" w:rsidR="00481421" w:rsidRPr="00630F49" w:rsidRDefault="00481421" w:rsidP="00481421">
            <w:pPr>
              <w:pStyle w:val="GesamtmatrixSchriftklein"/>
              <w:rPr>
                <w:rFonts w:eastAsia="MS Mincho"/>
              </w:rPr>
            </w:pPr>
            <w:r>
              <w:rPr>
                <w:rFonts w:eastAsia="MS Mincho"/>
              </w:rPr>
              <w:t>1, 2, 3, 6</w:t>
            </w:r>
          </w:p>
        </w:tc>
        <w:tc>
          <w:tcPr>
            <w:tcW w:w="941" w:type="dxa"/>
          </w:tcPr>
          <w:p w14:paraId="2C74D0B0" w14:textId="77777777" w:rsidR="00481421" w:rsidRPr="00630F49" w:rsidRDefault="00481421" w:rsidP="00481421">
            <w:pPr>
              <w:pStyle w:val="GesamtmatrixSchriftklein"/>
              <w:rPr>
                <w:rFonts w:eastAsia="MS Mincho"/>
              </w:rPr>
            </w:pPr>
            <w:r>
              <w:rPr>
                <w:rFonts w:eastAsia="MS Mincho"/>
              </w:rPr>
              <w:t>1, 2, 3, 4, 5, 6</w:t>
            </w:r>
          </w:p>
        </w:tc>
        <w:tc>
          <w:tcPr>
            <w:tcW w:w="941" w:type="dxa"/>
          </w:tcPr>
          <w:p w14:paraId="1876CCB4" w14:textId="77777777" w:rsidR="00481421" w:rsidRPr="00630F49" w:rsidRDefault="00481421" w:rsidP="00481421">
            <w:pPr>
              <w:pStyle w:val="GesamtmatrixSchriftklein"/>
              <w:rPr>
                <w:rFonts w:eastAsia="MS Mincho"/>
              </w:rPr>
            </w:pPr>
            <w:r>
              <w:rPr>
                <w:rFonts w:eastAsia="MS Mincho"/>
              </w:rPr>
              <w:t>1</w:t>
            </w:r>
          </w:p>
        </w:tc>
        <w:tc>
          <w:tcPr>
            <w:tcW w:w="941" w:type="dxa"/>
          </w:tcPr>
          <w:p w14:paraId="2097C3EC" w14:textId="77777777" w:rsidR="00481421" w:rsidRPr="00630F49" w:rsidRDefault="00481421" w:rsidP="00481421">
            <w:pPr>
              <w:pStyle w:val="GesamtmatrixSchriftklein"/>
              <w:rPr>
                <w:rFonts w:eastAsia="MS Mincho"/>
              </w:rPr>
            </w:pPr>
            <w:r>
              <w:rPr>
                <w:rFonts w:eastAsia="MS Mincho"/>
              </w:rPr>
              <w:t>4</w:t>
            </w:r>
          </w:p>
        </w:tc>
        <w:tc>
          <w:tcPr>
            <w:tcW w:w="941" w:type="dxa"/>
          </w:tcPr>
          <w:p w14:paraId="794406DA" w14:textId="77777777" w:rsidR="00481421" w:rsidRPr="00630F49" w:rsidRDefault="00481421" w:rsidP="00481421">
            <w:pPr>
              <w:pStyle w:val="GesamtmatrixSchriftklein"/>
              <w:rPr>
                <w:rFonts w:eastAsia="MS Mincho"/>
              </w:rPr>
            </w:pPr>
          </w:p>
        </w:tc>
        <w:tc>
          <w:tcPr>
            <w:tcW w:w="941" w:type="dxa"/>
          </w:tcPr>
          <w:p w14:paraId="41C7DC65" w14:textId="77777777" w:rsidR="00481421" w:rsidRPr="00630F49" w:rsidRDefault="00481421" w:rsidP="00481421">
            <w:pPr>
              <w:pStyle w:val="GesamtmatrixSchriftklein"/>
              <w:rPr>
                <w:rFonts w:eastAsia="MS Mincho"/>
              </w:rPr>
            </w:pPr>
          </w:p>
        </w:tc>
        <w:tc>
          <w:tcPr>
            <w:tcW w:w="941" w:type="dxa"/>
          </w:tcPr>
          <w:p w14:paraId="2B5EEAA1" w14:textId="77777777" w:rsidR="00481421" w:rsidRPr="00630F49" w:rsidRDefault="00481421" w:rsidP="00481421">
            <w:pPr>
              <w:pStyle w:val="GesamtmatrixSchriftklein"/>
              <w:rPr>
                <w:rFonts w:eastAsia="MS Mincho"/>
              </w:rPr>
            </w:pPr>
            <w:r>
              <w:rPr>
                <w:rFonts w:eastAsia="MS Mincho"/>
              </w:rPr>
              <w:t>3, 7</w:t>
            </w:r>
          </w:p>
        </w:tc>
        <w:tc>
          <w:tcPr>
            <w:tcW w:w="941" w:type="dxa"/>
          </w:tcPr>
          <w:p w14:paraId="735BF774" w14:textId="77777777" w:rsidR="00481421" w:rsidRPr="00630F49" w:rsidRDefault="00481421" w:rsidP="00481421">
            <w:pPr>
              <w:pStyle w:val="GesamtmatrixSchriftklein"/>
              <w:rPr>
                <w:rFonts w:eastAsia="MS Mincho"/>
              </w:rPr>
            </w:pPr>
            <w:r>
              <w:rPr>
                <w:rFonts w:eastAsia="MS Mincho"/>
              </w:rPr>
              <w:t>1, 2, 3, 4, 5, 6</w:t>
            </w:r>
          </w:p>
        </w:tc>
        <w:tc>
          <w:tcPr>
            <w:tcW w:w="941" w:type="dxa"/>
          </w:tcPr>
          <w:p w14:paraId="2A311C98" w14:textId="77777777" w:rsidR="00481421" w:rsidRPr="00630F49" w:rsidRDefault="00481421" w:rsidP="00481421">
            <w:pPr>
              <w:pStyle w:val="GesamtmatrixSchriftklein"/>
              <w:rPr>
                <w:rFonts w:eastAsia="MS Mincho"/>
              </w:rPr>
            </w:pPr>
            <w:r>
              <w:rPr>
                <w:rFonts w:eastAsia="MS Mincho"/>
              </w:rPr>
              <w:t>2</w:t>
            </w:r>
          </w:p>
        </w:tc>
        <w:tc>
          <w:tcPr>
            <w:tcW w:w="941" w:type="dxa"/>
          </w:tcPr>
          <w:p w14:paraId="3922CC02" w14:textId="77777777" w:rsidR="00481421" w:rsidRPr="00630F49" w:rsidRDefault="00481421" w:rsidP="00481421">
            <w:pPr>
              <w:pStyle w:val="GesamtmatrixSchriftklein"/>
              <w:rPr>
                <w:rFonts w:eastAsia="MS Mincho"/>
              </w:rPr>
            </w:pPr>
            <w:r>
              <w:rPr>
                <w:rFonts w:eastAsia="MS Mincho"/>
              </w:rPr>
              <w:t>3, 6</w:t>
            </w:r>
          </w:p>
        </w:tc>
        <w:tc>
          <w:tcPr>
            <w:tcW w:w="942" w:type="dxa"/>
          </w:tcPr>
          <w:p w14:paraId="06F94BEF" w14:textId="77777777" w:rsidR="00481421" w:rsidRPr="00630F49" w:rsidRDefault="00481421" w:rsidP="00481421">
            <w:pPr>
              <w:pStyle w:val="GesamtmatrixSchriftklein"/>
              <w:rPr>
                <w:rFonts w:eastAsia="MS Mincho"/>
              </w:rPr>
            </w:pPr>
            <w:r>
              <w:rPr>
                <w:rFonts w:eastAsia="MS Mincho"/>
              </w:rPr>
              <w:t>1, 4, 6</w:t>
            </w:r>
          </w:p>
        </w:tc>
      </w:tr>
      <w:tr w:rsidR="00481421" w14:paraId="4DCE8EEF" w14:textId="77777777" w:rsidTr="00D7656D">
        <w:tc>
          <w:tcPr>
            <w:tcW w:w="3630" w:type="dxa"/>
          </w:tcPr>
          <w:p w14:paraId="2D3F920E" w14:textId="77777777" w:rsidR="00481421" w:rsidRPr="00456413" w:rsidRDefault="00481421" w:rsidP="00481421">
            <w:pPr>
              <w:pStyle w:val="GesamtmatrixSchriftklein"/>
              <w:rPr>
                <w:b/>
              </w:rPr>
            </w:pPr>
            <w:r w:rsidRPr="00456413">
              <w:t>Präsentation und Verkauf von Produkten und Dienstleistungen</w:t>
            </w:r>
          </w:p>
        </w:tc>
        <w:tc>
          <w:tcPr>
            <w:tcW w:w="1440" w:type="dxa"/>
            <w:tcBorders>
              <w:right w:val="single" w:sz="12" w:space="0" w:color="auto"/>
            </w:tcBorders>
          </w:tcPr>
          <w:p w14:paraId="7AD2F9C6" w14:textId="2DB76C54" w:rsidR="00481421" w:rsidRPr="00456413" w:rsidRDefault="00481421" w:rsidP="00481421">
            <w:pPr>
              <w:pStyle w:val="GesamtmatrixSchriftklein"/>
            </w:pPr>
            <w:r>
              <w:rPr>
                <w:bCs/>
              </w:rPr>
              <w:t>1, 3, 5</w:t>
            </w:r>
          </w:p>
        </w:tc>
        <w:tc>
          <w:tcPr>
            <w:tcW w:w="941" w:type="dxa"/>
            <w:tcBorders>
              <w:left w:val="single" w:sz="12" w:space="0" w:color="auto"/>
            </w:tcBorders>
          </w:tcPr>
          <w:p w14:paraId="0AC52734" w14:textId="77777777" w:rsidR="00481421" w:rsidRPr="00630F49" w:rsidRDefault="00481421" w:rsidP="00481421">
            <w:pPr>
              <w:pStyle w:val="GesamtmatrixSchriftklein"/>
              <w:rPr>
                <w:rFonts w:eastAsia="MS Mincho"/>
              </w:rPr>
            </w:pPr>
            <w:r>
              <w:rPr>
                <w:rFonts w:eastAsia="MS Mincho"/>
              </w:rPr>
              <w:t>1, 2, 3, 4, 6</w:t>
            </w:r>
          </w:p>
        </w:tc>
        <w:tc>
          <w:tcPr>
            <w:tcW w:w="941" w:type="dxa"/>
          </w:tcPr>
          <w:p w14:paraId="487DBC8C" w14:textId="77777777" w:rsidR="00481421" w:rsidRPr="00630F49" w:rsidRDefault="00481421" w:rsidP="00481421">
            <w:pPr>
              <w:pStyle w:val="GesamtmatrixSchriftklein"/>
              <w:rPr>
                <w:rFonts w:eastAsia="MS Mincho"/>
              </w:rPr>
            </w:pPr>
            <w:r>
              <w:rPr>
                <w:rFonts w:eastAsia="MS Mincho"/>
              </w:rPr>
              <w:t>1, 2, 3, 4, 5, 6</w:t>
            </w:r>
          </w:p>
        </w:tc>
        <w:tc>
          <w:tcPr>
            <w:tcW w:w="941" w:type="dxa"/>
          </w:tcPr>
          <w:p w14:paraId="1AB72BB7" w14:textId="77777777" w:rsidR="00481421" w:rsidRPr="00630F49" w:rsidRDefault="00481421" w:rsidP="00481421">
            <w:pPr>
              <w:pStyle w:val="GesamtmatrixSchriftklein"/>
              <w:rPr>
                <w:rFonts w:eastAsia="MS Mincho"/>
              </w:rPr>
            </w:pPr>
            <w:r>
              <w:rPr>
                <w:rFonts w:eastAsia="MS Mincho"/>
              </w:rPr>
              <w:t>2, 3</w:t>
            </w:r>
          </w:p>
        </w:tc>
        <w:tc>
          <w:tcPr>
            <w:tcW w:w="941" w:type="dxa"/>
          </w:tcPr>
          <w:p w14:paraId="0014D1B1" w14:textId="77777777" w:rsidR="00481421" w:rsidRPr="00630F49" w:rsidRDefault="00481421" w:rsidP="00481421">
            <w:pPr>
              <w:pStyle w:val="GesamtmatrixSchriftklein"/>
              <w:rPr>
                <w:rFonts w:eastAsia="MS Mincho"/>
              </w:rPr>
            </w:pPr>
            <w:r>
              <w:rPr>
                <w:rFonts w:eastAsia="MS Mincho"/>
              </w:rPr>
              <w:t>4</w:t>
            </w:r>
          </w:p>
        </w:tc>
        <w:tc>
          <w:tcPr>
            <w:tcW w:w="941" w:type="dxa"/>
          </w:tcPr>
          <w:p w14:paraId="39BD2E58" w14:textId="77777777" w:rsidR="00481421" w:rsidRPr="00630F49" w:rsidRDefault="00481421" w:rsidP="00481421">
            <w:pPr>
              <w:pStyle w:val="GesamtmatrixSchriftklein"/>
              <w:rPr>
                <w:rFonts w:eastAsia="MS Mincho"/>
              </w:rPr>
            </w:pPr>
          </w:p>
        </w:tc>
        <w:tc>
          <w:tcPr>
            <w:tcW w:w="941" w:type="dxa"/>
          </w:tcPr>
          <w:p w14:paraId="29A7C4E8" w14:textId="77777777" w:rsidR="00481421" w:rsidRPr="00630F49" w:rsidRDefault="00481421" w:rsidP="00481421">
            <w:pPr>
              <w:pStyle w:val="GesamtmatrixSchriftklein"/>
              <w:rPr>
                <w:rFonts w:eastAsia="MS Mincho"/>
              </w:rPr>
            </w:pPr>
          </w:p>
        </w:tc>
        <w:tc>
          <w:tcPr>
            <w:tcW w:w="941" w:type="dxa"/>
          </w:tcPr>
          <w:p w14:paraId="2439BEB7" w14:textId="77777777" w:rsidR="00481421" w:rsidRPr="00630F49" w:rsidRDefault="00481421" w:rsidP="00481421">
            <w:pPr>
              <w:pStyle w:val="GesamtmatrixSchriftklein"/>
              <w:rPr>
                <w:rFonts w:eastAsia="MS Mincho"/>
              </w:rPr>
            </w:pPr>
            <w:r>
              <w:rPr>
                <w:rFonts w:eastAsia="MS Mincho"/>
              </w:rPr>
              <w:t>3, 7</w:t>
            </w:r>
          </w:p>
        </w:tc>
        <w:tc>
          <w:tcPr>
            <w:tcW w:w="941" w:type="dxa"/>
          </w:tcPr>
          <w:p w14:paraId="5656426E" w14:textId="77777777" w:rsidR="00481421" w:rsidRPr="00630F49" w:rsidRDefault="00481421" w:rsidP="00481421">
            <w:pPr>
              <w:pStyle w:val="GesamtmatrixSchriftklein"/>
              <w:rPr>
                <w:rFonts w:eastAsia="MS Mincho"/>
              </w:rPr>
            </w:pPr>
            <w:r>
              <w:rPr>
                <w:rFonts w:eastAsia="MS Mincho"/>
              </w:rPr>
              <w:t>1, 2, 4, 5, 6</w:t>
            </w:r>
          </w:p>
        </w:tc>
        <w:tc>
          <w:tcPr>
            <w:tcW w:w="941" w:type="dxa"/>
          </w:tcPr>
          <w:p w14:paraId="463F4888" w14:textId="77777777" w:rsidR="00481421" w:rsidRPr="00630F49" w:rsidRDefault="00481421" w:rsidP="00481421">
            <w:pPr>
              <w:pStyle w:val="GesamtmatrixSchriftklein"/>
              <w:rPr>
                <w:rFonts w:eastAsia="MS Mincho"/>
              </w:rPr>
            </w:pPr>
            <w:r>
              <w:rPr>
                <w:rFonts w:eastAsia="MS Mincho"/>
              </w:rPr>
              <w:t>2, 4</w:t>
            </w:r>
          </w:p>
        </w:tc>
        <w:tc>
          <w:tcPr>
            <w:tcW w:w="941" w:type="dxa"/>
          </w:tcPr>
          <w:p w14:paraId="04CE69B1" w14:textId="77777777" w:rsidR="00481421" w:rsidRPr="00630F49" w:rsidRDefault="00481421" w:rsidP="00481421">
            <w:pPr>
              <w:pStyle w:val="GesamtmatrixSchriftklein"/>
              <w:rPr>
                <w:rFonts w:eastAsia="MS Mincho"/>
              </w:rPr>
            </w:pPr>
            <w:r>
              <w:rPr>
                <w:rFonts w:eastAsia="MS Mincho"/>
              </w:rPr>
              <w:t>3, 5, 6</w:t>
            </w:r>
          </w:p>
        </w:tc>
        <w:tc>
          <w:tcPr>
            <w:tcW w:w="942" w:type="dxa"/>
          </w:tcPr>
          <w:p w14:paraId="7DB96E6F" w14:textId="77777777" w:rsidR="00481421" w:rsidRPr="00630F49" w:rsidRDefault="00481421" w:rsidP="00481421">
            <w:pPr>
              <w:pStyle w:val="GesamtmatrixSchriftklein"/>
              <w:rPr>
                <w:rFonts w:eastAsia="MS Mincho"/>
              </w:rPr>
            </w:pPr>
            <w:r>
              <w:rPr>
                <w:rFonts w:eastAsia="MS Mincho"/>
              </w:rPr>
              <w:t>1, 4, 6</w:t>
            </w:r>
          </w:p>
        </w:tc>
      </w:tr>
      <w:tr w:rsidR="00481421" w14:paraId="44390BB4" w14:textId="77777777" w:rsidTr="00D7656D">
        <w:tc>
          <w:tcPr>
            <w:tcW w:w="3630" w:type="dxa"/>
            <w:tcBorders>
              <w:bottom w:val="single" w:sz="4" w:space="0" w:color="auto"/>
            </w:tcBorders>
          </w:tcPr>
          <w:p w14:paraId="084E5559" w14:textId="77777777" w:rsidR="00481421" w:rsidRPr="00456413" w:rsidRDefault="00481421" w:rsidP="00481421">
            <w:pPr>
              <w:pStyle w:val="GesamtmatrixSchriftklein"/>
              <w:rPr>
                <w:b/>
              </w:rPr>
            </w:pPr>
            <w:r w:rsidRPr="00456413">
              <w:t>Arbeitsschutz und Gesundheitsförderung</w:t>
            </w:r>
          </w:p>
        </w:tc>
        <w:tc>
          <w:tcPr>
            <w:tcW w:w="1440" w:type="dxa"/>
            <w:tcBorders>
              <w:bottom w:val="single" w:sz="4" w:space="0" w:color="auto"/>
              <w:right w:val="single" w:sz="12" w:space="0" w:color="auto"/>
            </w:tcBorders>
          </w:tcPr>
          <w:p w14:paraId="402CE7BC" w14:textId="70C39978" w:rsidR="00481421" w:rsidRPr="00456413" w:rsidRDefault="00481421" w:rsidP="00481421">
            <w:pPr>
              <w:pStyle w:val="GesamtmatrixSchriftklein"/>
            </w:pPr>
            <w:r>
              <w:rPr>
                <w:bCs/>
              </w:rPr>
              <w:t>2, 6, 9</w:t>
            </w:r>
          </w:p>
        </w:tc>
        <w:tc>
          <w:tcPr>
            <w:tcW w:w="941" w:type="dxa"/>
            <w:tcBorders>
              <w:left w:val="single" w:sz="12" w:space="0" w:color="auto"/>
              <w:bottom w:val="single" w:sz="4" w:space="0" w:color="auto"/>
            </w:tcBorders>
          </w:tcPr>
          <w:p w14:paraId="15C2FE2D" w14:textId="77777777" w:rsidR="00481421" w:rsidRPr="00630F49" w:rsidRDefault="00481421" w:rsidP="00481421">
            <w:pPr>
              <w:pStyle w:val="GesamtmatrixSchriftklein"/>
              <w:rPr>
                <w:rFonts w:eastAsia="MS Mincho"/>
              </w:rPr>
            </w:pPr>
            <w:r>
              <w:rPr>
                <w:rFonts w:eastAsia="MS Mincho"/>
              </w:rPr>
              <w:t>1, 2, 6</w:t>
            </w:r>
          </w:p>
        </w:tc>
        <w:tc>
          <w:tcPr>
            <w:tcW w:w="941" w:type="dxa"/>
            <w:tcBorders>
              <w:bottom w:val="single" w:sz="4" w:space="0" w:color="auto"/>
            </w:tcBorders>
          </w:tcPr>
          <w:p w14:paraId="749DC6E2" w14:textId="77777777" w:rsidR="00481421" w:rsidRPr="00630F49" w:rsidRDefault="00481421" w:rsidP="00481421">
            <w:pPr>
              <w:pStyle w:val="GesamtmatrixSchriftklein"/>
              <w:rPr>
                <w:rFonts w:eastAsia="MS Mincho"/>
              </w:rPr>
            </w:pPr>
            <w:r>
              <w:rPr>
                <w:rFonts w:eastAsia="MS Mincho"/>
              </w:rPr>
              <w:t>1, 2, 3, 4, 5, 6</w:t>
            </w:r>
          </w:p>
        </w:tc>
        <w:tc>
          <w:tcPr>
            <w:tcW w:w="941" w:type="dxa"/>
            <w:tcBorders>
              <w:bottom w:val="single" w:sz="4" w:space="0" w:color="auto"/>
            </w:tcBorders>
          </w:tcPr>
          <w:p w14:paraId="63E3B154" w14:textId="77777777" w:rsidR="00481421" w:rsidRPr="00630F49" w:rsidRDefault="00481421" w:rsidP="00481421">
            <w:pPr>
              <w:pStyle w:val="GesamtmatrixSchriftklein"/>
              <w:rPr>
                <w:rFonts w:eastAsia="MS Mincho"/>
              </w:rPr>
            </w:pPr>
          </w:p>
        </w:tc>
        <w:tc>
          <w:tcPr>
            <w:tcW w:w="941" w:type="dxa"/>
            <w:tcBorders>
              <w:bottom w:val="single" w:sz="4" w:space="0" w:color="auto"/>
            </w:tcBorders>
          </w:tcPr>
          <w:p w14:paraId="3116CCA4" w14:textId="77777777" w:rsidR="00481421" w:rsidRPr="00630F49" w:rsidRDefault="00481421" w:rsidP="00481421">
            <w:pPr>
              <w:pStyle w:val="GesamtmatrixSchriftklein"/>
              <w:rPr>
                <w:rFonts w:eastAsia="MS Mincho"/>
              </w:rPr>
            </w:pPr>
            <w:r>
              <w:rPr>
                <w:rFonts w:eastAsia="MS Mincho"/>
              </w:rPr>
              <w:t>1, 2, 3, 4</w:t>
            </w:r>
          </w:p>
        </w:tc>
        <w:tc>
          <w:tcPr>
            <w:tcW w:w="941" w:type="dxa"/>
            <w:tcBorders>
              <w:bottom w:val="single" w:sz="4" w:space="0" w:color="auto"/>
            </w:tcBorders>
          </w:tcPr>
          <w:p w14:paraId="52B58359" w14:textId="77777777" w:rsidR="00481421" w:rsidRPr="00630F49" w:rsidRDefault="00481421" w:rsidP="00481421">
            <w:pPr>
              <w:pStyle w:val="GesamtmatrixSchriftklein"/>
              <w:rPr>
                <w:rFonts w:eastAsia="MS Mincho"/>
              </w:rPr>
            </w:pPr>
            <w:r>
              <w:rPr>
                <w:rFonts w:eastAsia="MS Mincho"/>
              </w:rPr>
              <w:t>1, 2, 5</w:t>
            </w:r>
          </w:p>
        </w:tc>
        <w:tc>
          <w:tcPr>
            <w:tcW w:w="941" w:type="dxa"/>
            <w:tcBorders>
              <w:bottom w:val="single" w:sz="4" w:space="0" w:color="auto"/>
            </w:tcBorders>
          </w:tcPr>
          <w:p w14:paraId="187CCA05" w14:textId="77777777" w:rsidR="00481421" w:rsidRPr="00630F49" w:rsidRDefault="00481421" w:rsidP="00481421">
            <w:pPr>
              <w:pStyle w:val="GesamtmatrixSchriftklein"/>
              <w:rPr>
                <w:rFonts w:eastAsia="MS Mincho"/>
              </w:rPr>
            </w:pPr>
            <w:r>
              <w:rPr>
                <w:rFonts w:eastAsia="MS Mincho"/>
              </w:rPr>
              <w:t>1, 2, 3, 4, 5</w:t>
            </w:r>
          </w:p>
        </w:tc>
        <w:tc>
          <w:tcPr>
            <w:tcW w:w="941" w:type="dxa"/>
            <w:tcBorders>
              <w:bottom w:val="single" w:sz="4" w:space="0" w:color="auto"/>
            </w:tcBorders>
          </w:tcPr>
          <w:p w14:paraId="065EEFBF" w14:textId="77777777" w:rsidR="00481421" w:rsidRPr="00630F49" w:rsidRDefault="00481421" w:rsidP="00481421">
            <w:pPr>
              <w:pStyle w:val="GesamtmatrixSchriftklein"/>
              <w:rPr>
                <w:rFonts w:eastAsia="MS Mincho"/>
              </w:rPr>
            </w:pPr>
            <w:r>
              <w:rPr>
                <w:rFonts w:eastAsia="MS Mincho"/>
              </w:rPr>
              <w:t>4, 5, 7</w:t>
            </w:r>
          </w:p>
        </w:tc>
        <w:tc>
          <w:tcPr>
            <w:tcW w:w="941" w:type="dxa"/>
            <w:tcBorders>
              <w:bottom w:val="single" w:sz="4" w:space="0" w:color="auto"/>
            </w:tcBorders>
          </w:tcPr>
          <w:p w14:paraId="03202245" w14:textId="77777777" w:rsidR="00481421" w:rsidRPr="00630F49" w:rsidRDefault="00481421" w:rsidP="00481421">
            <w:pPr>
              <w:pStyle w:val="GesamtmatrixSchriftklein"/>
              <w:rPr>
                <w:rFonts w:eastAsia="MS Mincho"/>
              </w:rPr>
            </w:pPr>
            <w:r>
              <w:rPr>
                <w:rFonts w:eastAsia="MS Mincho"/>
              </w:rPr>
              <w:t>1, 2, 3, 5, 6</w:t>
            </w:r>
          </w:p>
        </w:tc>
        <w:tc>
          <w:tcPr>
            <w:tcW w:w="941" w:type="dxa"/>
            <w:tcBorders>
              <w:bottom w:val="single" w:sz="4" w:space="0" w:color="auto"/>
            </w:tcBorders>
          </w:tcPr>
          <w:p w14:paraId="02CF672B" w14:textId="77777777" w:rsidR="00481421" w:rsidRPr="00630F49" w:rsidRDefault="00481421" w:rsidP="00481421">
            <w:pPr>
              <w:pStyle w:val="GesamtmatrixSchriftklein"/>
              <w:rPr>
                <w:rFonts w:eastAsia="MS Mincho"/>
              </w:rPr>
            </w:pPr>
            <w:r>
              <w:rPr>
                <w:rFonts w:eastAsia="MS Mincho"/>
              </w:rPr>
              <w:t>1, 5</w:t>
            </w:r>
          </w:p>
        </w:tc>
        <w:tc>
          <w:tcPr>
            <w:tcW w:w="941" w:type="dxa"/>
            <w:tcBorders>
              <w:bottom w:val="single" w:sz="4" w:space="0" w:color="auto"/>
            </w:tcBorders>
          </w:tcPr>
          <w:p w14:paraId="69B595A4" w14:textId="77777777" w:rsidR="00481421" w:rsidRPr="00630F49" w:rsidRDefault="00481421" w:rsidP="00481421">
            <w:pPr>
              <w:pStyle w:val="GesamtmatrixSchriftklein"/>
              <w:rPr>
                <w:rFonts w:eastAsia="MS Mincho"/>
              </w:rPr>
            </w:pPr>
            <w:r>
              <w:rPr>
                <w:rFonts w:eastAsia="MS Mincho"/>
              </w:rPr>
              <w:t>1, 2</w:t>
            </w:r>
          </w:p>
        </w:tc>
        <w:tc>
          <w:tcPr>
            <w:tcW w:w="942" w:type="dxa"/>
            <w:tcBorders>
              <w:bottom w:val="single" w:sz="4" w:space="0" w:color="auto"/>
            </w:tcBorders>
          </w:tcPr>
          <w:p w14:paraId="763AAE2E" w14:textId="77777777" w:rsidR="00481421" w:rsidRPr="00630F49" w:rsidRDefault="00481421" w:rsidP="00481421">
            <w:pPr>
              <w:pStyle w:val="GesamtmatrixSchriftklein"/>
              <w:rPr>
                <w:rFonts w:eastAsia="MS Mincho"/>
              </w:rPr>
            </w:pPr>
            <w:r>
              <w:rPr>
                <w:rFonts w:eastAsia="MS Mincho"/>
              </w:rPr>
              <w:t>1, 2, 6</w:t>
            </w:r>
          </w:p>
        </w:tc>
      </w:tr>
      <w:tr w:rsidR="00481421" w14:paraId="6BFC5E39" w14:textId="77777777" w:rsidTr="00D7656D">
        <w:tc>
          <w:tcPr>
            <w:tcW w:w="3630" w:type="dxa"/>
            <w:shd w:val="clear" w:color="auto" w:fill="D6E3BC"/>
          </w:tcPr>
          <w:p w14:paraId="5B82CEEE" w14:textId="77777777" w:rsidR="00481421" w:rsidRPr="00456413" w:rsidRDefault="00481421" w:rsidP="00481421">
            <w:pPr>
              <w:pStyle w:val="Gesamtmatrixberschriftklein"/>
            </w:pPr>
            <w:r w:rsidRPr="00456413">
              <w:t>Handlungsfeld 2: Produktentwicklung und Gestaltung</w:t>
            </w:r>
          </w:p>
        </w:tc>
        <w:tc>
          <w:tcPr>
            <w:tcW w:w="1440" w:type="dxa"/>
            <w:tcBorders>
              <w:right w:val="single" w:sz="12" w:space="0" w:color="auto"/>
            </w:tcBorders>
            <w:shd w:val="clear" w:color="auto" w:fill="D6E3BC"/>
          </w:tcPr>
          <w:p w14:paraId="444978CC" w14:textId="77777777" w:rsidR="00481421" w:rsidRPr="00F76DAD" w:rsidRDefault="00481421" w:rsidP="00481421">
            <w:pPr>
              <w:pStyle w:val="Gesamtmatrixberschriftklein"/>
              <w:rPr>
                <w:rFonts w:eastAsia="MS Mincho"/>
              </w:rPr>
            </w:pPr>
          </w:p>
        </w:tc>
        <w:tc>
          <w:tcPr>
            <w:tcW w:w="941" w:type="dxa"/>
            <w:tcBorders>
              <w:left w:val="single" w:sz="12" w:space="0" w:color="auto"/>
            </w:tcBorders>
            <w:shd w:val="clear" w:color="auto" w:fill="D6E3BC"/>
          </w:tcPr>
          <w:p w14:paraId="51ABF902" w14:textId="77777777" w:rsidR="00481421" w:rsidRDefault="00481421" w:rsidP="00481421">
            <w:pPr>
              <w:pStyle w:val="Gesamtmatrixberschriftklein"/>
              <w:rPr>
                <w:rFonts w:eastAsia="MS Mincho"/>
              </w:rPr>
            </w:pPr>
          </w:p>
        </w:tc>
        <w:tc>
          <w:tcPr>
            <w:tcW w:w="941" w:type="dxa"/>
            <w:shd w:val="clear" w:color="auto" w:fill="D6E3BC"/>
          </w:tcPr>
          <w:p w14:paraId="4D7CA5D5" w14:textId="77777777" w:rsidR="00481421" w:rsidRDefault="00481421" w:rsidP="00481421">
            <w:pPr>
              <w:pStyle w:val="Gesamtmatrixberschriftklein"/>
              <w:rPr>
                <w:rFonts w:eastAsia="MS Mincho"/>
              </w:rPr>
            </w:pPr>
          </w:p>
        </w:tc>
        <w:tc>
          <w:tcPr>
            <w:tcW w:w="941" w:type="dxa"/>
            <w:shd w:val="clear" w:color="auto" w:fill="D6E3BC"/>
          </w:tcPr>
          <w:p w14:paraId="41F2A9A1" w14:textId="77777777" w:rsidR="00481421" w:rsidRPr="00630F49" w:rsidRDefault="00481421" w:rsidP="00481421">
            <w:pPr>
              <w:pStyle w:val="Gesamtmatrixberschriftklein"/>
              <w:rPr>
                <w:rFonts w:eastAsia="MS Mincho"/>
              </w:rPr>
            </w:pPr>
          </w:p>
        </w:tc>
        <w:tc>
          <w:tcPr>
            <w:tcW w:w="941" w:type="dxa"/>
            <w:shd w:val="clear" w:color="auto" w:fill="D6E3BC"/>
          </w:tcPr>
          <w:p w14:paraId="156269BF" w14:textId="77777777" w:rsidR="00481421" w:rsidRDefault="00481421" w:rsidP="00481421">
            <w:pPr>
              <w:pStyle w:val="Gesamtmatrixberschriftklein"/>
              <w:rPr>
                <w:rFonts w:eastAsia="MS Mincho"/>
              </w:rPr>
            </w:pPr>
          </w:p>
        </w:tc>
        <w:tc>
          <w:tcPr>
            <w:tcW w:w="941" w:type="dxa"/>
            <w:shd w:val="clear" w:color="auto" w:fill="D6E3BC"/>
          </w:tcPr>
          <w:p w14:paraId="7B7F7935" w14:textId="77777777" w:rsidR="00481421" w:rsidRPr="00630F49" w:rsidRDefault="00481421" w:rsidP="00481421">
            <w:pPr>
              <w:pStyle w:val="Gesamtmatrixberschriftklein"/>
              <w:rPr>
                <w:rFonts w:eastAsia="MS Mincho"/>
              </w:rPr>
            </w:pPr>
          </w:p>
        </w:tc>
        <w:tc>
          <w:tcPr>
            <w:tcW w:w="941" w:type="dxa"/>
            <w:shd w:val="clear" w:color="auto" w:fill="D6E3BC"/>
          </w:tcPr>
          <w:p w14:paraId="6459E8A1" w14:textId="77777777" w:rsidR="00481421" w:rsidRPr="00630F49" w:rsidRDefault="00481421" w:rsidP="00481421">
            <w:pPr>
              <w:pStyle w:val="Gesamtmatrixberschriftklein"/>
              <w:rPr>
                <w:rFonts w:eastAsia="MS Mincho"/>
              </w:rPr>
            </w:pPr>
          </w:p>
        </w:tc>
        <w:tc>
          <w:tcPr>
            <w:tcW w:w="941" w:type="dxa"/>
            <w:shd w:val="clear" w:color="auto" w:fill="D6E3BC"/>
          </w:tcPr>
          <w:p w14:paraId="683E446C" w14:textId="77777777" w:rsidR="00481421" w:rsidRPr="00630F49" w:rsidRDefault="00481421" w:rsidP="00481421">
            <w:pPr>
              <w:pStyle w:val="Gesamtmatrixberschriftklein"/>
              <w:rPr>
                <w:rFonts w:eastAsia="MS Mincho"/>
              </w:rPr>
            </w:pPr>
          </w:p>
        </w:tc>
        <w:tc>
          <w:tcPr>
            <w:tcW w:w="941" w:type="dxa"/>
            <w:shd w:val="clear" w:color="auto" w:fill="D6E3BC"/>
          </w:tcPr>
          <w:p w14:paraId="37D3DE91" w14:textId="77777777" w:rsidR="00481421" w:rsidRPr="00630F49" w:rsidRDefault="00481421" w:rsidP="00481421">
            <w:pPr>
              <w:pStyle w:val="Gesamtmatrixberschriftklein"/>
              <w:rPr>
                <w:rFonts w:eastAsia="MS Mincho"/>
              </w:rPr>
            </w:pPr>
          </w:p>
        </w:tc>
        <w:tc>
          <w:tcPr>
            <w:tcW w:w="941" w:type="dxa"/>
            <w:shd w:val="clear" w:color="auto" w:fill="D6E3BC"/>
          </w:tcPr>
          <w:p w14:paraId="560E39C4" w14:textId="77777777" w:rsidR="00481421" w:rsidRPr="00630F49" w:rsidRDefault="00481421" w:rsidP="00481421">
            <w:pPr>
              <w:pStyle w:val="Gesamtmatrixberschriftklein"/>
              <w:rPr>
                <w:rFonts w:eastAsia="MS Mincho"/>
              </w:rPr>
            </w:pPr>
          </w:p>
        </w:tc>
        <w:tc>
          <w:tcPr>
            <w:tcW w:w="941" w:type="dxa"/>
            <w:shd w:val="clear" w:color="auto" w:fill="D6E3BC"/>
          </w:tcPr>
          <w:p w14:paraId="7ACAECEA" w14:textId="77777777" w:rsidR="00481421" w:rsidRPr="00630F49" w:rsidRDefault="00481421" w:rsidP="00481421">
            <w:pPr>
              <w:pStyle w:val="Gesamtmatrixberschriftklein"/>
              <w:rPr>
                <w:rFonts w:eastAsia="MS Mincho"/>
              </w:rPr>
            </w:pPr>
          </w:p>
        </w:tc>
        <w:tc>
          <w:tcPr>
            <w:tcW w:w="942" w:type="dxa"/>
            <w:shd w:val="clear" w:color="auto" w:fill="D6E3BC"/>
          </w:tcPr>
          <w:p w14:paraId="55EFCF9B" w14:textId="77777777" w:rsidR="00481421" w:rsidRPr="00630F49" w:rsidRDefault="00481421" w:rsidP="00481421">
            <w:pPr>
              <w:pStyle w:val="Gesamtmatrixberschriftklein"/>
              <w:rPr>
                <w:rFonts w:eastAsia="MS Mincho"/>
              </w:rPr>
            </w:pPr>
          </w:p>
        </w:tc>
      </w:tr>
      <w:tr w:rsidR="00481421" w14:paraId="12424FC1" w14:textId="77777777" w:rsidTr="00D7656D">
        <w:tc>
          <w:tcPr>
            <w:tcW w:w="3630" w:type="dxa"/>
          </w:tcPr>
          <w:p w14:paraId="4BB7A6A5" w14:textId="77777777" w:rsidR="00481421" w:rsidRPr="00456413" w:rsidRDefault="00481421" w:rsidP="00481421">
            <w:pPr>
              <w:pStyle w:val="GesamtmatrixSchriftklein"/>
              <w:rPr>
                <w:b/>
              </w:rPr>
            </w:pPr>
            <w:r w:rsidRPr="00456413">
              <w:t>Kundengerechte Information und Beratung</w:t>
            </w:r>
          </w:p>
        </w:tc>
        <w:tc>
          <w:tcPr>
            <w:tcW w:w="1440" w:type="dxa"/>
            <w:tcBorders>
              <w:right w:val="single" w:sz="12" w:space="0" w:color="auto"/>
            </w:tcBorders>
          </w:tcPr>
          <w:p w14:paraId="5F80DE2F" w14:textId="1AE39153" w:rsidR="00481421" w:rsidRPr="00456413" w:rsidRDefault="00481421" w:rsidP="00481421">
            <w:pPr>
              <w:pStyle w:val="GesamtmatrixSchriftklein"/>
            </w:pPr>
            <w:r>
              <w:rPr>
                <w:bCs/>
              </w:rPr>
              <w:t>1, 3, 13A, 13TVL</w:t>
            </w:r>
          </w:p>
        </w:tc>
        <w:tc>
          <w:tcPr>
            <w:tcW w:w="941" w:type="dxa"/>
            <w:tcBorders>
              <w:left w:val="single" w:sz="12" w:space="0" w:color="auto"/>
            </w:tcBorders>
          </w:tcPr>
          <w:p w14:paraId="6DD88D89" w14:textId="77777777" w:rsidR="00481421" w:rsidRPr="00630F49" w:rsidRDefault="00481421" w:rsidP="00481421">
            <w:pPr>
              <w:pStyle w:val="GesamtmatrixSchriftklein"/>
              <w:rPr>
                <w:rFonts w:eastAsia="MS Mincho"/>
              </w:rPr>
            </w:pPr>
            <w:r>
              <w:rPr>
                <w:rFonts w:eastAsia="MS Mincho"/>
              </w:rPr>
              <w:t>1, 2, 3, 6, 7</w:t>
            </w:r>
          </w:p>
        </w:tc>
        <w:tc>
          <w:tcPr>
            <w:tcW w:w="941" w:type="dxa"/>
          </w:tcPr>
          <w:p w14:paraId="27BAA028" w14:textId="77777777" w:rsidR="00481421" w:rsidRPr="00630F49" w:rsidRDefault="00481421" w:rsidP="00481421">
            <w:pPr>
              <w:pStyle w:val="GesamtmatrixSchriftklein"/>
              <w:rPr>
                <w:rFonts w:eastAsia="MS Mincho"/>
              </w:rPr>
            </w:pPr>
            <w:r>
              <w:rPr>
                <w:rFonts w:eastAsia="MS Mincho"/>
              </w:rPr>
              <w:t>3, 4, 5</w:t>
            </w:r>
          </w:p>
        </w:tc>
        <w:tc>
          <w:tcPr>
            <w:tcW w:w="941" w:type="dxa"/>
          </w:tcPr>
          <w:p w14:paraId="3D9EDAD9" w14:textId="77777777" w:rsidR="00481421" w:rsidRPr="00630F49" w:rsidRDefault="00481421" w:rsidP="00481421">
            <w:pPr>
              <w:pStyle w:val="GesamtmatrixSchriftklein"/>
              <w:rPr>
                <w:rFonts w:eastAsia="MS Mincho"/>
              </w:rPr>
            </w:pPr>
          </w:p>
        </w:tc>
        <w:tc>
          <w:tcPr>
            <w:tcW w:w="941" w:type="dxa"/>
          </w:tcPr>
          <w:p w14:paraId="123E9924" w14:textId="77777777" w:rsidR="00481421" w:rsidRPr="00630F49" w:rsidRDefault="00481421" w:rsidP="00481421">
            <w:pPr>
              <w:pStyle w:val="GesamtmatrixSchriftklein"/>
              <w:rPr>
                <w:rFonts w:eastAsia="MS Mincho"/>
              </w:rPr>
            </w:pPr>
            <w:r>
              <w:rPr>
                <w:rFonts w:eastAsia="MS Mincho"/>
              </w:rPr>
              <w:t>4</w:t>
            </w:r>
          </w:p>
        </w:tc>
        <w:tc>
          <w:tcPr>
            <w:tcW w:w="941" w:type="dxa"/>
          </w:tcPr>
          <w:p w14:paraId="0685B98C" w14:textId="77777777" w:rsidR="00481421" w:rsidRPr="00630F49" w:rsidRDefault="00481421" w:rsidP="00481421">
            <w:pPr>
              <w:pStyle w:val="GesamtmatrixSchriftklein"/>
              <w:rPr>
                <w:rFonts w:eastAsia="MS Mincho"/>
              </w:rPr>
            </w:pPr>
          </w:p>
        </w:tc>
        <w:tc>
          <w:tcPr>
            <w:tcW w:w="941" w:type="dxa"/>
          </w:tcPr>
          <w:p w14:paraId="532BDD91" w14:textId="77777777" w:rsidR="00481421" w:rsidRPr="00630F49" w:rsidRDefault="00481421" w:rsidP="00481421">
            <w:pPr>
              <w:pStyle w:val="GesamtmatrixSchriftklein"/>
              <w:rPr>
                <w:rFonts w:eastAsia="MS Mincho"/>
              </w:rPr>
            </w:pPr>
          </w:p>
        </w:tc>
        <w:tc>
          <w:tcPr>
            <w:tcW w:w="941" w:type="dxa"/>
          </w:tcPr>
          <w:p w14:paraId="54DFD5DF" w14:textId="77777777" w:rsidR="00481421" w:rsidRPr="00630F49" w:rsidRDefault="00481421" w:rsidP="00481421">
            <w:pPr>
              <w:pStyle w:val="GesamtmatrixSchriftklein"/>
              <w:rPr>
                <w:rFonts w:eastAsia="MS Mincho"/>
              </w:rPr>
            </w:pPr>
            <w:r>
              <w:rPr>
                <w:rFonts w:eastAsia="MS Mincho"/>
              </w:rPr>
              <w:t>3, 6</w:t>
            </w:r>
          </w:p>
        </w:tc>
        <w:tc>
          <w:tcPr>
            <w:tcW w:w="941" w:type="dxa"/>
          </w:tcPr>
          <w:p w14:paraId="2A1CAFD1" w14:textId="77777777" w:rsidR="00481421" w:rsidRPr="00630F49" w:rsidRDefault="00481421" w:rsidP="00481421">
            <w:pPr>
              <w:pStyle w:val="GesamtmatrixSchriftklein"/>
              <w:rPr>
                <w:rFonts w:eastAsia="MS Mincho"/>
              </w:rPr>
            </w:pPr>
            <w:r>
              <w:rPr>
                <w:rFonts w:eastAsia="MS Mincho"/>
              </w:rPr>
              <w:t>1, 2, 3, 4, 5, 6</w:t>
            </w:r>
          </w:p>
        </w:tc>
        <w:tc>
          <w:tcPr>
            <w:tcW w:w="941" w:type="dxa"/>
          </w:tcPr>
          <w:p w14:paraId="2991BCAB" w14:textId="77777777" w:rsidR="00481421" w:rsidRPr="00630F49" w:rsidRDefault="00481421" w:rsidP="00481421">
            <w:pPr>
              <w:pStyle w:val="GesamtmatrixSchriftklein"/>
              <w:rPr>
                <w:rFonts w:eastAsia="MS Mincho"/>
              </w:rPr>
            </w:pPr>
            <w:r>
              <w:rPr>
                <w:rFonts w:eastAsia="MS Mincho"/>
              </w:rPr>
              <w:t>2</w:t>
            </w:r>
          </w:p>
        </w:tc>
        <w:tc>
          <w:tcPr>
            <w:tcW w:w="941" w:type="dxa"/>
          </w:tcPr>
          <w:p w14:paraId="56FFBA7F" w14:textId="77777777" w:rsidR="00481421" w:rsidRPr="00630F49" w:rsidRDefault="00481421" w:rsidP="00481421">
            <w:pPr>
              <w:pStyle w:val="GesamtmatrixSchriftklein"/>
              <w:rPr>
                <w:rFonts w:eastAsia="MS Mincho"/>
              </w:rPr>
            </w:pPr>
            <w:r>
              <w:rPr>
                <w:rFonts w:eastAsia="MS Mincho"/>
              </w:rPr>
              <w:t>5, 6</w:t>
            </w:r>
          </w:p>
        </w:tc>
        <w:tc>
          <w:tcPr>
            <w:tcW w:w="942" w:type="dxa"/>
          </w:tcPr>
          <w:p w14:paraId="2BA273D4" w14:textId="77777777" w:rsidR="00481421" w:rsidRPr="00630F49" w:rsidRDefault="00481421" w:rsidP="00481421">
            <w:pPr>
              <w:pStyle w:val="GesamtmatrixSchriftklein"/>
              <w:rPr>
                <w:rFonts w:eastAsia="MS Mincho"/>
              </w:rPr>
            </w:pPr>
            <w:r>
              <w:rPr>
                <w:rFonts w:eastAsia="MS Mincho"/>
              </w:rPr>
              <w:t>1, 2, 3, 6</w:t>
            </w:r>
          </w:p>
        </w:tc>
      </w:tr>
      <w:tr w:rsidR="00481421" w14:paraId="62981ED5" w14:textId="77777777" w:rsidTr="00D7656D">
        <w:tc>
          <w:tcPr>
            <w:tcW w:w="3630" w:type="dxa"/>
          </w:tcPr>
          <w:p w14:paraId="14FA5A62" w14:textId="77777777" w:rsidR="00481421" w:rsidRPr="00456413" w:rsidRDefault="00481421" w:rsidP="00481421">
            <w:pPr>
              <w:pStyle w:val="GesamtmatrixSchriftklein"/>
              <w:rPr>
                <w:b/>
              </w:rPr>
            </w:pPr>
            <w:r w:rsidRPr="00456413">
              <w:t xml:space="preserve">Planung </w:t>
            </w:r>
          </w:p>
        </w:tc>
        <w:tc>
          <w:tcPr>
            <w:tcW w:w="1440" w:type="dxa"/>
            <w:tcBorders>
              <w:right w:val="single" w:sz="12" w:space="0" w:color="auto"/>
            </w:tcBorders>
          </w:tcPr>
          <w:p w14:paraId="636A2F13" w14:textId="274AD307" w:rsidR="00481421" w:rsidRPr="00456413" w:rsidRDefault="00481421" w:rsidP="00481421">
            <w:pPr>
              <w:pStyle w:val="GesamtmatrixSchriftklein"/>
            </w:pPr>
            <w:r>
              <w:rPr>
                <w:bCs/>
              </w:rPr>
              <w:t>2, 5, 6, 9, 12A, 14A</w:t>
            </w:r>
          </w:p>
        </w:tc>
        <w:tc>
          <w:tcPr>
            <w:tcW w:w="941" w:type="dxa"/>
            <w:tcBorders>
              <w:left w:val="single" w:sz="12" w:space="0" w:color="auto"/>
            </w:tcBorders>
          </w:tcPr>
          <w:p w14:paraId="7B9CE50F" w14:textId="77777777" w:rsidR="00481421" w:rsidRPr="00630F49" w:rsidRDefault="00481421" w:rsidP="00481421">
            <w:pPr>
              <w:pStyle w:val="GesamtmatrixSchriftklein"/>
              <w:rPr>
                <w:rFonts w:eastAsia="MS Mincho"/>
              </w:rPr>
            </w:pPr>
          </w:p>
        </w:tc>
        <w:tc>
          <w:tcPr>
            <w:tcW w:w="941" w:type="dxa"/>
          </w:tcPr>
          <w:p w14:paraId="4D0C65A3" w14:textId="77777777" w:rsidR="00481421" w:rsidRPr="00630F49" w:rsidRDefault="00481421" w:rsidP="00481421">
            <w:pPr>
              <w:pStyle w:val="GesamtmatrixSchriftklein"/>
              <w:rPr>
                <w:rFonts w:eastAsia="MS Mincho"/>
              </w:rPr>
            </w:pPr>
            <w:r>
              <w:rPr>
                <w:rFonts w:eastAsia="MS Mincho"/>
              </w:rPr>
              <w:t>3, 4, 5</w:t>
            </w:r>
          </w:p>
        </w:tc>
        <w:tc>
          <w:tcPr>
            <w:tcW w:w="941" w:type="dxa"/>
          </w:tcPr>
          <w:p w14:paraId="6FA3FB59" w14:textId="77777777" w:rsidR="00481421" w:rsidRPr="00630F49" w:rsidRDefault="00481421" w:rsidP="00481421">
            <w:pPr>
              <w:pStyle w:val="GesamtmatrixSchriftklein"/>
              <w:rPr>
                <w:rFonts w:eastAsia="MS Mincho"/>
              </w:rPr>
            </w:pPr>
            <w:r>
              <w:rPr>
                <w:rFonts w:eastAsia="MS Mincho"/>
              </w:rPr>
              <w:t>1, 2</w:t>
            </w:r>
          </w:p>
        </w:tc>
        <w:tc>
          <w:tcPr>
            <w:tcW w:w="941" w:type="dxa"/>
          </w:tcPr>
          <w:p w14:paraId="00EE7D12" w14:textId="77777777" w:rsidR="00481421" w:rsidRPr="00630F49" w:rsidRDefault="00481421" w:rsidP="00481421">
            <w:pPr>
              <w:pStyle w:val="GesamtmatrixSchriftklein"/>
              <w:rPr>
                <w:rFonts w:eastAsia="MS Mincho"/>
              </w:rPr>
            </w:pPr>
          </w:p>
        </w:tc>
        <w:tc>
          <w:tcPr>
            <w:tcW w:w="941" w:type="dxa"/>
          </w:tcPr>
          <w:p w14:paraId="5840D934" w14:textId="77777777" w:rsidR="00481421" w:rsidRPr="00630F49" w:rsidRDefault="00481421" w:rsidP="00481421">
            <w:pPr>
              <w:pStyle w:val="GesamtmatrixSchriftklein"/>
              <w:rPr>
                <w:rFonts w:eastAsia="MS Mincho"/>
              </w:rPr>
            </w:pPr>
            <w:r>
              <w:rPr>
                <w:rFonts w:eastAsia="MS Mincho"/>
              </w:rPr>
              <w:t>1, 5</w:t>
            </w:r>
          </w:p>
        </w:tc>
        <w:tc>
          <w:tcPr>
            <w:tcW w:w="941" w:type="dxa"/>
          </w:tcPr>
          <w:p w14:paraId="4AD98C8A" w14:textId="77777777" w:rsidR="00481421" w:rsidRPr="00630F49" w:rsidRDefault="00481421" w:rsidP="00481421">
            <w:pPr>
              <w:pStyle w:val="GesamtmatrixSchriftklein"/>
              <w:rPr>
                <w:rFonts w:eastAsia="MS Mincho"/>
              </w:rPr>
            </w:pPr>
          </w:p>
        </w:tc>
        <w:tc>
          <w:tcPr>
            <w:tcW w:w="941" w:type="dxa"/>
          </w:tcPr>
          <w:p w14:paraId="16F1579D" w14:textId="77777777" w:rsidR="00481421" w:rsidRPr="00630F49" w:rsidRDefault="00481421" w:rsidP="00481421">
            <w:pPr>
              <w:pStyle w:val="GesamtmatrixSchriftklein"/>
              <w:rPr>
                <w:rFonts w:eastAsia="MS Mincho"/>
              </w:rPr>
            </w:pPr>
            <w:r>
              <w:rPr>
                <w:rFonts w:eastAsia="MS Mincho"/>
              </w:rPr>
              <w:t>1, 3, 6</w:t>
            </w:r>
          </w:p>
        </w:tc>
        <w:tc>
          <w:tcPr>
            <w:tcW w:w="941" w:type="dxa"/>
          </w:tcPr>
          <w:p w14:paraId="43BACE78" w14:textId="77777777" w:rsidR="00481421" w:rsidRPr="00630F49" w:rsidRDefault="00481421" w:rsidP="00481421">
            <w:pPr>
              <w:pStyle w:val="GesamtmatrixSchriftklein"/>
              <w:rPr>
                <w:rFonts w:eastAsia="MS Mincho"/>
              </w:rPr>
            </w:pPr>
          </w:p>
        </w:tc>
        <w:tc>
          <w:tcPr>
            <w:tcW w:w="941" w:type="dxa"/>
          </w:tcPr>
          <w:p w14:paraId="708FA06A" w14:textId="77777777" w:rsidR="00481421" w:rsidRPr="00630F49" w:rsidRDefault="00481421" w:rsidP="00481421">
            <w:pPr>
              <w:pStyle w:val="GesamtmatrixSchriftklein"/>
              <w:rPr>
                <w:rFonts w:eastAsia="MS Mincho"/>
              </w:rPr>
            </w:pPr>
            <w:r>
              <w:rPr>
                <w:rFonts w:eastAsia="MS Mincho"/>
              </w:rPr>
              <w:t>4</w:t>
            </w:r>
          </w:p>
        </w:tc>
        <w:tc>
          <w:tcPr>
            <w:tcW w:w="941" w:type="dxa"/>
          </w:tcPr>
          <w:p w14:paraId="510A0602" w14:textId="77777777" w:rsidR="00481421" w:rsidRPr="00630F49" w:rsidRDefault="00481421" w:rsidP="00481421">
            <w:pPr>
              <w:pStyle w:val="GesamtmatrixSchriftklein"/>
              <w:rPr>
                <w:rFonts w:eastAsia="MS Mincho"/>
              </w:rPr>
            </w:pPr>
            <w:r>
              <w:rPr>
                <w:rFonts w:eastAsia="MS Mincho"/>
              </w:rPr>
              <w:t>5</w:t>
            </w:r>
          </w:p>
        </w:tc>
        <w:tc>
          <w:tcPr>
            <w:tcW w:w="942" w:type="dxa"/>
          </w:tcPr>
          <w:p w14:paraId="08954C2D" w14:textId="77777777" w:rsidR="00481421" w:rsidRPr="00630F49" w:rsidRDefault="00481421" w:rsidP="00481421">
            <w:pPr>
              <w:pStyle w:val="GesamtmatrixSchriftklein"/>
              <w:rPr>
                <w:rFonts w:eastAsia="MS Mincho"/>
              </w:rPr>
            </w:pPr>
            <w:r>
              <w:rPr>
                <w:rFonts w:eastAsia="MS Mincho"/>
              </w:rPr>
              <w:t>2</w:t>
            </w:r>
          </w:p>
        </w:tc>
      </w:tr>
      <w:tr w:rsidR="00481421" w14:paraId="3E162C13" w14:textId="77777777" w:rsidTr="00D7656D">
        <w:tc>
          <w:tcPr>
            <w:tcW w:w="3630" w:type="dxa"/>
          </w:tcPr>
          <w:p w14:paraId="00E3ABF9" w14:textId="77777777" w:rsidR="00481421" w:rsidRPr="00456413" w:rsidRDefault="00481421" w:rsidP="00481421">
            <w:pPr>
              <w:pStyle w:val="GesamtmatrixSchriftklein"/>
              <w:rPr>
                <w:b/>
              </w:rPr>
            </w:pPr>
            <w:r w:rsidRPr="00456413">
              <w:t xml:space="preserve">Konzeption und Gestaltung </w:t>
            </w:r>
          </w:p>
        </w:tc>
        <w:tc>
          <w:tcPr>
            <w:tcW w:w="1440" w:type="dxa"/>
            <w:tcBorders>
              <w:right w:val="single" w:sz="12" w:space="0" w:color="auto"/>
            </w:tcBorders>
          </w:tcPr>
          <w:p w14:paraId="394913B9" w14:textId="7C8E7E05" w:rsidR="00481421" w:rsidRPr="00456413" w:rsidRDefault="00481421" w:rsidP="00481421">
            <w:pPr>
              <w:pStyle w:val="GesamtmatrixSchriftklein"/>
            </w:pPr>
            <w:r>
              <w:rPr>
                <w:bCs/>
              </w:rPr>
              <w:t>7, 9, 12A, 13A</w:t>
            </w:r>
          </w:p>
        </w:tc>
        <w:tc>
          <w:tcPr>
            <w:tcW w:w="941" w:type="dxa"/>
            <w:tcBorders>
              <w:left w:val="single" w:sz="12" w:space="0" w:color="auto"/>
            </w:tcBorders>
          </w:tcPr>
          <w:p w14:paraId="438676C0" w14:textId="77777777" w:rsidR="00481421" w:rsidRPr="00630F49" w:rsidRDefault="00481421" w:rsidP="00481421">
            <w:pPr>
              <w:pStyle w:val="GesamtmatrixSchriftklein"/>
              <w:rPr>
                <w:rFonts w:eastAsia="MS Mincho"/>
              </w:rPr>
            </w:pPr>
            <w:r>
              <w:rPr>
                <w:rFonts w:eastAsia="MS Mincho"/>
              </w:rPr>
              <w:t>3</w:t>
            </w:r>
          </w:p>
        </w:tc>
        <w:tc>
          <w:tcPr>
            <w:tcW w:w="941" w:type="dxa"/>
          </w:tcPr>
          <w:p w14:paraId="18868130" w14:textId="77777777" w:rsidR="00481421" w:rsidRPr="00630F49" w:rsidRDefault="00481421" w:rsidP="00481421">
            <w:pPr>
              <w:pStyle w:val="GesamtmatrixSchriftklein"/>
              <w:rPr>
                <w:rFonts w:eastAsia="MS Mincho"/>
              </w:rPr>
            </w:pPr>
            <w:r>
              <w:rPr>
                <w:rFonts w:eastAsia="MS Mincho"/>
              </w:rPr>
              <w:t>3, 4, 5</w:t>
            </w:r>
          </w:p>
        </w:tc>
        <w:tc>
          <w:tcPr>
            <w:tcW w:w="941" w:type="dxa"/>
          </w:tcPr>
          <w:p w14:paraId="7B16D551" w14:textId="77777777" w:rsidR="00481421" w:rsidRPr="00630F49" w:rsidRDefault="00481421" w:rsidP="00481421">
            <w:pPr>
              <w:pStyle w:val="GesamtmatrixSchriftklein"/>
              <w:rPr>
                <w:rFonts w:eastAsia="MS Mincho"/>
              </w:rPr>
            </w:pPr>
            <w:r>
              <w:rPr>
                <w:rFonts w:eastAsia="MS Mincho"/>
              </w:rPr>
              <w:t>1, 2</w:t>
            </w:r>
          </w:p>
        </w:tc>
        <w:tc>
          <w:tcPr>
            <w:tcW w:w="941" w:type="dxa"/>
          </w:tcPr>
          <w:p w14:paraId="36027E2F" w14:textId="77777777" w:rsidR="00481421" w:rsidRPr="00630F49" w:rsidRDefault="00481421" w:rsidP="00481421">
            <w:pPr>
              <w:pStyle w:val="GesamtmatrixSchriftklein"/>
              <w:rPr>
                <w:rFonts w:eastAsia="MS Mincho"/>
              </w:rPr>
            </w:pPr>
          </w:p>
        </w:tc>
        <w:tc>
          <w:tcPr>
            <w:tcW w:w="941" w:type="dxa"/>
          </w:tcPr>
          <w:p w14:paraId="18AFB15C" w14:textId="77777777" w:rsidR="00481421" w:rsidRPr="00630F49" w:rsidRDefault="00481421" w:rsidP="00481421">
            <w:pPr>
              <w:pStyle w:val="GesamtmatrixSchriftklein"/>
              <w:rPr>
                <w:rFonts w:eastAsia="MS Mincho"/>
              </w:rPr>
            </w:pPr>
          </w:p>
        </w:tc>
        <w:tc>
          <w:tcPr>
            <w:tcW w:w="941" w:type="dxa"/>
          </w:tcPr>
          <w:p w14:paraId="2733D98F" w14:textId="77777777" w:rsidR="00481421" w:rsidRPr="00F43208" w:rsidRDefault="00481421" w:rsidP="00481421">
            <w:pPr>
              <w:pStyle w:val="GesamtmatrixSchriftklein"/>
              <w:rPr>
                <w:rFonts w:eastAsia="MS Mincho"/>
              </w:rPr>
            </w:pPr>
            <w:r>
              <w:rPr>
                <w:rFonts w:eastAsia="MS Mincho"/>
              </w:rPr>
              <w:t>1, 2, 3, 4, 5</w:t>
            </w:r>
          </w:p>
        </w:tc>
        <w:tc>
          <w:tcPr>
            <w:tcW w:w="941" w:type="dxa"/>
          </w:tcPr>
          <w:p w14:paraId="0B2E1333" w14:textId="77777777" w:rsidR="00481421" w:rsidRPr="00630F49" w:rsidRDefault="00481421" w:rsidP="00481421">
            <w:pPr>
              <w:pStyle w:val="GesamtmatrixSchriftklein"/>
              <w:rPr>
                <w:rFonts w:eastAsia="MS Mincho"/>
              </w:rPr>
            </w:pPr>
            <w:r>
              <w:rPr>
                <w:rFonts w:eastAsia="MS Mincho"/>
              </w:rPr>
              <w:t>1</w:t>
            </w:r>
          </w:p>
        </w:tc>
        <w:tc>
          <w:tcPr>
            <w:tcW w:w="941" w:type="dxa"/>
          </w:tcPr>
          <w:p w14:paraId="01A3539D" w14:textId="77777777" w:rsidR="00481421" w:rsidRPr="00630F49" w:rsidRDefault="00481421" w:rsidP="00481421">
            <w:pPr>
              <w:pStyle w:val="GesamtmatrixSchriftklein"/>
              <w:rPr>
                <w:rFonts w:eastAsia="MS Mincho"/>
              </w:rPr>
            </w:pPr>
            <w:r>
              <w:rPr>
                <w:rFonts w:eastAsia="MS Mincho"/>
              </w:rPr>
              <w:t>3, 4</w:t>
            </w:r>
          </w:p>
        </w:tc>
        <w:tc>
          <w:tcPr>
            <w:tcW w:w="941" w:type="dxa"/>
          </w:tcPr>
          <w:p w14:paraId="71CB5778" w14:textId="77777777" w:rsidR="00481421" w:rsidRPr="00630F49" w:rsidRDefault="00481421" w:rsidP="00481421">
            <w:pPr>
              <w:pStyle w:val="GesamtmatrixSchriftklein"/>
              <w:rPr>
                <w:rFonts w:eastAsia="MS Mincho"/>
              </w:rPr>
            </w:pPr>
            <w:r>
              <w:rPr>
                <w:rFonts w:eastAsia="MS Mincho"/>
              </w:rPr>
              <w:t>1, 4</w:t>
            </w:r>
          </w:p>
        </w:tc>
        <w:tc>
          <w:tcPr>
            <w:tcW w:w="941" w:type="dxa"/>
          </w:tcPr>
          <w:p w14:paraId="20E78198" w14:textId="77777777" w:rsidR="00481421" w:rsidRPr="00630F49" w:rsidRDefault="00481421" w:rsidP="00481421">
            <w:pPr>
              <w:pStyle w:val="GesamtmatrixSchriftklein"/>
              <w:rPr>
                <w:rFonts w:eastAsia="MS Mincho"/>
              </w:rPr>
            </w:pPr>
            <w:r>
              <w:rPr>
                <w:rFonts w:eastAsia="MS Mincho"/>
              </w:rPr>
              <w:t>3, 5, 6</w:t>
            </w:r>
          </w:p>
        </w:tc>
        <w:tc>
          <w:tcPr>
            <w:tcW w:w="942" w:type="dxa"/>
          </w:tcPr>
          <w:p w14:paraId="6C6371EB" w14:textId="77777777" w:rsidR="00481421" w:rsidRPr="00630F49" w:rsidRDefault="00481421" w:rsidP="00481421">
            <w:pPr>
              <w:pStyle w:val="GesamtmatrixSchriftklein"/>
              <w:rPr>
                <w:rFonts w:eastAsia="MS Mincho"/>
              </w:rPr>
            </w:pPr>
            <w:r>
              <w:rPr>
                <w:rFonts w:eastAsia="MS Mincho"/>
              </w:rPr>
              <w:t>2</w:t>
            </w:r>
          </w:p>
        </w:tc>
      </w:tr>
      <w:tr w:rsidR="00481421" w14:paraId="01F56F3C" w14:textId="77777777" w:rsidTr="00D7656D">
        <w:tc>
          <w:tcPr>
            <w:tcW w:w="3630" w:type="dxa"/>
          </w:tcPr>
          <w:p w14:paraId="73A5975C" w14:textId="77777777" w:rsidR="00481421" w:rsidRPr="00456413" w:rsidRDefault="00481421" w:rsidP="00481421">
            <w:pPr>
              <w:pStyle w:val="GesamtmatrixSchriftklein"/>
              <w:rPr>
                <w:b/>
              </w:rPr>
            </w:pPr>
            <w:r w:rsidRPr="00456413">
              <w:t>Kalkulation</w:t>
            </w:r>
          </w:p>
        </w:tc>
        <w:tc>
          <w:tcPr>
            <w:tcW w:w="1440" w:type="dxa"/>
            <w:tcBorders>
              <w:right w:val="single" w:sz="12" w:space="0" w:color="auto"/>
            </w:tcBorders>
          </w:tcPr>
          <w:p w14:paraId="32ACA90C" w14:textId="018574CA" w:rsidR="00481421" w:rsidRPr="00456413" w:rsidRDefault="00481421" w:rsidP="00481421">
            <w:pPr>
              <w:pStyle w:val="GesamtmatrixSchriftklein"/>
            </w:pPr>
            <w:r>
              <w:rPr>
                <w:bCs/>
              </w:rPr>
              <w:t>2, 10I, 12I</w:t>
            </w:r>
          </w:p>
        </w:tc>
        <w:tc>
          <w:tcPr>
            <w:tcW w:w="941" w:type="dxa"/>
            <w:tcBorders>
              <w:left w:val="single" w:sz="12" w:space="0" w:color="auto"/>
            </w:tcBorders>
          </w:tcPr>
          <w:p w14:paraId="24DDF852" w14:textId="77777777" w:rsidR="00481421" w:rsidRPr="00630F49" w:rsidRDefault="00481421" w:rsidP="00481421">
            <w:pPr>
              <w:pStyle w:val="GesamtmatrixSchriftklein"/>
              <w:rPr>
                <w:rFonts w:eastAsia="MS Mincho"/>
              </w:rPr>
            </w:pPr>
          </w:p>
        </w:tc>
        <w:tc>
          <w:tcPr>
            <w:tcW w:w="941" w:type="dxa"/>
          </w:tcPr>
          <w:p w14:paraId="728C15C9" w14:textId="77777777" w:rsidR="00481421" w:rsidRPr="00630F49" w:rsidRDefault="00481421" w:rsidP="00481421">
            <w:pPr>
              <w:pStyle w:val="GesamtmatrixSchriftklein"/>
              <w:rPr>
                <w:rFonts w:eastAsia="MS Mincho"/>
              </w:rPr>
            </w:pPr>
            <w:r>
              <w:rPr>
                <w:rFonts w:eastAsia="MS Mincho"/>
              </w:rPr>
              <w:t>3, 4, 5</w:t>
            </w:r>
          </w:p>
        </w:tc>
        <w:tc>
          <w:tcPr>
            <w:tcW w:w="941" w:type="dxa"/>
          </w:tcPr>
          <w:p w14:paraId="032CC279" w14:textId="77777777" w:rsidR="00481421" w:rsidRPr="00630F49" w:rsidRDefault="00481421" w:rsidP="00481421">
            <w:pPr>
              <w:pStyle w:val="GesamtmatrixSchriftklein"/>
              <w:rPr>
                <w:rFonts w:eastAsia="MS Mincho"/>
              </w:rPr>
            </w:pPr>
            <w:r>
              <w:rPr>
                <w:rFonts w:eastAsia="MS Mincho"/>
              </w:rPr>
              <w:t>2, 3</w:t>
            </w:r>
          </w:p>
        </w:tc>
        <w:tc>
          <w:tcPr>
            <w:tcW w:w="941" w:type="dxa"/>
          </w:tcPr>
          <w:p w14:paraId="672D5892" w14:textId="77777777" w:rsidR="00481421" w:rsidRPr="00630F49" w:rsidRDefault="00481421" w:rsidP="00481421">
            <w:pPr>
              <w:pStyle w:val="GesamtmatrixSchriftklein"/>
              <w:rPr>
                <w:rFonts w:eastAsia="MS Mincho"/>
              </w:rPr>
            </w:pPr>
          </w:p>
        </w:tc>
        <w:tc>
          <w:tcPr>
            <w:tcW w:w="941" w:type="dxa"/>
          </w:tcPr>
          <w:p w14:paraId="51ABD738" w14:textId="77777777" w:rsidR="00481421" w:rsidRPr="00630F49" w:rsidRDefault="00481421" w:rsidP="00481421">
            <w:pPr>
              <w:pStyle w:val="GesamtmatrixSchriftklein"/>
              <w:rPr>
                <w:rFonts w:eastAsia="MS Mincho"/>
              </w:rPr>
            </w:pPr>
          </w:p>
        </w:tc>
        <w:tc>
          <w:tcPr>
            <w:tcW w:w="941" w:type="dxa"/>
          </w:tcPr>
          <w:p w14:paraId="486C6BB1" w14:textId="77777777" w:rsidR="00481421" w:rsidRPr="00F43208" w:rsidRDefault="00481421" w:rsidP="00481421">
            <w:pPr>
              <w:pStyle w:val="GesamtmatrixSchriftklein"/>
              <w:rPr>
                <w:rFonts w:eastAsia="MS Mincho"/>
              </w:rPr>
            </w:pPr>
          </w:p>
        </w:tc>
        <w:tc>
          <w:tcPr>
            <w:tcW w:w="941" w:type="dxa"/>
          </w:tcPr>
          <w:p w14:paraId="026C31CF" w14:textId="77777777" w:rsidR="00481421" w:rsidRPr="00630F49" w:rsidRDefault="00481421" w:rsidP="00481421">
            <w:pPr>
              <w:pStyle w:val="GesamtmatrixSchriftklein"/>
              <w:rPr>
                <w:rFonts w:eastAsia="MS Mincho"/>
              </w:rPr>
            </w:pPr>
            <w:r>
              <w:rPr>
                <w:rFonts w:eastAsia="MS Mincho"/>
              </w:rPr>
              <w:t>3</w:t>
            </w:r>
          </w:p>
        </w:tc>
        <w:tc>
          <w:tcPr>
            <w:tcW w:w="941" w:type="dxa"/>
          </w:tcPr>
          <w:p w14:paraId="0BBF70C6" w14:textId="77777777" w:rsidR="00481421" w:rsidRPr="00630F49" w:rsidRDefault="00481421" w:rsidP="00481421">
            <w:pPr>
              <w:pStyle w:val="GesamtmatrixSchriftklein"/>
              <w:rPr>
                <w:rFonts w:eastAsia="MS Mincho"/>
              </w:rPr>
            </w:pPr>
            <w:r>
              <w:rPr>
                <w:rFonts w:eastAsia="MS Mincho"/>
              </w:rPr>
              <w:t>3, 6</w:t>
            </w:r>
          </w:p>
        </w:tc>
        <w:tc>
          <w:tcPr>
            <w:tcW w:w="941" w:type="dxa"/>
          </w:tcPr>
          <w:p w14:paraId="4A56139A" w14:textId="77777777" w:rsidR="00481421" w:rsidRPr="00630F49" w:rsidRDefault="00481421" w:rsidP="00481421">
            <w:pPr>
              <w:pStyle w:val="GesamtmatrixSchriftklein"/>
              <w:rPr>
                <w:rFonts w:eastAsia="MS Mincho"/>
              </w:rPr>
            </w:pPr>
          </w:p>
        </w:tc>
        <w:tc>
          <w:tcPr>
            <w:tcW w:w="941" w:type="dxa"/>
          </w:tcPr>
          <w:p w14:paraId="633AEA34" w14:textId="77777777" w:rsidR="00481421" w:rsidRPr="00630F49" w:rsidRDefault="00481421" w:rsidP="00481421">
            <w:pPr>
              <w:pStyle w:val="GesamtmatrixSchriftklein"/>
              <w:rPr>
                <w:rFonts w:eastAsia="MS Mincho"/>
              </w:rPr>
            </w:pPr>
          </w:p>
        </w:tc>
        <w:tc>
          <w:tcPr>
            <w:tcW w:w="942" w:type="dxa"/>
          </w:tcPr>
          <w:p w14:paraId="6637B3B1" w14:textId="77777777" w:rsidR="00481421" w:rsidRPr="00630F49" w:rsidRDefault="00481421" w:rsidP="00481421">
            <w:pPr>
              <w:pStyle w:val="GesamtmatrixSchriftklein"/>
              <w:rPr>
                <w:rFonts w:eastAsia="MS Mincho"/>
              </w:rPr>
            </w:pPr>
            <w:r>
              <w:rPr>
                <w:rFonts w:eastAsia="MS Mincho"/>
              </w:rPr>
              <w:t>6</w:t>
            </w:r>
          </w:p>
        </w:tc>
      </w:tr>
      <w:tr w:rsidR="00481421" w14:paraId="504C390D" w14:textId="77777777" w:rsidTr="00D7656D">
        <w:tc>
          <w:tcPr>
            <w:tcW w:w="3630" w:type="dxa"/>
          </w:tcPr>
          <w:p w14:paraId="3FB913C8" w14:textId="77777777" w:rsidR="00481421" w:rsidRPr="00456413" w:rsidRDefault="00481421" w:rsidP="00481421">
            <w:pPr>
              <w:pStyle w:val="GesamtmatrixSchriftklein"/>
              <w:rPr>
                <w:b/>
              </w:rPr>
            </w:pPr>
            <w:r w:rsidRPr="00456413">
              <w:t xml:space="preserve">Entwurf </w:t>
            </w:r>
          </w:p>
        </w:tc>
        <w:tc>
          <w:tcPr>
            <w:tcW w:w="1440" w:type="dxa"/>
            <w:tcBorders>
              <w:right w:val="single" w:sz="12" w:space="0" w:color="auto"/>
            </w:tcBorders>
          </w:tcPr>
          <w:p w14:paraId="3A38C856" w14:textId="77DE1D4E" w:rsidR="00481421" w:rsidRPr="00456413" w:rsidRDefault="00481421" w:rsidP="00481421">
            <w:pPr>
              <w:pStyle w:val="GesamtmatrixSchriftklein"/>
            </w:pPr>
            <w:r>
              <w:rPr>
                <w:bCs/>
              </w:rPr>
              <w:t>1, 3, 10TVL</w:t>
            </w:r>
          </w:p>
        </w:tc>
        <w:tc>
          <w:tcPr>
            <w:tcW w:w="941" w:type="dxa"/>
            <w:tcBorders>
              <w:left w:val="single" w:sz="12" w:space="0" w:color="auto"/>
            </w:tcBorders>
          </w:tcPr>
          <w:p w14:paraId="2F6A4C35" w14:textId="77777777" w:rsidR="00481421" w:rsidRPr="00630F49" w:rsidRDefault="00481421" w:rsidP="00481421">
            <w:pPr>
              <w:pStyle w:val="GesamtmatrixSchriftklein"/>
              <w:rPr>
                <w:rFonts w:eastAsia="MS Mincho"/>
              </w:rPr>
            </w:pPr>
          </w:p>
        </w:tc>
        <w:tc>
          <w:tcPr>
            <w:tcW w:w="941" w:type="dxa"/>
          </w:tcPr>
          <w:p w14:paraId="1BFA533D" w14:textId="77777777" w:rsidR="00481421" w:rsidRPr="00630F49" w:rsidRDefault="00481421" w:rsidP="00481421">
            <w:pPr>
              <w:pStyle w:val="GesamtmatrixSchriftklein"/>
              <w:rPr>
                <w:rFonts w:eastAsia="MS Mincho"/>
              </w:rPr>
            </w:pPr>
            <w:r>
              <w:rPr>
                <w:rFonts w:eastAsia="MS Mincho"/>
              </w:rPr>
              <w:t>3, 4, 5</w:t>
            </w:r>
          </w:p>
        </w:tc>
        <w:tc>
          <w:tcPr>
            <w:tcW w:w="941" w:type="dxa"/>
          </w:tcPr>
          <w:p w14:paraId="6D5817A9" w14:textId="77777777" w:rsidR="00481421" w:rsidRPr="00630F49" w:rsidRDefault="00481421" w:rsidP="00481421">
            <w:pPr>
              <w:pStyle w:val="GesamtmatrixSchriftklein"/>
              <w:rPr>
                <w:rFonts w:eastAsia="MS Mincho"/>
              </w:rPr>
            </w:pPr>
          </w:p>
        </w:tc>
        <w:tc>
          <w:tcPr>
            <w:tcW w:w="941" w:type="dxa"/>
          </w:tcPr>
          <w:p w14:paraId="679099B1" w14:textId="77777777" w:rsidR="00481421" w:rsidRPr="00630F49" w:rsidRDefault="00481421" w:rsidP="00481421">
            <w:pPr>
              <w:pStyle w:val="GesamtmatrixSchriftklein"/>
              <w:rPr>
                <w:rFonts w:eastAsia="MS Mincho"/>
              </w:rPr>
            </w:pPr>
          </w:p>
        </w:tc>
        <w:tc>
          <w:tcPr>
            <w:tcW w:w="941" w:type="dxa"/>
          </w:tcPr>
          <w:p w14:paraId="3164F956" w14:textId="77777777" w:rsidR="00481421" w:rsidRPr="00630F49" w:rsidRDefault="00481421" w:rsidP="00481421">
            <w:pPr>
              <w:pStyle w:val="GesamtmatrixSchriftklein"/>
              <w:rPr>
                <w:rFonts w:eastAsia="MS Mincho"/>
              </w:rPr>
            </w:pPr>
            <w:r>
              <w:rPr>
                <w:rFonts w:eastAsia="MS Mincho"/>
              </w:rPr>
              <w:t>1, 5</w:t>
            </w:r>
          </w:p>
        </w:tc>
        <w:tc>
          <w:tcPr>
            <w:tcW w:w="941" w:type="dxa"/>
          </w:tcPr>
          <w:p w14:paraId="09BE3083" w14:textId="77777777" w:rsidR="00481421" w:rsidRPr="00F43208" w:rsidRDefault="00481421" w:rsidP="00481421">
            <w:pPr>
              <w:pStyle w:val="GesamtmatrixSchriftklein"/>
              <w:rPr>
                <w:rFonts w:eastAsia="MS Mincho"/>
              </w:rPr>
            </w:pPr>
            <w:r>
              <w:rPr>
                <w:rFonts w:eastAsia="MS Mincho"/>
              </w:rPr>
              <w:t>1, 2, 3, 4, 5</w:t>
            </w:r>
          </w:p>
        </w:tc>
        <w:tc>
          <w:tcPr>
            <w:tcW w:w="941" w:type="dxa"/>
          </w:tcPr>
          <w:p w14:paraId="6057C404" w14:textId="77777777" w:rsidR="00481421" w:rsidRPr="00630F49" w:rsidRDefault="00481421" w:rsidP="00481421">
            <w:pPr>
              <w:pStyle w:val="GesamtmatrixSchriftklein"/>
              <w:rPr>
                <w:rFonts w:eastAsia="MS Mincho"/>
              </w:rPr>
            </w:pPr>
            <w:r>
              <w:rPr>
                <w:rFonts w:eastAsia="MS Mincho"/>
              </w:rPr>
              <w:t>1</w:t>
            </w:r>
          </w:p>
        </w:tc>
        <w:tc>
          <w:tcPr>
            <w:tcW w:w="941" w:type="dxa"/>
          </w:tcPr>
          <w:p w14:paraId="2207B0A9" w14:textId="77777777" w:rsidR="00481421" w:rsidRPr="00630F49" w:rsidRDefault="00481421" w:rsidP="00481421">
            <w:pPr>
              <w:pStyle w:val="GesamtmatrixSchriftklein"/>
              <w:rPr>
                <w:rFonts w:eastAsia="MS Mincho"/>
              </w:rPr>
            </w:pPr>
          </w:p>
        </w:tc>
        <w:tc>
          <w:tcPr>
            <w:tcW w:w="941" w:type="dxa"/>
          </w:tcPr>
          <w:p w14:paraId="1C1109C1" w14:textId="77777777" w:rsidR="00481421" w:rsidRPr="00630F49" w:rsidRDefault="00481421" w:rsidP="00481421">
            <w:pPr>
              <w:pStyle w:val="GesamtmatrixSchriftklein"/>
              <w:rPr>
                <w:rFonts w:eastAsia="MS Mincho"/>
              </w:rPr>
            </w:pPr>
            <w:r>
              <w:rPr>
                <w:rFonts w:eastAsia="MS Mincho"/>
              </w:rPr>
              <w:t>4</w:t>
            </w:r>
          </w:p>
        </w:tc>
        <w:tc>
          <w:tcPr>
            <w:tcW w:w="941" w:type="dxa"/>
          </w:tcPr>
          <w:p w14:paraId="54AFFA18" w14:textId="77777777" w:rsidR="00481421" w:rsidRPr="00630F49" w:rsidRDefault="00481421" w:rsidP="00481421">
            <w:pPr>
              <w:pStyle w:val="GesamtmatrixSchriftklein"/>
              <w:rPr>
                <w:rFonts w:eastAsia="MS Mincho"/>
              </w:rPr>
            </w:pPr>
          </w:p>
        </w:tc>
        <w:tc>
          <w:tcPr>
            <w:tcW w:w="942" w:type="dxa"/>
          </w:tcPr>
          <w:p w14:paraId="7E1A4168" w14:textId="77777777" w:rsidR="00481421" w:rsidRPr="00630F49" w:rsidRDefault="00481421" w:rsidP="00481421">
            <w:pPr>
              <w:pStyle w:val="GesamtmatrixSchriftklein"/>
              <w:rPr>
                <w:rFonts w:eastAsia="MS Mincho"/>
              </w:rPr>
            </w:pPr>
          </w:p>
        </w:tc>
      </w:tr>
      <w:tr w:rsidR="00481421" w14:paraId="39D89E68" w14:textId="77777777" w:rsidTr="00D7656D">
        <w:tc>
          <w:tcPr>
            <w:tcW w:w="3630" w:type="dxa"/>
          </w:tcPr>
          <w:p w14:paraId="173594BF" w14:textId="77777777" w:rsidR="00481421" w:rsidRPr="00456413" w:rsidRDefault="00481421" w:rsidP="00481421">
            <w:pPr>
              <w:pStyle w:val="GesamtmatrixSchriftklein"/>
              <w:rPr>
                <w:b/>
              </w:rPr>
            </w:pPr>
            <w:r w:rsidRPr="00456413">
              <w:t xml:space="preserve">Überprüfung </w:t>
            </w:r>
          </w:p>
        </w:tc>
        <w:tc>
          <w:tcPr>
            <w:tcW w:w="1440" w:type="dxa"/>
            <w:tcBorders>
              <w:right w:val="single" w:sz="12" w:space="0" w:color="auto"/>
            </w:tcBorders>
          </w:tcPr>
          <w:p w14:paraId="7D9821E0" w14:textId="1F1734D2" w:rsidR="00481421" w:rsidRPr="00456413" w:rsidRDefault="00481421" w:rsidP="00481421">
            <w:pPr>
              <w:pStyle w:val="GesamtmatrixSchriftklein"/>
            </w:pPr>
            <w:r>
              <w:rPr>
                <w:bCs/>
              </w:rPr>
              <w:t>4, 8, 12TVL</w:t>
            </w:r>
          </w:p>
        </w:tc>
        <w:tc>
          <w:tcPr>
            <w:tcW w:w="941" w:type="dxa"/>
            <w:tcBorders>
              <w:left w:val="single" w:sz="12" w:space="0" w:color="auto"/>
            </w:tcBorders>
          </w:tcPr>
          <w:p w14:paraId="50587AF2" w14:textId="77777777" w:rsidR="00481421" w:rsidRPr="00630F49" w:rsidRDefault="00481421" w:rsidP="00481421">
            <w:pPr>
              <w:pStyle w:val="GesamtmatrixSchriftklein"/>
              <w:rPr>
                <w:rFonts w:eastAsia="MS Mincho"/>
              </w:rPr>
            </w:pPr>
          </w:p>
        </w:tc>
        <w:tc>
          <w:tcPr>
            <w:tcW w:w="941" w:type="dxa"/>
          </w:tcPr>
          <w:p w14:paraId="6D717765" w14:textId="77777777" w:rsidR="00481421" w:rsidRPr="00630F49" w:rsidRDefault="00481421" w:rsidP="00481421">
            <w:pPr>
              <w:pStyle w:val="GesamtmatrixSchriftklein"/>
              <w:rPr>
                <w:rFonts w:eastAsia="MS Mincho"/>
              </w:rPr>
            </w:pPr>
            <w:r>
              <w:rPr>
                <w:rFonts w:eastAsia="MS Mincho"/>
              </w:rPr>
              <w:t>3, 4, 5</w:t>
            </w:r>
          </w:p>
        </w:tc>
        <w:tc>
          <w:tcPr>
            <w:tcW w:w="941" w:type="dxa"/>
          </w:tcPr>
          <w:p w14:paraId="34FE4398" w14:textId="77777777" w:rsidR="00481421" w:rsidRPr="00630F49" w:rsidRDefault="00481421" w:rsidP="00481421">
            <w:pPr>
              <w:pStyle w:val="GesamtmatrixSchriftklein"/>
              <w:rPr>
                <w:rFonts w:eastAsia="MS Mincho"/>
              </w:rPr>
            </w:pPr>
            <w:r>
              <w:rPr>
                <w:rFonts w:eastAsia="MS Mincho"/>
              </w:rPr>
              <w:t>1, 2</w:t>
            </w:r>
          </w:p>
        </w:tc>
        <w:tc>
          <w:tcPr>
            <w:tcW w:w="941" w:type="dxa"/>
          </w:tcPr>
          <w:p w14:paraId="1973F942" w14:textId="77777777" w:rsidR="00481421" w:rsidRPr="00630F49" w:rsidRDefault="00481421" w:rsidP="00481421">
            <w:pPr>
              <w:pStyle w:val="GesamtmatrixSchriftklein"/>
              <w:rPr>
                <w:rFonts w:eastAsia="MS Mincho"/>
              </w:rPr>
            </w:pPr>
          </w:p>
        </w:tc>
        <w:tc>
          <w:tcPr>
            <w:tcW w:w="941" w:type="dxa"/>
          </w:tcPr>
          <w:p w14:paraId="112E270E" w14:textId="77777777" w:rsidR="00481421" w:rsidRPr="00630F49" w:rsidRDefault="00481421" w:rsidP="00481421">
            <w:pPr>
              <w:pStyle w:val="GesamtmatrixSchriftklein"/>
              <w:rPr>
                <w:rFonts w:eastAsia="MS Mincho"/>
              </w:rPr>
            </w:pPr>
          </w:p>
        </w:tc>
        <w:tc>
          <w:tcPr>
            <w:tcW w:w="941" w:type="dxa"/>
          </w:tcPr>
          <w:p w14:paraId="329D01E7" w14:textId="77777777" w:rsidR="00481421" w:rsidRPr="00F43208" w:rsidRDefault="00481421" w:rsidP="00481421">
            <w:pPr>
              <w:pStyle w:val="GesamtmatrixSchriftklein"/>
              <w:rPr>
                <w:rFonts w:eastAsia="MS Mincho"/>
              </w:rPr>
            </w:pPr>
            <w:r>
              <w:rPr>
                <w:rFonts w:eastAsia="MS Mincho"/>
              </w:rPr>
              <w:t>1, 2, 3, 4, 5</w:t>
            </w:r>
          </w:p>
        </w:tc>
        <w:tc>
          <w:tcPr>
            <w:tcW w:w="941" w:type="dxa"/>
          </w:tcPr>
          <w:p w14:paraId="4C5ECF23" w14:textId="77777777" w:rsidR="00481421" w:rsidRPr="00630F49" w:rsidRDefault="00481421" w:rsidP="00481421">
            <w:pPr>
              <w:pStyle w:val="GesamtmatrixSchriftklein"/>
              <w:rPr>
                <w:rFonts w:eastAsia="MS Mincho"/>
              </w:rPr>
            </w:pPr>
          </w:p>
        </w:tc>
        <w:tc>
          <w:tcPr>
            <w:tcW w:w="941" w:type="dxa"/>
          </w:tcPr>
          <w:p w14:paraId="6C3D51D8" w14:textId="77777777" w:rsidR="00481421" w:rsidRPr="00630F49" w:rsidRDefault="00481421" w:rsidP="00481421">
            <w:pPr>
              <w:pStyle w:val="GesamtmatrixSchriftklein"/>
              <w:rPr>
                <w:rFonts w:eastAsia="MS Mincho"/>
              </w:rPr>
            </w:pPr>
          </w:p>
        </w:tc>
        <w:tc>
          <w:tcPr>
            <w:tcW w:w="941" w:type="dxa"/>
          </w:tcPr>
          <w:p w14:paraId="0779CD66" w14:textId="77777777" w:rsidR="00481421" w:rsidRPr="00630F49" w:rsidRDefault="00481421" w:rsidP="00481421">
            <w:pPr>
              <w:pStyle w:val="GesamtmatrixSchriftklein"/>
              <w:rPr>
                <w:rFonts w:eastAsia="MS Mincho"/>
              </w:rPr>
            </w:pPr>
          </w:p>
        </w:tc>
        <w:tc>
          <w:tcPr>
            <w:tcW w:w="941" w:type="dxa"/>
          </w:tcPr>
          <w:p w14:paraId="66C97454" w14:textId="77777777" w:rsidR="00481421" w:rsidRPr="00630F49" w:rsidRDefault="00481421" w:rsidP="00481421">
            <w:pPr>
              <w:pStyle w:val="GesamtmatrixSchriftklein"/>
              <w:rPr>
                <w:rFonts w:eastAsia="MS Mincho"/>
              </w:rPr>
            </w:pPr>
          </w:p>
        </w:tc>
        <w:tc>
          <w:tcPr>
            <w:tcW w:w="942" w:type="dxa"/>
          </w:tcPr>
          <w:p w14:paraId="5980B625" w14:textId="77777777" w:rsidR="00481421" w:rsidRPr="00630F49" w:rsidRDefault="00481421" w:rsidP="00481421">
            <w:pPr>
              <w:pStyle w:val="GesamtmatrixSchriftklein"/>
              <w:rPr>
                <w:rFonts w:eastAsia="MS Mincho"/>
              </w:rPr>
            </w:pPr>
            <w:r>
              <w:rPr>
                <w:rFonts w:eastAsia="MS Mincho"/>
              </w:rPr>
              <w:t>5</w:t>
            </w:r>
          </w:p>
        </w:tc>
      </w:tr>
      <w:tr w:rsidR="00481421" w14:paraId="2B345C19" w14:textId="77777777" w:rsidTr="00D7656D">
        <w:tc>
          <w:tcPr>
            <w:tcW w:w="3630" w:type="dxa"/>
            <w:tcBorders>
              <w:bottom w:val="single" w:sz="4" w:space="0" w:color="auto"/>
            </w:tcBorders>
          </w:tcPr>
          <w:p w14:paraId="4641C403" w14:textId="77777777" w:rsidR="00481421" w:rsidRPr="00456413" w:rsidRDefault="00481421" w:rsidP="00481421">
            <w:pPr>
              <w:pStyle w:val="GesamtmatrixSchriftklein"/>
              <w:rPr>
                <w:b/>
              </w:rPr>
            </w:pPr>
            <w:r w:rsidRPr="00456413">
              <w:t xml:space="preserve">Technische Dokumentation </w:t>
            </w:r>
          </w:p>
        </w:tc>
        <w:tc>
          <w:tcPr>
            <w:tcW w:w="1440" w:type="dxa"/>
            <w:tcBorders>
              <w:bottom w:val="single" w:sz="4" w:space="0" w:color="auto"/>
              <w:right w:val="single" w:sz="12" w:space="0" w:color="auto"/>
            </w:tcBorders>
          </w:tcPr>
          <w:p w14:paraId="640984D3" w14:textId="5852287D" w:rsidR="00481421" w:rsidRPr="00456413" w:rsidRDefault="00481421" w:rsidP="00481421">
            <w:pPr>
              <w:pStyle w:val="GesamtmatrixSchriftklein"/>
            </w:pPr>
            <w:r>
              <w:rPr>
                <w:bCs/>
              </w:rPr>
              <w:t>1, 4, 7, 8, 12A</w:t>
            </w:r>
          </w:p>
        </w:tc>
        <w:tc>
          <w:tcPr>
            <w:tcW w:w="941" w:type="dxa"/>
            <w:tcBorders>
              <w:left w:val="single" w:sz="12" w:space="0" w:color="auto"/>
              <w:bottom w:val="single" w:sz="4" w:space="0" w:color="auto"/>
            </w:tcBorders>
          </w:tcPr>
          <w:p w14:paraId="5C397568" w14:textId="77777777" w:rsidR="00481421" w:rsidRPr="00630F49" w:rsidRDefault="00481421" w:rsidP="00481421">
            <w:pPr>
              <w:pStyle w:val="GesamtmatrixSchriftklein"/>
              <w:rPr>
                <w:rFonts w:eastAsia="MS Mincho"/>
              </w:rPr>
            </w:pPr>
            <w:r>
              <w:rPr>
                <w:rFonts w:eastAsia="MS Mincho"/>
              </w:rPr>
              <w:t>2, 3, 6</w:t>
            </w:r>
          </w:p>
        </w:tc>
        <w:tc>
          <w:tcPr>
            <w:tcW w:w="941" w:type="dxa"/>
            <w:tcBorders>
              <w:bottom w:val="single" w:sz="4" w:space="0" w:color="auto"/>
            </w:tcBorders>
          </w:tcPr>
          <w:p w14:paraId="235A000F" w14:textId="77777777" w:rsidR="00481421" w:rsidRPr="00630F49" w:rsidRDefault="00481421" w:rsidP="00481421">
            <w:pPr>
              <w:pStyle w:val="GesamtmatrixSchriftklein"/>
              <w:rPr>
                <w:rFonts w:eastAsia="MS Mincho"/>
              </w:rPr>
            </w:pPr>
            <w:r>
              <w:rPr>
                <w:rFonts w:eastAsia="MS Mincho"/>
              </w:rPr>
              <w:t>3, 4, 5</w:t>
            </w:r>
          </w:p>
        </w:tc>
        <w:tc>
          <w:tcPr>
            <w:tcW w:w="941" w:type="dxa"/>
            <w:tcBorders>
              <w:bottom w:val="single" w:sz="4" w:space="0" w:color="auto"/>
            </w:tcBorders>
          </w:tcPr>
          <w:p w14:paraId="4EC0FACB" w14:textId="77777777" w:rsidR="00481421" w:rsidRPr="00630F49" w:rsidRDefault="00481421" w:rsidP="00481421">
            <w:pPr>
              <w:pStyle w:val="GesamtmatrixSchriftklein"/>
              <w:rPr>
                <w:rFonts w:eastAsia="MS Mincho"/>
              </w:rPr>
            </w:pPr>
            <w:r>
              <w:rPr>
                <w:rFonts w:eastAsia="MS Mincho"/>
              </w:rPr>
              <w:t>1, 2, 3</w:t>
            </w:r>
          </w:p>
        </w:tc>
        <w:tc>
          <w:tcPr>
            <w:tcW w:w="941" w:type="dxa"/>
            <w:tcBorders>
              <w:bottom w:val="single" w:sz="4" w:space="0" w:color="auto"/>
            </w:tcBorders>
          </w:tcPr>
          <w:p w14:paraId="5C621230" w14:textId="77777777" w:rsidR="00481421" w:rsidRPr="00630F49" w:rsidRDefault="00481421" w:rsidP="00481421">
            <w:pPr>
              <w:pStyle w:val="GesamtmatrixSchriftklein"/>
              <w:rPr>
                <w:rFonts w:eastAsia="MS Mincho"/>
              </w:rPr>
            </w:pPr>
          </w:p>
        </w:tc>
        <w:tc>
          <w:tcPr>
            <w:tcW w:w="941" w:type="dxa"/>
            <w:tcBorders>
              <w:bottom w:val="single" w:sz="4" w:space="0" w:color="auto"/>
            </w:tcBorders>
          </w:tcPr>
          <w:p w14:paraId="3960B07A" w14:textId="77777777" w:rsidR="00481421" w:rsidRPr="00630F49" w:rsidRDefault="00481421" w:rsidP="00481421">
            <w:pPr>
              <w:pStyle w:val="GesamtmatrixSchriftklein"/>
              <w:rPr>
                <w:rFonts w:eastAsia="MS Mincho"/>
              </w:rPr>
            </w:pPr>
            <w:r>
              <w:rPr>
                <w:rFonts w:eastAsia="MS Mincho"/>
              </w:rPr>
              <w:t>1, 5</w:t>
            </w:r>
          </w:p>
        </w:tc>
        <w:tc>
          <w:tcPr>
            <w:tcW w:w="941" w:type="dxa"/>
            <w:tcBorders>
              <w:bottom w:val="single" w:sz="4" w:space="0" w:color="auto"/>
            </w:tcBorders>
          </w:tcPr>
          <w:p w14:paraId="4D5F0785" w14:textId="77777777" w:rsidR="00481421" w:rsidRPr="00F43208" w:rsidRDefault="00481421" w:rsidP="00481421">
            <w:pPr>
              <w:pStyle w:val="GesamtmatrixSchriftklein"/>
              <w:rPr>
                <w:rFonts w:eastAsia="MS Mincho"/>
              </w:rPr>
            </w:pPr>
            <w:r>
              <w:rPr>
                <w:rFonts w:eastAsia="MS Mincho"/>
              </w:rPr>
              <w:t>1, 2, 3, 4, 5</w:t>
            </w:r>
          </w:p>
        </w:tc>
        <w:tc>
          <w:tcPr>
            <w:tcW w:w="941" w:type="dxa"/>
            <w:tcBorders>
              <w:bottom w:val="single" w:sz="4" w:space="0" w:color="auto"/>
            </w:tcBorders>
          </w:tcPr>
          <w:p w14:paraId="51B052EE" w14:textId="77777777" w:rsidR="00481421" w:rsidRPr="00630F49" w:rsidRDefault="00481421" w:rsidP="00481421">
            <w:pPr>
              <w:pStyle w:val="GesamtmatrixSchriftklein"/>
              <w:rPr>
                <w:rFonts w:eastAsia="MS Mincho"/>
              </w:rPr>
            </w:pPr>
          </w:p>
        </w:tc>
        <w:tc>
          <w:tcPr>
            <w:tcW w:w="941" w:type="dxa"/>
            <w:tcBorders>
              <w:bottom w:val="single" w:sz="4" w:space="0" w:color="auto"/>
            </w:tcBorders>
          </w:tcPr>
          <w:p w14:paraId="746A5797" w14:textId="77777777" w:rsidR="00481421" w:rsidRPr="00630F49" w:rsidRDefault="00481421" w:rsidP="00481421">
            <w:pPr>
              <w:pStyle w:val="GesamtmatrixSchriftklein"/>
              <w:rPr>
                <w:rFonts w:eastAsia="MS Mincho"/>
              </w:rPr>
            </w:pPr>
          </w:p>
        </w:tc>
        <w:tc>
          <w:tcPr>
            <w:tcW w:w="941" w:type="dxa"/>
            <w:tcBorders>
              <w:bottom w:val="single" w:sz="4" w:space="0" w:color="auto"/>
            </w:tcBorders>
          </w:tcPr>
          <w:p w14:paraId="2EAF219C" w14:textId="77777777" w:rsidR="00481421" w:rsidRPr="00630F49" w:rsidRDefault="00481421" w:rsidP="00481421">
            <w:pPr>
              <w:pStyle w:val="GesamtmatrixSchriftklein"/>
              <w:rPr>
                <w:rFonts w:eastAsia="MS Mincho"/>
              </w:rPr>
            </w:pPr>
          </w:p>
        </w:tc>
        <w:tc>
          <w:tcPr>
            <w:tcW w:w="941" w:type="dxa"/>
            <w:tcBorders>
              <w:bottom w:val="single" w:sz="4" w:space="0" w:color="auto"/>
            </w:tcBorders>
          </w:tcPr>
          <w:p w14:paraId="0FA92AED" w14:textId="77777777" w:rsidR="00481421" w:rsidRPr="00630F49" w:rsidRDefault="00481421" w:rsidP="00481421">
            <w:pPr>
              <w:pStyle w:val="GesamtmatrixSchriftklein"/>
              <w:rPr>
                <w:rFonts w:eastAsia="MS Mincho"/>
              </w:rPr>
            </w:pPr>
          </w:p>
        </w:tc>
        <w:tc>
          <w:tcPr>
            <w:tcW w:w="942" w:type="dxa"/>
            <w:tcBorders>
              <w:bottom w:val="single" w:sz="4" w:space="0" w:color="auto"/>
            </w:tcBorders>
          </w:tcPr>
          <w:p w14:paraId="67E083FC" w14:textId="77777777" w:rsidR="00481421" w:rsidRPr="00630F49" w:rsidRDefault="00481421" w:rsidP="00481421">
            <w:pPr>
              <w:pStyle w:val="GesamtmatrixSchriftklein"/>
              <w:rPr>
                <w:rFonts w:eastAsia="MS Mincho"/>
              </w:rPr>
            </w:pPr>
            <w:r>
              <w:rPr>
                <w:rFonts w:eastAsia="MS Mincho"/>
              </w:rPr>
              <w:t>5, 6</w:t>
            </w:r>
          </w:p>
        </w:tc>
      </w:tr>
      <w:tr w:rsidR="00481421" w14:paraId="75115AF0" w14:textId="77777777" w:rsidTr="00D7656D">
        <w:tc>
          <w:tcPr>
            <w:tcW w:w="3630" w:type="dxa"/>
            <w:shd w:val="clear" w:color="auto" w:fill="D6E3BC"/>
          </w:tcPr>
          <w:p w14:paraId="12BE0719" w14:textId="77777777" w:rsidR="00481421" w:rsidRPr="00456413" w:rsidRDefault="00481421" w:rsidP="00481421">
            <w:pPr>
              <w:pStyle w:val="Gesamtmatrixberschriftklein"/>
            </w:pPr>
            <w:r w:rsidRPr="00456413">
              <w:t>Handlungsfeld 3: Produktion und Produktionssysteme</w:t>
            </w:r>
          </w:p>
        </w:tc>
        <w:tc>
          <w:tcPr>
            <w:tcW w:w="1440" w:type="dxa"/>
            <w:tcBorders>
              <w:right w:val="single" w:sz="12" w:space="0" w:color="auto"/>
            </w:tcBorders>
            <w:shd w:val="clear" w:color="auto" w:fill="D6E3BC"/>
          </w:tcPr>
          <w:p w14:paraId="1F22FFA8" w14:textId="77777777" w:rsidR="00481421" w:rsidRPr="00F76DAD" w:rsidRDefault="00481421" w:rsidP="00481421">
            <w:pPr>
              <w:pStyle w:val="Gesamtmatrixberschriftklein"/>
              <w:rPr>
                <w:rFonts w:eastAsia="MS Mincho"/>
              </w:rPr>
            </w:pPr>
          </w:p>
        </w:tc>
        <w:tc>
          <w:tcPr>
            <w:tcW w:w="941" w:type="dxa"/>
            <w:tcBorders>
              <w:left w:val="single" w:sz="12" w:space="0" w:color="auto"/>
            </w:tcBorders>
            <w:shd w:val="clear" w:color="auto" w:fill="D6E3BC"/>
          </w:tcPr>
          <w:p w14:paraId="1CB6A501" w14:textId="77777777" w:rsidR="00481421" w:rsidRDefault="00481421" w:rsidP="00481421">
            <w:pPr>
              <w:pStyle w:val="Gesamtmatrixberschriftklein"/>
              <w:rPr>
                <w:rFonts w:eastAsia="MS Mincho"/>
              </w:rPr>
            </w:pPr>
          </w:p>
        </w:tc>
        <w:tc>
          <w:tcPr>
            <w:tcW w:w="941" w:type="dxa"/>
            <w:shd w:val="clear" w:color="auto" w:fill="D6E3BC"/>
          </w:tcPr>
          <w:p w14:paraId="25E4CA17" w14:textId="77777777" w:rsidR="00481421" w:rsidRDefault="00481421" w:rsidP="00481421">
            <w:pPr>
              <w:pStyle w:val="Gesamtmatrixberschriftklein"/>
              <w:rPr>
                <w:rFonts w:eastAsia="MS Mincho"/>
              </w:rPr>
            </w:pPr>
          </w:p>
        </w:tc>
        <w:tc>
          <w:tcPr>
            <w:tcW w:w="941" w:type="dxa"/>
            <w:shd w:val="clear" w:color="auto" w:fill="D6E3BC"/>
          </w:tcPr>
          <w:p w14:paraId="5529AD12" w14:textId="77777777" w:rsidR="00481421" w:rsidRPr="00630F49" w:rsidRDefault="00481421" w:rsidP="00481421">
            <w:pPr>
              <w:pStyle w:val="Gesamtmatrixberschriftklein"/>
              <w:rPr>
                <w:rFonts w:eastAsia="MS Mincho"/>
              </w:rPr>
            </w:pPr>
          </w:p>
        </w:tc>
        <w:tc>
          <w:tcPr>
            <w:tcW w:w="941" w:type="dxa"/>
            <w:shd w:val="clear" w:color="auto" w:fill="D6E3BC"/>
          </w:tcPr>
          <w:p w14:paraId="3AE167C7" w14:textId="77777777" w:rsidR="00481421" w:rsidRDefault="00481421" w:rsidP="00481421">
            <w:pPr>
              <w:pStyle w:val="Gesamtmatrixberschriftklein"/>
              <w:rPr>
                <w:rFonts w:eastAsia="MS Mincho"/>
              </w:rPr>
            </w:pPr>
          </w:p>
        </w:tc>
        <w:tc>
          <w:tcPr>
            <w:tcW w:w="941" w:type="dxa"/>
            <w:shd w:val="clear" w:color="auto" w:fill="D6E3BC"/>
          </w:tcPr>
          <w:p w14:paraId="745707C5" w14:textId="77777777" w:rsidR="00481421" w:rsidRDefault="00481421" w:rsidP="00481421">
            <w:pPr>
              <w:pStyle w:val="Gesamtmatrixberschriftklein"/>
              <w:rPr>
                <w:rFonts w:eastAsia="MS Mincho"/>
              </w:rPr>
            </w:pPr>
          </w:p>
        </w:tc>
        <w:tc>
          <w:tcPr>
            <w:tcW w:w="941" w:type="dxa"/>
            <w:shd w:val="clear" w:color="auto" w:fill="D6E3BC"/>
          </w:tcPr>
          <w:p w14:paraId="49D1FF89" w14:textId="77777777" w:rsidR="00481421" w:rsidRPr="00630F49" w:rsidRDefault="00481421" w:rsidP="00481421">
            <w:pPr>
              <w:pStyle w:val="Gesamtmatrixberschriftklein"/>
              <w:rPr>
                <w:rFonts w:eastAsia="MS Mincho"/>
              </w:rPr>
            </w:pPr>
          </w:p>
        </w:tc>
        <w:tc>
          <w:tcPr>
            <w:tcW w:w="941" w:type="dxa"/>
            <w:shd w:val="clear" w:color="auto" w:fill="D6E3BC"/>
          </w:tcPr>
          <w:p w14:paraId="18450510" w14:textId="77777777" w:rsidR="00481421" w:rsidRPr="00630F49" w:rsidRDefault="00481421" w:rsidP="00481421">
            <w:pPr>
              <w:pStyle w:val="Gesamtmatrixberschriftklein"/>
              <w:rPr>
                <w:rFonts w:eastAsia="MS Mincho"/>
              </w:rPr>
            </w:pPr>
          </w:p>
        </w:tc>
        <w:tc>
          <w:tcPr>
            <w:tcW w:w="941" w:type="dxa"/>
            <w:shd w:val="clear" w:color="auto" w:fill="D6E3BC"/>
          </w:tcPr>
          <w:p w14:paraId="2ADFE592" w14:textId="77777777" w:rsidR="00481421" w:rsidRPr="00630F49" w:rsidRDefault="00481421" w:rsidP="00481421">
            <w:pPr>
              <w:pStyle w:val="Gesamtmatrixberschriftklein"/>
              <w:rPr>
                <w:rFonts w:eastAsia="MS Mincho"/>
              </w:rPr>
            </w:pPr>
          </w:p>
        </w:tc>
        <w:tc>
          <w:tcPr>
            <w:tcW w:w="941" w:type="dxa"/>
            <w:shd w:val="clear" w:color="auto" w:fill="D6E3BC"/>
          </w:tcPr>
          <w:p w14:paraId="6A76D2B3" w14:textId="77777777" w:rsidR="00481421" w:rsidRPr="00630F49" w:rsidRDefault="00481421" w:rsidP="00481421">
            <w:pPr>
              <w:pStyle w:val="Gesamtmatrixberschriftklein"/>
              <w:rPr>
                <w:rFonts w:eastAsia="MS Mincho"/>
              </w:rPr>
            </w:pPr>
          </w:p>
        </w:tc>
        <w:tc>
          <w:tcPr>
            <w:tcW w:w="941" w:type="dxa"/>
            <w:shd w:val="clear" w:color="auto" w:fill="D6E3BC"/>
          </w:tcPr>
          <w:p w14:paraId="6B7E13DC" w14:textId="77777777" w:rsidR="00481421" w:rsidRPr="00630F49" w:rsidRDefault="00481421" w:rsidP="00481421">
            <w:pPr>
              <w:pStyle w:val="Gesamtmatrixberschriftklein"/>
              <w:rPr>
                <w:rFonts w:eastAsia="MS Mincho"/>
              </w:rPr>
            </w:pPr>
          </w:p>
        </w:tc>
        <w:tc>
          <w:tcPr>
            <w:tcW w:w="942" w:type="dxa"/>
            <w:shd w:val="clear" w:color="auto" w:fill="D6E3BC"/>
          </w:tcPr>
          <w:p w14:paraId="5ECCE245" w14:textId="77777777" w:rsidR="00481421" w:rsidRPr="00630F49" w:rsidRDefault="00481421" w:rsidP="00481421">
            <w:pPr>
              <w:pStyle w:val="Gesamtmatrixberschriftklein"/>
              <w:rPr>
                <w:rFonts w:eastAsia="MS Mincho"/>
              </w:rPr>
            </w:pPr>
          </w:p>
        </w:tc>
      </w:tr>
      <w:tr w:rsidR="00481421" w14:paraId="4A89306B" w14:textId="77777777" w:rsidTr="00D7656D">
        <w:tc>
          <w:tcPr>
            <w:tcW w:w="3630" w:type="dxa"/>
          </w:tcPr>
          <w:p w14:paraId="35DA9C47" w14:textId="77777777" w:rsidR="00481421" w:rsidRPr="00456413" w:rsidRDefault="00481421" w:rsidP="00481421">
            <w:pPr>
              <w:pStyle w:val="GesamtmatrixSchriftklein"/>
              <w:rPr>
                <w:b/>
              </w:rPr>
            </w:pPr>
            <w:r w:rsidRPr="00456413">
              <w:t>Arbeitsvorbereitung</w:t>
            </w:r>
          </w:p>
        </w:tc>
        <w:tc>
          <w:tcPr>
            <w:tcW w:w="1440" w:type="dxa"/>
            <w:tcBorders>
              <w:right w:val="single" w:sz="12" w:space="0" w:color="auto"/>
            </w:tcBorders>
          </w:tcPr>
          <w:p w14:paraId="1EAA29A2" w14:textId="62E83932" w:rsidR="00481421" w:rsidRPr="00456413" w:rsidRDefault="00481421" w:rsidP="00481421">
            <w:pPr>
              <w:pStyle w:val="GesamtmatrixSchriftklein"/>
            </w:pPr>
            <w:r>
              <w:rPr>
                <w:bCs/>
              </w:rPr>
              <w:t>2, 5, 6, 7</w:t>
            </w:r>
          </w:p>
        </w:tc>
        <w:tc>
          <w:tcPr>
            <w:tcW w:w="941" w:type="dxa"/>
            <w:tcBorders>
              <w:left w:val="single" w:sz="12" w:space="0" w:color="auto"/>
            </w:tcBorders>
          </w:tcPr>
          <w:p w14:paraId="010BFD87" w14:textId="77777777" w:rsidR="00481421" w:rsidRPr="00630F49" w:rsidRDefault="00481421" w:rsidP="00481421">
            <w:pPr>
              <w:pStyle w:val="GesamtmatrixSchriftklein"/>
              <w:rPr>
                <w:rFonts w:eastAsia="MS Mincho"/>
              </w:rPr>
            </w:pPr>
            <w:r>
              <w:rPr>
                <w:rFonts w:eastAsia="MS Mincho"/>
              </w:rPr>
              <w:t>1, 2, 3</w:t>
            </w:r>
          </w:p>
        </w:tc>
        <w:tc>
          <w:tcPr>
            <w:tcW w:w="941" w:type="dxa"/>
          </w:tcPr>
          <w:p w14:paraId="4409D712" w14:textId="77777777" w:rsidR="00481421" w:rsidRPr="00630F49" w:rsidRDefault="00481421" w:rsidP="00481421">
            <w:pPr>
              <w:pStyle w:val="GesamtmatrixSchriftklein"/>
              <w:rPr>
                <w:rFonts w:eastAsia="MS Mincho"/>
              </w:rPr>
            </w:pPr>
            <w:r>
              <w:rPr>
                <w:rFonts w:eastAsia="MS Mincho"/>
              </w:rPr>
              <w:t>3, 4, 5</w:t>
            </w:r>
          </w:p>
        </w:tc>
        <w:tc>
          <w:tcPr>
            <w:tcW w:w="941" w:type="dxa"/>
          </w:tcPr>
          <w:p w14:paraId="488C9BC4" w14:textId="77777777" w:rsidR="00481421" w:rsidRPr="00630F49" w:rsidRDefault="00481421" w:rsidP="00481421">
            <w:pPr>
              <w:pStyle w:val="GesamtmatrixSchriftklein"/>
              <w:rPr>
                <w:rFonts w:eastAsia="MS Mincho"/>
              </w:rPr>
            </w:pPr>
          </w:p>
        </w:tc>
        <w:tc>
          <w:tcPr>
            <w:tcW w:w="941" w:type="dxa"/>
          </w:tcPr>
          <w:p w14:paraId="5540856B" w14:textId="77777777" w:rsidR="00481421" w:rsidRPr="00630F49" w:rsidRDefault="00481421" w:rsidP="00481421">
            <w:pPr>
              <w:pStyle w:val="GesamtmatrixSchriftklein"/>
              <w:rPr>
                <w:rFonts w:eastAsia="MS Mincho"/>
              </w:rPr>
            </w:pPr>
            <w:r>
              <w:rPr>
                <w:rFonts w:eastAsia="MS Mincho"/>
              </w:rPr>
              <w:t>1, 2, 3, 4</w:t>
            </w:r>
          </w:p>
        </w:tc>
        <w:tc>
          <w:tcPr>
            <w:tcW w:w="941" w:type="dxa"/>
          </w:tcPr>
          <w:p w14:paraId="274B4432" w14:textId="77777777" w:rsidR="00481421" w:rsidRPr="00630F49" w:rsidRDefault="00481421" w:rsidP="00481421">
            <w:pPr>
              <w:pStyle w:val="GesamtmatrixSchriftklein"/>
              <w:rPr>
                <w:rFonts w:eastAsia="MS Mincho"/>
              </w:rPr>
            </w:pPr>
            <w:r>
              <w:rPr>
                <w:rFonts w:eastAsia="MS Mincho"/>
              </w:rPr>
              <w:t>1, 2, 5</w:t>
            </w:r>
          </w:p>
        </w:tc>
        <w:tc>
          <w:tcPr>
            <w:tcW w:w="941" w:type="dxa"/>
          </w:tcPr>
          <w:p w14:paraId="0D840257" w14:textId="77777777" w:rsidR="00481421" w:rsidRPr="00630F49" w:rsidRDefault="00481421" w:rsidP="00481421">
            <w:pPr>
              <w:pStyle w:val="GesamtmatrixSchriftklein"/>
              <w:rPr>
                <w:rFonts w:eastAsia="MS Mincho"/>
              </w:rPr>
            </w:pPr>
          </w:p>
        </w:tc>
        <w:tc>
          <w:tcPr>
            <w:tcW w:w="941" w:type="dxa"/>
          </w:tcPr>
          <w:p w14:paraId="1C5A84B8" w14:textId="77777777" w:rsidR="00481421" w:rsidRPr="00630F49" w:rsidRDefault="00481421" w:rsidP="00481421">
            <w:pPr>
              <w:pStyle w:val="GesamtmatrixSchriftklein"/>
              <w:rPr>
                <w:rFonts w:eastAsia="MS Mincho"/>
              </w:rPr>
            </w:pPr>
            <w:r>
              <w:rPr>
                <w:rFonts w:eastAsia="MS Mincho"/>
              </w:rPr>
              <w:t>2, 5</w:t>
            </w:r>
          </w:p>
        </w:tc>
        <w:tc>
          <w:tcPr>
            <w:tcW w:w="941" w:type="dxa"/>
          </w:tcPr>
          <w:p w14:paraId="57A25AC3" w14:textId="77777777" w:rsidR="00481421" w:rsidRPr="00630F49" w:rsidRDefault="00481421" w:rsidP="00481421">
            <w:pPr>
              <w:pStyle w:val="GesamtmatrixSchriftklein"/>
              <w:rPr>
                <w:rFonts w:eastAsia="MS Mincho"/>
              </w:rPr>
            </w:pPr>
            <w:r>
              <w:rPr>
                <w:rFonts w:eastAsia="MS Mincho"/>
              </w:rPr>
              <w:t>3, 4</w:t>
            </w:r>
          </w:p>
        </w:tc>
        <w:tc>
          <w:tcPr>
            <w:tcW w:w="941" w:type="dxa"/>
          </w:tcPr>
          <w:p w14:paraId="0A80D577" w14:textId="77777777" w:rsidR="00481421" w:rsidRPr="00630F49" w:rsidRDefault="00481421" w:rsidP="00481421">
            <w:pPr>
              <w:pStyle w:val="GesamtmatrixSchriftklein"/>
              <w:rPr>
                <w:rFonts w:eastAsia="MS Mincho"/>
              </w:rPr>
            </w:pPr>
          </w:p>
        </w:tc>
        <w:tc>
          <w:tcPr>
            <w:tcW w:w="941" w:type="dxa"/>
          </w:tcPr>
          <w:p w14:paraId="0B89FBEB" w14:textId="77777777" w:rsidR="00481421" w:rsidRPr="00630F49" w:rsidRDefault="00481421" w:rsidP="00481421">
            <w:pPr>
              <w:pStyle w:val="GesamtmatrixSchriftklein"/>
              <w:rPr>
                <w:rFonts w:eastAsia="MS Mincho"/>
              </w:rPr>
            </w:pPr>
            <w:r>
              <w:rPr>
                <w:rFonts w:eastAsia="MS Mincho"/>
              </w:rPr>
              <w:t>1, 2, 4</w:t>
            </w:r>
          </w:p>
        </w:tc>
        <w:tc>
          <w:tcPr>
            <w:tcW w:w="942" w:type="dxa"/>
          </w:tcPr>
          <w:p w14:paraId="47921700" w14:textId="77777777" w:rsidR="00481421" w:rsidRPr="00630F49" w:rsidRDefault="00481421" w:rsidP="00481421">
            <w:pPr>
              <w:pStyle w:val="GesamtmatrixSchriftklein"/>
              <w:rPr>
                <w:rFonts w:eastAsia="MS Mincho"/>
              </w:rPr>
            </w:pPr>
            <w:r>
              <w:rPr>
                <w:rFonts w:eastAsia="MS Mincho"/>
              </w:rPr>
              <w:t>1, 3, 5</w:t>
            </w:r>
          </w:p>
        </w:tc>
      </w:tr>
      <w:tr w:rsidR="00481421" w14:paraId="248CBFB1" w14:textId="77777777" w:rsidTr="00D7656D">
        <w:tc>
          <w:tcPr>
            <w:tcW w:w="3630" w:type="dxa"/>
          </w:tcPr>
          <w:p w14:paraId="0C135569" w14:textId="77777777" w:rsidR="00481421" w:rsidRPr="0031718F" w:rsidRDefault="00481421" w:rsidP="00481421">
            <w:pPr>
              <w:pStyle w:val="GesamtmatrixSchriftklein"/>
              <w:rPr>
                <w:b/>
              </w:rPr>
            </w:pPr>
            <w:r w:rsidRPr="0031718F">
              <w:t>Erstellung</w:t>
            </w:r>
          </w:p>
        </w:tc>
        <w:tc>
          <w:tcPr>
            <w:tcW w:w="1440" w:type="dxa"/>
            <w:tcBorders>
              <w:right w:val="single" w:sz="12" w:space="0" w:color="auto"/>
            </w:tcBorders>
          </w:tcPr>
          <w:p w14:paraId="5CC05D22" w14:textId="01E721B0" w:rsidR="00481421" w:rsidRPr="00456413" w:rsidRDefault="00481421" w:rsidP="00481421">
            <w:pPr>
              <w:pStyle w:val="GesamtmatrixSchriftklein"/>
            </w:pPr>
            <w:r>
              <w:rPr>
                <w:bCs/>
              </w:rPr>
              <w:t>8, 10I, 11I, 12I</w:t>
            </w:r>
          </w:p>
        </w:tc>
        <w:tc>
          <w:tcPr>
            <w:tcW w:w="941" w:type="dxa"/>
            <w:tcBorders>
              <w:left w:val="single" w:sz="12" w:space="0" w:color="auto"/>
            </w:tcBorders>
          </w:tcPr>
          <w:p w14:paraId="5AC1BFD6" w14:textId="77777777" w:rsidR="00481421" w:rsidRPr="00630F49" w:rsidRDefault="00481421" w:rsidP="00481421">
            <w:pPr>
              <w:pStyle w:val="GesamtmatrixSchriftklein"/>
              <w:rPr>
                <w:rFonts w:eastAsia="MS Mincho"/>
              </w:rPr>
            </w:pPr>
          </w:p>
        </w:tc>
        <w:tc>
          <w:tcPr>
            <w:tcW w:w="941" w:type="dxa"/>
          </w:tcPr>
          <w:p w14:paraId="55E95074" w14:textId="77777777" w:rsidR="00481421" w:rsidRPr="00630F49" w:rsidRDefault="00481421" w:rsidP="00481421">
            <w:pPr>
              <w:pStyle w:val="GesamtmatrixSchriftklein"/>
              <w:rPr>
                <w:rFonts w:eastAsia="MS Mincho"/>
              </w:rPr>
            </w:pPr>
            <w:r>
              <w:rPr>
                <w:rFonts w:eastAsia="MS Mincho"/>
              </w:rPr>
              <w:t>3, 4, 5</w:t>
            </w:r>
          </w:p>
        </w:tc>
        <w:tc>
          <w:tcPr>
            <w:tcW w:w="941" w:type="dxa"/>
          </w:tcPr>
          <w:p w14:paraId="72C05891" w14:textId="77777777" w:rsidR="00481421" w:rsidRPr="00630F49" w:rsidRDefault="00481421" w:rsidP="00481421">
            <w:pPr>
              <w:pStyle w:val="GesamtmatrixSchriftklein"/>
              <w:rPr>
                <w:rFonts w:eastAsia="MS Mincho"/>
              </w:rPr>
            </w:pPr>
            <w:r>
              <w:rPr>
                <w:rFonts w:eastAsia="MS Mincho"/>
              </w:rPr>
              <w:t>5</w:t>
            </w:r>
          </w:p>
        </w:tc>
        <w:tc>
          <w:tcPr>
            <w:tcW w:w="941" w:type="dxa"/>
          </w:tcPr>
          <w:p w14:paraId="58129821" w14:textId="77777777" w:rsidR="00481421" w:rsidRPr="00630F49" w:rsidRDefault="00481421" w:rsidP="00481421">
            <w:pPr>
              <w:pStyle w:val="GesamtmatrixSchriftklein"/>
              <w:rPr>
                <w:rFonts w:eastAsia="MS Mincho"/>
              </w:rPr>
            </w:pPr>
            <w:r>
              <w:rPr>
                <w:rFonts w:eastAsia="MS Mincho"/>
              </w:rPr>
              <w:t>3</w:t>
            </w:r>
          </w:p>
        </w:tc>
        <w:tc>
          <w:tcPr>
            <w:tcW w:w="941" w:type="dxa"/>
          </w:tcPr>
          <w:p w14:paraId="5C6301BA" w14:textId="77777777" w:rsidR="00481421" w:rsidRPr="00630F49" w:rsidRDefault="00481421" w:rsidP="00481421">
            <w:pPr>
              <w:pStyle w:val="GesamtmatrixSchriftklein"/>
              <w:rPr>
                <w:rFonts w:eastAsia="MS Mincho"/>
              </w:rPr>
            </w:pPr>
            <w:r>
              <w:rPr>
                <w:rFonts w:eastAsia="MS Mincho"/>
              </w:rPr>
              <w:t>1, 5</w:t>
            </w:r>
          </w:p>
        </w:tc>
        <w:tc>
          <w:tcPr>
            <w:tcW w:w="941" w:type="dxa"/>
          </w:tcPr>
          <w:p w14:paraId="5D46314F" w14:textId="77777777" w:rsidR="00481421" w:rsidRPr="00630F49" w:rsidRDefault="00481421" w:rsidP="00481421">
            <w:pPr>
              <w:pStyle w:val="GesamtmatrixSchriftklein"/>
              <w:rPr>
                <w:rFonts w:eastAsia="MS Mincho"/>
              </w:rPr>
            </w:pPr>
          </w:p>
        </w:tc>
        <w:tc>
          <w:tcPr>
            <w:tcW w:w="941" w:type="dxa"/>
          </w:tcPr>
          <w:p w14:paraId="68DE7D63" w14:textId="77777777" w:rsidR="00481421" w:rsidRPr="00630F49" w:rsidRDefault="00481421" w:rsidP="00481421">
            <w:pPr>
              <w:pStyle w:val="GesamtmatrixSchriftklein"/>
              <w:rPr>
                <w:rFonts w:eastAsia="MS Mincho"/>
              </w:rPr>
            </w:pPr>
            <w:r>
              <w:rPr>
                <w:rFonts w:eastAsia="MS Mincho"/>
              </w:rPr>
              <w:t>2</w:t>
            </w:r>
          </w:p>
        </w:tc>
        <w:tc>
          <w:tcPr>
            <w:tcW w:w="941" w:type="dxa"/>
          </w:tcPr>
          <w:p w14:paraId="3A7D2910" w14:textId="77777777" w:rsidR="00481421" w:rsidRPr="00630F49" w:rsidRDefault="00481421" w:rsidP="00481421">
            <w:pPr>
              <w:pStyle w:val="GesamtmatrixSchriftklein"/>
              <w:rPr>
                <w:rFonts w:eastAsia="MS Mincho"/>
              </w:rPr>
            </w:pPr>
            <w:r>
              <w:rPr>
                <w:rFonts w:eastAsia="MS Mincho"/>
              </w:rPr>
              <w:t>3, 6</w:t>
            </w:r>
          </w:p>
        </w:tc>
        <w:tc>
          <w:tcPr>
            <w:tcW w:w="941" w:type="dxa"/>
          </w:tcPr>
          <w:p w14:paraId="6E9D2C71" w14:textId="77777777" w:rsidR="00481421" w:rsidRPr="00630F49" w:rsidRDefault="00481421" w:rsidP="00481421">
            <w:pPr>
              <w:pStyle w:val="GesamtmatrixSchriftklein"/>
              <w:rPr>
                <w:rFonts w:eastAsia="MS Mincho"/>
              </w:rPr>
            </w:pPr>
            <w:r>
              <w:rPr>
                <w:rFonts w:eastAsia="MS Mincho"/>
              </w:rPr>
              <w:t>6</w:t>
            </w:r>
          </w:p>
        </w:tc>
        <w:tc>
          <w:tcPr>
            <w:tcW w:w="941" w:type="dxa"/>
          </w:tcPr>
          <w:p w14:paraId="1EBEDEE4" w14:textId="77777777" w:rsidR="00481421" w:rsidRPr="00630F49" w:rsidRDefault="00481421" w:rsidP="00481421">
            <w:pPr>
              <w:pStyle w:val="GesamtmatrixSchriftklein"/>
              <w:rPr>
                <w:rFonts w:eastAsia="MS Mincho"/>
              </w:rPr>
            </w:pPr>
            <w:r>
              <w:rPr>
                <w:rFonts w:eastAsia="MS Mincho"/>
              </w:rPr>
              <w:t>1, 2, 4</w:t>
            </w:r>
          </w:p>
        </w:tc>
        <w:tc>
          <w:tcPr>
            <w:tcW w:w="942" w:type="dxa"/>
          </w:tcPr>
          <w:p w14:paraId="1B79A3C7" w14:textId="77777777" w:rsidR="00481421" w:rsidRPr="00630F49" w:rsidRDefault="00481421" w:rsidP="00481421">
            <w:pPr>
              <w:pStyle w:val="GesamtmatrixSchriftklein"/>
              <w:rPr>
                <w:rFonts w:eastAsia="MS Mincho"/>
              </w:rPr>
            </w:pPr>
            <w:r>
              <w:rPr>
                <w:rFonts w:eastAsia="MS Mincho"/>
              </w:rPr>
              <w:t>3, 4</w:t>
            </w:r>
          </w:p>
        </w:tc>
      </w:tr>
      <w:tr w:rsidR="00481421" w14:paraId="611D2A58" w14:textId="77777777" w:rsidTr="00D7656D">
        <w:tc>
          <w:tcPr>
            <w:tcW w:w="3630" w:type="dxa"/>
          </w:tcPr>
          <w:p w14:paraId="46A2BE32" w14:textId="77777777" w:rsidR="00481421" w:rsidRPr="00ED062A" w:rsidRDefault="00481421" w:rsidP="00481421">
            <w:pPr>
              <w:pStyle w:val="GesamtmatrixSchriftklein"/>
              <w:rPr>
                <w:b/>
              </w:rPr>
            </w:pPr>
            <w:r w:rsidRPr="00ED062A">
              <w:t>Steuerung und Kontrolle des Produktionsprozesses</w:t>
            </w:r>
          </w:p>
        </w:tc>
        <w:tc>
          <w:tcPr>
            <w:tcW w:w="1440" w:type="dxa"/>
            <w:tcBorders>
              <w:right w:val="single" w:sz="12" w:space="0" w:color="auto"/>
            </w:tcBorders>
          </w:tcPr>
          <w:p w14:paraId="6C675648" w14:textId="1B040D58" w:rsidR="00481421" w:rsidRPr="00456413" w:rsidRDefault="00481421" w:rsidP="00481421">
            <w:pPr>
              <w:pStyle w:val="GesamtmatrixSchriftklein"/>
            </w:pPr>
            <w:r>
              <w:rPr>
                <w:bCs/>
              </w:rPr>
              <w:t>4, 6, 8, 12TVL</w:t>
            </w:r>
          </w:p>
        </w:tc>
        <w:tc>
          <w:tcPr>
            <w:tcW w:w="941" w:type="dxa"/>
            <w:tcBorders>
              <w:left w:val="single" w:sz="12" w:space="0" w:color="auto"/>
            </w:tcBorders>
          </w:tcPr>
          <w:p w14:paraId="53660B5B" w14:textId="77777777" w:rsidR="00481421" w:rsidRPr="00F10044" w:rsidRDefault="00481421" w:rsidP="00481421">
            <w:pPr>
              <w:pStyle w:val="GesamtmatrixSchriftklein"/>
              <w:rPr>
                <w:rFonts w:eastAsia="MS Mincho"/>
              </w:rPr>
            </w:pPr>
            <w:r w:rsidRPr="00F10044">
              <w:rPr>
                <w:rFonts w:eastAsia="MS Mincho"/>
              </w:rPr>
              <w:t>3</w:t>
            </w:r>
          </w:p>
        </w:tc>
        <w:tc>
          <w:tcPr>
            <w:tcW w:w="941" w:type="dxa"/>
          </w:tcPr>
          <w:p w14:paraId="0CCE7E00" w14:textId="77777777" w:rsidR="00481421" w:rsidRPr="00630F49" w:rsidRDefault="00481421" w:rsidP="00481421">
            <w:pPr>
              <w:pStyle w:val="GesamtmatrixSchriftklein"/>
              <w:rPr>
                <w:rFonts w:eastAsia="MS Mincho"/>
              </w:rPr>
            </w:pPr>
            <w:r>
              <w:rPr>
                <w:rFonts w:eastAsia="MS Mincho"/>
              </w:rPr>
              <w:t>3, 4, 5</w:t>
            </w:r>
          </w:p>
        </w:tc>
        <w:tc>
          <w:tcPr>
            <w:tcW w:w="941" w:type="dxa"/>
          </w:tcPr>
          <w:p w14:paraId="68C4749A" w14:textId="77777777" w:rsidR="00481421" w:rsidRPr="00630F49" w:rsidRDefault="00481421" w:rsidP="00481421">
            <w:pPr>
              <w:pStyle w:val="GesamtmatrixSchriftklein"/>
              <w:rPr>
                <w:rFonts w:eastAsia="MS Mincho"/>
              </w:rPr>
            </w:pPr>
            <w:r>
              <w:rPr>
                <w:rFonts w:eastAsia="MS Mincho"/>
              </w:rPr>
              <w:t>1, 2, 3</w:t>
            </w:r>
          </w:p>
        </w:tc>
        <w:tc>
          <w:tcPr>
            <w:tcW w:w="941" w:type="dxa"/>
          </w:tcPr>
          <w:p w14:paraId="53BA3766" w14:textId="77777777" w:rsidR="00481421" w:rsidRPr="00630F49" w:rsidRDefault="00481421" w:rsidP="00481421">
            <w:pPr>
              <w:pStyle w:val="GesamtmatrixSchriftklein"/>
              <w:rPr>
                <w:rFonts w:eastAsia="MS Mincho"/>
              </w:rPr>
            </w:pPr>
          </w:p>
        </w:tc>
        <w:tc>
          <w:tcPr>
            <w:tcW w:w="941" w:type="dxa"/>
          </w:tcPr>
          <w:p w14:paraId="29EC1CC5" w14:textId="77777777" w:rsidR="00481421" w:rsidRPr="00630F49" w:rsidRDefault="00481421" w:rsidP="00481421">
            <w:pPr>
              <w:pStyle w:val="GesamtmatrixSchriftklein"/>
              <w:rPr>
                <w:rFonts w:eastAsia="MS Mincho"/>
              </w:rPr>
            </w:pPr>
            <w:r>
              <w:rPr>
                <w:rFonts w:eastAsia="MS Mincho"/>
              </w:rPr>
              <w:t>1, 5</w:t>
            </w:r>
          </w:p>
        </w:tc>
        <w:tc>
          <w:tcPr>
            <w:tcW w:w="941" w:type="dxa"/>
          </w:tcPr>
          <w:p w14:paraId="62188DCD" w14:textId="77777777" w:rsidR="00481421" w:rsidRPr="00630F49" w:rsidRDefault="00481421" w:rsidP="00481421">
            <w:pPr>
              <w:pStyle w:val="GesamtmatrixSchriftklein"/>
              <w:rPr>
                <w:rFonts w:eastAsia="MS Mincho"/>
              </w:rPr>
            </w:pPr>
            <w:r>
              <w:rPr>
                <w:rFonts w:eastAsia="MS Mincho"/>
              </w:rPr>
              <w:t>1, 2, 3, 4, 5</w:t>
            </w:r>
          </w:p>
        </w:tc>
        <w:tc>
          <w:tcPr>
            <w:tcW w:w="941" w:type="dxa"/>
          </w:tcPr>
          <w:p w14:paraId="6304E250" w14:textId="77777777" w:rsidR="00481421" w:rsidRPr="00630F49" w:rsidRDefault="00481421" w:rsidP="00481421">
            <w:pPr>
              <w:pStyle w:val="GesamtmatrixSchriftklein"/>
              <w:rPr>
                <w:rFonts w:eastAsia="MS Mincho"/>
              </w:rPr>
            </w:pPr>
            <w:r>
              <w:rPr>
                <w:rFonts w:eastAsia="MS Mincho"/>
              </w:rPr>
              <w:t>2</w:t>
            </w:r>
          </w:p>
        </w:tc>
        <w:tc>
          <w:tcPr>
            <w:tcW w:w="941" w:type="dxa"/>
          </w:tcPr>
          <w:p w14:paraId="4D6B0608" w14:textId="77777777" w:rsidR="00481421" w:rsidRPr="00630F49" w:rsidRDefault="00481421" w:rsidP="00481421">
            <w:pPr>
              <w:pStyle w:val="GesamtmatrixSchriftklein"/>
              <w:rPr>
                <w:rFonts w:eastAsia="MS Mincho"/>
              </w:rPr>
            </w:pPr>
            <w:r>
              <w:rPr>
                <w:rFonts w:eastAsia="MS Mincho"/>
              </w:rPr>
              <w:t>2, 3</w:t>
            </w:r>
          </w:p>
        </w:tc>
        <w:tc>
          <w:tcPr>
            <w:tcW w:w="941" w:type="dxa"/>
          </w:tcPr>
          <w:p w14:paraId="1DD33B1F" w14:textId="77777777" w:rsidR="00481421" w:rsidRPr="00630F49" w:rsidRDefault="00481421" w:rsidP="00481421">
            <w:pPr>
              <w:pStyle w:val="GesamtmatrixSchriftklein"/>
              <w:rPr>
                <w:rFonts w:eastAsia="MS Mincho"/>
              </w:rPr>
            </w:pPr>
          </w:p>
        </w:tc>
        <w:tc>
          <w:tcPr>
            <w:tcW w:w="941" w:type="dxa"/>
          </w:tcPr>
          <w:p w14:paraId="4B8FE269" w14:textId="77777777" w:rsidR="00481421" w:rsidRPr="00630F49" w:rsidRDefault="00481421" w:rsidP="00481421">
            <w:pPr>
              <w:pStyle w:val="GesamtmatrixSchriftklein"/>
              <w:rPr>
                <w:rFonts w:eastAsia="MS Mincho"/>
              </w:rPr>
            </w:pPr>
          </w:p>
        </w:tc>
        <w:tc>
          <w:tcPr>
            <w:tcW w:w="942" w:type="dxa"/>
          </w:tcPr>
          <w:p w14:paraId="69EDC14A" w14:textId="77777777" w:rsidR="00481421" w:rsidRPr="00630F49" w:rsidRDefault="00481421" w:rsidP="00481421">
            <w:pPr>
              <w:pStyle w:val="GesamtmatrixSchriftklein"/>
              <w:rPr>
                <w:rFonts w:eastAsia="MS Mincho"/>
              </w:rPr>
            </w:pPr>
            <w:r>
              <w:rPr>
                <w:rFonts w:eastAsia="MS Mincho"/>
              </w:rPr>
              <w:t>2, 3, 4, 5</w:t>
            </w:r>
          </w:p>
        </w:tc>
      </w:tr>
      <w:tr w:rsidR="00481421" w14:paraId="07E7CEDC" w14:textId="77777777" w:rsidTr="00D7656D">
        <w:tc>
          <w:tcPr>
            <w:tcW w:w="3630" w:type="dxa"/>
          </w:tcPr>
          <w:p w14:paraId="36EE527A" w14:textId="77777777" w:rsidR="00481421" w:rsidRPr="00ED062A" w:rsidRDefault="00481421" w:rsidP="00481421">
            <w:pPr>
              <w:pStyle w:val="GesamtmatrixSchriftklein"/>
              <w:rPr>
                <w:b/>
              </w:rPr>
            </w:pPr>
            <w:r w:rsidRPr="00ED062A">
              <w:t>Inbetriebnahme</w:t>
            </w:r>
          </w:p>
        </w:tc>
        <w:tc>
          <w:tcPr>
            <w:tcW w:w="1440" w:type="dxa"/>
            <w:tcBorders>
              <w:right w:val="single" w:sz="12" w:space="0" w:color="auto"/>
            </w:tcBorders>
          </w:tcPr>
          <w:p w14:paraId="6FDEEA5C" w14:textId="0580A97D" w:rsidR="00481421" w:rsidRPr="00456413" w:rsidRDefault="00481421" w:rsidP="00481421">
            <w:pPr>
              <w:pStyle w:val="GesamtmatrixSchriftklein"/>
            </w:pPr>
            <w:r>
              <w:rPr>
                <w:bCs/>
              </w:rPr>
              <w:t>10TVL, 11TVL</w:t>
            </w:r>
          </w:p>
        </w:tc>
        <w:tc>
          <w:tcPr>
            <w:tcW w:w="941" w:type="dxa"/>
            <w:tcBorders>
              <w:left w:val="single" w:sz="12" w:space="0" w:color="auto"/>
            </w:tcBorders>
          </w:tcPr>
          <w:p w14:paraId="55D1B5AB" w14:textId="77777777" w:rsidR="00481421" w:rsidRPr="00630F49" w:rsidRDefault="00481421" w:rsidP="00481421">
            <w:pPr>
              <w:pStyle w:val="GesamtmatrixSchriftklein"/>
              <w:rPr>
                <w:rFonts w:eastAsia="MS Mincho"/>
              </w:rPr>
            </w:pPr>
            <w:r>
              <w:rPr>
                <w:rFonts w:eastAsia="MS Mincho"/>
              </w:rPr>
              <w:t>1, 2, 3</w:t>
            </w:r>
          </w:p>
        </w:tc>
        <w:tc>
          <w:tcPr>
            <w:tcW w:w="941" w:type="dxa"/>
          </w:tcPr>
          <w:p w14:paraId="693350D6" w14:textId="77777777" w:rsidR="00481421" w:rsidRPr="00630F49" w:rsidRDefault="00481421" w:rsidP="00481421">
            <w:pPr>
              <w:pStyle w:val="GesamtmatrixSchriftklein"/>
              <w:rPr>
                <w:rFonts w:eastAsia="MS Mincho"/>
              </w:rPr>
            </w:pPr>
            <w:r>
              <w:rPr>
                <w:rFonts w:eastAsia="MS Mincho"/>
              </w:rPr>
              <w:t>3, 4, 5</w:t>
            </w:r>
          </w:p>
        </w:tc>
        <w:tc>
          <w:tcPr>
            <w:tcW w:w="941" w:type="dxa"/>
          </w:tcPr>
          <w:p w14:paraId="70B11B46" w14:textId="77777777" w:rsidR="00481421" w:rsidRPr="00630F49" w:rsidRDefault="00481421" w:rsidP="00481421">
            <w:pPr>
              <w:pStyle w:val="GesamtmatrixSchriftklein"/>
              <w:rPr>
                <w:rFonts w:eastAsia="MS Mincho"/>
              </w:rPr>
            </w:pPr>
          </w:p>
        </w:tc>
        <w:tc>
          <w:tcPr>
            <w:tcW w:w="941" w:type="dxa"/>
          </w:tcPr>
          <w:p w14:paraId="55703E18" w14:textId="77777777" w:rsidR="00481421" w:rsidRPr="00630F49" w:rsidRDefault="00481421" w:rsidP="00481421">
            <w:pPr>
              <w:pStyle w:val="GesamtmatrixSchriftklein"/>
              <w:rPr>
                <w:rFonts w:eastAsia="MS Mincho"/>
              </w:rPr>
            </w:pPr>
          </w:p>
        </w:tc>
        <w:tc>
          <w:tcPr>
            <w:tcW w:w="941" w:type="dxa"/>
          </w:tcPr>
          <w:p w14:paraId="4E0B0DB0" w14:textId="77777777" w:rsidR="00481421" w:rsidRPr="00630F49" w:rsidRDefault="00481421" w:rsidP="00481421">
            <w:pPr>
              <w:pStyle w:val="GesamtmatrixSchriftklein"/>
              <w:rPr>
                <w:rFonts w:eastAsia="MS Mincho"/>
              </w:rPr>
            </w:pPr>
          </w:p>
        </w:tc>
        <w:tc>
          <w:tcPr>
            <w:tcW w:w="941" w:type="dxa"/>
          </w:tcPr>
          <w:p w14:paraId="1918F327" w14:textId="77777777" w:rsidR="00481421" w:rsidRPr="00630F49" w:rsidRDefault="00481421" w:rsidP="00481421">
            <w:pPr>
              <w:pStyle w:val="GesamtmatrixSchriftklein"/>
              <w:rPr>
                <w:rFonts w:eastAsia="MS Mincho"/>
              </w:rPr>
            </w:pPr>
          </w:p>
        </w:tc>
        <w:tc>
          <w:tcPr>
            <w:tcW w:w="941" w:type="dxa"/>
          </w:tcPr>
          <w:p w14:paraId="6D34ED51" w14:textId="77777777" w:rsidR="00481421" w:rsidRPr="00630F49" w:rsidRDefault="00481421" w:rsidP="00481421">
            <w:pPr>
              <w:pStyle w:val="GesamtmatrixSchriftklein"/>
              <w:rPr>
                <w:rFonts w:eastAsia="MS Mincho"/>
              </w:rPr>
            </w:pPr>
          </w:p>
        </w:tc>
        <w:tc>
          <w:tcPr>
            <w:tcW w:w="941" w:type="dxa"/>
          </w:tcPr>
          <w:p w14:paraId="22812793" w14:textId="77777777" w:rsidR="00481421" w:rsidRPr="00630F49" w:rsidRDefault="00481421" w:rsidP="00481421">
            <w:pPr>
              <w:pStyle w:val="GesamtmatrixSchriftklein"/>
              <w:rPr>
                <w:rFonts w:eastAsia="MS Mincho"/>
              </w:rPr>
            </w:pPr>
            <w:r>
              <w:rPr>
                <w:rFonts w:eastAsia="MS Mincho"/>
              </w:rPr>
              <w:t>3, 6</w:t>
            </w:r>
          </w:p>
        </w:tc>
        <w:tc>
          <w:tcPr>
            <w:tcW w:w="941" w:type="dxa"/>
          </w:tcPr>
          <w:p w14:paraId="4FD802A6" w14:textId="77777777" w:rsidR="00481421" w:rsidRPr="00630F49" w:rsidRDefault="00481421" w:rsidP="00481421">
            <w:pPr>
              <w:pStyle w:val="GesamtmatrixSchriftklein"/>
              <w:rPr>
                <w:rFonts w:eastAsia="MS Mincho"/>
              </w:rPr>
            </w:pPr>
          </w:p>
        </w:tc>
        <w:tc>
          <w:tcPr>
            <w:tcW w:w="941" w:type="dxa"/>
          </w:tcPr>
          <w:p w14:paraId="2CEA88C0" w14:textId="77777777" w:rsidR="00481421" w:rsidRPr="00630F49" w:rsidRDefault="00481421" w:rsidP="00481421">
            <w:pPr>
              <w:pStyle w:val="GesamtmatrixSchriftklein"/>
              <w:rPr>
                <w:rFonts w:eastAsia="MS Mincho"/>
              </w:rPr>
            </w:pPr>
            <w:r>
              <w:rPr>
                <w:rFonts w:eastAsia="MS Mincho"/>
              </w:rPr>
              <w:t>1, 2, 4</w:t>
            </w:r>
          </w:p>
        </w:tc>
        <w:tc>
          <w:tcPr>
            <w:tcW w:w="942" w:type="dxa"/>
          </w:tcPr>
          <w:p w14:paraId="3C8CFD8D" w14:textId="77777777" w:rsidR="00481421" w:rsidRPr="00630F49" w:rsidRDefault="00481421" w:rsidP="00481421">
            <w:pPr>
              <w:pStyle w:val="GesamtmatrixSchriftklein"/>
              <w:rPr>
                <w:rFonts w:eastAsia="MS Mincho"/>
              </w:rPr>
            </w:pPr>
          </w:p>
        </w:tc>
      </w:tr>
      <w:tr w:rsidR="00481421" w14:paraId="374132DC" w14:textId="77777777" w:rsidTr="00D7656D">
        <w:tc>
          <w:tcPr>
            <w:tcW w:w="3630" w:type="dxa"/>
          </w:tcPr>
          <w:p w14:paraId="62F79015" w14:textId="77777777" w:rsidR="00481421" w:rsidRPr="00456413" w:rsidRDefault="00481421" w:rsidP="00481421">
            <w:pPr>
              <w:pStyle w:val="GesamtmatrixSchriftklein"/>
              <w:rPr>
                <w:b/>
              </w:rPr>
            </w:pPr>
            <w:r w:rsidRPr="00456413">
              <w:t>Einsatz von Werkzeugen und von Maschinen und Anlagen</w:t>
            </w:r>
          </w:p>
        </w:tc>
        <w:tc>
          <w:tcPr>
            <w:tcW w:w="1440" w:type="dxa"/>
            <w:tcBorders>
              <w:right w:val="single" w:sz="12" w:space="0" w:color="auto"/>
            </w:tcBorders>
          </w:tcPr>
          <w:p w14:paraId="4E5F5E61" w14:textId="33F2D396" w:rsidR="00481421" w:rsidRPr="00456413" w:rsidRDefault="00481421" w:rsidP="00481421">
            <w:pPr>
              <w:pStyle w:val="GesamtmatrixSchriftklein"/>
            </w:pPr>
            <w:r>
              <w:rPr>
                <w:bCs/>
              </w:rPr>
              <w:t>4, 7, 11I</w:t>
            </w:r>
          </w:p>
        </w:tc>
        <w:tc>
          <w:tcPr>
            <w:tcW w:w="941" w:type="dxa"/>
            <w:tcBorders>
              <w:left w:val="single" w:sz="12" w:space="0" w:color="auto"/>
            </w:tcBorders>
          </w:tcPr>
          <w:p w14:paraId="3BB48688" w14:textId="77777777" w:rsidR="00481421" w:rsidRPr="00630F49" w:rsidRDefault="00481421" w:rsidP="00481421">
            <w:pPr>
              <w:pStyle w:val="GesamtmatrixSchriftklein"/>
              <w:rPr>
                <w:rFonts w:eastAsia="MS Mincho"/>
              </w:rPr>
            </w:pPr>
            <w:r>
              <w:rPr>
                <w:rFonts w:eastAsia="MS Mincho"/>
              </w:rPr>
              <w:t>2, 3, 6</w:t>
            </w:r>
          </w:p>
        </w:tc>
        <w:tc>
          <w:tcPr>
            <w:tcW w:w="941" w:type="dxa"/>
          </w:tcPr>
          <w:p w14:paraId="1799DA56" w14:textId="77777777" w:rsidR="00481421" w:rsidRPr="00630F49" w:rsidRDefault="00481421" w:rsidP="00481421">
            <w:pPr>
              <w:pStyle w:val="GesamtmatrixSchriftklein"/>
              <w:rPr>
                <w:rFonts w:eastAsia="MS Mincho"/>
              </w:rPr>
            </w:pPr>
            <w:r>
              <w:rPr>
                <w:rFonts w:eastAsia="MS Mincho"/>
              </w:rPr>
              <w:t>3, 4, 5</w:t>
            </w:r>
          </w:p>
        </w:tc>
        <w:tc>
          <w:tcPr>
            <w:tcW w:w="941" w:type="dxa"/>
          </w:tcPr>
          <w:p w14:paraId="0459E14C" w14:textId="77777777" w:rsidR="00481421" w:rsidRPr="00630F49" w:rsidRDefault="00481421" w:rsidP="00481421">
            <w:pPr>
              <w:pStyle w:val="GesamtmatrixSchriftklein"/>
              <w:rPr>
                <w:rFonts w:eastAsia="MS Mincho"/>
              </w:rPr>
            </w:pPr>
            <w:r>
              <w:rPr>
                <w:rFonts w:eastAsia="MS Mincho"/>
              </w:rPr>
              <w:t>3, 5</w:t>
            </w:r>
          </w:p>
        </w:tc>
        <w:tc>
          <w:tcPr>
            <w:tcW w:w="941" w:type="dxa"/>
          </w:tcPr>
          <w:p w14:paraId="0724E21A" w14:textId="77777777" w:rsidR="00481421" w:rsidRPr="00630F49" w:rsidRDefault="00481421" w:rsidP="00481421">
            <w:pPr>
              <w:pStyle w:val="GesamtmatrixSchriftklein"/>
              <w:rPr>
                <w:rFonts w:eastAsia="MS Mincho"/>
              </w:rPr>
            </w:pPr>
            <w:r>
              <w:rPr>
                <w:rFonts w:eastAsia="MS Mincho"/>
              </w:rPr>
              <w:t>3</w:t>
            </w:r>
          </w:p>
        </w:tc>
        <w:tc>
          <w:tcPr>
            <w:tcW w:w="941" w:type="dxa"/>
          </w:tcPr>
          <w:p w14:paraId="2D02A97B" w14:textId="77777777" w:rsidR="00481421" w:rsidRPr="00630F49" w:rsidRDefault="00481421" w:rsidP="00481421">
            <w:pPr>
              <w:pStyle w:val="GesamtmatrixSchriftklein"/>
              <w:rPr>
                <w:rFonts w:eastAsia="MS Mincho"/>
              </w:rPr>
            </w:pPr>
          </w:p>
        </w:tc>
        <w:tc>
          <w:tcPr>
            <w:tcW w:w="941" w:type="dxa"/>
          </w:tcPr>
          <w:p w14:paraId="5A2CA9B3" w14:textId="77777777" w:rsidR="00481421" w:rsidRPr="00630F49" w:rsidRDefault="00481421" w:rsidP="00481421">
            <w:pPr>
              <w:pStyle w:val="GesamtmatrixSchriftklein"/>
              <w:rPr>
                <w:rFonts w:eastAsia="MS Mincho"/>
              </w:rPr>
            </w:pPr>
            <w:r>
              <w:rPr>
                <w:rFonts w:eastAsia="MS Mincho"/>
              </w:rPr>
              <w:t>1, 2, 3, 4, 5</w:t>
            </w:r>
          </w:p>
        </w:tc>
        <w:tc>
          <w:tcPr>
            <w:tcW w:w="941" w:type="dxa"/>
          </w:tcPr>
          <w:p w14:paraId="7E7725F2" w14:textId="77777777" w:rsidR="00481421" w:rsidRPr="00630F49" w:rsidRDefault="00481421" w:rsidP="00481421">
            <w:pPr>
              <w:pStyle w:val="GesamtmatrixSchriftklein"/>
              <w:rPr>
                <w:rFonts w:eastAsia="MS Mincho"/>
              </w:rPr>
            </w:pPr>
            <w:r>
              <w:rPr>
                <w:rFonts w:eastAsia="MS Mincho"/>
              </w:rPr>
              <w:t>2</w:t>
            </w:r>
          </w:p>
        </w:tc>
        <w:tc>
          <w:tcPr>
            <w:tcW w:w="941" w:type="dxa"/>
          </w:tcPr>
          <w:p w14:paraId="3BF7A0A9" w14:textId="77777777" w:rsidR="00481421" w:rsidRPr="00630F49" w:rsidRDefault="00481421" w:rsidP="00481421">
            <w:pPr>
              <w:pStyle w:val="GesamtmatrixSchriftklein"/>
              <w:rPr>
                <w:rFonts w:eastAsia="MS Mincho"/>
              </w:rPr>
            </w:pPr>
          </w:p>
        </w:tc>
        <w:tc>
          <w:tcPr>
            <w:tcW w:w="941" w:type="dxa"/>
          </w:tcPr>
          <w:p w14:paraId="25DB5507" w14:textId="77777777" w:rsidR="00481421" w:rsidRPr="00630F49" w:rsidRDefault="00481421" w:rsidP="00481421">
            <w:pPr>
              <w:pStyle w:val="GesamtmatrixSchriftklein"/>
              <w:rPr>
                <w:rFonts w:eastAsia="MS Mincho"/>
              </w:rPr>
            </w:pPr>
            <w:r>
              <w:rPr>
                <w:rFonts w:eastAsia="MS Mincho"/>
              </w:rPr>
              <w:t>6</w:t>
            </w:r>
          </w:p>
        </w:tc>
        <w:tc>
          <w:tcPr>
            <w:tcW w:w="941" w:type="dxa"/>
          </w:tcPr>
          <w:p w14:paraId="6A59BB04" w14:textId="77777777" w:rsidR="00481421" w:rsidRPr="00630F49" w:rsidRDefault="00481421" w:rsidP="00481421">
            <w:pPr>
              <w:pStyle w:val="GesamtmatrixSchriftklein"/>
              <w:rPr>
                <w:rFonts w:eastAsia="MS Mincho"/>
              </w:rPr>
            </w:pPr>
            <w:r>
              <w:rPr>
                <w:rFonts w:eastAsia="MS Mincho"/>
              </w:rPr>
              <w:t>1, 2, 4</w:t>
            </w:r>
          </w:p>
        </w:tc>
        <w:tc>
          <w:tcPr>
            <w:tcW w:w="942" w:type="dxa"/>
          </w:tcPr>
          <w:p w14:paraId="0F68819E" w14:textId="77777777" w:rsidR="00481421" w:rsidRPr="00630F49" w:rsidRDefault="00481421" w:rsidP="00481421">
            <w:pPr>
              <w:pStyle w:val="GesamtmatrixSchriftklein"/>
              <w:rPr>
                <w:rFonts w:eastAsia="MS Mincho"/>
              </w:rPr>
            </w:pPr>
            <w:r>
              <w:rPr>
                <w:rFonts w:eastAsia="MS Mincho"/>
              </w:rPr>
              <w:t>5</w:t>
            </w:r>
          </w:p>
        </w:tc>
      </w:tr>
      <w:tr w:rsidR="00481421" w14:paraId="2A7728A3" w14:textId="77777777" w:rsidTr="00D7656D">
        <w:tc>
          <w:tcPr>
            <w:tcW w:w="3630" w:type="dxa"/>
          </w:tcPr>
          <w:p w14:paraId="5B48FF0E" w14:textId="77777777" w:rsidR="00481421" w:rsidRPr="00672ACD" w:rsidRDefault="00481421" w:rsidP="00481421">
            <w:pPr>
              <w:pStyle w:val="GesamtmatrixSchriftklein"/>
              <w:rPr>
                <w:b/>
                <w:color w:val="7F7F7F"/>
              </w:rPr>
            </w:pPr>
            <w:r w:rsidRPr="00ED062A">
              <w:t>Analyse und Prüfung von Stoffen</w:t>
            </w:r>
          </w:p>
        </w:tc>
        <w:tc>
          <w:tcPr>
            <w:tcW w:w="1440" w:type="dxa"/>
            <w:tcBorders>
              <w:right w:val="single" w:sz="12" w:space="0" w:color="auto"/>
            </w:tcBorders>
          </w:tcPr>
          <w:p w14:paraId="1A6DB3D3" w14:textId="05ABFDA8" w:rsidR="00481421" w:rsidRPr="00456413" w:rsidRDefault="00481421" w:rsidP="00481421">
            <w:pPr>
              <w:pStyle w:val="GesamtmatrixSchriftklein"/>
            </w:pPr>
            <w:r>
              <w:rPr>
                <w:bCs/>
              </w:rPr>
              <w:t>6, 7, 8, 10I</w:t>
            </w:r>
          </w:p>
        </w:tc>
        <w:tc>
          <w:tcPr>
            <w:tcW w:w="941" w:type="dxa"/>
            <w:tcBorders>
              <w:left w:val="single" w:sz="12" w:space="0" w:color="auto"/>
            </w:tcBorders>
          </w:tcPr>
          <w:p w14:paraId="7D98632A" w14:textId="77777777" w:rsidR="00481421" w:rsidRPr="00630F49" w:rsidRDefault="00481421" w:rsidP="00481421">
            <w:pPr>
              <w:pStyle w:val="GesamtmatrixSchriftklein"/>
              <w:rPr>
                <w:rFonts w:eastAsia="MS Mincho"/>
              </w:rPr>
            </w:pPr>
            <w:r>
              <w:rPr>
                <w:rFonts w:eastAsia="MS Mincho"/>
              </w:rPr>
              <w:t>2, 3</w:t>
            </w:r>
          </w:p>
        </w:tc>
        <w:tc>
          <w:tcPr>
            <w:tcW w:w="941" w:type="dxa"/>
          </w:tcPr>
          <w:p w14:paraId="5A214754" w14:textId="77777777" w:rsidR="00481421" w:rsidRPr="00630F49" w:rsidRDefault="00481421" w:rsidP="00481421">
            <w:pPr>
              <w:pStyle w:val="GesamtmatrixSchriftklein"/>
              <w:rPr>
                <w:rFonts w:eastAsia="MS Mincho"/>
              </w:rPr>
            </w:pPr>
            <w:r>
              <w:rPr>
                <w:rFonts w:eastAsia="MS Mincho"/>
              </w:rPr>
              <w:t>3, 4, 5</w:t>
            </w:r>
          </w:p>
        </w:tc>
        <w:tc>
          <w:tcPr>
            <w:tcW w:w="941" w:type="dxa"/>
          </w:tcPr>
          <w:p w14:paraId="49BA5222" w14:textId="77777777" w:rsidR="00481421" w:rsidRPr="00630F49" w:rsidRDefault="00481421" w:rsidP="00481421">
            <w:pPr>
              <w:pStyle w:val="GesamtmatrixSchriftklein"/>
              <w:rPr>
                <w:rFonts w:eastAsia="MS Mincho"/>
              </w:rPr>
            </w:pPr>
            <w:r>
              <w:rPr>
                <w:rFonts w:eastAsia="MS Mincho"/>
              </w:rPr>
              <w:t>1, 2, 3, 4, 5</w:t>
            </w:r>
          </w:p>
        </w:tc>
        <w:tc>
          <w:tcPr>
            <w:tcW w:w="941" w:type="dxa"/>
          </w:tcPr>
          <w:p w14:paraId="0BEDBC6B" w14:textId="77777777" w:rsidR="00481421" w:rsidRPr="00630F49" w:rsidRDefault="00481421" w:rsidP="00481421">
            <w:pPr>
              <w:pStyle w:val="GesamtmatrixSchriftklein"/>
              <w:rPr>
                <w:rFonts w:eastAsia="MS Mincho"/>
              </w:rPr>
            </w:pPr>
            <w:r>
              <w:rPr>
                <w:rFonts w:eastAsia="MS Mincho"/>
              </w:rPr>
              <w:t>2, 3</w:t>
            </w:r>
          </w:p>
        </w:tc>
        <w:tc>
          <w:tcPr>
            <w:tcW w:w="941" w:type="dxa"/>
          </w:tcPr>
          <w:p w14:paraId="3A621516" w14:textId="77777777" w:rsidR="00481421" w:rsidRPr="00630F49" w:rsidRDefault="00481421" w:rsidP="00481421">
            <w:pPr>
              <w:pStyle w:val="GesamtmatrixSchriftklein"/>
              <w:rPr>
                <w:rFonts w:eastAsia="MS Mincho"/>
              </w:rPr>
            </w:pPr>
            <w:r>
              <w:rPr>
                <w:rFonts w:eastAsia="MS Mincho"/>
              </w:rPr>
              <w:t>2</w:t>
            </w:r>
          </w:p>
        </w:tc>
        <w:tc>
          <w:tcPr>
            <w:tcW w:w="941" w:type="dxa"/>
          </w:tcPr>
          <w:p w14:paraId="5FCFBA04" w14:textId="77777777" w:rsidR="00481421" w:rsidRPr="00630F49" w:rsidRDefault="00481421" w:rsidP="00481421">
            <w:pPr>
              <w:pStyle w:val="GesamtmatrixSchriftklein"/>
              <w:rPr>
                <w:rFonts w:eastAsia="MS Mincho"/>
              </w:rPr>
            </w:pPr>
            <w:r>
              <w:rPr>
                <w:rFonts w:eastAsia="MS Mincho"/>
              </w:rPr>
              <w:t>1, 2, 3, 4, 5</w:t>
            </w:r>
          </w:p>
        </w:tc>
        <w:tc>
          <w:tcPr>
            <w:tcW w:w="941" w:type="dxa"/>
          </w:tcPr>
          <w:p w14:paraId="3F20212A" w14:textId="77777777" w:rsidR="00481421" w:rsidRPr="00630F49" w:rsidRDefault="00481421" w:rsidP="00481421">
            <w:pPr>
              <w:pStyle w:val="GesamtmatrixSchriftklein"/>
              <w:rPr>
                <w:rFonts w:eastAsia="MS Mincho"/>
              </w:rPr>
            </w:pPr>
          </w:p>
        </w:tc>
        <w:tc>
          <w:tcPr>
            <w:tcW w:w="941" w:type="dxa"/>
          </w:tcPr>
          <w:p w14:paraId="4EA52FCF" w14:textId="77777777" w:rsidR="00481421" w:rsidRPr="00630F49" w:rsidRDefault="00481421" w:rsidP="00481421">
            <w:pPr>
              <w:pStyle w:val="GesamtmatrixSchriftklein"/>
              <w:rPr>
                <w:rFonts w:eastAsia="MS Mincho"/>
              </w:rPr>
            </w:pPr>
          </w:p>
        </w:tc>
        <w:tc>
          <w:tcPr>
            <w:tcW w:w="941" w:type="dxa"/>
          </w:tcPr>
          <w:p w14:paraId="3227F317" w14:textId="77777777" w:rsidR="00481421" w:rsidRPr="00630F49" w:rsidRDefault="00481421" w:rsidP="00481421">
            <w:pPr>
              <w:pStyle w:val="GesamtmatrixSchriftklein"/>
              <w:rPr>
                <w:rFonts w:eastAsia="MS Mincho"/>
              </w:rPr>
            </w:pPr>
          </w:p>
        </w:tc>
        <w:tc>
          <w:tcPr>
            <w:tcW w:w="941" w:type="dxa"/>
          </w:tcPr>
          <w:p w14:paraId="41A5797F" w14:textId="77777777" w:rsidR="00481421" w:rsidRPr="00630F49" w:rsidRDefault="00481421" w:rsidP="00481421">
            <w:pPr>
              <w:pStyle w:val="GesamtmatrixSchriftklein"/>
              <w:rPr>
                <w:rFonts w:eastAsia="MS Mincho"/>
              </w:rPr>
            </w:pPr>
            <w:r>
              <w:rPr>
                <w:rFonts w:eastAsia="MS Mincho"/>
              </w:rPr>
              <w:t>1, 2, 4</w:t>
            </w:r>
          </w:p>
        </w:tc>
        <w:tc>
          <w:tcPr>
            <w:tcW w:w="942" w:type="dxa"/>
          </w:tcPr>
          <w:p w14:paraId="0432C333" w14:textId="77777777" w:rsidR="00481421" w:rsidRPr="00630F49" w:rsidRDefault="00481421" w:rsidP="00481421">
            <w:pPr>
              <w:pStyle w:val="GesamtmatrixSchriftklein"/>
              <w:rPr>
                <w:rFonts w:eastAsia="MS Mincho"/>
              </w:rPr>
            </w:pPr>
            <w:r>
              <w:rPr>
                <w:rFonts w:eastAsia="MS Mincho"/>
              </w:rPr>
              <w:t>5, 6</w:t>
            </w:r>
          </w:p>
        </w:tc>
      </w:tr>
      <w:tr w:rsidR="00481421" w14:paraId="524D2C30" w14:textId="77777777" w:rsidTr="00D7656D">
        <w:tc>
          <w:tcPr>
            <w:tcW w:w="3630" w:type="dxa"/>
            <w:tcBorders>
              <w:bottom w:val="single" w:sz="4" w:space="0" w:color="auto"/>
            </w:tcBorders>
          </w:tcPr>
          <w:p w14:paraId="385EB607" w14:textId="77777777" w:rsidR="00481421" w:rsidRPr="00456413" w:rsidRDefault="00481421" w:rsidP="00481421">
            <w:pPr>
              <w:pStyle w:val="GesamtmatrixSchriftklein"/>
              <w:rPr>
                <w:b/>
              </w:rPr>
            </w:pPr>
            <w:r w:rsidRPr="00456413">
              <w:t>Prozess- und Produktdokumentation</w:t>
            </w:r>
          </w:p>
        </w:tc>
        <w:tc>
          <w:tcPr>
            <w:tcW w:w="1440" w:type="dxa"/>
            <w:tcBorders>
              <w:bottom w:val="single" w:sz="4" w:space="0" w:color="auto"/>
              <w:right w:val="single" w:sz="12" w:space="0" w:color="auto"/>
            </w:tcBorders>
          </w:tcPr>
          <w:p w14:paraId="247A08F4" w14:textId="322ED98B" w:rsidR="00481421" w:rsidRPr="00456413" w:rsidRDefault="00481421" w:rsidP="00481421">
            <w:pPr>
              <w:pStyle w:val="GesamtmatrixSchriftklein"/>
            </w:pPr>
            <w:r>
              <w:rPr>
                <w:bCs/>
              </w:rPr>
              <w:t>1, 4, 7, 11A</w:t>
            </w:r>
          </w:p>
        </w:tc>
        <w:tc>
          <w:tcPr>
            <w:tcW w:w="941" w:type="dxa"/>
            <w:tcBorders>
              <w:left w:val="single" w:sz="12" w:space="0" w:color="auto"/>
              <w:bottom w:val="single" w:sz="4" w:space="0" w:color="auto"/>
            </w:tcBorders>
          </w:tcPr>
          <w:p w14:paraId="78B64D62" w14:textId="77777777" w:rsidR="00481421" w:rsidRPr="00630F49" w:rsidRDefault="00481421" w:rsidP="00481421">
            <w:pPr>
              <w:pStyle w:val="GesamtmatrixSchriftklein"/>
              <w:rPr>
                <w:rFonts w:eastAsia="MS Mincho"/>
              </w:rPr>
            </w:pPr>
            <w:r>
              <w:rPr>
                <w:rFonts w:eastAsia="MS Mincho"/>
              </w:rPr>
              <w:t>3</w:t>
            </w:r>
          </w:p>
        </w:tc>
        <w:tc>
          <w:tcPr>
            <w:tcW w:w="941" w:type="dxa"/>
            <w:tcBorders>
              <w:bottom w:val="single" w:sz="4" w:space="0" w:color="auto"/>
            </w:tcBorders>
          </w:tcPr>
          <w:p w14:paraId="04C39327" w14:textId="77777777" w:rsidR="00481421" w:rsidRPr="00630F49" w:rsidRDefault="00481421" w:rsidP="00481421">
            <w:pPr>
              <w:pStyle w:val="GesamtmatrixSchriftklein"/>
              <w:rPr>
                <w:rFonts w:eastAsia="MS Mincho"/>
              </w:rPr>
            </w:pPr>
            <w:r>
              <w:rPr>
                <w:rFonts w:eastAsia="MS Mincho"/>
              </w:rPr>
              <w:t>3, 4, 5</w:t>
            </w:r>
          </w:p>
        </w:tc>
        <w:tc>
          <w:tcPr>
            <w:tcW w:w="941" w:type="dxa"/>
            <w:tcBorders>
              <w:bottom w:val="single" w:sz="4" w:space="0" w:color="auto"/>
            </w:tcBorders>
          </w:tcPr>
          <w:p w14:paraId="5DF0FE08" w14:textId="77777777" w:rsidR="00481421" w:rsidRPr="00630F49" w:rsidRDefault="00481421" w:rsidP="00481421">
            <w:pPr>
              <w:pStyle w:val="GesamtmatrixSchriftklein"/>
              <w:rPr>
                <w:rFonts w:eastAsia="MS Mincho"/>
              </w:rPr>
            </w:pPr>
            <w:r>
              <w:rPr>
                <w:rFonts w:eastAsia="MS Mincho"/>
              </w:rPr>
              <w:t>2, 3, 4, 5</w:t>
            </w:r>
          </w:p>
        </w:tc>
        <w:tc>
          <w:tcPr>
            <w:tcW w:w="941" w:type="dxa"/>
            <w:tcBorders>
              <w:bottom w:val="single" w:sz="4" w:space="0" w:color="auto"/>
            </w:tcBorders>
          </w:tcPr>
          <w:p w14:paraId="014E61F6" w14:textId="77777777" w:rsidR="00481421" w:rsidRPr="00630F49" w:rsidRDefault="00481421" w:rsidP="00481421">
            <w:pPr>
              <w:pStyle w:val="GesamtmatrixSchriftklein"/>
              <w:rPr>
                <w:rFonts w:eastAsia="MS Mincho"/>
              </w:rPr>
            </w:pPr>
          </w:p>
        </w:tc>
        <w:tc>
          <w:tcPr>
            <w:tcW w:w="941" w:type="dxa"/>
            <w:tcBorders>
              <w:bottom w:val="single" w:sz="4" w:space="0" w:color="auto"/>
            </w:tcBorders>
          </w:tcPr>
          <w:p w14:paraId="3710C0CE" w14:textId="77777777" w:rsidR="00481421" w:rsidRPr="00630F49" w:rsidRDefault="00481421" w:rsidP="00481421">
            <w:pPr>
              <w:pStyle w:val="GesamtmatrixSchriftklein"/>
              <w:rPr>
                <w:rFonts w:eastAsia="MS Mincho"/>
              </w:rPr>
            </w:pPr>
            <w:r>
              <w:rPr>
                <w:rFonts w:eastAsia="MS Mincho"/>
              </w:rPr>
              <w:t>1, 2, 3, 4, 5</w:t>
            </w:r>
          </w:p>
        </w:tc>
        <w:tc>
          <w:tcPr>
            <w:tcW w:w="941" w:type="dxa"/>
            <w:tcBorders>
              <w:bottom w:val="single" w:sz="4" w:space="0" w:color="auto"/>
            </w:tcBorders>
          </w:tcPr>
          <w:p w14:paraId="18C17FA6" w14:textId="77777777" w:rsidR="00481421" w:rsidRPr="00630F49" w:rsidRDefault="00481421" w:rsidP="00481421">
            <w:pPr>
              <w:pStyle w:val="GesamtmatrixSchriftklein"/>
              <w:rPr>
                <w:rFonts w:eastAsia="MS Mincho"/>
              </w:rPr>
            </w:pPr>
            <w:r>
              <w:rPr>
                <w:rFonts w:eastAsia="MS Mincho"/>
              </w:rPr>
              <w:t>1, 2, 3, 4, 5</w:t>
            </w:r>
          </w:p>
        </w:tc>
        <w:tc>
          <w:tcPr>
            <w:tcW w:w="941" w:type="dxa"/>
            <w:tcBorders>
              <w:bottom w:val="single" w:sz="4" w:space="0" w:color="auto"/>
            </w:tcBorders>
          </w:tcPr>
          <w:p w14:paraId="524AB5F5" w14:textId="77777777" w:rsidR="00481421" w:rsidRPr="00630F49" w:rsidRDefault="00481421" w:rsidP="00481421">
            <w:pPr>
              <w:pStyle w:val="GesamtmatrixSchriftklein"/>
              <w:rPr>
                <w:rFonts w:eastAsia="MS Mincho"/>
              </w:rPr>
            </w:pPr>
            <w:r>
              <w:rPr>
                <w:rFonts w:eastAsia="MS Mincho"/>
              </w:rPr>
              <w:t>2</w:t>
            </w:r>
          </w:p>
        </w:tc>
        <w:tc>
          <w:tcPr>
            <w:tcW w:w="941" w:type="dxa"/>
            <w:tcBorders>
              <w:bottom w:val="single" w:sz="4" w:space="0" w:color="auto"/>
            </w:tcBorders>
          </w:tcPr>
          <w:p w14:paraId="173349C1" w14:textId="77777777" w:rsidR="00481421" w:rsidRPr="00630F49" w:rsidRDefault="00481421" w:rsidP="00481421">
            <w:pPr>
              <w:pStyle w:val="GesamtmatrixSchriftklein"/>
              <w:rPr>
                <w:rFonts w:eastAsia="MS Mincho"/>
              </w:rPr>
            </w:pPr>
          </w:p>
        </w:tc>
        <w:tc>
          <w:tcPr>
            <w:tcW w:w="941" w:type="dxa"/>
            <w:tcBorders>
              <w:bottom w:val="single" w:sz="4" w:space="0" w:color="auto"/>
            </w:tcBorders>
          </w:tcPr>
          <w:p w14:paraId="25A12B1C" w14:textId="77777777" w:rsidR="00481421" w:rsidRPr="00630F49" w:rsidRDefault="00481421" w:rsidP="00481421">
            <w:pPr>
              <w:pStyle w:val="GesamtmatrixSchriftklein"/>
              <w:rPr>
                <w:rFonts w:eastAsia="MS Mincho"/>
              </w:rPr>
            </w:pPr>
          </w:p>
        </w:tc>
        <w:tc>
          <w:tcPr>
            <w:tcW w:w="941" w:type="dxa"/>
            <w:tcBorders>
              <w:bottom w:val="single" w:sz="4" w:space="0" w:color="auto"/>
            </w:tcBorders>
          </w:tcPr>
          <w:p w14:paraId="32FF9B47" w14:textId="77777777" w:rsidR="00481421" w:rsidRPr="00630F49" w:rsidRDefault="00481421" w:rsidP="00481421">
            <w:pPr>
              <w:pStyle w:val="GesamtmatrixSchriftklein"/>
              <w:rPr>
                <w:rFonts w:eastAsia="MS Mincho"/>
              </w:rPr>
            </w:pPr>
            <w:r>
              <w:rPr>
                <w:rFonts w:eastAsia="MS Mincho"/>
              </w:rPr>
              <w:t>6</w:t>
            </w:r>
          </w:p>
        </w:tc>
        <w:tc>
          <w:tcPr>
            <w:tcW w:w="942" w:type="dxa"/>
            <w:tcBorders>
              <w:bottom w:val="single" w:sz="4" w:space="0" w:color="auto"/>
            </w:tcBorders>
          </w:tcPr>
          <w:p w14:paraId="12F4BEEC" w14:textId="77777777" w:rsidR="00481421" w:rsidRPr="00630F49" w:rsidRDefault="00481421" w:rsidP="00481421">
            <w:pPr>
              <w:pStyle w:val="GesamtmatrixSchriftklein"/>
              <w:rPr>
                <w:rFonts w:eastAsia="MS Mincho"/>
              </w:rPr>
            </w:pPr>
            <w:r>
              <w:rPr>
                <w:rFonts w:eastAsia="MS Mincho"/>
              </w:rPr>
              <w:t>4, 5, 6</w:t>
            </w:r>
          </w:p>
        </w:tc>
      </w:tr>
      <w:tr w:rsidR="00481421" w14:paraId="078A1818" w14:textId="77777777" w:rsidTr="00D7656D">
        <w:tc>
          <w:tcPr>
            <w:tcW w:w="3630" w:type="dxa"/>
            <w:shd w:val="clear" w:color="auto" w:fill="D6E3BC"/>
          </w:tcPr>
          <w:p w14:paraId="75A52013" w14:textId="77777777" w:rsidR="00481421" w:rsidRPr="00456413" w:rsidRDefault="00481421" w:rsidP="00481421">
            <w:pPr>
              <w:pStyle w:val="Gesamtmatrixberschriftklein"/>
            </w:pPr>
            <w:r w:rsidRPr="00456413">
              <w:t>Handlungsfeld 4: Instandhaltung</w:t>
            </w:r>
          </w:p>
        </w:tc>
        <w:tc>
          <w:tcPr>
            <w:tcW w:w="1440" w:type="dxa"/>
            <w:tcBorders>
              <w:right w:val="single" w:sz="12" w:space="0" w:color="auto"/>
            </w:tcBorders>
            <w:shd w:val="clear" w:color="auto" w:fill="D6E3BC"/>
          </w:tcPr>
          <w:p w14:paraId="5ACC75A8" w14:textId="77777777" w:rsidR="00481421" w:rsidRPr="00F76DAD" w:rsidRDefault="00481421" w:rsidP="00481421">
            <w:pPr>
              <w:pStyle w:val="Gesamtmatrixberschriftklein"/>
              <w:rPr>
                <w:rFonts w:eastAsia="MS Mincho"/>
              </w:rPr>
            </w:pPr>
          </w:p>
        </w:tc>
        <w:tc>
          <w:tcPr>
            <w:tcW w:w="941" w:type="dxa"/>
            <w:tcBorders>
              <w:left w:val="single" w:sz="12" w:space="0" w:color="auto"/>
            </w:tcBorders>
            <w:shd w:val="clear" w:color="auto" w:fill="D6E3BC"/>
          </w:tcPr>
          <w:p w14:paraId="70CA9880" w14:textId="77777777" w:rsidR="00481421" w:rsidRDefault="00481421" w:rsidP="00481421">
            <w:pPr>
              <w:pStyle w:val="Gesamtmatrixberschriftklein"/>
              <w:rPr>
                <w:rFonts w:eastAsia="MS Mincho"/>
              </w:rPr>
            </w:pPr>
          </w:p>
        </w:tc>
        <w:tc>
          <w:tcPr>
            <w:tcW w:w="941" w:type="dxa"/>
            <w:shd w:val="clear" w:color="auto" w:fill="D6E3BC"/>
          </w:tcPr>
          <w:p w14:paraId="27496AFA" w14:textId="77777777" w:rsidR="00481421" w:rsidRDefault="00481421" w:rsidP="00481421">
            <w:pPr>
              <w:pStyle w:val="Gesamtmatrixberschriftklein"/>
              <w:rPr>
                <w:rFonts w:eastAsia="MS Mincho"/>
              </w:rPr>
            </w:pPr>
          </w:p>
        </w:tc>
        <w:tc>
          <w:tcPr>
            <w:tcW w:w="941" w:type="dxa"/>
            <w:shd w:val="clear" w:color="auto" w:fill="D6E3BC"/>
          </w:tcPr>
          <w:p w14:paraId="4699B1B1" w14:textId="77777777" w:rsidR="00481421" w:rsidRDefault="00481421" w:rsidP="00481421">
            <w:pPr>
              <w:pStyle w:val="Gesamtmatrixberschriftklein"/>
              <w:rPr>
                <w:rFonts w:eastAsia="MS Mincho"/>
              </w:rPr>
            </w:pPr>
          </w:p>
        </w:tc>
        <w:tc>
          <w:tcPr>
            <w:tcW w:w="941" w:type="dxa"/>
            <w:shd w:val="clear" w:color="auto" w:fill="D6E3BC"/>
          </w:tcPr>
          <w:p w14:paraId="1142A7F9" w14:textId="77777777" w:rsidR="00481421" w:rsidRDefault="00481421" w:rsidP="00481421">
            <w:pPr>
              <w:pStyle w:val="Gesamtmatrixberschriftklein"/>
              <w:rPr>
                <w:rFonts w:eastAsia="MS Mincho"/>
              </w:rPr>
            </w:pPr>
          </w:p>
        </w:tc>
        <w:tc>
          <w:tcPr>
            <w:tcW w:w="941" w:type="dxa"/>
            <w:shd w:val="clear" w:color="auto" w:fill="D6E3BC"/>
          </w:tcPr>
          <w:p w14:paraId="4532B8AC" w14:textId="77777777" w:rsidR="00481421" w:rsidRDefault="00481421" w:rsidP="00481421">
            <w:pPr>
              <w:pStyle w:val="Gesamtmatrixberschriftklein"/>
              <w:rPr>
                <w:rFonts w:eastAsia="MS Mincho"/>
              </w:rPr>
            </w:pPr>
          </w:p>
        </w:tc>
        <w:tc>
          <w:tcPr>
            <w:tcW w:w="941" w:type="dxa"/>
            <w:shd w:val="clear" w:color="auto" w:fill="D6E3BC"/>
          </w:tcPr>
          <w:p w14:paraId="45E387AF" w14:textId="77777777" w:rsidR="00481421" w:rsidRPr="00630F49" w:rsidRDefault="00481421" w:rsidP="00481421">
            <w:pPr>
              <w:pStyle w:val="Gesamtmatrixberschriftklein"/>
              <w:rPr>
                <w:rFonts w:eastAsia="MS Mincho"/>
              </w:rPr>
            </w:pPr>
          </w:p>
        </w:tc>
        <w:tc>
          <w:tcPr>
            <w:tcW w:w="941" w:type="dxa"/>
            <w:shd w:val="clear" w:color="auto" w:fill="D6E3BC"/>
          </w:tcPr>
          <w:p w14:paraId="44D91F50" w14:textId="77777777" w:rsidR="00481421" w:rsidRPr="00630F49" w:rsidRDefault="00481421" w:rsidP="00481421">
            <w:pPr>
              <w:pStyle w:val="Gesamtmatrixberschriftklein"/>
              <w:rPr>
                <w:rFonts w:eastAsia="MS Mincho"/>
              </w:rPr>
            </w:pPr>
          </w:p>
        </w:tc>
        <w:tc>
          <w:tcPr>
            <w:tcW w:w="941" w:type="dxa"/>
            <w:shd w:val="clear" w:color="auto" w:fill="D6E3BC"/>
          </w:tcPr>
          <w:p w14:paraId="589318A0" w14:textId="77777777" w:rsidR="00481421" w:rsidRPr="00630F49" w:rsidRDefault="00481421" w:rsidP="00481421">
            <w:pPr>
              <w:pStyle w:val="Gesamtmatrixberschriftklein"/>
              <w:rPr>
                <w:rFonts w:eastAsia="MS Mincho"/>
              </w:rPr>
            </w:pPr>
          </w:p>
        </w:tc>
        <w:tc>
          <w:tcPr>
            <w:tcW w:w="941" w:type="dxa"/>
            <w:shd w:val="clear" w:color="auto" w:fill="D6E3BC"/>
          </w:tcPr>
          <w:p w14:paraId="1E24A6CA" w14:textId="77777777" w:rsidR="00481421" w:rsidRPr="00630F49" w:rsidRDefault="00481421" w:rsidP="00481421">
            <w:pPr>
              <w:pStyle w:val="Gesamtmatrixberschriftklein"/>
              <w:rPr>
                <w:rFonts w:eastAsia="MS Mincho"/>
              </w:rPr>
            </w:pPr>
          </w:p>
        </w:tc>
        <w:tc>
          <w:tcPr>
            <w:tcW w:w="941" w:type="dxa"/>
            <w:shd w:val="clear" w:color="auto" w:fill="D6E3BC"/>
          </w:tcPr>
          <w:p w14:paraId="7F1F661A" w14:textId="77777777" w:rsidR="00481421" w:rsidRPr="00630F49" w:rsidRDefault="00481421" w:rsidP="00481421">
            <w:pPr>
              <w:pStyle w:val="Gesamtmatrixberschriftklein"/>
              <w:rPr>
                <w:rFonts w:eastAsia="MS Mincho"/>
              </w:rPr>
            </w:pPr>
          </w:p>
        </w:tc>
        <w:tc>
          <w:tcPr>
            <w:tcW w:w="942" w:type="dxa"/>
            <w:shd w:val="clear" w:color="auto" w:fill="D6E3BC"/>
          </w:tcPr>
          <w:p w14:paraId="729CE1A9" w14:textId="77777777" w:rsidR="00481421" w:rsidRPr="00630F49" w:rsidRDefault="00481421" w:rsidP="00481421">
            <w:pPr>
              <w:pStyle w:val="Gesamtmatrixberschriftklein"/>
              <w:rPr>
                <w:rFonts w:eastAsia="MS Mincho"/>
              </w:rPr>
            </w:pPr>
          </w:p>
        </w:tc>
      </w:tr>
      <w:tr w:rsidR="00481421" w14:paraId="59C7E286" w14:textId="77777777" w:rsidTr="00D7656D">
        <w:tc>
          <w:tcPr>
            <w:tcW w:w="3630" w:type="dxa"/>
          </w:tcPr>
          <w:p w14:paraId="57CB0265" w14:textId="77777777" w:rsidR="00481421" w:rsidRPr="00456413" w:rsidRDefault="00481421" w:rsidP="00481421">
            <w:pPr>
              <w:pStyle w:val="GesamtmatrixSchriftklein"/>
              <w:rPr>
                <w:b/>
              </w:rPr>
            </w:pPr>
            <w:r w:rsidRPr="00456413">
              <w:t>Wartung/Pflege</w:t>
            </w:r>
          </w:p>
        </w:tc>
        <w:tc>
          <w:tcPr>
            <w:tcW w:w="1440" w:type="dxa"/>
            <w:tcBorders>
              <w:right w:val="single" w:sz="12" w:space="0" w:color="auto"/>
            </w:tcBorders>
          </w:tcPr>
          <w:p w14:paraId="2227C6F1" w14:textId="4A5C7639" w:rsidR="00481421" w:rsidRPr="00456413" w:rsidRDefault="00481421" w:rsidP="00481421">
            <w:pPr>
              <w:pStyle w:val="GesamtmatrixSchriftklein"/>
            </w:pPr>
            <w:r>
              <w:rPr>
                <w:bCs/>
              </w:rPr>
              <w:t>4, 13TVL</w:t>
            </w:r>
          </w:p>
        </w:tc>
        <w:tc>
          <w:tcPr>
            <w:tcW w:w="941" w:type="dxa"/>
            <w:tcBorders>
              <w:left w:val="single" w:sz="12" w:space="0" w:color="auto"/>
            </w:tcBorders>
          </w:tcPr>
          <w:p w14:paraId="6B07D4C1" w14:textId="77777777" w:rsidR="00481421" w:rsidRPr="00630F49" w:rsidRDefault="00481421" w:rsidP="00481421">
            <w:pPr>
              <w:pStyle w:val="GesamtmatrixSchriftklein"/>
              <w:rPr>
                <w:rFonts w:eastAsia="MS Mincho"/>
              </w:rPr>
            </w:pPr>
            <w:r>
              <w:rPr>
                <w:rFonts w:eastAsia="MS Mincho"/>
              </w:rPr>
              <w:t>2, 3, 6</w:t>
            </w:r>
          </w:p>
        </w:tc>
        <w:tc>
          <w:tcPr>
            <w:tcW w:w="941" w:type="dxa"/>
          </w:tcPr>
          <w:p w14:paraId="2679DBB6" w14:textId="77777777" w:rsidR="00481421" w:rsidRPr="00630F49" w:rsidRDefault="00481421" w:rsidP="00481421">
            <w:pPr>
              <w:pStyle w:val="GesamtmatrixSchriftklein"/>
              <w:rPr>
                <w:rFonts w:eastAsia="MS Mincho"/>
              </w:rPr>
            </w:pPr>
            <w:r>
              <w:rPr>
                <w:rFonts w:eastAsia="MS Mincho"/>
              </w:rPr>
              <w:t>1, 3, 4, 5</w:t>
            </w:r>
          </w:p>
        </w:tc>
        <w:tc>
          <w:tcPr>
            <w:tcW w:w="941" w:type="dxa"/>
          </w:tcPr>
          <w:p w14:paraId="2BEEA8AA" w14:textId="77777777" w:rsidR="00481421" w:rsidRPr="00630F49" w:rsidRDefault="00481421" w:rsidP="00481421">
            <w:pPr>
              <w:pStyle w:val="GesamtmatrixSchriftklein"/>
              <w:rPr>
                <w:rFonts w:eastAsia="MS Mincho"/>
              </w:rPr>
            </w:pPr>
            <w:r>
              <w:rPr>
                <w:rFonts w:eastAsia="MS Mincho"/>
              </w:rPr>
              <w:t>1, 2, 3, 4, 5</w:t>
            </w:r>
          </w:p>
        </w:tc>
        <w:tc>
          <w:tcPr>
            <w:tcW w:w="941" w:type="dxa"/>
          </w:tcPr>
          <w:p w14:paraId="7DC94989" w14:textId="77777777" w:rsidR="00481421" w:rsidRPr="00630F49" w:rsidRDefault="00481421" w:rsidP="00481421">
            <w:pPr>
              <w:pStyle w:val="GesamtmatrixSchriftklein"/>
              <w:rPr>
                <w:rFonts w:eastAsia="MS Mincho"/>
              </w:rPr>
            </w:pPr>
            <w:r>
              <w:rPr>
                <w:rFonts w:eastAsia="MS Mincho"/>
              </w:rPr>
              <w:t>3</w:t>
            </w:r>
          </w:p>
        </w:tc>
        <w:tc>
          <w:tcPr>
            <w:tcW w:w="941" w:type="dxa"/>
          </w:tcPr>
          <w:p w14:paraId="2E170D6C" w14:textId="77777777" w:rsidR="00481421" w:rsidRPr="00630F49" w:rsidRDefault="00481421" w:rsidP="00481421">
            <w:pPr>
              <w:pStyle w:val="GesamtmatrixSchriftklein"/>
              <w:rPr>
                <w:rFonts w:eastAsia="MS Mincho"/>
              </w:rPr>
            </w:pPr>
            <w:r>
              <w:rPr>
                <w:rFonts w:eastAsia="MS Mincho"/>
              </w:rPr>
              <w:t>4</w:t>
            </w:r>
          </w:p>
        </w:tc>
        <w:tc>
          <w:tcPr>
            <w:tcW w:w="941" w:type="dxa"/>
          </w:tcPr>
          <w:p w14:paraId="456ABD6E" w14:textId="77777777" w:rsidR="00481421" w:rsidRPr="00630F49" w:rsidRDefault="00481421" w:rsidP="00481421">
            <w:pPr>
              <w:pStyle w:val="GesamtmatrixSchriftklein"/>
              <w:rPr>
                <w:rFonts w:eastAsia="MS Mincho"/>
              </w:rPr>
            </w:pPr>
          </w:p>
        </w:tc>
        <w:tc>
          <w:tcPr>
            <w:tcW w:w="941" w:type="dxa"/>
          </w:tcPr>
          <w:p w14:paraId="2AF1EC98" w14:textId="77777777" w:rsidR="00481421" w:rsidRPr="00630F49" w:rsidRDefault="00481421" w:rsidP="00481421">
            <w:pPr>
              <w:pStyle w:val="GesamtmatrixSchriftklein"/>
              <w:rPr>
                <w:rFonts w:eastAsia="MS Mincho"/>
              </w:rPr>
            </w:pPr>
            <w:r>
              <w:rPr>
                <w:rFonts w:eastAsia="MS Mincho"/>
              </w:rPr>
              <w:t>5</w:t>
            </w:r>
          </w:p>
        </w:tc>
        <w:tc>
          <w:tcPr>
            <w:tcW w:w="941" w:type="dxa"/>
          </w:tcPr>
          <w:p w14:paraId="1E0E4F93" w14:textId="77777777" w:rsidR="00481421" w:rsidRPr="00630F49" w:rsidRDefault="00481421" w:rsidP="00481421">
            <w:pPr>
              <w:pStyle w:val="GesamtmatrixSchriftklein"/>
              <w:rPr>
                <w:rFonts w:eastAsia="MS Mincho"/>
              </w:rPr>
            </w:pPr>
            <w:r>
              <w:rPr>
                <w:rFonts w:eastAsia="MS Mincho"/>
              </w:rPr>
              <w:t>1, 2, 3</w:t>
            </w:r>
          </w:p>
        </w:tc>
        <w:tc>
          <w:tcPr>
            <w:tcW w:w="941" w:type="dxa"/>
          </w:tcPr>
          <w:p w14:paraId="260F7167" w14:textId="77777777" w:rsidR="00481421" w:rsidRPr="00630F49" w:rsidRDefault="00481421" w:rsidP="00481421">
            <w:pPr>
              <w:pStyle w:val="GesamtmatrixSchriftklein"/>
              <w:rPr>
                <w:rFonts w:eastAsia="MS Mincho"/>
              </w:rPr>
            </w:pPr>
            <w:r>
              <w:rPr>
                <w:rFonts w:eastAsia="MS Mincho"/>
              </w:rPr>
              <w:t>6</w:t>
            </w:r>
          </w:p>
        </w:tc>
        <w:tc>
          <w:tcPr>
            <w:tcW w:w="941" w:type="dxa"/>
          </w:tcPr>
          <w:p w14:paraId="397E3C55" w14:textId="77777777" w:rsidR="00481421" w:rsidRPr="00630F49" w:rsidRDefault="00481421" w:rsidP="00481421">
            <w:pPr>
              <w:pStyle w:val="GesamtmatrixSchriftklein"/>
              <w:rPr>
                <w:rFonts w:eastAsia="MS Mincho"/>
              </w:rPr>
            </w:pPr>
            <w:r>
              <w:rPr>
                <w:rFonts w:eastAsia="MS Mincho"/>
              </w:rPr>
              <w:t>1, 2, 4</w:t>
            </w:r>
          </w:p>
        </w:tc>
        <w:tc>
          <w:tcPr>
            <w:tcW w:w="942" w:type="dxa"/>
          </w:tcPr>
          <w:p w14:paraId="3ADD6065" w14:textId="77777777" w:rsidR="00481421" w:rsidRPr="00630F49" w:rsidRDefault="00481421" w:rsidP="00481421">
            <w:pPr>
              <w:pStyle w:val="GesamtmatrixSchriftklein"/>
              <w:rPr>
                <w:rFonts w:eastAsia="MS Mincho"/>
              </w:rPr>
            </w:pPr>
            <w:r>
              <w:rPr>
                <w:rFonts w:eastAsia="MS Mincho"/>
              </w:rPr>
              <w:t>5</w:t>
            </w:r>
          </w:p>
        </w:tc>
      </w:tr>
      <w:tr w:rsidR="00481421" w14:paraId="6DB1DB07" w14:textId="77777777" w:rsidTr="00D7656D">
        <w:tc>
          <w:tcPr>
            <w:tcW w:w="3630" w:type="dxa"/>
          </w:tcPr>
          <w:p w14:paraId="644A14BB" w14:textId="77777777" w:rsidR="00481421" w:rsidRPr="00456413" w:rsidRDefault="00481421" w:rsidP="00481421">
            <w:pPr>
              <w:pStyle w:val="GesamtmatrixSchriftklein"/>
              <w:rPr>
                <w:b/>
              </w:rPr>
            </w:pPr>
            <w:r w:rsidRPr="00456413">
              <w:t>Inspektion/Zustandsaufnahme</w:t>
            </w:r>
          </w:p>
        </w:tc>
        <w:tc>
          <w:tcPr>
            <w:tcW w:w="1440" w:type="dxa"/>
            <w:tcBorders>
              <w:right w:val="single" w:sz="12" w:space="0" w:color="auto"/>
            </w:tcBorders>
          </w:tcPr>
          <w:p w14:paraId="090A32E9" w14:textId="5830428B" w:rsidR="00481421" w:rsidRPr="00456413" w:rsidRDefault="00481421" w:rsidP="00481421">
            <w:pPr>
              <w:pStyle w:val="GesamtmatrixSchriftklein"/>
            </w:pPr>
            <w:r>
              <w:rPr>
                <w:bCs/>
              </w:rPr>
              <w:t>4, 12TVL</w:t>
            </w:r>
          </w:p>
        </w:tc>
        <w:tc>
          <w:tcPr>
            <w:tcW w:w="941" w:type="dxa"/>
            <w:tcBorders>
              <w:left w:val="single" w:sz="12" w:space="0" w:color="auto"/>
            </w:tcBorders>
          </w:tcPr>
          <w:p w14:paraId="674FDA7A" w14:textId="77777777" w:rsidR="00481421" w:rsidRPr="00630F49" w:rsidRDefault="00481421" w:rsidP="00481421">
            <w:pPr>
              <w:pStyle w:val="GesamtmatrixSchriftklein"/>
              <w:rPr>
                <w:rFonts w:eastAsia="MS Mincho"/>
              </w:rPr>
            </w:pPr>
            <w:r>
              <w:rPr>
                <w:rFonts w:eastAsia="MS Mincho"/>
              </w:rPr>
              <w:t>3</w:t>
            </w:r>
          </w:p>
        </w:tc>
        <w:tc>
          <w:tcPr>
            <w:tcW w:w="941" w:type="dxa"/>
          </w:tcPr>
          <w:p w14:paraId="7D7D5F3F" w14:textId="77777777" w:rsidR="00481421" w:rsidRPr="00630F49" w:rsidRDefault="00481421" w:rsidP="00481421">
            <w:pPr>
              <w:pStyle w:val="GesamtmatrixSchriftklein"/>
              <w:rPr>
                <w:rFonts w:eastAsia="MS Mincho"/>
              </w:rPr>
            </w:pPr>
            <w:r>
              <w:rPr>
                <w:rFonts w:eastAsia="MS Mincho"/>
              </w:rPr>
              <w:t>1, 3, 4, 5</w:t>
            </w:r>
          </w:p>
        </w:tc>
        <w:tc>
          <w:tcPr>
            <w:tcW w:w="941" w:type="dxa"/>
          </w:tcPr>
          <w:p w14:paraId="4DBBE76D" w14:textId="77777777" w:rsidR="00481421" w:rsidRPr="00630F49" w:rsidRDefault="00481421" w:rsidP="00481421">
            <w:pPr>
              <w:pStyle w:val="GesamtmatrixSchriftklein"/>
              <w:rPr>
                <w:rFonts w:eastAsia="MS Mincho"/>
              </w:rPr>
            </w:pPr>
            <w:r>
              <w:rPr>
                <w:rFonts w:eastAsia="MS Mincho"/>
              </w:rPr>
              <w:t>1, 2, 3</w:t>
            </w:r>
          </w:p>
        </w:tc>
        <w:tc>
          <w:tcPr>
            <w:tcW w:w="941" w:type="dxa"/>
          </w:tcPr>
          <w:p w14:paraId="3CAA1E09" w14:textId="77777777" w:rsidR="00481421" w:rsidRPr="00630F49" w:rsidRDefault="00481421" w:rsidP="00481421">
            <w:pPr>
              <w:pStyle w:val="GesamtmatrixSchriftklein"/>
              <w:rPr>
                <w:rFonts w:eastAsia="MS Mincho"/>
              </w:rPr>
            </w:pPr>
          </w:p>
        </w:tc>
        <w:tc>
          <w:tcPr>
            <w:tcW w:w="941" w:type="dxa"/>
          </w:tcPr>
          <w:p w14:paraId="654F0626" w14:textId="77777777" w:rsidR="00481421" w:rsidRPr="00630F49" w:rsidRDefault="00481421" w:rsidP="00481421">
            <w:pPr>
              <w:pStyle w:val="GesamtmatrixSchriftklein"/>
              <w:rPr>
                <w:rFonts w:eastAsia="MS Mincho"/>
              </w:rPr>
            </w:pPr>
          </w:p>
        </w:tc>
        <w:tc>
          <w:tcPr>
            <w:tcW w:w="941" w:type="dxa"/>
          </w:tcPr>
          <w:p w14:paraId="23ABD991" w14:textId="77777777" w:rsidR="00481421" w:rsidRPr="00630F49" w:rsidRDefault="00481421" w:rsidP="00481421">
            <w:pPr>
              <w:pStyle w:val="GesamtmatrixSchriftklein"/>
              <w:rPr>
                <w:rFonts w:eastAsia="MS Mincho"/>
              </w:rPr>
            </w:pPr>
            <w:r>
              <w:rPr>
                <w:rFonts w:eastAsia="MS Mincho"/>
              </w:rPr>
              <w:t>1, 2, 3, 4, 5</w:t>
            </w:r>
          </w:p>
        </w:tc>
        <w:tc>
          <w:tcPr>
            <w:tcW w:w="941" w:type="dxa"/>
          </w:tcPr>
          <w:p w14:paraId="12C64986" w14:textId="77777777" w:rsidR="00481421" w:rsidRPr="00630F49" w:rsidRDefault="00481421" w:rsidP="00481421">
            <w:pPr>
              <w:pStyle w:val="GesamtmatrixSchriftklein"/>
              <w:rPr>
                <w:rFonts w:eastAsia="MS Mincho"/>
              </w:rPr>
            </w:pPr>
          </w:p>
        </w:tc>
        <w:tc>
          <w:tcPr>
            <w:tcW w:w="941" w:type="dxa"/>
          </w:tcPr>
          <w:p w14:paraId="5BFF55D9" w14:textId="77777777" w:rsidR="00481421" w:rsidRPr="00630F49" w:rsidRDefault="00481421" w:rsidP="00481421">
            <w:pPr>
              <w:pStyle w:val="GesamtmatrixSchriftklein"/>
              <w:rPr>
                <w:rFonts w:eastAsia="MS Mincho"/>
              </w:rPr>
            </w:pPr>
          </w:p>
        </w:tc>
        <w:tc>
          <w:tcPr>
            <w:tcW w:w="941" w:type="dxa"/>
          </w:tcPr>
          <w:p w14:paraId="6D8D3A33" w14:textId="77777777" w:rsidR="00481421" w:rsidRPr="00630F49" w:rsidRDefault="00481421" w:rsidP="00481421">
            <w:pPr>
              <w:pStyle w:val="GesamtmatrixSchriftklein"/>
              <w:rPr>
                <w:rFonts w:eastAsia="MS Mincho"/>
              </w:rPr>
            </w:pPr>
            <w:r>
              <w:rPr>
                <w:rFonts w:eastAsia="MS Mincho"/>
              </w:rPr>
              <w:t>6</w:t>
            </w:r>
          </w:p>
        </w:tc>
        <w:tc>
          <w:tcPr>
            <w:tcW w:w="941" w:type="dxa"/>
          </w:tcPr>
          <w:p w14:paraId="5DFEA498" w14:textId="77777777" w:rsidR="00481421" w:rsidRPr="00630F49" w:rsidRDefault="00481421" w:rsidP="00481421">
            <w:pPr>
              <w:pStyle w:val="GesamtmatrixSchriftklein"/>
              <w:rPr>
                <w:rFonts w:eastAsia="MS Mincho"/>
              </w:rPr>
            </w:pPr>
            <w:r>
              <w:rPr>
                <w:rFonts w:eastAsia="MS Mincho"/>
              </w:rPr>
              <w:t>1, 2, 4</w:t>
            </w:r>
          </w:p>
        </w:tc>
        <w:tc>
          <w:tcPr>
            <w:tcW w:w="942" w:type="dxa"/>
          </w:tcPr>
          <w:p w14:paraId="0CFD54FB" w14:textId="77777777" w:rsidR="00481421" w:rsidRPr="00630F49" w:rsidRDefault="00481421" w:rsidP="00481421">
            <w:pPr>
              <w:pStyle w:val="GesamtmatrixSchriftklein"/>
              <w:rPr>
                <w:rFonts w:eastAsia="MS Mincho"/>
              </w:rPr>
            </w:pPr>
            <w:r>
              <w:rPr>
                <w:rFonts w:eastAsia="MS Mincho"/>
              </w:rPr>
              <w:t>5, 6</w:t>
            </w:r>
          </w:p>
        </w:tc>
      </w:tr>
      <w:tr w:rsidR="00481421" w14:paraId="3B77AB7D" w14:textId="77777777" w:rsidTr="00D7656D">
        <w:tc>
          <w:tcPr>
            <w:tcW w:w="3630" w:type="dxa"/>
          </w:tcPr>
          <w:p w14:paraId="5B2C7E13" w14:textId="77777777" w:rsidR="00481421" w:rsidRPr="00456413" w:rsidRDefault="00481421" w:rsidP="00481421">
            <w:pPr>
              <w:pStyle w:val="GesamtmatrixSchriftklein"/>
              <w:rPr>
                <w:b/>
              </w:rPr>
            </w:pPr>
            <w:r w:rsidRPr="00456413">
              <w:t>Instandsetzung</w:t>
            </w:r>
          </w:p>
        </w:tc>
        <w:tc>
          <w:tcPr>
            <w:tcW w:w="1440" w:type="dxa"/>
            <w:tcBorders>
              <w:right w:val="single" w:sz="12" w:space="0" w:color="auto"/>
            </w:tcBorders>
          </w:tcPr>
          <w:p w14:paraId="54ED7358" w14:textId="4E75C688" w:rsidR="00481421" w:rsidRPr="00456413" w:rsidRDefault="00481421" w:rsidP="00481421">
            <w:pPr>
              <w:pStyle w:val="GesamtmatrixSchriftklein"/>
            </w:pPr>
            <w:r>
              <w:rPr>
                <w:bCs/>
              </w:rPr>
              <w:t>6, 9, 11I</w:t>
            </w:r>
          </w:p>
        </w:tc>
        <w:tc>
          <w:tcPr>
            <w:tcW w:w="941" w:type="dxa"/>
            <w:tcBorders>
              <w:left w:val="single" w:sz="12" w:space="0" w:color="auto"/>
            </w:tcBorders>
          </w:tcPr>
          <w:p w14:paraId="346EEC02" w14:textId="77777777" w:rsidR="00481421" w:rsidRPr="00630F49" w:rsidRDefault="00481421" w:rsidP="00481421">
            <w:pPr>
              <w:pStyle w:val="GesamtmatrixSchriftklein"/>
              <w:rPr>
                <w:rFonts w:eastAsia="MS Mincho"/>
              </w:rPr>
            </w:pPr>
          </w:p>
        </w:tc>
        <w:tc>
          <w:tcPr>
            <w:tcW w:w="941" w:type="dxa"/>
          </w:tcPr>
          <w:p w14:paraId="1E60D7EE" w14:textId="77777777" w:rsidR="00481421" w:rsidRPr="00630F49" w:rsidRDefault="00481421" w:rsidP="00481421">
            <w:pPr>
              <w:pStyle w:val="GesamtmatrixSchriftklein"/>
              <w:rPr>
                <w:rFonts w:eastAsia="MS Mincho"/>
              </w:rPr>
            </w:pPr>
            <w:r>
              <w:rPr>
                <w:rFonts w:eastAsia="MS Mincho"/>
              </w:rPr>
              <w:t>1, 3, 4, 5</w:t>
            </w:r>
          </w:p>
        </w:tc>
        <w:tc>
          <w:tcPr>
            <w:tcW w:w="941" w:type="dxa"/>
          </w:tcPr>
          <w:p w14:paraId="044878B7" w14:textId="77777777" w:rsidR="00481421" w:rsidRPr="00630F49" w:rsidRDefault="00481421" w:rsidP="00481421">
            <w:pPr>
              <w:pStyle w:val="GesamtmatrixSchriftklein"/>
              <w:rPr>
                <w:rFonts w:eastAsia="MS Mincho"/>
              </w:rPr>
            </w:pPr>
            <w:r>
              <w:rPr>
                <w:rFonts w:eastAsia="MS Mincho"/>
              </w:rPr>
              <w:t>3, 4, 5</w:t>
            </w:r>
          </w:p>
        </w:tc>
        <w:tc>
          <w:tcPr>
            <w:tcW w:w="941" w:type="dxa"/>
          </w:tcPr>
          <w:p w14:paraId="6B4BC13F" w14:textId="77777777" w:rsidR="00481421" w:rsidRPr="00630F49" w:rsidRDefault="00481421" w:rsidP="00481421">
            <w:pPr>
              <w:pStyle w:val="GesamtmatrixSchriftklein"/>
              <w:rPr>
                <w:rFonts w:eastAsia="MS Mincho"/>
              </w:rPr>
            </w:pPr>
            <w:r>
              <w:rPr>
                <w:rFonts w:eastAsia="MS Mincho"/>
              </w:rPr>
              <w:t>3</w:t>
            </w:r>
          </w:p>
        </w:tc>
        <w:tc>
          <w:tcPr>
            <w:tcW w:w="941" w:type="dxa"/>
          </w:tcPr>
          <w:p w14:paraId="544173A3" w14:textId="77777777" w:rsidR="00481421" w:rsidRPr="00630F49" w:rsidRDefault="00481421" w:rsidP="00481421">
            <w:pPr>
              <w:pStyle w:val="GesamtmatrixSchriftklein"/>
              <w:rPr>
                <w:rFonts w:eastAsia="MS Mincho"/>
              </w:rPr>
            </w:pPr>
          </w:p>
        </w:tc>
        <w:tc>
          <w:tcPr>
            <w:tcW w:w="941" w:type="dxa"/>
          </w:tcPr>
          <w:p w14:paraId="6DFE27D4" w14:textId="77777777" w:rsidR="00481421" w:rsidRPr="00630F49" w:rsidRDefault="00481421" w:rsidP="00481421">
            <w:pPr>
              <w:pStyle w:val="GesamtmatrixSchriftklein"/>
              <w:rPr>
                <w:rFonts w:eastAsia="MS Mincho"/>
              </w:rPr>
            </w:pPr>
            <w:r>
              <w:rPr>
                <w:rFonts w:eastAsia="MS Mincho"/>
              </w:rPr>
              <w:t>1, 2, 3, 4, 5</w:t>
            </w:r>
          </w:p>
        </w:tc>
        <w:tc>
          <w:tcPr>
            <w:tcW w:w="941" w:type="dxa"/>
          </w:tcPr>
          <w:p w14:paraId="4A4AD445" w14:textId="77777777" w:rsidR="00481421" w:rsidRPr="00630F49" w:rsidRDefault="00481421" w:rsidP="00481421">
            <w:pPr>
              <w:pStyle w:val="GesamtmatrixSchriftklein"/>
              <w:rPr>
                <w:rFonts w:eastAsia="MS Mincho"/>
              </w:rPr>
            </w:pPr>
          </w:p>
        </w:tc>
        <w:tc>
          <w:tcPr>
            <w:tcW w:w="941" w:type="dxa"/>
          </w:tcPr>
          <w:p w14:paraId="33BE3668" w14:textId="77777777" w:rsidR="00481421" w:rsidRPr="00630F49" w:rsidRDefault="00481421" w:rsidP="00481421">
            <w:pPr>
              <w:pStyle w:val="GesamtmatrixSchriftklein"/>
              <w:rPr>
                <w:rFonts w:eastAsia="MS Mincho"/>
              </w:rPr>
            </w:pPr>
            <w:r>
              <w:rPr>
                <w:rFonts w:eastAsia="MS Mincho"/>
              </w:rPr>
              <w:t>3, 6</w:t>
            </w:r>
          </w:p>
        </w:tc>
        <w:tc>
          <w:tcPr>
            <w:tcW w:w="941" w:type="dxa"/>
          </w:tcPr>
          <w:p w14:paraId="2339F75E" w14:textId="77777777" w:rsidR="00481421" w:rsidRPr="00630F49" w:rsidRDefault="00481421" w:rsidP="00481421">
            <w:pPr>
              <w:pStyle w:val="GesamtmatrixSchriftklein"/>
              <w:rPr>
                <w:rFonts w:eastAsia="MS Mincho"/>
              </w:rPr>
            </w:pPr>
            <w:r>
              <w:rPr>
                <w:rFonts w:eastAsia="MS Mincho"/>
              </w:rPr>
              <w:t>6</w:t>
            </w:r>
          </w:p>
        </w:tc>
        <w:tc>
          <w:tcPr>
            <w:tcW w:w="941" w:type="dxa"/>
          </w:tcPr>
          <w:p w14:paraId="01D3A4D9" w14:textId="77777777" w:rsidR="00481421" w:rsidRPr="00630F49" w:rsidRDefault="00481421" w:rsidP="00481421">
            <w:pPr>
              <w:pStyle w:val="GesamtmatrixSchriftklein"/>
              <w:rPr>
                <w:rFonts w:eastAsia="MS Mincho"/>
              </w:rPr>
            </w:pPr>
            <w:r>
              <w:rPr>
                <w:rFonts w:eastAsia="MS Mincho"/>
              </w:rPr>
              <w:t>1, 2, 4</w:t>
            </w:r>
          </w:p>
        </w:tc>
        <w:tc>
          <w:tcPr>
            <w:tcW w:w="942" w:type="dxa"/>
          </w:tcPr>
          <w:p w14:paraId="2F67C830" w14:textId="77777777" w:rsidR="00481421" w:rsidRPr="00630F49" w:rsidRDefault="00481421" w:rsidP="00481421">
            <w:pPr>
              <w:pStyle w:val="GesamtmatrixSchriftklein"/>
              <w:rPr>
                <w:rFonts w:eastAsia="MS Mincho"/>
              </w:rPr>
            </w:pPr>
            <w:r>
              <w:rPr>
                <w:rFonts w:eastAsia="MS Mincho"/>
              </w:rPr>
              <w:t>6</w:t>
            </w:r>
          </w:p>
        </w:tc>
      </w:tr>
      <w:tr w:rsidR="00481421" w14:paraId="2DAA62CD" w14:textId="77777777" w:rsidTr="00D7656D">
        <w:tc>
          <w:tcPr>
            <w:tcW w:w="3630" w:type="dxa"/>
            <w:tcBorders>
              <w:bottom w:val="single" w:sz="4" w:space="0" w:color="auto"/>
            </w:tcBorders>
          </w:tcPr>
          <w:p w14:paraId="78FAA0EA" w14:textId="77777777" w:rsidR="00481421" w:rsidRPr="00456413" w:rsidRDefault="00481421" w:rsidP="00481421">
            <w:pPr>
              <w:pStyle w:val="GesamtmatrixSchriftklein"/>
              <w:rPr>
                <w:b/>
              </w:rPr>
            </w:pPr>
            <w:r w:rsidRPr="00456413">
              <w:t>Verbesserung</w:t>
            </w:r>
          </w:p>
        </w:tc>
        <w:tc>
          <w:tcPr>
            <w:tcW w:w="1440" w:type="dxa"/>
            <w:tcBorders>
              <w:bottom w:val="single" w:sz="4" w:space="0" w:color="auto"/>
              <w:right w:val="single" w:sz="12" w:space="0" w:color="auto"/>
            </w:tcBorders>
          </w:tcPr>
          <w:p w14:paraId="41FC2E4A" w14:textId="174E28CC" w:rsidR="00481421" w:rsidRPr="00456413" w:rsidRDefault="00481421" w:rsidP="00481421">
            <w:pPr>
              <w:pStyle w:val="GesamtmatrixSchriftklein"/>
            </w:pPr>
            <w:r>
              <w:rPr>
                <w:bCs/>
              </w:rPr>
              <w:t>4, 13I, 14A</w:t>
            </w:r>
          </w:p>
        </w:tc>
        <w:tc>
          <w:tcPr>
            <w:tcW w:w="941" w:type="dxa"/>
            <w:tcBorders>
              <w:left w:val="single" w:sz="12" w:space="0" w:color="auto"/>
              <w:bottom w:val="single" w:sz="4" w:space="0" w:color="auto"/>
            </w:tcBorders>
          </w:tcPr>
          <w:p w14:paraId="02889B56" w14:textId="77777777" w:rsidR="00481421" w:rsidRPr="00630F49" w:rsidRDefault="00481421" w:rsidP="00481421">
            <w:pPr>
              <w:pStyle w:val="GesamtmatrixSchriftklein"/>
              <w:rPr>
                <w:rFonts w:eastAsia="MS Mincho"/>
              </w:rPr>
            </w:pPr>
            <w:r>
              <w:rPr>
                <w:rFonts w:eastAsia="MS Mincho"/>
              </w:rPr>
              <w:t>1, 3, 6</w:t>
            </w:r>
          </w:p>
        </w:tc>
        <w:tc>
          <w:tcPr>
            <w:tcW w:w="941" w:type="dxa"/>
            <w:tcBorders>
              <w:bottom w:val="single" w:sz="4" w:space="0" w:color="auto"/>
            </w:tcBorders>
          </w:tcPr>
          <w:p w14:paraId="4DBBEC89" w14:textId="77777777" w:rsidR="00481421" w:rsidRPr="00630F49" w:rsidRDefault="00481421" w:rsidP="00481421">
            <w:pPr>
              <w:pStyle w:val="GesamtmatrixSchriftklein"/>
              <w:rPr>
                <w:rFonts w:eastAsia="MS Mincho"/>
              </w:rPr>
            </w:pPr>
            <w:r>
              <w:rPr>
                <w:rFonts w:eastAsia="MS Mincho"/>
              </w:rPr>
              <w:t>1, 3, 4, 5</w:t>
            </w:r>
          </w:p>
        </w:tc>
        <w:tc>
          <w:tcPr>
            <w:tcW w:w="941" w:type="dxa"/>
            <w:tcBorders>
              <w:bottom w:val="single" w:sz="4" w:space="0" w:color="auto"/>
            </w:tcBorders>
          </w:tcPr>
          <w:p w14:paraId="3D6E29C0" w14:textId="77777777" w:rsidR="00481421" w:rsidRPr="00630F49" w:rsidRDefault="00481421" w:rsidP="00481421">
            <w:pPr>
              <w:pStyle w:val="GesamtmatrixSchriftklein"/>
              <w:rPr>
                <w:rFonts w:eastAsia="MS Mincho"/>
              </w:rPr>
            </w:pPr>
            <w:r>
              <w:rPr>
                <w:rFonts w:eastAsia="MS Mincho"/>
              </w:rPr>
              <w:t>1</w:t>
            </w:r>
          </w:p>
        </w:tc>
        <w:tc>
          <w:tcPr>
            <w:tcW w:w="941" w:type="dxa"/>
            <w:tcBorders>
              <w:bottom w:val="single" w:sz="4" w:space="0" w:color="auto"/>
            </w:tcBorders>
          </w:tcPr>
          <w:p w14:paraId="46447D65" w14:textId="77777777" w:rsidR="00481421" w:rsidRPr="00630F49" w:rsidRDefault="00481421" w:rsidP="00481421">
            <w:pPr>
              <w:pStyle w:val="GesamtmatrixSchriftklein"/>
              <w:rPr>
                <w:rFonts w:eastAsia="MS Mincho"/>
              </w:rPr>
            </w:pPr>
            <w:r>
              <w:rPr>
                <w:rFonts w:eastAsia="MS Mincho"/>
              </w:rPr>
              <w:t>3</w:t>
            </w:r>
          </w:p>
        </w:tc>
        <w:tc>
          <w:tcPr>
            <w:tcW w:w="941" w:type="dxa"/>
            <w:tcBorders>
              <w:bottom w:val="single" w:sz="4" w:space="0" w:color="auto"/>
            </w:tcBorders>
          </w:tcPr>
          <w:p w14:paraId="4C8B72F1" w14:textId="77777777" w:rsidR="00481421" w:rsidRPr="00630F49" w:rsidRDefault="00481421" w:rsidP="00481421">
            <w:pPr>
              <w:pStyle w:val="GesamtmatrixSchriftklein"/>
              <w:rPr>
                <w:rFonts w:eastAsia="MS Mincho"/>
              </w:rPr>
            </w:pPr>
          </w:p>
        </w:tc>
        <w:tc>
          <w:tcPr>
            <w:tcW w:w="941" w:type="dxa"/>
            <w:tcBorders>
              <w:bottom w:val="single" w:sz="4" w:space="0" w:color="auto"/>
            </w:tcBorders>
          </w:tcPr>
          <w:p w14:paraId="1CC56CEE" w14:textId="77777777" w:rsidR="00481421" w:rsidRPr="00630F49" w:rsidRDefault="00481421" w:rsidP="00481421">
            <w:pPr>
              <w:pStyle w:val="GesamtmatrixSchriftklein"/>
              <w:rPr>
                <w:rFonts w:eastAsia="MS Mincho"/>
              </w:rPr>
            </w:pPr>
            <w:r>
              <w:rPr>
                <w:rFonts w:eastAsia="MS Mincho"/>
              </w:rPr>
              <w:t>1, 2, 3, 4, 5</w:t>
            </w:r>
          </w:p>
        </w:tc>
        <w:tc>
          <w:tcPr>
            <w:tcW w:w="941" w:type="dxa"/>
            <w:tcBorders>
              <w:bottom w:val="single" w:sz="4" w:space="0" w:color="auto"/>
            </w:tcBorders>
          </w:tcPr>
          <w:p w14:paraId="5CF0B715" w14:textId="77777777" w:rsidR="00481421" w:rsidRPr="00630F49" w:rsidRDefault="00481421" w:rsidP="00481421">
            <w:pPr>
              <w:pStyle w:val="GesamtmatrixSchriftklein"/>
              <w:rPr>
                <w:rFonts w:eastAsia="MS Mincho"/>
              </w:rPr>
            </w:pPr>
            <w:r>
              <w:rPr>
                <w:rFonts w:eastAsia="MS Mincho"/>
              </w:rPr>
              <w:t>2</w:t>
            </w:r>
          </w:p>
        </w:tc>
        <w:tc>
          <w:tcPr>
            <w:tcW w:w="941" w:type="dxa"/>
            <w:tcBorders>
              <w:bottom w:val="single" w:sz="4" w:space="0" w:color="auto"/>
            </w:tcBorders>
          </w:tcPr>
          <w:p w14:paraId="19AC8B8E" w14:textId="77777777" w:rsidR="00481421" w:rsidRPr="00630F49" w:rsidRDefault="00481421" w:rsidP="00481421">
            <w:pPr>
              <w:pStyle w:val="GesamtmatrixSchriftklein"/>
              <w:rPr>
                <w:rFonts w:eastAsia="MS Mincho"/>
              </w:rPr>
            </w:pPr>
          </w:p>
        </w:tc>
        <w:tc>
          <w:tcPr>
            <w:tcW w:w="941" w:type="dxa"/>
            <w:tcBorders>
              <w:bottom w:val="single" w:sz="4" w:space="0" w:color="auto"/>
            </w:tcBorders>
          </w:tcPr>
          <w:p w14:paraId="0B7281C8" w14:textId="77777777" w:rsidR="00481421" w:rsidRPr="00630F49" w:rsidRDefault="00481421" w:rsidP="00481421">
            <w:pPr>
              <w:pStyle w:val="GesamtmatrixSchriftklein"/>
              <w:rPr>
                <w:rFonts w:eastAsia="MS Mincho"/>
              </w:rPr>
            </w:pPr>
            <w:r>
              <w:rPr>
                <w:rFonts w:eastAsia="MS Mincho"/>
              </w:rPr>
              <w:t>6</w:t>
            </w:r>
          </w:p>
        </w:tc>
        <w:tc>
          <w:tcPr>
            <w:tcW w:w="941" w:type="dxa"/>
            <w:tcBorders>
              <w:bottom w:val="single" w:sz="4" w:space="0" w:color="auto"/>
            </w:tcBorders>
          </w:tcPr>
          <w:p w14:paraId="42E99C2A" w14:textId="77777777" w:rsidR="00481421" w:rsidRPr="00630F49" w:rsidRDefault="00481421" w:rsidP="00481421">
            <w:pPr>
              <w:pStyle w:val="GesamtmatrixSchriftklein"/>
              <w:rPr>
                <w:rFonts w:eastAsia="MS Mincho"/>
              </w:rPr>
            </w:pPr>
          </w:p>
        </w:tc>
        <w:tc>
          <w:tcPr>
            <w:tcW w:w="942" w:type="dxa"/>
            <w:tcBorders>
              <w:bottom w:val="single" w:sz="4" w:space="0" w:color="auto"/>
            </w:tcBorders>
          </w:tcPr>
          <w:p w14:paraId="1718CE2D" w14:textId="77777777" w:rsidR="00481421" w:rsidRPr="00630F49" w:rsidRDefault="00481421" w:rsidP="00481421">
            <w:pPr>
              <w:pStyle w:val="GesamtmatrixSchriftklein"/>
              <w:rPr>
                <w:rFonts w:eastAsia="MS Mincho"/>
              </w:rPr>
            </w:pPr>
            <w:r>
              <w:rPr>
                <w:rFonts w:eastAsia="MS Mincho"/>
              </w:rPr>
              <w:t>4, 6</w:t>
            </w:r>
          </w:p>
        </w:tc>
      </w:tr>
      <w:tr w:rsidR="00481421" w14:paraId="1420271D" w14:textId="77777777" w:rsidTr="00D7656D">
        <w:tc>
          <w:tcPr>
            <w:tcW w:w="3630" w:type="dxa"/>
            <w:shd w:val="clear" w:color="auto" w:fill="D6E3BC"/>
          </w:tcPr>
          <w:p w14:paraId="7C9D0CC3" w14:textId="77777777" w:rsidR="00481421" w:rsidRPr="00456413" w:rsidRDefault="00481421" w:rsidP="00481421">
            <w:pPr>
              <w:pStyle w:val="Gesamtmatrixberschriftklein"/>
            </w:pPr>
            <w:r w:rsidRPr="00456413">
              <w:t>Handlungsfeld 5: Umweltmanagement</w:t>
            </w:r>
          </w:p>
        </w:tc>
        <w:tc>
          <w:tcPr>
            <w:tcW w:w="1440" w:type="dxa"/>
            <w:tcBorders>
              <w:right w:val="single" w:sz="12" w:space="0" w:color="auto"/>
            </w:tcBorders>
            <w:shd w:val="clear" w:color="auto" w:fill="D6E3BC"/>
          </w:tcPr>
          <w:p w14:paraId="2FFFA12F" w14:textId="77777777" w:rsidR="00481421" w:rsidRPr="00F76DAD" w:rsidRDefault="00481421" w:rsidP="00481421">
            <w:pPr>
              <w:pStyle w:val="Gesamtmatrixberschriftklein"/>
              <w:rPr>
                <w:rFonts w:eastAsia="MS Mincho"/>
              </w:rPr>
            </w:pPr>
          </w:p>
        </w:tc>
        <w:tc>
          <w:tcPr>
            <w:tcW w:w="941" w:type="dxa"/>
            <w:tcBorders>
              <w:left w:val="single" w:sz="12" w:space="0" w:color="auto"/>
            </w:tcBorders>
            <w:shd w:val="clear" w:color="auto" w:fill="D6E3BC"/>
          </w:tcPr>
          <w:p w14:paraId="7CD743CA" w14:textId="77777777" w:rsidR="00481421" w:rsidRDefault="00481421" w:rsidP="00481421">
            <w:pPr>
              <w:pStyle w:val="Gesamtmatrixberschriftklein"/>
              <w:rPr>
                <w:rFonts w:eastAsia="MS Mincho"/>
              </w:rPr>
            </w:pPr>
          </w:p>
        </w:tc>
        <w:tc>
          <w:tcPr>
            <w:tcW w:w="941" w:type="dxa"/>
            <w:shd w:val="clear" w:color="auto" w:fill="D6E3BC"/>
          </w:tcPr>
          <w:p w14:paraId="695093AB" w14:textId="77777777" w:rsidR="00481421" w:rsidRDefault="00481421" w:rsidP="00481421">
            <w:pPr>
              <w:pStyle w:val="Gesamtmatrixberschriftklein"/>
              <w:rPr>
                <w:rFonts w:eastAsia="MS Mincho"/>
              </w:rPr>
            </w:pPr>
          </w:p>
        </w:tc>
        <w:tc>
          <w:tcPr>
            <w:tcW w:w="941" w:type="dxa"/>
            <w:shd w:val="clear" w:color="auto" w:fill="D6E3BC"/>
          </w:tcPr>
          <w:p w14:paraId="533DE78E" w14:textId="77777777" w:rsidR="00481421" w:rsidRDefault="00481421" w:rsidP="00481421">
            <w:pPr>
              <w:pStyle w:val="Gesamtmatrixberschriftklein"/>
              <w:rPr>
                <w:rFonts w:eastAsia="MS Mincho"/>
              </w:rPr>
            </w:pPr>
          </w:p>
        </w:tc>
        <w:tc>
          <w:tcPr>
            <w:tcW w:w="941" w:type="dxa"/>
            <w:shd w:val="clear" w:color="auto" w:fill="D6E3BC"/>
          </w:tcPr>
          <w:p w14:paraId="08E903A9" w14:textId="77777777" w:rsidR="00481421" w:rsidRDefault="00481421" w:rsidP="00481421">
            <w:pPr>
              <w:pStyle w:val="Gesamtmatrixberschriftklein"/>
              <w:rPr>
                <w:rFonts w:eastAsia="MS Mincho"/>
              </w:rPr>
            </w:pPr>
          </w:p>
        </w:tc>
        <w:tc>
          <w:tcPr>
            <w:tcW w:w="941" w:type="dxa"/>
            <w:shd w:val="clear" w:color="auto" w:fill="D6E3BC"/>
          </w:tcPr>
          <w:p w14:paraId="6E3E3266" w14:textId="77777777" w:rsidR="00481421" w:rsidRDefault="00481421" w:rsidP="00481421">
            <w:pPr>
              <w:pStyle w:val="Gesamtmatrixberschriftklein"/>
              <w:rPr>
                <w:rFonts w:eastAsia="MS Mincho"/>
              </w:rPr>
            </w:pPr>
          </w:p>
        </w:tc>
        <w:tc>
          <w:tcPr>
            <w:tcW w:w="941" w:type="dxa"/>
            <w:shd w:val="clear" w:color="auto" w:fill="D6E3BC"/>
          </w:tcPr>
          <w:p w14:paraId="6320623F" w14:textId="77777777" w:rsidR="00481421" w:rsidRPr="00630F49" w:rsidRDefault="00481421" w:rsidP="00481421">
            <w:pPr>
              <w:pStyle w:val="Gesamtmatrixberschriftklein"/>
              <w:rPr>
                <w:rFonts w:eastAsia="MS Mincho"/>
              </w:rPr>
            </w:pPr>
          </w:p>
        </w:tc>
        <w:tc>
          <w:tcPr>
            <w:tcW w:w="941" w:type="dxa"/>
            <w:shd w:val="clear" w:color="auto" w:fill="D6E3BC"/>
          </w:tcPr>
          <w:p w14:paraId="6C65FA01" w14:textId="77777777" w:rsidR="00481421" w:rsidRPr="00630F49" w:rsidRDefault="00481421" w:rsidP="00481421">
            <w:pPr>
              <w:pStyle w:val="Gesamtmatrixberschriftklein"/>
              <w:rPr>
                <w:rFonts w:eastAsia="MS Mincho"/>
              </w:rPr>
            </w:pPr>
          </w:p>
        </w:tc>
        <w:tc>
          <w:tcPr>
            <w:tcW w:w="941" w:type="dxa"/>
            <w:shd w:val="clear" w:color="auto" w:fill="D6E3BC"/>
          </w:tcPr>
          <w:p w14:paraId="1F34E084" w14:textId="77777777" w:rsidR="00481421" w:rsidRPr="00630F49" w:rsidRDefault="00481421" w:rsidP="00481421">
            <w:pPr>
              <w:pStyle w:val="Gesamtmatrixberschriftklein"/>
              <w:rPr>
                <w:rFonts w:eastAsia="MS Mincho"/>
              </w:rPr>
            </w:pPr>
          </w:p>
        </w:tc>
        <w:tc>
          <w:tcPr>
            <w:tcW w:w="941" w:type="dxa"/>
            <w:shd w:val="clear" w:color="auto" w:fill="D6E3BC"/>
          </w:tcPr>
          <w:p w14:paraId="4A95EE03" w14:textId="77777777" w:rsidR="00481421" w:rsidRPr="00630F49" w:rsidRDefault="00481421" w:rsidP="00481421">
            <w:pPr>
              <w:pStyle w:val="Gesamtmatrixberschriftklein"/>
              <w:rPr>
                <w:rFonts w:eastAsia="MS Mincho"/>
              </w:rPr>
            </w:pPr>
          </w:p>
        </w:tc>
        <w:tc>
          <w:tcPr>
            <w:tcW w:w="941" w:type="dxa"/>
            <w:shd w:val="clear" w:color="auto" w:fill="D6E3BC"/>
          </w:tcPr>
          <w:p w14:paraId="74D8BC8F" w14:textId="77777777" w:rsidR="00481421" w:rsidRPr="00630F49" w:rsidRDefault="00481421" w:rsidP="00481421">
            <w:pPr>
              <w:pStyle w:val="Gesamtmatrixberschriftklein"/>
              <w:rPr>
                <w:rFonts w:eastAsia="MS Mincho"/>
              </w:rPr>
            </w:pPr>
          </w:p>
        </w:tc>
        <w:tc>
          <w:tcPr>
            <w:tcW w:w="942" w:type="dxa"/>
            <w:shd w:val="clear" w:color="auto" w:fill="D6E3BC"/>
          </w:tcPr>
          <w:p w14:paraId="39C6A120" w14:textId="77777777" w:rsidR="00481421" w:rsidRPr="00630F49" w:rsidRDefault="00481421" w:rsidP="00481421">
            <w:pPr>
              <w:pStyle w:val="Gesamtmatrixberschriftklein"/>
              <w:rPr>
                <w:rFonts w:eastAsia="MS Mincho"/>
              </w:rPr>
            </w:pPr>
          </w:p>
        </w:tc>
      </w:tr>
      <w:tr w:rsidR="00481421" w14:paraId="2568D631" w14:textId="77777777" w:rsidTr="00D7656D">
        <w:tc>
          <w:tcPr>
            <w:tcW w:w="3630" w:type="dxa"/>
          </w:tcPr>
          <w:p w14:paraId="308938E3" w14:textId="77777777" w:rsidR="00481421" w:rsidRPr="00456413" w:rsidRDefault="00481421" w:rsidP="00481421">
            <w:pPr>
              <w:pStyle w:val="GesamtmatrixSchriftklein"/>
              <w:rPr>
                <w:b/>
              </w:rPr>
            </w:pPr>
            <w:r w:rsidRPr="00456413">
              <w:t xml:space="preserve">Umweltmanagementsysteme </w:t>
            </w:r>
          </w:p>
        </w:tc>
        <w:tc>
          <w:tcPr>
            <w:tcW w:w="1440" w:type="dxa"/>
            <w:tcBorders>
              <w:right w:val="single" w:sz="12" w:space="0" w:color="auto"/>
            </w:tcBorders>
          </w:tcPr>
          <w:p w14:paraId="1B581C88" w14:textId="2C7FE856" w:rsidR="00481421" w:rsidRPr="00456413" w:rsidRDefault="00481421" w:rsidP="00481421">
            <w:pPr>
              <w:pStyle w:val="GesamtmatrixSchriftklein"/>
            </w:pPr>
            <w:r>
              <w:rPr>
                <w:bCs/>
              </w:rPr>
              <w:t>7, 12TVL</w:t>
            </w:r>
          </w:p>
        </w:tc>
        <w:tc>
          <w:tcPr>
            <w:tcW w:w="941" w:type="dxa"/>
            <w:tcBorders>
              <w:left w:val="single" w:sz="12" w:space="0" w:color="auto"/>
            </w:tcBorders>
          </w:tcPr>
          <w:p w14:paraId="1E4B4C80" w14:textId="77777777" w:rsidR="00481421" w:rsidRPr="00630F49" w:rsidRDefault="00481421" w:rsidP="00481421">
            <w:pPr>
              <w:pStyle w:val="GesamtmatrixSchriftklein"/>
              <w:rPr>
                <w:rFonts w:eastAsia="MS Mincho"/>
              </w:rPr>
            </w:pPr>
            <w:r>
              <w:rPr>
                <w:rFonts w:eastAsia="MS Mincho"/>
              </w:rPr>
              <w:t>1, 2, 3, 4, 5, 6</w:t>
            </w:r>
          </w:p>
        </w:tc>
        <w:tc>
          <w:tcPr>
            <w:tcW w:w="941" w:type="dxa"/>
          </w:tcPr>
          <w:p w14:paraId="49C27BBA" w14:textId="77777777" w:rsidR="00481421" w:rsidRPr="00630F49" w:rsidRDefault="00481421" w:rsidP="00481421">
            <w:pPr>
              <w:pStyle w:val="GesamtmatrixSchriftklein"/>
              <w:rPr>
                <w:rFonts w:eastAsia="MS Mincho"/>
              </w:rPr>
            </w:pPr>
            <w:r>
              <w:rPr>
                <w:rFonts w:eastAsia="MS Mincho"/>
              </w:rPr>
              <w:t>1, 2, 3, 4, 5</w:t>
            </w:r>
          </w:p>
        </w:tc>
        <w:tc>
          <w:tcPr>
            <w:tcW w:w="941" w:type="dxa"/>
          </w:tcPr>
          <w:p w14:paraId="4511755F" w14:textId="77777777" w:rsidR="00481421" w:rsidRPr="00630F49" w:rsidRDefault="00481421" w:rsidP="00481421">
            <w:pPr>
              <w:pStyle w:val="GesamtmatrixSchriftklein"/>
              <w:rPr>
                <w:rFonts w:eastAsia="MS Mincho"/>
              </w:rPr>
            </w:pPr>
            <w:r>
              <w:rPr>
                <w:rFonts w:eastAsia="MS Mincho"/>
              </w:rPr>
              <w:t>3, 4</w:t>
            </w:r>
          </w:p>
        </w:tc>
        <w:tc>
          <w:tcPr>
            <w:tcW w:w="941" w:type="dxa"/>
          </w:tcPr>
          <w:p w14:paraId="49D09F71" w14:textId="77777777" w:rsidR="00481421" w:rsidRPr="00630F49" w:rsidRDefault="00481421" w:rsidP="00481421">
            <w:pPr>
              <w:pStyle w:val="GesamtmatrixSchriftklein"/>
              <w:rPr>
                <w:rFonts w:eastAsia="MS Mincho"/>
              </w:rPr>
            </w:pPr>
            <w:r>
              <w:rPr>
                <w:rFonts w:eastAsia="MS Mincho"/>
              </w:rPr>
              <w:t>3</w:t>
            </w:r>
          </w:p>
        </w:tc>
        <w:tc>
          <w:tcPr>
            <w:tcW w:w="941" w:type="dxa"/>
          </w:tcPr>
          <w:p w14:paraId="63819B66" w14:textId="77777777" w:rsidR="00481421" w:rsidRPr="00630F49" w:rsidRDefault="00481421" w:rsidP="00481421">
            <w:pPr>
              <w:pStyle w:val="GesamtmatrixSchriftklein"/>
              <w:rPr>
                <w:rFonts w:eastAsia="MS Mincho"/>
              </w:rPr>
            </w:pPr>
            <w:r>
              <w:rPr>
                <w:rFonts w:eastAsia="MS Mincho"/>
              </w:rPr>
              <w:t>1, 5</w:t>
            </w:r>
          </w:p>
        </w:tc>
        <w:tc>
          <w:tcPr>
            <w:tcW w:w="941" w:type="dxa"/>
          </w:tcPr>
          <w:p w14:paraId="7E3380BA" w14:textId="77777777" w:rsidR="00481421" w:rsidRPr="00630F49" w:rsidRDefault="00481421" w:rsidP="00481421">
            <w:pPr>
              <w:pStyle w:val="GesamtmatrixSchriftklein"/>
              <w:rPr>
                <w:rFonts w:eastAsia="MS Mincho"/>
              </w:rPr>
            </w:pPr>
          </w:p>
        </w:tc>
        <w:tc>
          <w:tcPr>
            <w:tcW w:w="941" w:type="dxa"/>
          </w:tcPr>
          <w:p w14:paraId="18DE5642" w14:textId="77777777" w:rsidR="00481421" w:rsidRPr="00630F49" w:rsidRDefault="00481421" w:rsidP="00481421">
            <w:pPr>
              <w:pStyle w:val="GesamtmatrixSchriftklein"/>
              <w:rPr>
                <w:rFonts w:eastAsia="MS Mincho"/>
              </w:rPr>
            </w:pPr>
            <w:r>
              <w:rPr>
                <w:rFonts w:eastAsia="MS Mincho"/>
              </w:rPr>
              <w:t>2, 7</w:t>
            </w:r>
          </w:p>
        </w:tc>
        <w:tc>
          <w:tcPr>
            <w:tcW w:w="941" w:type="dxa"/>
          </w:tcPr>
          <w:p w14:paraId="249FF107" w14:textId="77777777" w:rsidR="00481421" w:rsidRPr="00630F49" w:rsidRDefault="00481421" w:rsidP="00481421">
            <w:pPr>
              <w:pStyle w:val="GesamtmatrixSchriftklein"/>
              <w:rPr>
                <w:rFonts w:eastAsia="MS Mincho"/>
              </w:rPr>
            </w:pPr>
            <w:r>
              <w:rPr>
                <w:rFonts w:eastAsia="MS Mincho"/>
              </w:rPr>
              <w:t>3, 6</w:t>
            </w:r>
          </w:p>
        </w:tc>
        <w:tc>
          <w:tcPr>
            <w:tcW w:w="941" w:type="dxa"/>
          </w:tcPr>
          <w:p w14:paraId="26EE6539" w14:textId="77777777" w:rsidR="00481421" w:rsidRPr="00630F49" w:rsidRDefault="00481421" w:rsidP="00481421">
            <w:pPr>
              <w:pStyle w:val="GesamtmatrixSchriftklein"/>
              <w:rPr>
                <w:rFonts w:eastAsia="MS Mincho"/>
              </w:rPr>
            </w:pPr>
            <w:r>
              <w:rPr>
                <w:rFonts w:eastAsia="MS Mincho"/>
              </w:rPr>
              <w:t>5, 6</w:t>
            </w:r>
          </w:p>
        </w:tc>
        <w:tc>
          <w:tcPr>
            <w:tcW w:w="941" w:type="dxa"/>
          </w:tcPr>
          <w:p w14:paraId="22AE00B8" w14:textId="77777777" w:rsidR="00481421" w:rsidRPr="00630F49" w:rsidRDefault="00481421" w:rsidP="00481421">
            <w:pPr>
              <w:pStyle w:val="GesamtmatrixSchriftklein"/>
              <w:rPr>
                <w:rFonts w:eastAsia="MS Mincho"/>
              </w:rPr>
            </w:pPr>
            <w:r>
              <w:rPr>
                <w:rFonts w:eastAsia="MS Mincho"/>
              </w:rPr>
              <w:t>2, 4</w:t>
            </w:r>
          </w:p>
        </w:tc>
        <w:tc>
          <w:tcPr>
            <w:tcW w:w="942" w:type="dxa"/>
          </w:tcPr>
          <w:p w14:paraId="085E517D" w14:textId="77777777" w:rsidR="00481421" w:rsidRPr="00630F49" w:rsidRDefault="00481421" w:rsidP="00481421">
            <w:pPr>
              <w:pStyle w:val="GesamtmatrixSchriftklein"/>
              <w:rPr>
                <w:rFonts w:eastAsia="MS Mincho"/>
              </w:rPr>
            </w:pPr>
            <w:r>
              <w:rPr>
                <w:rFonts w:eastAsia="MS Mincho"/>
              </w:rPr>
              <w:t>5, 6</w:t>
            </w:r>
          </w:p>
        </w:tc>
      </w:tr>
      <w:tr w:rsidR="00481421" w14:paraId="36020C03" w14:textId="77777777" w:rsidTr="00D7656D">
        <w:tc>
          <w:tcPr>
            <w:tcW w:w="3630" w:type="dxa"/>
          </w:tcPr>
          <w:p w14:paraId="41EDEEF7" w14:textId="77777777" w:rsidR="00481421" w:rsidRPr="00456413" w:rsidRDefault="00481421" w:rsidP="00481421">
            <w:pPr>
              <w:pStyle w:val="GesamtmatrixSchriftklein"/>
              <w:rPr>
                <w:b/>
              </w:rPr>
            </w:pPr>
            <w:r w:rsidRPr="00456413">
              <w:t xml:space="preserve">Ressourcenschutz und -nutzung </w:t>
            </w:r>
          </w:p>
        </w:tc>
        <w:tc>
          <w:tcPr>
            <w:tcW w:w="1440" w:type="dxa"/>
            <w:tcBorders>
              <w:right w:val="single" w:sz="12" w:space="0" w:color="auto"/>
            </w:tcBorders>
          </w:tcPr>
          <w:p w14:paraId="5FF5596A" w14:textId="4200F6FF" w:rsidR="00481421" w:rsidRPr="00456413" w:rsidRDefault="00481421" w:rsidP="00481421">
            <w:pPr>
              <w:pStyle w:val="GesamtmatrixSchriftklein"/>
            </w:pPr>
            <w:r>
              <w:rPr>
                <w:bCs/>
              </w:rPr>
              <w:t>3, 5, 6</w:t>
            </w:r>
          </w:p>
        </w:tc>
        <w:tc>
          <w:tcPr>
            <w:tcW w:w="941" w:type="dxa"/>
            <w:tcBorders>
              <w:left w:val="single" w:sz="12" w:space="0" w:color="auto"/>
            </w:tcBorders>
          </w:tcPr>
          <w:p w14:paraId="62740F9F" w14:textId="77777777" w:rsidR="00481421" w:rsidRPr="00630F49" w:rsidRDefault="00481421" w:rsidP="00481421">
            <w:pPr>
              <w:pStyle w:val="GesamtmatrixSchriftklein"/>
              <w:rPr>
                <w:rFonts w:eastAsia="MS Mincho"/>
              </w:rPr>
            </w:pPr>
            <w:r>
              <w:rPr>
                <w:rFonts w:eastAsia="MS Mincho"/>
              </w:rPr>
              <w:t>1, 2, 6, 7</w:t>
            </w:r>
          </w:p>
        </w:tc>
        <w:tc>
          <w:tcPr>
            <w:tcW w:w="941" w:type="dxa"/>
          </w:tcPr>
          <w:p w14:paraId="198837FB" w14:textId="77777777" w:rsidR="00481421" w:rsidRPr="00630F49" w:rsidRDefault="00481421" w:rsidP="00481421">
            <w:pPr>
              <w:pStyle w:val="GesamtmatrixSchriftklein"/>
              <w:rPr>
                <w:rFonts w:eastAsia="MS Mincho"/>
              </w:rPr>
            </w:pPr>
            <w:r>
              <w:rPr>
                <w:rFonts w:eastAsia="MS Mincho"/>
              </w:rPr>
              <w:t>1, 2, 3, 4, 5</w:t>
            </w:r>
          </w:p>
        </w:tc>
        <w:tc>
          <w:tcPr>
            <w:tcW w:w="941" w:type="dxa"/>
          </w:tcPr>
          <w:p w14:paraId="19D85D45" w14:textId="77777777" w:rsidR="00481421" w:rsidRPr="00630F49" w:rsidRDefault="00481421" w:rsidP="00481421">
            <w:pPr>
              <w:pStyle w:val="GesamtmatrixSchriftklein"/>
              <w:rPr>
                <w:rFonts w:eastAsia="MS Mincho"/>
              </w:rPr>
            </w:pPr>
            <w:r>
              <w:rPr>
                <w:rFonts w:eastAsia="MS Mincho"/>
              </w:rPr>
              <w:t>3, 4</w:t>
            </w:r>
          </w:p>
        </w:tc>
        <w:tc>
          <w:tcPr>
            <w:tcW w:w="941" w:type="dxa"/>
          </w:tcPr>
          <w:p w14:paraId="1C7EE5AD" w14:textId="77777777" w:rsidR="00481421" w:rsidRPr="00630F49" w:rsidRDefault="00481421" w:rsidP="00481421">
            <w:pPr>
              <w:pStyle w:val="GesamtmatrixSchriftklein"/>
              <w:rPr>
                <w:rFonts w:eastAsia="MS Mincho"/>
              </w:rPr>
            </w:pPr>
            <w:r>
              <w:rPr>
                <w:rFonts w:eastAsia="MS Mincho"/>
              </w:rPr>
              <w:t>3</w:t>
            </w:r>
          </w:p>
        </w:tc>
        <w:tc>
          <w:tcPr>
            <w:tcW w:w="941" w:type="dxa"/>
          </w:tcPr>
          <w:p w14:paraId="4B3DEDDF" w14:textId="77777777" w:rsidR="00481421" w:rsidRPr="00630F49" w:rsidRDefault="00481421" w:rsidP="00481421">
            <w:pPr>
              <w:pStyle w:val="GesamtmatrixSchriftklein"/>
              <w:rPr>
                <w:rFonts w:eastAsia="MS Mincho"/>
              </w:rPr>
            </w:pPr>
            <w:r>
              <w:rPr>
                <w:rFonts w:eastAsia="MS Mincho"/>
              </w:rPr>
              <w:t>3</w:t>
            </w:r>
          </w:p>
        </w:tc>
        <w:tc>
          <w:tcPr>
            <w:tcW w:w="941" w:type="dxa"/>
          </w:tcPr>
          <w:p w14:paraId="21DB5D8E" w14:textId="77777777" w:rsidR="00481421" w:rsidRPr="00630F49" w:rsidRDefault="00481421" w:rsidP="00481421">
            <w:pPr>
              <w:pStyle w:val="GesamtmatrixSchriftklein"/>
              <w:rPr>
                <w:rFonts w:eastAsia="MS Mincho"/>
              </w:rPr>
            </w:pPr>
            <w:r>
              <w:rPr>
                <w:rFonts w:eastAsia="MS Mincho"/>
              </w:rPr>
              <w:t>3, 5</w:t>
            </w:r>
          </w:p>
        </w:tc>
        <w:tc>
          <w:tcPr>
            <w:tcW w:w="941" w:type="dxa"/>
          </w:tcPr>
          <w:p w14:paraId="77A0C662" w14:textId="77777777" w:rsidR="00481421" w:rsidRPr="00630F49" w:rsidRDefault="00481421" w:rsidP="00481421">
            <w:pPr>
              <w:pStyle w:val="GesamtmatrixSchriftklein"/>
              <w:rPr>
                <w:rFonts w:eastAsia="MS Mincho"/>
              </w:rPr>
            </w:pPr>
            <w:r>
              <w:rPr>
                <w:rFonts w:eastAsia="MS Mincho"/>
              </w:rPr>
              <w:t>2, 7</w:t>
            </w:r>
          </w:p>
        </w:tc>
        <w:tc>
          <w:tcPr>
            <w:tcW w:w="941" w:type="dxa"/>
          </w:tcPr>
          <w:p w14:paraId="6DE78779" w14:textId="77777777" w:rsidR="00481421" w:rsidRPr="00630F49" w:rsidRDefault="00481421" w:rsidP="00481421">
            <w:pPr>
              <w:pStyle w:val="GesamtmatrixSchriftklein"/>
              <w:rPr>
                <w:rFonts w:eastAsia="MS Mincho"/>
              </w:rPr>
            </w:pPr>
            <w:r>
              <w:rPr>
                <w:rFonts w:eastAsia="MS Mincho"/>
              </w:rPr>
              <w:t>3, 6</w:t>
            </w:r>
          </w:p>
        </w:tc>
        <w:tc>
          <w:tcPr>
            <w:tcW w:w="941" w:type="dxa"/>
          </w:tcPr>
          <w:p w14:paraId="6645201F" w14:textId="77777777" w:rsidR="00481421" w:rsidRPr="00630F49" w:rsidRDefault="00481421" w:rsidP="00481421">
            <w:pPr>
              <w:pStyle w:val="GesamtmatrixSchriftklein"/>
              <w:rPr>
                <w:rFonts w:eastAsia="MS Mincho"/>
              </w:rPr>
            </w:pPr>
            <w:r>
              <w:rPr>
                <w:rFonts w:eastAsia="MS Mincho"/>
              </w:rPr>
              <w:t>5, 6</w:t>
            </w:r>
          </w:p>
        </w:tc>
        <w:tc>
          <w:tcPr>
            <w:tcW w:w="941" w:type="dxa"/>
          </w:tcPr>
          <w:p w14:paraId="04EE2626" w14:textId="77777777" w:rsidR="00481421" w:rsidRPr="00630F49" w:rsidRDefault="00481421" w:rsidP="00481421">
            <w:pPr>
              <w:pStyle w:val="GesamtmatrixSchriftklein"/>
              <w:rPr>
                <w:rFonts w:eastAsia="MS Mincho"/>
              </w:rPr>
            </w:pPr>
            <w:r>
              <w:rPr>
                <w:rFonts w:eastAsia="MS Mincho"/>
              </w:rPr>
              <w:t>2, 4</w:t>
            </w:r>
          </w:p>
        </w:tc>
        <w:tc>
          <w:tcPr>
            <w:tcW w:w="942" w:type="dxa"/>
          </w:tcPr>
          <w:p w14:paraId="3F3A2DF6" w14:textId="77777777" w:rsidR="00481421" w:rsidRPr="00630F49" w:rsidRDefault="00481421" w:rsidP="00481421">
            <w:pPr>
              <w:pStyle w:val="GesamtmatrixSchriftklein"/>
              <w:rPr>
                <w:rFonts w:eastAsia="MS Mincho"/>
              </w:rPr>
            </w:pPr>
            <w:r>
              <w:rPr>
                <w:rFonts w:eastAsia="MS Mincho"/>
              </w:rPr>
              <w:t>2, 5, 6</w:t>
            </w:r>
          </w:p>
        </w:tc>
      </w:tr>
      <w:tr w:rsidR="00481421" w14:paraId="078473B8" w14:textId="77777777" w:rsidTr="00D7656D">
        <w:tc>
          <w:tcPr>
            <w:tcW w:w="3630" w:type="dxa"/>
            <w:tcBorders>
              <w:bottom w:val="single" w:sz="4" w:space="0" w:color="auto"/>
            </w:tcBorders>
          </w:tcPr>
          <w:p w14:paraId="07939A2C" w14:textId="77777777" w:rsidR="00481421" w:rsidRPr="00456413" w:rsidRDefault="00481421" w:rsidP="00481421">
            <w:pPr>
              <w:pStyle w:val="GesamtmatrixSchriftklein"/>
              <w:rPr>
                <w:b/>
              </w:rPr>
            </w:pPr>
            <w:r w:rsidRPr="00456413">
              <w:t xml:space="preserve">Abfallentsorgung </w:t>
            </w:r>
          </w:p>
        </w:tc>
        <w:tc>
          <w:tcPr>
            <w:tcW w:w="1440" w:type="dxa"/>
            <w:tcBorders>
              <w:bottom w:val="single" w:sz="4" w:space="0" w:color="auto"/>
              <w:right w:val="single" w:sz="12" w:space="0" w:color="auto"/>
            </w:tcBorders>
          </w:tcPr>
          <w:p w14:paraId="448E3D9C" w14:textId="3A10609D" w:rsidR="00481421" w:rsidRPr="00456413" w:rsidRDefault="00481421" w:rsidP="00481421">
            <w:pPr>
              <w:pStyle w:val="GesamtmatrixSchriftklein"/>
            </w:pPr>
            <w:r>
              <w:rPr>
                <w:bCs/>
              </w:rPr>
              <w:t>2, 11TVL, 13A</w:t>
            </w:r>
          </w:p>
        </w:tc>
        <w:tc>
          <w:tcPr>
            <w:tcW w:w="941" w:type="dxa"/>
            <w:tcBorders>
              <w:left w:val="single" w:sz="12" w:space="0" w:color="auto"/>
              <w:bottom w:val="single" w:sz="4" w:space="0" w:color="auto"/>
            </w:tcBorders>
          </w:tcPr>
          <w:p w14:paraId="1FDE6948" w14:textId="77777777" w:rsidR="00481421" w:rsidRPr="00630F49" w:rsidRDefault="00481421" w:rsidP="00481421">
            <w:pPr>
              <w:pStyle w:val="GesamtmatrixSchriftklein"/>
              <w:rPr>
                <w:rFonts w:eastAsia="MS Mincho"/>
              </w:rPr>
            </w:pPr>
            <w:r>
              <w:rPr>
                <w:rFonts w:eastAsia="MS Mincho"/>
              </w:rPr>
              <w:t>1, 2, 3</w:t>
            </w:r>
          </w:p>
        </w:tc>
        <w:tc>
          <w:tcPr>
            <w:tcW w:w="941" w:type="dxa"/>
            <w:tcBorders>
              <w:bottom w:val="single" w:sz="4" w:space="0" w:color="auto"/>
            </w:tcBorders>
          </w:tcPr>
          <w:p w14:paraId="3279C04E" w14:textId="77777777" w:rsidR="00481421" w:rsidRPr="00630F49" w:rsidRDefault="00481421" w:rsidP="00481421">
            <w:pPr>
              <w:pStyle w:val="GesamtmatrixSchriftklein"/>
              <w:rPr>
                <w:rFonts w:eastAsia="MS Mincho"/>
              </w:rPr>
            </w:pPr>
            <w:r>
              <w:rPr>
                <w:rFonts w:eastAsia="MS Mincho"/>
              </w:rPr>
              <w:t>1, 2, 3, 4, 5</w:t>
            </w:r>
          </w:p>
        </w:tc>
        <w:tc>
          <w:tcPr>
            <w:tcW w:w="941" w:type="dxa"/>
            <w:tcBorders>
              <w:bottom w:val="single" w:sz="4" w:space="0" w:color="auto"/>
            </w:tcBorders>
          </w:tcPr>
          <w:p w14:paraId="03D33F50" w14:textId="77777777" w:rsidR="00481421" w:rsidRPr="00630F49" w:rsidRDefault="00481421" w:rsidP="00481421">
            <w:pPr>
              <w:pStyle w:val="GesamtmatrixSchriftklein"/>
              <w:rPr>
                <w:rFonts w:eastAsia="MS Mincho"/>
              </w:rPr>
            </w:pPr>
            <w:r>
              <w:rPr>
                <w:rFonts w:eastAsia="MS Mincho"/>
              </w:rPr>
              <w:t>–</w:t>
            </w:r>
          </w:p>
        </w:tc>
        <w:tc>
          <w:tcPr>
            <w:tcW w:w="941" w:type="dxa"/>
            <w:tcBorders>
              <w:bottom w:val="single" w:sz="4" w:space="0" w:color="auto"/>
            </w:tcBorders>
          </w:tcPr>
          <w:p w14:paraId="5A30A4C5" w14:textId="77777777" w:rsidR="00481421" w:rsidRPr="00630F49" w:rsidRDefault="00481421" w:rsidP="00481421">
            <w:pPr>
              <w:pStyle w:val="GesamtmatrixSchriftklein"/>
              <w:rPr>
                <w:rFonts w:eastAsia="MS Mincho"/>
              </w:rPr>
            </w:pPr>
            <w:r>
              <w:rPr>
                <w:rFonts w:eastAsia="MS Mincho"/>
              </w:rPr>
              <w:t>3</w:t>
            </w:r>
          </w:p>
        </w:tc>
        <w:tc>
          <w:tcPr>
            <w:tcW w:w="941" w:type="dxa"/>
            <w:tcBorders>
              <w:bottom w:val="single" w:sz="4" w:space="0" w:color="auto"/>
            </w:tcBorders>
          </w:tcPr>
          <w:p w14:paraId="172E0910" w14:textId="77777777" w:rsidR="00481421" w:rsidRPr="00630F49" w:rsidRDefault="00481421" w:rsidP="00481421">
            <w:pPr>
              <w:pStyle w:val="GesamtmatrixSchriftklein"/>
              <w:rPr>
                <w:rFonts w:eastAsia="MS Mincho"/>
              </w:rPr>
            </w:pPr>
            <w:r>
              <w:rPr>
                <w:rFonts w:eastAsia="MS Mincho"/>
              </w:rPr>
              <w:t>1, 3, 5</w:t>
            </w:r>
          </w:p>
        </w:tc>
        <w:tc>
          <w:tcPr>
            <w:tcW w:w="941" w:type="dxa"/>
            <w:tcBorders>
              <w:bottom w:val="single" w:sz="4" w:space="0" w:color="auto"/>
            </w:tcBorders>
          </w:tcPr>
          <w:p w14:paraId="5C1E6914" w14:textId="77777777" w:rsidR="00481421" w:rsidRPr="00630F49" w:rsidRDefault="00481421" w:rsidP="00481421">
            <w:pPr>
              <w:pStyle w:val="GesamtmatrixSchriftklein"/>
              <w:rPr>
                <w:rFonts w:eastAsia="MS Mincho"/>
              </w:rPr>
            </w:pPr>
          </w:p>
        </w:tc>
        <w:tc>
          <w:tcPr>
            <w:tcW w:w="941" w:type="dxa"/>
            <w:tcBorders>
              <w:bottom w:val="single" w:sz="4" w:space="0" w:color="auto"/>
            </w:tcBorders>
          </w:tcPr>
          <w:p w14:paraId="15B1FBEF" w14:textId="77777777" w:rsidR="00481421" w:rsidRPr="00630F49" w:rsidRDefault="00481421" w:rsidP="00481421">
            <w:pPr>
              <w:pStyle w:val="GesamtmatrixSchriftklein"/>
              <w:rPr>
                <w:rFonts w:eastAsia="MS Mincho"/>
              </w:rPr>
            </w:pPr>
            <w:r>
              <w:rPr>
                <w:rFonts w:eastAsia="MS Mincho"/>
              </w:rPr>
              <w:t>2</w:t>
            </w:r>
          </w:p>
        </w:tc>
        <w:tc>
          <w:tcPr>
            <w:tcW w:w="941" w:type="dxa"/>
            <w:tcBorders>
              <w:bottom w:val="single" w:sz="4" w:space="0" w:color="auto"/>
            </w:tcBorders>
          </w:tcPr>
          <w:p w14:paraId="681AC73B" w14:textId="77777777" w:rsidR="00481421" w:rsidRPr="00630F49" w:rsidRDefault="00481421" w:rsidP="00481421">
            <w:pPr>
              <w:pStyle w:val="GesamtmatrixSchriftklein"/>
              <w:rPr>
                <w:rFonts w:eastAsia="MS Mincho"/>
              </w:rPr>
            </w:pPr>
            <w:r>
              <w:rPr>
                <w:rFonts w:eastAsia="MS Mincho"/>
              </w:rPr>
              <w:t>3, 6</w:t>
            </w:r>
          </w:p>
        </w:tc>
        <w:tc>
          <w:tcPr>
            <w:tcW w:w="941" w:type="dxa"/>
            <w:tcBorders>
              <w:bottom w:val="single" w:sz="4" w:space="0" w:color="auto"/>
            </w:tcBorders>
          </w:tcPr>
          <w:p w14:paraId="665A003E" w14:textId="77777777" w:rsidR="00481421" w:rsidRPr="00630F49" w:rsidRDefault="00481421" w:rsidP="00481421">
            <w:pPr>
              <w:pStyle w:val="GesamtmatrixSchriftklein"/>
              <w:rPr>
                <w:rFonts w:eastAsia="MS Mincho"/>
              </w:rPr>
            </w:pPr>
            <w:r>
              <w:rPr>
                <w:rFonts w:eastAsia="MS Mincho"/>
              </w:rPr>
              <w:t>5, 6</w:t>
            </w:r>
          </w:p>
        </w:tc>
        <w:tc>
          <w:tcPr>
            <w:tcW w:w="941" w:type="dxa"/>
            <w:tcBorders>
              <w:bottom w:val="single" w:sz="4" w:space="0" w:color="auto"/>
            </w:tcBorders>
          </w:tcPr>
          <w:p w14:paraId="25C83440" w14:textId="77777777" w:rsidR="00481421" w:rsidRPr="00630F49" w:rsidRDefault="00481421" w:rsidP="00481421">
            <w:pPr>
              <w:pStyle w:val="GesamtmatrixSchriftklein"/>
              <w:rPr>
                <w:rFonts w:eastAsia="MS Mincho"/>
              </w:rPr>
            </w:pPr>
          </w:p>
        </w:tc>
        <w:tc>
          <w:tcPr>
            <w:tcW w:w="942" w:type="dxa"/>
            <w:tcBorders>
              <w:bottom w:val="single" w:sz="4" w:space="0" w:color="auto"/>
            </w:tcBorders>
          </w:tcPr>
          <w:p w14:paraId="0C893A0B" w14:textId="77777777" w:rsidR="00481421" w:rsidRPr="00630F49" w:rsidRDefault="00481421" w:rsidP="00481421">
            <w:pPr>
              <w:pStyle w:val="GesamtmatrixSchriftklein"/>
              <w:rPr>
                <w:rFonts w:eastAsia="MS Mincho"/>
              </w:rPr>
            </w:pPr>
            <w:r>
              <w:rPr>
                <w:rFonts w:eastAsia="MS Mincho"/>
              </w:rPr>
              <w:t>2, 5, 6</w:t>
            </w:r>
          </w:p>
        </w:tc>
      </w:tr>
      <w:tr w:rsidR="00481421" w14:paraId="54C6BC01" w14:textId="77777777" w:rsidTr="00D7656D">
        <w:tc>
          <w:tcPr>
            <w:tcW w:w="3630" w:type="dxa"/>
            <w:shd w:val="clear" w:color="auto" w:fill="D6E3BC"/>
          </w:tcPr>
          <w:p w14:paraId="7F580466" w14:textId="77777777" w:rsidR="00481421" w:rsidRPr="00ED062A" w:rsidRDefault="00481421" w:rsidP="00481421">
            <w:pPr>
              <w:pStyle w:val="Gesamtmatrixberschriftklein"/>
            </w:pPr>
            <w:r w:rsidRPr="00456413">
              <w:t>Handlungsfeld 6: Qualitätsmanagement</w:t>
            </w:r>
          </w:p>
        </w:tc>
        <w:tc>
          <w:tcPr>
            <w:tcW w:w="1440" w:type="dxa"/>
            <w:tcBorders>
              <w:right w:val="single" w:sz="12" w:space="0" w:color="auto"/>
            </w:tcBorders>
            <w:shd w:val="clear" w:color="auto" w:fill="D6E3BC"/>
          </w:tcPr>
          <w:p w14:paraId="6EADC3D9" w14:textId="77777777" w:rsidR="00481421" w:rsidRPr="00F76DAD" w:rsidRDefault="00481421" w:rsidP="00481421">
            <w:pPr>
              <w:pStyle w:val="Gesamtmatrixberschriftklein"/>
              <w:rPr>
                <w:rFonts w:eastAsia="MS Mincho"/>
              </w:rPr>
            </w:pPr>
          </w:p>
        </w:tc>
        <w:tc>
          <w:tcPr>
            <w:tcW w:w="941" w:type="dxa"/>
            <w:tcBorders>
              <w:left w:val="single" w:sz="12" w:space="0" w:color="auto"/>
            </w:tcBorders>
            <w:shd w:val="clear" w:color="auto" w:fill="D6E3BC"/>
          </w:tcPr>
          <w:p w14:paraId="1B3F5358" w14:textId="77777777" w:rsidR="00481421" w:rsidRDefault="00481421" w:rsidP="00481421">
            <w:pPr>
              <w:pStyle w:val="Gesamtmatrixberschriftklein"/>
              <w:rPr>
                <w:rFonts w:eastAsia="MS Mincho"/>
              </w:rPr>
            </w:pPr>
          </w:p>
        </w:tc>
        <w:tc>
          <w:tcPr>
            <w:tcW w:w="941" w:type="dxa"/>
            <w:shd w:val="clear" w:color="auto" w:fill="D6E3BC"/>
          </w:tcPr>
          <w:p w14:paraId="676D2604" w14:textId="77777777" w:rsidR="00481421" w:rsidRDefault="00481421" w:rsidP="00481421">
            <w:pPr>
              <w:pStyle w:val="Gesamtmatrixberschriftklein"/>
              <w:rPr>
                <w:rFonts w:eastAsia="MS Mincho"/>
              </w:rPr>
            </w:pPr>
          </w:p>
        </w:tc>
        <w:tc>
          <w:tcPr>
            <w:tcW w:w="941" w:type="dxa"/>
            <w:shd w:val="clear" w:color="auto" w:fill="D6E3BC"/>
          </w:tcPr>
          <w:p w14:paraId="6158597E" w14:textId="77777777" w:rsidR="00481421" w:rsidRDefault="00481421" w:rsidP="00481421">
            <w:pPr>
              <w:pStyle w:val="Gesamtmatrixberschriftklein"/>
              <w:rPr>
                <w:rFonts w:eastAsia="MS Mincho"/>
              </w:rPr>
            </w:pPr>
          </w:p>
        </w:tc>
        <w:tc>
          <w:tcPr>
            <w:tcW w:w="941" w:type="dxa"/>
            <w:shd w:val="clear" w:color="auto" w:fill="D6E3BC"/>
          </w:tcPr>
          <w:p w14:paraId="156E2226" w14:textId="77777777" w:rsidR="00481421" w:rsidRPr="00630F49" w:rsidRDefault="00481421" w:rsidP="00481421">
            <w:pPr>
              <w:pStyle w:val="Gesamtmatrixberschriftklein"/>
              <w:rPr>
                <w:rFonts w:eastAsia="MS Mincho"/>
              </w:rPr>
            </w:pPr>
          </w:p>
        </w:tc>
        <w:tc>
          <w:tcPr>
            <w:tcW w:w="941" w:type="dxa"/>
            <w:shd w:val="clear" w:color="auto" w:fill="D6E3BC"/>
          </w:tcPr>
          <w:p w14:paraId="3D20CA72" w14:textId="77777777" w:rsidR="00481421" w:rsidRDefault="00481421" w:rsidP="00481421">
            <w:pPr>
              <w:pStyle w:val="Gesamtmatrixberschriftklein"/>
              <w:rPr>
                <w:rFonts w:eastAsia="MS Mincho"/>
              </w:rPr>
            </w:pPr>
          </w:p>
        </w:tc>
        <w:tc>
          <w:tcPr>
            <w:tcW w:w="941" w:type="dxa"/>
            <w:shd w:val="clear" w:color="auto" w:fill="D6E3BC"/>
          </w:tcPr>
          <w:p w14:paraId="2E034B8F" w14:textId="77777777" w:rsidR="00481421" w:rsidRPr="00630F49" w:rsidRDefault="00481421" w:rsidP="00481421">
            <w:pPr>
              <w:pStyle w:val="Gesamtmatrixberschriftklein"/>
              <w:rPr>
                <w:rFonts w:eastAsia="MS Mincho"/>
              </w:rPr>
            </w:pPr>
          </w:p>
        </w:tc>
        <w:tc>
          <w:tcPr>
            <w:tcW w:w="941" w:type="dxa"/>
            <w:shd w:val="clear" w:color="auto" w:fill="D6E3BC"/>
          </w:tcPr>
          <w:p w14:paraId="4F76861D" w14:textId="77777777" w:rsidR="00481421" w:rsidRPr="00630F49" w:rsidRDefault="00481421" w:rsidP="00481421">
            <w:pPr>
              <w:pStyle w:val="Gesamtmatrixberschriftklein"/>
              <w:rPr>
                <w:rFonts w:eastAsia="MS Mincho"/>
              </w:rPr>
            </w:pPr>
          </w:p>
        </w:tc>
        <w:tc>
          <w:tcPr>
            <w:tcW w:w="941" w:type="dxa"/>
            <w:shd w:val="clear" w:color="auto" w:fill="D6E3BC"/>
          </w:tcPr>
          <w:p w14:paraId="1103E639" w14:textId="77777777" w:rsidR="00481421" w:rsidRPr="00630F49" w:rsidRDefault="00481421" w:rsidP="00481421">
            <w:pPr>
              <w:pStyle w:val="Gesamtmatrixberschriftklein"/>
              <w:rPr>
                <w:rFonts w:eastAsia="MS Mincho"/>
              </w:rPr>
            </w:pPr>
          </w:p>
        </w:tc>
        <w:tc>
          <w:tcPr>
            <w:tcW w:w="941" w:type="dxa"/>
            <w:shd w:val="clear" w:color="auto" w:fill="D6E3BC"/>
          </w:tcPr>
          <w:p w14:paraId="5DA3CA75" w14:textId="77777777" w:rsidR="00481421" w:rsidRPr="00630F49" w:rsidRDefault="00481421" w:rsidP="00481421">
            <w:pPr>
              <w:pStyle w:val="Gesamtmatrixberschriftklein"/>
              <w:rPr>
                <w:rFonts w:eastAsia="MS Mincho"/>
              </w:rPr>
            </w:pPr>
          </w:p>
        </w:tc>
        <w:tc>
          <w:tcPr>
            <w:tcW w:w="941" w:type="dxa"/>
            <w:shd w:val="clear" w:color="auto" w:fill="D6E3BC"/>
          </w:tcPr>
          <w:p w14:paraId="6F9ADBB8" w14:textId="77777777" w:rsidR="00481421" w:rsidRPr="00630F49" w:rsidRDefault="00481421" w:rsidP="00481421">
            <w:pPr>
              <w:pStyle w:val="Gesamtmatrixberschriftklein"/>
              <w:rPr>
                <w:rFonts w:eastAsia="MS Mincho"/>
              </w:rPr>
            </w:pPr>
          </w:p>
        </w:tc>
        <w:tc>
          <w:tcPr>
            <w:tcW w:w="942" w:type="dxa"/>
            <w:shd w:val="clear" w:color="auto" w:fill="D6E3BC"/>
          </w:tcPr>
          <w:p w14:paraId="22EC0D4B" w14:textId="77777777" w:rsidR="00481421" w:rsidRPr="00630F49" w:rsidRDefault="00481421" w:rsidP="00481421">
            <w:pPr>
              <w:pStyle w:val="Gesamtmatrixberschriftklein"/>
              <w:rPr>
                <w:rFonts w:eastAsia="MS Mincho"/>
              </w:rPr>
            </w:pPr>
          </w:p>
        </w:tc>
      </w:tr>
      <w:tr w:rsidR="00481421" w14:paraId="16D461D7" w14:textId="77777777" w:rsidTr="00D7656D">
        <w:tc>
          <w:tcPr>
            <w:tcW w:w="3630" w:type="dxa"/>
          </w:tcPr>
          <w:p w14:paraId="67275052" w14:textId="77777777" w:rsidR="00481421" w:rsidRPr="00ED062A" w:rsidRDefault="00481421" w:rsidP="00481421">
            <w:pPr>
              <w:pStyle w:val="GesamtmatrixSchriftklein"/>
              <w:rPr>
                <w:b/>
              </w:rPr>
            </w:pPr>
            <w:r w:rsidRPr="00ED062A">
              <w:t>Sicherstellung der Produkt- und der Dienstleistungsqualität</w:t>
            </w:r>
          </w:p>
        </w:tc>
        <w:tc>
          <w:tcPr>
            <w:tcW w:w="1440" w:type="dxa"/>
            <w:tcBorders>
              <w:right w:val="single" w:sz="12" w:space="0" w:color="auto"/>
            </w:tcBorders>
          </w:tcPr>
          <w:p w14:paraId="6A415173" w14:textId="215747EB" w:rsidR="00481421" w:rsidRPr="0099332E" w:rsidRDefault="00481421" w:rsidP="00481421">
            <w:pPr>
              <w:pStyle w:val="GesamtmatrixSchriftklein"/>
            </w:pPr>
            <w:r>
              <w:rPr>
                <w:bCs/>
              </w:rPr>
              <w:t>1, 4, 7, 8</w:t>
            </w:r>
          </w:p>
        </w:tc>
        <w:tc>
          <w:tcPr>
            <w:tcW w:w="941" w:type="dxa"/>
            <w:tcBorders>
              <w:left w:val="single" w:sz="12" w:space="0" w:color="auto"/>
            </w:tcBorders>
          </w:tcPr>
          <w:p w14:paraId="66DE85B0" w14:textId="77777777" w:rsidR="00481421" w:rsidRPr="00630F49" w:rsidRDefault="00481421" w:rsidP="00481421">
            <w:pPr>
              <w:pStyle w:val="GesamtmatrixSchriftklein"/>
              <w:rPr>
                <w:rFonts w:eastAsia="MS Mincho"/>
              </w:rPr>
            </w:pPr>
            <w:r>
              <w:rPr>
                <w:rFonts w:eastAsia="MS Mincho"/>
              </w:rPr>
              <w:t>1, 2, 3, 4, 6</w:t>
            </w:r>
          </w:p>
        </w:tc>
        <w:tc>
          <w:tcPr>
            <w:tcW w:w="941" w:type="dxa"/>
          </w:tcPr>
          <w:p w14:paraId="01BB93C6" w14:textId="77777777" w:rsidR="00481421" w:rsidRPr="00630F49" w:rsidRDefault="00481421" w:rsidP="00481421">
            <w:pPr>
              <w:pStyle w:val="GesamtmatrixSchriftklein"/>
              <w:rPr>
                <w:rFonts w:eastAsia="MS Mincho"/>
              </w:rPr>
            </w:pPr>
            <w:r>
              <w:rPr>
                <w:rFonts w:eastAsia="MS Mincho"/>
              </w:rPr>
              <w:t>1, 2, 3, 4, 5</w:t>
            </w:r>
          </w:p>
        </w:tc>
        <w:tc>
          <w:tcPr>
            <w:tcW w:w="941" w:type="dxa"/>
          </w:tcPr>
          <w:p w14:paraId="1420B673" w14:textId="77777777" w:rsidR="00481421" w:rsidRPr="00630F49" w:rsidRDefault="00481421" w:rsidP="00481421">
            <w:pPr>
              <w:pStyle w:val="GesamtmatrixSchriftklein"/>
              <w:rPr>
                <w:rFonts w:eastAsia="MS Mincho"/>
              </w:rPr>
            </w:pPr>
            <w:r>
              <w:rPr>
                <w:rFonts w:eastAsia="MS Mincho"/>
              </w:rPr>
              <w:t>1, 2, 3, 4, 5</w:t>
            </w:r>
          </w:p>
        </w:tc>
        <w:tc>
          <w:tcPr>
            <w:tcW w:w="941" w:type="dxa"/>
          </w:tcPr>
          <w:p w14:paraId="46041100" w14:textId="77777777" w:rsidR="00481421" w:rsidRPr="00630F49" w:rsidRDefault="00481421" w:rsidP="00481421">
            <w:pPr>
              <w:pStyle w:val="GesamtmatrixSchriftklein"/>
              <w:rPr>
                <w:rFonts w:eastAsia="MS Mincho"/>
              </w:rPr>
            </w:pPr>
          </w:p>
        </w:tc>
        <w:tc>
          <w:tcPr>
            <w:tcW w:w="941" w:type="dxa"/>
          </w:tcPr>
          <w:p w14:paraId="250D18D3" w14:textId="77777777" w:rsidR="00481421" w:rsidRPr="00630F49" w:rsidRDefault="00481421" w:rsidP="00481421">
            <w:pPr>
              <w:pStyle w:val="GesamtmatrixSchriftklein"/>
              <w:rPr>
                <w:rFonts w:eastAsia="MS Mincho"/>
              </w:rPr>
            </w:pPr>
            <w:r>
              <w:rPr>
                <w:rFonts w:eastAsia="MS Mincho"/>
              </w:rPr>
              <w:t>2</w:t>
            </w:r>
          </w:p>
        </w:tc>
        <w:tc>
          <w:tcPr>
            <w:tcW w:w="941" w:type="dxa"/>
          </w:tcPr>
          <w:p w14:paraId="027E18BE" w14:textId="77777777" w:rsidR="00481421" w:rsidRPr="00630F49" w:rsidRDefault="00481421" w:rsidP="00481421">
            <w:pPr>
              <w:pStyle w:val="GesamtmatrixSchriftklein"/>
              <w:rPr>
                <w:rFonts w:eastAsia="MS Mincho"/>
              </w:rPr>
            </w:pPr>
          </w:p>
        </w:tc>
        <w:tc>
          <w:tcPr>
            <w:tcW w:w="941" w:type="dxa"/>
          </w:tcPr>
          <w:p w14:paraId="3A87EC71" w14:textId="77777777" w:rsidR="00481421" w:rsidRPr="00630F49" w:rsidRDefault="00481421" w:rsidP="00481421">
            <w:pPr>
              <w:pStyle w:val="GesamtmatrixSchriftklein"/>
              <w:rPr>
                <w:rFonts w:eastAsia="MS Mincho"/>
                <w:szCs w:val="20"/>
              </w:rPr>
            </w:pPr>
            <w:r>
              <w:rPr>
                <w:rFonts w:eastAsia="MS Mincho"/>
                <w:szCs w:val="20"/>
              </w:rPr>
              <w:t>2, 3</w:t>
            </w:r>
          </w:p>
        </w:tc>
        <w:tc>
          <w:tcPr>
            <w:tcW w:w="941" w:type="dxa"/>
          </w:tcPr>
          <w:p w14:paraId="0B868678" w14:textId="77777777" w:rsidR="00481421" w:rsidRPr="00630F49" w:rsidRDefault="00481421" w:rsidP="00481421">
            <w:pPr>
              <w:pStyle w:val="GesamtmatrixSchriftklein"/>
              <w:rPr>
                <w:rFonts w:eastAsia="MS Mincho"/>
                <w:szCs w:val="20"/>
              </w:rPr>
            </w:pPr>
          </w:p>
        </w:tc>
        <w:tc>
          <w:tcPr>
            <w:tcW w:w="941" w:type="dxa"/>
          </w:tcPr>
          <w:p w14:paraId="42E164CA" w14:textId="77777777" w:rsidR="00481421" w:rsidRPr="00630F49" w:rsidRDefault="00481421" w:rsidP="00481421">
            <w:pPr>
              <w:pStyle w:val="GesamtmatrixSchriftklein"/>
              <w:rPr>
                <w:rFonts w:eastAsia="MS Mincho"/>
                <w:szCs w:val="20"/>
              </w:rPr>
            </w:pPr>
            <w:r>
              <w:rPr>
                <w:rFonts w:eastAsia="MS Mincho"/>
                <w:szCs w:val="20"/>
              </w:rPr>
              <w:t>6</w:t>
            </w:r>
          </w:p>
        </w:tc>
        <w:tc>
          <w:tcPr>
            <w:tcW w:w="941" w:type="dxa"/>
          </w:tcPr>
          <w:p w14:paraId="5BE45FE4" w14:textId="77777777" w:rsidR="00481421" w:rsidRPr="00630F49" w:rsidRDefault="00481421" w:rsidP="00481421">
            <w:pPr>
              <w:pStyle w:val="GesamtmatrixSchriftklein"/>
              <w:rPr>
                <w:rFonts w:eastAsia="MS Mincho"/>
                <w:szCs w:val="20"/>
              </w:rPr>
            </w:pPr>
            <w:r>
              <w:rPr>
                <w:rFonts w:eastAsia="MS Mincho"/>
                <w:szCs w:val="20"/>
              </w:rPr>
              <w:t>4, 5</w:t>
            </w:r>
          </w:p>
        </w:tc>
        <w:tc>
          <w:tcPr>
            <w:tcW w:w="942" w:type="dxa"/>
          </w:tcPr>
          <w:p w14:paraId="633F84BE" w14:textId="77777777" w:rsidR="00481421" w:rsidRPr="00630F49" w:rsidRDefault="00481421" w:rsidP="00481421">
            <w:pPr>
              <w:pStyle w:val="GesamtmatrixSchriftklein"/>
              <w:rPr>
                <w:rFonts w:eastAsia="MS Mincho"/>
                <w:szCs w:val="20"/>
              </w:rPr>
            </w:pPr>
            <w:r>
              <w:rPr>
                <w:rFonts w:eastAsia="MS Mincho"/>
                <w:szCs w:val="20"/>
              </w:rPr>
              <w:t>6</w:t>
            </w:r>
          </w:p>
        </w:tc>
      </w:tr>
      <w:tr w:rsidR="00481421" w14:paraId="0B93D418" w14:textId="77777777" w:rsidTr="00D7656D">
        <w:tc>
          <w:tcPr>
            <w:tcW w:w="3630" w:type="dxa"/>
          </w:tcPr>
          <w:p w14:paraId="6CBA2F66" w14:textId="77777777" w:rsidR="00481421" w:rsidRPr="00ED062A" w:rsidRDefault="00481421" w:rsidP="00481421">
            <w:pPr>
              <w:pStyle w:val="GesamtmatrixSchriftklein"/>
              <w:rPr>
                <w:b/>
              </w:rPr>
            </w:pPr>
            <w:r w:rsidRPr="00ED062A">
              <w:t>Sicherstellung der Prozessqualität</w:t>
            </w:r>
          </w:p>
        </w:tc>
        <w:tc>
          <w:tcPr>
            <w:tcW w:w="1440" w:type="dxa"/>
            <w:tcBorders>
              <w:right w:val="single" w:sz="12" w:space="0" w:color="auto"/>
            </w:tcBorders>
          </w:tcPr>
          <w:p w14:paraId="3DB94208" w14:textId="2C6ED6E4" w:rsidR="00481421" w:rsidRPr="0099332E" w:rsidRDefault="00481421" w:rsidP="00481421">
            <w:pPr>
              <w:pStyle w:val="GesamtmatrixSchriftklein"/>
            </w:pPr>
            <w:r>
              <w:rPr>
                <w:bCs/>
              </w:rPr>
              <w:t>2, 5, 10A, 12I</w:t>
            </w:r>
          </w:p>
        </w:tc>
        <w:tc>
          <w:tcPr>
            <w:tcW w:w="941" w:type="dxa"/>
            <w:tcBorders>
              <w:left w:val="single" w:sz="12" w:space="0" w:color="auto"/>
            </w:tcBorders>
          </w:tcPr>
          <w:p w14:paraId="07270EFE" w14:textId="77777777" w:rsidR="00481421" w:rsidRPr="00630F49" w:rsidRDefault="00481421" w:rsidP="00481421">
            <w:pPr>
              <w:pStyle w:val="GesamtmatrixSchriftklein"/>
              <w:rPr>
                <w:rFonts w:eastAsia="MS Mincho"/>
              </w:rPr>
            </w:pPr>
            <w:r>
              <w:rPr>
                <w:rFonts w:eastAsia="MS Mincho"/>
              </w:rPr>
              <w:t>4</w:t>
            </w:r>
          </w:p>
        </w:tc>
        <w:tc>
          <w:tcPr>
            <w:tcW w:w="941" w:type="dxa"/>
          </w:tcPr>
          <w:p w14:paraId="0076D0D6" w14:textId="77777777" w:rsidR="00481421" w:rsidRPr="00630F49" w:rsidRDefault="00481421" w:rsidP="00481421">
            <w:pPr>
              <w:pStyle w:val="GesamtmatrixSchriftklein"/>
              <w:rPr>
                <w:rFonts w:eastAsia="MS Mincho"/>
              </w:rPr>
            </w:pPr>
            <w:r>
              <w:rPr>
                <w:rFonts w:eastAsia="MS Mincho"/>
              </w:rPr>
              <w:t>1, 2, 3, 4, 5</w:t>
            </w:r>
          </w:p>
        </w:tc>
        <w:tc>
          <w:tcPr>
            <w:tcW w:w="941" w:type="dxa"/>
          </w:tcPr>
          <w:p w14:paraId="69365BCF" w14:textId="77777777" w:rsidR="00481421" w:rsidRPr="00630F49" w:rsidRDefault="00481421" w:rsidP="00481421">
            <w:pPr>
              <w:pStyle w:val="GesamtmatrixSchriftklein"/>
              <w:rPr>
                <w:rFonts w:eastAsia="MS Mincho"/>
              </w:rPr>
            </w:pPr>
            <w:r>
              <w:rPr>
                <w:rFonts w:eastAsia="MS Mincho"/>
              </w:rPr>
              <w:t>1, 2, 3, 4, 5</w:t>
            </w:r>
          </w:p>
        </w:tc>
        <w:tc>
          <w:tcPr>
            <w:tcW w:w="941" w:type="dxa"/>
          </w:tcPr>
          <w:p w14:paraId="656D0BA2" w14:textId="77777777" w:rsidR="00481421" w:rsidRPr="00630F49" w:rsidRDefault="00481421" w:rsidP="00481421">
            <w:pPr>
              <w:pStyle w:val="GesamtmatrixSchriftklein"/>
              <w:rPr>
                <w:rFonts w:eastAsia="MS Mincho"/>
              </w:rPr>
            </w:pPr>
          </w:p>
        </w:tc>
        <w:tc>
          <w:tcPr>
            <w:tcW w:w="941" w:type="dxa"/>
          </w:tcPr>
          <w:p w14:paraId="23643FB0" w14:textId="77777777" w:rsidR="00481421" w:rsidRPr="00630F49" w:rsidRDefault="00481421" w:rsidP="00481421">
            <w:pPr>
              <w:pStyle w:val="GesamtmatrixSchriftklein"/>
              <w:rPr>
                <w:rFonts w:eastAsia="MS Mincho"/>
              </w:rPr>
            </w:pPr>
            <w:r>
              <w:rPr>
                <w:rFonts w:eastAsia="MS Mincho"/>
              </w:rPr>
              <w:t>1, 5</w:t>
            </w:r>
          </w:p>
        </w:tc>
        <w:tc>
          <w:tcPr>
            <w:tcW w:w="941" w:type="dxa"/>
          </w:tcPr>
          <w:p w14:paraId="57EC03C0" w14:textId="77777777" w:rsidR="00481421" w:rsidRPr="00630F49" w:rsidRDefault="00481421" w:rsidP="00481421">
            <w:pPr>
              <w:pStyle w:val="GesamtmatrixSchriftklein"/>
              <w:rPr>
                <w:rFonts w:eastAsia="MS Mincho"/>
              </w:rPr>
            </w:pPr>
          </w:p>
        </w:tc>
        <w:tc>
          <w:tcPr>
            <w:tcW w:w="941" w:type="dxa"/>
          </w:tcPr>
          <w:p w14:paraId="1458BB2A" w14:textId="77777777" w:rsidR="00481421" w:rsidRPr="00630F49" w:rsidRDefault="00481421" w:rsidP="00481421">
            <w:pPr>
              <w:pStyle w:val="GesamtmatrixSchriftklein"/>
              <w:rPr>
                <w:rFonts w:eastAsia="MS Mincho"/>
                <w:szCs w:val="20"/>
              </w:rPr>
            </w:pPr>
            <w:r>
              <w:rPr>
                <w:rFonts w:eastAsia="MS Mincho"/>
                <w:szCs w:val="20"/>
              </w:rPr>
              <w:t>2, 5</w:t>
            </w:r>
          </w:p>
        </w:tc>
        <w:tc>
          <w:tcPr>
            <w:tcW w:w="941" w:type="dxa"/>
          </w:tcPr>
          <w:p w14:paraId="2B10E8A4" w14:textId="77777777" w:rsidR="00481421" w:rsidRPr="00630F49" w:rsidRDefault="00481421" w:rsidP="00481421">
            <w:pPr>
              <w:pStyle w:val="GesamtmatrixSchriftklein"/>
              <w:rPr>
                <w:rFonts w:eastAsia="MS Mincho"/>
                <w:szCs w:val="20"/>
              </w:rPr>
            </w:pPr>
          </w:p>
        </w:tc>
        <w:tc>
          <w:tcPr>
            <w:tcW w:w="941" w:type="dxa"/>
          </w:tcPr>
          <w:p w14:paraId="42B99FC3" w14:textId="77777777" w:rsidR="00481421" w:rsidRPr="00630F49" w:rsidRDefault="00481421" w:rsidP="00481421">
            <w:pPr>
              <w:pStyle w:val="GesamtmatrixSchriftklein"/>
              <w:rPr>
                <w:rFonts w:eastAsia="MS Mincho"/>
                <w:szCs w:val="20"/>
              </w:rPr>
            </w:pPr>
            <w:r>
              <w:rPr>
                <w:rFonts w:eastAsia="MS Mincho"/>
                <w:szCs w:val="20"/>
              </w:rPr>
              <w:t>6</w:t>
            </w:r>
          </w:p>
        </w:tc>
        <w:tc>
          <w:tcPr>
            <w:tcW w:w="941" w:type="dxa"/>
          </w:tcPr>
          <w:p w14:paraId="6632E0EB" w14:textId="77777777" w:rsidR="00481421" w:rsidRPr="00630F49" w:rsidRDefault="00481421" w:rsidP="00481421">
            <w:pPr>
              <w:pStyle w:val="GesamtmatrixSchriftklein"/>
              <w:rPr>
                <w:rFonts w:eastAsia="MS Mincho"/>
                <w:szCs w:val="20"/>
              </w:rPr>
            </w:pPr>
            <w:r>
              <w:rPr>
                <w:rFonts w:eastAsia="MS Mincho"/>
                <w:szCs w:val="20"/>
              </w:rPr>
              <w:t>4, 5</w:t>
            </w:r>
          </w:p>
        </w:tc>
        <w:tc>
          <w:tcPr>
            <w:tcW w:w="942" w:type="dxa"/>
          </w:tcPr>
          <w:p w14:paraId="48EB727C" w14:textId="77777777" w:rsidR="00481421" w:rsidRPr="00630F49" w:rsidRDefault="00481421" w:rsidP="00481421">
            <w:pPr>
              <w:pStyle w:val="GesamtmatrixSchriftklein"/>
              <w:rPr>
                <w:rFonts w:eastAsia="MS Mincho"/>
                <w:szCs w:val="20"/>
              </w:rPr>
            </w:pPr>
            <w:r>
              <w:rPr>
                <w:rFonts w:eastAsia="MS Mincho"/>
                <w:szCs w:val="20"/>
              </w:rPr>
              <w:t>1, 2, 5</w:t>
            </w:r>
          </w:p>
        </w:tc>
      </w:tr>
      <w:tr w:rsidR="00481421" w14:paraId="7D63BC9E" w14:textId="77777777" w:rsidTr="00D7656D">
        <w:tc>
          <w:tcPr>
            <w:tcW w:w="3630" w:type="dxa"/>
          </w:tcPr>
          <w:p w14:paraId="413C566A" w14:textId="77777777" w:rsidR="00481421" w:rsidRPr="0031718F" w:rsidRDefault="00481421" w:rsidP="00481421">
            <w:pPr>
              <w:pStyle w:val="GesamtmatrixSchriftklein"/>
              <w:rPr>
                <w:b/>
              </w:rPr>
            </w:pPr>
            <w:r w:rsidRPr="0031718F">
              <w:t>Prüfen- und Messen</w:t>
            </w:r>
          </w:p>
        </w:tc>
        <w:tc>
          <w:tcPr>
            <w:tcW w:w="1440" w:type="dxa"/>
            <w:tcBorders>
              <w:right w:val="single" w:sz="12" w:space="0" w:color="auto"/>
            </w:tcBorders>
          </w:tcPr>
          <w:p w14:paraId="42CBF51A" w14:textId="3336BE79" w:rsidR="00481421" w:rsidRPr="0099332E" w:rsidRDefault="00481421" w:rsidP="00481421">
            <w:pPr>
              <w:pStyle w:val="GesamtmatrixSchriftklein"/>
            </w:pPr>
            <w:r>
              <w:rPr>
                <w:bCs/>
              </w:rPr>
              <w:t>2, 4, 10I, 12TVL</w:t>
            </w:r>
          </w:p>
        </w:tc>
        <w:tc>
          <w:tcPr>
            <w:tcW w:w="941" w:type="dxa"/>
            <w:tcBorders>
              <w:left w:val="single" w:sz="12" w:space="0" w:color="auto"/>
            </w:tcBorders>
          </w:tcPr>
          <w:p w14:paraId="2586C30F" w14:textId="77777777" w:rsidR="00481421" w:rsidRPr="00630F49" w:rsidRDefault="00481421" w:rsidP="00481421">
            <w:pPr>
              <w:pStyle w:val="GesamtmatrixSchriftklein"/>
              <w:rPr>
                <w:rFonts w:eastAsia="MS Mincho"/>
              </w:rPr>
            </w:pPr>
            <w:r>
              <w:rPr>
                <w:rFonts w:eastAsia="MS Mincho"/>
              </w:rPr>
              <w:t>4</w:t>
            </w:r>
          </w:p>
        </w:tc>
        <w:tc>
          <w:tcPr>
            <w:tcW w:w="941" w:type="dxa"/>
          </w:tcPr>
          <w:p w14:paraId="3DF5DD68" w14:textId="77777777" w:rsidR="00481421" w:rsidRPr="00630F49" w:rsidRDefault="00481421" w:rsidP="00481421">
            <w:pPr>
              <w:pStyle w:val="GesamtmatrixSchriftklein"/>
              <w:rPr>
                <w:rFonts w:eastAsia="MS Mincho"/>
              </w:rPr>
            </w:pPr>
            <w:r>
              <w:rPr>
                <w:rFonts w:eastAsia="MS Mincho"/>
              </w:rPr>
              <w:t>1, 2, 3, 4, 5</w:t>
            </w:r>
          </w:p>
        </w:tc>
        <w:tc>
          <w:tcPr>
            <w:tcW w:w="941" w:type="dxa"/>
          </w:tcPr>
          <w:p w14:paraId="1C3BB926" w14:textId="77777777" w:rsidR="00481421" w:rsidRPr="00630F49" w:rsidRDefault="00481421" w:rsidP="00481421">
            <w:pPr>
              <w:pStyle w:val="GesamtmatrixSchriftklein"/>
              <w:rPr>
                <w:rFonts w:eastAsia="MS Mincho"/>
              </w:rPr>
            </w:pPr>
            <w:r>
              <w:rPr>
                <w:rFonts w:eastAsia="MS Mincho"/>
              </w:rPr>
              <w:t>1, 2, 3, 4, 5</w:t>
            </w:r>
          </w:p>
        </w:tc>
        <w:tc>
          <w:tcPr>
            <w:tcW w:w="941" w:type="dxa"/>
          </w:tcPr>
          <w:p w14:paraId="3A3A9C87" w14:textId="77777777" w:rsidR="00481421" w:rsidRPr="00630F49" w:rsidRDefault="00481421" w:rsidP="00481421">
            <w:pPr>
              <w:pStyle w:val="GesamtmatrixSchriftklein"/>
              <w:rPr>
                <w:rFonts w:eastAsia="MS Mincho"/>
              </w:rPr>
            </w:pPr>
          </w:p>
        </w:tc>
        <w:tc>
          <w:tcPr>
            <w:tcW w:w="941" w:type="dxa"/>
          </w:tcPr>
          <w:p w14:paraId="7593C9F2" w14:textId="77777777" w:rsidR="00481421" w:rsidRPr="00630F49" w:rsidRDefault="00481421" w:rsidP="00481421">
            <w:pPr>
              <w:pStyle w:val="GesamtmatrixSchriftklein"/>
              <w:rPr>
                <w:rFonts w:eastAsia="MS Mincho"/>
              </w:rPr>
            </w:pPr>
            <w:r>
              <w:rPr>
                <w:rFonts w:eastAsia="MS Mincho"/>
              </w:rPr>
              <w:t>1, 2, 5</w:t>
            </w:r>
          </w:p>
        </w:tc>
        <w:tc>
          <w:tcPr>
            <w:tcW w:w="941" w:type="dxa"/>
          </w:tcPr>
          <w:p w14:paraId="41B74020" w14:textId="77777777" w:rsidR="00481421" w:rsidRPr="00630F49" w:rsidRDefault="00481421" w:rsidP="00481421">
            <w:pPr>
              <w:pStyle w:val="GesamtmatrixSchriftklein"/>
              <w:rPr>
                <w:rFonts w:eastAsia="MS Mincho"/>
              </w:rPr>
            </w:pPr>
            <w:r>
              <w:rPr>
                <w:rFonts w:eastAsia="MS Mincho"/>
              </w:rPr>
              <w:t>1, 2, 3, 4, 5</w:t>
            </w:r>
          </w:p>
        </w:tc>
        <w:tc>
          <w:tcPr>
            <w:tcW w:w="941" w:type="dxa"/>
          </w:tcPr>
          <w:p w14:paraId="2E23E52A" w14:textId="77777777" w:rsidR="00481421" w:rsidRPr="00630F49" w:rsidRDefault="00481421" w:rsidP="00481421">
            <w:pPr>
              <w:pStyle w:val="GesamtmatrixSchriftklein"/>
              <w:rPr>
                <w:rFonts w:eastAsia="MS Mincho"/>
                <w:szCs w:val="20"/>
              </w:rPr>
            </w:pPr>
          </w:p>
        </w:tc>
        <w:tc>
          <w:tcPr>
            <w:tcW w:w="941" w:type="dxa"/>
          </w:tcPr>
          <w:p w14:paraId="321B586C" w14:textId="77777777" w:rsidR="00481421" w:rsidRPr="00630F49" w:rsidRDefault="00481421" w:rsidP="00481421">
            <w:pPr>
              <w:pStyle w:val="GesamtmatrixSchriftklein"/>
              <w:rPr>
                <w:rFonts w:eastAsia="MS Mincho"/>
                <w:szCs w:val="20"/>
              </w:rPr>
            </w:pPr>
          </w:p>
        </w:tc>
        <w:tc>
          <w:tcPr>
            <w:tcW w:w="941" w:type="dxa"/>
          </w:tcPr>
          <w:p w14:paraId="5E1BEABE" w14:textId="77777777" w:rsidR="00481421" w:rsidRPr="00630F49" w:rsidRDefault="00481421" w:rsidP="00481421">
            <w:pPr>
              <w:pStyle w:val="GesamtmatrixSchriftklein"/>
              <w:rPr>
                <w:rFonts w:eastAsia="MS Mincho"/>
                <w:szCs w:val="20"/>
              </w:rPr>
            </w:pPr>
            <w:r>
              <w:rPr>
                <w:rFonts w:eastAsia="MS Mincho"/>
                <w:szCs w:val="20"/>
              </w:rPr>
              <w:t>6</w:t>
            </w:r>
          </w:p>
        </w:tc>
        <w:tc>
          <w:tcPr>
            <w:tcW w:w="941" w:type="dxa"/>
          </w:tcPr>
          <w:p w14:paraId="70096E1C" w14:textId="77777777" w:rsidR="00481421" w:rsidRPr="00630F49" w:rsidRDefault="00481421" w:rsidP="00481421">
            <w:pPr>
              <w:pStyle w:val="GesamtmatrixSchriftklein"/>
              <w:rPr>
                <w:rFonts w:eastAsia="MS Mincho"/>
                <w:szCs w:val="20"/>
              </w:rPr>
            </w:pPr>
            <w:r>
              <w:rPr>
                <w:rFonts w:eastAsia="MS Mincho"/>
                <w:szCs w:val="20"/>
              </w:rPr>
              <w:t>4, 5</w:t>
            </w:r>
          </w:p>
        </w:tc>
        <w:tc>
          <w:tcPr>
            <w:tcW w:w="942" w:type="dxa"/>
          </w:tcPr>
          <w:p w14:paraId="34D22860" w14:textId="77777777" w:rsidR="00481421" w:rsidRPr="00630F49" w:rsidRDefault="00481421" w:rsidP="00481421">
            <w:pPr>
              <w:pStyle w:val="GesamtmatrixSchriftklein"/>
              <w:rPr>
                <w:rFonts w:eastAsia="MS Mincho"/>
                <w:szCs w:val="20"/>
              </w:rPr>
            </w:pPr>
            <w:r>
              <w:rPr>
                <w:rFonts w:eastAsia="MS Mincho"/>
                <w:szCs w:val="20"/>
              </w:rPr>
              <w:t>5</w:t>
            </w:r>
          </w:p>
        </w:tc>
      </w:tr>
      <w:tr w:rsidR="00481421" w14:paraId="6AECB254" w14:textId="77777777" w:rsidTr="00D7656D">
        <w:tc>
          <w:tcPr>
            <w:tcW w:w="3630" w:type="dxa"/>
          </w:tcPr>
          <w:p w14:paraId="7648001E" w14:textId="77777777" w:rsidR="00481421" w:rsidRPr="00456413" w:rsidRDefault="00481421" w:rsidP="00481421">
            <w:pPr>
              <w:pStyle w:val="GesamtmatrixSchriftklein"/>
              <w:rPr>
                <w:b/>
              </w:rPr>
            </w:pPr>
            <w:r w:rsidRPr="00456413">
              <w:t>Reklamationsmanagement</w:t>
            </w:r>
          </w:p>
        </w:tc>
        <w:tc>
          <w:tcPr>
            <w:tcW w:w="1440" w:type="dxa"/>
            <w:tcBorders>
              <w:right w:val="single" w:sz="12" w:space="0" w:color="auto"/>
            </w:tcBorders>
          </w:tcPr>
          <w:p w14:paraId="43396F84" w14:textId="5635F309" w:rsidR="00481421" w:rsidRPr="0099332E" w:rsidRDefault="00481421" w:rsidP="00481421">
            <w:pPr>
              <w:pStyle w:val="GesamtmatrixSchriftklein"/>
            </w:pPr>
            <w:r>
              <w:rPr>
                <w:bCs/>
              </w:rPr>
              <w:t>6, 9, 13A</w:t>
            </w:r>
          </w:p>
        </w:tc>
        <w:tc>
          <w:tcPr>
            <w:tcW w:w="941" w:type="dxa"/>
            <w:tcBorders>
              <w:left w:val="single" w:sz="12" w:space="0" w:color="auto"/>
            </w:tcBorders>
          </w:tcPr>
          <w:p w14:paraId="0D77F518" w14:textId="77777777" w:rsidR="00481421" w:rsidRPr="00630F49" w:rsidRDefault="00481421" w:rsidP="00481421">
            <w:pPr>
              <w:pStyle w:val="GesamtmatrixSchriftklein"/>
              <w:rPr>
                <w:rFonts w:eastAsia="MS Mincho"/>
              </w:rPr>
            </w:pPr>
            <w:r>
              <w:rPr>
                <w:rFonts w:eastAsia="MS Mincho"/>
              </w:rPr>
              <w:t>1, 2, 3, 7</w:t>
            </w:r>
          </w:p>
        </w:tc>
        <w:tc>
          <w:tcPr>
            <w:tcW w:w="941" w:type="dxa"/>
          </w:tcPr>
          <w:p w14:paraId="4E0260E6" w14:textId="77777777" w:rsidR="00481421" w:rsidRPr="00630F49" w:rsidRDefault="00481421" w:rsidP="00481421">
            <w:pPr>
              <w:pStyle w:val="GesamtmatrixSchriftklein"/>
              <w:rPr>
                <w:rFonts w:eastAsia="MS Mincho"/>
              </w:rPr>
            </w:pPr>
            <w:r>
              <w:rPr>
                <w:rFonts w:eastAsia="MS Mincho"/>
              </w:rPr>
              <w:t>1, 2, 3, 4, 5</w:t>
            </w:r>
          </w:p>
        </w:tc>
        <w:tc>
          <w:tcPr>
            <w:tcW w:w="941" w:type="dxa"/>
          </w:tcPr>
          <w:p w14:paraId="4C4C46D3" w14:textId="77777777" w:rsidR="00481421" w:rsidRPr="00630F49" w:rsidRDefault="00481421" w:rsidP="00481421">
            <w:pPr>
              <w:pStyle w:val="GesamtmatrixSchriftklein"/>
              <w:rPr>
                <w:rFonts w:eastAsia="MS Mincho"/>
              </w:rPr>
            </w:pPr>
            <w:r>
              <w:rPr>
                <w:rFonts w:eastAsia="MS Mincho"/>
              </w:rPr>
              <w:t>1</w:t>
            </w:r>
          </w:p>
        </w:tc>
        <w:tc>
          <w:tcPr>
            <w:tcW w:w="941" w:type="dxa"/>
          </w:tcPr>
          <w:p w14:paraId="2545DC61" w14:textId="77777777" w:rsidR="00481421" w:rsidRPr="00630F49" w:rsidRDefault="00481421" w:rsidP="00481421">
            <w:pPr>
              <w:pStyle w:val="GesamtmatrixSchriftklein"/>
              <w:rPr>
                <w:rFonts w:eastAsia="MS Mincho"/>
              </w:rPr>
            </w:pPr>
          </w:p>
        </w:tc>
        <w:tc>
          <w:tcPr>
            <w:tcW w:w="941" w:type="dxa"/>
          </w:tcPr>
          <w:p w14:paraId="042432E9" w14:textId="77777777" w:rsidR="00481421" w:rsidRPr="00630F49" w:rsidRDefault="00481421" w:rsidP="00481421">
            <w:pPr>
              <w:pStyle w:val="GesamtmatrixSchriftklein"/>
              <w:rPr>
                <w:rFonts w:eastAsia="MS Mincho"/>
              </w:rPr>
            </w:pPr>
          </w:p>
        </w:tc>
        <w:tc>
          <w:tcPr>
            <w:tcW w:w="941" w:type="dxa"/>
          </w:tcPr>
          <w:p w14:paraId="7BC1B490" w14:textId="77777777" w:rsidR="00481421" w:rsidRPr="00630F49" w:rsidRDefault="00481421" w:rsidP="00481421">
            <w:pPr>
              <w:pStyle w:val="GesamtmatrixSchriftklein"/>
              <w:rPr>
                <w:rFonts w:eastAsia="MS Mincho"/>
              </w:rPr>
            </w:pPr>
          </w:p>
        </w:tc>
        <w:tc>
          <w:tcPr>
            <w:tcW w:w="941" w:type="dxa"/>
          </w:tcPr>
          <w:p w14:paraId="5138E0B0" w14:textId="77777777" w:rsidR="00481421" w:rsidRPr="00630F49" w:rsidRDefault="00481421" w:rsidP="00481421">
            <w:pPr>
              <w:pStyle w:val="GesamtmatrixSchriftklein"/>
              <w:rPr>
                <w:rFonts w:eastAsia="MS Mincho"/>
                <w:szCs w:val="20"/>
              </w:rPr>
            </w:pPr>
            <w:r>
              <w:rPr>
                <w:rFonts w:eastAsia="MS Mincho"/>
                <w:szCs w:val="20"/>
              </w:rPr>
              <w:t>2</w:t>
            </w:r>
          </w:p>
        </w:tc>
        <w:tc>
          <w:tcPr>
            <w:tcW w:w="941" w:type="dxa"/>
          </w:tcPr>
          <w:p w14:paraId="0E109AD4" w14:textId="77777777" w:rsidR="00481421" w:rsidRPr="00630F49" w:rsidRDefault="00481421" w:rsidP="00481421">
            <w:pPr>
              <w:pStyle w:val="GesamtmatrixSchriftklein"/>
              <w:rPr>
                <w:rFonts w:eastAsia="MS Mincho"/>
                <w:szCs w:val="20"/>
              </w:rPr>
            </w:pPr>
            <w:r>
              <w:rPr>
                <w:rFonts w:eastAsia="MS Mincho"/>
                <w:szCs w:val="20"/>
              </w:rPr>
              <w:t>1, 4, 5, 6</w:t>
            </w:r>
          </w:p>
        </w:tc>
        <w:tc>
          <w:tcPr>
            <w:tcW w:w="941" w:type="dxa"/>
          </w:tcPr>
          <w:p w14:paraId="2E107728" w14:textId="77777777" w:rsidR="00481421" w:rsidRPr="00630F49" w:rsidRDefault="00481421" w:rsidP="00481421">
            <w:pPr>
              <w:pStyle w:val="GesamtmatrixSchriftklein"/>
              <w:rPr>
                <w:rFonts w:eastAsia="MS Mincho"/>
                <w:szCs w:val="20"/>
              </w:rPr>
            </w:pPr>
            <w:r>
              <w:rPr>
                <w:rFonts w:eastAsia="MS Mincho"/>
                <w:szCs w:val="20"/>
              </w:rPr>
              <w:t>6</w:t>
            </w:r>
          </w:p>
        </w:tc>
        <w:tc>
          <w:tcPr>
            <w:tcW w:w="941" w:type="dxa"/>
          </w:tcPr>
          <w:p w14:paraId="48B7FF97" w14:textId="77777777" w:rsidR="00481421" w:rsidRPr="00630F49" w:rsidRDefault="00481421" w:rsidP="00481421">
            <w:pPr>
              <w:pStyle w:val="GesamtmatrixSchriftklein"/>
              <w:rPr>
                <w:rFonts w:eastAsia="MS Mincho"/>
                <w:szCs w:val="20"/>
              </w:rPr>
            </w:pPr>
          </w:p>
        </w:tc>
        <w:tc>
          <w:tcPr>
            <w:tcW w:w="942" w:type="dxa"/>
          </w:tcPr>
          <w:p w14:paraId="55D51753" w14:textId="77777777" w:rsidR="00481421" w:rsidRPr="00630F49" w:rsidRDefault="00481421" w:rsidP="00481421">
            <w:pPr>
              <w:pStyle w:val="GesamtmatrixSchriftklein"/>
              <w:rPr>
                <w:rFonts w:eastAsia="MS Mincho"/>
                <w:szCs w:val="20"/>
              </w:rPr>
            </w:pPr>
            <w:r>
              <w:rPr>
                <w:rFonts w:eastAsia="MS Mincho"/>
                <w:szCs w:val="20"/>
              </w:rPr>
              <w:t>4</w:t>
            </w:r>
          </w:p>
        </w:tc>
      </w:tr>
    </w:tbl>
    <w:p w14:paraId="554D1221" w14:textId="6CEC44A7" w:rsidR="00181BAB" w:rsidRPr="009073E5" w:rsidRDefault="00181BAB" w:rsidP="009073E5">
      <w:pPr>
        <w:spacing w:before="0" w:after="0" w:line="120" w:lineRule="exact"/>
      </w:pPr>
      <w:bookmarkStart w:id="487" w:name="_Toc341952924"/>
      <w:bookmarkStart w:id="488" w:name="_Toc360798508"/>
      <w:bookmarkStart w:id="489" w:name="_Toc304797307"/>
      <w:bookmarkStart w:id="490" w:name="_Toc333497294"/>
    </w:p>
    <w:p w14:paraId="3F12BA32" w14:textId="77777777" w:rsidR="00181BAB" w:rsidRPr="00353E07" w:rsidRDefault="00181BAB" w:rsidP="009E487E">
      <w:pPr>
        <w:rPr>
          <w:szCs w:val="24"/>
        </w:rPr>
        <w:sectPr w:rsidR="00181BAB" w:rsidRPr="00353E07" w:rsidSect="00353E07">
          <w:headerReference w:type="even" r:id="rId12"/>
          <w:headerReference w:type="default" r:id="rId13"/>
          <w:footerReference w:type="default" r:id="rId14"/>
          <w:headerReference w:type="first" r:id="rId15"/>
          <w:footnotePr>
            <w:numRestart w:val="eachPage"/>
          </w:footnotePr>
          <w:pgSz w:w="16840" w:h="11907" w:orient="landscape" w:code="9"/>
          <w:pgMar w:top="851" w:right="737" w:bottom="680" w:left="680" w:header="454" w:footer="454" w:gutter="0"/>
          <w:cols w:space="708"/>
          <w:docGrid w:linePitch="360"/>
        </w:sectPr>
      </w:pPr>
    </w:p>
    <w:p w14:paraId="7E1CA8A6" w14:textId="77777777" w:rsidR="00760B9C" w:rsidRDefault="00760B9C" w:rsidP="001110DB">
      <w:pPr>
        <w:pStyle w:val="berschrift2"/>
        <w:spacing w:before="0"/>
      </w:pPr>
      <w:bookmarkStart w:id="491" w:name="_Toc216785009"/>
      <w:r w:rsidRPr="00E06D83">
        <w:lastRenderedPageBreak/>
        <w:t>Lernerfolgsüberprüfung</w:t>
      </w:r>
      <w:bookmarkEnd w:id="487"/>
      <w:bookmarkEnd w:id="488"/>
      <w:bookmarkEnd w:id="491"/>
    </w:p>
    <w:p w14:paraId="2C7EF3BF" w14:textId="77777777" w:rsidR="003364BC" w:rsidRPr="00F817E3" w:rsidRDefault="003364BC" w:rsidP="003364BC">
      <w:bookmarkStart w:id="492" w:name="_Toc234728932"/>
      <w:bookmarkStart w:id="493" w:name="_Toc158448308"/>
      <w:bookmarkStart w:id="494" w:name="_Toc158447993"/>
      <w:bookmarkStart w:id="495" w:name="_Toc234818594"/>
      <w:bookmarkStart w:id="496" w:name="_Toc159893425"/>
      <w:bookmarkStart w:id="497" w:name="_Toc159893268"/>
      <w:bookmarkStart w:id="498" w:name="_Toc159893047"/>
      <w:bookmarkStart w:id="499" w:name="_Toc159892921"/>
      <w:bookmarkStart w:id="500" w:name="_Toc159892883"/>
      <w:bookmarkStart w:id="501" w:name="_Toc159892816"/>
      <w:bookmarkStart w:id="502" w:name="_Toc159892603"/>
      <w:r w:rsidRPr="00F817E3">
        <w:t xml:space="preserve">Die Leistungsbewertung in den </w:t>
      </w:r>
      <w:r w:rsidR="00F10064" w:rsidRPr="00F817E3">
        <w:t>Bildungs</w:t>
      </w:r>
      <w:r w:rsidR="00F10064">
        <w:t>gängen</w:t>
      </w:r>
      <w:r w:rsidRPr="00F817E3">
        <w:t xml:space="preserve"> richtet sich nach § 48 des Schulgesetzes NRW (SchulG) und wird durch § 8 der Ausbildungs- und Prüfungsordnung Berufskolleg (APO-BK) und dessen Verwaltungsvorschriften konkretisiert. </w:t>
      </w:r>
    </w:p>
    <w:p w14:paraId="1D59C194" w14:textId="77777777" w:rsidR="003364BC" w:rsidRPr="00F817E3" w:rsidRDefault="003364BC" w:rsidP="007844F3">
      <w:pPr>
        <w:pStyle w:val="berschrift5"/>
      </w:pPr>
      <w:r w:rsidRPr="00F817E3">
        <w:t>Grundsätzliche Funktionen der Lernerfolgsüberprüfung</w:t>
      </w:r>
    </w:p>
    <w:p w14:paraId="1764006B" w14:textId="77777777" w:rsidR="003364BC" w:rsidRPr="00F817E3" w:rsidRDefault="003364BC" w:rsidP="003364BC">
      <w:r w:rsidRPr="00F817E3">
        <w:t>In der Lernerfolgsüberprüfung werden</w:t>
      </w:r>
    </w:p>
    <w:p w14:paraId="7270BE71" w14:textId="77777777" w:rsidR="003364BC" w:rsidRPr="00F817E3" w:rsidRDefault="003364BC" w:rsidP="003364BC">
      <w:pPr>
        <w:pStyle w:val="Spiegelstrich"/>
      </w:pPr>
      <w:r w:rsidRPr="00F817E3">
        <w:t>die im Zusammenhang mit dem Unterricht erworbenen Kompetenzen erfasst</w:t>
      </w:r>
      <w:r w:rsidR="00FD23D1">
        <w:t xml:space="preserve"> </w:t>
      </w:r>
      <w:r w:rsidR="00FD23D1" w:rsidRPr="004F3087">
        <w:t>und</w:t>
      </w:r>
    </w:p>
    <w:p w14:paraId="6A46F061" w14:textId="77777777" w:rsidR="003364BC" w:rsidRPr="00F817E3" w:rsidRDefault="003364BC" w:rsidP="003364BC">
      <w:pPr>
        <w:pStyle w:val="Spiegelstrich"/>
      </w:pPr>
      <w:r w:rsidRPr="00F817E3">
        <w:t>differenzierte Rückmeldungen zum individuellen Stand der erworbenen Kompetenzen für die Lehrenden und die Lernenden ermöglicht.</w:t>
      </w:r>
    </w:p>
    <w:p w14:paraId="3E80B8D7" w14:textId="77777777" w:rsidR="003364BC" w:rsidRDefault="003364BC" w:rsidP="003364BC">
      <w:pPr>
        <w:spacing w:before="120"/>
      </w:pPr>
      <w:r>
        <w:t xml:space="preserve">Schülerinnen und Schüler erhalten durch Lernerfolgsüberprüfungen ein Feedback, das eine Hilfe zur Selbsteinschätzung sowie eine Ermutigung für das weitere Lernen darstellen soll. Die Rückmeldungen ermöglichen den Lernenden Erkenntnisse über ihren Lernstand und damit über Ansatzpunkte für ihre weitere individuelle Kompetenzentwicklung. </w:t>
      </w:r>
    </w:p>
    <w:p w14:paraId="6B3FF6C1" w14:textId="77777777" w:rsidR="003364BC" w:rsidRDefault="003364BC" w:rsidP="003364BC">
      <w:r>
        <w:t>Für Lehrerinnen und Lehrer bieten</w:t>
      </w:r>
      <w:r w:rsidRPr="00F817E3">
        <w:t xml:space="preserve"> Lernerfolgsüberprüfungen die Basis für </w:t>
      </w:r>
      <w:r>
        <w:t xml:space="preserve">eine Diagnose des erreichten Lernstandes der Lerngruppe und für individuelle Rückmeldungen zum weiteren Kompetenzaufbau. Lernerfolgsüberprüfungen dienen darüber hinaus der Evaluation des </w:t>
      </w:r>
      <w:r w:rsidRPr="0077553E">
        <w:rPr>
          <w:spacing w:val="-2"/>
        </w:rPr>
        <w:t>Kompetenzerwerbs und sind damit für Lehrerinnen und Lehrer ein Anlass, den Lernprozess und die Zielsetzungen sowie Methoden ihres Unterrichts zu evaluieren und ggf. zu modifizieren.</w:t>
      </w:r>
      <w:r>
        <w:t xml:space="preserve"> </w:t>
      </w:r>
    </w:p>
    <w:p w14:paraId="0FEA4479" w14:textId="77777777" w:rsidR="003364BC" w:rsidRPr="00F817E3" w:rsidRDefault="003364BC" w:rsidP="003364BC">
      <w:r w:rsidRPr="00F817E3">
        <w:t>Lernerfolgsüberprüfungen bilden die Grundlage der Leistungsbewertung.</w:t>
      </w:r>
    </w:p>
    <w:p w14:paraId="2951A143" w14:textId="77777777" w:rsidR="003364BC" w:rsidRPr="00F817E3" w:rsidRDefault="003364BC" w:rsidP="003364BC">
      <w:pPr>
        <w:pStyle w:val="berschrift5"/>
      </w:pPr>
      <w:r w:rsidRPr="00F817E3">
        <w:t>Anforderungen an die Gestaltung von Lernerfolgsüberprüfungen</w:t>
      </w:r>
    </w:p>
    <w:p w14:paraId="3BA44FDF" w14:textId="77777777" w:rsidR="003364BC" w:rsidRPr="00F817E3" w:rsidRDefault="003364BC" w:rsidP="003364BC">
      <w:r w:rsidRPr="00F817E3">
        <w:t xml:space="preserve">Kompetenzorientierung zielt darauf ab, die Lernenden zu befähigen, Problemsituationen aus Arbeits- und Geschäftsprozessen </w:t>
      </w:r>
      <w:r w:rsidRPr="004F3087">
        <w:t>mit</w:t>
      </w:r>
      <w:r w:rsidR="00FD23D1" w:rsidRPr="004F3087">
        <w:t>h</w:t>
      </w:r>
      <w:r w:rsidRPr="004F3087">
        <w:t>ilfe</w:t>
      </w:r>
      <w:r w:rsidRPr="00F817E3">
        <w:t xml:space="preserve"> von erworbenen Kompetenzen zu erkennen, </w:t>
      </w:r>
      <w:r>
        <w:t>zu beurteilen, zu lösen und ggf</w:t>
      </w:r>
      <w:r w:rsidRPr="00F817E3">
        <w:t>. alternative Lösungswege zu beschreiten und zu bewerten.</w:t>
      </w:r>
    </w:p>
    <w:p w14:paraId="2998F142" w14:textId="77777777" w:rsidR="003364BC" w:rsidRPr="00F817E3" w:rsidRDefault="003364BC" w:rsidP="003364BC">
      <w:r w:rsidRPr="00F817E3">
        <w:t>Kompetenzen werden durch die individuellen Handlungen der Lernenden in Lernerfolgsüberprüfungen beobacht</w:t>
      </w:r>
      <w:r>
        <w:t xml:space="preserve">bar, </w:t>
      </w:r>
      <w:r w:rsidRPr="00F817E3">
        <w:t>beschreibbar</w:t>
      </w:r>
      <w:r>
        <w:t xml:space="preserve"> und können weiterentwickelt werden</w:t>
      </w:r>
      <w:r w:rsidRPr="00F817E3">
        <w:t xml:space="preserve">. Dabei können die erforderlichen Handlungen in unterschiedlichen Typen auftreten, </w:t>
      </w:r>
      <w:r>
        <w:t>z. B.</w:t>
      </w:r>
      <w:r w:rsidRPr="00F817E3">
        <w:t xml:space="preserve"> Analyse, Strukturierung, Gestaltung, Bewertung</w:t>
      </w:r>
      <w:r w:rsidR="00D40139">
        <w:t>,</w:t>
      </w:r>
      <w:r>
        <w:t xml:space="preserve"> und sollen entsprechend dem Anforderungsniveau des Bildungsgangs und des Bildungsverlaufes zunehmend auch Handlungsspielräume für die Lernenden eröffnen.</w:t>
      </w:r>
      <w:r w:rsidRPr="00F817E3">
        <w:t xml:space="preserve"> </w:t>
      </w:r>
    </w:p>
    <w:p w14:paraId="6B6C433F" w14:textId="77777777" w:rsidR="003364BC" w:rsidRPr="00F817E3" w:rsidRDefault="003364BC" w:rsidP="003364BC">
      <w:r w:rsidRPr="00F817E3">
        <w:t xml:space="preserve">Die bei Lernerfolgsüberprüfungen eingesetzten Aufgaben sind entsprechend der jeweiligen </w:t>
      </w:r>
      <w:r>
        <w:t xml:space="preserve">Lernsituation </w:t>
      </w:r>
      <w:r w:rsidRPr="00F817E3">
        <w:t>in einen situativen Kontext eingefügt, der nach dem Grad der Bekanntheit, Vollständigkeit, Determiniertheit, Lösungsbestimmtheit oder der Art der sozialen Konstellati</w:t>
      </w:r>
      <w:r>
        <w:t>on variiert werden kann.</w:t>
      </w:r>
    </w:p>
    <w:p w14:paraId="335CB2A9" w14:textId="77777777" w:rsidR="003364BC" w:rsidRDefault="003364BC" w:rsidP="003364BC">
      <w:r w:rsidRPr="00F817E3">
        <w:t xml:space="preserve">Mit dem Subjektbezug wird die individuelle Sicht auf Kompetenz in den Mittelpunkt gerückt. Wesentlich sind die Annahme der Rolle und die selbstständige subjektive Auseinandersetzung der Lernenden mit den Herausforderungen der Arbeits- und Geschäftsprozesse. </w:t>
      </w:r>
    </w:p>
    <w:p w14:paraId="063ED118" w14:textId="77777777" w:rsidR="003364BC" w:rsidRDefault="003364BC" w:rsidP="003364BC">
      <w:r w:rsidRPr="00F817E3">
        <w:t>Konkretisierungen für die Lernerfolgsüberprüfung werden in der Bildungsgangkonferenz festgelegt.</w:t>
      </w:r>
    </w:p>
    <w:p w14:paraId="32E83513" w14:textId="77777777" w:rsidR="004E2A02" w:rsidRDefault="004E2A02">
      <w:pPr>
        <w:spacing w:before="0" w:after="0"/>
        <w:jc w:val="left"/>
        <w:rPr>
          <w:rFonts w:eastAsia="MS Mincho"/>
          <w:b/>
          <w:sz w:val="28"/>
          <w:szCs w:val="24"/>
        </w:rPr>
      </w:pPr>
      <w:r>
        <w:br w:type="page"/>
      </w:r>
    </w:p>
    <w:p w14:paraId="1148EBF4" w14:textId="77777777" w:rsidR="00ED08B3" w:rsidRPr="00ED08B3" w:rsidRDefault="00ED08B3" w:rsidP="004E2A02">
      <w:pPr>
        <w:pStyle w:val="berschrift2"/>
      </w:pPr>
      <w:bookmarkStart w:id="503" w:name="_Toc216785010"/>
      <w:r w:rsidRPr="00ED08B3">
        <w:lastRenderedPageBreak/>
        <w:t>Anlage</w:t>
      </w:r>
      <w:bookmarkEnd w:id="492"/>
      <w:bookmarkEnd w:id="493"/>
      <w:bookmarkEnd w:id="494"/>
      <w:bookmarkEnd w:id="495"/>
      <w:bookmarkEnd w:id="503"/>
    </w:p>
    <w:p w14:paraId="35909F25" w14:textId="77777777" w:rsidR="00ED08B3" w:rsidRPr="00ED08B3" w:rsidRDefault="00ED08B3" w:rsidP="008B4F84">
      <w:pPr>
        <w:pStyle w:val="berschrift3"/>
      </w:pPr>
      <w:bookmarkStart w:id="504" w:name="_Toc234728933"/>
      <w:bookmarkStart w:id="505" w:name="_Toc234385707"/>
      <w:bookmarkStart w:id="506" w:name="_Toc234818595"/>
      <w:bookmarkStart w:id="507" w:name="_Toc216785011"/>
      <w:bookmarkEnd w:id="496"/>
      <w:bookmarkEnd w:id="497"/>
      <w:bookmarkEnd w:id="498"/>
      <w:bookmarkEnd w:id="499"/>
      <w:bookmarkEnd w:id="500"/>
      <w:bookmarkEnd w:id="501"/>
      <w:bookmarkEnd w:id="502"/>
      <w:r w:rsidRPr="00ED08B3">
        <w:t>Entwicklung und Ausgestaltung einer Lernsituation</w:t>
      </w:r>
      <w:bookmarkEnd w:id="504"/>
      <w:bookmarkEnd w:id="505"/>
      <w:bookmarkEnd w:id="506"/>
      <w:bookmarkEnd w:id="507"/>
    </w:p>
    <w:p w14:paraId="08362E6E" w14:textId="77777777" w:rsidR="008809C8" w:rsidRPr="00ED08B3" w:rsidRDefault="008809C8" w:rsidP="008809C8">
      <w:pPr>
        <w:rPr>
          <w:szCs w:val="24"/>
        </w:rPr>
      </w:pPr>
      <w:r w:rsidRPr="00ED08B3">
        <w:rPr>
          <w:szCs w:val="24"/>
        </w:rPr>
        <w:t>Bei der Entwicklung von Lernsituationen sind wesentliche Qualitätsmerkmale zu berücksichtigen.</w:t>
      </w:r>
    </w:p>
    <w:p w14:paraId="219FD93A" w14:textId="77777777" w:rsidR="008809C8" w:rsidRPr="00ED08B3" w:rsidRDefault="008809C8" w:rsidP="008809C8">
      <w:pPr>
        <w:rPr>
          <w:szCs w:val="24"/>
        </w:rPr>
      </w:pPr>
      <w:r w:rsidRPr="00ED08B3">
        <w:rPr>
          <w:szCs w:val="24"/>
        </w:rPr>
        <w:t>„Eine Lernsituation</w:t>
      </w:r>
    </w:p>
    <w:p w14:paraId="0C5D4071" w14:textId="77777777" w:rsidR="008809C8" w:rsidRPr="00ED08B3" w:rsidRDefault="008809C8" w:rsidP="008809C8">
      <w:pPr>
        <w:pStyle w:val="Spiegelstrich"/>
      </w:pPr>
      <w:r w:rsidRPr="00ED08B3">
        <w:t>bezieht sich anhand eines realitätsnahen Szenarios auf eine beruflich, gesellschaftlich oder privat bedeutsame exemplarische Problemstellung oder Situation</w:t>
      </w:r>
    </w:p>
    <w:p w14:paraId="707DF5A1" w14:textId="77777777" w:rsidR="008809C8" w:rsidRPr="00ED08B3" w:rsidRDefault="008809C8" w:rsidP="008809C8">
      <w:pPr>
        <w:pStyle w:val="Spiegelstrich"/>
      </w:pPr>
      <w:r w:rsidRPr="00ED08B3">
        <w:t>ermöglicht individuelle Kompetenzentwicklung im Rahmen einer vollständigen Handlung</w:t>
      </w:r>
    </w:p>
    <w:p w14:paraId="2B4525BD" w14:textId="77777777" w:rsidR="008809C8" w:rsidRPr="00ED08B3" w:rsidRDefault="008809C8" w:rsidP="008809C8">
      <w:pPr>
        <w:pStyle w:val="Spiegelstrich"/>
      </w:pPr>
      <w:r w:rsidRPr="00ED08B3">
        <w:t>hat ein konkretes, dokumentierbares Handlungsprodukt bzw. Lernergebnis</w:t>
      </w:r>
      <w:r w:rsidR="00F32C3A">
        <w:t xml:space="preserve"> </w:t>
      </w:r>
      <w:r w:rsidR="00F32C3A" w:rsidRPr="004F3087">
        <w:t>und</w:t>
      </w:r>
    </w:p>
    <w:p w14:paraId="16C58E11" w14:textId="77777777" w:rsidR="008809C8" w:rsidRPr="00ED08B3" w:rsidRDefault="008809C8" w:rsidP="008809C8">
      <w:pPr>
        <w:pStyle w:val="Spiegelstrich"/>
      </w:pPr>
      <w:r w:rsidRPr="00ED08B3">
        <w:t>schließt angemessene Erarbeitungs-, Anwendungs-, Übungs- und Vertiefungsphasen sowie Erfolgskontrollen ein“.</w:t>
      </w:r>
      <w:bookmarkStart w:id="508" w:name="_Ref456867851"/>
      <w:r>
        <w:rPr>
          <w:rStyle w:val="Funotenzeichen"/>
        </w:rPr>
        <w:footnoteReference w:id="22"/>
      </w:r>
      <w:bookmarkEnd w:id="508"/>
    </w:p>
    <w:p w14:paraId="33E7E3D0" w14:textId="77777777" w:rsidR="008809C8" w:rsidRPr="00ED08B3" w:rsidRDefault="008809C8" w:rsidP="008809C8">
      <w:pPr>
        <w:keepNext/>
        <w:tabs>
          <w:tab w:val="right" w:pos="9072"/>
        </w:tabs>
        <w:spacing w:before="240" w:after="120"/>
        <w:jc w:val="left"/>
        <w:outlineLvl w:val="4"/>
        <w:rPr>
          <w:rFonts w:eastAsia="SimSun"/>
          <w:b/>
          <w:bCs/>
          <w:iCs/>
          <w:szCs w:val="26"/>
          <w:lang w:eastAsia="zh-CN"/>
        </w:rPr>
      </w:pPr>
      <w:r w:rsidRPr="00ED08B3">
        <w:rPr>
          <w:rFonts w:eastAsia="SimSun"/>
          <w:b/>
          <w:bCs/>
          <w:iCs/>
          <w:szCs w:val="26"/>
          <w:lang w:eastAsia="zh-CN"/>
        </w:rPr>
        <w:t>Mindestanforderungen an die Do</w:t>
      </w:r>
      <w:r>
        <w:rPr>
          <w:rFonts w:eastAsia="SimSun"/>
          <w:b/>
          <w:bCs/>
          <w:iCs/>
          <w:szCs w:val="26"/>
          <w:lang w:eastAsia="zh-CN"/>
        </w:rPr>
        <w:t>kumentation einer Lernsituation</w:t>
      </w:r>
    </w:p>
    <w:p w14:paraId="621B80E5" w14:textId="77777777" w:rsidR="008809C8" w:rsidRPr="00ED08B3" w:rsidRDefault="008809C8" w:rsidP="008809C8">
      <w:pPr>
        <w:pStyle w:val="Spiegelstrich"/>
      </w:pPr>
      <w:r w:rsidRPr="00ED08B3">
        <w:t>„Titel (Formulierung problem-, situations- oder kompetenzbezogen)</w:t>
      </w:r>
    </w:p>
    <w:p w14:paraId="542CC554" w14:textId="77777777" w:rsidR="008809C8" w:rsidRPr="00ED08B3" w:rsidRDefault="008809C8" w:rsidP="008809C8">
      <w:pPr>
        <w:pStyle w:val="Spiegelstrich"/>
      </w:pPr>
      <w:r w:rsidRPr="00ED08B3">
        <w:t>Zuordnung zum Lernfeld bzw. Fach</w:t>
      </w:r>
    </w:p>
    <w:p w14:paraId="549B162F" w14:textId="77777777" w:rsidR="008809C8" w:rsidRPr="00ED08B3" w:rsidRDefault="008809C8" w:rsidP="008809C8">
      <w:pPr>
        <w:pStyle w:val="Spiegelstrich"/>
      </w:pPr>
      <w:r w:rsidRPr="00ED08B3">
        <w:t>Angabe des zeitlichen Umfangs</w:t>
      </w:r>
    </w:p>
    <w:p w14:paraId="5CAEEDC7" w14:textId="77777777" w:rsidR="008809C8" w:rsidRPr="00ED08B3" w:rsidRDefault="008809C8" w:rsidP="008809C8">
      <w:pPr>
        <w:pStyle w:val="Spiegelstrich"/>
      </w:pPr>
      <w:r w:rsidRPr="00ED08B3">
        <w:t>Besc</w:t>
      </w:r>
      <w:r w:rsidR="007C090B">
        <w:t>hreibung des Einstiegss</w:t>
      </w:r>
      <w:r w:rsidR="00FD23D1">
        <w:t>zenarios</w:t>
      </w:r>
    </w:p>
    <w:p w14:paraId="3DE4C9EE" w14:textId="77777777" w:rsidR="008809C8" w:rsidRPr="00ED08B3" w:rsidRDefault="008809C8" w:rsidP="008809C8">
      <w:pPr>
        <w:pStyle w:val="Spiegelstrich"/>
      </w:pPr>
      <w:r w:rsidRPr="00ED08B3">
        <w:t>Beschreibung des konkreten Handlungsproduktes/Lernergebnisses</w:t>
      </w:r>
    </w:p>
    <w:p w14:paraId="0D2372C0" w14:textId="77777777" w:rsidR="008809C8" w:rsidRPr="00ED08B3" w:rsidRDefault="008809C8" w:rsidP="008809C8">
      <w:pPr>
        <w:pStyle w:val="Spiegelstrich"/>
      </w:pPr>
      <w:r w:rsidRPr="00ED08B3">
        <w:t>Angabe der wesentlichen Kompetenzen</w:t>
      </w:r>
    </w:p>
    <w:p w14:paraId="23F5E793" w14:textId="77777777" w:rsidR="008809C8" w:rsidRPr="00ED08B3" w:rsidRDefault="008809C8" w:rsidP="008809C8">
      <w:pPr>
        <w:pStyle w:val="Spiegelstrich"/>
      </w:pPr>
      <w:r w:rsidRPr="00ED08B3">
        <w:t>Konkretisierung der Inhalte</w:t>
      </w:r>
    </w:p>
    <w:p w14:paraId="2BC1B23E" w14:textId="77777777" w:rsidR="008809C8" w:rsidRPr="00ED08B3" w:rsidRDefault="008809C8" w:rsidP="008809C8">
      <w:pPr>
        <w:pStyle w:val="Spiegelstrich"/>
      </w:pPr>
      <w:r w:rsidRPr="00ED08B3">
        <w:t>einzuführende oder zu vertief</w:t>
      </w:r>
      <w:r w:rsidR="00FD23D1">
        <w:t>ende Lern- und Arbeitstechniken</w:t>
      </w:r>
    </w:p>
    <w:p w14:paraId="40DFC512" w14:textId="77777777" w:rsidR="008809C8" w:rsidRPr="00ED08B3" w:rsidRDefault="008809C8" w:rsidP="008809C8">
      <w:pPr>
        <w:pStyle w:val="Spiegelstrich"/>
      </w:pPr>
      <w:r w:rsidRPr="00ED08B3">
        <w:t>erforderliche Unterrichtsmaterialien oder Angabe der Fundstelle</w:t>
      </w:r>
      <w:r w:rsidR="00F32C3A">
        <w:t xml:space="preserve"> </w:t>
      </w:r>
      <w:r w:rsidR="00F32C3A" w:rsidRPr="004F3087">
        <w:t>und</w:t>
      </w:r>
    </w:p>
    <w:p w14:paraId="6398277E" w14:textId="74CB69AC" w:rsidR="008809C8" w:rsidRPr="00ED08B3" w:rsidRDefault="008809C8" w:rsidP="008809C8">
      <w:pPr>
        <w:pStyle w:val="Spiegelstrich"/>
      </w:pPr>
      <w:r w:rsidRPr="00ED08B3">
        <w:t>organisatorische Hinweise“</w:t>
      </w:r>
      <w:r>
        <w:t>.</w:t>
      </w:r>
      <w:r>
        <w:fldChar w:fldCharType="begin"/>
      </w:r>
      <w:r>
        <w:instrText xml:space="preserve"> NOTEREF _Ref456867851 \f \h </w:instrText>
      </w:r>
      <w:r>
        <w:fldChar w:fldCharType="separate"/>
      </w:r>
      <w:r w:rsidR="00D16D34" w:rsidRPr="00D16D34">
        <w:rPr>
          <w:rStyle w:val="Funotenzeichen"/>
        </w:rPr>
        <w:t>22</w:t>
      </w:r>
      <w:r>
        <w:fldChar w:fldCharType="end"/>
      </w:r>
    </w:p>
    <w:p w14:paraId="5F2FF273" w14:textId="77777777" w:rsidR="008809C8" w:rsidRPr="00ED08B3" w:rsidRDefault="008809C8" w:rsidP="008809C8">
      <w:pPr>
        <w:rPr>
          <w:szCs w:val="24"/>
        </w:rPr>
      </w:pPr>
      <w:r w:rsidRPr="00ED08B3">
        <w:rPr>
          <w:szCs w:val="24"/>
        </w:rPr>
        <w:t xml:space="preserve">Zur Unterstützung der Bildungsgangarbeit wurde im Rahmen der </w:t>
      </w:r>
      <w:r>
        <w:rPr>
          <w:szCs w:val="24"/>
        </w:rPr>
        <w:t>Bildungsplan</w:t>
      </w:r>
      <w:r w:rsidRPr="00ED08B3">
        <w:rPr>
          <w:szCs w:val="24"/>
        </w:rPr>
        <w:t>arbeit ein Beispiel für die Ausgestaltung einer Lernsituation für diesen Ausbildungsberuf entwickelt.</w:t>
      </w:r>
      <w:bookmarkStart w:id="509" w:name="_Ref237416372"/>
      <w:r w:rsidRPr="00ED08B3">
        <w:rPr>
          <w:vertAlign w:val="superscript"/>
        </w:rPr>
        <w:footnoteReference w:id="23"/>
      </w:r>
      <w:bookmarkEnd w:id="509"/>
      <w:r w:rsidRPr="00ED08B3">
        <w:rPr>
          <w:szCs w:val="24"/>
        </w:rPr>
        <w:t xml:space="preserve"> Die dargestellte Lernsituation bewegt sich in ihrer Planung auf einem mittleren Abstraktionsniveau. Sie ist als Anregung für die konkrete Arbeit der Bildungsgangkonferenz zu sehen, die bei ihrer Planung die jeweilige Lerngruppe, die konkreten schulischen Rahmenbedingungen und den Gesamtrahmen der </w:t>
      </w:r>
      <w:r>
        <w:rPr>
          <w:szCs w:val="24"/>
        </w:rPr>
        <w:t>Didaktisch</w:t>
      </w:r>
      <w:r w:rsidRPr="00ED08B3">
        <w:rPr>
          <w:szCs w:val="24"/>
        </w:rPr>
        <w:t>en Jahresplanung berücksichtigt.</w:t>
      </w:r>
    </w:p>
    <w:p w14:paraId="4D751246" w14:textId="77777777" w:rsidR="00ED08B3" w:rsidRPr="00ED08B3" w:rsidRDefault="00ED08B3" w:rsidP="00ED08B3">
      <w:pPr>
        <w:rPr>
          <w:szCs w:val="24"/>
        </w:rPr>
      </w:pPr>
    </w:p>
    <w:p w14:paraId="1F4AE1DF" w14:textId="77777777" w:rsidR="00ED08B3" w:rsidRPr="00ED08B3" w:rsidRDefault="00ED08B3" w:rsidP="00ED08B3">
      <w:pPr>
        <w:rPr>
          <w:szCs w:val="24"/>
        </w:rPr>
        <w:sectPr w:rsidR="00ED08B3" w:rsidRPr="00ED08B3" w:rsidSect="00ED08B3">
          <w:headerReference w:type="even" r:id="rId16"/>
          <w:headerReference w:type="default" r:id="rId17"/>
          <w:footerReference w:type="default" r:id="rId18"/>
          <w:headerReference w:type="first" r:id="rId19"/>
          <w:footnotePr>
            <w:numRestart w:val="eachPage"/>
          </w:footnotePr>
          <w:pgSz w:w="11906" w:h="16838" w:code="9"/>
          <w:pgMar w:top="1418" w:right="1418" w:bottom="1134" w:left="1418" w:header="709" w:footer="709" w:gutter="0"/>
          <w:cols w:space="708"/>
          <w:docGrid w:linePitch="360"/>
        </w:sectPr>
      </w:pPr>
    </w:p>
    <w:p w14:paraId="16C7E4B5" w14:textId="77777777" w:rsidR="00ED08B3" w:rsidRDefault="00ED08B3" w:rsidP="001110DB">
      <w:pPr>
        <w:pStyle w:val="berschrift3"/>
        <w:spacing w:before="0" w:after="240"/>
        <w:ind w:left="567" w:hanging="567"/>
      </w:pPr>
      <w:bookmarkStart w:id="510" w:name="_Toc234728934"/>
      <w:bookmarkStart w:id="511" w:name="_Toc234818596"/>
      <w:bookmarkStart w:id="512" w:name="_Toc216785012"/>
      <w:r>
        <w:lastRenderedPageBreak/>
        <w:t>Vorlage für die Dokumentation einer Lernsituation</w:t>
      </w:r>
      <w:r w:rsidRPr="00401EA3">
        <w:rPr>
          <w:rStyle w:val="Funotenzeichen"/>
          <w:b w:val="0"/>
        </w:rPr>
        <w:footnoteReference w:id="24"/>
      </w:r>
      <w:bookmarkEnd w:id="510"/>
      <w:bookmarkEnd w:id="511"/>
      <w:bookmarkEnd w:id="512"/>
    </w:p>
    <w:tbl>
      <w:tblPr>
        <w:tblStyle w:val="TabelleLernsituation"/>
        <w:tblW w:w="14288" w:type="dxa"/>
        <w:tblLayout w:type="fixed"/>
        <w:tblCellMar>
          <w:top w:w="28" w:type="dxa"/>
          <w:left w:w="28" w:type="dxa"/>
          <w:bottom w:w="28" w:type="dxa"/>
          <w:right w:w="28" w:type="dxa"/>
        </w:tblCellMar>
        <w:tblLook w:val="01E0" w:firstRow="1" w:lastRow="1" w:firstColumn="1" w:lastColumn="1" w:noHBand="0" w:noVBand="0"/>
      </w:tblPr>
      <w:tblGrid>
        <w:gridCol w:w="7144"/>
        <w:gridCol w:w="7144"/>
      </w:tblGrid>
      <w:tr w:rsidR="00F64897" w:rsidRPr="00F64897" w14:paraId="030EB624" w14:textId="77777777" w:rsidTr="00C17A37">
        <w:trPr>
          <w:cnfStyle w:val="100000000000" w:firstRow="1" w:lastRow="0" w:firstColumn="0" w:lastColumn="0" w:oddVBand="0" w:evenVBand="0" w:oddHBand="0" w:evenHBand="0" w:firstRowFirstColumn="0" w:firstRowLastColumn="0" w:lastRowFirstColumn="0" w:lastRowLastColumn="0"/>
          <w:trHeight w:val="1361"/>
        </w:trPr>
        <w:tc>
          <w:tcPr>
            <w:tcW w:w="14288" w:type="dxa"/>
            <w:gridSpan w:val="2"/>
          </w:tcPr>
          <w:bookmarkEnd w:id="489"/>
          <w:bookmarkEnd w:id="490"/>
          <w:p w14:paraId="191B8185" w14:textId="77777777" w:rsidR="00F64897" w:rsidRPr="00F64897" w:rsidRDefault="00F64897" w:rsidP="00F64897">
            <w:pPr>
              <w:spacing w:before="60" w:after="60"/>
              <w:jc w:val="left"/>
              <w:rPr>
                <w:rFonts w:eastAsia="MS Mincho"/>
                <w:sz w:val="22"/>
                <w:szCs w:val="22"/>
              </w:rPr>
            </w:pPr>
            <w:r w:rsidRPr="00F64897">
              <w:rPr>
                <w:rFonts w:eastAsia="MS Mincho"/>
                <w:sz w:val="22"/>
                <w:szCs w:val="22"/>
              </w:rPr>
              <w:t>Nr. Ausbildungsjahr</w:t>
            </w:r>
          </w:p>
          <w:p w14:paraId="4F4493B2" w14:textId="77777777" w:rsidR="00F64897" w:rsidRPr="00F64897" w:rsidRDefault="00F64897" w:rsidP="00F64897">
            <w:pPr>
              <w:tabs>
                <w:tab w:val="left" w:pos="1928"/>
              </w:tabs>
              <w:spacing w:before="60" w:after="60"/>
              <w:jc w:val="left"/>
              <w:rPr>
                <w:rFonts w:eastAsia="MS Mincho"/>
                <w:sz w:val="22"/>
                <w:szCs w:val="22"/>
              </w:rPr>
            </w:pPr>
            <w:r w:rsidRPr="00F64897">
              <w:rPr>
                <w:rFonts w:eastAsia="MS Mincho"/>
                <w:sz w:val="22"/>
                <w:szCs w:val="22"/>
              </w:rPr>
              <w:t>Bündelungsfach:</w:t>
            </w:r>
            <w:r w:rsidRPr="00F64897">
              <w:rPr>
                <w:rFonts w:eastAsia="MS Mincho"/>
                <w:sz w:val="22"/>
                <w:szCs w:val="22"/>
              </w:rPr>
              <w:tab/>
            </w:r>
            <w:r w:rsidRPr="00F64897">
              <w:rPr>
                <w:rFonts w:eastAsia="MS Mincho"/>
                <w:b/>
                <w:sz w:val="22"/>
                <w:szCs w:val="22"/>
              </w:rPr>
              <w:t>Titel</w:t>
            </w:r>
          </w:p>
          <w:p w14:paraId="14E2FF57" w14:textId="77777777" w:rsidR="00F64897" w:rsidRPr="00F64897" w:rsidRDefault="00F64897" w:rsidP="00F64897">
            <w:pPr>
              <w:tabs>
                <w:tab w:val="left" w:pos="1928"/>
              </w:tabs>
              <w:spacing w:before="60" w:after="60"/>
              <w:jc w:val="left"/>
              <w:rPr>
                <w:rFonts w:eastAsia="MS Mincho"/>
                <w:sz w:val="22"/>
                <w:szCs w:val="22"/>
              </w:rPr>
            </w:pPr>
            <w:r w:rsidRPr="00F64897">
              <w:rPr>
                <w:rFonts w:eastAsia="MS Mincho"/>
                <w:sz w:val="22"/>
                <w:szCs w:val="22"/>
              </w:rPr>
              <w:t>Lernfeld Nr.:</w:t>
            </w:r>
            <w:r w:rsidRPr="00F64897">
              <w:rPr>
                <w:rFonts w:eastAsia="MS Mincho"/>
                <w:sz w:val="22"/>
                <w:szCs w:val="22"/>
              </w:rPr>
              <w:tab/>
            </w:r>
            <w:r w:rsidRPr="00F64897">
              <w:rPr>
                <w:rFonts w:eastAsia="MS Mincho"/>
                <w:b/>
                <w:sz w:val="22"/>
                <w:szCs w:val="22"/>
              </w:rPr>
              <w:t xml:space="preserve">Titel </w:t>
            </w:r>
            <w:r w:rsidRPr="00F64897">
              <w:rPr>
                <w:rFonts w:eastAsia="MS Mincho"/>
                <w:sz w:val="22"/>
                <w:szCs w:val="22"/>
              </w:rPr>
              <w:t>(… UStd.)</w:t>
            </w:r>
          </w:p>
          <w:p w14:paraId="636A60C1" w14:textId="77777777" w:rsidR="00F64897" w:rsidRPr="00F64897" w:rsidRDefault="00F64897" w:rsidP="00F64897">
            <w:pPr>
              <w:tabs>
                <w:tab w:val="left" w:pos="1928"/>
              </w:tabs>
              <w:spacing w:before="60" w:after="60"/>
              <w:jc w:val="left"/>
              <w:rPr>
                <w:rFonts w:eastAsia="MS Mincho"/>
                <w:sz w:val="22"/>
                <w:szCs w:val="22"/>
              </w:rPr>
            </w:pPr>
            <w:r w:rsidRPr="00F64897">
              <w:rPr>
                <w:rFonts w:eastAsia="MS Mincho"/>
                <w:sz w:val="22"/>
                <w:szCs w:val="22"/>
              </w:rPr>
              <w:t>Lernsituation Nr.:</w:t>
            </w:r>
            <w:r w:rsidRPr="00F64897">
              <w:rPr>
                <w:rFonts w:eastAsia="MS Mincho"/>
                <w:sz w:val="22"/>
                <w:szCs w:val="22"/>
              </w:rPr>
              <w:tab/>
            </w:r>
            <w:r w:rsidRPr="00F64897">
              <w:rPr>
                <w:rFonts w:eastAsia="MS Mincho"/>
                <w:b/>
                <w:sz w:val="22"/>
                <w:szCs w:val="22"/>
              </w:rPr>
              <w:t xml:space="preserve">Titel </w:t>
            </w:r>
            <w:r w:rsidRPr="00F64897">
              <w:rPr>
                <w:rFonts w:eastAsia="MS Mincho"/>
                <w:sz w:val="22"/>
                <w:szCs w:val="22"/>
              </w:rPr>
              <w:t>(… UStd.)</w:t>
            </w:r>
          </w:p>
        </w:tc>
      </w:tr>
      <w:tr w:rsidR="00F64897" w:rsidRPr="00F64897" w14:paraId="75764417" w14:textId="77777777" w:rsidTr="00C17A37">
        <w:trPr>
          <w:trHeight w:val="1361"/>
        </w:trPr>
        <w:tc>
          <w:tcPr>
            <w:tcW w:w="7144" w:type="dxa"/>
          </w:tcPr>
          <w:p w14:paraId="666E3760" w14:textId="77777777" w:rsidR="00F64897" w:rsidRPr="00F64897" w:rsidRDefault="00F64897" w:rsidP="00F64897">
            <w:pPr>
              <w:spacing w:before="0" w:after="0"/>
              <w:jc w:val="left"/>
              <w:rPr>
                <w:rFonts w:eastAsia="MS Mincho"/>
                <w:b/>
                <w:sz w:val="22"/>
                <w:szCs w:val="22"/>
              </w:rPr>
            </w:pPr>
            <w:r w:rsidRPr="00F64897">
              <w:rPr>
                <w:rFonts w:eastAsia="MS Mincho"/>
                <w:b/>
                <w:sz w:val="22"/>
                <w:szCs w:val="22"/>
              </w:rPr>
              <w:t>Einstiegsszenario</w:t>
            </w:r>
          </w:p>
          <w:p w14:paraId="2D4F55D7" w14:textId="77777777" w:rsidR="00F64897" w:rsidRPr="00F64897" w:rsidRDefault="00F64897" w:rsidP="00F64897">
            <w:pPr>
              <w:spacing w:before="0" w:after="0"/>
              <w:jc w:val="left"/>
              <w:rPr>
                <w:rFonts w:eastAsia="MS Mincho"/>
                <w:sz w:val="20"/>
              </w:rPr>
            </w:pPr>
          </w:p>
        </w:tc>
        <w:tc>
          <w:tcPr>
            <w:tcW w:w="7144" w:type="dxa"/>
          </w:tcPr>
          <w:p w14:paraId="579CDC2A" w14:textId="77777777" w:rsidR="00F64897" w:rsidRPr="00F64897" w:rsidRDefault="00F64897" w:rsidP="00F64897">
            <w:pPr>
              <w:spacing w:before="0" w:after="0"/>
              <w:jc w:val="left"/>
              <w:rPr>
                <w:rFonts w:eastAsia="SimSun"/>
                <w:b/>
                <w:sz w:val="22"/>
                <w:lang w:eastAsia="zh-CN"/>
              </w:rPr>
            </w:pPr>
            <w:r w:rsidRPr="00F64897">
              <w:rPr>
                <w:rFonts w:eastAsia="SimSun"/>
                <w:b/>
                <w:sz w:val="22"/>
                <w:lang w:eastAsia="zh-CN"/>
              </w:rPr>
              <w:t>Handlungsprodukt/Lernergebnis</w:t>
            </w:r>
          </w:p>
          <w:p w14:paraId="37B726E7" w14:textId="77777777" w:rsidR="00F64897" w:rsidRPr="00F64897" w:rsidRDefault="00F64897" w:rsidP="00F64897">
            <w:pPr>
              <w:spacing w:before="0" w:after="120"/>
              <w:rPr>
                <w:rFonts w:eastAsia="MS Mincho"/>
                <w:sz w:val="20"/>
              </w:rPr>
            </w:pPr>
          </w:p>
          <w:p w14:paraId="085C3820" w14:textId="77777777" w:rsidR="00F64897" w:rsidRPr="00F64897" w:rsidRDefault="00F64897" w:rsidP="00F64897">
            <w:pPr>
              <w:spacing w:before="0" w:after="0"/>
              <w:jc w:val="left"/>
              <w:rPr>
                <w:rFonts w:eastAsia="SimSun"/>
                <w:b/>
                <w:sz w:val="22"/>
                <w:lang w:eastAsia="zh-CN"/>
              </w:rPr>
            </w:pPr>
            <w:r w:rsidRPr="00F64897">
              <w:rPr>
                <w:rFonts w:eastAsia="SimSun"/>
                <w:b/>
                <w:sz w:val="22"/>
                <w:lang w:eastAsia="zh-CN"/>
              </w:rPr>
              <w:t>ggf. Hinweise zur Lernerfolgsüberprüfung und Leistungsbewertung</w:t>
            </w:r>
          </w:p>
          <w:p w14:paraId="54E1CCAF" w14:textId="77777777" w:rsidR="00F64897" w:rsidRPr="00F64897" w:rsidRDefault="00F64897" w:rsidP="00F64897">
            <w:pPr>
              <w:spacing w:before="0" w:after="0"/>
              <w:rPr>
                <w:rFonts w:eastAsia="MS Mincho"/>
                <w:b/>
                <w:sz w:val="22"/>
                <w:szCs w:val="22"/>
              </w:rPr>
            </w:pPr>
          </w:p>
        </w:tc>
      </w:tr>
      <w:tr w:rsidR="00F64897" w:rsidRPr="00F64897" w14:paraId="118B469A" w14:textId="77777777" w:rsidTr="00C17A37">
        <w:trPr>
          <w:trHeight w:val="1361"/>
        </w:trPr>
        <w:tc>
          <w:tcPr>
            <w:tcW w:w="7144" w:type="dxa"/>
          </w:tcPr>
          <w:p w14:paraId="551F237C" w14:textId="77777777" w:rsidR="00F64897" w:rsidRPr="00F64897" w:rsidRDefault="00F64897" w:rsidP="00F64897">
            <w:pPr>
              <w:spacing w:before="0" w:after="0"/>
              <w:rPr>
                <w:rFonts w:eastAsia="MS Mincho"/>
                <w:b/>
                <w:sz w:val="22"/>
                <w:szCs w:val="22"/>
              </w:rPr>
            </w:pPr>
            <w:r w:rsidRPr="00F64897">
              <w:rPr>
                <w:rFonts w:eastAsia="MS Mincho"/>
                <w:b/>
                <w:sz w:val="22"/>
                <w:szCs w:val="22"/>
              </w:rPr>
              <w:t>Wesentliche Kompetenzen</w:t>
            </w:r>
          </w:p>
          <w:p w14:paraId="26A13313" w14:textId="77777777" w:rsidR="00F64897" w:rsidRPr="00F64897" w:rsidRDefault="00F64897" w:rsidP="00F64897">
            <w:pPr>
              <w:tabs>
                <w:tab w:val="num" w:pos="284"/>
              </w:tabs>
              <w:ind w:left="284" w:hanging="284"/>
              <w:rPr>
                <w:sz w:val="20"/>
              </w:rPr>
            </w:pPr>
            <w:r w:rsidRPr="00F64897">
              <w:rPr>
                <w:sz w:val="20"/>
              </w:rPr>
              <w:t xml:space="preserve">Kompetenz 1 (Fächerkürzel) </w:t>
            </w:r>
          </w:p>
          <w:p w14:paraId="11313061" w14:textId="77777777" w:rsidR="00F64897" w:rsidRPr="00F64897" w:rsidRDefault="00F64897" w:rsidP="00F64897">
            <w:pPr>
              <w:tabs>
                <w:tab w:val="num" w:pos="284"/>
              </w:tabs>
              <w:ind w:left="284" w:hanging="284"/>
              <w:rPr>
                <w:sz w:val="20"/>
              </w:rPr>
            </w:pPr>
            <w:r w:rsidRPr="00F64897">
              <w:rPr>
                <w:sz w:val="20"/>
              </w:rPr>
              <w:t>Kompetenz 2 (Fächerkürzel)</w:t>
            </w:r>
          </w:p>
          <w:p w14:paraId="2719AFDD" w14:textId="77777777" w:rsidR="00F64897" w:rsidRPr="00F64897" w:rsidRDefault="00F64897" w:rsidP="00F64897">
            <w:pPr>
              <w:tabs>
                <w:tab w:val="num" w:pos="284"/>
              </w:tabs>
              <w:ind w:left="284" w:hanging="284"/>
              <w:rPr>
                <w:sz w:val="20"/>
              </w:rPr>
            </w:pPr>
            <w:r w:rsidRPr="00F64897">
              <w:rPr>
                <w:sz w:val="20"/>
              </w:rPr>
              <w:t>Kompetenz n (Fächerkürzel)</w:t>
            </w:r>
          </w:p>
        </w:tc>
        <w:tc>
          <w:tcPr>
            <w:tcW w:w="7144" w:type="dxa"/>
          </w:tcPr>
          <w:p w14:paraId="1F7C74B9" w14:textId="77777777" w:rsidR="00F64897" w:rsidRPr="00F64897" w:rsidRDefault="00F64897" w:rsidP="00F64897">
            <w:pPr>
              <w:spacing w:before="0" w:after="0"/>
              <w:rPr>
                <w:rFonts w:eastAsia="MS Mincho"/>
                <w:b/>
                <w:sz w:val="22"/>
                <w:szCs w:val="22"/>
              </w:rPr>
            </w:pPr>
            <w:r w:rsidRPr="00F64897">
              <w:rPr>
                <w:rFonts w:eastAsia="MS Mincho"/>
                <w:b/>
                <w:sz w:val="22"/>
                <w:szCs w:val="22"/>
              </w:rPr>
              <w:t>Konkretisierung der Inhalte</w:t>
            </w:r>
          </w:p>
          <w:p w14:paraId="0496A2F8" w14:textId="77777777" w:rsidR="00F64897" w:rsidRPr="00F64897" w:rsidRDefault="00F64897" w:rsidP="00F64897">
            <w:pPr>
              <w:tabs>
                <w:tab w:val="num" w:pos="284"/>
              </w:tabs>
              <w:ind w:left="284" w:hanging="284"/>
              <w:rPr>
                <w:sz w:val="20"/>
              </w:rPr>
            </w:pPr>
            <w:r w:rsidRPr="00F64897">
              <w:rPr>
                <w:sz w:val="20"/>
              </w:rPr>
              <w:t>…</w:t>
            </w:r>
          </w:p>
          <w:p w14:paraId="21F6BBB1" w14:textId="77777777" w:rsidR="00F64897" w:rsidRPr="00F64897" w:rsidRDefault="00F64897" w:rsidP="00F64897">
            <w:pPr>
              <w:tabs>
                <w:tab w:val="num" w:pos="284"/>
              </w:tabs>
              <w:ind w:left="284" w:hanging="284"/>
              <w:rPr>
                <w:sz w:val="20"/>
              </w:rPr>
            </w:pPr>
            <w:r w:rsidRPr="00F64897">
              <w:rPr>
                <w:sz w:val="20"/>
              </w:rPr>
              <w:t>…</w:t>
            </w:r>
          </w:p>
        </w:tc>
      </w:tr>
      <w:tr w:rsidR="00F64897" w:rsidRPr="00F64897" w14:paraId="1A241C9B" w14:textId="77777777" w:rsidTr="00C17A37">
        <w:trPr>
          <w:trHeight w:val="680"/>
        </w:trPr>
        <w:tc>
          <w:tcPr>
            <w:tcW w:w="14288" w:type="dxa"/>
            <w:gridSpan w:val="2"/>
          </w:tcPr>
          <w:p w14:paraId="2720387F" w14:textId="77777777" w:rsidR="00F64897" w:rsidRPr="00F64897" w:rsidRDefault="00F64897" w:rsidP="00F64897">
            <w:pPr>
              <w:spacing w:before="0" w:after="240"/>
              <w:rPr>
                <w:rFonts w:eastAsia="MS Mincho"/>
                <w:b/>
                <w:sz w:val="22"/>
                <w:szCs w:val="22"/>
              </w:rPr>
            </w:pPr>
            <w:r w:rsidRPr="00F64897">
              <w:rPr>
                <w:rFonts w:eastAsia="MS Mincho"/>
                <w:b/>
                <w:sz w:val="22"/>
                <w:szCs w:val="22"/>
              </w:rPr>
              <w:t>Lern- und Arbeitstechniken</w:t>
            </w:r>
          </w:p>
        </w:tc>
      </w:tr>
      <w:tr w:rsidR="00F64897" w:rsidRPr="00F64897" w14:paraId="62C77F05" w14:textId="77777777" w:rsidTr="00C17A37">
        <w:trPr>
          <w:trHeight w:val="680"/>
        </w:trPr>
        <w:tc>
          <w:tcPr>
            <w:tcW w:w="14288" w:type="dxa"/>
            <w:gridSpan w:val="2"/>
          </w:tcPr>
          <w:p w14:paraId="766A302F" w14:textId="77777777" w:rsidR="00F64897" w:rsidRPr="00F64897" w:rsidRDefault="00F64897" w:rsidP="00F64897">
            <w:pPr>
              <w:tabs>
                <w:tab w:val="right" w:pos="13044"/>
              </w:tabs>
              <w:spacing w:before="0" w:after="240"/>
              <w:rPr>
                <w:rFonts w:eastAsia="MS Mincho"/>
                <w:b/>
                <w:sz w:val="22"/>
                <w:szCs w:val="22"/>
              </w:rPr>
            </w:pPr>
            <w:r w:rsidRPr="00F64897">
              <w:rPr>
                <w:rFonts w:eastAsia="MS Mincho"/>
                <w:b/>
                <w:sz w:val="22"/>
                <w:szCs w:val="22"/>
              </w:rPr>
              <w:t>Unterrichtsmaterialien/Fundstelle</w:t>
            </w:r>
          </w:p>
        </w:tc>
      </w:tr>
      <w:tr w:rsidR="00F64897" w:rsidRPr="00F64897" w14:paraId="1F153005" w14:textId="77777777" w:rsidTr="00C17A37">
        <w:trPr>
          <w:trHeight w:val="680"/>
        </w:trPr>
        <w:tc>
          <w:tcPr>
            <w:tcW w:w="14288" w:type="dxa"/>
            <w:gridSpan w:val="2"/>
          </w:tcPr>
          <w:p w14:paraId="1A60DE13" w14:textId="77777777" w:rsidR="00F64897" w:rsidRPr="00F64897" w:rsidRDefault="00F64897" w:rsidP="00F64897">
            <w:pPr>
              <w:spacing w:before="0" w:after="0"/>
              <w:rPr>
                <w:rFonts w:eastAsia="MS Mincho"/>
                <w:b/>
                <w:sz w:val="22"/>
                <w:szCs w:val="22"/>
              </w:rPr>
            </w:pPr>
            <w:r w:rsidRPr="00F64897">
              <w:rPr>
                <w:rFonts w:eastAsia="MS Mincho"/>
                <w:b/>
                <w:sz w:val="22"/>
                <w:szCs w:val="22"/>
              </w:rPr>
              <w:t>Organisatorische Hinweise</w:t>
            </w:r>
          </w:p>
          <w:p w14:paraId="11345107" w14:textId="77777777" w:rsidR="00F64897" w:rsidRPr="00F64897" w:rsidRDefault="00F64897" w:rsidP="00F64897">
            <w:pPr>
              <w:spacing w:before="0" w:after="240"/>
              <w:rPr>
                <w:rFonts w:eastAsia="MS Mincho"/>
                <w:i/>
                <w:sz w:val="22"/>
                <w:szCs w:val="22"/>
              </w:rPr>
            </w:pPr>
            <w:r w:rsidRPr="00F64897">
              <w:rPr>
                <w:rFonts w:eastAsia="MS Mincho"/>
                <w:i/>
                <w:sz w:val="22"/>
                <w:szCs w:val="22"/>
              </w:rPr>
              <w:t>z. B. Verantwortlichkeiten, Fachraumbedarf, Einbindung von Experten/Exkursionen, Lernortkooperation</w:t>
            </w:r>
          </w:p>
        </w:tc>
      </w:tr>
    </w:tbl>
    <w:p w14:paraId="7FE178BA" w14:textId="6945B3C3" w:rsidR="00CF47EE" w:rsidRPr="00C25D49" w:rsidRDefault="00F64897" w:rsidP="00C25D49">
      <w:pPr>
        <w:spacing w:before="0" w:after="0"/>
        <w:rPr>
          <w:bCs/>
        </w:rPr>
      </w:pPr>
      <w:r w:rsidRPr="00F64897">
        <w:rPr>
          <w:bCs/>
          <w:color w:val="ED7D31"/>
        </w:rPr>
        <w:t>Medienkompetenz</w:t>
      </w:r>
      <w:r w:rsidRPr="00F64897">
        <w:rPr>
          <w:bCs/>
          <w:color w:val="000000"/>
        </w:rPr>
        <w:t xml:space="preserve">, </w:t>
      </w:r>
      <w:r w:rsidRPr="00F64897">
        <w:rPr>
          <w:bCs/>
          <w:color w:val="007EC5"/>
        </w:rPr>
        <w:t>Anwendungs-Know-how</w:t>
      </w:r>
      <w:r w:rsidRPr="00F64897">
        <w:rPr>
          <w:bCs/>
          <w:color w:val="000000"/>
        </w:rPr>
        <w:t xml:space="preserve">, </w:t>
      </w:r>
      <w:r w:rsidRPr="00F64897">
        <w:rPr>
          <w:bCs/>
          <w:color w:val="4CB848"/>
        </w:rPr>
        <w:t xml:space="preserve">Informatische Grundkenntnisse </w:t>
      </w:r>
      <w:r w:rsidRPr="00F64897">
        <w:rPr>
          <w:bCs/>
        </w:rPr>
        <w:t>(Bitte markieren Sie alle Aussagen zu diesen drei Kompetenzbereichen in den entsprechenden Farben.)</w:t>
      </w:r>
    </w:p>
    <w:sectPr w:rsidR="00CF47EE" w:rsidRPr="00C25D49" w:rsidSect="00ED08B3">
      <w:headerReference w:type="even" r:id="rId20"/>
      <w:headerReference w:type="default" r:id="rId21"/>
      <w:footerReference w:type="even" r:id="rId22"/>
      <w:footerReference w:type="default" r:id="rId23"/>
      <w:headerReference w:type="first" r:id="rId24"/>
      <w:footnotePr>
        <w:numRestart w:val="eachPage"/>
      </w:footnotePr>
      <w:pgSz w:w="16838" w:h="11906" w:orient="landscape" w:code="9"/>
      <w:pgMar w:top="1418"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B2711" w14:textId="77777777" w:rsidR="00202722" w:rsidRDefault="00202722">
      <w:r>
        <w:separator/>
      </w:r>
    </w:p>
  </w:endnote>
  <w:endnote w:type="continuationSeparator" w:id="0">
    <w:p w14:paraId="2D95A80D" w14:textId="77777777" w:rsidR="00202722" w:rsidRDefault="00202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TheSerifB W6 SemiBold">
    <w:altName w:val="Cambria"/>
    <w:panose1 w:val="00000000000000000000"/>
    <w:charset w:val="00"/>
    <w:family w:val="roman"/>
    <w:notTrueType/>
    <w:pitch w:val="variable"/>
    <w:sig w:usb0="A00000AF" w:usb1="5000204A" w:usb2="00000000" w:usb3="00000000" w:csb0="0000009B" w:csb1="00000000"/>
  </w:font>
  <w:font w:name="TheSansB W5 Plain">
    <w:altName w:val="Calibri"/>
    <w:panose1 w:val="00000000000000000000"/>
    <w:charset w:val="00"/>
    <w:family w:val="swiss"/>
    <w:notTrueType/>
    <w:pitch w:val="variable"/>
    <w:sig w:usb0="A00000EF" w:usb1="5000204A" w:usb2="00000000" w:usb3="00000000" w:csb0="0000009B" w:csb1="00000000"/>
  </w:font>
  <w:font w:name="Minion Pro">
    <w:panose1 w:val="00000000000000000000"/>
    <w:charset w:val="00"/>
    <w:family w:val="roman"/>
    <w:notTrueType/>
    <w:pitch w:val="variable"/>
    <w:sig w:usb0="60000287" w:usb1="00000001" w:usb2="00000000" w:usb3="00000000" w:csb0="0000019F" w:csb1="00000000"/>
  </w:font>
  <w:font w:name="TheSans 6-SemiBold Caps">
    <w:altName w:val="Calibri"/>
    <w:panose1 w:val="00000000000000000000"/>
    <w:charset w:val="4D"/>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2DC42" w14:textId="498ED013" w:rsidR="00202722" w:rsidRDefault="00202722" w:rsidP="00C1423B">
    <w:pPr>
      <w:pStyle w:val="Fuzeile"/>
      <w:tabs>
        <w:tab w:val="right" w:pos="9070"/>
      </w:tabs>
      <w:spacing w:before="0"/>
      <w:jc w:val="left"/>
    </w:pPr>
    <w:r>
      <w:t xml:space="preserve">Entwurfsfassung Stand: </w:t>
    </w:r>
    <w:r>
      <w:fldChar w:fldCharType="begin"/>
    </w:r>
    <w:r>
      <w:instrText xml:space="preserve"> SAVEDATE  \@ "dd.MM.yyyy"  \* MERGEFORMAT </w:instrText>
    </w:r>
    <w:r>
      <w:fldChar w:fldCharType="separate"/>
    </w:r>
    <w:r w:rsidR="00BB168B">
      <w:rPr>
        <w:noProof/>
      </w:rPr>
      <w:t>03.02.2026</w:t>
    </w:r>
    <w:r>
      <w:fldChar w:fldCharType="end"/>
    </w:r>
    <w:r>
      <w:tab/>
      <w:t xml:space="preserve">Seite </w:t>
    </w:r>
    <w:r>
      <w:fldChar w:fldCharType="begin"/>
    </w:r>
    <w:r>
      <w:instrText xml:space="preserve"> PAGE </w:instrText>
    </w:r>
    <w:r>
      <w:fldChar w:fldCharType="separate"/>
    </w:r>
    <w:r w:rsidR="00DC7DC4">
      <w:rPr>
        <w:noProof/>
      </w:rPr>
      <w:t>42</w:t>
    </w:r>
    <w:r>
      <w:rPr>
        <w:noProof/>
      </w:rPr>
      <w:fldChar w:fldCharType="end"/>
    </w:r>
    <w:r>
      <w:t xml:space="preserve"> von </w:t>
    </w:r>
    <w:fldSimple w:instr=" NUMPAGES ">
      <w:r w:rsidR="00DC7DC4">
        <w:rPr>
          <w:noProof/>
        </w:rPr>
        <w:t>58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2E0F4" w14:textId="14EE4CF8" w:rsidR="00202722" w:rsidRDefault="00202722" w:rsidP="00C1423B">
    <w:pPr>
      <w:pStyle w:val="Fuzeile"/>
      <w:tabs>
        <w:tab w:val="right" w:pos="15422"/>
      </w:tabs>
      <w:spacing w:before="0"/>
      <w:jc w:val="left"/>
    </w:pPr>
    <w:r>
      <w:t xml:space="preserve">Entwurfsfassung Stand: </w:t>
    </w:r>
    <w:r>
      <w:fldChar w:fldCharType="begin"/>
    </w:r>
    <w:r>
      <w:instrText xml:space="preserve"> SAVEDATE  \@ "dd.MM.yyyy"  \* MERGEFORMAT </w:instrText>
    </w:r>
    <w:r>
      <w:fldChar w:fldCharType="separate"/>
    </w:r>
    <w:r w:rsidR="00BB168B">
      <w:rPr>
        <w:noProof/>
      </w:rPr>
      <w:t>03.02.2026</w:t>
    </w:r>
    <w:r>
      <w:fldChar w:fldCharType="end"/>
    </w:r>
    <w:r>
      <w:tab/>
      <w:t xml:space="preserve">Seite </w:t>
    </w:r>
    <w:r>
      <w:fldChar w:fldCharType="begin"/>
    </w:r>
    <w:r>
      <w:instrText xml:space="preserve"> PAGE </w:instrText>
    </w:r>
    <w:r>
      <w:fldChar w:fldCharType="separate"/>
    </w:r>
    <w:r w:rsidR="00DC7DC4">
      <w:rPr>
        <w:noProof/>
      </w:rPr>
      <w:t>55</w:t>
    </w:r>
    <w:r>
      <w:rPr>
        <w:noProof/>
      </w:rPr>
      <w:fldChar w:fldCharType="end"/>
    </w:r>
    <w:r>
      <w:t xml:space="preserve"> von </w:t>
    </w:r>
    <w:fldSimple w:instr=" NUMPAGES ">
      <w:r w:rsidR="00DC7DC4">
        <w:rPr>
          <w:noProof/>
        </w:rPr>
        <w:t>58</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D6A30" w14:textId="1EEABFE5" w:rsidR="00202722" w:rsidRDefault="00202722" w:rsidP="00C1423B">
    <w:pPr>
      <w:pStyle w:val="Fuzeile"/>
      <w:tabs>
        <w:tab w:val="right" w:pos="9070"/>
      </w:tabs>
      <w:spacing w:before="0"/>
      <w:jc w:val="left"/>
    </w:pPr>
    <w:r>
      <w:t xml:space="preserve">Entwurfsfassung Stand: </w:t>
    </w:r>
    <w:r>
      <w:fldChar w:fldCharType="begin"/>
    </w:r>
    <w:r>
      <w:instrText xml:space="preserve"> SAVEDATE  \@ "dd.MM.yyyy"  \* MERGEFORMAT </w:instrText>
    </w:r>
    <w:r>
      <w:fldChar w:fldCharType="separate"/>
    </w:r>
    <w:r w:rsidR="00BB168B">
      <w:rPr>
        <w:noProof/>
      </w:rPr>
      <w:t>03.02.2026</w:t>
    </w:r>
    <w:r>
      <w:fldChar w:fldCharType="end"/>
    </w:r>
    <w:r>
      <w:tab/>
      <w:t xml:space="preserve">Seite </w:t>
    </w:r>
    <w:r>
      <w:fldChar w:fldCharType="begin"/>
    </w:r>
    <w:r>
      <w:instrText xml:space="preserve"> PAGE </w:instrText>
    </w:r>
    <w:r>
      <w:fldChar w:fldCharType="separate"/>
    </w:r>
    <w:r w:rsidR="00DC7DC4">
      <w:rPr>
        <w:noProof/>
      </w:rPr>
      <w:t>57</w:t>
    </w:r>
    <w:r>
      <w:rPr>
        <w:noProof/>
      </w:rPr>
      <w:fldChar w:fldCharType="end"/>
    </w:r>
    <w:r>
      <w:t xml:space="preserve"> von </w:t>
    </w:r>
    <w:fldSimple w:instr=" NUMPAGES ">
      <w:r w:rsidR="00DC7DC4">
        <w:rPr>
          <w:noProof/>
        </w:rPr>
        <w:t>58</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2CA9B" w14:textId="213711E9" w:rsidR="00202722" w:rsidRDefault="00202722" w:rsidP="003C1CFB">
    <w:pPr>
      <w:pStyle w:val="Fuzeile"/>
      <w:tabs>
        <w:tab w:val="right" w:pos="9000"/>
      </w:tabs>
      <w:ind w:right="360"/>
      <w:jc w:val="left"/>
    </w:pPr>
    <w:r>
      <w:t>Entwurfsfassung Stand: 2012-11-29</w:t>
    </w:r>
    <w:r>
      <w:tab/>
      <w:t xml:space="preserve">Seite </w:t>
    </w:r>
    <w:r>
      <w:fldChar w:fldCharType="begin"/>
    </w:r>
    <w:r>
      <w:instrText xml:space="preserve"> PAGE </w:instrText>
    </w:r>
    <w:r>
      <w:fldChar w:fldCharType="separate"/>
    </w:r>
    <w:r>
      <w:rPr>
        <w:noProof/>
      </w:rPr>
      <w:t>58</w:t>
    </w:r>
    <w:r>
      <w:rPr>
        <w:noProof/>
      </w:rPr>
      <w:fldChar w:fldCharType="end"/>
    </w:r>
    <w:r>
      <w:t xml:space="preserve"> von </w:t>
    </w:r>
    <w:fldSimple w:instr=" NUMPAGES ">
      <w:r>
        <w:rPr>
          <w:noProof/>
        </w:rPr>
        <w:t>58</w:t>
      </w:r>
    </w:fldSimple>
  </w:p>
  <w:p w14:paraId="52635DDF" w14:textId="77777777" w:rsidR="00202722" w:rsidRDefault="00202722"/>
  <w:p w14:paraId="49150B61" w14:textId="77777777" w:rsidR="00202722" w:rsidRDefault="00202722"/>
  <w:p w14:paraId="47625A23" w14:textId="77777777" w:rsidR="00202722" w:rsidRDefault="00202722"/>
  <w:p w14:paraId="2328B8A6" w14:textId="77777777" w:rsidR="00202722" w:rsidRDefault="00202722"/>
  <w:p w14:paraId="6C407A2A" w14:textId="77777777" w:rsidR="00202722" w:rsidRDefault="002027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3400F" w14:textId="0542A259" w:rsidR="00202722" w:rsidRDefault="00202722" w:rsidP="00C1423B">
    <w:pPr>
      <w:pStyle w:val="Fuzeile"/>
      <w:tabs>
        <w:tab w:val="right" w:pos="14317"/>
      </w:tabs>
      <w:spacing w:before="0"/>
      <w:jc w:val="left"/>
    </w:pPr>
    <w:r>
      <w:t xml:space="preserve">Entwurfsfassung Stand: </w:t>
    </w:r>
    <w:r>
      <w:fldChar w:fldCharType="begin"/>
    </w:r>
    <w:r>
      <w:instrText xml:space="preserve"> SAVEDATE  \@ "dd.MM.yyyy"  \* MERGEFORMAT </w:instrText>
    </w:r>
    <w:r>
      <w:fldChar w:fldCharType="separate"/>
    </w:r>
    <w:r w:rsidR="00BB168B">
      <w:rPr>
        <w:noProof/>
      </w:rPr>
      <w:t>03.02.2026</w:t>
    </w:r>
    <w:r>
      <w:fldChar w:fldCharType="end"/>
    </w:r>
    <w:r>
      <w:tab/>
      <w:t xml:space="preserve">Seite </w:t>
    </w:r>
    <w:r>
      <w:fldChar w:fldCharType="begin"/>
    </w:r>
    <w:r>
      <w:instrText xml:space="preserve"> PAGE </w:instrText>
    </w:r>
    <w:r>
      <w:fldChar w:fldCharType="separate"/>
    </w:r>
    <w:r w:rsidR="00DC7DC4">
      <w:rPr>
        <w:noProof/>
      </w:rPr>
      <w:t>58</w:t>
    </w:r>
    <w:r>
      <w:rPr>
        <w:noProof/>
      </w:rPr>
      <w:fldChar w:fldCharType="end"/>
    </w:r>
    <w:r>
      <w:t xml:space="preserve"> von </w:t>
    </w:r>
    <w:fldSimple w:instr=" NUMPAGES ">
      <w:r w:rsidR="00DC7DC4">
        <w:rPr>
          <w:noProof/>
        </w:rPr>
        <w:t>58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3D9D4" w14:textId="77777777" w:rsidR="00202722" w:rsidRDefault="00202722" w:rsidP="00EB7C62">
      <w:pPr>
        <w:spacing w:after="0"/>
      </w:pPr>
      <w:r>
        <w:separator/>
      </w:r>
    </w:p>
  </w:footnote>
  <w:footnote w:type="continuationSeparator" w:id="0">
    <w:p w14:paraId="65113451" w14:textId="77777777" w:rsidR="00202722" w:rsidRDefault="00202722">
      <w:r>
        <w:continuationSeparator/>
      </w:r>
    </w:p>
  </w:footnote>
  <w:footnote w:id="1">
    <w:p w14:paraId="5AEF695F" w14:textId="77777777" w:rsidR="00202722" w:rsidRDefault="00202722" w:rsidP="00291E36">
      <w:pPr>
        <w:pStyle w:val="Funotentext"/>
      </w:pPr>
      <w:r>
        <w:rPr>
          <w:rStyle w:val="Funotenzeichen"/>
        </w:rPr>
        <w:footnoteRef/>
      </w:r>
      <w:r>
        <w:tab/>
        <w:t xml:space="preserve">Deutscher Qualifikationsrahmen für lebenslanges Lernen (DQR) – verabschiedet vom Arbeitskreis Deutscher Qualifikationsrahmen (AK DQR) am 22. März 2011 (s. </w:t>
      </w:r>
      <w:r>
        <w:rPr>
          <w:rFonts w:eastAsia="SimSun"/>
        </w:rPr>
        <w:t>www.deutscherqualifikationsrahmen.de)</w:t>
      </w:r>
    </w:p>
  </w:footnote>
  <w:footnote w:id="2">
    <w:p w14:paraId="2DAA411F" w14:textId="77777777" w:rsidR="00202722" w:rsidRDefault="00202722" w:rsidP="00291E36">
      <w:pPr>
        <w:pStyle w:val="Funotentext"/>
      </w:pPr>
      <w:r>
        <w:rPr>
          <w:rStyle w:val="Funotenzeichen"/>
        </w:rPr>
        <w:footnoteRef/>
      </w:r>
      <w:r>
        <w:tab/>
        <w:t>s. www.berufsbildung.nrw.de</w:t>
      </w:r>
    </w:p>
  </w:footnote>
  <w:footnote w:id="3">
    <w:p w14:paraId="77911368" w14:textId="77777777" w:rsidR="00202722" w:rsidRDefault="00202722" w:rsidP="00291E36">
      <w:pPr>
        <w:pStyle w:val="Funotentext"/>
      </w:pPr>
      <w:r>
        <w:rPr>
          <w:rStyle w:val="Funotenzeichen"/>
        </w:rPr>
        <w:footnoteRef/>
      </w:r>
      <w:r>
        <w:tab/>
        <w:t>s. www.berufsbildung.nrw.de</w:t>
      </w:r>
    </w:p>
  </w:footnote>
  <w:footnote w:id="4">
    <w:p w14:paraId="13A2721F" w14:textId="77777777" w:rsidR="00202722" w:rsidRDefault="00202722" w:rsidP="00291E36">
      <w:pPr>
        <w:pStyle w:val="Funotentext"/>
        <w:tabs>
          <w:tab w:val="clear" w:pos="113"/>
          <w:tab w:val="left" w:pos="142"/>
        </w:tabs>
      </w:pPr>
      <w:r>
        <w:rPr>
          <w:rStyle w:val="Funotenzeichen"/>
        </w:rPr>
        <w:footnoteRef/>
      </w:r>
      <w:r>
        <w:tab/>
        <w:t>s. </w:t>
      </w:r>
      <w:r w:rsidRPr="00563874">
        <w:t xml:space="preserve">Handreichung </w:t>
      </w:r>
      <w:r w:rsidRPr="00780BD3">
        <w:t>zum Erwerb der</w:t>
      </w:r>
      <w:r w:rsidRPr="00563874">
        <w:t xml:space="preserve"> Fachhochschulreife in </w:t>
      </w:r>
      <w:r w:rsidRPr="00780BD3">
        <w:t xml:space="preserve">den </w:t>
      </w:r>
      <w:r w:rsidRPr="00563874">
        <w:t>Fachklassen des dualen Systems</w:t>
      </w:r>
      <w:r w:rsidRPr="00780BD3">
        <w:t xml:space="preserve"> (Doppelqualifikation) sowie</w:t>
      </w:r>
      <w:r>
        <w:t xml:space="preserve"> Vereinbarung über den Erwerb der Fachhochschulreife in beruflichen Bildungsgängen, Beschluss der Kultusministerkonferenz der Länder in der jeweils geltenden Fassung</w:t>
      </w:r>
    </w:p>
  </w:footnote>
  <w:footnote w:id="5">
    <w:p w14:paraId="5A00D41F" w14:textId="77777777" w:rsidR="00202722" w:rsidRDefault="00202722" w:rsidP="00291E36">
      <w:pPr>
        <w:pStyle w:val="Funotentext"/>
      </w:pPr>
      <w:r>
        <w:rPr>
          <w:rStyle w:val="Funotenzeichen"/>
        </w:rPr>
        <w:footnoteRef/>
      </w:r>
      <w:r>
        <w:tab/>
        <w:t>s. www.berufsbildung.nrw.de</w:t>
      </w:r>
    </w:p>
  </w:footnote>
  <w:footnote w:id="6">
    <w:p w14:paraId="6CD68053" w14:textId="77777777" w:rsidR="00202722" w:rsidRDefault="00202722" w:rsidP="00291E36">
      <w:pPr>
        <w:pStyle w:val="Funotentext"/>
      </w:pPr>
      <w:r>
        <w:rPr>
          <w:rStyle w:val="Funotenzeichen"/>
        </w:rPr>
        <w:footnoteRef/>
      </w:r>
      <w:r>
        <w:tab/>
        <w:t>s. ebenda</w:t>
      </w:r>
    </w:p>
  </w:footnote>
  <w:footnote w:id="7">
    <w:p w14:paraId="7C05F2E6" w14:textId="77777777" w:rsidR="00202722" w:rsidRDefault="00202722" w:rsidP="00291E36">
      <w:pPr>
        <w:pStyle w:val="Funotentext"/>
      </w:pPr>
      <w:r>
        <w:rPr>
          <w:rStyle w:val="Funotenzeichen"/>
        </w:rPr>
        <w:footnoteRef/>
      </w:r>
      <w:r>
        <w:tab/>
        <w:t>s. Teil 3: KMK-Rahmenlehrplan, dort Teil IV</w:t>
      </w:r>
    </w:p>
  </w:footnote>
  <w:footnote w:id="8">
    <w:p w14:paraId="0B446069" w14:textId="77777777" w:rsidR="00202722" w:rsidRDefault="00202722" w:rsidP="00291E36">
      <w:pPr>
        <w:pStyle w:val="Funotentext"/>
      </w:pPr>
      <w:r>
        <w:rPr>
          <w:rStyle w:val="Funotenzeichen"/>
        </w:rPr>
        <w:footnoteRef/>
      </w:r>
      <w:r>
        <w:tab/>
        <w:t>s. www.berufsbildung.nrw.de</w:t>
      </w:r>
    </w:p>
  </w:footnote>
  <w:footnote w:id="9">
    <w:p w14:paraId="5933638D" w14:textId="77777777" w:rsidR="00202722" w:rsidRDefault="00202722" w:rsidP="005028AC">
      <w:pPr>
        <w:pStyle w:val="Funotentext"/>
      </w:pPr>
      <w:r>
        <w:rPr>
          <w:rStyle w:val="Funotenzeichen"/>
        </w:rPr>
        <w:footnoteRef/>
      </w:r>
      <w:r>
        <w:tab/>
        <w:t>Hrsg.: Bundesanzeiger Verlag GmbH, Köln</w:t>
      </w:r>
    </w:p>
  </w:footnote>
  <w:footnote w:id="10">
    <w:p w14:paraId="237EF609" w14:textId="77777777" w:rsidR="00202722" w:rsidRDefault="00202722" w:rsidP="005028AC">
      <w:pPr>
        <w:pStyle w:val="Funotentext"/>
      </w:pPr>
      <w:r>
        <w:rPr>
          <w:rStyle w:val="Funotenzeichen"/>
        </w:rPr>
        <w:footnoteRef/>
      </w:r>
      <w:r>
        <w:tab/>
        <w:t xml:space="preserve">s. </w:t>
      </w:r>
      <w:r w:rsidRPr="008A002E">
        <w:t>www.berufsbildung.nrw.de</w:t>
      </w:r>
    </w:p>
  </w:footnote>
  <w:footnote w:id="11">
    <w:p w14:paraId="58B17AA1" w14:textId="77777777" w:rsidR="00202722" w:rsidRDefault="00202722" w:rsidP="005B6C12">
      <w:pPr>
        <w:pStyle w:val="Funotentext"/>
      </w:pPr>
      <w:r>
        <w:rPr>
          <w:rStyle w:val="Funotenzeichen"/>
        </w:rPr>
        <w:footnoteRef/>
      </w:r>
      <w:r>
        <w:tab/>
        <w:t>s. Kapitel 3.1.1 des Bildungsplans</w:t>
      </w:r>
    </w:p>
  </w:footnote>
  <w:footnote w:id="12">
    <w:p w14:paraId="2BBA57A5" w14:textId="77777777" w:rsidR="00202722" w:rsidRDefault="00202722" w:rsidP="00B13809">
      <w:pPr>
        <w:pStyle w:val="Funotentext"/>
      </w:pPr>
      <w:r>
        <w:rPr>
          <w:rStyle w:val="Funotenzeichen"/>
        </w:rPr>
        <w:footnoteRef/>
      </w:r>
      <w:r>
        <w:tab/>
        <w:t>s. „Berufsbezogene Vorbemerkungen“ (Kapitel IV des KMK-Rahmenlehrplans) und „Berufsbild“ (Bundesinstitut für Berufsbildung [</w:t>
      </w:r>
      <w:r w:rsidRPr="009C6179">
        <w:t>www.bibb.de</w:t>
      </w:r>
      <w:r>
        <w:t>])</w:t>
      </w:r>
    </w:p>
  </w:footnote>
  <w:footnote w:id="13">
    <w:p w14:paraId="26C110A9" w14:textId="77777777" w:rsidR="00202722" w:rsidRDefault="00202722" w:rsidP="00695FCB">
      <w:pPr>
        <w:pStyle w:val="Funotentext"/>
      </w:pPr>
      <w:r>
        <w:rPr>
          <w:rStyle w:val="Funotenzeichen"/>
        </w:rPr>
        <w:footnoteRef/>
      </w:r>
      <w:r>
        <w:tab/>
        <w:t>s. Vereinbarung über den Erwerb der Fachhochschulreife in beruflichen Bildungsgängen, Beschluss der Kultusministerkonferenz der Länder in der jeweils geltenden Fassung.</w:t>
      </w:r>
    </w:p>
  </w:footnote>
  <w:footnote w:id="14">
    <w:p w14:paraId="57A8F451" w14:textId="77777777" w:rsidR="00202722" w:rsidRDefault="00202722" w:rsidP="005B6C12">
      <w:pPr>
        <w:pStyle w:val="Funotentext"/>
      </w:pPr>
      <w:r>
        <w:rPr>
          <w:rStyle w:val="Funotenzeichen"/>
        </w:rPr>
        <w:footnoteRef/>
      </w:r>
      <w:r>
        <w:tab/>
        <w:t xml:space="preserve">Hrsg.: </w:t>
      </w:r>
      <w:r w:rsidRPr="00463E7F">
        <w:t>Sekretariat der Ständig</w:t>
      </w:r>
      <w:r>
        <w:t xml:space="preserve">en Konferenz der Kultusminister </w:t>
      </w:r>
      <w:r w:rsidRPr="00463E7F">
        <w:t>der Länder in der Bundesrepublik Deutschland</w:t>
      </w:r>
      <w:r>
        <w:t xml:space="preserve">, </w:t>
      </w:r>
      <w:r w:rsidRPr="00463E7F">
        <w:t>Bonn</w:t>
      </w:r>
    </w:p>
  </w:footnote>
  <w:footnote w:id="15">
    <w:p w14:paraId="07B1A7DD" w14:textId="77777777" w:rsidR="00202722" w:rsidRDefault="00202722" w:rsidP="005B6C12">
      <w:pPr>
        <w:pStyle w:val="Funotentext"/>
      </w:pPr>
      <w:r>
        <w:rPr>
          <w:rStyle w:val="Funotenzeichen"/>
        </w:rPr>
        <w:footnoteRef/>
      </w:r>
      <w:r>
        <w:tab/>
        <w:t>s. www.berufsbildung.nrw.de</w:t>
      </w:r>
    </w:p>
  </w:footnote>
  <w:footnote w:id="16">
    <w:p w14:paraId="7E79AE08" w14:textId="087BB393" w:rsidR="00202722" w:rsidRPr="00EA12BA" w:rsidRDefault="00202722" w:rsidP="00EA12BA">
      <w:pPr>
        <w:pStyle w:val="Funotentext"/>
      </w:pPr>
      <w:r w:rsidRPr="00EA12BA">
        <w:rPr>
          <w:rStyle w:val="Funotenzeichen"/>
        </w:rPr>
        <w:footnoteRef/>
      </w:r>
      <w:r w:rsidRPr="00EA12BA">
        <w:rPr>
          <w:rStyle w:val="Funotenzeichen"/>
        </w:rPr>
        <w:tab/>
      </w:r>
      <w:r w:rsidRPr="00EA12BA">
        <w:t>Der Begriff „Selbstkompetenz“ ersetzt den bisher verwendeten Begriff „Humankompetenz“. Er berücksichtigt stärker den spezifischen Bildungsauftrag der Berufsschule und greift die Systematisierung des DQR auf.</w:t>
      </w:r>
    </w:p>
  </w:footnote>
  <w:footnote w:id="17">
    <w:p w14:paraId="124BC5A5" w14:textId="77777777" w:rsidR="00202722" w:rsidRDefault="00202722" w:rsidP="008D3FB3">
      <w:pPr>
        <w:pStyle w:val="Funotentext"/>
      </w:pPr>
      <w:r>
        <w:rPr>
          <w:rStyle w:val="Funotenzeichen"/>
        </w:rPr>
        <w:footnoteRef/>
      </w:r>
      <w:r>
        <w:tab/>
      </w:r>
      <w:r w:rsidRPr="001A64C3">
        <w:t>In die Lernfelder sind insgesamt 40 Unterrichtsstunden Wirtschafts- und Be</w:t>
      </w:r>
      <w:r>
        <w:t>triebslehre integriert. Die Bil</w:t>
      </w:r>
      <w:r w:rsidRPr="001A64C3">
        <w:t>dungsgangkonferenz entscheidet, aus welchen Lernfeldern und somit aus welchen Bündelungsfächern der vorgesehene Stundenanteil im ersten Ausbildungsjahr entnommen wird.</w:t>
      </w:r>
    </w:p>
  </w:footnote>
  <w:footnote w:id="18">
    <w:p w14:paraId="35951933" w14:textId="77777777" w:rsidR="00C33520" w:rsidRDefault="00C33520" w:rsidP="00C33520">
      <w:pPr>
        <w:pStyle w:val="Funotentext"/>
      </w:pPr>
      <w:r>
        <w:rPr>
          <w:rStyle w:val="Funotenzeichen"/>
        </w:rPr>
        <w:footnoteRef/>
      </w:r>
      <w:r>
        <w:tab/>
      </w:r>
      <w:r w:rsidRPr="001A64C3">
        <w:t>In die Lernfelder sind insgesamt 40 Unterrichtsstunden Wirtschafts- und Be</w:t>
      </w:r>
      <w:r>
        <w:t>triebslehre integriert. Die Bil</w:t>
      </w:r>
      <w:r w:rsidRPr="001A64C3">
        <w:t>dungsgangkonferenz entscheidet, aus welchen Lernfeldern und somit aus welchen Bündelungsfächern der vorgesehene Stundenanteil im ersten Ausbildungsjahr entnommen wird.</w:t>
      </w:r>
    </w:p>
  </w:footnote>
  <w:footnote w:id="19">
    <w:p w14:paraId="6A3A5901" w14:textId="77777777" w:rsidR="00C33520" w:rsidRDefault="00C33520" w:rsidP="00C33520">
      <w:pPr>
        <w:pStyle w:val="Funotentext"/>
      </w:pPr>
      <w:r>
        <w:rPr>
          <w:rStyle w:val="Funotenzeichen"/>
        </w:rPr>
        <w:footnoteRef/>
      </w:r>
      <w:r>
        <w:tab/>
      </w:r>
      <w:r w:rsidRPr="001A64C3">
        <w:t>In die Lernfelder sind insgesamt 40 Unterrichtsstunden Wirtschafts- und Be</w:t>
      </w:r>
      <w:r>
        <w:t>triebslehre integriert. Die Bil</w:t>
      </w:r>
      <w:r w:rsidRPr="001A64C3">
        <w:t>dungsgangkonferenz entscheidet, aus welchen Lernfeldern und somit aus welchen Bündelungsfächern der vorgesehene Stundenanteil im ersten Ausbildungsjahr entnommen wird.</w:t>
      </w:r>
    </w:p>
  </w:footnote>
  <w:footnote w:id="20">
    <w:p w14:paraId="52055BAF" w14:textId="77777777" w:rsidR="00202722" w:rsidRDefault="00202722" w:rsidP="00B75834">
      <w:pPr>
        <w:pStyle w:val="Funotentext"/>
      </w:pPr>
      <w:r>
        <w:rPr>
          <w:rStyle w:val="Funotenzeichen"/>
        </w:rPr>
        <w:footnoteRef/>
      </w:r>
      <w:r>
        <w:tab/>
      </w:r>
      <w:r w:rsidRPr="00882C55">
        <w:t>Fremdsprachliche Kommunikation, Wirtschafts- und Betriebslehre</w:t>
      </w:r>
      <w:r>
        <w:t xml:space="preserve"> (in nicht-kaufmännischen Berufen),</w:t>
      </w:r>
      <w:r w:rsidRPr="00882C55">
        <w:t xml:space="preserve"> </w:t>
      </w:r>
      <w:r>
        <w:t>Deutsch/Kommunikation, Religionslehre, Sport/Gesundheitsförderung und Politik/Gesellschaftslehre.</w:t>
      </w:r>
    </w:p>
  </w:footnote>
  <w:footnote w:id="21">
    <w:p w14:paraId="329B30CD" w14:textId="77777777" w:rsidR="00202722" w:rsidRDefault="00202722" w:rsidP="00D40D4A">
      <w:pPr>
        <w:pStyle w:val="Funotentext"/>
      </w:pPr>
      <w:r>
        <w:rPr>
          <w:rStyle w:val="Funotenzeichen"/>
        </w:rPr>
        <w:footnoteRef/>
      </w:r>
      <w:r>
        <w:tab/>
        <w:t>s. www.berufsbildung.nrw.de</w:t>
      </w:r>
    </w:p>
  </w:footnote>
  <w:footnote w:id="22">
    <w:p w14:paraId="06ABF55A" w14:textId="77777777" w:rsidR="00202722" w:rsidRDefault="00202722" w:rsidP="008809C8">
      <w:pPr>
        <w:pStyle w:val="Funotentext"/>
      </w:pPr>
      <w:r>
        <w:rPr>
          <w:rStyle w:val="Funotenzeichen"/>
        </w:rPr>
        <w:footnoteRef/>
      </w:r>
      <w:r>
        <w:tab/>
        <w:t>s. Handreichung „Didaktische Jahresplanung. Pragmatische Handreichung für die Fachklassen des dualen Systems“</w:t>
      </w:r>
    </w:p>
  </w:footnote>
  <w:footnote w:id="23">
    <w:p w14:paraId="0DF03F1C" w14:textId="77777777" w:rsidR="00202722" w:rsidRDefault="00202722" w:rsidP="008809C8">
      <w:pPr>
        <w:pStyle w:val="Funotentext"/>
      </w:pPr>
      <w:r>
        <w:rPr>
          <w:rStyle w:val="Funotenzeichen"/>
        </w:rPr>
        <w:footnoteRef/>
      </w:r>
      <w:r>
        <w:tab/>
        <w:t>s. www.berufsbildung.nrw.de</w:t>
      </w:r>
    </w:p>
  </w:footnote>
  <w:footnote w:id="24">
    <w:p w14:paraId="54B1DE9A" w14:textId="77777777" w:rsidR="00202722" w:rsidRPr="004D7A95" w:rsidRDefault="00202722" w:rsidP="00ED08B3">
      <w:pPr>
        <w:pStyle w:val="Funotentext"/>
      </w:pPr>
      <w:r>
        <w:rPr>
          <w:rStyle w:val="Funotenzeichen"/>
        </w:rPr>
        <w:footnoteRef/>
      </w:r>
      <w:r>
        <w:tab/>
      </w:r>
      <w:r w:rsidRPr="0060740F">
        <w:t>Zu einer exemplarischen Lernsituation für diesen Ausbildungsberuf: s.</w:t>
      </w:r>
      <w:r>
        <w:t xml:space="preserve"> www.berufsbildung.nrw.de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B935E" w14:textId="77777777" w:rsidR="00202722" w:rsidRDefault="00BB168B">
    <w:pPr>
      <w:pStyle w:val="Kopfzeile"/>
    </w:pPr>
    <w:r>
      <w:rPr>
        <w:noProof/>
      </w:rPr>
      <w:pict w14:anchorId="4F389C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59079" o:spid="_x0000_s296962" type="#_x0000_t136" style="position:absolute;left:0;text-align:left;margin-left:0;margin-top:0;width:497.3pt;height:142.05pt;rotation:315;z-index:-251655168;mso-position-horizontal:center;mso-position-horizontal-relative:margin;mso-position-vertical:center;mso-position-vertical-relative:margin" o:allowincell="f" fillcolor="silver" stroked="f">
          <v:fill opacity=".5"/>
          <v:textpath style="font-family:&quot;Times New Roman&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9A188" w14:textId="744D4CC3" w:rsidR="00202722" w:rsidRPr="00375E80" w:rsidRDefault="00BB168B" w:rsidP="005028AC">
    <w:pPr>
      <w:pStyle w:val="Kopfzeile"/>
      <w:pBdr>
        <w:bottom w:val="single" w:sz="4" w:space="1" w:color="auto"/>
      </w:pBdr>
      <w:jc w:val="left"/>
      <w:rPr>
        <w:rFonts w:cs="Arial"/>
      </w:rPr>
    </w:pPr>
    <w:r>
      <w:rPr>
        <w:noProof/>
      </w:rPr>
      <w:pict w14:anchorId="49EB05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59080" o:spid="_x0000_s296963" type="#_x0000_t136" style="position:absolute;margin-left:0;margin-top:0;width:497.3pt;height:142.05pt;rotation:315;z-index:-251653120;mso-position-horizontal:center;mso-position-horizontal-relative:margin;mso-position-vertical:center;mso-position-vertical-relative:margin" o:allowincell="f" fillcolor="silver" stroked="f">
          <v:fill opacity=".5"/>
          <v:textpath style="font-family:&quot;Times New Roman&quot;;font-size:1pt" string="Entwurf"/>
          <w10:wrap anchorx="margin" anchory="margin"/>
        </v:shape>
      </w:pict>
    </w:r>
    <w:r w:rsidR="00202722" w:rsidRPr="00E42B83">
      <w:rPr>
        <w:noProof/>
      </w:rPr>
      <w:t>Bautechnische Konstrukteurin und Bautechnischer Konstrukteur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DE5D4" w14:textId="77777777" w:rsidR="00202722" w:rsidRDefault="00BB168B">
    <w:pPr>
      <w:pStyle w:val="Kopfzeile"/>
    </w:pPr>
    <w:r>
      <w:rPr>
        <w:noProof/>
      </w:rPr>
      <w:pict w14:anchorId="584781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59078" o:spid="_x0000_s296961" type="#_x0000_t136" style="position:absolute;left:0;text-align:left;margin-left:0;margin-top:0;width:497.3pt;height:142.05pt;rotation:315;z-index:-251657216;mso-position-horizontal:center;mso-position-horizontal-relative:margin;mso-position-vertical:center;mso-position-vertical-relative:margin" o:allowincell="f" fillcolor="silver" stroked="f">
          <v:fill opacity=".5"/>
          <v:textpath style="font-family:&quot;Times New Roman&quot;;font-size:1pt" string="Entwur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806DC" w14:textId="77777777" w:rsidR="00202722" w:rsidRDefault="00BB168B">
    <w:pPr>
      <w:pStyle w:val="Kopfzeile"/>
    </w:pPr>
    <w:r>
      <w:rPr>
        <w:noProof/>
      </w:rPr>
      <w:pict w14:anchorId="4A3CBF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59082" o:spid="_x0000_s296965" type="#_x0000_t136" style="position:absolute;left:0;text-align:left;margin-left:0;margin-top:0;width:497.3pt;height:142.05pt;rotation:315;z-index:-251649024;mso-position-horizontal:center;mso-position-horizontal-relative:margin;mso-position-vertical:center;mso-position-vertical-relative:margin" o:allowincell="f" fillcolor="silver" stroked="f">
          <v:fill opacity=".5"/>
          <v:textpath style="font-family:&quot;Times New Roman&quot;;font-size:1pt" string="Entwur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562DA" w14:textId="23A85D02" w:rsidR="00202722" w:rsidRPr="005028AC" w:rsidRDefault="00BB168B" w:rsidP="005028AC">
    <w:pPr>
      <w:pStyle w:val="Kopfzeile"/>
      <w:pBdr>
        <w:bottom w:val="single" w:sz="4" w:space="1" w:color="auto"/>
      </w:pBdr>
      <w:jc w:val="left"/>
      <w:rPr>
        <w:rFonts w:cs="Arial"/>
      </w:rPr>
    </w:pPr>
    <w:r>
      <w:rPr>
        <w:noProof/>
      </w:rPr>
      <w:pict w14:anchorId="17851B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59083" o:spid="_x0000_s296966" type="#_x0000_t136" style="position:absolute;margin-left:0;margin-top:0;width:497.3pt;height:142.05pt;rotation:315;z-index:-251646976;mso-position-horizontal:center;mso-position-horizontal-relative:margin;mso-position-vertical:center;mso-position-vertical-relative:margin" o:allowincell="f" fillcolor="silver" stroked="f">
          <v:fill opacity=".5"/>
          <v:textpath style="font-family:&quot;Times New Roman&quot;;font-size:1pt" string="Entwurf"/>
          <w10:wrap anchorx="margin" anchory="margin"/>
        </v:shape>
      </w:pict>
    </w:r>
    <w:r w:rsidR="00202722" w:rsidRPr="00E42B83">
      <w:rPr>
        <w:noProof/>
      </w:rPr>
      <w:t>Bautechnische Konstrukteurin und Bautechnischer Konstrukteur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BD0F9" w14:textId="77777777" w:rsidR="00202722" w:rsidRDefault="00BB168B">
    <w:pPr>
      <w:pStyle w:val="Kopfzeile"/>
    </w:pPr>
    <w:r>
      <w:rPr>
        <w:noProof/>
      </w:rPr>
      <w:pict w14:anchorId="687A5F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59081" o:spid="_x0000_s296964" type="#_x0000_t136" style="position:absolute;left:0;text-align:left;margin-left:0;margin-top:0;width:497.3pt;height:142.05pt;rotation:315;z-index:-251651072;mso-position-horizontal:center;mso-position-horizontal-relative:margin;mso-position-vertical:center;mso-position-vertical-relative:margin" o:allowincell="f" fillcolor="silver" stroked="f">
          <v:fill opacity=".5"/>
          <v:textpath style="font-family:&quot;Times New Roman&quot;;font-size:1pt" string="Entwur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EE117" w14:textId="77777777" w:rsidR="00202722" w:rsidRDefault="00BB168B">
    <w:pPr>
      <w:pStyle w:val="Kopfzeile"/>
    </w:pPr>
    <w:r>
      <w:rPr>
        <w:noProof/>
      </w:rPr>
      <w:pict w14:anchorId="39A799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59085" o:spid="_x0000_s296968" type="#_x0000_t136" style="position:absolute;left:0;text-align:left;margin-left:0;margin-top:0;width:497.3pt;height:142.05pt;rotation:315;z-index:-251642880;mso-position-horizontal:center;mso-position-horizontal-relative:margin;mso-position-vertical:center;mso-position-vertical-relative:margin" o:allowincell="f" fillcolor="silver" stroked="f">
          <v:fill opacity=".5"/>
          <v:textpath style="font-family:&quot;Times New Roman&quot;;font-size:1pt" string="Entwur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C3473" w14:textId="0BD231DE" w:rsidR="00202722" w:rsidRPr="00375E80" w:rsidRDefault="00BB168B" w:rsidP="005028AC">
    <w:pPr>
      <w:pStyle w:val="Kopfzeile"/>
      <w:pBdr>
        <w:bottom w:val="single" w:sz="4" w:space="1" w:color="auto"/>
      </w:pBdr>
      <w:jc w:val="left"/>
      <w:rPr>
        <w:rFonts w:cs="Arial"/>
      </w:rPr>
    </w:pPr>
    <w:r>
      <w:rPr>
        <w:noProof/>
      </w:rPr>
      <w:pict w14:anchorId="6DAAD7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59086" o:spid="_x0000_s296969" type="#_x0000_t136" style="position:absolute;margin-left:0;margin-top:0;width:497.3pt;height:142.05pt;rotation:315;z-index:-251640832;mso-position-horizontal:center;mso-position-horizontal-relative:margin;mso-position-vertical:center;mso-position-vertical-relative:margin" o:allowincell="f" fillcolor="silver" stroked="f">
          <v:fill opacity=".5"/>
          <v:textpath style="font-family:&quot;Times New Roman&quot;;font-size:1pt" string="Entwurf"/>
          <w10:wrap anchorx="margin" anchory="margin"/>
        </v:shape>
      </w:pict>
    </w:r>
    <w:r w:rsidR="00202722" w:rsidRPr="00E42B83">
      <w:rPr>
        <w:noProof/>
      </w:rPr>
      <w:t>Bautechnische Konstrukteurin und Bautechnischer Konstrukteur</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9F903" w14:textId="77777777" w:rsidR="00202722" w:rsidRDefault="00BB168B">
    <w:pPr>
      <w:pStyle w:val="Kopfzeile"/>
    </w:pPr>
    <w:r>
      <w:rPr>
        <w:noProof/>
      </w:rPr>
      <w:pict w14:anchorId="4E17C9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59084" o:spid="_x0000_s296967" type="#_x0000_t136" style="position:absolute;left:0;text-align:left;margin-left:0;margin-top:0;width:497.3pt;height:142.05pt;rotation:315;z-index:-251644928;mso-position-horizontal:center;mso-position-horizontal-relative:margin;mso-position-vertical:center;mso-position-vertical-relative:margin" o:allowincell="f" fillcolor="silver" stroked="f">
          <v:fill opacity=".5"/>
          <v:textpath style="font-family:&quot;Times New Roman&quot;;font-size:1pt" string="Entwurf"/>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C6347" w14:textId="77777777" w:rsidR="00202722" w:rsidRDefault="00BB168B">
    <w:pPr>
      <w:pStyle w:val="Kopfzeile"/>
    </w:pPr>
    <w:r>
      <w:rPr>
        <w:noProof/>
      </w:rPr>
      <w:pict w14:anchorId="01ABE0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59088" o:spid="_x0000_s296971" type="#_x0000_t136" style="position:absolute;left:0;text-align:left;margin-left:0;margin-top:0;width:497.3pt;height:142.05pt;rotation:315;z-index:-251636736;mso-position-horizontal:center;mso-position-horizontal-relative:margin;mso-position-vertical:center;mso-position-vertical-relative:margin" o:allowincell="f" fillcolor="silver" stroked="f">
          <v:fill opacity=".5"/>
          <v:textpath style="font-family:&quot;Times New Roman&quot;;font-size:1pt" string="Entwurf"/>
          <w10:wrap anchorx="margin" anchory="margin"/>
        </v:shape>
      </w:pict>
    </w:r>
  </w:p>
  <w:p w14:paraId="08196E44" w14:textId="77777777" w:rsidR="00202722" w:rsidRDefault="00202722"/>
  <w:p w14:paraId="52A7E784" w14:textId="77777777" w:rsidR="00202722" w:rsidRDefault="00202722"/>
  <w:p w14:paraId="0E69915E" w14:textId="77777777" w:rsidR="00202722" w:rsidRDefault="00202722"/>
  <w:p w14:paraId="02FA7188" w14:textId="77777777" w:rsidR="00202722" w:rsidRDefault="00202722"/>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BAFEF" w14:textId="2244A1C4" w:rsidR="00202722" w:rsidRPr="00375E80" w:rsidRDefault="00BB168B" w:rsidP="005028AC">
    <w:pPr>
      <w:pStyle w:val="Kopfzeile"/>
      <w:pBdr>
        <w:bottom w:val="single" w:sz="4" w:space="1" w:color="auto"/>
      </w:pBdr>
      <w:jc w:val="left"/>
      <w:rPr>
        <w:rFonts w:cs="Arial"/>
      </w:rPr>
    </w:pPr>
    <w:r>
      <w:rPr>
        <w:noProof/>
      </w:rPr>
      <w:pict w14:anchorId="39C990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59089" o:spid="_x0000_s296972" type="#_x0000_t136" style="position:absolute;margin-left:0;margin-top:0;width:497.3pt;height:142.05pt;rotation:315;z-index:-251634688;mso-position-horizontal:center;mso-position-horizontal-relative:margin;mso-position-vertical:center;mso-position-vertical-relative:margin" o:allowincell="f" fillcolor="silver" stroked="f">
          <v:fill opacity=".5"/>
          <v:textpath style="font-family:&quot;Times New Roman&quot;;font-size:1pt" string="Entwurf"/>
          <w10:wrap anchorx="margin" anchory="margin"/>
        </v:shape>
      </w:pict>
    </w:r>
    <w:r w:rsidR="00202722" w:rsidRPr="00E42B83">
      <w:rPr>
        <w:noProof/>
      </w:rPr>
      <w:t>Bautechnische Konstrukteurin und Bautechnischer Konstrukteur</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82B25" w14:textId="77777777" w:rsidR="00202722" w:rsidRDefault="00BB168B">
    <w:pPr>
      <w:pStyle w:val="Kopfzeile"/>
    </w:pPr>
    <w:r>
      <w:rPr>
        <w:noProof/>
      </w:rPr>
      <w:pict w14:anchorId="04BCD2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59087" o:spid="_x0000_s296970" type="#_x0000_t136" style="position:absolute;left:0;text-align:left;margin-left:0;margin-top:0;width:497.3pt;height:142.05pt;rotation:315;z-index:-251638784;mso-position-horizontal:center;mso-position-horizontal-relative:margin;mso-position-vertical:center;mso-position-vertical-relative:margin" o:allowincell="f" fillcolor="silver" stroked="f">
          <v:fill opacity=".5"/>
          <v:textpath style="font-family:&quot;Times New Roman&quot;;font-size:1pt" string="Entwur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8D8C07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99ABD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6EED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B0BE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25C61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3CB28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1A5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A297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7EA50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83F6F4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585C73"/>
    <w:multiLevelType w:val="hybridMultilevel"/>
    <w:tmpl w:val="69265784"/>
    <w:lvl w:ilvl="0" w:tplc="F6C6A7A2">
      <w:start w:val="1"/>
      <w:numFmt w:val="bullet"/>
      <w:pStyle w:val="RLPSpiegelstrich"/>
      <w:lvlText w:val=""/>
      <w:lvlJc w:val="left"/>
      <w:pPr>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2E2459"/>
    <w:multiLevelType w:val="hybridMultilevel"/>
    <w:tmpl w:val="C0B692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B5C2647"/>
    <w:multiLevelType w:val="hybridMultilevel"/>
    <w:tmpl w:val="52723966"/>
    <w:lvl w:ilvl="0" w:tplc="06AAE6A4">
      <w:start w:val="5"/>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0903EDB"/>
    <w:multiLevelType w:val="hybridMultilevel"/>
    <w:tmpl w:val="0D7459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4AC6377"/>
    <w:multiLevelType w:val="hybridMultilevel"/>
    <w:tmpl w:val="B62071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E7E2B49"/>
    <w:multiLevelType w:val="hybridMultilevel"/>
    <w:tmpl w:val="A94671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4871120"/>
    <w:multiLevelType w:val="hybridMultilevel"/>
    <w:tmpl w:val="5888F092"/>
    <w:lvl w:ilvl="0" w:tplc="40EC1666">
      <w:start w:val="1"/>
      <w:numFmt w:val="bullet"/>
      <w:lvlText w:val=""/>
      <w:lvlJc w:val="left"/>
      <w:pPr>
        <w:tabs>
          <w:tab w:val="num" w:pos="340"/>
        </w:tabs>
        <w:ind w:left="340" w:hanging="340"/>
      </w:pPr>
      <w:rPr>
        <w:rFonts w:ascii="Symbol" w:hAnsi="Symbol" w:hint="default"/>
      </w:rPr>
    </w:lvl>
    <w:lvl w:ilvl="1" w:tplc="04070003" w:tentative="1">
      <w:start w:val="1"/>
      <w:numFmt w:val="bullet"/>
      <w:lvlText w:val="o"/>
      <w:lvlJc w:val="left"/>
      <w:pPr>
        <w:tabs>
          <w:tab w:val="num" w:pos="1083"/>
        </w:tabs>
        <w:ind w:left="1083" w:hanging="360"/>
      </w:pPr>
      <w:rPr>
        <w:rFonts w:ascii="Courier New" w:hAnsi="Courier New" w:cs="Courier New" w:hint="default"/>
      </w:rPr>
    </w:lvl>
    <w:lvl w:ilvl="2" w:tplc="04070005" w:tentative="1">
      <w:start w:val="1"/>
      <w:numFmt w:val="bullet"/>
      <w:lvlText w:val=""/>
      <w:lvlJc w:val="left"/>
      <w:pPr>
        <w:tabs>
          <w:tab w:val="num" w:pos="1803"/>
        </w:tabs>
        <w:ind w:left="1803" w:hanging="360"/>
      </w:pPr>
      <w:rPr>
        <w:rFonts w:ascii="Wingdings" w:hAnsi="Wingdings" w:hint="default"/>
      </w:rPr>
    </w:lvl>
    <w:lvl w:ilvl="3" w:tplc="04070001" w:tentative="1">
      <w:start w:val="1"/>
      <w:numFmt w:val="bullet"/>
      <w:lvlText w:val=""/>
      <w:lvlJc w:val="left"/>
      <w:pPr>
        <w:tabs>
          <w:tab w:val="num" w:pos="2523"/>
        </w:tabs>
        <w:ind w:left="2523" w:hanging="360"/>
      </w:pPr>
      <w:rPr>
        <w:rFonts w:ascii="Symbol" w:hAnsi="Symbol" w:hint="default"/>
      </w:rPr>
    </w:lvl>
    <w:lvl w:ilvl="4" w:tplc="04070003" w:tentative="1">
      <w:start w:val="1"/>
      <w:numFmt w:val="bullet"/>
      <w:lvlText w:val="o"/>
      <w:lvlJc w:val="left"/>
      <w:pPr>
        <w:tabs>
          <w:tab w:val="num" w:pos="3243"/>
        </w:tabs>
        <w:ind w:left="3243" w:hanging="360"/>
      </w:pPr>
      <w:rPr>
        <w:rFonts w:ascii="Courier New" w:hAnsi="Courier New" w:cs="Courier New" w:hint="default"/>
      </w:rPr>
    </w:lvl>
    <w:lvl w:ilvl="5" w:tplc="04070005" w:tentative="1">
      <w:start w:val="1"/>
      <w:numFmt w:val="bullet"/>
      <w:lvlText w:val=""/>
      <w:lvlJc w:val="left"/>
      <w:pPr>
        <w:tabs>
          <w:tab w:val="num" w:pos="3963"/>
        </w:tabs>
        <w:ind w:left="3963" w:hanging="360"/>
      </w:pPr>
      <w:rPr>
        <w:rFonts w:ascii="Wingdings" w:hAnsi="Wingdings" w:hint="default"/>
      </w:rPr>
    </w:lvl>
    <w:lvl w:ilvl="6" w:tplc="04070001" w:tentative="1">
      <w:start w:val="1"/>
      <w:numFmt w:val="bullet"/>
      <w:lvlText w:val=""/>
      <w:lvlJc w:val="left"/>
      <w:pPr>
        <w:tabs>
          <w:tab w:val="num" w:pos="4683"/>
        </w:tabs>
        <w:ind w:left="4683" w:hanging="360"/>
      </w:pPr>
      <w:rPr>
        <w:rFonts w:ascii="Symbol" w:hAnsi="Symbol" w:hint="default"/>
      </w:rPr>
    </w:lvl>
    <w:lvl w:ilvl="7" w:tplc="04070003" w:tentative="1">
      <w:start w:val="1"/>
      <w:numFmt w:val="bullet"/>
      <w:lvlText w:val="o"/>
      <w:lvlJc w:val="left"/>
      <w:pPr>
        <w:tabs>
          <w:tab w:val="num" w:pos="5403"/>
        </w:tabs>
        <w:ind w:left="5403" w:hanging="360"/>
      </w:pPr>
      <w:rPr>
        <w:rFonts w:ascii="Courier New" w:hAnsi="Courier New" w:cs="Courier New" w:hint="default"/>
      </w:rPr>
    </w:lvl>
    <w:lvl w:ilvl="8" w:tplc="04070005" w:tentative="1">
      <w:start w:val="1"/>
      <w:numFmt w:val="bullet"/>
      <w:lvlText w:val=""/>
      <w:lvlJc w:val="left"/>
      <w:pPr>
        <w:tabs>
          <w:tab w:val="num" w:pos="6123"/>
        </w:tabs>
        <w:ind w:left="6123" w:hanging="360"/>
      </w:pPr>
      <w:rPr>
        <w:rFonts w:ascii="Wingdings" w:hAnsi="Wingdings" w:hint="default"/>
      </w:rPr>
    </w:lvl>
  </w:abstractNum>
  <w:abstractNum w:abstractNumId="17" w15:restartNumberingAfterBreak="0">
    <w:nsid w:val="69AB1E7B"/>
    <w:multiLevelType w:val="hybridMultilevel"/>
    <w:tmpl w:val="0B3EC4CE"/>
    <w:lvl w:ilvl="0" w:tplc="346EB0FC">
      <w:start w:val="1"/>
      <w:numFmt w:val="bullet"/>
      <w:pStyle w:val="Tabellenspiegelstrich"/>
      <w:lvlText w:val=""/>
      <w:lvlJc w:val="left"/>
      <w:pPr>
        <w:tabs>
          <w:tab w:val="num" w:pos="284"/>
        </w:tabs>
        <w:ind w:left="284" w:hanging="284"/>
      </w:pPr>
      <w:rPr>
        <w:rFonts w:ascii="Symbol" w:hAnsi="Symbol" w:hint="default"/>
        <w:color w:val="auto"/>
      </w:rPr>
    </w:lvl>
    <w:lvl w:ilvl="1" w:tplc="6144F1D4" w:tentative="1">
      <w:start w:val="1"/>
      <w:numFmt w:val="bullet"/>
      <w:lvlText w:val="o"/>
      <w:lvlJc w:val="left"/>
      <w:pPr>
        <w:tabs>
          <w:tab w:val="num" w:pos="1440"/>
        </w:tabs>
        <w:ind w:left="1440" w:hanging="360"/>
      </w:pPr>
      <w:rPr>
        <w:rFonts w:ascii="Courier New" w:hAnsi="Courier New" w:hint="default"/>
      </w:rPr>
    </w:lvl>
    <w:lvl w:ilvl="2" w:tplc="DFD2379E" w:tentative="1">
      <w:start w:val="1"/>
      <w:numFmt w:val="bullet"/>
      <w:lvlText w:val=""/>
      <w:lvlJc w:val="left"/>
      <w:pPr>
        <w:tabs>
          <w:tab w:val="num" w:pos="2160"/>
        </w:tabs>
        <w:ind w:left="2160" w:hanging="360"/>
      </w:pPr>
      <w:rPr>
        <w:rFonts w:ascii="Wingdings" w:hAnsi="Wingdings" w:hint="default"/>
      </w:rPr>
    </w:lvl>
    <w:lvl w:ilvl="3" w:tplc="F710A27A" w:tentative="1">
      <w:start w:val="1"/>
      <w:numFmt w:val="bullet"/>
      <w:lvlText w:val=""/>
      <w:lvlJc w:val="left"/>
      <w:pPr>
        <w:tabs>
          <w:tab w:val="num" w:pos="2880"/>
        </w:tabs>
        <w:ind w:left="2880" w:hanging="360"/>
      </w:pPr>
      <w:rPr>
        <w:rFonts w:ascii="Symbol" w:hAnsi="Symbol" w:hint="default"/>
      </w:rPr>
    </w:lvl>
    <w:lvl w:ilvl="4" w:tplc="AF6421DA" w:tentative="1">
      <w:start w:val="1"/>
      <w:numFmt w:val="bullet"/>
      <w:lvlText w:val="o"/>
      <w:lvlJc w:val="left"/>
      <w:pPr>
        <w:tabs>
          <w:tab w:val="num" w:pos="3600"/>
        </w:tabs>
        <w:ind w:left="3600" w:hanging="360"/>
      </w:pPr>
      <w:rPr>
        <w:rFonts w:ascii="Courier New" w:hAnsi="Courier New" w:hint="default"/>
      </w:rPr>
    </w:lvl>
    <w:lvl w:ilvl="5" w:tplc="F1C4AA7C" w:tentative="1">
      <w:start w:val="1"/>
      <w:numFmt w:val="bullet"/>
      <w:lvlText w:val=""/>
      <w:lvlJc w:val="left"/>
      <w:pPr>
        <w:tabs>
          <w:tab w:val="num" w:pos="4320"/>
        </w:tabs>
        <w:ind w:left="4320" w:hanging="360"/>
      </w:pPr>
      <w:rPr>
        <w:rFonts w:ascii="Wingdings" w:hAnsi="Wingdings" w:hint="default"/>
      </w:rPr>
    </w:lvl>
    <w:lvl w:ilvl="6" w:tplc="095A3A80" w:tentative="1">
      <w:start w:val="1"/>
      <w:numFmt w:val="bullet"/>
      <w:lvlText w:val=""/>
      <w:lvlJc w:val="left"/>
      <w:pPr>
        <w:tabs>
          <w:tab w:val="num" w:pos="5040"/>
        </w:tabs>
        <w:ind w:left="5040" w:hanging="360"/>
      </w:pPr>
      <w:rPr>
        <w:rFonts w:ascii="Symbol" w:hAnsi="Symbol" w:hint="default"/>
      </w:rPr>
    </w:lvl>
    <w:lvl w:ilvl="7" w:tplc="88EA1124" w:tentative="1">
      <w:start w:val="1"/>
      <w:numFmt w:val="bullet"/>
      <w:lvlText w:val="o"/>
      <w:lvlJc w:val="left"/>
      <w:pPr>
        <w:tabs>
          <w:tab w:val="num" w:pos="5760"/>
        </w:tabs>
        <w:ind w:left="5760" w:hanging="360"/>
      </w:pPr>
      <w:rPr>
        <w:rFonts w:ascii="Courier New" w:hAnsi="Courier New" w:hint="default"/>
      </w:rPr>
    </w:lvl>
    <w:lvl w:ilvl="8" w:tplc="E8BE679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871065"/>
    <w:multiLevelType w:val="hybridMultilevel"/>
    <w:tmpl w:val="C1BA8F7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70930588"/>
    <w:multiLevelType w:val="hybridMultilevel"/>
    <w:tmpl w:val="B504E1F6"/>
    <w:lvl w:ilvl="0" w:tplc="C4880874">
      <w:start w:val="4"/>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4F10E62"/>
    <w:multiLevelType w:val="multilevel"/>
    <w:tmpl w:val="350ECE72"/>
    <w:lvl w:ilvl="0">
      <w:start w:val="1"/>
      <w:numFmt w:val="bullet"/>
      <w:pStyle w:val="Spiegelstrich"/>
      <w:lvlText w:val=""/>
      <w:lvlJc w:val="left"/>
      <w:pPr>
        <w:tabs>
          <w:tab w:val="num" w:pos="284"/>
        </w:tabs>
        <w:ind w:left="284" w:hanging="284"/>
      </w:pPr>
      <w:rPr>
        <w:rFonts w:ascii="Symbol" w:hAnsi="Symbol" w:hint="default"/>
      </w:rPr>
    </w:lvl>
    <w:lvl w:ilvl="1">
      <w:start w:val="1"/>
      <w:numFmt w:val="bullet"/>
      <w:lvlText w:val=""/>
      <w:lvlJc w:val="left"/>
      <w:pPr>
        <w:tabs>
          <w:tab w:val="num" w:pos="567"/>
        </w:tabs>
        <w:ind w:left="567" w:hanging="283"/>
      </w:pPr>
      <w:rPr>
        <w:rFonts w:ascii="Symbol" w:hAnsi="Symbol" w:hint="default"/>
      </w:rPr>
    </w:lvl>
    <w:lvl w:ilvl="2">
      <w:start w:val="1"/>
      <w:numFmt w:val="bullet"/>
      <w:lvlText w:val=""/>
      <w:lvlJc w:val="left"/>
      <w:pPr>
        <w:tabs>
          <w:tab w:val="num" w:pos="851"/>
        </w:tabs>
        <w:ind w:left="1134" w:hanging="567"/>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091C9D"/>
    <w:multiLevelType w:val="multilevel"/>
    <w:tmpl w:val="8CB217EE"/>
    <w:lvl w:ilvl="0">
      <w:start w:val="1"/>
      <w:numFmt w:val="decimal"/>
      <w:pStyle w:val="berschrift1"/>
      <w:lvlText w:val="Teil %1"/>
      <w:lvlJc w:val="left"/>
      <w:pPr>
        <w:tabs>
          <w:tab w:val="num" w:pos="1134"/>
        </w:tabs>
        <w:ind w:left="1134" w:hanging="1134"/>
      </w:pPr>
      <w:rPr>
        <w:rFonts w:hint="default"/>
      </w:rPr>
    </w:lvl>
    <w:lvl w:ilvl="1">
      <w:start w:val="1"/>
      <w:numFmt w:val="decimal"/>
      <w:pStyle w:val="berschrift2"/>
      <w:lvlText w:val="%1.%2"/>
      <w:lvlJc w:val="left"/>
      <w:pPr>
        <w:tabs>
          <w:tab w:val="num" w:pos="567"/>
        </w:tabs>
        <w:ind w:left="567" w:hanging="567"/>
      </w:pPr>
      <w:rPr>
        <w:rFonts w:hint="default"/>
      </w:rPr>
    </w:lvl>
    <w:lvl w:ilvl="2">
      <w:start w:val="1"/>
      <w:numFmt w:val="decimal"/>
      <w:pStyle w:val="berschrift3"/>
      <w:lvlText w:val="%1.%2.%3"/>
      <w:lvlJc w:val="left"/>
      <w:pPr>
        <w:tabs>
          <w:tab w:val="num" w:pos="680"/>
        </w:tabs>
        <w:ind w:left="680" w:hanging="68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7AFE447E"/>
    <w:multiLevelType w:val="multilevel"/>
    <w:tmpl w:val="C7B4E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7"/>
  </w:num>
  <w:num w:numId="3">
    <w:abstractNumId w:val="20"/>
  </w:num>
  <w:num w:numId="4">
    <w:abstractNumId w:val="5"/>
  </w:num>
  <w:num w:numId="5">
    <w:abstractNumId w:val="16"/>
  </w:num>
  <w:num w:numId="6">
    <w:abstractNumId w:val="10"/>
  </w:num>
  <w:num w:numId="7">
    <w:abstractNumId w:val="8"/>
  </w:num>
  <w:num w:numId="8">
    <w:abstractNumId w:val="21"/>
  </w:num>
  <w:num w:numId="9">
    <w:abstractNumId w:val="21"/>
  </w:num>
  <w:num w:numId="10">
    <w:abstractNumId w:val="0"/>
  </w:num>
  <w:num w:numId="11">
    <w:abstractNumId w:val="1"/>
  </w:num>
  <w:num w:numId="12">
    <w:abstractNumId w:val="2"/>
  </w:num>
  <w:num w:numId="13">
    <w:abstractNumId w:val="3"/>
  </w:num>
  <w:num w:numId="14">
    <w:abstractNumId w:val="4"/>
  </w:num>
  <w:num w:numId="15">
    <w:abstractNumId w:val="6"/>
  </w:num>
  <w:num w:numId="16">
    <w:abstractNumId w:val="7"/>
  </w:num>
  <w:num w:numId="17">
    <w:abstractNumId w:val="9"/>
  </w:num>
  <w:num w:numId="18">
    <w:abstractNumId w:val="12"/>
  </w:num>
  <w:num w:numId="19">
    <w:abstractNumId w:val="22"/>
  </w:num>
  <w:num w:numId="20">
    <w:abstractNumId w:val="13"/>
  </w:num>
  <w:num w:numId="21">
    <w:abstractNumId w:val="19"/>
  </w:num>
  <w:num w:numId="22">
    <w:abstractNumId w:val="14"/>
  </w:num>
  <w:num w:numId="23">
    <w:abstractNumId w:val="15"/>
  </w:num>
  <w:num w:numId="24">
    <w:abstractNumId w:val="11"/>
  </w:num>
  <w:num w:numId="25">
    <w:abstractNumId w:val="18"/>
  </w:num>
  <w:num w:numId="26">
    <w:abstractNumId w:val="20"/>
  </w:num>
  <w:num w:numId="27">
    <w:abstractNumId w:val="21"/>
  </w:num>
  <w:num w:numId="28">
    <w:abstractNumId w:val="21"/>
  </w:num>
  <w:num w:numId="29">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4096" w:nlCheck="1" w:checkStyle="0"/>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09"/>
  <w:autoHyphenation/>
  <w:hyphenationZone w:val="425"/>
  <w:characterSpacingControl w:val="doNotCompress"/>
  <w:hdrShapeDefaults>
    <o:shapedefaults v:ext="edit" spidmax="296973"/>
    <o:shapelayout v:ext="edit">
      <o:idmap v:ext="edit" data="290"/>
    </o:shapelayout>
  </w:hdrShapeDefaults>
  <w:footnotePr>
    <w:numRestart w:val="eachPage"/>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21F"/>
    <w:rsid w:val="0000086F"/>
    <w:rsid w:val="000076AF"/>
    <w:rsid w:val="000079B6"/>
    <w:rsid w:val="00011C62"/>
    <w:rsid w:val="00017F6E"/>
    <w:rsid w:val="0002154A"/>
    <w:rsid w:val="00025EA6"/>
    <w:rsid w:val="0003013D"/>
    <w:rsid w:val="000309E2"/>
    <w:rsid w:val="00032552"/>
    <w:rsid w:val="0003265B"/>
    <w:rsid w:val="000333CE"/>
    <w:rsid w:val="00035819"/>
    <w:rsid w:val="000361E9"/>
    <w:rsid w:val="000362D3"/>
    <w:rsid w:val="000408EF"/>
    <w:rsid w:val="00040ED6"/>
    <w:rsid w:val="00041F3E"/>
    <w:rsid w:val="0004202D"/>
    <w:rsid w:val="000422F8"/>
    <w:rsid w:val="000429B5"/>
    <w:rsid w:val="000479DC"/>
    <w:rsid w:val="000514DB"/>
    <w:rsid w:val="000535FB"/>
    <w:rsid w:val="000556F9"/>
    <w:rsid w:val="000602FD"/>
    <w:rsid w:val="0006093E"/>
    <w:rsid w:val="00061DE7"/>
    <w:rsid w:val="00064501"/>
    <w:rsid w:val="00064A0B"/>
    <w:rsid w:val="00065B27"/>
    <w:rsid w:val="00070232"/>
    <w:rsid w:val="00070EAC"/>
    <w:rsid w:val="00075456"/>
    <w:rsid w:val="000758C8"/>
    <w:rsid w:val="00075C0C"/>
    <w:rsid w:val="000775E6"/>
    <w:rsid w:val="00077D5C"/>
    <w:rsid w:val="00077E36"/>
    <w:rsid w:val="0008000E"/>
    <w:rsid w:val="00080472"/>
    <w:rsid w:val="0008093A"/>
    <w:rsid w:val="00080C69"/>
    <w:rsid w:val="00081877"/>
    <w:rsid w:val="000821DC"/>
    <w:rsid w:val="000835A4"/>
    <w:rsid w:val="00083AD2"/>
    <w:rsid w:val="00083F61"/>
    <w:rsid w:val="0008491A"/>
    <w:rsid w:val="0008760A"/>
    <w:rsid w:val="0008789A"/>
    <w:rsid w:val="00087C2F"/>
    <w:rsid w:val="000902D2"/>
    <w:rsid w:val="00090B62"/>
    <w:rsid w:val="00091000"/>
    <w:rsid w:val="00093B55"/>
    <w:rsid w:val="00096415"/>
    <w:rsid w:val="000A1A47"/>
    <w:rsid w:val="000A1C00"/>
    <w:rsid w:val="000A3D53"/>
    <w:rsid w:val="000A4DD9"/>
    <w:rsid w:val="000A51CF"/>
    <w:rsid w:val="000A6930"/>
    <w:rsid w:val="000B0719"/>
    <w:rsid w:val="000B133B"/>
    <w:rsid w:val="000B3795"/>
    <w:rsid w:val="000B428B"/>
    <w:rsid w:val="000B490E"/>
    <w:rsid w:val="000C0586"/>
    <w:rsid w:val="000C0CFC"/>
    <w:rsid w:val="000C3E76"/>
    <w:rsid w:val="000C5048"/>
    <w:rsid w:val="000C5840"/>
    <w:rsid w:val="000C5D73"/>
    <w:rsid w:val="000C5DDC"/>
    <w:rsid w:val="000C6A5E"/>
    <w:rsid w:val="000C7152"/>
    <w:rsid w:val="000C7A05"/>
    <w:rsid w:val="000D0567"/>
    <w:rsid w:val="000D0BFD"/>
    <w:rsid w:val="000D2B6C"/>
    <w:rsid w:val="000D56F9"/>
    <w:rsid w:val="000D7A22"/>
    <w:rsid w:val="000D7F9E"/>
    <w:rsid w:val="000E1A98"/>
    <w:rsid w:val="000E4844"/>
    <w:rsid w:val="000E6E10"/>
    <w:rsid w:val="000F1745"/>
    <w:rsid w:val="000F3A44"/>
    <w:rsid w:val="000F3B1A"/>
    <w:rsid w:val="000F6665"/>
    <w:rsid w:val="000F6E8F"/>
    <w:rsid w:val="00103447"/>
    <w:rsid w:val="001035B4"/>
    <w:rsid w:val="00103DE6"/>
    <w:rsid w:val="001073F7"/>
    <w:rsid w:val="0010781A"/>
    <w:rsid w:val="001110DB"/>
    <w:rsid w:val="00113AFD"/>
    <w:rsid w:val="00114CF9"/>
    <w:rsid w:val="00115D06"/>
    <w:rsid w:val="0011625C"/>
    <w:rsid w:val="0011772F"/>
    <w:rsid w:val="00120EDA"/>
    <w:rsid w:val="00120F5F"/>
    <w:rsid w:val="00121D28"/>
    <w:rsid w:val="00122E2D"/>
    <w:rsid w:val="00122F20"/>
    <w:rsid w:val="00123348"/>
    <w:rsid w:val="0012420A"/>
    <w:rsid w:val="00124DEC"/>
    <w:rsid w:val="001260FE"/>
    <w:rsid w:val="00127DFB"/>
    <w:rsid w:val="00130A7A"/>
    <w:rsid w:val="00130B52"/>
    <w:rsid w:val="0013154A"/>
    <w:rsid w:val="00133A8F"/>
    <w:rsid w:val="00136340"/>
    <w:rsid w:val="001417D8"/>
    <w:rsid w:val="00141CD0"/>
    <w:rsid w:val="001426D8"/>
    <w:rsid w:val="00142E13"/>
    <w:rsid w:val="00143FD7"/>
    <w:rsid w:val="001444EF"/>
    <w:rsid w:val="00145DEF"/>
    <w:rsid w:val="00146A93"/>
    <w:rsid w:val="00147B4A"/>
    <w:rsid w:val="00150109"/>
    <w:rsid w:val="00150621"/>
    <w:rsid w:val="001610EB"/>
    <w:rsid w:val="00161639"/>
    <w:rsid w:val="001632F3"/>
    <w:rsid w:val="0016332C"/>
    <w:rsid w:val="001654A8"/>
    <w:rsid w:val="00166FD1"/>
    <w:rsid w:val="00167D05"/>
    <w:rsid w:val="001712AD"/>
    <w:rsid w:val="00172DBF"/>
    <w:rsid w:val="00176740"/>
    <w:rsid w:val="00180689"/>
    <w:rsid w:val="0018160E"/>
    <w:rsid w:val="00181AAC"/>
    <w:rsid w:val="00181BAB"/>
    <w:rsid w:val="00181D94"/>
    <w:rsid w:val="00181E7F"/>
    <w:rsid w:val="00182B2B"/>
    <w:rsid w:val="001832DC"/>
    <w:rsid w:val="00183988"/>
    <w:rsid w:val="001852EC"/>
    <w:rsid w:val="001859F8"/>
    <w:rsid w:val="00185FAB"/>
    <w:rsid w:val="00186B21"/>
    <w:rsid w:val="00187815"/>
    <w:rsid w:val="001912E4"/>
    <w:rsid w:val="001938CC"/>
    <w:rsid w:val="00193A89"/>
    <w:rsid w:val="00194BBE"/>
    <w:rsid w:val="00194E85"/>
    <w:rsid w:val="00196BB2"/>
    <w:rsid w:val="001972FC"/>
    <w:rsid w:val="001A1D22"/>
    <w:rsid w:val="001A266A"/>
    <w:rsid w:val="001A40E9"/>
    <w:rsid w:val="001A50B1"/>
    <w:rsid w:val="001A64C3"/>
    <w:rsid w:val="001B0547"/>
    <w:rsid w:val="001B2BAE"/>
    <w:rsid w:val="001B4521"/>
    <w:rsid w:val="001B4B7B"/>
    <w:rsid w:val="001B5280"/>
    <w:rsid w:val="001B6061"/>
    <w:rsid w:val="001C517F"/>
    <w:rsid w:val="001C567D"/>
    <w:rsid w:val="001C6445"/>
    <w:rsid w:val="001C7B43"/>
    <w:rsid w:val="001C7CFB"/>
    <w:rsid w:val="001D026F"/>
    <w:rsid w:val="001D0FFF"/>
    <w:rsid w:val="001D356F"/>
    <w:rsid w:val="001D5D91"/>
    <w:rsid w:val="001D797E"/>
    <w:rsid w:val="001E14C7"/>
    <w:rsid w:val="001E330C"/>
    <w:rsid w:val="001E6743"/>
    <w:rsid w:val="001E79B2"/>
    <w:rsid w:val="001E7A6D"/>
    <w:rsid w:val="001F07DB"/>
    <w:rsid w:val="001F09AB"/>
    <w:rsid w:val="001F0E31"/>
    <w:rsid w:val="001F2513"/>
    <w:rsid w:val="001F3148"/>
    <w:rsid w:val="001F4EA8"/>
    <w:rsid w:val="001F5F09"/>
    <w:rsid w:val="001F7165"/>
    <w:rsid w:val="001F7223"/>
    <w:rsid w:val="001F7DCF"/>
    <w:rsid w:val="002006B2"/>
    <w:rsid w:val="00202722"/>
    <w:rsid w:val="002045A3"/>
    <w:rsid w:val="00204848"/>
    <w:rsid w:val="0021095E"/>
    <w:rsid w:val="00210CFD"/>
    <w:rsid w:val="00212CFD"/>
    <w:rsid w:val="00212FD3"/>
    <w:rsid w:val="00215C63"/>
    <w:rsid w:val="00215D3E"/>
    <w:rsid w:val="0021605D"/>
    <w:rsid w:val="002178C2"/>
    <w:rsid w:val="00217E10"/>
    <w:rsid w:val="00217F28"/>
    <w:rsid w:val="0022150D"/>
    <w:rsid w:val="00221C5D"/>
    <w:rsid w:val="00221EF9"/>
    <w:rsid w:val="00222E2A"/>
    <w:rsid w:val="00223E19"/>
    <w:rsid w:val="00223FF4"/>
    <w:rsid w:val="00224858"/>
    <w:rsid w:val="0022667B"/>
    <w:rsid w:val="00226807"/>
    <w:rsid w:val="00226C6D"/>
    <w:rsid w:val="00231703"/>
    <w:rsid w:val="002322C3"/>
    <w:rsid w:val="0023470C"/>
    <w:rsid w:val="00234F6F"/>
    <w:rsid w:val="00236170"/>
    <w:rsid w:val="002366EE"/>
    <w:rsid w:val="00241063"/>
    <w:rsid w:val="00242650"/>
    <w:rsid w:val="0024372B"/>
    <w:rsid w:val="0024424C"/>
    <w:rsid w:val="002451C4"/>
    <w:rsid w:val="00245754"/>
    <w:rsid w:val="00246A87"/>
    <w:rsid w:val="0024709D"/>
    <w:rsid w:val="002471E1"/>
    <w:rsid w:val="0024793F"/>
    <w:rsid w:val="00247D15"/>
    <w:rsid w:val="0025137B"/>
    <w:rsid w:val="00251853"/>
    <w:rsid w:val="00252613"/>
    <w:rsid w:val="00254A4F"/>
    <w:rsid w:val="00257468"/>
    <w:rsid w:val="00257D22"/>
    <w:rsid w:val="002629C1"/>
    <w:rsid w:val="00263F42"/>
    <w:rsid w:val="0026442E"/>
    <w:rsid w:val="00264631"/>
    <w:rsid w:val="00265107"/>
    <w:rsid w:val="0026634E"/>
    <w:rsid w:val="00266583"/>
    <w:rsid w:val="00270815"/>
    <w:rsid w:val="00270BEC"/>
    <w:rsid w:val="0027110C"/>
    <w:rsid w:val="0027269A"/>
    <w:rsid w:val="00272C3C"/>
    <w:rsid w:val="00275699"/>
    <w:rsid w:val="0027624A"/>
    <w:rsid w:val="00277048"/>
    <w:rsid w:val="002777D6"/>
    <w:rsid w:val="002821B8"/>
    <w:rsid w:val="00284925"/>
    <w:rsid w:val="00285C4C"/>
    <w:rsid w:val="00286DA0"/>
    <w:rsid w:val="002874F7"/>
    <w:rsid w:val="00287EC6"/>
    <w:rsid w:val="00290D4B"/>
    <w:rsid w:val="0029140E"/>
    <w:rsid w:val="00291876"/>
    <w:rsid w:val="00291E36"/>
    <w:rsid w:val="00292E48"/>
    <w:rsid w:val="002971E0"/>
    <w:rsid w:val="00297272"/>
    <w:rsid w:val="002A1247"/>
    <w:rsid w:val="002A1D9C"/>
    <w:rsid w:val="002A3B81"/>
    <w:rsid w:val="002A55C8"/>
    <w:rsid w:val="002B2E73"/>
    <w:rsid w:val="002B3002"/>
    <w:rsid w:val="002B3619"/>
    <w:rsid w:val="002B5983"/>
    <w:rsid w:val="002B5BF2"/>
    <w:rsid w:val="002B64B2"/>
    <w:rsid w:val="002B7F6D"/>
    <w:rsid w:val="002C1862"/>
    <w:rsid w:val="002C383C"/>
    <w:rsid w:val="002C3F36"/>
    <w:rsid w:val="002C47A0"/>
    <w:rsid w:val="002C557E"/>
    <w:rsid w:val="002C6C87"/>
    <w:rsid w:val="002D0876"/>
    <w:rsid w:val="002D2156"/>
    <w:rsid w:val="002D65AA"/>
    <w:rsid w:val="002D7C75"/>
    <w:rsid w:val="002E2692"/>
    <w:rsid w:val="002E43CD"/>
    <w:rsid w:val="002E49CF"/>
    <w:rsid w:val="002E60CF"/>
    <w:rsid w:val="002E66B8"/>
    <w:rsid w:val="002E764F"/>
    <w:rsid w:val="002F211D"/>
    <w:rsid w:val="002F282D"/>
    <w:rsid w:val="002F2CE7"/>
    <w:rsid w:val="002F3DCA"/>
    <w:rsid w:val="002F51C3"/>
    <w:rsid w:val="002F65A5"/>
    <w:rsid w:val="00301465"/>
    <w:rsid w:val="00301AD9"/>
    <w:rsid w:val="00303133"/>
    <w:rsid w:val="00303AC2"/>
    <w:rsid w:val="00304962"/>
    <w:rsid w:val="00305F90"/>
    <w:rsid w:val="003065CE"/>
    <w:rsid w:val="00307466"/>
    <w:rsid w:val="003103F2"/>
    <w:rsid w:val="00311D76"/>
    <w:rsid w:val="00312DC4"/>
    <w:rsid w:val="00313052"/>
    <w:rsid w:val="00314169"/>
    <w:rsid w:val="0031718F"/>
    <w:rsid w:val="00317E7D"/>
    <w:rsid w:val="00322E65"/>
    <w:rsid w:val="003236EE"/>
    <w:rsid w:val="00323D1D"/>
    <w:rsid w:val="0032439E"/>
    <w:rsid w:val="00324E08"/>
    <w:rsid w:val="00326705"/>
    <w:rsid w:val="00330020"/>
    <w:rsid w:val="00331236"/>
    <w:rsid w:val="00333738"/>
    <w:rsid w:val="00333B8A"/>
    <w:rsid w:val="00333EED"/>
    <w:rsid w:val="00334347"/>
    <w:rsid w:val="003364BC"/>
    <w:rsid w:val="00340C32"/>
    <w:rsid w:val="00342061"/>
    <w:rsid w:val="003440CF"/>
    <w:rsid w:val="00344D85"/>
    <w:rsid w:val="00345459"/>
    <w:rsid w:val="003462B9"/>
    <w:rsid w:val="00347140"/>
    <w:rsid w:val="003513C7"/>
    <w:rsid w:val="00351C2E"/>
    <w:rsid w:val="00352221"/>
    <w:rsid w:val="00353E07"/>
    <w:rsid w:val="00361A92"/>
    <w:rsid w:val="00362BE6"/>
    <w:rsid w:val="0036377F"/>
    <w:rsid w:val="00366ADC"/>
    <w:rsid w:val="00366FD2"/>
    <w:rsid w:val="0037245C"/>
    <w:rsid w:val="00375E80"/>
    <w:rsid w:val="00377BD7"/>
    <w:rsid w:val="00380466"/>
    <w:rsid w:val="00385EDB"/>
    <w:rsid w:val="00386B93"/>
    <w:rsid w:val="0039160E"/>
    <w:rsid w:val="00393E2F"/>
    <w:rsid w:val="003941A0"/>
    <w:rsid w:val="00396A22"/>
    <w:rsid w:val="0039729B"/>
    <w:rsid w:val="003973DA"/>
    <w:rsid w:val="00397CC6"/>
    <w:rsid w:val="003A41A3"/>
    <w:rsid w:val="003A5915"/>
    <w:rsid w:val="003A742F"/>
    <w:rsid w:val="003A7845"/>
    <w:rsid w:val="003B08AE"/>
    <w:rsid w:val="003B0E49"/>
    <w:rsid w:val="003B1149"/>
    <w:rsid w:val="003B1915"/>
    <w:rsid w:val="003B1BD9"/>
    <w:rsid w:val="003B2C07"/>
    <w:rsid w:val="003B3470"/>
    <w:rsid w:val="003B43A8"/>
    <w:rsid w:val="003C1CFB"/>
    <w:rsid w:val="003C3564"/>
    <w:rsid w:val="003C3A2A"/>
    <w:rsid w:val="003C45D4"/>
    <w:rsid w:val="003C6259"/>
    <w:rsid w:val="003D1515"/>
    <w:rsid w:val="003D179D"/>
    <w:rsid w:val="003D1E14"/>
    <w:rsid w:val="003D2132"/>
    <w:rsid w:val="003D252D"/>
    <w:rsid w:val="003D3795"/>
    <w:rsid w:val="003D3FF3"/>
    <w:rsid w:val="003D60A1"/>
    <w:rsid w:val="003D64F9"/>
    <w:rsid w:val="003D65B6"/>
    <w:rsid w:val="003D6685"/>
    <w:rsid w:val="003D6E77"/>
    <w:rsid w:val="003D79FB"/>
    <w:rsid w:val="003E017D"/>
    <w:rsid w:val="003E456D"/>
    <w:rsid w:val="003E460A"/>
    <w:rsid w:val="003E5399"/>
    <w:rsid w:val="003E636C"/>
    <w:rsid w:val="003E68F7"/>
    <w:rsid w:val="003F059A"/>
    <w:rsid w:val="003F19B0"/>
    <w:rsid w:val="003F2175"/>
    <w:rsid w:val="003F2DE4"/>
    <w:rsid w:val="003F2F22"/>
    <w:rsid w:val="003F3D65"/>
    <w:rsid w:val="003F4EBE"/>
    <w:rsid w:val="003F588E"/>
    <w:rsid w:val="003F5E0E"/>
    <w:rsid w:val="003F690C"/>
    <w:rsid w:val="00400F26"/>
    <w:rsid w:val="0040115A"/>
    <w:rsid w:val="00403FED"/>
    <w:rsid w:val="00404011"/>
    <w:rsid w:val="00404FFC"/>
    <w:rsid w:val="00405AB6"/>
    <w:rsid w:val="00406699"/>
    <w:rsid w:val="004069C0"/>
    <w:rsid w:val="00406A1B"/>
    <w:rsid w:val="004074F4"/>
    <w:rsid w:val="00412D02"/>
    <w:rsid w:val="0041351F"/>
    <w:rsid w:val="00415670"/>
    <w:rsid w:val="00415D0F"/>
    <w:rsid w:val="004163AA"/>
    <w:rsid w:val="004177DF"/>
    <w:rsid w:val="004203C0"/>
    <w:rsid w:val="00420D2C"/>
    <w:rsid w:val="004219F5"/>
    <w:rsid w:val="004223A8"/>
    <w:rsid w:val="00424F32"/>
    <w:rsid w:val="0042555C"/>
    <w:rsid w:val="004279D4"/>
    <w:rsid w:val="00430F1F"/>
    <w:rsid w:val="00431196"/>
    <w:rsid w:val="004326A5"/>
    <w:rsid w:val="004346B3"/>
    <w:rsid w:val="0043550C"/>
    <w:rsid w:val="004364F3"/>
    <w:rsid w:val="004431BD"/>
    <w:rsid w:val="00443B8B"/>
    <w:rsid w:val="0044435E"/>
    <w:rsid w:val="00444448"/>
    <w:rsid w:val="00446B8C"/>
    <w:rsid w:val="00450731"/>
    <w:rsid w:val="00450D6A"/>
    <w:rsid w:val="00452CF3"/>
    <w:rsid w:val="0045442C"/>
    <w:rsid w:val="00455866"/>
    <w:rsid w:val="00456052"/>
    <w:rsid w:val="00456413"/>
    <w:rsid w:val="004569DD"/>
    <w:rsid w:val="0045757B"/>
    <w:rsid w:val="00462EE8"/>
    <w:rsid w:val="00465333"/>
    <w:rsid w:val="004669F9"/>
    <w:rsid w:val="00466A85"/>
    <w:rsid w:val="00466BFE"/>
    <w:rsid w:val="00467DD8"/>
    <w:rsid w:val="00467EBC"/>
    <w:rsid w:val="00467F4D"/>
    <w:rsid w:val="00471CC5"/>
    <w:rsid w:val="0047404A"/>
    <w:rsid w:val="0047606E"/>
    <w:rsid w:val="00476930"/>
    <w:rsid w:val="00477BAD"/>
    <w:rsid w:val="00477C0C"/>
    <w:rsid w:val="00477DAE"/>
    <w:rsid w:val="00481421"/>
    <w:rsid w:val="00484485"/>
    <w:rsid w:val="004845D2"/>
    <w:rsid w:val="00484CD0"/>
    <w:rsid w:val="00487238"/>
    <w:rsid w:val="004928A6"/>
    <w:rsid w:val="004947B9"/>
    <w:rsid w:val="00495012"/>
    <w:rsid w:val="004A3003"/>
    <w:rsid w:val="004A373D"/>
    <w:rsid w:val="004A4279"/>
    <w:rsid w:val="004A4A69"/>
    <w:rsid w:val="004B20BC"/>
    <w:rsid w:val="004B4A45"/>
    <w:rsid w:val="004B5C13"/>
    <w:rsid w:val="004B65CB"/>
    <w:rsid w:val="004B700F"/>
    <w:rsid w:val="004C06F9"/>
    <w:rsid w:val="004C08B5"/>
    <w:rsid w:val="004C1119"/>
    <w:rsid w:val="004C1675"/>
    <w:rsid w:val="004C3E25"/>
    <w:rsid w:val="004C466A"/>
    <w:rsid w:val="004C4693"/>
    <w:rsid w:val="004C4EBF"/>
    <w:rsid w:val="004C5132"/>
    <w:rsid w:val="004C6504"/>
    <w:rsid w:val="004C6C82"/>
    <w:rsid w:val="004D0C74"/>
    <w:rsid w:val="004D161D"/>
    <w:rsid w:val="004D17FE"/>
    <w:rsid w:val="004D1C11"/>
    <w:rsid w:val="004D3E80"/>
    <w:rsid w:val="004D4587"/>
    <w:rsid w:val="004D4978"/>
    <w:rsid w:val="004D6823"/>
    <w:rsid w:val="004D6F3A"/>
    <w:rsid w:val="004D7A95"/>
    <w:rsid w:val="004E2778"/>
    <w:rsid w:val="004E2A02"/>
    <w:rsid w:val="004E6BB9"/>
    <w:rsid w:val="004E707F"/>
    <w:rsid w:val="004F00C0"/>
    <w:rsid w:val="004F1F14"/>
    <w:rsid w:val="004F3087"/>
    <w:rsid w:val="004F4581"/>
    <w:rsid w:val="004F4A25"/>
    <w:rsid w:val="004F5654"/>
    <w:rsid w:val="004F7A57"/>
    <w:rsid w:val="004F7AB4"/>
    <w:rsid w:val="004F7E43"/>
    <w:rsid w:val="0050156E"/>
    <w:rsid w:val="00501C76"/>
    <w:rsid w:val="005028AC"/>
    <w:rsid w:val="00503C3F"/>
    <w:rsid w:val="005043AB"/>
    <w:rsid w:val="0050662D"/>
    <w:rsid w:val="0050671A"/>
    <w:rsid w:val="00507054"/>
    <w:rsid w:val="005127EB"/>
    <w:rsid w:val="00512E83"/>
    <w:rsid w:val="00513A0C"/>
    <w:rsid w:val="00513E73"/>
    <w:rsid w:val="00514E7D"/>
    <w:rsid w:val="00515911"/>
    <w:rsid w:val="00520FD4"/>
    <w:rsid w:val="00526697"/>
    <w:rsid w:val="00526C63"/>
    <w:rsid w:val="00526EE7"/>
    <w:rsid w:val="005272ED"/>
    <w:rsid w:val="005277FB"/>
    <w:rsid w:val="0052793E"/>
    <w:rsid w:val="0053220D"/>
    <w:rsid w:val="005329FD"/>
    <w:rsid w:val="00532D7D"/>
    <w:rsid w:val="005336FA"/>
    <w:rsid w:val="0053399B"/>
    <w:rsid w:val="005339B9"/>
    <w:rsid w:val="00533DC5"/>
    <w:rsid w:val="00533E27"/>
    <w:rsid w:val="00534C83"/>
    <w:rsid w:val="00535FDC"/>
    <w:rsid w:val="005413DF"/>
    <w:rsid w:val="005420EC"/>
    <w:rsid w:val="005436FD"/>
    <w:rsid w:val="0054473C"/>
    <w:rsid w:val="00544887"/>
    <w:rsid w:val="0054549C"/>
    <w:rsid w:val="00547C6E"/>
    <w:rsid w:val="00551167"/>
    <w:rsid w:val="005513E0"/>
    <w:rsid w:val="00552582"/>
    <w:rsid w:val="00552BC9"/>
    <w:rsid w:val="00553916"/>
    <w:rsid w:val="00553923"/>
    <w:rsid w:val="0055397E"/>
    <w:rsid w:val="00554764"/>
    <w:rsid w:val="00554E66"/>
    <w:rsid w:val="00556A8E"/>
    <w:rsid w:val="0056360C"/>
    <w:rsid w:val="00563A0D"/>
    <w:rsid w:val="00564DB7"/>
    <w:rsid w:val="00566E97"/>
    <w:rsid w:val="0057069C"/>
    <w:rsid w:val="00572BA9"/>
    <w:rsid w:val="00572CF7"/>
    <w:rsid w:val="00576232"/>
    <w:rsid w:val="005766AB"/>
    <w:rsid w:val="00577CA7"/>
    <w:rsid w:val="00580EF5"/>
    <w:rsid w:val="00581CC0"/>
    <w:rsid w:val="00582082"/>
    <w:rsid w:val="005838BF"/>
    <w:rsid w:val="00583BB8"/>
    <w:rsid w:val="005847BD"/>
    <w:rsid w:val="00585774"/>
    <w:rsid w:val="005865C0"/>
    <w:rsid w:val="00586BD7"/>
    <w:rsid w:val="00587E20"/>
    <w:rsid w:val="00591EC2"/>
    <w:rsid w:val="00592623"/>
    <w:rsid w:val="00597459"/>
    <w:rsid w:val="00597898"/>
    <w:rsid w:val="00597DDE"/>
    <w:rsid w:val="005A0107"/>
    <w:rsid w:val="005A74F5"/>
    <w:rsid w:val="005A79C4"/>
    <w:rsid w:val="005B0F7C"/>
    <w:rsid w:val="005B2860"/>
    <w:rsid w:val="005B286C"/>
    <w:rsid w:val="005B42A5"/>
    <w:rsid w:val="005B5588"/>
    <w:rsid w:val="005B57A7"/>
    <w:rsid w:val="005B6422"/>
    <w:rsid w:val="005B6C12"/>
    <w:rsid w:val="005C2385"/>
    <w:rsid w:val="005C34F7"/>
    <w:rsid w:val="005C3A91"/>
    <w:rsid w:val="005C4682"/>
    <w:rsid w:val="005C5535"/>
    <w:rsid w:val="005C74F4"/>
    <w:rsid w:val="005C7EDC"/>
    <w:rsid w:val="005D02D7"/>
    <w:rsid w:val="005D0A8B"/>
    <w:rsid w:val="005D20FD"/>
    <w:rsid w:val="005D3DAF"/>
    <w:rsid w:val="005D6224"/>
    <w:rsid w:val="005D63D4"/>
    <w:rsid w:val="005D6632"/>
    <w:rsid w:val="005D7678"/>
    <w:rsid w:val="005E20AC"/>
    <w:rsid w:val="005E35F8"/>
    <w:rsid w:val="005E3782"/>
    <w:rsid w:val="005E4FEA"/>
    <w:rsid w:val="005F0B9E"/>
    <w:rsid w:val="005F160F"/>
    <w:rsid w:val="005F28BA"/>
    <w:rsid w:val="005F30CF"/>
    <w:rsid w:val="005F3530"/>
    <w:rsid w:val="005F488A"/>
    <w:rsid w:val="005F4FCE"/>
    <w:rsid w:val="005F6BD1"/>
    <w:rsid w:val="005F6C00"/>
    <w:rsid w:val="006032D8"/>
    <w:rsid w:val="00604D36"/>
    <w:rsid w:val="00610551"/>
    <w:rsid w:val="00610A04"/>
    <w:rsid w:val="00611307"/>
    <w:rsid w:val="00614599"/>
    <w:rsid w:val="00620C5A"/>
    <w:rsid w:val="00621631"/>
    <w:rsid w:val="0062370D"/>
    <w:rsid w:val="006250D0"/>
    <w:rsid w:val="00625C18"/>
    <w:rsid w:val="00627198"/>
    <w:rsid w:val="00630792"/>
    <w:rsid w:val="00631801"/>
    <w:rsid w:val="00631FA3"/>
    <w:rsid w:val="00632518"/>
    <w:rsid w:val="00633B6E"/>
    <w:rsid w:val="00635A87"/>
    <w:rsid w:val="00635C70"/>
    <w:rsid w:val="00636067"/>
    <w:rsid w:val="006369BB"/>
    <w:rsid w:val="00640981"/>
    <w:rsid w:val="00640E3B"/>
    <w:rsid w:val="0064196E"/>
    <w:rsid w:val="00642EC9"/>
    <w:rsid w:val="0064357B"/>
    <w:rsid w:val="00645799"/>
    <w:rsid w:val="006466F2"/>
    <w:rsid w:val="00646ABF"/>
    <w:rsid w:val="00646AFF"/>
    <w:rsid w:val="00647896"/>
    <w:rsid w:val="006501EC"/>
    <w:rsid w:val="00650D74"/>
    <w:rsid w:val="00651394"/>
    <w:rsid w:val="0065164C"/>
    <w:rsid w:val="00651810"/>
    <w:rsid w:val="00652E80"/>
    <w:rsid w:val="00655705"/>
    <w:rsid w:val="00657764"/>
    <w:rsid w:val="00660B6F"/>
    <w:rsid w:val="0066217A"/>
    <w:rsid w:val="00663047"/>
    <w:rsid w:val="00663878"/>
    <w:rsid w:val="00664FEC"/>
    <w:rsid w:val="00665C05"/>
    <w:rsid w:val="00665C23"/>
    <w:rsid w:val="00666275"/>
    <w:rsid w:val="00666478"/>
    <w:rsid w:val="00666704"/>
    <w:rsid w:val="006701F1"/>
    <w:rsid w:val="00670E02"/>
    <w:rsid w:val="00670FAE"/>
    <w:rsid w:val="00671270"/>
    <w:rsid w:val="00671754"/>
    <w:rsid w:val="00672ACD"/>
    <w:rsid w:val="006760EA"/>
    <w:rsid w:val="00677205"/>
    <w:rsid w:val="00680A3E"/>
    <w:rsid w:val="00684115"/>
    <w:rsid w:val="00685371"/>
    <w:rsid w:val="0068551C"/>
    <w:rsid w:val="00692ABF"/>
    <w:rsid w:val="00695FCB"/>
    <w:rsid w:val="00696593"/>
    <w:rsid w:val="00696C94"/>
    <w:rsid w:val="00697B1A"/>
    <w:rsid w:val="00697F01"/>
    <w:rsid w:val="006A05CF"/>
    <w:rsid w:val="006A0732"/>
    <w:rsid w:val="006A0CF3"/>
    <w:rsid w:val="006A195E"/>
    <w:rsid w:val="006A1CF2"/>
    <w:rsid w:val="006A27B8"/>
    <w:rsid w:val="006A3BF6"/>
    <w:rsid w:val="006A4E40"/>
    <w:rsid w:val="006A59E5"/>
    <w:rsid w:val="006A6F11"/>
    <w:rsid w:val="006B3206"/>
    <w:rsid w:val="006B39AA"/>
    <w:rsid w:val="006C06C1"/>
    <w:rsid w:val="006C0840"/>
    <w:rsid w:val="006C5E5B"/>
    <w:rsid w:val="006C6277"/>
    <w:rsid w:val="006C6F6D"/>
    <w:rsid w:val="006C7422"/>
    <w:rsid w:val="006C7424"/>
    <w:rsid w:val="006D041B"/>
    <w:rsid w:val="006D07CC"/>
    <w:rsid w:val="006D0CED"/>
    <w:rsid w:val="006D24CC"/>
    <w:rsid w:val="006D2E7A"/>
    <w:rsid w:val="006D3016"/>
    <w:rsid w:val="006D3F64"/>
    <w:rsid w:val="006D4EA3"/>
    <w:rsid w:val="006D5334"/>
    <w:rsid w:val="006D7A9A"/>
    <w:rsid w:val="006D7C2A"/>
    <w:rsid w:val="006E07CD"/>
    <w:rsid w:val="006E0E09"/>
    <w:rsid w:val="006E1AC4"/>
    <w:rsid w:val="006E3131"/>
    <w:rsid w:val="006E3F80"/>
    <w:rsid w:val="006E41AC"/>
    <w:rsid w:val="006E4BE9"/>
    <w:rsid w:val="006E4FDB"/>
    <w:rsid w:val="006E6BD8"/>
    <w:rsid w:val="006F07F3"/>
    <w:rsid w:val="006F2055"/>
    <w:rsid w:val="006F62DF"/>
    <w:rsid w:val="006F6C82"/>
    <w:rsid w:val="006F6EF8"/>
    <w:rsid w:val="006F7C98"/>
    <w:rsid w:val="006F7D90"/>
    <w:rsid w:val="00702AAB"/>
    <w:rsid w:val="007037CA"/>
    <w:rsid w:val="0070501C"/>
    <w:rsid w:val="0070697B"/>
    <w:rsid w:val="00707B4D"/>
    <w:rsid w:val="00710FEC"/>
    <w:rsid w:val="007146A8"/>
    <w:rsid w:val="00714D23"/>
    <w:rsid w:val="00717E15"/>
    <w:rsid w:val="00720771"/>
    <w:rsid w:val="0072158D"/>
    <w:rsid w:val="00721730"/>
    <w:rsid w:val="00723D09"/>
    <w:rsid w:val="007242ED"/>
    <w:rsid w:val="00726C3E"/>
    <w:rsid w:val="00727716"/>
    <w:rsid w:val="00732344"/>
    <w:rsid w:val="00732981"/>
    <w:rsid w:val="00732DDB"/>
    <w:rsid w:val="00733B37"/>
    <w:rsid w:val="00734B81"/>
    <w:rsid w:val="00735AA6"/>
    <w:rsid w:val="007363AF"/>
    <w:rsid w:val="007364E0"/>
    <w:rsid w:val="00737134"/>
    <w:rsid w:val="007376D4"/>
    <w:rsid w:val="00740A5C"/>
    <w:rsid w:val="00740C9A"/>
    <w:rsid w:val="00740F0C"/>
    <w:rsid w:val="00741DC7"/>
    <w:rsid w:val="007424A4"/>
    <w:rsid w:val="0074287C"/>
    <w:rsid w:val="00743B56"/>
    <w:rsid w:val="00751959"/>
    <w:rsid w:val="00753BA6"/>
    <w:rsid w:val="00756FD4"/>
    <w:rsid w:val="00760938"/>
    <w:rsid w:val="00760B9C"/>
    <w:rsid w:val="00761E03"/>
    <w:rsid w:val="00763691"/>
    <w:rsid w:val="007658A0"/>
    <w:rsid w:val="00766927"/>
    <w:rsid w:val="00766D2F"/>
    <w:rsid w:val="007702C1"/>
    <w:rsid w:val="00770958"/>
    <w:rsid w:val="007714B5"/>
    <w:rsid w:val="00772517"/>
    <w:rsid w:val="00772F26"/>
    <w:rsid w:val="00774C0D"/>
    <w:rsid w:val="00774C19"/>
    <w:rsid w:val="007751DB"/>
    <w:rsid w:val="0077553E"/>
    <w:rsid w:val="007764C9"/>
    <w:rsid w:val="007771DA"/>
    <w:rsid w:val="0077729D"/>
    <w:rsid w:val="0077730A"/>
    <w:rsid w:val="00777DE8"/>
    <w:rsid w:val="00781475"/>
    <w:rsid w:val="007815B3"/>
    <w:rsid w:val="00781EAC"/>
    <w:rsid w:val="00782928"/>
    <w:rsid w:val="007835E1"/>
    <w:rsid w:val="007844F3"/>
    <w:rsid w:val="007847FC"/>
    <w:rsid w:val="00787181"/>
    <w:rsid w:val="00790AA2"/>
    <w:rsid w:val="00791C3E"/>
    <w:rsid w:val="00792032"/>
    <w:rsid w:val="00793851"/>
    <w:rsid w:val="0079744A"/>
    <w:rsid w:val="007974D5"/>
    <w:rsid w:val="007A05FD"/>
    <w:rsid w:val="007A093E"/>
    <w:rsid w:val="007A16C0"/>
    <w:rsid w:val="007A1C02"/>
    <w:rsid w:val="007A2762"/>
    <w:rsid w:val="007A4FE8"/>
    <w:rsid w:val="007A5AC7"/>
    <w:rsid w:val="007B0CC4"/>
    <w:rsid w:val="007B3CC5"/>
    <w:rsid w:val="007B3F1F"/>
    <w:rsid w:val="007B4E26"/>
    <w:rsid w:val="007B592D"/>
    <w:rsid w:val="007B63E7"/>
    <w:rsid w:val="007B64A2"/>
    <w:rsid w:val="007B74A4"/>
    <w:rsid w:val="007C090B"/>
    <w:rsid w:val="007C1537"/>
    <w:rsid w:val="007C1947"/>
    <w:rsid w:val="007C2C81"/>
    <w:rsid w:val="007C66C8"/>
    <w:rsid w:val="007C7BFD"/>
    <w:rsid w:val="007D12FC"/>
    <w:rsid w:val="007D266D"/>
    <w:rsid w:val="007E0796"/>
    <w:rsid w:val="007E1C58"/>
    <w:rsid w:val="007E5845"/>
    <w:rsid w:val="007E5C70"/>
    <w:rsid w:val="007E5F67"/>
    <w:rsid w:val="007E5FCF"/>
    <w:rsid w:val="007E6ECD"/>
    <w:rsid w:val="007E72BE"/>
    <w:rsid w:val="007F05A5"/>
    <w:rsid w:val="007F0DAB"/>
    <w:rsid w:val="007F1828"/>
    <w:rsid w:val="007F2C7D"/>
    <w:rsid w:val="007F3345"/>
    <w:rsid w:val="007F7506"/>
    <w:rsid w:val="007F7773"/>
    <w:rsid w:val="007F7B38"/>
    <w:rsid w:val="00802AEC"/>
    <w:rsid w:val="00803461"/>
    <w:rsid w:val="008038FF"/>
    <w:rsid w:val="00805997"/>
    <w:rsid w:val="00806B74"/>
    <w:rsid w:val="0080758D"/>
    <w:rsid w:val="008101F9"/>
    <w:rsid w:val="008106A2"/>
    <w:rsid w:val="00811819"/>
    <w:rsid w:val="008119EA"/>
    <w:rsid w:val="00812043"/>
    <w:rsid w:val="00813B08"/>
    <w:rsid w:val="00813E63"/>
    <w:rsid w:val="00814876"/>
    <w:rsid w:val="00816DB1"/>
    <w:rsid w:val="00820034"/>
    <w:rsid w:val="00820FEA"/>
    <w:rsid w:val="008223E8"/>
    <w:rsid w:val="008243A3"/>
    <w:rsid w:val="00826D6E"/>
    <w:rsid w:val="008303D1"/>
    <w:rsid w:val="0083049A"/>
    <w:rsid w:val="0083495A"/>
    <w:rsid w:val="008369D0"/>
    <w:rsid w:val="00836C4C"/>
    <w:rsid w:val="008375E8"/>
    <w:rsid w:val="00840A54"/>
    <w:rsid w:val="00842142"/>
    <w:rsid w:val="00845056"/>
    <w:rsid w:val="00845781"/>
    <w:rsid w:val="00845AC9"/>
    <w:rsid w:val="008474AE"/>
    <w:rsid w:val="00847D14"/>
    <w:rsid w:val="00850408"/>
    <w:rsid w:val="008520A0"/>
    <w:rsid w:val="0085271B"/>
    <w:rsid w:val="00855178"/>
    <w:rsid w:val="00856738"/>
    <w:rsid w:val="008601BF"/>
    <w:rsid w:val="008601EF"/>
    <w:rsid w:val="00860CEC"/>
    <w:rsid w:val="00860E3D"/>
    <w:rsid w:val="00861127"/>
    <w:rsid w:val="00863312"/>
    <w:rsid w:val="0086359C"/>
    <w:rsid w:val="0086440E"/>
    <w:rsid w:val="0086577C"/>
    <w:rsid w:val="00866E0A"/>
    <w:rsid w:val="00867392"/>
    <w:rsid w:val="00871C2C"/>
    <w:rsid w:val="00871C31"/>
    <w:rsid w:val="00872212"/>
    <w:rsid w:val="008738EE"/>
    <w:rsid w:val="0087478D"/>
    <w:rsid w:val="0087649E"/>
    <w:rsid w:val="008809C8"/>
    <w:rsid w:val="00882C55"/>
    <w:rsid w:val="00884CAB"/>
    <w:rsid w:val="00885B39"/>
    <w:rsid w:val="00886709"/>
    <w:rsid w:val="00886DC4"/>
    <w:rsid w:val="00887E4E"/>
    <w:rsid w:val="008905B0"/>
    <w:rsid w:val="00890C99"/>
    <w:rsid w:val="00890FE6"/>
    <w:rsid w:val="008935F9"/>
    <w:rsid w:val="008942F8"/>
    <w:rsid w:val="008956B3"/>
    <w:rsid w:val="00895B9E"/>
    <w:rsid w:val="00896909"/>
    <w:rsid w:val="008A1CB1"/>
    <w:rsid w:val="008A5ABE"/>
    <w:rsid w:val="008A5ED7"/>
    <w:rsid w:val="008A68B3"/>
    <w:rsid w:val="008A70DF"/>
    <w:rsid w:val="008A77B6"/>
    <w:rsid w:val="008B1847"/>
    <w:rsid w:val="008B4F84"/>
    <w:rsid w:val="008B621C"/>
    <w:rsid w:val="008B66A1"/>
    <w:rsid w:val="008B6AC2"/>
    <w:rsid w:val="008B6FE7"/>
    <w:rsid w:val="008B7291"/>
    <w:rsid w:val="008B7C20"/>
    <w:rsid w:val="008C1A82"/>
    <w:rsid w:val="008C1E81"/>
    <w:rsid w:val="008C27C1"/>
    <w:rsid w:val="008C4859"/>
    <w:rsid w:val="008C69CF"/>
    <w:rsid w:val="008C6BCF"/>
    <w:rsid w:val="008C6FA2"/>
    <w:rsid w:val="008D08B0"/>
    <w:rsid w:val="008D1896"/>
    <w:rsid w:val="008D3FB3"/>
    <w:rsid w:val="008D4955"/>
    <w:rsid w:val="008D545A"/>
    <w:rsid w:val="008E08E5"/>
    <w:rsid w:val="008E0F94"/>
    <w:rsid w:val="008E1874"/>
    <w:rsid w:val="008E263C"/>
    <w:rsid w:val="008E26D8"/>
    <w:rsid w:val="008E29AF"/>
    <w:rsid w:val="008E2C67"/>
    <w:rsid w:val="008E30CF"/>
    <w:rsid w:val="008E3427"/>
    <w:rsid w:val="008E3919"/>
    <w:rsid w:val="008E47C1"/>
    <w:rsid w:val="008E47EA"/>
    <w:rsid w:val="008E4AFC"/>
    <w:rsid w:val="008E4F56"/>
    <w:rsid w:val="008E6F15"/>
    <w:rsid w:val="008F0B25"/>
    <w:rsid w:val="008F1139"/>
    <w:rsid w:val="008F1766"/>
    <w:rsid w:val="008F23BF"/>
    <w:rsid w:val="008F2FEA"/>
    <w:rsid w:val="008F3534"/>
    <w:rsid w:val="008F3933"/>
    <w:rsid w:val="008F4A99"/>
    <w:rsid w:val="008F682B"/>
    <w:rsid w:val="008F753F"/>
    <w:rsid w:val="00900056"/>
    <w:rsid w:val="00903F4D"/>
    <w:rsid w:val="00906A93"/>
    <w:rsid w:val="009073E5"/>
    <w:rsid w:val="009139C3"/>
    <w:rsid w:val="00917953"/>
    <w:rsid w:val="009209FD"/>
    <w:rsid w:val="00921C1D"/>
    <w:rsid w:val="00922A1A"/>
    <w:rsid w:val="00924E06"/>
    <w:rsid w:val="0092579B"/>
    <w:rsid w:val="0093084E"/>
    <w:rsid w:val="00930EA6"/>
    <w:rsid w:val="00931522"/>
    <w:rsid w:val="00931E41"/>
    <w:rsid w:val="00932E97"/>
    <w:rsid w:val="00933C80"/>
    <w:rsid w:val="0093651D"/>
    <w:rsid w:val="00937153"/>
    <w:rsid w:val="00937796"/>
    <w:rsid w:val="00937E77"/>
    <w:rsid w:val="009437F8"/>
    <w:rsid w:val="009449C4"/>
    <w:rsid w:val="00946043"/>
    <w:rsid w:val="009463B0"/>
    <w:rsid w:val="00946C24"/>
    <w:rsid w:val="0094737F"/>
    <w:rsid w:val="00947D71"/>
    <w:rsid w:val="00950FA3"/>
    <w:rsid w:val="009517A1"/>
    <w:rsid w:val="00951DA7"/>
    <w:rsid w:val="00951DAE"/>
    <w:rsid w:val="00954D3C"/>
    <w:rsid w:val="00954ECF"/>
    <w:rsid w:val="00957EBD"/>
    <w:rsid w:val="00965880"/>
    <w:rsid w:val="00966556"/>
    <w:rsid w:val="009732D2"/>
    <w:rsid w:val="00974F6C"/>
    <w:rsid w:val="00975210"/>
    <w:rsid w:val="009772E8"/>
    <w:rsid w:val="00977ACE"/>
    <w:rsid w:val="00977FC0"/>
    <w:rsid w:val="009800B5"/>
    <w:rsid w:val="00980EE9"/>
    <w:rsid w:val="00980F78"/>
    <w:rsid w:val="0098431B"/>
    <w:rsid w:val="00987B09"/>
    <w:rsid w:val="00987B5B"/>
    <w:rsid w:val="00987D4F"/>
    <w:rsid w:val="00991190"/>
    <w:rsid w:val="00991303"/>
    <w:rsid w:val="00991B35"/>
    <w:rsid w:val="00991E64"/>
    <w:rsid w:val="00992FFD"/>
    <w:rsid w:val="009936E4"/>
    <w:rsid w:val="009939BD"/>
    <w:rsid w:val="00993A15"/>
    <w:rsid w:val="00995B9E"/>
    <w:rsid w:val="009960FC"/>
    <w:rsid w:val="00996C34"/>
    <w:rsid w:val="009A1308"/>
    <w:rsid w:val="009A1970"/>
    <w:rsid w:val="009A476C"/>
    <w:rsid w:val="009A4819"/>
    <w:rsid w:val="009A4A6B"/>
    <w:rsid w:val="009A7E4B"/>
    <w:rsid w:val="009B21DA"/>
    <w:rsid w:val="009B3E2B"/>
    <w:rsid w:val="009B4EE4"/>
    <w:rsid w:val="009B5B98"/>
    <w:rsid w:val="009B5F73"/>
    <w:rsid w:val="009B7797"/>
    <w:rsid w:val="009B77F4"/>
    <w:rsid w:val="009B7C04"/>
    <w:rsid w:val="009C1EE2"/>
    <w:rsid w:val="009C285B"/>
    <w:rsid w:val="009C6179"/>
    <w:rsid w:val="009C64CB"/>
    <w:rsid w:val="009C6C9D"/>
    <w:rsid w:val="009D14F0"/>
    <w:rsid w:val="009D20E4"/>
    <w:rsid w:val="009D289F"/>
    <w:rsid w:val="009D2AE3"/>
    <w:rsid w:val="009D2D6E"/>
    <w:rsid w:val="009D309C"/>
    <w:rsid w:val="009D3ED2"/>
    <w:rsid w:val="009D738A"/>
    <w:rsid w:val="009E0050"/>
    <w:rsid w:val="009E1660"/>
    <w:rsid w:val="009E2017"/>
    <w:rsid w:val="009E487E"/>
    <w:rsid w:val="009E5908"/>
    <w:rsid w:val="009E6082"/>
    <w:rsid w:val="009F1B77"/>
    <w:rsid w:val="009F1D7F"/>
    <w:rsid w:val="009F346B"/>
    <w:rsid w:val="009F4389"/>
    <w:rsid w:val="00A00641"/>
    <w:rsid w:val="00A00EC8"/>
    <w:rsid w:val="00A034A0"/>
    <w:rsid w:val="00A04AC8"/>
    <w:rsid w:val="00A06075"/>
    <w:rsid w:val="00A06FAF"/>
    <w:rsid w:val="00A118F9"/>
    <w:rsid w:val="00A15B5A"/>
    <w:rsid w:val="00A16E28"/>
    <w:rsid w:val="00A20457"/>
    <w:rsid w:val="00A20DB5"/>
    <w:rsid w:val="00A21E95"/>
    <w:rsid w:val="00A22235"/>
    <w:rsid w:val="00A22FF9"/>
    <w:rsid w:val="00A23021"/>
    <w:rsid w:val="00A23286"/>
    <w:rsid w:val="00A23AB8"/>
    <w:rsid w:val="00A256D1"/>
    <w:rsid w:val="00A260B1"/>
    <w:rsid w:val="00A31497"/>
    <w:rsid w:val="00A31E93"/>
    <w:rsid w:val="00A323A0"/>
    <w:rsid w:val="00A32ECF"/>
    <w:rsid w:val="00A331C0"/>
    <w:rsid w:val="00A3552A"/>
    <w:rsid w:val="00A363CE"/>
    <w:rsid w:val="00A41942"/>
    <w:rsid w:val="00A433C4"/>
    <w:rsid w:val="00A43449"/>
    <w:rsid w:val="00A44131"/>
    <w:rsid w:val="00A47331"/>
    <w:rsid w:val="00A50D2E"/>
    <w:rsid w:val="00A517D2"/>
    <w:rsid w:val="00A527F7"/>
    <w:rsid w:val="00A539FD"/>
    <w:rsid w:val="00A547D2"/>
    <w:rsid w:val="00A55207"/>
    <w:rsid w:val="00A56AA2"/>
    <w:rsid w:val="00A56D4C"/>
    <w:rsid w:val="00A56FC3"/>
    <w:rsid w:val="00A579B2"/>
    <w:rsid w:val="00A622D4"/>
    <w:rsid w:val="00A63204"/>
    <w:rsid w:val="00A64879"/>
    <w:rsid w:val="00A65DBB"/>
    <w:rsid w:val="00A70BAC"/>
    <w:rsid w:val="00A710DE"/>
    <w:rsid w:val="00A71190"/>
    <w:rsid w:val="00A71FF7"/>
    <w:rsid w:val="00A72901"/>
    <w:rsid w:val="00A745EE"/>
    <w:rsid w:val="00A75557"/>
    <w:rsid w:val="00A7578D"/>
    <w:rsid w:val="00A768E3"/>
    <w:rsid w:val="00A769C8"/>
    <w:rsid w:val="00A76C78"/>
    <w:rsid w:val="00A76FD6"/>
    <w:rsid w:val="00A77697"/>
    <w:rsid w:val="00A77F22"/>
    <w:rsid w:val="00A80AF9"/>
    <w:rsid w:val="00A80BBE"/>
    <w:rsid w:val="00A8158C"/>
    <w:rsid w:val="00A83DC0"/>
    <w:rsid w:val="00A841E6"/>
    <w:rsid w:val="00A85DE5"/>
    <w:rsid w:val="00A90ED5"/>
    <w:rsid w:val="00A926F3"/>
    <w:rsid w:val="00A93810"/>
    <w:rsid w:val="00A939BB"/>
    <w:rsid w:val="00A95D17"/>
    <w:rsid w:val="00A96322"/>
    <w:rsid w:val="00AA1092"/>
    <w:rsid w:val="00AA1121"/>
    <w:rsid w:val="00AA1E80"/>
    <w:rsid w:val="00AA539F"/>
    <w:rsid w:val="00AA6CD8"/>
    <w:rsid w:val="00AA72E5"/>
    <w:rsid w:val="00AA7561"/>
    <w:rsid w:val="00AA7C32"/>
    <w:rsid w:val="00AA7EB8"/>
    <w:rsid w:val="00AB2FB6"/>
    <w:rsid w:val="00AB3D8A"/>
    <w:rsid w:val="00AB532C"/>
    <w:rsid w:val="00AB6746"/>
    <w:rsid w:val="00AB67A4"/>
    <w:rsid w:val="00AB76FD"/>
    <w:rsid w:val="00AC0280"/>
    <w:rsid w:val="00AC0754"/>
    <w:rsid w:val="00AC0B95"/>
    <w:rsid w:val="00AC5208"/>
    <w:rsid w:val="00AC52E3"/>
    <w:rsid w:val="00AC638C"/>
    <w:rsid w:val="00AC6821"/>
    <w:rsid w:val="00AC7FAC"/>
    <w:rsid w:val="00AD1313"/>
    <w:rsid w:val="00AD172C"/>
    <w:rsid w:val="00AD1D5D"/>
    <w:rsid w:val="00AD54A5"/>
    <w:rsid w:val="00AD5ADE"/>
    <w:rsid w:val="00AD69A7"/>
    <w:rsid w:val="00AE0C70"/>
    <w:rsid w:val="00AE36C6"/>
    <w:rsid w:val="00AE3B17"/>
    <w:rsid w:val="00AE553F"/>
    <w:rsid w:val="00AE6CEB"/>
    <w:rsid w:val="00AF0A53"/>
    <w:rsid w:val="00AF1DF7"/>
    <w:rsid w:val="00AF41AB"/>
    <w:rsid w:val="00AF662B"/>
    <w:rsid w:val="00AF6A63"/>
    <w:rsid w:val="00AF76B9"/>
    <w:rsid w:val="00AF7F68"/>
    <w:rsid w:val="00B00132"/>
    <w:rsid w:val="00B0207F"/>
    <w:rsid w:val="00B0296C"/>
    <w:rsid w:val="00B0639F"/>
    <w:rsid w:val="00B07817"/>
    <w:rsid w:val="00B11835"/>
    <w:rsid w:val="00B11F6F"/>
    <w:rsid w:val="00B12055"/>
    <w:rsid w:val="00B13809"/>
    <w:rsid w:val="00B14DE0"/>
    <w:rsid w:val="00B177EC"/>
    <w:rsid w:val="00B202B2"/>
    <w:rsid w:val="00B208E9"/>
    <w:rsid w:val="00B209C1"/>
    <w:rsid w:val="00B217F6"/>
    <w:rsid w:val="00B229EE"/>
    <w:rsid w:val="00B22ECD"/>
    <w:rsid w:val="00B24A04"/>
    <w:rsid w:val="00B27A97"/>
    <w:rsid w:val="00B30860"/>
    <w:rsid w:val="00B31617"/>
    <w:rsid w:val="00B340C1"/>
    <w:rsid w:val="00B346DC"/>
    <w:rsid w:val="00B36179"/>
    <w:rsid w:val="00B36526"/>
    <w:rsid w:val="00B43792"/>
    <w:rsid w:val="00B45326"/>
    <w:rsid w:val="00B47565"/>
    <w:rsid w:val="00B47750"/>
    <w:rsid w:val="00B47C37"/>
    <w:rsid w:val="00B50521"/>
    <w:rsid w:val="00B50695"/>
    <w:rsid w:val="00B5103B"/>
    <w:rsid w:val="00B51976"/>
    <w:rsid w:val="00B5571F"/>
    <w:rsid w:val="00B558F9"/>
    <w:rsid w:val="00B55DAA"/>
    <w:rsid w:val="00B55E34"/>
    <w:rsid w:val="00B56F42"/>
    <w:rsid w:val="00B618C1"/>
    <w:rsid w:val="00B61BB9"/>
    <w:rsid w:val="00B62F4F"/>
    <w:rsid w:val="00B66164"/>
    <w:rsid w:val="00B668B1"/>
    <w:rsid w:val="00B670A6"/>
    <w:rsid w:val="00B67469"/>
    <w:rsid w:val="00B6761A"/>
    <w:rsid w:val="00B67B09"/>
    <w:rsid w:val="00B67E9C"/>
    <w:rsid w:val="00B724B0"/>
    <w:rsid w:val="00B731ED"/>
    <w:rsid w:val="00B73826"/>
    <w:rsid w:val="00B75834"/>
    <w:rsid w:val="00B75E97"/>
    <w:rsid w:val="00B75F0E"/>
    <w:rsid w:val="00B7700A"/>
    <w:rsid w:val="00B777C9"/>
    <w:rsid w:val="00B7790D"/>
    <w:rsid w:val="00B80515"/>
    <w:rsid w:val="00B80B2A"/>
    <w:rsid w:val="00B81298"/>
    <w:rsid w:val="00B81EEA"/>
    <w:rsid w:val="00B8291F"/>
    <w:rsid w:val="00B82B6F"/>
    <w:rsid w:val="00B82F2D"/>
    <w:rsid w:val="00B84151"/>
    <w:rsid w:val="00B84EBD"/>
    <w:rsid w:val="00B857DD"/>
    <w:rsid w:val="00B87BE8"/>
    <w:rsid w:val="00B87F84"/>
    <w:rsid w:val="00B90346"/>
    <w:rsid w:val="00B90E96"/>
    <w:rsid w:val="00B91D3A"/>
    <w:rsid w:val="00B92706"/>
    <w:rsid w:val="00B933D9"/>
    <w:rsid w:val="00B93757"/>
    <w:rsid w:val="00B93F6E"/>
    <w:rsid w:val="00B93FF9"/>
    <w:rsid w:val="00B9512D"/>
    <w:rsid w:val="00B964CC"/>
    <w:rsid w:val="00B965B3"/>
    <w:rsid w:val="00B97FC7"/>
    <w:rsid w:val="00BA0101"/>
    <w:rsid w:val="00BA0BFB"/>
    <w:rsid w:val="00BA0E2C"/>
    <w:rsid w:val="00BA17CB"/>
    <w:rsid w:val="00BA2FCD"/>
    <w:rsid w:val="00BA61DE"/>
    <w:rsid w:val="00BA6590"/>
    <w:rsid w:val="00BA767D"/>
    <w:rsid w:val="00BB0658"/>
    <w:rsid w:val="00BB168B"/>
    <w:rsid w:val="00BB25D1"/>
    <w:rsid w:val="00BB2760"/>
    <w:rsid w:val="00BB2921"/>
    <w:rsid w:val="00BB2EBB"/>
    <w:rsid w:val="00BB4C91"/>
    <w:rsid w:val="00BC35BD"/>
    <w:rsid w:val="00BC4A7D"/>
    <w:rsid w:val="00BC4F6E"/>
    <w:rsid w:val="00BD2109"/>
    <w:rsid w:val="00BD46AE"/>
    <w:rsid w:val="00BD5BA4"/>
    <w:rsid w:val="00BD5BF9"/>
    <w:rsid w:val="00BD6F79"/>
    <w:rsid w:val="00BE074E"/>
    <w:rsid w:val="00BE286B"/>
    <w:rsid w:val="00BE33C9"/>
    <w:rsid w:val="00BE37EB"/>
    <w:rsid w:val="00BE3C6E"/>
    <w:rsid w:val="00BE546A"/>
    <w:rsid w:val="00BE63F0"/>
    <w:rsid w:val="00BE68F9"/>
    <w:rsid w:val="00BE6962"/>
    <w:rsid w:val="00BE78B4"/>
    <w:rsid w:val="00BF0C42"/>
    <w:rsid w:val="00BF226E"/>
    <w:rsid w:val="00BF3969"/>
    <w:rsid w:val="00BF4EBD"/>
    <w:rsid w:val="00C005E5"/>
    <w:rsid w:val="00C01D57"/>
    <w:rsid w:val="00C02E2B"/>
    <w:rsid w:val="00C03AA4"/>
    <w:rsid w:val="00C03EE2"/>
    <w:rsid w:val="00C05BDE"/>
    <w:rsid w:val="00C10796"/>
    <w:rsid w:val="00C108D4"/>
    <w:rsid w:val="00C10D7A"/>
    <w:rsid w:val="00C11467"/>
    <w:rsid w:val="00C118CB"/>
    <w:rsid w:val="00C11952"/>
    <w:rsid w:val="00C11A64"/>
    <w:rsid w:val="00C126B0"/>
    <w:rsid w:val="00C12923"/>
    <w:rsid w:val="00C129E9"/>
    <w:rsid w:val="00C1423B"/>
    <w:rsid w:val="00C16D0B"/>
    <w:rsid w:val="00C17644"/>
    <w:rsid w:val="00C20373"/>
    <w:rsid w:val="00C208AB"/>
    <w:rsid w:val="00C21E93"/>
    <w:rsid w:val="00C223EE"/>
    <w:rsid w:val="00C23651"/>
    <w:rsid w:val="00C23F6D"/>
    <w:rsid w:val="00C246A0"/>
    <w:rsid w:val="00C255FB"/>
    <w:rsid w:val="00C25D49"/>
    <w:rsid w:val="00C25E16"/>
    <w:rsid w:val="00C26CB1"/>
    <w:rsid w:val="00C273C6"/>
    <w:rsid w:val="00C301F4"/>
    <w:rsid w:val="00C3073F"/>
    <w:rsid w:val="00C30FCC"/>
    <w:rsid w:val="00C31A8B"/>
    <w:rsid w:val="00C32C76"/>
    <w:rsid w:val="00C334ED"/>
    <w:rsid w:val="00C33520"/>
    <w:rsid w:val="00C34B2A"/>
    <w:rsid w:val="00C34BE9"/>
    <w:rsid w:val="00C359CF"/>
    <w:rsid w:val="00C36925"/>
    <w:rsid w:val="00C376AB"/>
    <w:rsid w:val="00C415FA"/>
    <w:rsid w:val="00C435DB"/>
    <w:rsid w:val="00C44026"/>
    <w:rsid w:val="00C4478F"/>
    <w:rsid w:val="00C44E05"/>
    <w:rsid w:val="00C47D26"/>
    <w:rsid w:val="00C51B7A"/>
    <w:rsid w:val="00C51F3C"/>
    <w:rsid w:val="00C524A7"/>
    <w:rsid w:val="00C54091"/>
    <w:rsid w:val="00C54303"/>
    <w:rsid w:val="00C56027"/>
    <w:rsid w:val="00C561DF"/>
    <w:rsid w:val="00C609EB"/>
    <w:rsid w:val="00C63AF3"/>
    <w:rsid w:val="00C63EC6"/>
    <w:rsid w:val="00C6511A"/>
    <w:rsid w:val="00C6587D"/>
    <w:rsid w:val="00C6678D"/>
    <w:rsid w:val="00C6683A"/>
    <w:rsid w:val="00C7022B"/>
    <w:rsid w:val="00C70A67"/>
    <w:rsid w:val="00C736EA"/>
    <w:rsid w:val="00C75B88"/>
    <w:rsid w:val="00C7695F"/>
    <w:rsid w:val="00C76D35"/>
    <w:rsid w:val="00C808E6"/>
    <w:rsid w:val="00C81364"/>
    <w:rsid w:val="00C81444"/>
    <w:rsid w:val="00C82CEE"/>
    <w:rsid w:val="00C839F9"/>
    <w:rsid w:val="00C86A23"/>
    <w:rsid w:val="00C87BEB"/>
    <w:rsid w:val="00C91368"/>
    <w:rsid w:val="00C93F15"/>
    <w:rsid w:val="00C9480F"/>
    <w:rsid w:val="00C952EA"/>
    <w:rsid w:val="00C96354"/>
    <w:rsid w:val="00C976F9"/>
    <w:rsid w:val="00CA00C0"/>
    <w:rsid w:val="00CA00FB"/>
    <w:rsid w:val="00CA2184"/>
    <w:rsid w:val="00CA2D01"/>
    <w:rsid w:val="00CA347E"/>
    <w:rsid w:val="00CA36FD"/>
    <w:rsid w:val="00CA3A2F"/>
    <w:rsid w:val="00CA3F83"/>
    <w:rsid w:val="00CA506D"/>
    <w:rsid w:val="00CA5EC0"/>
    <w:rsid w:val="00CA7E55"/>
    <w:rsid w:val="00CB0466"/>
    <w:rsid w:val="00CB26CD"/>
    <w:rsid w:val="00CB3453"/>
    <w:rsid w:val="00CB3F21"/>
    <w:rsid w:val="00CB60BC"/>
    <w:rsid w:val="00CB6225"/>
    <w:rsid w:val="00CB6EA0"/>
    <w:rsid w:val="00CB7B06"/>
    <w:rsid w:val="00CC21F5"/>
    <w:rsid w:val="00CC3884"/>
    <w:rsid w:val="00CC3B9C"/>
    <w:rsid w:val="00CC55B0"/>
    <w:rsid w:val="00CD1639"/>
    <w:rsid w:val="00CD3680"/>
    <w:rsid w:val="00CD3D49"/>
    <w:rsid w:val="00CD408C"/>
    <w:rsid w:val="00CD4998"/>
    <w:rsid w:val="00CD4D3D"/>
    <w:rsid w:val="00CD601D"/>
    <w:rsid w:val="00CD6443"/>
    <w:rsid w:val="00CD6643"/>
    <w:rsid w:val="00CD664B"/>
    <w:rsid w:val="00CD7964"/>
    <w:rsid w:val="00CE07C8"/>
    <w:rsid w:val="00CE1795"/>
    <w:rsid w:val="00CE1A9F"/>
    <w:rsid w:val="00CE205B"/>
    <w:rsid w:val="00CE2840"/>
    <w:rsid w:val="00CE43B3"/>
    <w:rsid w:val="00CE4B8B"/>
    <w:rsid w:val="00CE4BDB"/>
    <w:rsid w:val="00CF1302"/>
    <w:rsid w:val="00CF3957"/>
    <w:rsid w:val="00CF47EE"/>
    <w:rsid w:val="00CF4DF1"/>
    <w:rsid w:val="00CF5082"/>
    <w:rsid w:val="00CF58B7"/>
    <w:rsid w:val="00CF7687"/>
    <w:rsid w:val="00D03B23"/>
    <w:rsid w:val="00D06FA8"/>
    <w:rsid w:val="00D11B04"/>
    <w:rsid w:val="00D14081"/>
    <w:rsid w:val="00D14CF3"/>
    <w:rsid w:val="00D1660F"/>
    <w:rsid w:val="00D16D34"/>
    <w:rsid w:val="00D174D4"/>
    <w:rsid w:val="00D20A11"/>
    <w:rsid w:val="00D24707"/>
    <w:rsid w:val="00D26A03"/>
    <w:rsid w:val="00D27627"/>
    <w:rsid w:val="00D3011B"/>
    <w:rsid w:val="00D30210"/>
    <w:rsid w:val="00D32B2A"/>
    <w:rsid w:val="00D33BCF"/>
    <w:rsid w:val="00D357D5"/>
    <w:rsid w:val="00D36660"/>
    <w:rsid w:val="00D36F80"/>
    <w:rsid w:val="00D40139"/>
    <w:rsid w:val="00D40939"/>
    <w:rsid w:val="00D40D4A"/>
    <w:rsid w:val="00D4132D"/>
    <w:rsid w:val="00D454E1"/>
    <w:rsid w:val="00D466F7"/>
    <w:rsid w:val="00D47D0F"/>
    <w:rsid w:val="00D5005A"/>
    <w:rsid w:val="00D508B3"/>
    <w:rsid w:val="00D5141D"/>
    <w:rsid w:val="00D51F50"/>
    <w:rsid w:val="00D5218A"/>
    <w:rsid w:val="00D561FD"/>
    <w:rsid w:val="00D5641F"/>
    <w:rsid w:val="00D57ACE"/>
    <w:rsid w:val="00D6122C"/>
    <w:rsid w:val="00D63A67"/>
    <w:rsid w:val="00D63C21"/>
    <w:rsid w:val="00D6527F"/>
    <w:rsid w:val="00D6791F"/>
    <w:rsid w:val="00D67F89"/>
    <w:rsid w:val="00D701D5"/>
    <w:rsid w:val="00D73E5C"/>
    <w:rsid w:val="00D743CD"/>
    <w:rsid w:val="00D755F7"/>
    <w:rsid w:val="00D7572A"/>
    <w:rsid w:val="00D7656D"/>
    <w:rsid w:val="00D767E1"/>
    <w:rsid w:val="00D768B1"/>
    <w:rsid w:val="00D76DC4"/>
    <w:rsid w:val="00D77D03"/>
    <w:rsid w:val="00D805FE"/>
    <w:rsid w:val="00D80BEA"/>
    <w:rsid w:val="00D8137C"/>
    <w:rsid w:val="00D81712"/>
    <w:rsid w:val="00D81C52"/>
    <w:rsid w:val="00D81E59"/>
    <w:rsid w:val="00D8421E"/>
    <w:rsid w:val="00D85646"/>
    <w:rsid w:val="00D8570D"/>
    <w:rsid w:val="00D85D93"/>
    <w:rsid w:val="00D86329"/>
    <w:rsid w:val="00D8712B"/>
    <w:rsid w:val="00D917AD"/>
    <w:rsid w:val="00D92DBC"/>
    <w:rsid w:val="00D93220"/>
    <w:rsid w:val="00D938B4"/>
    <w:rsid w:val="00D93CB6"/>
    <w:rsid w:val="00D94036"/>
    <w:rsid w:val="00D94829"/>
    <w:rsid w:val="00D94F9D"/>
    <w:rsid w:val="00D96F1D"/>
    <w:rsid w:val="00D97998"/>
    <w:rsid w:val="00DA7F3C"/>
    <w:rsid w:val="00DB0124"/>
    <w:rsid w:val="00DB0E36"/>
    <w:rsid w:val="00DB11D6"/>
    <w:rsid w:val="00DB2C79"/>
    <w:rsid w:val="00DB3CCB"/>
    <w:rsid w:val="00DB5522"/>
    <w:rsid w:val="00DB5E86"/>
    <w:rsid w:val="00DB6C49"/>
    <w:rsid w:val="00DB7289"/>
    <w:rsid w:val="00DC06C4"/>
    <w:rsid w:val="00DC0EF0"/>
    <w:rsid w:val="00DC2C6E"/>
    <w:rsid w:val="00DC32A3"/>
    <w:rsid w:val="00DC33EB"/>
    <w:rsid w:val="00DC5057"/>
    <w:rsid w:val="00DC5BB8"/>
    <w:rsid w:val="00DC7BAD"/>
    <w:rsid w:val="00DC7DC4"/>
    <w:rsid w:val="00DD080B"/>
    <w:rsid w:val="00DD11B1"/>
    <w:rsid w:val="00DD1565"/>
    <w:rsid w:val="00DD2B62"/>
    <w:rsid w:val="00DD5514"/>
    <w:rsid w:val="00DD63D5"/>
    <w:rsid w:val="00DD66DE"/>
    <w:rsid w:val="00DD6A8B"/>
    <w:rsid w:val="00DD6C92"/>
    <w:rsid w:val="00DD74C2"/>
    <w:rsid w:val="00DD7937"/>
    <w:rsid w:val="00DE021F"/>
    <w:rsid w:val="00DE0489"/>
    <w:rsid w:val="00DE2ABF"/>
    <w:rsid w:val="00DE2FAD"/>
    <w:rsid w:val="00DE3004"/>
    <w:rsid w:val="00DE66EF"/>
    <w:rsid w:val="00DE7D1F"/>
    <w:rsid w:val="00DF05E1"/>
    <w:rsid w:val="00DF1A23"/>
    <w:rsid w:val="00DF25BE"/>
    <w:rsid w:val="00DF298E"/>
    <w:rsid w:val="00DF3AE3"/>
    <w:rsid w:val="00DF5ED2"/>
    <w:rsid w:val="00DF6550"/>
    <w:rsid w:val="00DF6885"/>
    <w:rsid w:val="00DF68F7"/>
    <w:rsid w:val="00DF7166"/>
    <w:rsid w:val="00E014C5"/>
    <w:rsid w:val="00E0188A"/>
    <w:rsid w:val="00E01BD5"/>
    <w:rsid w:val="00E0229E"/>
    <w:rsid w:val="00E0287C"/>
    <w:rsid w:val="00E03D55"/>
    <w:rsid w:val="00E041CD"/>
    <w:rsid w:val="00E04851"/>
    <w:rsid w:val="00E06D83"/>
    <w:rsid w:val="00E1206B"/>
    <w:rsid w:val="00E13BA1"/>
    <w:rsid w:val="00E16BB7"/>
    <w:rsid w:val="00E201DD"/>
    <w:rsid w:val="00E20A8A"/>
    <w:rsid w:val="00E21D46"/>
    <w:rsid w:val="00E2268B"/>
    <w:rsid w:val="00E2434A"/>
    <w:rsid w:val="00E27841"/>
    <w:rsid w:val="00E32F45"/>
    <w:rsid w:val="00E32FB6"/>
    <w:rsid w:val="00E3337E"/>
    <w:rsid w:val="00E36247"/>
    <w:rsid w:val="00E364CB"/>
    <w:rsid w:val="00E37F11"/>
    <w:rsid w:val="00E42850"/>
    <w:rsid w:val="00E42B83"/>
    <w:rsid w:val="00E4532B"/>
    <w:rsid w:val="00E45A5A"/>
    <w:rsid w:val="00E46EE5"/>
    <w:rsid w:val="00E50844"/>
    <w:rsid w:val="00E516AE"/>
    <w:rsid w:val="00E52ECB"/>
    <w:rsid w:val="00E53B38"/>
    <w:rsid w:val="00E551E6"/>
    <w:rsid w:val="00E55474"/>
    <w:rsid w:val="00E5552C"/>
    <w:rsid w:val="00E56CC6"/>
    <w:rsid w:val="00E6023E"/>
    <w:rsid w:val="00E611C4"/>
    <w:rsid w:val="00E6196F"/>
    <w:rsid w:val="00E622CD"/>
    <w:rsid w:val="00E636C0"/>
    <w:rsid w:val="00E657E0"/>
    <w:rsid w:val="00E666A0"/>
    <w:rsid w:val="00E67264"/>
    <w:rsid w:val="00E6745C"/>
    <w:rsid w:val="00E714E9"/>
    <w:rsid w:val="00E7307D"/>
    <w:rsid w:val="00E741DA"/>
    <w:rsid w:val="00E752AA"/>
    <w:rsid w:val="00E756DB"/>
    <w:rsid w:val="00E76536"/>
    <w:rsid w:val="00E810C5"/>
    <w:rsid w:val="00E8447F"/>
    <w:rsid w:val="00E85537"/>
    <w:rsid w:val="00E872B9"/>
    <w:rsid w:val="00E90764"/>
    <w:rsid w:val="00E91DDE"/>
    <w:rsid w:val="00E91EB3"/>
    <w:rsid w:val="00E920D5"/>
    <w:rsid w:val="00E9260E"/>
    <w:rsid w:val="00E92C51"/>
    <w:rsid w:val="00E92DA9"/>
    <w:rsid w:val="00E93DDC"/>
    <w:rsid w:val="00E93E73"/>
    <w:rsid w:val="00E95F1E"/>
    <w:rsid w:val="00E9638F"/>
    <w:rsid w:val="00E9685D"/>
    <w:rsid w:val="00E96B11"/>
    <w:rsid w:val="00EA0FEE"/>
    <w:rsid w:val="00EA12BA"/>
    <w:rsid w:val="00EA5E49"/>
    <w:rsid w:val="00EA68F8"/>
    <w:rsid w:val="00EB0E03"/>
    <w:rsid w:val="00EB1BBB"/>
    <w:rsid w:val="00EB1C52"/>
    <w:rsid w:val="00EB28CB"/>
    <w:rsid w:val="00EB3396"/>
    <w:rsid w:val="00EB6B2C"/>
    <w:rsid w:val="00EB7C62"/>
    <w:rsid w:val="00EC2B45"/>
    <w:rsid w:val="00EC49B4"/>
    <w:rsid w:val="00ED062A"/>
    <w:rsid w:val="00ED08B3"/>
    <w:rsid w:val="00ED2740"/>
    <w:rsid w:val="00ED4CF3"/>
    <w:rsid w:val="00ED4E24"/>
    <w:rsid w:val="00EE0E5A"/>
    <w:rsid w:val="00EE2315"/>
    <w:rsid w:val="00EE3D19"/>
    <w:rsid w:val="00EE4A5F"/>
    <w:rsid w:val="00EE6F1A"/>
    <w:rsid w:val="00EE710F"/>
    <w:rsid w:val="00EE73B9"/>
    <w:rsid w:val="00EF0CEA"/>
    <w:rsid w:val="00EF1121"/>
    <w:rsid w:val="00EF1FAB"/>
    <w:rsid w:val="00EF61A0"/>
    <w:rsid w:val="00EF6A03"/>
    <w:rsid w:val="00EF6B43"/>
    <w:rsid w:val="00F01FC1"/>
    <w:rsid w:val="00F021DE"/>
    <w:rsid w:val="00F02F2B"/>
    <w:rsid w:val="00F03009"/>
    <w:rsid w:val="00F0393C"/>
    <w:rsid w:val="00F04F1E"/>
    <w:rsid w:val="00F055C6"/>
    <w:rsid w:val="00F06970"/>
    <w:rsid w:val="00F078F1"/>
    <w:rsid w:val="00F07F7B"/>
    <w:rsid w:val="00F10064"/>
    <w:rsid w:val="00F11B86"/>
    <w:rsid w:val="00F12620"/>
    <w:rsid w:val="00F12FE5"/>
    <w:rsid w:val="00F15968"/>
    <w:rsid w:val="00F228E4"/>
    <w:rsid w:val="00F22A64"/>
    <w:rsid w:val="00F22BFB"/>
    <w:rsid w:val="00F23ED8"/>
    <w:rsid w:val="00F24312"/>
    <w:rsid w:val="00F2530F"/>
    <w:rsid w:val="00F27723"/>
    <w:rsid w:val="00F318EF"/>
    <w:rsid w:val="00F31F53"/>
    <w:rsid w:val="00F32C3A"/>
    <w:rsid w:val="00F33746"/>
    <w:rsid w:val="00F3652C"/>
    <w:rsid w:val="00F379F2"/>
    <w:rsid w:val="00F40AA1"/>
    <w:rsid w:val="00F41EBB"/>
    <w:rsid w:val="00F43E64"/>
    <w:rsid w:val="00F4485A"/>
    <w:rsid w:val="00F477CE"/>
    <w:rsid w:val="00F50D1F"/>
    <w:rsid w:val="00F5224E"/>
    <w:rsid w:val="00F5339C"/>
    <w:rsid w:val="00F56957"/>
    <w:rsid w:val="00F57177"/>
    <w:rsid w:val="00F57C52"/>
    <w:rsid w:val="00F61410"/>
    <w:rsid w:val="00F62B7C"/>
    <w:rsid w:val="00F64707"/>
    <w:rsid w:val="00F64897"/>
    <w:rsid w:val="00F649F7"/>
    <w:rsid w:val="00F665C5"/>
    <w:rsid w:val="00F67330"/>
    <w:rsid w:val="00F75189"/>
    <w:rsid w:val="00F752F1"/>
    <w:rsid w:val="00F755E8"/>
    <w:rsid w:val="00F76BAA"/>
    <w:rsid w:val="00F8170D"/>
    <w:rsid w:val="00F817E3"/>
    <w:rsid w:val="00F81D0E"/>
    <w:rsid w:val="00F82AEC"/>
    <w:rsid w:val="00F83575"/>
    <w:rsid w:val="00F84336"/>
    <w:rsid w:val="00F84FA7"/>
    <w:rsid w:val="00F87DD7"/>
    <w:rsid w:val="00F91149"/>
    <w:rsid w:val="00F91B7B"/>
    <w:rsid w:val="00F95776"/>
    <w:rsid w:val="00F97A55"/>
    <w:rsid w:val="00FA0A8A"/>
    <w:rsid w:val="00FA3DD4"/>
    <w:rsid w:val="00FA4F51"/>
    <w:rsid w:val="00FA58F7"/>
    <w:rsid w:val="00FA59C5"/>
    <w:rsid w:val="00FA733D"/>
    <w:rsid w:val="00FA76B0"/>
    <w:rsid w:val="00FB05DF"/>
    <w:rsid w:val="00FB358D"/>
    <w:rsid w:val="00FB4137"/>
    <w:rsid w:val="00FB43FF"/>
    <w:rsid w:val="00FB485D"/>
    <w:rsid w:val="00FB71A1"/>
    <w:rsid w:val="00FC0711"/>
    <w:rsid w:val="00FC15BE"/>
    <w:rsid w:val="00FC209F"/>
    <w:rsid w:val="00FC25DF"/>
    <w:rsid w:val="00FC2744"/>
    <w:rsid w:val="00FC3B2C"/>
    <w:rsid w:val="00FC4A7B"/>
    <w:rsid w:val="00FC5BD1"/>
    <w:rsid w:val="00FD1697"/>
    <w:rsid w:val="00FD23D1"/>
    <w:rsid w:val="00FD42E3"/>
    <w:rsid w:val="00FD47F0"/>
    <w:rsid w:val="00FD53A9"/>
    <w:rsid w:val="00FE04CC"/>
    <w:rsid w:val="00FE1E46"/>
    <w:rsid w:val="00FE3A1E"/>
    <w:rsid w:val="00FE3C68"/>
    <w:rsid w:val="00FE4E1E"/>
    <w:rsid w:val="00FE5CB5"/>
    <w:rsid w:val="00FE6406"/>
    <w:rsid w:val="00FE6B5C"/>
    <w:rsid w:val="00FF312B"/>
    <w:rsid w:val="00FF3F82"/>
    <w:rsid w:val="00FF4709"/>
    <w:rsid w:val="00FF4BBC"/>
    <w:rsid w:val="00FF4C9E"/>
    <w:rsid w:val="00FF6E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96973"/>
    <o:shapelayout v:ext="edit">
      <o:idmap v:ext="edit" data="1"/>
    </o:shapelayout>
  </w:shapeDefaults>
  <w:decimalSymbol w:val=","/>
  <w:listSeparator w:val=";"/>
  <w14:docId w14:val="2A647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uiPriority="9" w:qFormat="1"/>
    <w:lsdException w:name="heading 5" w:semiHidden="1" w:uiPriority="9"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F2055"/>
    <w:pPr>
      <w:spacing w:before="80" w:after="80"/>
      <w:jc w:val="both"/>
    </w:pPr>
    <w:rPr>
      <w:rFonts w:ascii="Open Sans" w:hAnsi="Open Sans"/>
    </w:rPr>
  </w:style>
  <w:style w:type="paragraph" w:styleId="berschrift1">
    <w:name w:val="heading 1"/>
    <w:basedOn w:val="Standard"/>
    <w:next w:val="Standard"/>
    <w:link w:val="berschrift1Zchn"/>
    <w:uiPriority w:val="9"/>
    <w:qFormat/>
    <w:rsid w:val="006F2055"/>
    <w:pPr>
      <w:keepNext/>
      <w:pageBreakBefore/>
      <w:numPr>
        <w:numId w:val="29"/>
      </w:numPr>
      <w:tabs>
        <w:tab w:val="clear" w:pos="1134"/>
        <w:tab w:val="left" w:pos="851"/>
      </w:tabs>
      <w:spacing w:before="0" w:after="160"/>
      <w:ind w:left="851" w:hanging="851"/>
      <w:outlineLvl w:val="0"/>
    </w:pPr>
    <w:rPr>
      <w:rFonts w:eastAsiaTheme="minorHAnsi"/>
      <w:b/>
      <w:bCs/>
      <w:sz w:val="28"/>
      <w:szCs w:val="24"/>
      <w:lang w:eastAsia="en-US"/>
    </w:rPr>
  </w:style>
  <w:style w:type="paragraph" w:styleId="berschrift2">
    <w:name w:val="heading 2"/>
    <w:basedOn w:val="berschrift1"/>
    <w:next w:val="Standard"/>
    <w:link w:val="berschrift2Zchn"/>
    <w:qFormat/>
    <w:rsid w:val="006F2055"/>
    <w:pPr>
      <w:pageBreakBefore w:val="0"/>
      <w:numPr>
        <w:ilvl w:val="1"/>
      </w:numPr>
      <w:tabs>
        <w:tab w:val="clear" w:pos="851"/>
        <w:tab w:val="left" w:pos="567"/>
      </w:tabs>
      <w:spacing w:before="240" w:after="120"/>
      <w:jc w:val="left"/>
      <w:outlineLvl w:val="1"/>
    </w:pPr>
    <w:rPr>
      <w:rFonts w:eastAsia="MS Mincho"/>
      <w:sz w:val="24"/>
    </w:rPr>
  </w:style>
  <w:style w:type="paragraph" w:styleId="berschrift3">
    <w:name w:val="heading 3"/>
    <w:basedOn w:val="Standard"/>
    <w:next w:val="Standard"/>
    <w:link w:val="berschrift3Zchn"/>
    <w:qFormat/>
    <w:rsid w:val="006F2055"/>
    <w:pPr>
      <w:keepNext/>
      <w:numPr>
        <w:ilvl w:val="2"/>
        <w:numId w:val="29"/>
      </w:numPr>
      <w:tabs>
        <w:tab w:val="left" w:pos="680"/>
      </w:tabs>
      <w:spacing w:before="160" w:after="120"/>
      <w:jc w:val="left"/>
      <w:outlineLvl w:val="2"/>
    </w:pPr>
    <w:rPr>
      <w:b/>
      <w:sz w:val="24"/>
      <w:szCs w:val="24"/>
    </w:rPr>
  </w:style>
  <w:style w:type="paragraph" w:styleId="berschrift4">
    <w:name w:val="heading 4"/>
    <w:basedOn w:val="berschrift1"/>
    <w:next w:val="Standard"/>
    <w:link w:val="berschrift4Zchn"/>
    <w:uiPriority w:val="9"/>
    <w:qFormat/>
    <w:rsid w:val="00D805FE"/>
    <w:pPr>
      <w:numPr>
        <w:numId w:val="0"/>
      </w:numPr>
      <w:outlineLvl w:val="3"/>
    </w:pPr>
    <w:rPr>
      <w:bCs w:val="0"/>
      <w:sz w:val="24"/>
      <w:szCs w:val="28"/>
    </w:rPr>
  </w:style>
  <w:style w:type="paragraph" w:styleId="berschrift5">
    <w:name w:val="heading 5"/>
    <w:basedOn w:val="Standard"/>
    <w:next w:val="Standard"/>
    <w:link w:val="berschrift5Zchn"/>
    <w:uiPriority w:val="9"/>
    <w:qFormat/>
    <w:rsid w:val="006F2055"/>
    <w:pPr>
      <w:keepNext/>
      <w:tabs>
        <w:tab w:val="left" w:pos="1276"/>
      </w:tabs>
      <w:spacing w:before="160" w:after="120"/>
      <w:outlineLvl w:val="4"/>
    </w:pPr>
    <w:rPr>
      <w:rFonts w:eastAsia="SimSun"/>
      <w:b/>
      <w:bCs/>
      <w:iCs/>
      <w:szCs w:val="26"/>
      <w:lang w:eastAsia="zh-CN"/>
    </w:rPr>
  </w:style>
  <w:style w:type="paragraph" w:styleId="berschrift6">
    <w:name w:val="heading 6"/>
    <w:basedOn w:val="Standard"/>
    <w:next w:val="Standard"/>
    <w:link w:val="berschrift6Zchn"/>
    <w:unhideWhenUsed/>
    <w:qFormat/>
    <w:locked/>
    <w:rsid w:val="002821B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nhideWhenUsed/>
    <w:qFormat/>
    <w:locked/>
    <w:rsid w:val="002821B8"/>
    <w:pPr>
      <w:keepNext/>
      <w:keepLines/>
      <w:spacing w:before="200" w:after="0"/>
      <w:outlineLvl w:val="7"/>
    </w:pPr>
    <w:rPr>
      <w:rFonts w:asciiTheme="majorHAnsi" w:eastAsiaTheme="majorEastAsia" w:hAnsiTheme="majorHAnsi" w:cstheme="majorBidi"/>
      <w:color w:val="404040" w:themeColor="text1" w:themeTint="BF"/>
    </w:rPr>
  </w:style>
  <w:style w:type="paragraph" w:styleId="berschrift9">
    <w:name w:val="heading 9"/>
    <w:basedOn w:val="Standard"/>
    <w:next w:val="Standard"/>
    <w:link w:val="berschrift9Zchn"/>
    <w:unhideWhenUsed/>
    <w:qFormat/>
    <w:locked/>
    <w:rsid w:val="002821B8"/>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locked/>
    <w:rsid w:val="006F2055"/>
    <w:rPr>
      <w:rFonts w:ascii="Open Sans" w:eastAsiaTheme="minorHAnsi" w:hAnsi="Open Sans"/>
      <w:b/>
      <w:bCs/>
      <w:sz w:val="28"/>
      <w:szCs w:val="24"/>
      <w:lang w:eastAsia="en-US"/>
    </w:rPr>
  </w:style>
  <w:style w:type="character" w:customStyle="1" w:styleId="berschrift2Zchn">
    <w:name w:val="Überschrift 2 Zchn"/>
    <w:link w:val="berschrift2"/>
    <w:locked/>
    <w:rsid w:val="006F2055"/>
    <w:rPr>
      <w:rFonts w:ascii="Open Sans" w:eastAsia="MS Mincho" w:hAnsi="Open Sans"/>
      <w:b/>
      <w:bCs/>
      <w:sz w:val="24"/>
      <w:szCs w:val="24"/>
      <w:lang w:eastAsia="en-US"/>
    </w:rPr>
  </w:style>
  <w:style w:type="character" w:customStyle="1" w:styleId="berschrift3Zchn">
    <w:name w:val="Überschrift 3 Zchn"/>
    <w:link w:val="berschrift3"/>
    <w:locked/>
    <w:rsid w:val="006F2055"/>
    <w:rPr>
      <w:rFonts w:ascii="Open Sans" w:hAnsi="Open Sans"/>
      <w:b/>
      <w:sz w:val="24"/>
      <w:szCs w:val="24"/>
    </w:rPr>
  </w:style>
  <w:style w:type="character" w:customStyle="1" w:styleId="berschrift4Zchn">
    <w:name w:val="Überschrift 4 Zchn"/>
    <w:link w:val="berschrift4"/>
    <w:uiPriority w:val="9"/>
    <w:locked/>
    <w:rPr>
      <w:rFonts w:eastAsiaTheme="minorHAnsi"/>
      <w:b/>
      <w:sz w:val="24"/>
      <w:szCs w:val="28"/>
      <w:lang w:eastAsia="en-US"/>
    </w:rPr>
  </w:style>
  <w:style w:type="paragraph" w:styleId="Funotentext">
    <w:name w:val="footnote text"/>
    <w:basedOn w:val="Standard"/>
    <w:link w:val="FunotentextZchn"/>
    <w:rsid w:val="006F2055"/>
    <w:pPr>
      <w:tabs>
        <w:tab w:val="left" w:pos="113"/>
      </w:tabs>
      <w:spacing w:before="0" w:after="0"/>
      <w:ind w:left="113" w:hanging="113"/>
    </w:pPr>
    <w:rPr>
      <w:sz w:val="18"/>
    </w:rPr>
  </w:style>
  <w:style w:type="character" w:customStyle="1" w:styleId="FunotentextZchn">
    <w:name w:val="Fußnotentext Zchn"/>
    <w:link w:val="Funotentext"/>
    <w:locked/>
    <w:rsid w:val="006F2055"/>
    <w:rPr>
      <w:rFonts w:ascii="Open Sans" w:hAnsi="Open Sans"/>
      <w:sz w:val="18"/>
    </w:rPr>
  </w:style>
  <w:style w:type="paragraph" w:styleId="Fuzeile">
    <w:name w:val="footer"/>
    <w:basedOn w:val="Standard"/>
    <w:link w:val="FuzeileZchn"/>
    <w:rsid w:val="006F2055"/>
    <w:pPr>
      <w:spacing w:after="0"/>
      <w:jc w:val="right"/>
    </w:pPr>
    <w:rPr>
      <w:rFonts w:eastAsia="SimSun"/>
      <w:szCs w:val="24"/>
      <w:lang w:eastAsia="zh-CN"/>
    </w:rPr>
  </w:style>
  <w:style w:type="character" w:customStyle="1" w:styleId="FuzeileZchn">
    <w:name w:val="Fußzeile Zchn"/>
    <w:link w:val="Fuzeile"/>
    <w:locked/>
    <w:rsid w:val="006F2055"/>
    <w:rPr>
      <w:rFonts w:ascii="Open Sans" w:eastAsia="SimSun" w:hAnsi="Open Sans"/>
      <w:szCs w:val="24"/>
      <w:lang w:eastAsia="zh-CN"/>
    </w:rPr>
  </w:style>
  <w:style w:type="paragraph" w:styleId="Verzeichnis2">
    <w:name w:val="toc 2"/>
    <w:basedOn w:val="Standard"/>
    <w:next w:val="Standard"/>
    <w:uiPriority w:val="39"/>
    <w:rsid w:val="006F2055"/>
    <w:pPr>
      <w:tabs>
        <w:tab w:val="left" w:pos="851"/>
        <w:tab w:val="right" w:leader="dot" w:pos="9072"/>
      </w:tabs>
      <w:ind w:left="851" w:hanging="851"/>
      <w:jc w:val="left"/>
    </w:pPr>
    <w:rPr>
      <w:szCs w:val="24"/>
    </w:rPr>
  </w:style>
  <w:style w:type="paragraph" w:styleId="Verzeichnis1">
    <w:name w:val="toc 1"/>
    <w:basedOn w:val="Standard"/>
    <w:next w:val="Standard"/>
    <w:uiPriority w:val="39"/>
    <w:rsid w:val="006F2055"/>
    <w:pPr>
      <w:tabs>
        <w:tab w:val="right" w:leader="dot" w:pos="9072"/>
      </w:tabs>
      <w:ind w:left="851" w:hanging="851"/>
      <w:jc w:val="left"/>
      <w:outlineLvl w:val="0"/>
    </w:pPr>
    <w:rPr>
      <w:b/>
      <w:szCs w:val="24"/>
    </w:rPr>
  </w:style>
  <w:style w:type="paragraph" w:styleId="Kopfzeile">
    <w:name w:val="header"/>
    <w:basedOn w:val="Standard"/>
    <w:link w:val="KopfzeileZchn"/>
    <w:rsid w:val="006F2055"/>
    <w:pPr>
      <w:spacing w:before="0" w:after="0"/>
    </w:pPr>
  </w:style>
  <w:style w:type="character" w:customStyle="1" w:styleId="KopfzeileZchn">
    <w:name w:val="Kopfzeile Zchn"/>
    <w:link w:val="Kopfzeile"/>
    <w:locked/>
    <w:rsid w:val="006F2055"/>
    <w:rPr>
      <w:rFonts w:ascii="Open Sans" w:hAnsi="Open Sans"/>
    </w:rPr>
  </w:style>
  <w:style w:type="paragraph" w:customStyle="1" w:styleId="Titelzeile1">
    <w:name w:val="Titelzeile 1"/>
    <w:basedOn w:val="Standard"/>
    <w:next w:val="Standard"/>
    <w:rsid w:val="006F2055"/>
    <w:pPr>
      <w:jc w:val="center"/>
    </w:pPr>
    <w:rPr>
      <w:b/>
      <w:sz w:val="48"/>
    </w:rPr>
  </w:style>
  <w:style w:type="paragraph" w:customStyle="1" w:styleId="Titelzeile2">
    <w:name w:val="Titelzeile 2"/>
    <w:basedOn w:val="Standard"/>
    <w:next w:val="Standard"/>
    <w:rsid w:val="006F2055"/>
    <w:pPr>
      <w:spacing w:before="1600" w:after="0"/>
      <w:jc w:val="center"/>
    </w:pPr>
    <w:rPr>
      <w:b/>
      <w:sz w:val="72"/>
    </w:rPr>
  </w:style>
  <w:style w:type="paragraph" w:customStyle="1" w:styleId="Titelzeile3">
    <w:name w:val="Titelzeile 3"/>
    <w:basedOn w:val="Titelzeile1"/>
    <w:next w:val="Standard"/>
    <w:rsid w:val="006F2055"/>
    <w:pPr>
      <w:spacing w:before="960" w:after="1560"/>
    </w:pPr>
    <w:rPr>
      <w:sz w:val="40"/>
    </w:rPr>
  </w:style>
  <w:style w:type="paragraph" w:customStyle="1" w:styleId="berschrift">
    <w:name w:val="Überschrift"/>
    <w:basedOn w:val="Standard"/>
    <w:rsid w:val="006F2055"/>
    <w:pPr>
      <w:keepNext/>
      <w:spacing w:before="240" w:after="120"/>
    </w:pPr>
    <w:rPr>
      <w:b/>
      <w:sz w:val="28"/>
    </w:rPr>
  </w:style>
  <w:style w:type="paragraph" w:styleId="Verzeichnis3">
    <w:name w:val="toc 3"/>
    <w:basedOn w:val="Standard"/>
    <w:next w:val="Standard"/>
    <w:uiPriority w:val="39"/>
    <w:rsid w:val="006F2055"/>
    <w:pPr>
      <w:tabs>
        <w:tab w:val="left" w:pos="851"/>
        <w:tab w:val="right" w:leader="dot" w:pos="9072"/>
      </w:tabs>
      <w:ind w:left="851" w:hanging="851"/>
    </w:pPr>
  </w:style>
  <w:style w:type="paragraph" w:styleId="Verzeichnis4">
    <w:name w:val="toc 4"/>
    <w:basedOn w:val="Verzeichnis1"/>
    <w:next w:val="Standard"/>
    <w:uiPriority w:val="39"/>
    <w:semiHidden/>
    <w:rsid w:val="00D11B04"/>
    <w:rPr>
      <w:b w:val="0"/>
    </w:rPr>
  </w:style>
  <w:style w:type="character" w:styleId="Funotenzeichen">
    <w:name w:val="footnote reference"/>
    <w:uiPriority w:val="99"/>
    <w:rsid w:val="006F2055"/>
    <w:rPr>
      <w:rFonts w:ascii="Open Sans" w:hAnsi="Open Sans" w:cs="Times New Roman"/>
      <w:sz w:val="18"/>
      <w:vertAlign w:val="superscript"/>
    </w:rPr>
  </w:style>
  <w:style w:type="paragraph" w:styleId="Sprechblasentext">
    <w:name w:val="Balloon Text"/>
    <w:basedOn w:val="Standard"/>
    <w:link w:val="SprechblasentextZchn"/>
    <w:uiPriority w:val="99"/>
    <w:rsid w:val="005F3530"/>
    <w:rPr>
      <w:rFonts w:ascii="Tahoma" w:hAnsi="Tahoma" w:cs="Tahoma"/>
      <w:sz w:val="16"/>
      <w:szCs w:val="16"/>
    </w:rPr>
  </w:style>
  <w:style w:type="character" w:customStyle="1" w:styleId="SprechblasentextZchn">
    <w:name w:val="Sprechblasentext Zchn"/>
    <w:link w:val="Sprechblasentext"/>
    <w:uiPriority w:val="99"/>
    <w:locked/>
    <w:rPr>
      <w:rFonts w:cs="Times New Roman"/>
      <w:sz w:val="2"/>
    </w:rPr>
  </w:style>
  <w:style w:type="table" w:customStyle="1" w:styleId="Tabellengitternetz1">
    <w:name w:val="Tabellengitternetz1"/>
    <w:rsid w:val="00D6527F"/>
    <w:pPr>
      <w:spacing w:after="240"/>
    </w:pPr>
    <w:rPr>
      <w:sz w:val="24"/>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rPr>
      <w:jc w:val="center"/>
    </w:trPr>
  </w:style>
  <w:style w:type="paragraph" w:customStyle="1" w:styleId="Tabellenspiegelstrich">
    <w:name w:val="Tabellenspiegelstrich"/>
    <w:basedOn w:val="Standard"/>
    <w:rsid w:val="00E6196F"/>
    <w:pPr>
      <w:numPr>
        <w:numId w:val="2"/>
      </w:numPr>
    </w:pPr>
  </w:style>
  <w:style w:type="paragraph" w:customStyle="1" w:styleId="AbsatzvorTabelle">
    <w:name w:val="Absatz vor Tabelle"/>
    <w:basedOn w:val="Standard"/>
    <w:link w:val="AbsatzvorTabelleZchn"/>
    <w:rsid w:val="004069C0"/>
    <w:pPr>
      <w:spacing w:after="120"/>
    </w:pPr>
  </w:style>
  <w:style w:type="paragraph" w:customStyle="1" w:styleId="InhaltSeite">
    <w:name w:val="Inhalt Seite"/>
    <w:basedOn w:val="Standard"/>
    <w:rsid w:val="00B93757"/>
    <w:pPr>
      <w:tabs>
        <w:tab w:val="right" w:pos="9072"/>
      </w:tabs>
      <w:spacing w:before="0" w:after="240"/>
    </w:pPr>
    <w:rPr>
      <w:b/>
      <w:sz w:val="28"/>
      <w:szCs w:val="24"/>
    </w:rPr>
  </w:style>
  <w:style w:type="paragraph" w:customStyle="1" w:styleId="Tabellentext">
    <w:name w:val="Tabellentext"/>
    <w:link w:val="TabellentextZchn"/>
    <w:rsid w:val="00D86329"/>
    <w:rPr>
      <w:rFonts w:eastAsia="MS Mincho"/>
      <w:sz w:val="24"/>
    </w:rPr>
  </w:style>
  <w:style w:type="table" w:customStyle="1" w:styleId="Tabelleformatiert">
    <w:name w:val="Tabelle formatiert"/>
    <w:basedOn w:val="TableNormal"/>
    <w:rsid w:val="001F07DB"/>
    <w:rPr>
      <w:rFonts w:ascii="Times New Roman" w:hAnsi="Times New Roman"/>
      <w:sz w:val="24"/>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rPr>
      <w:cantSplit/>
      <w:jc w:val="center"/>
    </w:trPr>
  </w:style>
  <w:style w:type="paragraph" w:customStyle="1" w:styleId="Tabellenberschrift">
    <w:name w:val="Tabellenüberschrift"/>
    <w:basedOn w:val="Standard"/>
    <w:link w:val="TabellenberschriftZchn"/>
    <w:rsid w:val="001F2513"/>
    <w:pPr>
      <w:spacing w:before="0" w:after="0"/>
      <w:jc w:val="left"/>
    </w:pPr>
    <w:rPr>
      <w:rFonts w:eastAsia="SimSun"/>
      <w:b/>
      <w:lang w:eastAsia="zh-CN"/>
    </w:rPr>
  </w:style>
  <w:style w:type="paragraph" w:customStyle="1" w:styleId="Tabellenberschriftklein">
    <w:name w:val="Tabellenüberschrift klein"/>
    <w:basedOn w:val="Standard"/>
    <w:qFormat/>
    <w:rsid w:val="002B7F6D"/>
    <w:pPr>
      <w:spacing w:before="0" w:after="0"/>
      <w:jc w:val="left"/>
    </w:pPr>
    <w:rPr>
      <w:b/>
      <w:lang w:eastAsia="en-US"/>
    </w:rPr>
  </w:style>
  <w:style w:type="paragraph" w:customStyle="1" w:styleId="Spiegelstrich">
    <w:name w:val="Spiegelstrich"/>
    <w:basedOn w:val="Standard"/>
    <w:link w:val="SpiegelstrichZchnZchn"/>
    <w:rsid w:val="006F2055"/>
    <w:pPr>
      <w:numPr>
        <w:numId w:val="26"/>
      </w:numPr>
      <w:autoSpaceDE w:val="0"/>
      <w:autoSpaceDN w:val="0"/>
      <w:adjustRightInd w:val="0"/>
      <w:jc w:val="left"/>
    </w:pPr>
    <w:rPr>
      <w:szCs w:val="24"/>
    </w:rPr>
  </w:style>
  <w:style w:type="character" w:styleId="Hyperlink">
    <w:name w:val="Hyperlink"/>
    <w:rsid w:val="00C51B7A"/>
    <w:rPr>
      <w:rFonts w:cs="Times New Roman"/>
      <w:color w:val="0000FF"/>
      <w:u w:val="single"/>
    </w:rPr>
  </w:style>
  <w:style w:type="paragraph" w:customStyle="1" w:styleId="AbsatznachGesamtmatrix">
    <w:name w:val="Absatz nach Gesamtmatrix"/>
    <w:basedOn w:val="Standard"/>
    <w:rsid w:val="00627198"/>
    <w:pPr>
      <w:spacing w:before="0" w:after="0"/>
    </w:pPr>
    <w:rPr>
      <w:sz w:val="16"/>
    </w:rPr>
  </w:style>
  <w:style w:type="character" w:customStyle="1" w:styleId="AbsatzvorTabelleZchn">
    <w:name w:val="Absatz vor Tabelle Zchn"/>
    <w:link w:val="AbsatzvorTabelle"/>
    <w:locked/>
    <w:rsid w:val="004069C0"/>
    <w:rPr>
      <w:sz w:val="24"/>
    </w:rPr>
  </w:style>
  <w:style w:type="paragraph" w:styleId="Verzeichnis5">
    <w:name w:val="toc 5"/>
    <w:basedOn w:val="Standard"/>
    <w:next w:val="Standard"/>
    <w:autoRedefine/>
    <w:uiPriority w:val="39"/>
    <w:semiHidden/>
    <w:rsid w:val="00B67E9C"/>
    <w:pPr>
      <w:spacing w:after="0"/>
      <w:ind w:left="960"/>
      <w:jc w:val="left"/>
    </w:pPr>
    <w:rPr>
      <w:szCs w:val="24"/>
    </w:rPr>
  </w:style>
  <w:style w:type="paragraph" w:styleId="Verzeichnis6">
    <w:name w:val="toc 6"/>
    <w:basedOn w:val="Standard"/>
    <w:next w:val="Standard"/>
    <w:autoRedefine/>
    <w:uiPriority w:val="39"/>
    <w:semiHidden/>
    <w:rsid w:val="00B67E9C"/>
    <w:pPr>
      <w:spacing w:after="0"/>
      <w:ind w:left="1200"/>
      <w:jc w:val="left"/>
    </w:pPr>
    <w:rPr>
      <w:szCs w:val="24"/>
    </w:rPr>
  </w:style>
  <w:style w:type="paragraph" w:styleId="Verzeichnis7">
    <w:name w:val="toc 7"/>
    <w:basedOn w:val="Standard"/>
    <w:next w:val="Standard"/>
    <w:autoRedefine/>
    <w:uiPriority w:val="39"/>
    <w:semiHidden/>
    <w:rsid w:val="00B67E9C"/>
    <w:pPr>
      <w:spacing w:after="0"/>
      <w:ind w:left="1440"/>
      <w:jc w:val="left"/>
    </w:pPr>
    <w:rPr>
      <w:szCs w:val="24"/>
    </w:rPr>
  </w:style>
  <w:style w:type="paragraph" w:styleId="Verzeichnis8">
    <w:name w:val="toc 8"/>
    <w:basedOn w:val="Standard"/>
    <w:next w:val="Standard"/>
    <w:autoRedefine/>
    <w:uiPriority w:val="39"/>
    <w:semiHidden/>
    <w:rsid w:val="00B67E9C"/>
    <w:pPr>
      <w:spacing w:after="0"/>
      <w:ind w:left="1680"/>
      <w:jc w:val="left"/>
    </w:pPr>
    <w:rPr>
      <w:szCs w:val="24"/>
    </w:rPr>
  </w:style>
  <w:style w:type="paragraph" w:styleId="Verzeichnis9">
    <w:name w:val="toc 9"/>
    <w:basedOn w:val="Standard"/>
    <w:next w:val="Standard"/>
    <w:autoRedefine/>
    <w:uiPriority w:val="39"/>
    <w:semiHidden/>
    <w:rsid w:val="00B67E9C"/>
    <w:pPr>
      <w:spacing w:after="0"/>
      <w:ind w:left="1920"/>
      <w:jc w:val="left"/>
    </w:pPr>
    <w:rPr>
      <w:szCs w:val="24"/>
    </w:rPr>
  </w:style>
  <w:style w:type="character" w:customStyle="1" w:styleId="SpiegelstrichZchnZchn">
    <w:name w:val="Spiegelstrich Zchn Zchn"/>
    <w:link w:val="Spiegelstrich"/>
    <w:locked/>
    <w:rsid w:val="006F2055"/>
    <w:rPr>
      <w:rFonts w:ascii="Open Sans" w:hAnsi="Open Sans"/>
      <w:szCs w:val="24"/>
    </w:rPr>
  </w:style>
  <w:style w:type="character" w:customStyle="1" w:styleId="berschrift5Zchn">
    <w:name w:val="Überschrift 5 Zchn"/>
    <w:basedOn w:val="Absatz-Standardschriftart"/>
    <w:link w:val="berschrift5"/>
    <w:uiPriority w:val="9"/>
    <w:rsid w:val="006F2055"/>
    <w:rPr>
      <w:rFonts w:ascii="Open Sans" w:eastAsia="SimSun" w:hAnsi="Open Sans"/>
      <w:b/>
      <w:bCs/>
      <w:iCs/>
      <w:szCs w:val="26"/>
      <w:lang w:eastAsia="zh-CN"/>
    </w:rPr>
  </w:style>
  <w:style w:type="paragraph" w:customStyle="1" w:styleId="Tabellenschriftklein">
    <w:name w:val="Tabellenschrift klein"/>
    <w:basedOn w:val="Standard"/>
    <w:rsid w:val="00BA767D"/>
    <w:pPr>
      <w:suppressAutoHyphens/>
      <w:spacing w:before="0" w:after="0"/>
      <w:jc w:val="left"/>
    </w:pPr>
    <w:rPr>
      <w:szCs w:val="24"/>
    </w:rPr>
  </w:style>
  <w:style w:type="table" w:styleId="Tabellenraster">
    <w:name w:val="Table Grid"/>
    <w:basedOn w:val="NormaleTabelle"/>
    <w:rsid w:val="00F27723"/>
    <w:pPr>
      <w:spacing w:after="240"/>
    </w:pPr>
    <w:rPr>
      <w:sz w:val="22"/>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rPr>
      <w:jc w:val="center"/>
    </w:trPr>
  </w:style>
  <w:style w:type="character" w:customStyle="1" w:styleId="TabellentextZchn">
    <w:name w:val="Tabellentext Zchn"/>
    <w:link w:val="Tabellentext"/>
    <w:locked/>
    <w:rsid w:val="00D86329"/>
    <w:rPr>
      <w:rFonts w:eastAsia="MS Mincho"/>
      <w:sz w:val="24"/>
    </w:rPr>
  </w:style>
  <w:style w:type="paragraph" w:customStyle="1" w:styleId="Rahmenlehrplan">
    <w:name w:val="Rahmenlehrplan"/>
    <w:basedOn w:val="Standard"/>
    <w:rsid w:val="005A74F5"/>
    <w:pPr>
      <w:spacing w:before="4800"/>
    </w:pPr>
    <w:rPr>
      <w:b/>
      <w:caps/>
      <w:spacing w:val="60"/>
      <w:sz w:val="24"/>
      <w:szCs w:val="24"/>
    </w:rPr>
  </w:style>
  <w:style w:type="paragraph" w:customStyle="1" w:styleId="Herausgabe">
    <w:name w:val="Herausgabe"/>
    <w:basedOn w:val="Standard"/>
    <w:rsid w:val="006F2055"/>
    <w:pPr>
      <w:spacing w:before="12000" w:after="100" w:afterAutospacing="1" w:line="360" w:lineRule="auto"/>
      <w:jc w:val="center"/>
    </w:pPr>
    <w:rPr>
      <w:szCs w:val="24"/>
    </w:rPr>
  </w:style>
  <w:style w:type="paragraph" w:styleId="Aufzhlungszeichen4">
    <w:name w:val="List Bullet 4"/>
    <w:basedOn w:val="Standard"/>
    <w:semiHidden/>
    <w:rsid w:val="00F22BFB"/>
    <w:pPr>
      <w:numPr>
        <w:numId w:val="4"/>
      </w:numPr>
    </w:pPr>
    <w:rPr>
      <w:szCs w:val="24"/>
    </w:rPr>
  </w:style>
  <w:style w:type="table" w:customStyle="1" w:styleId="RLPTabellemitKopfzeile">
    <w:name w:val="RLP Tabelle mit Kopfzeile"/>
    <w:basedOn w:val="NormaleTabelle"/>
    <w:rsid w:val="007E5F67"/>
    <w:rPr>
      <w:sz w:val="24"/>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68" w:type="dxa"/>
        <w:bottom w:w="57" w:type="dxa"/>
        <w:right w:w="68" w:type="dxa"/>
      </w:tblCellMar>
    </w:tblPr>
    <w:trPr>
      <w:jc w:val="center"/>
    </w:trPr>
    <w:tblStylePr w:type="firstRow">
      <w:pPr>
        <w:wordWrap/>
        <w:spacing w:beforeLines="0" w:before="0" w:beforeAutospacing="0" w:afterLines="0" w:after="0" w:afterAutospacing="0" w:line="240" w:lineRule="auto"/>
        <w:ind w:leftChars="0" w:left="0" w:rightChars="0" w:right="0" w:firstLineChars="0" w:firstLine="0"/>
        <w:contextualSpacing w:val="0"/>
      </w:pPr>
      <w:tblPr/>
      <w:tcPr>
        <w:tcMar>
          <w:top w:w="227" w:type="dxa"/>
          <w:left w:w="68" w:type="dxa"/>
          <w:bottom w:w="227" w:type="dxa"/>
          <w:right w:w="68" w:type="dxa"/>
        </w:tcMar>
      </w:tcPr>
    </w:tblStylePr>
  </w:style>
  <w:style w:type="paragraph" w:customStyle="1" w:styleId="RLPSprechblasentext">
    <w:name w:val="RLP Sprechblasentext"/>
    <w:basedOn w:val="Standard"/>
    <w:rsid w:val="008A68B3"/>
    <w:pPr>
      <w:spacing w:before="0" w:after="0"/>
      <w:jc w:val="left"/>
    </w:pPr>
    <w:rPr>
      <w:i/>
      <w:sz w:val="16"/>
      <w:szCs w:val="24"/>
    </w:rPr>
  </w:style>
  <w:style w:type="paragraph" w:customStyle="1" w:styleId="RLPberschrift">
    <w:name w:val="RLP Überschrift"/>
    <w:basedOn w:val="Standard"/>
    <w:rsid w:val="00C44E05"/>
    <w:pPr>
      <w:tabs>
        <w:tab w:val="left" w:pos="993"/>
      </w:tabs>
      <w:spacing w:before="0" w:after="240"/>
    </w:pPr>
    <w:rPr>
      <w:b/>
      <w:sz w:val="24"/>
      <w:szCs w:val="24"/>
    </w:rPr>
  </w:style>
  <w:style w:type="paragraph" w:customStyle="1" w:styleId="RLPSpiegelstrich">
    <w:name w:val="RLP Spiegelstrich"/>
    <w:basedOn w:val="Standard"/>
    <w:rsid w:val="005A74F5"/>
    <w:pPr>
      <w:numPr>
        <w:numId w:val="6"/>
      </w:numPr>
    </w:pPr>
  </w:style>
  <w:style w:type="paragraph" w:styleId="berarbeitung">
    <w:name w:val="Revision"/>
    <w:hidden/>
    <w:uiPriority w:val="99"/>
    <w:semiHidden/>
    <w:rsid w:val="00EA5E49"/>
    <w:rPr>
      <w:sz w:val="24"/>
    </w:rPr>
  </w:style>
  <w:style w:type="paragraph" w:styleId="Listennummer">
    <w:name w:val="List Number"/>
    <w:basedOn w:val="Standard"/>
    <w:semiHidden/>
    <w:rsid w:val="00ED08B3"/>
    <w:pPr>
      <w:numPr>
        <w:numId w:val="7"/>
      </w:numPr>
    </w:pPr>
    <w:rPr>
      <w:szCs w:val="24"/>
    </w:rPr>
  </w:style>
  <w:style w:type="character" w:styleId="BesuchterLink">
    <w:name w:val="FollowedHyperlink"/>
    <w:basedOn w:val="Absatz-Standardschriftart"/>
    <w:uiPriority w:val="99"/>
    <w:semiHidden/>
    <w:unhideWhenUsed/>
    <w:rsid w:val="00991303"/>
    <w:rPr>
      <w:color w:val="800080" w:themeColor="followedHyperlink"/>
      <w:u w:val="single"/>
    </w:rPr>
  </w:style>
  <w:style w:type="paragraph" w:styleId="StandardWeb">
    <w:name w:val="Normal (Web)"/>
    <w:basedOn w:val="Standard"/>
    <w:uiPriority w:val="99"/>
    <w:unhideWhenUsed/>
    <w:rsid w:val="009D20E4"/>
    <w:pPr>
      <w:spacing w:before="100" w:beforeAutospacing="1" w:after="100" w:afterAutospacing="1"/>
      <w:jc w:val="left"/>
    </w:pPr>
    <w:rPr>
      <w:rFonts w:eastAsiaTheme="minorEastAsia"/>
      <w:szCs w:val="24"/>
    </w:rPr>
  </w:style>
  <w:style w:type="table" w:customStyle="1" w:styleId="TabelleGesamtmatrix">
    <w:name w:val="Tabelle Gesamtmatrix"/>
    <w:basedOn w:val="NormaleTabelle"/>
    <w:uiPriority w:val="99"/>
    <w:rsid w:val="006F62D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left w:w="57" w:type="dxa"/>
        <w:bottom w:w="23" w:type="dxa"/>
        <w:right w:w="57" w:type="dxa"/>
      </w:tblCellMar>
    </w:tblPr>
    <w:trPr>
      <w:jc w:val="center"/>
    </w:trPr>
    <w:tblStylePr w:type="firstRow">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tcPr>
    </w:tblStylePr>
  </w:style>
  <w:style w:type="character" w:customStyle="1" w:styleId="berschrift6Zchn">
    <w:name w:val="Überschrift 6 Zchn"/>
    <w:basedOn w:val="Absatz-Standardschriftart"/>
    <w:link w:val="berschrift6"/>
    <w:rsid w:val="002821B8"/>
    <w:rPr>
      <w:rFonts w:asciiTheme="majorHAnsi" w:eastAsiaTheme="majorEastAsia" w:hAnsiTheme="majorHAnsi" w:cstheme="majorBidi"/>
      <w:i/>
      <w:iCs/>
      <w:color w:val="243F60" w:themeColor="accent1" w:themeShade="7F"/>
      <w:sz w:val="24"/>
    </w:rPr>
  </w:style>
  <w:style w:type="character" w:customStyle="1" w:styleId="berschrift8Zchn">
    <w:name w:val="Überschrift 8 Zchn"/>
    <w:basedOn w:val="Absatz-Standardschriftart"/>
    <w:link w:val="berschrift8"/>
    <w:rsid w:val="002821B8"/>
    <w:rPr>
      <w:rFonts w:asciiTheme="majorHAnsi" w:eastAsiaTheme="majorEastAsia" w:hAnsiTheme="majorHAnsi" w:cstheme="majorBidi"/>
      <w:color w:val="404040" w:themeColor="text1" w:themeTint="BF"/>
    </w:rPr>
  </w:style>
  <w:style w:type="character" w:customStyle="1" w:styleId="berschrift9Zchn">
    <w:name w:val="Überschrift 9 Zchn"/>
    <w:basedOn w:val="Absatz-Standardschriftart"/>
    <w:link w:val="berschrift9"/>
    <w:rsid w:val="002821B8"/>
    <w:rPr>
      <w:rFonts w:asciiTheme="majorHAnsi" w:eastAsiaTheme="majorEastAsia" w:hAnsiTheme="majorHAnsi" w:cstheme="majorBidi"/>
      <w:i/>
      <w:iCs/>
      <w:color w:val="404040" w:themeColor="text1" w:themeTint="BF"/>
    </w:rPr>
  </w:style>
  <w:style w:type="table" w:customStyle="1" w:styleId="TabelleLernsituation">
    <w:name w:val="Tabelle Lernsituation"/>
    <w:basedOn w:val="NormaleTabelle"/>
    <w:rsid w:val="005F6BD1"/>
    <w:rPr>
      <w:sz w:val="24"/>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rPr>
      <w:jc w:val="center"/>
    </w:trPr>
    <w:tblStylePr w:type="firstRow">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tcPr>
    </w:tblStylePr>
  </w:style>
  <w:style w:type="table" w:customStyle="1" w:styleId="TabelleGesamtmatrix1">
    <w:name w:val="Tabelle Gesamtmatrix1"/>
    <w:basedOn w:val="NormaleTabelle"/>
    <w:uiPriority w:val="99"/>
    <w:rsid w:val="006F62D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left w:w="68" w:type="dxa"/>
        <w:bottom w:w="23" w:type="dxa"/>
        <w:right w:w="68" w:type="dxa"/>
      </w:tblCellMar>
    </w:tblPr>
    <w:trPr>
      <w:jc w:val="center"/>
    </w:trPr>
    <w:tblStylePr w:type="firstRow">
      <w:pPr>
        <w:wordWrap/>
        <w:spacing w:beforeLines="0" w:before="0" w:beforeAutospacing="0" w:afterLines="0" w:after="0" w:afterAutospacing="0" w:line="240" w:lineRule="auto"/>
        <w:ind w:leftChars="0" w:left="0" w:rightChars="0" w:right="0" w:firstLineChars="0" w:firstLine="0"/>
        <w:contextualSpacing w:val="0"/>
      </w:pPr>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tcMar>
          <w:top w:w="227" w:type="dxa"/>
          <w:left w:w="68" w:type="dxa"/>
          <w:bottom w:w="227" w:type="dxa"/>
          <w:right w:w="68" w:type="dxa"/>
        </w:tcMar>
      </w:tcPr>
    </w:tblStylePr>
  </w:style>
  <w:style w:type="numbering" w:customStyle="1" w:styleId="KeineListe1">
    <w:name w:val="Keine Liste1"/>
    <w:next w:val="KeineListe"/>
    <w:semiHidden/>
    <w:rsid w:val="002821B8"/>
  </w:style>
  <w:style w:type="paragraph" w:styleId="Titel">
    <w:name w:val="Title"/>
    <w:basedOn w:val="Standard"/>
    <w:link w:val="TitelZchn"/>
    <w:qFormat/>
    <w:rsid w:val="002821B8"/>
    <w:pPr>
      <w:widowControl w:val="0"/>
      <w:spacing w:before="0" w:after="0"/>
      <w:jc w:val="center"/>
    </w:pPr>
    <w:rPr>
      <w:b/>
      <w:sz w:val="32"/>
    </w:rPr>
  </w:style>
  <w:style w:type="character" w:customStyle="1" w:styleId="TitelZchn">
    <w:name w:val="Titel Zchn"/>
    <w:basedOn w:val="Absatz-Standardschriftart"/>
    <w:link w:val="Titel"/>
    <w:rsid w:val="002821B8"/>
    <w:rPr>
      <w:b/>
      <w:sz w:val="32"/>
    </w:rPr>
  </w:style>
  <w:style w:type="character" w:styleId="Seitenzahl">
    <w:name w:val="page number"/>
    <w:basedOn w:val="Absatz-Standardschriftart"/>
    <w:rsid w:val="002821B8"/>
  </w:style>
  <w:style w:type="numbering" w:customStyle="1" w:styleId="KeineListe2">
    <w:name w:val="Keine Liste2"/>
    <w:next w:val="KeineListe"/>
    <w:uiPriority w:val="99"/>
    <w:semiHidden/>
    <w:unhideWhenUsed/>
    <w:rsid w:val="00AA1E80"/>
  </w:style>
  <w:style w:type="paragraph" w:customStyle="1" w:styleId="Fuzeilentabelle">
    <w:name w:val="Fußzeilentabelle"/>
    <w:basedOn w:val="Fuzeile"/>
    <w:semiHidden/>
    <w:rsid w:val="00AA1E80"/>
    <w:pPr>
      <w:tabs>
        <w:tab w:val="center" w:pos="4536"/>
        <w:tab w:val="right" w:pos="9072"/>
      </w:tabs>
      <w:spacing w:before="0"/>
      <w:jc w:val="left"/>
    </w:pPr>
    <w:rPr>
      <w:rFonts w:eastAsia="Times New Roman"/>
      <w:lang w:eastAsia="de-DE"/>
    </w:rPr>
  </w:style>
  <w:style w:type="character" w:styleId="Fett">
    <w:name w:val="Strong"/>
    <w:qFormat/>
    <w:locked/>
    <w:rsid w:val="00AA1E80"/>
    <w:rPr>
      <w:b/>
      <w:bCs/>
    </w:rPr>
  </w:style>
  <w:style w:type="table" w:customStyle="1" w:styleId="Tabellenraster1">
    <w:name w:val="Tabellenraster1"/>
    <w:basedOn w:val="NormaleTabelle"/>
    <w:next w:val="Tabellenraster"/>
    <w:rsid w:val="00AA1E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A1E80"/>
    <w:pPr>
      <w:spacing w:before="0" w:after="0"/>
      <w:ind w:left="720"/>
      <w:contextualSpacing/>
      <w:jc w:val="left"/>
    </w:pPr>
  </w:style>
  <w:style w:type="paragraph" w:customStyle="1" w:styleId="Gesamtmatrixberschriftklein">
    <w:name w:val="Gesamtmatrix Überschrift klein"/>
    <w:basedOn w:val="Standard"/>
    <w:qFormat/>
    <w:rsid w:val="006F2055"/>
    <w:pPr>
      <w:suppressAutoHyphens/>
      <w:spacing w:before="0" w:after="0" w:line="160" w:lineRule="exact"/>
      <w:jc w:val="left"/>
    </w:pPr>
    <w:rPr>
      <w:b/>
      <w:sz w:val="12"/>
      <w:lang w:eastAsia="en-US"/>
    </w:rPr>
  </w:style>
  <w:style w:type="paragraph" w:customStyle="1" w:styleId="GesamtmatrixSchriftklein">
    <w:name w:val="Gesamtmatrix Schrift klein"/>
    <w:basedOn w:val="Standard"/>
    <w:rsid w:val="006F2055"/>
    <w:pPr>
      <w:suppressAutoHyphens/>
      <w:spacing w:before="0" w:after="0" w:line="120" w:lineRule="exact"/>
      <w:jc w:val="left"/>
    </w:pPr>
    <w:rPr>
      <w:sz w:val="12"/>
      <w:szCs w:val="24"/>
    </w:rPr>
  </w:style>
  <w:style w:type="paragraph" w:customStyle="1" w:styleId="Gesamtmatrixberschriftgro">
    <w:name w:val="Gesamtmatrix Überschrift groß"/>
    <w:basedOn w:val="Gesamtmatrixberschriftklein"/>
    <w:qFormat/>
    <w:rsid w:val="006F2055"/>
    <w:pPr>
      <w:spacing w:line="180" w:lineRule="exact"/>
      <w:jc w:val="center"/>
    </w:pPr>
    <w:rPr>
      <w:rFonts w:eastAsia="SimSun"/>
      <w:sz w:val="14"/>
      <w:szCs w:val="22"/>
    </w:rPr>
  </w:style>
  <w:style w:type="paragraph" w:customStyle="1" w:styleId="erlass1">
    <w:name w:val="erlass1"/>
    <w:basedOn w:val="Standard"/>
    <w:rsid w:val="00A841E6"/>
    <w:pPr>
      <w:suppressAutoHyphens/>
      <w:spacing w:before="0" w:after="120"/>
      <w:jc w:val="center"/>
    </w:pPr>
    <w:rPr>
      <w:b/>
      <w:bCs/>
      <w:szCs w:val="24"/>
    </w:rPr>
  </w:style>
  <w:style w:type="table" w:customStyle="1" w:styleId="TableNormal">
    <w:name w:val="Table Normal"/>
    <w:uiPriority w:val="2"/>
    <w:semiHidden/>
    <w:unhideWhenUsed/>
    <w:qFormat/>
    <w:rsid w:val="00A841E6"/>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erlass2">
    <w:name w:val="erlass2"/>
    <w:basedOn w:val="Standard"/>
    <w:rsid w:val="00AE553F"/>
    <w:pPr>
      <w:jc w:val="center"/>
    </w:pPr>
    <w:rPr>
      <w:szCs w:val="24"/>
    </w:rPr>
  </w:style>
  <w:style w:type="numbering" w:customStyle="1" w:styleId="KeineListe3">
    <w:name w:val="Keine Liste3"/>
    <w:next w:val="KeineListe"/>
    <w:uiPriority w:val="99"/>
    <w:semiHidden/>
    <w:unhideWhenUsed/>
    <w:rsid w:val="006E4BE9"/>
  </w:style>
  <w:style w:type="character" w:customStyle="1" w:styleId="SprechblasentextZeichen">
    <w:name w:val="Sprechblasentext Zeichen"/>
    <w:basedOn w:val="Absatz-Standardschriftart"/>
    <w:uiPriority w:val="99"/>
    <w:semiHidden/>
    <w:rsid w:val="006E4BE9"/>
    <w:rPr>
      <w:rFonts w:ascii="Lucida Grande" w:hAnsi="Lucida Grande"/>
      <w:sz w:val="18"/>
      <w:szCs w:val="18"/>
    </w:rPr>
  </w:style>
  <w:style w:type="table" w:customStyle="1" w:styleId="Tabellenraster2">
    <w:name w:val="Tabellenraster2"/>
    <w:basedOn w:val="NormaleTabelle"/>
    <w:next w:val="Tabellenraster"/>
    <w:rsid w:val="006E4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Handlungsfeld-AGP">
    <w:name w:val="Tabelle Handlungsfeld-AGP"/>
    <w:basedOn w:val="NormaleTabelle"/>
    <w:uiPriority w:val="99"/>
    <w:rsid w:val="008E47EA"/>
    <w:rPr>
      <w:sz w:val="24"/>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rPr>
      <w:jc w:val="center"/>
    </w:trPr>
  </w:style>
  <w:style w:type="paragraph" w:customStyle="1" w:styleId="AbsatznachTabelle">
    <w:name w:val="Absatz nach Tabelle"/>
    <w:basedOn w:val="Standard"/>
    <w:qFormat/>
    <w:rsid w:val="00FB05DF"/>
    <w:pPr>
      <w:spacing w:before="240"/>
    </w:pPr>
  </w:style>
  <w:style w:type="character" w:customStyle="1" w:styleId="TabellenberschriftZchn">
    <w:name w:val="Tabellenüberschrift Zchn"/>
    <w:basedOn w:val="TabellentextZchn"/>
    <w:link w:val="Tabellenberschrift"/>
    <w:rsid w:val="00146A93"/>
    <w:rPr>
      <w:rFonts w:eastAsia="SimSun"/>
      <w:b/>
      <w:sz w:val="24"/>
      <w:lang w:eastAsia="zh-CN"/>
    </w:rPr>
  </w:style>
  <w:style w:type="paragraph" w:styleId="Textkrper2">
    <w:name w:val="Body Text 2"/>
    <w:basedOn w:val="Standard"/>
    <w:link w:val="Textkrper2Zchn"/>
    <w:uiPriority w:val="99"/>
    <w:semiHidden/>
    <w:unhideWhenUsed/>
    <w:rsid w:val="008905B0"/>
    <w:pPr>
      <w:spacing w:after="120" w:line="480" w:lineRule="auto"/>
    </w:pPr>
  </w:style>
  <w:style w:type="character" w:customStyle="1" w:styleId="Textkrper2Zchn">
    <w:name w:val="Textkörper 2 Zchn"/>
    <w:basedOn w:val="Absatz-Standardschriftart"/>
    <w:link w:val="Textkrper2"/>
    <w:uiPriority w:val="99"/>
    <w:semiHidden/>
    <w:rsid w:val="008905B0"/>
    <w:rPr>
      <w:sz w:val="24"/>
    </w:rPr>
  </w:style>
  <w:style w:type="table" w:customStyle="1" w:styleId="RLPTabelle">
    <w:name w:val="RLP Tabelle"/>
    <w:basedOn w:val="NormaleTabelle"/>
    <w:rsid w:val="00866E0A"/>
    <w:rPr>
      <w:sz w:val="24"/>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rPr>
      <w:jc w:val="center"/>
    </w:trPr>
    <w:tblStylePr w:type="firstRow">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tcPr>
    </w:tblStylePr>
  </w:style>
  <w:style w:type="table" w:customStyle="1" w:styleId="RLPTabelle1">
    <w:name w:val="RLP Tabelle1"/>
    <w:basedOn w:val="NormaleTabelle"/>
    <w:rsid w:val="00866E0A"/>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68" w:type="dxa"/>
        <w:bottom w:w="57" w:type="dxa"/>
        <w:right w:w="68" w:type="dxa"/>
      </w:tblCellMar>
    </w:tblPr>
    <w:trPr>
      <w:jc w:val="center"/>
    </w:trPr>
    <w:tblStylePr w:type="firstRow">
      <w:pPr>
        <w:wordWrap/>
        <w:spacing w:beforeLines="0" w:before="0" w:beforeAutospacing="0" w:afterLines="0" w:after="0" w:afterAutospacing="0" w:line="240" w:lineRule="auto"/>
        <w:ind w:leftChars="0" w:left="0" w:rightChars="0" w:right="0" w:firstLineChars="0" w:firstLine="0"/>
        <w:contextualSpacing w:val="0"/>
      </w:pPr>
      <w:tblPr/>
      <w:tcPr>
        <w:tcMar>
          <w:top w:w="227" w:type="dxa"/>
          <w:left w:w="68" w:type="dxa"/>
          <w:bottom w:w="227" w:type="dxa"/>
          <w:right w:w="68" w:type="dxa"/>
        </w:tcMar>
      </w:tcPr>
    </w:tblStylePr>
  </w:style>
  <w:style w:type="character" w:styleId="Kommentarzeichen">
    <w:name w:val="annotation reference"/>
    <w:basedOn w:val="Absatz-Standardschriftart"/>
    <w:uiPriority w:val="99"/>
    <w:unhideWhenUsed/>
    <w:rsid w:val="00A76FD6"/>
    <w:rPr>
      <w:sz w:val="16"/>
      <w:szCs w:val="16"/>
    </w:rPr>
  </w:style>
  <w:style w:type="paragraph" w:styleId="Kommentartext">
    <w:name w:val="annotation text"/>
    <w:basedOn w:val="Standard"/>
    <w:link w:val="KommentartextZchn"/>
    <w:uiPriority w:val="99"/>
    <w:unhideWhenUsed/>
    <w:rsid w:val="00A76FD6"/>
  </w:style>
  <w:style w:type="character" w:customStyle="1" w:styleId="KommentartextZchn">
    <w:name w:val="Kommentartext Zchn"/>
    <w:basedOn w:val="Absatz-Standardschriftart"/>
    <w:link w:val="Kommentartext"/>
    <w:uiPriority w:val="99"/>
    <w:rsid w:val="00A76FD6"/>
  </w:style>
  <w:style w:type="paragraph" w:styleId="Kommentarthema">
    <w:name w:val="annotation subject"/>
    <w:basedOn w:val="Kommentartext"/>
    <w:next w:val="Kommentartext"/>
    <w:link w:val="KommentarthemaZchn"/>
    <w:unhideWhenUsed/>
    <w:rsid w:val="00A76FD6"/>
    <w:rPr>
      <w:b/>
      <w:bCs/>
    </w:rPr>
  </w:style>
  <w:style w:type="character" w:customStyle="1" w:styleId="KommentarthemaZchn">
    <w:name w:val="Kommentarthema Zchn"/>
    <w:basedOn w:val="KommentartextZchn"/>
    <w:link w:val="Kommentarthema"/>
    <w:rsid w:val="00A76FD6"/>
    <w:rPr>
      <w:b/>
      <w:bCs/>
    </w:rPr>
  </w:style>
  <w:style w:type="numbering" w:customStyle="1" w:styleId="KeineListe4">
    <w:name w:val="Keine Liste4"/>
    <w:next w:val="KeineListe"/>
    <w:uiPriority w:val="99"/>
    <w:semiHidden/>
    <w:unhideWhenUsed/>
    <w:rsid w:val="00BB2760"/>
  </w:style>
  <w:style w:type="paragraph" w:customStyle="1" w:styleId="Unterberschrift">
    <w:name w:val="Unterüberschrift"/>
    <w:basedOn w:val="berschrift"/>
    <w:qFormat/>
    <w:rsid w:val="00BB2760"/>
    <w:pPr>
      <w:keepNext w:val="0"/>
      <w:suppressAutoHyphens/>
      <w:spacing w:before="60" w:after="60"/>
      <w:jc w:val="left"/>
    </w:pPr>
    <w:rPr>
      <w:rFonts w:ascii="TheSerifB W6 SemiBold" w:eastAsia="Calibri" w:hAnsi="TheSerifB W6 SemiBold"/>
      <w:b w:val="0"/>
      <w:color w:val="63B804"/>
      <w:szCs w:val="24"/>
      <w:lang w:eastAsia="en-US"/>
    </w:rPr>
  </w:style>
  <w:style w:type="paragraph" w:customStyle="1" w:styleId="Beschluss">
    <w:name w:val="Beschluss"/>
    <w:qFormat/>
    <w:rsid w:val="00BB2760"/>
    <w:pPr>
      <w:suppressAutoHyphens/>
      <w:spacing w:before="240" w:line="360" w:lineRule="auto"/>
      <w:jc w:val="both"/>
    </w:pPr>
    <w:rPr>
      <w:rFonts w:ascii="TheSansB W5 Plain" w:eastAsia="Calibri" w:hAnsi="TheSansB W5 Plain"/>
      <w:color w:val="63B804"/>
      <w:sz w:val="24"/>
      <w:szCs w:val="24"/>
      <w:lang w:eastAsia="en-US"/>
    </w:rPr>
  </w:style>
  <w:style w:type="paragraph" w:customStyle="1" w:styleId="EinfAbs">
    <w:name w:val="[Einf. Abs.]"/>
    <w:basedOn w:val="Standard"/>
    <w:uiPriority w:val="99"/>
    <w:rsid w:val="00BB2760"/>
    <w:pPr>
      <w:autoSpaceDE w:val="0"/>
      <w:autoSpaceDN w:val="0"/>
      <w:adjustRightInd w:val="0"/>
      <w:spacing w:before="0" w:after="0" w:line="288" w:lineRule="auto"/>
      <w:textAlignment w:val="center"/>
    </w:pPr>
    <w:rPr>
      <w:rFonts w:ascii="Minion Pro" w:eastAsia="Calibri" w:hAnsi="Minion Pro" w:cs="Minion Pro"/>
      <w:color w:val="000000"/>
      <w:szCs w:val="24"/>
      <w:u w:color="000000"/>
      <w:lang w:eastAsia="en-US"/>
    </w:rPr>
  </w:style>
  <w:style w:type="character" w:customStyle="1" w:styleId="NichtaufgelsteErwhnung1">
    <w:name w:val="Nicht aufgelöste Erwähnung1"/>
    <w:basedOn w:val="Absatz-Standardschriftart"/>
    <w:uiPriority w:val="99"/>
    <w:semiHidden/>
    <w:unhideWhenUsed/>
    <w:rsid w:val="00BB2760"/>
    <w:rPr>
      <w:color w:val="605E5C"/>
      <w:shd w:val="clear" w:color="auto" w:fill="E1DFDD"/>
    </w:rPr>
  </w:style>
  <w:style w:type="paragraph" w:customStyle="1" w:styleId="Anschrift">
    <w:name w:val="Anschrift"/>
    <w:qFormat/>
    <w:rsid w:val="00BB2760"/>
    <w:pPr>
      <w:suppressAutoHyphens/>
      <w:spacing w:line="240" w:lineRule="atLeast"/>
      <w:jc w:val="both"/>
    </w:pPr>
    <w:rPr>
      <w:rFonts w:ascii="TheSansB W5 Plain" w:eastAsia="Calibri" w:hAnsi="TheSansB W5 Plain" w:cs="TheSans 6-SemiBold Caps"/>
      <w:bCs/>
      <w:color w:val="386819"/>
      <w:sz w:val="18"/>
      <w:u w:color="000000"/>
      <w:lang w:eastAsia="en-US"/>
    </w:rPr>
  </w:style>
  <w:style w:type="paragraph" w:styleId="Textkrper">
    <w:name w:val="Body Text"/>
    <w:basedOn w:val="Standard"/>
    <w:link w:val="TextkrperZchn"/>
    <w:rsid w:val="00BB2760"/>
    <w:pPr>
      <w:spacing w:before="0" w:after="0"/>
    </w:pPr>
    <w:rPr>
      <w:szCs w:val="24"/>
      <w:u w:color="000000"/>
    </w:rPr>
  </w:style>
  <w:style w:type="character" w:customStyle="1" w:styleId="TextkrperZchn">
    <w:name w:val="Textkörper Zchn"/>
    <w:basedOn w:val="Absatz-Standardschriftart"/>
    <w:link w:val="Textkrper"/>
    <w:rsid w:val="00BB2760"/>
    <w:rPr>
      <w:sz w:val="24"/>
      <w:szCs w:val="24"/>
      <w:u w:color="000000"/>
    </w:rPr>
  </w:style>
  <w:style w:type="paragraph" w:styleId="Textkrper3">
    <w:name w:val="Body Text 3"/>
    <w:basedOn w:val="Standard"/>
    <w:link w:val="Textkrper3Zchn"/>
    <w:rsid w:val="00BB2760"/>
    <w:pPr>
      <w:spacing w:before="0" w:after="120" w:line="360" w:lineRule="auto"/>
    </w:pPr>
    <w:rPr>
      <w:rFonts w:ascii="Arial" w:hAnsi="Arial"/>
      <w:spacing w:val="-3"/>
      <w:szCs w:val="24"/>
      <w:u w:color="000000"/>
    </w:rPr>
  </w:style>
  <w:style w:type="character" w:customStyle="1" w:styleId="Textkrper3Zchn">
    <w:name w:val="Textkörper 3 Zchn"/>
    <w:basedOn w:val="Absatz-Standardschriftart"/>
    <w:link w:val="Textkrper3"/>
    <w:rsid w:val="00BB2760"/>
    <w:rPr>
      <w:rFonts w:ascii="Arial" w:hAnsi="Arial"/>
      <w:spacing w:val="-3"/>
      <w:szCs w:val="24"/>
      <w:u w:color="000000"/>
    </w:rPr>
  </w:style>
  <w:style w:type="paragraph" w:styleId="Textkrper-Zeileneinzug">
    <w:name w:val="Body Text Indent"/>
    <w:basedOn w:val="Standard"/>
    <w:link w:val="Textkrper-ZeileneinzugZchn"/>
    <w:rsid w:val="00BB2760"/>
    <w:pPr>
      <w:tabs>
        <w:tab w:val="left" w:pos="1985"/>
      </w:tabs>
      <w:spacing w:before="0" w:after="120"/>
      <w:ind w:left="851" w:hanging="284"/>
    </w:pPr>
    <w:rPr>
      <w:szCs w:val="24"/>
      <w:u w:color="000000"/>
    </w:rPr>
  </w:style>
  <w:style w:type="character" w:customStyle="1" w:styleId="Textkrper-ZeileneinzugZchn">
    <w:name w:val="Textkörper-Zeileneinzug Zchn"/>
    <w:basedOn w:val="Absatz-Standardschriftart"/>
    <w:link w:val="Textkrper-Zeileneinzug"/>
    <w:rsid w:val="00BB2760"/>
    <w:rPr>
      <w:sz w:val="24"/>
      <w:szCs w:val="24"/>
      <w:u w:color="000000"/>
    </w:rPr>
  </w:style>
  <w:style w:type="paragraph" w:styleId="Textkrper-Einzug2">
    <w:name w:val="Body Text Indent 2"/>
    <w:basedOn w:val="Standard"/>
    <w:link w:val="Textkrper-Einzug2Zchn"/>
    <w:rsid w:val="00BB2760"/>
    <w:pPr>
      <w:spacing w:before="0" w:after="0"/>
      <w:ind w:left="567"/>
    </w:pPr>
    <w:rPr>
      <w:szCs w:val="24"/>
      <w:u w:color="000000"/>
    </w:rPr>
  </w:style>
  <w:style w:type="character" w:customStyle="1" w:styleId="Textkrper-Einzug2Zchn">
    <w:name w:val="Textkörper-Einzug 2 Zchn"/>
    <w:basedOn w:val="Absatz-Standardschriftart"/>
    <w:link w:val="Textkrper-Einzug2"/>
    <w:rsid w:val="00BB2760"/>
    <w:rPr>
      <w:sz w:val="24"/>
      <w:szCs w:val="24"/>
      <w:u w:color="000000"/>
    </w:rPr>
  </w:style>
  <w:style w:type="paragraph" w:customStyle="1" w:styleId="Kopftabelle">
    <w:name w:val="Kopftabelle"/>
    <w:basedOn w:val="Standard"/>
    <w:rsid w:val="00BB2760"/>
    <w:pPr>
      <w:tabs>
        <w:tab w:val="center" w:pos="4536"/>
        <w:tab w:val="right" w:pos="9072"/>
      </w:tabs>
      <w:spacing w:before="0" w:after="0"/>
      <w:jc w:val="left"/>
    </w:pPr>
    <w:rPr>
      <w:szCs w:val="24"/>
      <w:u w:color="000000"/>
    </w:rPr>
  </w:style>
  <w:style w:type="paragraph" w:customStyle="1" w:styleId="Kopftabelle-mittig">
    <w:name w:val="Kopftabelle-mittig"/>
    <w:basedOn w:val="Kopftabelle"/>
    <w:rsid w:val="00BB2760"/>
    <w:pPr>
      <w:jc w:val="center"/>
    </w:pPr>
  </w:style>
  <w:style w:type="table" w:customStyle="1" w:styleId="Tabellenraster3">
    <w:name w:val="Tabellenraster3"/>
    <w:basedOn w:val="NormaleTabelle"/>
    <w:next w:val="Tabellenraster"/>
    <w:rsid w:val="00BB27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bsatz-Standardschriftart"/>
    <w:rsid w:val="00BB2760"/>
  </w:style>
  <w:style w:type="character" w:customStyle="1" w:styleId="eop">
    <w:name w:val="eop"/>
    <w:basedOn w:val="Absatz-Standardschriftart"/>
    <w:rsid w:val="00BB2760"/>
  </w:style>
  <w:style w:type="paragraph" w:customStyle="1" w:styleId="paragraph">
    <w:name w:val="paragraph"/>
    <w:basedOn w:val="Standard"/>
    <w:rsid w:val="00BB2760"/>
    <w:pPr>
      <w:spacing w:before="100" w:beforeAutospacing="1" w:after="100" w:afterAutospacing="1"/>
      <w:jc w:val="left"/>
    </w:pPr>
    <w:rPr>
      <w:szCs w:val="24"/>
      <w:u w:color="000000"/>
    </w:rPr>
  </w:style>
  <w:style w:type="character" w:customStyle="1" w:styleId="apple-converted-space">
    <w:name w:val="apple-converted-space"/>
    <w:basedOn w:val="Absatz-Standardschriftart"/>
    <w:rsid w:val="00BB2760"/>
  </w:style>
  <w:style w:type="character" w:customStyle="1" w:styleId="hiddengrammarerror">
    <w:name w:val="hiddengrammarerror"/>
    <w:basedOn w:val="Absatz-Standardschriftart"/>
    <w:rsid w:val="00BB2760"/>
  </w:style>
  <w:style w:type="character" w:customStyle="1" w:styleId="hiddenspellerror">
    <w:name w:val="hiddenspellerror"/>
    <w:basedOn w:val="Absatz-Standardschriftart"/>
    <w:rsid w:val="00BB2760"/>
  </w:style>
  <w:style w:type="paragraph" w:customStyle="1" w:styleId="Default">
    <w:name w:val="Default"/>
    <w:rsid w:val="00BB2760"/>
    <w:pPr>
      <w:autoSpaceDE w:val="0"/>
      <w:autoSpaceDN w:val="0"/>
      <w:adjustRightInd w:val="0"/>
    </w:pPr>
    <w:rPr>
      <w:rFonts w:ascii="Arial" w:hAnsi="Arial" w:cs="Arial"/>
      <w:color w:val="000000"/>
      <w:sz w:val="24"/>
      <w:szCs w:val="24"/>
    </w:rPr>
  </w:style>
  <w:style w:type="paragraph" w:customStyle="1" w:styleId="RLPFlietext">
    <w:name w:val="RLP Fließtext"/>
    <w:basedOn w:val="Standard"/>
    <w:qFormat/>
    <w:rsid w:val="00C44E05"/>
    <w:rPr>
      <w:szCs w:val="24"/>
      <w:u w:color="000000"/>
    </w:rPr>
  </w:style>
  <w:style w:type="paragraph" w:customStyle="1" w:styleId="RLPTabellentext">
    <w:name w:val="RLP Tabellentext"/>
    <w:basedOn w:val="Standard"/>
    <w:qFormat/>
    <w:rsid w:val="001B0547"/>
    <w:rPr>
      <w:szCs w:val="24"/>
    </w:rPr>
  </w:style>
  <w:style w:type="paragraph" w:styleId="Aufzhlungszeichen">
    <w:name w:val="List Bullet"/>
    <w:basedOn w:val="Standard"/>
    <w:semiHidden/>
    <w:rsid w:val="00BA0101"/>
    <w:pPr>
      <w:tabs>
        <w:tab w:val="num" w:pos="360"/>
      </w:tabs>
      <w:ind w:left="360" w:hanging="36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33114">
      <w:bodyDiv w:val="1"/>
      <w:marLeft w:val="0"/>
      <w:marRight w:val="0"/>
      <w:marTop w:val="0"/>
      <w:marBottom w:val="0"/>
      <w:divBdr>
        <w:top w:val="none" w:sz="0" w:space="0" w:color="auto"/>
        <w:left w:val="none" w:sz="0" w:space="0" w:color="auto"/>
        <w:bottom w:val="none" w:sz="0" w:space="0" w:color="auto"/>
        <w:right w:val="none" w:sz="0" w:space="0" w:color="auto"/>
      </w:divBdr>
    </w:div>
    <w:div w:id="137963970">
      <w:bodyDiv w:val="1"/>
      <w:marLeft w:val="0"/>
      <w:marRight w:val="0"/>
      <w:marTop w:val="0"/>
      <w:marBottom w:val="0"/>
      <w:divBdr>
        <w:top w:val="none" w:sz="0" w:space="0" w:color="auto"/>
        <w:left w:val="none" w:sz="0" w:space="0" w:color="auto"/>
        <w:bottom w:val="none" w:sz="0" w:space="0" w:color="auto"/>
        <w:right w:val="none" w:sz="0" w:space="0" w:color="auto"/>
      </w:divBdr>
    </w:div>
    <w:div w:id="159348092">
      <w:bodyDiv w:val="1"/>
      <w:marLeft w:val="0"/>
      <w:marRight w:val="0"/>
      <w:marTop w:val="0"/>
      <w:marBottom w:val="0"/>
      <w:divBdr>
        <w:top w:val="none" w:sz="0" w:space="0" w:color="auto"/>
        <w:left w:val="none" w:sz="0" w:space="0" w:color="auto"/>
        <w:bottom w:val="none" w:sz="0" w:space="0" w:color="auto"/>
        <w:right w:val="none" w:sz="0" w:space="0" w:color="auto"/>
      </w:divBdr>
    </w:div>
    <w:div w:id="160202073">
      <w:bodyDiv w:val="1"/>
      <w:marLeft w:val="0"/>
      <w:marRight w:val="0"/>
      <w:marTop w:val="0"/>
      <w:marBottom w:val="0"/>
      <w:divBdr>
        <w:top w:val="none" w:sz="0" w:space="0" w:color="auto"/>
        <w:left w:val="none" w:sz="0" w:space="0" w:color="auto"/>
        <w:bottom w:val="none" w:sz="0" w:space="0" w:color="auto"/>
        <w:right w:val="none" w:sz="0" w:space="0" w:color="auto"/>
      </w:divBdr>
    </w:div>
    <w:div w:id="258030828">
      <w:bodyDiv w:val="1"/>
      <w:marLeft w:val="0"/>
      <w:marRight w:val="0"/>
      <w:marTop w:val="0"/>
      <w:marBottom w:val="0"/>
      <w:divBdr>
        <w:top w:val="none" w:sz="0" w:space="0" w:color="auto"/>
        <w:left w:val="none" w:sz="0" w:space="0" w:color="auto"/>
        <w:bottom w:val="none" w:sz="0" w:space="0" w:color="auto"/>
        <w:right w:val="none" w:sz="0" w:space="0" w:color="auto"/>
      </w:divBdr>
    </w:div>
    <w:div w:id="288825628">
      <w:bodyDiv w:val="1"/>
      <w:marLeft w:val="0"/>
      <w:marRight w:val="0"/>
      <w:marTop w:val="0"/>
      <w:marBottom w:val="0"/>
      <w:divBdr>
        <w:top w:val="none" w:sz="0" w:space="0" w:color="auto"/>
        <w:left w:val="none" w:sz="0" w:space="0" w:color="auto"/>
        <w:bottom w:val="none" w:sz="0" w:space="0" w:color="auto"/>
        <w:right w:val="none" w:sz="0" w:space="0" w:color="auto"/>
      </w:divBdr>
    </w:div>
    <w:div w:id="332029230">
      <w:bodyDiv w:val="1"/>
      <w:marLeft w:val="0"/>
      <w:marRight w:val="0"/>
      <w:marTop w:val="0"/>
      <w:marBottom w:val="0"/>
      <w:divBdr>
        <w:top w:val="none" w:sz="0" w:space="0" w:color="auto"/>
        <w:left w:val="none" w:sz="0" w:space="0" w:color="auto"/>
        <w:bottom w:val="none" w:sz="0" w:space="0" w:color="auto"/>
        <w:right w:val="none" w:sz="0" w:space="0" w:color="auto"/>
      </w:divBdr>
    </w:div>
    <w:div w:id="391928189">
      <w:bodyDiv w:val="1"/>
      <w:marLeft w:val="0"/>
      <w:marRight w:val="0"/>
      <w:marTop w:val="0"/>
      <w:marBottom w:val="0"/>
      <w:divBdr>
        <w:top w:val="none" w:sz="0" w:space="0" w:color="auto"/>
        <w:left w:val="none" w:sz="0" w:space="0" w:color="auto"/>
        <w:bottom w:val="none" w:sz="0" w:space="0" w:color="auto"/>
        <w:right w:val="none" w:sz="0" w:space="0" w:color="auto"/>
      </w:divBdr>
    </w:div>
    <w:div w:id="519859801">
      <w:bodyDiv w:val="1"/>
      <w:marLeft w:val="0"/>
      <w:marRight w:val="0"/>
      <w:marTop w:val="0"/>
      <w:marBottom w:val="0"/>
      <w:divBdr>
        <w:top w:val="none" w:sz="0" w:space="0" w:color="auto"/>
        <w:left w:val="none" w:sz="0" w:space="0" w:color="auto"/>
        <w:bottom w:val="none" w:sz="0" w:space="0" w:color="auto"/>
        <w:right w:val="none" w:sz="0" w:space="0" w:color="auto"/>
      </w:divBdr>
    </w:div>
    <w:div w:id="777484646">
      <w:bodyDiv w:val="1"/>
      <w:marLeft w:val="0"/>
      <w:marRight w:val="0"/>
      <w:marTop w:val="0"/>
      <w:marBottom w:val="0"/>
      <w:divBdr>
        <w:top w:val="none" w:sz="0" w:space="0" w:color="auto"/>
        <w:left w:val="none" w:sz="0" w:space="0" w:color="auto"/>
        <w:bottom w:val="none" w:sz="0" w:space="0" w:color="auto"/>
        <w:right w:val="none" w:sz="0" w:space="0" w:color="auto"/>
      </w:divBdr>
    </w:div>
    <w:div w:id="823623483">
      <w:bodyDiv w:val="1"/>
      <w:marLeft w:val="0"/>
      <w:marRight w:val="0"/>
      <w:marTop w:val="0"/>
      <w:marBottom w:val="0"/>
      <w:divBdr>
        <w:top w:val="none" w:sz="0" w:space="0" w:color="auto"/>
        <w:left w:val="none" w:sz="0" w:space="0" w:color="auto"/>
        <w:bottom w:val="none" w:sz="0" w:space="0" w:color="auto"/>
        <w:right w:val="none" w:sz="0" w:space="0" w:color="auto"/>
      </w:divBdr>
    </w:div>
    <w:div w:id="925528781">
      <w:bodyDiv w:val="1"/>
      <w:marLeft w:val="0"/>
      <w:marRight w:val="0"/>
      <w:marTop w:val="0"/>
      <w:marBottom w:val="0"/>
      <w:divBdr>
        <w:top w:val="none" w:sz="0" w:space="0" w:color="auto"/>
        <w:left w:val="none" w:sz="0" w:space="0" w:color="auto"/>
        <w:bottom w:val="none" w:sz="0" w:space="0" w:color="auto"/>
        <w:right w:val="none" w:sz="0" w:space="0" w:color="auto"/>
      </w:divBdr>
    </w:div>
    <w:div w:id="1042438716">
      <w:bodyDiv w:val="1"/>
      <w:marLeft w:val="0"/>
      <w:marRight w:val="0"/>
      <w:marTop w:val="0"/>
      <w:marBottom w:val="0"/>
      <w:divBdr>
        <w:top w:val="none" w:sz="0" w:space="0" w:color="auto"/>
        <w:left w:val="none" w:sz="0" w:space="0" w:color="auto"/>
        <w:bottom w:val="none" w:sz="0" w:space="0" w:color="auto"/>
        <w:right w:val="none" w:sz="0" w:space="0" w:color="auto"/>
      </w:divBdr>
    </w:div>
    <w:div w:id="1107431638">
      <w:bodyDiv w:val="1"/>
      <w:marLeft w:val="0"/>
      <w:marRight w:val="0"/>
      <w:marTop w:val="0"/>
      <w:marBottom w:val="0"/>
      <w:divBdr>
        <w:top w:val="none" w:sz="0" w:space="0" w:color="auto"/>
        <w:left w:val="none" w:sz="0" w:space="0" w:color="auto"/>
        <w:bottom w:val="none" w:sz="0" w:space="0" w:color="auto"/>
        <w:right w:val="none" w:sz="0" w:space="0" w:color="auto"/>
      </w:divBdr>
    </w:div>
    <w:div w:id="1155876575">
      <w:bodyDiv w:val="1"/>
      <w:marLeft w:val="0"/>
      <w:marRight w:val="0"/>
      <w:marTop w:val="0"/>
      <w:marBottom w:val="0"/>
      <w:divBdr>
        <w:top w:val="none" w:sz="0" w:space="0" w:color="auto"/>
        <w:left w:val="none" w:sz="0" w:space="0" w:color="auto"/>
        <w:bottom w:val="none" w:sz="0" w:space="0" w:color="auto"/>
        <w:right w:val="none" w:sz="0" w:space="0" w:color="auto"/>
      </w:divBdr>
    </w:div>
    <w:div w:id="1197279511">
      <w:bodyDiv w:val="1"/>
      <w:marLeft w:val="0"/>
      <w:marRight w:val="0"/>
      <w:marTop w:val="0"/>
      <w:marBottom w:val="0"/>
      <w:divBdr>
        <w:top w:val="none" w:sz="0" w:space="0" w:color="auto"/>
        <w:left w:val="none" w:sz="0" w:space="0" w:color="auto"/>
        <w:bottom w:val="none" w:sz="0" w:space="0" w:color="auto"/>
        <w:right w:val="none" w:sz="0" w:space="0" w:color="auto"/>
      </w:divBdr>
    </w:div>
    <w:div w:id="1514296631">
      <w:bodyDiv w:val="1"/>
      <w:marLeft w:val="0"/>
      <w:marRight w:val="0"/>
      <w:marTop w:val="0"/>
      <w:marBottom w:val="0"/>
      <w:divBdr>
        <w:top w:val="none" w:sz="0" w:space="0" w:color="auto"/>
        <w:left w:val="none" w:sz="0" w:space="0" w:color="auto"/>
        <w:bottom w:val="none" w:sz="0" w:space="0" w:color="auto"/>
        <w:right w:val="none" w:sz="0" w:space="0" w:color="auto"/>
      </w:divBdr>
    </w:div>
    <w:div w:id="1829010187">
      <w:bodyDiv w:val="1"/>
      <w:marLeft w:val="0"/>
      <w:marRight w:val="0"/>
      <w:marTop w:val="0"/>
      <w:marBottom w:val="0"/>
      <w:divBdr>
        <w:top w:val="none" w:sz="0" w:space="0" w:color="auto"/>
        <w:left w:val="none" w:sz="0" w:space="0" w:color="auto"/>
        <w:bottom w:val="none" w:sz="0" w:space="0" w:color="auto"/>
        <w:right w:val="none" w:sz="0" w:space="0" w:color="auto"/>
      </w:divBdr>
    </w:div>
    <w:div w:id="1840656254">
      <w:bodyDiv w:val="1"/>
      <w:marLeft w:val="0"/>
      <w:marRight w:val="0"/>
      <w:marTop w:val="0"/>
      <w:marBottom w:val="0"/>
      <w:divBdr>
        <w:top w:val="none" w:sz="0" w:space="0" w:color="auto"/>
        <w:left w:val="none" w:sz="0" w:space="0" w:color="auto"/>
        <w:bottom w:val="none" w:sz="0" w:space="0" w:color="auto"/>
        <w:right w:val="none" w:sz="0" w:space="0" w:color="auto"/>
      </w:divBdr>
      <w:divsChild>
        <w:div w:id="435751753">
          <w:marLeft w:val="0"/>
          <w:marRight w:val="0"/>
          <w:marTop w:val="547"/>
          <w:marBottom w:val="0"/>
          <w:divBdr>
            <w:top w:val="none" w:sz="0" w:space="0" w:color="auto"/>
            <w:left w:val="none" w:sz="0" w:space="0" w:color="auto"/>
            <w:bottom w:val="none" w:sz="0" w:space="0" w:color="auto"/>
            <w:right w:val="none" w:sz="0" w:space="0" w:color="auto"/>
          </w:divBdr>
        </w:div>
      </w:divsChild>
    </w:div>
    <w:div w:id="1932154319">
      <w:bodyDiv w:val="1"/>
      <w:marLeft w:val="0"/>
      <w:marRight w:val="0"/>
      <w:marTop w:val="0"/>
      <w:marBottom w:val="0"/>
      <w:divBdr>
        <w:top w:val="none" w:sz="0" w:space="0" w:color="auto"/>
        <w:left w:val="none" w:sz="0" w:space="0" w:color="auto"/>
        <w:bottom w:val="none" w:sz="0" w:space="0" w:color="auto"/>
        <w:right w:val="none" w:sz="0" w:space="0" w:color="auto"/>
      </w:divBdr>
    </w:div>
    <w:div w:id="1966231171">
      <w:marLeft w:val="0"/>
      <w:marRight w:val="0"/>
      <w:marTop w:val="0"/>
      <w:marBottom w:val="0"/>
      <w:divBdr>
        <w:top w:val="none" w:sz="0" w:space="0" w:color="auto"/>
        <w:left w:val="none" w:sz="0" w:space="0" w:color="auto"/>
        <w:bottom w:val="none" w:sz="0" w:space="0" w:color="auto"/>
        <w:right w:val="none" w:sz="0" w:space="0" w:color="auto"/>
      </w:divBdr>
      <w:divsChild>
        <w:div w:id="1966231178">
          <w:marLeft w:val="0"/>
          <w:marRight w:val="0"/>
          <w:marTop w:val="0"/>
          <w:marBottom w:val="0"/>
          <w:divBdr>
            <w:top w:val="none" w:sz="0" w:space="0" w:color="auto"/>
            <w:left w:val="none" w:sz="0" w:space="0" w:color="auto"/>
            <w:bottom w:val="none" w:sz="0" w:space="0" w:color="auto"/>
            <w:right w:val="none" w:sz="0" w:space="0" w:color="auto"/>
          </w:divBdr>
          <w:divsChild>
            <w:div w:id="1966231172">
              <w:marLeft w:val="0"/>
              <w:marRight w:val="0"/>
              <w:marTop w:val="0"/>
              <w:marBottom w:val="0"/>
              <w:divBdr>
                <w:top w:val="none" w:sz="0" w:space="0" w:color="auto"/>
                <w:left w:val="none" w:sz="0" w:space="0" w:color="auto"/>
                <w:bottom w:val="none" w:sz="0" w:space="0" w:color="auto"/>
                <w:right w:val="none" w:sz="0" w:space="0" w:color="auto"/>
              </w:divBdr>
              <w:divsChild>
                <w:div w:id="196623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231173">
      <w:marLeft w:val="0"/>
      <w:marRight w:val="0"/>
      <w:marTop w:val="0"/>
      <w:marBottom w:val="0"/>
      <w:divBdr>
        <w:top w:val="none" w:sz="0" w:space="0" w:color="auto"/>
        <w:left w:val="none" w:sz="0" w:space="0" w:color="auto"/>
        <w:bottom w:val="none" w:sz="0" w:space="0" w:color="auto"/>
        <w:right w:val="none" w:sz="0" w:space="0" w:color="auto"/>
      </w:divBdr>
    </w:div>
    <w:div w:id="1966231177">
      <w:marLeft w:val="0"/>
      <w:marRight w:val="0"/>
      <w:marTop w:val="0"/>
      <w:marBottom w:val="0"/>
      <w:divBdr>
        <w:top w:val="none" w:sz="0" w:space="0" w:color="auto"/>
        <w:left w:val="none" w:sz="0" w:space="0" w:color="auto"/>
        <w:bottom w:val="none" w:sz="0" w:space="0" w:color="auto"/>
        <w:right w:val="none" w:sz="0" w:space="0" w:color="auto"/>
      </w:divBdr>
    </w:div>
    <w:div w:id="1966231179">
      <w:marLeft w:val="0"/>
      <w:marRight w:val="0"/>
      <w:marTop w:val="0"/>
      <w:marBottom w:val="0"/>
      <w:divBdr>
        <w:top w:val="none" w:sz="0" w:space="0" w:color="auto"/>
        <w:left w:val="none" w:sz="0" w:space="0" w:color="auto"/>
        <w:bottom w:val="none" w:sz="0" w:space="0" w:color="auto"/>
        <w:right w:val="none" w:sz="0" w:space="0" w:color="auto"/>
      </w:divBdr>
    </w:div>
    <w:div w:id="1966231180">
      <w:marLeft w:val="0"/>
      <w:marRight w:val="0"/>
      <w:marTop w:val="0"/>
      <w:marBottom w:val="0"/>
      <w:divBdr>
        <w:top w:val="none" w:sz="0" w:space="0" w:color="auto"/>
        <w:left w:val="none" w:sz="0" w:space="0" w:color="auto"/>
        <w:bottom w:val="none" w:sz="0" w:space="0" w:color="auto"/>
        <w:right w:val="none" w:sz="0" w:space="0" w:color="auto"/>
      </w:divBdr>
      <w:divsChild>
        <w:div w:id="1966231174">
          <w:marLeft w:val="0"/>
          <w:marRight w:val="0"/>
          <w:marTop w:val="0"/>
          <w:marBottom w:val="0"/>
          <w:divBdr>
            <w:top w:val="none" w:sz="0" w:space="0" w:color="auto"/>
            <w:left w:val="none" w:sz="0" w:space="0" w:color="auto"/>
            <w:bottom w:val="none" w:sz="0" w:space="0" w:color="auto"/>
            <w:right w:val="none" w:sz="0" w:space="0" w:color="auto"/>
          </w:divBdr>
          <w:divsChild>
            <w:div w:id="1966231176">
              <w:marLeft w:val="0"/>
              <w:marRight w:val="0"/>
              <w:marTop w:val="0"/>
              <w:marBottom w:val="0"/>
              <w:divBdr>
                <w:top w:val="none" w:sz="0" w:space="0" w:color="auto"/>
                <w:left w:val="none" w:sz="0" w:space="0" w:color="auto"/>
                <w:bottom w:val="none" w:sz="0" w:space="0" w:color="auto"/>
                <w:right w:val="none" w:sz="0" w:space="0" w:color="auto"/>
              </w:divBdr>
              <w:divsChild>
                <w:div w:id="196623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734468">
      <w:bodyDiv w:val="1"/>
      <w:marLeft w:val="0"/>
      <w:marRight w:val="0"/>
      <w:marTop w:val="0"/>
      <w:marBottom w:val="0"/>
      <w:divBdr>
        <w:top w:val="none" w:sz="0" w:space="0" w:color="auto"/>
        <w:left w:val="none" w:sz="0" w:space="0" w:color="auto"/>
        <w:bottom w:val="none" w:sz="0" w:space="0" w:color="auto"/>
        <w:right w:val="none" w:sz="0" w:space="0" w:color="auto"/>
      </w:divBdr>
    </w:div>
    <w:div w:id="2049719569">
      <w:bodyDiv w:val="1"/>
      <w:marLeft w:val="0"/>
      <w:marRight w:val="0"/>
      <w:marTop w:val="0"/>
      <w:marBottom w:val="0"/>
      <w:divBdr>
        <w:top w:val="none" w:sz="0" w:space="0" w:color="auto"/>
        <w:left w:val="none" w:sz="0" w:space="0" w:color="auto"/>
        <w:bottom w:val="none" w:sz="0" w:space="0" w:color="auto"/>
        <w:right w:val="none" w:sz="0" w:space="0" w:color="auto"/>
      </w:divBdr>
    </w:div>
    <w:div w:id="2120682069">
      <w:bodyDiv w:val="1"/>
      <w:marLeft w:val="0"/>
      <w:marRight w:val="0"/>
      <w:marTop w:val="0"/>
      <w:marBottom w:val="0"/>
      <w:divBdr>
        <w:top w:val="none" w:sz="0" w:space="0" w:color="auto"/>
        <w:left w:val="none" w:sz="0" w:space="0" w:color="auto"/>
        <w:bottom w:val="none" w:sz="0" w:space="0" w:color="auto"/>
        <w:right w:val="none" w:sz="0" w:space="0" w:color="auto"/>
      </w:divBdr>
    </w:div>
    <w:div w:id="214638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footer" Target="footer4.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AF748168-34E6-4A52-B0F3-0189A14E9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14300</Words>
  <Characters>103551</Characters>
  <Application>Microsoft Office Word</Application>
  <DocSecurity>0</DocSecurity>
  <Lines>862</Lines>
  <Paragraphs>235</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117616</CharactersWithSpaces>
  <SharedDoc>false</SharedDoc>
  <HLinks>
    <vt:vector size="6" baseType="variant">
      <vt:variant>
        <vt:i4>393221</vt:i4>
      </vt:variant>
      <vt:variant>
        <vt:i4>0</vt:i4>
      </vt:variant>
      <vt:variant>
        <vt:i4>0</vt:i4>
      </vt:variant>
      <vt:variant>
        <vt:i4>5</vt:i4>
      </vt:variant>
      <vt:variant>
        <vt:lpwstr>http://www.deutscherqualifikationsrahmen.de/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2026-01-14T08:40:00Z</dcterms:created>
  <dcterms:modified xsi:type="dcterms:W3CDTF">2026-02-05T08:56:00Z</dcterms:modified>
</cp:coreProperties>
</file>