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6CD9C" w14:textId="076CBA4E" w:rsidR="00F90CA6" w:rsidRPr="00B35C7A" w:rsidRDefault="00F90CA6" w:rsidP="00B35C7A">
      <w:pPr>
        <w:shd w:val="clear" w:color="auto" w:fill="FFFFFF" w:themeFill="background1"/>
        <w:spacing w:line="264" w:lineRule="auto"/>
        <w:jc w:val="both"/>
        <w:rPr>
          <w:rFonts w:cstheme="minorHAnsi"/>
        </w:rPr>
      </w:pPr>
      <w:bookmarkStart w:id="0" w:name="_GoBack"/>
      <w:bookmarkEnd w:id="0"/>
    </w:p>
    <w:tbl>
      <w:tblPr>
        <w:tblStyle w:val="Tabellenraster"/>
        <w:tblW w:w="5000" w:type="pct"/>
        <w:tblInd w:w="137" w:type="dxa"/>
        <w:tblLook w:val="04A0" w:firstRow="1" w:lastRow="0" w:firstColumn="1" w:lastColumn="0" w:noHBand="0" w:noVBand="1"/>
      </w:tblPr>
      <w:tblGrid>
        <w:gridCol w:w="7985"/>
        <w:gridCol w:w="6575"/>
      </w:tblGrid>
      <w:tr w:rsidR="002B4297" w14:paraId="7683A16A" w14:textId="77777777" w:rsidTr="00E5606B">
        <w:tc>
          <w:tcPr>
            <w:tcW w:w="8789" w:type="dxa"/>
            <w:gridSpan w:val="2"/>
          </w:tcPr>
          <w:p w14:paraId="33766455" w14:textId="1BBA9FC1" w:rsidR="002B4297" w:rsidRPr="008637D5" w:rsidRDefault="002B4297" w:rsidP="00E5606B">
            <w:pPr>
              <w:pStyle w:val="Tabellentext"/>
              <w:tabs>
                <w:tab w:val="left" w:pos="2098"/>
              </w:tabs>
              <w:ind w:left="2098" w:hanging="2098"/>
              <w:rPr>
                <w:rFonts w:asciiTheme="minorHAnsi" w:hAnsiTheme="minorHAnsi" w:cstheme="minorHAnsi"/>
                <w:b/>
                <w:szCs w:val="22"/>
              </w:rPr>
            </w:pPr>
            <w:r w:rsidRPr="008637D5">
              <w:rPr>
                <w:rFonts w:asciiTheme="minorHAnsi" w:hAnsiTheme="minorHAnsi" w:cstheme="minorHAnsi"/>
                <w:b/>
                <w:szCs w:val="22"/>
              </w:rPr>
              <w:t>Bildungsgang: Berufliches Gymnasium</w:t>
            </w:r>
            <w:r w:rsidR="00B5454E">
              <w:rPr>
                <w:rFonts w:asciiTheme="minorHAnsi" w:hAnsiTheme="minorHAnsi" w:cstheme="minorHAnsi"/>
                <w:b/>
                <w:szCs w:val="22"/>
              </w:rPr>
              <w:t xml:space="preserve"> für Gesundheit und Soziales</w:t>
            </w:r>
            <w:r w:rsidRPr="008637D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0325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(Anlage </w:t>
            </w:r>
            <w:r w:rsidR="00775C07" w:rsidRPr="000325B4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0325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), </w:t>
            </w:r>
            <w:r w:rsidRPr="008637D5">
              <w:rPr>
                <w:rFonts w:asciiTheme="minorHAnsi" w:hAnsiTheme="minorHAnsi" w:cstheme="minorHAnsi"/>
                <w:b/>
                <w:szCs w:val="22"/>
              </w:rPr>
              <w:t>Jahrgangstufe 11</w:t>
            </w:r>
          </w:p>
          <w:p w14:paraId="5FF3E792" w14:textId="04E9935D" w:rsidR="002B4297" w:rsidRPr="008637D5" w:rsidRDefault="00775C07" w:rsidP="00E5606B">
            <w:pPr>
              <w:pStyle w:val="Tabellentext"/>
              <w:tabs>
                <w:tab w:val="left" w:pos="2098"/>
              </w:tabs>
              <w:ind w:left="2098" w:hanging="2098"/>
              <w:rPr>
                <w:rFonts w:asciiTheme="minorHAnsi" w:hAnsiTheme="minorHAnsi" w:cstheme="minorHAnsi"/>
                <w:szCs w:val="22"/>
              </w:rPr>
            </w:pPr>
            <w:r w:rsidRPr="008637D5">
              <w:rPr>
                <w:rFonts w:asciiTheme="minorHAnsi" w:hAnsiTheme="minorHAnsi" w:cstheme="minorHAnsi"/>
                <w:b/>
                <w:szCs w:val="22"/>
              </w:rPr>
              <w:t>Differenzierungsf</w:t>
            </w:r>
            <w:r w:rsidR="002B4297" w:rsidRPr="008637D5">
              <w:rPr>
                <w:rFonts w:asciiTheme="minorHAnsi" w:hAnsiTheme="minorHAnsi" w:cstheme="minorHAnsi"/>
                <w:b/>
                <w:szCs w:val="22"/>
              </w:rPr>
              <w:t xml:space="preserve">ach: </w:t>
            </w:r>
            <w:r w:rsidRPr="008637D5">
              <w:rPr>
                <w:rFonts w:asciiTheme="minorHAnsi" w:hAnsiTheme="minorHAnsi" w:cstheme="minorHAnsi"/>
                <w:szCs w:val="22"/>
              </w:rPr>
              <w:t>Psychologie</w:t>
            </w:r>
            <w:r w:rsidR="002B4297" w:rsidRPr="008637D5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69B98B3D" w14:textId="332AD206" w:rsidR="008637D5" w:rsidRPr="008637D5" w:rsidRDefault="008637D5" w:rsidP="00E5606B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37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Kursthema</w:t>
            </w:r>
            <w:r w:rsidR="004967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705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11.2</w:t>
            </w:r>
            <w:r w:rsidRPr="008637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8637D5">
              <w:rPr>
                <w:rFonts w:asciiTheme="minorHAnsi" w:hAnsiTheme="minorHAnsi" w:cstheme="minorHAnsi"/>
                <w:sz w:val="22"/>
                <w:szCs w:val="22"/>
              </w:rPr>
              <w:t>Grundlagen der Methodenlehre und Allgemeinen Psychologie im Kontext der Gesundheit des Menschen</w:t>
            </w:r>
            <w:r w:rsidR="00C039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3902" w:rsidRPr="00FC0FA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884EAE" w:rsidRPr="00FC0FA2">
              <w:rPr>
                <w:rFonts w:asciiTheme="minorHAnsi" w:hAnsiTheme="minorHAnsi" w:cstheme="minorHAnsi"/>
                <w:sz w:val="22"/>
                <w:szCs w:val="22"/>
              </w:rPr>
              <w:t>10 – 15 Unterrichtsstunden)</w:t>
            </w:r>
          </w:p>
          <w:p w14:paraId="1A177FDB" w14:textId="77777777" w:rsidR="002B4297" w:rsidRDefault="00826E07" w:rsidP="00E5606B">
            <w:pPr>
              <w:pStyle w:val="Tabellentext"/>
              <w:tabs>
                <w:tab w:val="left" w:pos="2098"/>
              </w:tabs>
              <w:ind w:left="2098" w:hanging="209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Lernsituation</w:t>
            </w:r>
            <w:r w:rsidR="000D6A2F" w:rsidRPr="00496799">
              <w:rPr>
                <w:rFonts w:asciiTheme="minorHAnsi" w:hAnsiTheme="minorHAnsi" w:cstheme="minorHAnsi"/>
                <w:b/>
              </w:rPr>
              <w:t>:</w:t>
            </w:r>
            <w:r w:rsidR="002B4297" w:rsidRPr="00496799">
              <w:rPr>
                <w:rFonts w:asciiTheme="minorHAnsi" w:hAnsiTheme="minorHAnsi" w:cstheme="minorHAnsi"/>
                <w:b/>
              </w:rPr>
              <w:t xml:space="preserve"> </w:t>
            </w:r>
            <w:r w:rsidR="000D6A2F" w:rsidRPr="00496799">
              <w:rPr>
                <w:rFonts w:asciiTheme="minorHAnsi" w:hAnsiTheme="minorHAnsi" w:cstheme="minorHAnsi"/>
              </w:rPr>
              <w:t>Wahrnehmung</w:t>
            </w:r>
            <w:r w:rsidR="00C03902">
              <w:rPr>
                <w:rFonts w:asciiTheme="minorHAnsi" w:hAnsiTheme="minorHAnsi" w:cstheme="minorHAnsi"/>
              </w:rPr>
              <w:t xml:space="preserve"> </w:t>
            </w:r>
            <w:r w:rsidR="00C03902" w:rsidRPr="00FC0FA2">
              <w:rPr>
                <w:rFonts w:asciiTheme="minorHAnsi" w:hAnsiTheme="minorHAnsi" w:cstheme="minorHAnsi"/>
              </w:rPr>
              <w:t>(1</w:t>
            </w:r>
            <w:r w:rsidR="00B419D7">
              <w:rPr>
                <w:rFonts w:asciiTheme="minorHAnsi" w:hAnsiTheme="minorHAnsi" w:cstheme="minorHAnsi"/>
              </w:rPr>
              <w:t>4</w:t>
            </w:r>
            <w:r w:rsidR="00C03902" w:rsidRPr="00FC0FA2">
              <w:rPr>
                <w:rFonts w:asciiTheme="minorHAnsi" w:hAnsiTheme="minorHAnsi" w:cstheme="minorHAnsi"/>
              </w:rPr>
              <w:t xml:space="preserve"> Unterrichtsstunden)</w:t>
            </w:r>
            <w:r w:rsidR="00C03902">
              <w:rPr>
                <w:rFonts w:asciiTheme="minorHAnsi" w:hAnsiTheme="minorHAnsi" w:cstheme="minorHAnsi"/>
              </w:rPr>
              <w:t xml:space="preserve"> </w:t>
            </w:r>
          </w:p>
          <w:p w14:paraId="507368AD" w14:textId="670DDE56" w:rsidR="00A31391" w:rsidRDefault="00A31391" w:rsidP="00E5606B">
            <w:pPr>
              <w:pStyle w:val="Tabellentext"/>
              <w:tabs>
                <w:tab w:val="left" w:pos="2098"/>
              </w:tabs>
              <w:ind w:left="2098" w:hanging="2098"/>
              <w:rPr>
                <w:rFonts w:cstheme="minorHAnsi"/>
              </w:rPr>
            </w:pPr>
          </w:p>
        </w:tc>
      </w:tr>
      <w:tr w:rsidR="002B4297" w14:paraId="01CED7BC" w14:textId="77777777" w:rsidTr="00E5606B">
        <w:tc>
          <w:tcPr>
            <w:tcW w:w="8789" w:type="dxa"/>
            <w:gridSpan w:val="2"/>
          </w:tcPr>
          <w:p w14:paraId="55A1AF60" w14:textId="77777777" w:rsidR="002B4297" w:rsidRDefault="002B4297" w:rsidP="00E5606B">
            <w:pPr>
              <w:rPr>
                <w:noProof/>
              </w:rPr>
            </w:pPr>
            <w:r w:rsidRPr="00B453BA">
              <w:rPr>
                <w:noProof/>
              </w:rPr>
              <w:t xml:space="preserve">Die </w:t>
            </w:r>
            <w:r w:rsidR="007C6F44">
              <w:rPr>
                <w:noProof/>
              </w:rPr>
              <w:t>Absolventinnen</w:t>
            </w:r>
            <w:r w:rsidRPr="00B453BA">
              <w:rPr>
                <w:noProof/>
              </w:rPr>
              <w:t xml:space="preserve"> und </w:t>
            </w:r>
            <w:r w:rsidR="007C6F44">
              <w:rPr>
                <w:noProof/>
              </w:rPr>
              <w:t xml:space="preserve">Absolventen </w:t>
            </w:r>
            <w:r w:rsidR="007C6F44" w:rsidRPr="007C6F44">
              <w:rPr>
                <w:noProof/>
              </w:rPr>
              <w:t>analysieren anhand ausgewählter Situationen ihren eigenen Wahrnehmungsprozess</w:t>
            </w:r>
            <w:r w:rsidR="006D60BB">
              <w:rPr>
                <w:noProof/>
              </w:rPr>
              <w:t xml:space="preserve">. Dabei </w:t>
            </w:r>
            <w:r w:rsidR="00B453BA" w:rsidRPr="00B453BA">
              <w:rPr>
                <w:noProof/>
              </w:rPr>
              <w:t xml:space="preserve">soll </w:t>
            </w:r>
            <w:r w:rsidR="006D60BB">
              <w:rPr>
                <w:noProof/>
              </w:rPr>
              <w:t xml:space="preserve">der Fokus </w:t>
            </w:r>
            <w:r w:rsidR="00B453BA" w:rsidRPr="00B453BA">
              <w:rPr>
                <w:noProof/>
              </w:rPr>
              <w:t>auf die individuellen und sozialen Aspekte der Wahrnehmung und deren Fehleranfälligkeit gelegt werden</w:t>
            </w:r>
            <w:r w:rsidR="00BF4AAB">
              <w:rPr>
                <w:noProof/>
              </w:rPr>
              <w:t xml:space="preserve">. </w:t>
            </w:r>
            <w:r w:rsidR="007C6F44" w:rsidRPr="007C6F44">
              <w:rPr>
                <w:noProof/>
              </w:rPr>
              <w:t xml:space="preserve">Sie nutzen die </w:t>
            </w:r>
            <w:r w:rsidR="00BF4AAB" w:rsidRPr="00B453BA">
              <w:rPr>
                <w:noProof/>
              </w:rPr>
              <w:t xml:space="preserve">paradigmatische Betrachtung </w:t>
            </w:r>
            <w:r w:rsidR="00BF4AAB">
              <w:rPr>
                <w:noProof/>
              </w:rPr>
              <w:t xml:space="preserve">der </w:t>
            </w:r>
            <w:r w:rsidR="007C6F44" w:rsidRPr="007C6F44">
              <w:rPr>
                <w:noProof/>
              </w:rPr>
              <w:t xml:space="preserve">Analyseergebnisse als Grundlage zur Entwicklung erster begründeter Schritte für bedürfnisgerechtes pädagogisches Handeln. </w:t>
            </w:r>
          </w:p>
          <w:p w14:paraId="198AEDBB" w14:textId="1290BCA5" w:rsidR="00A31391" w:rsidRDefault="00A31391" w:rsidP="00E5606B">
            <w:pPr>
              <w:rPr>
                <w:noProof/>
              </w:rPr>
            </w:pPr>
          </w:p>
        </w:tc>
      </w:tr>
      <w:tr w:rsidR="002B4297" w14:paraId="05E9688D" w14:textId="77777777" w:rsidTr="00E5606B">
        <w:tc>
          <w:tcPr>
            <w:tcW w:w="4820" w:type="dxa"/>
          </w:tcPr>
          <w:p w14:paraId="7736EEA2" w14:textId="77777777" w:rsidR="002B4297" w:rsidRPr="00E5606B" w:rsidRDefault="002B4297" w:rsidP="00E5606B">
            <w:pPr>
              <w:rPr>
                <w:b/>
              </w:rPr>
            </w:pPr>
            <w:r w:rsidRPr="00E5606B">
              <w:rPr>
                <w:b/>
              </w:rPr>
              <w:t>Einstiegsszenario (Handlungsrahmen):</w:t>
            </w:r>
          </w:p>
          <w:p w14:paraId="116DA48F" w14:textId="77777777" w:rsidR="002B4297" w:rsidRPr="003074F4" w:rsidRDefault="002B4297" w:rsidP="00E5606B"/>
          <w:p w14:paraId="364EB520" w14:textId="51E15A0E" w:rsidR="002B4297" w:rsidRDefault="005C4753" w:rsidP="00E5606B">
            <w:r>
              <w:t>In</w:t>
            </w:r>
            <w:r w:rsidR="002B4297" w:rsidRPr="003074F4">
              <w:t xml:space="preserve"> einem </w:t>
            </w:r>
            <w:r w:rsidR="00DA6F81">
              <w:t>„Kippbilder</w:t>
            </w:r>
            <w:r w:rsidR="00F83505">
              <w:t>-Experiment“</w:t>
            </w:r>
            <w:r w:rsidR="002B4297" w:rsidRPr="003074F4">
              <w:t xml:space="preserve"> offenbaren sich Unterschiede </w:t>
            </w:r>
            <w:r w:rsidR="00F83505">
              <w:t>bei der Wahrnehmung</w:t>
            </w:r>
            <w:r w:rsidR="002B4297" w:rsidRPr="003074F4">
              <w:t xml:space="preserve">. Diese Unterschiede führen zu verschiedenen Fragestellungen in Bezug </w:t>
            </w:r>
            <w:r w:rsidR="003552B6">
              <w:t xml:space="preserve">auf die eigene Wahrnehmung </w:t>
            </w:r>
            <w:r w:rsidR="00FA3C3E">
              <w:t xml:space="preserve">und deren Subjektivität. </w:t>
            </w:r>
          </w:p>
        </w:tc>
        <w:tc>
          <w:tcPr>
            <w:tcW w:w="3969" w:type="dxa"/>
          </w:tcPr>
          <w:p w14:paraId="048768CA" w14:textId="77777777" w:rsidR="002B4297" w:rsidRPr="00E5606B" w:rsidRDefault="002B4297" w:rsidP="00E5606B">
            <w:pPr>
              <w:rPr>
                <w:b/>
              </w:rPr>
            </w:pPr>
            <w:r w:rsidRPr="00E5606B">
              <w:rPr>
                <w:b/>
              </w:rPr>
              <w:t>Handlungsprodukt/Lernergebnis:</w:t>
            </w:r>
          </w:p>
          <w:p w14:paraId="2331EA36" w14:textId="570694E1" w:rsidR="002B4297" w:rsidRPr="00A31391" w:rsidRDefault="002B4297" w:rsidP="006F0DA5">
            <w:pPr>
              <w:pStyle w:val="Tabellenberschrift"/>
              <w:numPr>
                <w:ilvl w:val="0"/>
                <w:numId w:val="29"/>
              </w:numPr>
              <w:spacing w:line="264" w:lineRule="auto"/>
              <w:ind w:left="177" w:hanging="177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A31391">
              <w:rPr>
                <w:rFonts w:asciiTheme="minorHAnsi" w:hAnsiTheme="minorHAnsi" w:cstheme="minorHAnsi"/>
                <w:b w:val="0"/>
                <w:szCs w:val="22"/>
              </w:rPr>
              <w:t xml:space="preserve">Beschreibung und Reflexion der </w:t>
            </w:r>
            <w:r w:rsidR="00F813A5" w:rsidRPr="00A31391">
              <w:rPr>
                <w:rFonts w:asciiTheme="minorHAnsi" w:hAnsiTheme="minorHAnsi" w:cstheme="minorHAnsi"/>
                <w:b w:val="0"/>
                <w:szCs w:val="22"/>
              </w:rPr>
              <w:t>Stufen des Wahrnehmungsprozesses</w:t>
            </w:r>
            <w:r w:rsidR="003A5BC7" w:rsidRPr="00A31391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 w:rsidR="00CA403B" w:rsidRPr="00A31391">
              <w:rPr>
                <w:rFonts w:asciiTheme="minorHAnsi" w:hAnsiTheme="minorHAnsi" w:cstheme="minorHAnsi"/>
                <w:b w:val="0"/>
                <w:szCs w:val="22"/>
              </w:rPr>
              <w:t>(</w:t>
            </w:r>
            <w:r w:rsidR="00A31391">
              <w:rPr>
                <w:rFonts w:asciiTheme="minorHAnsi" w:hAnsiTheme="minorHAnsi" w:cstheme="minorHAnsi"/>
                <w:b w:val="0"/>
                <w:szCs w:val="22"/>
              </w:rPr>
              <w:t>z. B.</w:t>
            </w:r>
            <w:r w:rsidR="00CA403B" w:rsidRPr="00A31391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 w:rsidR="003A5BC7" w:rsidRPr="00A31391">
              <w:rPr>
                <w:rFonts w:asciiTheme="minorHAnsi" w:hAnsiTheme="minorHAnsi" w:cstheme="minorHAnsi"/>
                <w:b w:val="0"/>
                <w:szCs w:val="22"/>
              </w:rPr>
              <w:t>Schaubild</w:t>
            </w:r>
            <w:r w:rsidR="00CA403B" w:rsidRPr="00A31391">
              <w:rPr>
                <w:rFonts w:asciiTheme="minorHAnsi" w:hAnsiTheme="minorHAnsi" w:cstheme="minorHAnsi"/>
                <w:b w:val="0"/>
                <w:szCs w:val="22"/>
              </w:rPr>
              <w:t>)</w:t>
            </w:r>
          </w:p>
          <w:p w14:paraId="44C40D5B" w14:textId="3A736AC4" w:rsidR="00FF4A14" w:rsidRPr="00A31391" w:rsidRDefault="00FF4A14" w:rsidP="00121FD1">
            <w:pPr>
              <w:pStyle w:val="Tabellenberschrift"/>
              <w:numPr>
                <w:ilvl w:val="0"/>
                <w:numId w:val="29"/>
              </w:numPr>
              <w:spacing w:line="264" w:lineRule="auto"/>
              <w:ind w:left="177" w:hanging="177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A31391">
              <w:rPr>
                <w:rFonts w:asciiTheme="minorHAnsi" w:hAnsiTheme="minorHAnsi" w:cstheme="minorHAnsi"/>
                <w:b w:val="0"/>
                <w:bCs w:val="0"/>
                <w:szCs w:val="22"/>
              </w:rPr>
              <w:t xml:space="preserve">Rollenspiele zu den Einflussfaktoren </w:t>
            </w:r>
            <w:r w:rsidR="00A31391">
              <w:rPr>
                <w:rFonts w:asciiTheme="minorHAnsi" w:hAnsiTheme="minorHAnsi" w:cstheme="minorHAnsi"/>
                <w:b w:val="0"/>
                <w:bCs w:val="0"/>
                <w:szCs w:val="22"/>
              </w:rPr>
              <w:br/>
            </w:r>
            <w:r w:rsidRPr="00A31391">
              <w:rPr>
                <w:rFonts w:asciiTheme="minorHAnsi" w:hAnsiTheme="minorHAnsi" w:cstheme="minorHAnsi"/>
                <w:b w:val="0"/>
                <w:bCs w:val="0"/>
                <w:szCs w:val="22"/>
              </w:rPr>
              <w:t>sowie Fehlern der</w:t>
            </w:r>
            <w:r w:rsidR="00583649" w:rsidRPr="00A31391">
              <w:rPr>
                <w:rFonts w:asciiTheme="minorHAnsi" w:hAnsiTheme="minorHAnsi" w:cstheme="minorHAnsi"/>
                <w:b w:val="0"/>
                <w:bCs w:val="0"/>
                <w:szCs w:val="22"/>
              </w:rPr>
              <w:t xml:space="preserve"> Wahrnehmung</w:t>
            </w:r>
          </w:p>
          <w:p w14:paraId="347FEC35" w14:textId="739F42BE" w:rsidR="002B4297" w:rsidRPr="00A31391" w:rsidRDefault="00583649" w:rsidP="00B15A8D">
            <w:pPr>
              <w:pStyle w:val="Tabellenberschrift"/>
              <w:numPr>
                <w:ilvl w:val="0"/>
                <w:numId w:val="29"/>
              </w:numPr>
              <w:spacing w:line="264" w:lineRule="auto"/>
              <w:ind w:left="177" w:hanging="177"/>
              <w:rPr>
                <w:rFonts w:asciiTheme="minorHAnsi" w:hAnsiTheme="minorHAnsi" w:cstheme="minorHAnsi"/>
                <w:b w:val="0"/>
                <w:szCs w:val="22"/>
              </w:rPr>
            </w:pPr>
            <w:r w:rsidRPr="00A31391">
              <w:rPr>
                <w:rFonts w:asciiTheme="minorHAnsi" w:hAnsiTheme="minorHAnsi" w:cstheme="minorHAnsi"/>
                <w:b w:val="0"/>
                <w:bCs w:val="0"/>
                <w:szCs w:val="22"/>
              </w:rPr>
              <w:t xml:space="preserve">Erstellung von </w:t>
            </w:r>
            <w:proofErr w:type="spellStart"/>
            <w:r w:rsidRPr="00A31391">
              <w:rPr>
                <w:rFonts w:asciiTheme="minorHAnsi" w:hAnsiTheme="minorHAnsi" w:cstheme="minorHAnsi"/>
                <w:b w:val="0"/>
                <w:bCs w:val="0"/>
                <w:szCs w:val="22"/>
              </w:rPr>
              <w:t>Erklärvideos</w:t>
            </w:r>
            <w:proofErr w:type="spellEnd"/>
            <w:r w:rsidRPr="00A31391">
              <w:rPr>
                <w:rFonts w:asciiTheme="minorHAnsi" w:hAnsiTheme="minorHAnsi" w:cstheme="minorHAnsi"/>
                <w:b w:val="0"/>
                <w:bCs w:val="0"/>
                <w:szCs w:val="22"/>
              </w:rPr>
              <w:t xml:space="preserve"> bzgl. der </w:t>
            </w:r>
            <w:r w:rsidR="007368B7" w:rsidRPr="00A31391">
              <w:rPr>
                <w:rFonts w:asciiTheme="minorHAnsi" w:hAnsiTheme="minorHAnsi" w:cstheme="minorHAnsi"/>
                <w:b w:val="0"/>
                <w:szCs w:val="22"/>
              </w:rPr>
              <w:t>Konsequenzen</w:t>
            </w:r>
            <w:r w:rsidR="00FB58DF" w:rsidRPr="00A31391">
              <w:rPr>
                <w:rFonts w:asciiTheme="minorHAnsi" w:hAnsiTheme="minorHAnsi" w:cstheme="minorHAnsi"/>
                <w:b w:val="0"/>
                <w:szCs w:val="22"/>
              </w:rPr>
              <w:t xml:space="preserve"> für den (beruflichen) Umgang mit</w:t>
            </w:r>
            <w:r w:rsidR="005B7EDD" w:rsidRPr="00A31391">
              <w:rPr>
                <w:rFonts w:asciiTheme="minorHAnsi" w:hAnsiTheme="minorHAnsi" w:cstheme="minorHAnsi"/>
                <w:b w:val="0"/>
                <w:szCs w:val="22"/>
              </w:rPr>
              <w:t xml:space="preserve"> Wahrnehmungsfehlern</w:t>
            </w:r>
            <w:r w:rsidR="00FB58DF" w:rsidRPr="00A31391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 w:rsidR="007368B7" w:rsidRPr="00A31391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</w:p>
          <w:p w14:paraId="1E3C2F25" w14:textId="2C437F85" w:rsidR="00B35C7A" w:rsidRPr="004A1DBD" w:rsidRDefault="00B35C7A" w:rsidP="00583649">
            <w:pPr>
              <w:pStyle w:val="Tabellenberschrift"/>
              <w:spacing w:line="264" w:lineRule="auto"/>
              <w:ind w:left="177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</w:p>
        </w:tc>
      </w:tr>
      <w:tr w:rsidR="002B4297" w14:paraId="01AF76D0" w14:textId="77777777" w:rsidTr="00E5606B">
        <w:trPr>
          <w:trHeight w:val="1215"/>
        </w:trPr>
        <w:tc>
          <w:tcPr>
            <w:tcW w:w="4820" w:type="dxa"/>
          </w:tcPr>
          <w:p w14:paraId="665C8EFC" w14:textId="77777777" w:rsidR="002B4297" w:rsidRPr="003074F4" w:rsidRDefault="002B4297" w:rsidP="00625FB3">
            <w:pPr>
              <w:pStyle w:val="Tabellenberschrift"/>
              <w:keepNext w:val="0"/>
              <w:tabs>
                <w:tab w:val="left" w:pos="708"/>
              </w:tabs>
              <w:spacing w:line="264" w:lineRule="auto"/>
              <w:rPr>
                <w:rFonts w:asciiTheme="minorHAnsi" w:hAnsiTheme="minorHAnsi" w:cstheme="minorHAnsi"/>
                <w:szCs w:val="22"/>
              </w:rPr>
            </w:pPr>
            <w:r w:rsidRPr="00B965F7">
              <w:rPr>
                <w:rFonts w:asciiTheme="minorHAnsi" w:hAnsiTheme="minorHAnsi" w:cstheme="minorHAnsi"/>
                <w:szCs w:val="22"/>
              </w:rPr>
              <w:t>Wesentliche Kompetenzen:</w:t>
            </w:r>
          </w:p>
          <w:p w14:paraId="07E6485F" w14:textId="77777777" w:rsidR="002B4297" w:rsidRPr="003074F4" w:rsidRDefault="002B4297" w:rsidP="00625FB3">
            <w:pPr>
              <w:pStyle w:val="Tabellenberschrift"/>
              <w:tabs>
                <w:tab w:val="left" w:pos="708"/>
              </w:tabs>
              <w:spacing w:line="264" w:lineRule="auto"/>
              <w:rPr>
                <w:rFonts w:asciiTheme="minorHAnsi" w:hAnsiTheme="minorHAnsi" w:cstheme="minorHAnsi"/>
                <w:b w:val="0"/>
                <w:szCs w:val="22"/>
              </w:rPr>
            </w:pPr>
            <w:r w:rsidRPr="003074F4">
              <w:rPr>
                <w:rFonts w:asciiTheme="minorHAnsi" w:hAnsiTheme="minorHAnsi" w:cstheme="minorHAnsi"/>
                <w:b w:val="0"/>
                <w:szCs w:val="22"/>
              </w:rPr>
              <w:t>Die Schülerinnen und Schüler…</w:t>
            </w:r>
          </w:p>
          <w:p w14:paraId="21072724" w14:textId="26A0EFAD" w:rsidR="00F478E0" w:rsidRDefault="00F478E0" w:rsidP="000A0E19">
            <w:pPr>
              <w:pStyle w:val="Tabellenberschrift"/>
              <w:numPr>
                <w:ilvl w:val="0"/>
                <w:numId w:val="27"/>
              </w:numPr>
              <w:tabs>
                <w:tab w:val="left" w:pos="447"/>
              </w:tabs>
              <w:spacing w:line="264" w:lineRule="auto"/>
              <w:ind w:left="171" w:hanging="171"/>
              <w:rPr>
                <w:rFonts w:asciiTheme="minorHAnsi" w:hAnsiTheme="minorHAnsi" w:cstheme="minorHAnsi"/>
                <w:b w:val="0"/>
                <w:bCs w:val="0"/>
              </w:rPr>
            </w:pPr>
            <w:r w:rsidRPr="008C7F37">
              <w:rPr>
                <w:rFonts w:asciiTheme="minorHAnsi" w:hAnsiTheme="minorHAnsi" w:cstheme="minorHAnsi"/>
                <w:b w:val="0"/>
                <w:bCs w:val="0"/>
              </w:rPr>
              <w:t xml:space="preserve">erfassen </w:t>
            </w:r>
            <w:r w:rsidR="001A2DC6">
              <w:rPr>
                <w:rFonts w:asciiTheme="minorHAnsi" w:hAnsiTheme="minorHAnsi" w:cstheme="minorHAnsi"/>
                <w:b w:val="0"/>
                <w:bCs w:val="0"/>
              </w:rPr>
              <w:t xml:space="preserve">und analysieren </w:t>
            </w:r>
            <w:r w:rsidRPr="008C7F37">
              <w:rPr>
                <w:rFonts w:asciiTheme="minorHAnsi" w:hAnsiTheme="minorHAnsi" w:cstheme="minorHAnsi"/>
                <w:b w:val="0"/>
                <w:bCs w:val="0"/>
              </w:rPr>
              <w:t>die Lernsituation im Hinblick auf die Problem- und Aufgabenstellung bzgl. des Wahrnehmungsprozesses und dessen Fehlanfälligkeit</w:t>
            </w:r>
          </w:p>
          <w:p w14:paraId="44CFCD86" w14:textId="77777777" w:rsidR="006B2C08" w:rsidRPr="0017382A" w:rsidRDefault="006B2C08" w:rsidP="006B2C08">
            <w:pPr>
              <w:pStyle w:val="Tabellenberschrift"/>
              <w:numPr>
                <w:ilvl w:val="0"/>
                <w:numId w:val="27"/>
              </w:numPr>
              <w:tabs>
                <w:tab w:val="left" w:pos="447"/>
              </w:tabs>
              <w:spacing w:line="264" w:lineRule="auto"/>
              <w:ind w:left="171" w:hanging="171"/>
              <w:rPr>
                <w:rFonts w:asciiTheme="minorHAnsi" w:hAnsiTheme="minorHAnsi" w:cstheme="minorHAnsi"/>
                <w:b w:val="0"/>
                <w:szCs w:val="22"/>
              </w:rPr>
            </w:pPr>
            <w:r w:rsidRPr="00DF1004">
              <w:rPr>
                <w:rFonts w:asciiTheme="minorHAnsi" w:hAnsiTheme="minorHAnsi" w:cstheme="minorHAnsi"/>
                <w:b w:val="0"/>
                <w:szCs w:val="22"/>
              </w:rPr>
              <w:t xml:space="preserve">planen und organisieren den Arbeitsprozess selbstständig  </w:t>
            </w:r>
          </w:p>
          <w:p w14:paraId="5D0E15A1" w14:textId="79D5FAE5" w:rsidR="00D8771D" w:rsidRDefault="00CD45B1" w:rsidP="000A0E19">
            <w:pPr>
              <w:pStyle w:val="Tabellenberschrift"/>
              <w:numPr>
                <w:ilvl w:val="0"/>
                <w:numId w:val="27"/>
              </w:numPr>
              <w:tabs>
                <w:tab w:val="left" w:pos="447"/>
              </w:tabs>
              <w:spacing w:line="264" w:lineRule="auto"/>
              <w:ind w:left="171" w:hanging="17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stellen de</w:t>
            </w:r>
            <w:r w:rsidR="0047503D">
              <w:rPr>
                <w:rFonts w:asciiTheme="minorHAnsi" w:hAnsiTheme="minorHAnsi" w:cstheme="minorHAnsi"/>
                <w:b w:val="0"/>
                <w:bCs w:val="0"/>
              </w:rPr>
              <w:t>n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Wahrnehmung</w:t>
            </w:r>
            <w:r w:rsidR="0047503D">
              <w:rPr>
                <w:rFonts w:asciiTheme="minorHAnsi" w:hAnsiTheme="minorHAnsi" w:cstheme="minorHAnsi"/>
                <w:b w:val="0"/>
                <w:bCs w:val="0"/>
              </w:rPr>
              <w:t>sprozess</w:t>
            </w:r>
            <w:r w:rsidR="00F07F9B">
              <w:rPr>
                <w:rFonts w:asciiTheme="minorHAnsi" w:hAnsiTheme="minorHAnsi" w:cstheme="minorHAnsi"/>
                <w:b w:val="0"/>
                <w:bCs w:val="0"/>
              </w:rPr>
              <w:t xml:space="preserve"> in seinen Stufen </w:t>
            </w:r>
            <w:r w:rsidR="00F07F9B" w:rsidRPr="00F07F9B">
              <w:rPr>
                <w:rFonts w:asciiTheme="minorHAnsi" w:hAnsiTheme="minorHAnsi" w:cstheme="minorHAnsi"/>
                <w:b w:val="0"/>
                <w:bCs w:val="0"/>
                <w:i/>
                <w:iCs/>
                <w:sz w:val="21"/>
                <w:szCs w:val="24"/>
              </w:rPr>
              <w:t>(sensorischen Empfindung, Organisation, Identifikation)</w:t>
            </w:r>
            <w:r w:rsidR="00F07F9B" w:rsidRPr="00F07F9B">
              <w:rPr>
                <w:rFonts w:asciiTheme="minorHAnsi" w:hAnsiTheme="minorHAnsi" w:cstheme="minorHAnsi"/>
                <w:b w:val="0"/>
                <w:bCs w:val="0"/>
                <w:sz w:val="21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dar </w:t>
            </w:r>
          </w:p>
          <w:p w14:paraId="7163FE93" w14:textId="34A6847B" w:rsidR="0017382A" w:rsidRPr="0085047E" w:rsidRDefault="005D05AC" w:rsidP="00CC3812">
            <w:pPr>
              <w:pStyle w:val="Tabellenberschrift"/>
              <w:numPr>
                <w:ilvl w:val="0"/>
                <w:numId w:val="27"/>
              </w:numPr>
              <w:tabs>
                <w:tab w:val="left" w:pos="447"/>
              </w:tabs>
              <w:spacing w:line="264" w:lineRule="auto"/>
              <w:ind w:left="171" w:right="-106" w:hanging="17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e</w:t>
            </w:r>
            <w:r w:rsidR="0047503D">
              <w:rPr>
                <w:rFonts w:asciiTheme="minorHAnsi" w:hAnsiTheme="minorHAnsi" w:cstheme="minorHAnsi"/>
                <w:b w:val="0"/>
                <w:bCs w:val="0"/>
              </w:rPr>
              <w:t xml:space="preserve">rklären </w:t>
            </w:r>
            <w:r w:rsidR="00F07F9B">
              <w:rPr>
                <w:rFonts w:asciiTheme="minorHAnsi" w:hAnsiTheme="minorHAnsi" w:cstheme="minorHAnsi"/>
                <w:b w:val="0"/>
                <w:bCs w:val="0"/>
              </w:rPr>
              <w:t>die in</w:t>
            </w:r>
            <w:r w:rsidR="008525E4">
              <w:rPr>
                <w:rFonts w:asciiTheme="minorHAnsi" w:hAnsiTheme="minorHAnsi" w:cstheme="minorHAnsi"/>
                <w:b w:val="0"/>
                <w:bCs w:val="0"/>
              </w:rPr>
              <w:t xml:space="preserve">dividuellen und sozialen </w:t>
            </w:r>
            <w:r w:rsidR="00E03EEB">
              <w:rPr>
                <w:rFonts w:asciiTheme="minorHAnsi" w:hAnsiTheme="minorHAnsi" w:cstheme="minorHAnsi"/>
                <w:b w:val="0"/>
                <w:bCs w:val="0"/>
              </w:rPr>
              <w:t>Aspekte</w:t>
            </w:r>
            <w:r w:rsidR="008525E4">
              <w:rPr>
                <w:rFonts w:asciiTheme="minorHAnsi" w:hAnsiTheme="minorHAnsi" w:cstheme="minorHAnsi"/>
                <w:b w:val="0"/>
                <w:bCs w:val="0"/>
              </w:rPr>
              <w:t xml:space="preserve"> bzgl. der Subjektivität der Wahrnehmung </w:t>
            </w:r>
          </w:p>
          <w:p w14:paraId="14B6B9A1" w14:textId="77777777" w:rsidR="00AE1339" w:rsidRDefault="00631E97" w:rsidP="00AE1339">
            <w:pPr>
              <w:pStyle w:val="Listenabsatz"/>
              <w:numPr>
                <w:ilvl w:val="0"/>
                <w:numId w:val="28"/>
              </w:numPr>
              <w:spacing w:line="264" w:lineRule="auto"/>
              <w:ind w:left="182" w:hanging="178"/>
              <w:jc w:val="both"/>
              <w:rPr>
                <w:rFonts w:cstheme="minorHAnsi"/>
                <w:bCs/>
                <w:szCs w:val="21"/>
              </w:rPr>
            </w:pPr>
            <w:r w:rsidRPr="00631E97">
              <w:rPr>
                <w:rFonts w:cstheme="minorHAnsi"/>
                <w:szCs w:val="21"/>
              </w:rPr>
              <w:t>entscheiden</w:t>
            </w:r>
            <w:r w:rsidR="001F0B3D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935A07">
              <w:rPr>
                <w:rFonts w:cstheme="minorHAnsi"/>
                <w:szCs w:val="21"/>
              </w:rPr>
              <w:t xml:space="preserve">eigenständig über </w:t>
            </w:r>
            <w:r w:rsidR="0063360B">
              <w:rPr>
                <w:rFonts w:cstheme="minorHAnsi"/>
                <w:szCs w:val="21"/>
              </w:rPr>
              <w:t xml:space="preserve">Art, </w:t>
            </w:r>
            <w:r w:rsidRPr="00935A07">
              <w:rPr>
                <w:rFonts w:cstheme="minorHAnsi"/>
                <w:szCs w:val="21"/>
              </w:rPr>
              <w:t>Inhalt und Gestaltung des Handlungsproduktes</w:t>
            </w:r>
            <w:r w:rsidR="001B1B71" w:rsidRPr="0066532A">
              <w:rPr>
                <w:rFonts w:cstheme="minorHAnsi"/>
                <w:bCs/>
                <w:szCs w:val="21"/>
              </w:rPr>
              <w:t xml:space="preserve"> </w:t>
            </w:r>
          </w:p>
          <w:p w14:paraId="05221E19" w14:textId="7FDDFAB6" w:rsidR="00AE1339" w:rsidRPr="00AE1339" w:rsidRDefault="00AE1339" w:rsidP="00AE1339">
            <w:pPr>
              <w:pStyle w:val="Listenabsatz"/>
              <w:numPr>
                <w:ilvl w:val="0"/>
                <w:numId w:val="28"/>
              </w:numPr>
              <w:spacing w:line="264" w:lineRule="auto"/>
              <w:ind w:left="182" w:hanging="178"/>
              <w:jc w:val="both"/>
              <w:rPr>
                <w:rFonts w:cstheme="minorHAnsi"/>
                <w:bCs/>
                <w:szCs w:val="21"/>
              </w:rPr>
            </w:pPr>
            <w:r w:rsidRPr="00AE1339">
              <w:rPr>
                <w:rFonts w:cstheme="minorHAnsi"/>
                <w:bCs/>
                <w:szCs w:val="21"/>
              </w:rPr>
              <w:t xml:space="preserve">erwerben neue oder erweitern ihre digitalen Schlüsselkompetenzen bzgl. der Nutzung von digitalen Tools (hier: </w:t>
            </w:r>
            <w:proofErr w:type="spellStart"/>
            <w:r w:rsidRPr="00AE1339">
              <w:rPr>
                <w:rFonts w:cstheme="minorHAnsi"/>
                <w:bCs/>
                <w:szCs w:val="21"/>
              </w:rPr>
              <w:t>Erklärvideos</w:t>
            </w:r>
            <w:proofErr w:type="spellEnd"/>
            <w:r w:rsidRPr="00AE1339">
              <w:rPr>
                <w:rFonts w:cstheme="minorHAnsi"/>
                <w:bCs/>
                <w:szCs w:val="21"/>
              </w:rPr>
              <w:t xml:space="preserve">) </w:t>
            </w:r>
          </w:p>
          <w:p w14:paraId="30328809" w14:textId="7B00B299" w:rsidR="006631E4" w:rsidRPr="001B1B71" w:rsidRDefault="001B1B71" w:rsidP="001B1B71">
            <w:pPr>
              <w:pStyle w:val="Listenabsatz"/>
              <w:numPr>
                <w:ilvl w:val="0"/>
                <w:numId w:val="28"/>
              </w:numPr>
              <w:spacing w:line="264" w:lineRule="auto"/>
              <w:ind w:left="182" w:hanging="178"/>
              <w:jc w:val="both"/>
              <w:rPr>
                <w:rFonts w:cstheme="minorHAnsi"/>
                <w:bCs/>
                <w:szCs w:val="21"/>
              </w:rPr>
            </w:pPr>
            <w:r w:rsidRPr="00FD4DD6">
              <w:rPr>
                <w:rFonts w:cstheme="minorHAnsi"/>
                <w:bCs/>
                <w:szCs w:val="21"/>
              </w:rPr>
              <w:t>sichern ihre Arbeitsergebnisse im Lernmanagementsystem</w:t>
            </w:r>
          </w:p>
        </w:tc>
        <w:tc>
          <w:tcPr>
            <w:tcW w:w="3969" w:type="dxa"/>
          </w:tcPr>
          <w:p w14:paraId="1D997E0A" w14:textId="77777777" w:rsidR="002B4297" w:rsidRPr="003074F4" w:rsidRDefault="002B4297" w:rsidP="00625FB3">
            <w:pPr>
              <w:pStyle w:val="Tabellenberschrift"/>
              <w:tabs>
                <w:tab w:val="left" w:pos="708"/>
              </w:tabs>
              <w:spacing w:line="264" w:lineRule="auto"/>
              <w:rPr>
                <w:rFonts w:asciiTheme="minorHAnsi" w:hAnsiTheme="minorHAnsi" w:cstheme="minorHAnsi"/>
                <w:szCs w:val="22"/>
              </w:rPr>
            </w:pPr>
            <w:r w:rsidRPr="00312268">
              <w:rPr>
                <w:rFonts w:asciiTheme="minorHAnsi" w:hAnsiTheme="minorHAnsi" w:cstheme="minorHAnsi"/>
                <w:szCs w:val="22"/>
              </w:rPr>
              <w:t>Konkretisierung der Inhalte:</w:t>
            </w:r>
          </w:p>
          <w:p w14:paraId="24850506" w14:textId="3E95AAC9" w:rsidR="002B4297" w:rsidRPr="0022384A" w:rsidRDefault="005B7EDD" w:rsidP="00625FB3">
            <w:pPr>
              <w:pStyle w:val="Tabellenberschrift"/>
              <w:numPr>
                <w:ilvl w:val="0"/>
                <w:numId w:val="28"/>
              </w:numPr>
              <w:tabs>
                <w:tab w:val="left" w:pos="708"/>
              </w:tabs>
              <w:spacing w:line="264" w:lineRule="auto"/>
              <w:ind w:left="171" w:hanging="189"/>
              <w:rPr>
                <w:rFonts w:asciiTheme="minorHAnsi" w:hAnsiTheme="minorHAnsi" w:cstheme="minorHAnsi"/>
                <w:b w:val="0"/>
                <w:szCs w:val="22"/>
              </w:rPr>
            </w:pPr>
            <w:r w:rsidRPr="0022384A">
              <w:rPr>
                <w:rFonts w:asciiTheme="minorHAnsi" w:hAnsiTheme="minorHAnsi" w:cstheme="minorHAnsi"/>
                <w:b w:val="0"/>
                <w:szCs w:val="22"/>
              </w:rPr>
              <w:t>Kippbilder-Experiment</w:t>
            </w:r>
            <w:r w:rsidR="002B4297" w:rsidRPr="0022384A">
              <w:rPr>
                <w:rFonts w:asciiTheme="minorHAnsi" w:hAnsiTheme="minorHAnsi" w:cstheme="minorHAnsi"/>
                <w:b w:val="0"/>
                <w:szCs w:val="22"/>
              </w:rPr>
              <w:t xml:space="preserve"> auswerten und leitende Fragestellungen formulieren</w:t>
            </w:r>
          </w:p>
          <w:p w14:paraId="13C5947A" w14:textId="7CBEAAB3" w:rsidR="002B4297" w:rsidRPr="0022384A" w:rsidRDefault="005B7EDD" w:rsidP="005B7EDD">
            <w:pPr>
              <w:pStyle w:val="Tabellenberschrift"/>
              <w:numPr>
                <w:ilvl w:val="0"/>
                <w:numId w:val="28"/>
              </w:numPr>
              <w:tabs>
                <w:tab w:val="left" w:pos="708"/>
              </w:tabs>
              <w:spacing w:line="264" w:lineRule="auto"/>
              <w:ind w:left="171" w:hanging="189"/>
              <w:rPr>
                <w:rFonts w:asciiTheme="minorHAnsi" w:hAnsiTheme="minorHAnsi" w:cstheme="minorHAnsi"/>
                <w:b w:val="0"/>
                <w:szCs w:val="22"/>
              </w:rPr>
            </w:pPr>
            <w:r w:rsidRPr="0022384A">
              <w:rPr>
                <w:rFonts w:asciiTheme="minorHAnsi" w:hAnsiTheme="minorHAnsi" w:cstheme="minorHAnsi"/>
                <w:b w:val="0"/>
                <w:szCs w:val="22"/>
              </w:rPr>
              <w:t>Dar</w:t>
            </w:r>
            <w:r w:rsidR="002B4297" w:rsidRPr="0022384A">
              <w:rPr>
                <w:rFonts w:asciiTheme="minorHAnsi" w:hAnsiTheme="minorHAnsi" w:cstheme="minorHAnsi"/>
                <w:b w:val="0"/>
                <w:szCs w:val="22"/>
              </w:rPr>
              <w:t>stellung</w:t>
            </w:r>
            <w:r w:rsidRPr="0022384A">
              <w:rPr>
                <w:rFonts w:asciiTheme="minorHAnsi" w:hAnsiTheme="minorHAnsi" w:cstheme="minorHAnsi"/>
                <w:b w:val="0"/>
                <w:szCs w:val="22"/>
              </w:rPr>
              <w:t xml:space="preserve"> der </w:t>
            </w:r>
            <w:r w:rsidR="00CA0835" w:rsidRPr="0022384A">
              <w:rPr>
                <w:rFonts w:asciiTheme="minorHAnsi" w:hAnsiTheme="minorHAnsi" w:cstheme="minorHAnsi"/>
                <w:b w:val="0"/>
                <w:szCs w:val="22"/>
              </w:rPr>
              <w:t xml:space="preserve">Stufen des </w:t>
            </w:r>
            <w:r w:rsidRPr="0022384A">
              <w:rPr>
                <w:rFonts w:asciiTheme="minorHAnsi" w:hAnsiTheme="minorHAnsi" w:cstheme="minorHAnsi"/>
                <w:b w:val="0"/>
                <w:szCs w:val="22"/>
              </w:rPr>
              <w:t>Wahr</w:t>
            </w:r>
            <w:r w:rsidR="00CA0835" w:rsidRPr="0022384A">
              <w:rPr>
                <w:rFonts w:asciiTheme="minorHAnsi" w:hAnsiTheme="minorHAnsi" w:cstheme="minorHAnsi"/>
                <w:b w:val="0"/>
                <w:szCs w:val="22"/>
              </w:rPr>
              <w:t>nehmungsprozesses</w:t>
            </w:r>
          </w:p>
          <w:p w14:paraId="629D318B" w14:textId="0EB8B54F" w:rsidR="001A0D39" w:rsidRPr="0022384A" w:rsidRDefault="001A0D39" w:rsidP="005B7EDD">
            <w:pPr>
              <w:pStyle w:val="Tabellenberschrift"/>
              <w:numPr>
                <w:ilvl w:val="0"/>
                <w:numId w:val="28"/>
              </w:numPr>
              <w:tabs>
                <w:tab w:val="left" w:pos="708"/>
              </w:tabs>
              <w:spacing w:line="264" w:lineRule="auto"/>
              <w:ind w:left="171" w:hanging="189"/>
              <w:rPr>
                <w:rFonts w:asciiTheme="minorHAnsi" w:hAnsiTheme="minorHAnsi" w:cstheme="minorHAnsi"/>
                <w:b w:val="0"/>
                <w:szCs w:val="22"/>
              </w:rPr>
            </w:pPr>
            <w:r w:rsidRPr="0022384A">
              <w:rPr>
                <w:rFonts w:asciiTheme="minorHAnsi" w:hAnsiTheme="minorHAnsi" w:cstheme="minorHAnsi"/>
                <w:b w:val="0"/>
                <w:szCs w:val="22"/>
              </w:rPr>
              <w:t>Organisation de</w:t>
            </w:r>
            <w:r w:rsidR="004521BF" w:rsidRPr="0022384A">
              <w:rPr>
                <w:rFonts w:asciiTheme="minorHAnsi" w:hAnsiTheme="minorHAnsi" w:cstheme="minorHAnsi"/>
                <w:b w:val="0"/>
                <w:szCs w:val="22"/>
              </w:rPr>
              <w:t>r</w:t>
            </w:r>
            <w:r w:rsidR="00E5606B">
              <w:rPr>
                <w:rFonts w:asciiTheme="minorHAnsi" w:hAnsiTheme="minorHAnsi" w:cstheme="minorHAnsi"/>
                <w:b w:val="0"/>
                <w:szCs w:val="22"/>
              </w:rPr>
              <w:t xml:space="preserve"> Wahrnehmung </w:t>
            </w:r>
          </w:p>
          <w:p w14:paraId="1DDDC964" w14:textId="04A8E7BC" w:rsidR="002B4297" w:rsidRPr="00E5606B" w:rsidRDefault="008C5DCD" w:rsidP="00D84CEB">
            <w:pPr>
              <w:pStyle w:val="Tabellenberschrift"/>
              <w:numPr>
                <w:ilvl w:val="0"/>
                <w:numId w:val="28"/>
              </w:numPr>
              <w:tabs>
                <w:tab w:val="left" w:pos="708"/>
              </w:tabs>
              <w:spacing w:line="264" w:lineRule="auto"/>
              <w:ind w:left="171" w:hanging="189"/>
              <w:rPr>
                <w:rFonts w:asciiTheme="minorHAnsi" w:hAnsiTheme="minorHAnsi" w:cstheme="minorHAnsi"/>
                <w:szCs w:val="22"/>
              </w:rPr>
            </w:pPr>
            <w:r w:rsidRPr="00E5606B">
              <w:rPr>
                <w:rFonts w:asciiTheme="minorHAnsi" w:hAnsiTheme="minorHAnsi" w:cstheme="minorHAnsi"/>
                <w:b w:val="0"/>
                <w:szCs w:val="22"/>
              </w:rPr>
              <w:t xml:space="preserve">Beschreibung der individuellen und </w:t>
            </w:r>
            <w:r w:rsidR="00E5606B" w:rsidRPr="00E5606B">
              <w:rPr>
                <w:rFonts w:asciiTheme="minorHAnsi" w:hAnsiTheme="minorHAnsi" w:cstheme="minorHAnsi"/>
                <w:b w:val="0"/>
                <w:szCs w:val="22"/>
              </w:rPr>
              <w:br/>
            </w:r>
            <w:r w:rsidRPr="00E5606B">
              <w:rPr>
                <w:rFonts w:asciiTheme="minorHAnsi" w:hAnsiTheme="minorHAnsi" w:cstheme="minorHAnsi"/>
                <w:b w:val="0"/>
                <w:szCs w:val="22"/>
              </w:rPr>
              <w:t xml:space="preserve">sozialen Aspekte der Wahrnehmung </w:t>
            </w:r>
          </w:p>
          <w:p w14:paraId="37F2B20D" w14:textId="04041246" w:rsidR="002B4297" w:rsidRPr="0022384A" w:rsidRDefault="00332C00" w:rsidP="008C5DCD">
            <w:pPr>
              <w:pStyle w:val="Tabellenberschrift"/>
              <w:numPr>
                <w:ilvl w:val="0"/>
                <w:numId w:val="28"/>
              </w:numPr>
              <w:tabs>
                <w:tab w:val="left" w:pos="708"/>
              </w:tabs>
              <w:spacing w:line="264" w:lineRule="auto"/>
              <w:ind w:left="171" w:hanging="189"/>
              <w:rPr>
                <w:rFonts w:asciiTheme="minorHAnsi" w:hAnsiTheme="minorHAnsi" w:cstheme="minorHAnsi"/>
                <w:b w:val="0"/>
                <w:szCs w:val="22"/>
              </w:rPr>
            </w:pPr>
            <w:r w:rsidRPr="0022384A">
              <w:rPr>
                <w:rFonts w:asciiTheme="minorHAnsi" w:hAnsiTheme="minorHAnsi" w:cstheme="minorHAnsi"/>
                <w:b w:val="0"/>
                <w:szCs w:val="22"/>
              </w:rPr>
              <w:t>Erläuterung der Subjektivität der Wahrnehmung</w:t>
            </w:r>
            <w:r w:rsidR="00011916" w:rsidRPr="0022384A">
              <w:rPr>
                <w:rFonts w:asciiTheme="minorHAnsi" w:hAnsiTheme="minorHAnsi" w:cstheme="minorHAnsi"/>
                <w:b w:val="0"/>
                <w:szCs w:val="22"/>
              </w:rPr>
              <w:t xml:space="preserve"> (</w:t>
            </w:r>
            <w:r w:rsidR="00A31391">
              <w:rPr>
                <w:rFonts w:asciiTheme="minorHAnsi" w:hAnsiTheme="minorHAnsi" w:cstheme="minorHAnsi"/>
                <w:b w:val="0"/>
                <w:szCs w:val="22"/>
              </w:rPr>
              <w:t>z. B.</w:t>
            </w:r>
            <w:r w:rsidR="0074755A" w:rsidRPr="0022384A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 w:rsidR="00011916" w:rsidRPr="0022384A">
              <w:rPr>
                <w:rFonts w:asciiTheme="minorHAnsi" w:hAnsiTheme="minorHAnsi" w:cstheme="minorHAnsi"/>
                <w:b w:val="0"/>
                <w:szCs w:val="22"/>
              </w:rPr>
              <w:t>Gorilla-Experiment)</w:t>
            </w:r>
            <w:r w:rsidRPr="0022384A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</w:p>
          <w:p w14:paraId="0A74A77B" w14:textId="216A8832" w:rsidR="002B4297" w:rsidRPr="0022384A" w:rsidRDefault="00111ED1" w:rsidP="00625FB3">
            <w:pPr>
              <w:pStyle w:val="Tabellenberschrift"/>
              <w:numPr>
                <w:ilvl w:val="0"/>
                <w:numId w:val="28"/>
              </w:numPr>
              <w:tabs>
                <w:tab w:val="left" w:pos="708"/>
              </w:tabs>
              <w:spacing w:line="264" w:lineRule="auto"/>
              <w:ind w:left="171" w:hanging="189"/>
              <w:rPr>
                <w:rFonts w:asciiTheme="minorHAnsi" w:hAnsiTheme="minorHAnsi" w:cstheme="minorHAnsi"/>
                <w:b w:val="0"/>
                <w:szCs w:val="22"/>
              </w:rPr>
            </w:pPr>
            <w:r w:rsidRPr="0022384A">
              <w:rPr>
                <w:rFonts w:asciiTheme="minorHAnsi" w:hAnsiTheme="minorHAnsi" w:cstheme="minorHAnsi"/>
                <w:b w:val="0"/>
                <w:szCs w:val="22"/>
              </w:rPr>
              <w:t>Erläuterung der individuellen und sozialen Aspekte der Wahrnehmung</w:t>
            </w:r>
            <w:r w:rsidR="0041246B" w:rsidRPr="0022384A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</w:p>
          <w:p w14:paraId="7D38D1AB" w14:textId="78245FE0" w:rsidR="0041246B" w:rsidRPr="0022384A" w:rsidRDefault="002437BE" w:rsidP="00625FB3">
            <w:pPr>
              <w:pStyle w:val="Tabellenberschrift"/>
              <w:numPr>
                <w:ilvl w:val="0"/>
                <w:numId w:val="28"/>
              </w:numPr>
              <w:tabs>
                <w:tab w:val="left" w:pos="708"/>
              </w:tabs>
              <w:spacing w:line="264" w:lineRule="auto"/>
              <w:ind w:left="171" w:hanging="189"/>
              <w:rPr>
                <w:rFonts w:asciiTheme="minorHAnsi" w:hAnsiTheme="minorHAnsi" w:cstheme="minorHAnsi"/>
                <w:b w:val="0"/>
                <w:szCs w:val="22"/>
              </w:rPr>
            </w:pPr>
            <w:r w:rsidRPr="0022384A">
              <w:rPr>
                <w:rFonts w:asciiTheme="minorHAnsi" w:hAnsiTheme="minorHAnsi" w:cstheme="minorHAnsi"/>
                <w:b w:val="0"/>
                <w:szCs w:val="22"/>
              </w:rPr>
              <w:t>Darstellung</w:t>
            </w:r>
            <w:r w:rsidR="0041246B" w:rsidRPr="0022384A">
              <w:rPr>
                <w:rFonts w:asciiTheme="minorHAnsi" w:hAnsiTheme="minorHAnsi" w:cstheme="minorHAnsi"/>
                <w:b w:val="0"/>
                <w:szCs w:val="22"/>
              </w:rPr>
              <w:t xml:space="preserve"> der Fehler in der Personenwahrnehmung (</w:t>
            </w:r>
            <w:r w:rsidR="00A31391">
              <w:rPr>
                <w:rFonts w:asciiTheme="minorHAnsi" w:hAnsiTheme="minorHAnsi" w:cstheme="minorHAnsi"/>
                <w:b w:val="0"/>
                <w:szCs w:val="22"/>
              </w:rPr>
              <w:t>z. B.</w:t>
            </w:r>
            <w:r w:rsidR="0074755A" w:rsidRPr="0022384A">
              <w:rPr>
                <w:rFonts w:asciiTheme="minorHAnsi" w:hAnsiTheme="minorHAnsi" w:cstheme="minorHAnsi"/>
                <w:b w:val="0"/>
                <w:szCs w:val="22"/>
              </w:rPr>
              <w:t xml:space="preserve"> Rollenspiele) </w:t>
            </w:r>
          </w:p>
          <w:p w14:paraId="3849C8F7" w14:textId="581EF157" w:rsidR="002B4297" w:rsidRPr="00710D29" w:rsidRDefault="001E3BDA" w:rsidP="00625FB3">
            <w:pPr>
              <w:pStyle w:val="Tabellenberschrift"/>
              <w:numPr>
                <w:ilvl w:val="0"/>
                <w:numId w:val="28"/>
              </w:numPr>
              <w:tabs>
                <w:tab w:val="left" w:pos="708"/>
              </w:tabs>
              <w:spacing w:line="264" w:lineRule="auto"/>
              <w:ind w:left="171" w:hanging="189"/>
              <w:rPr>
                <w:rFonts w:asciiTheme="minorHAnsi" w:hAnsiTheme="minorHAnsi" w:cstheme="minorHAnsi"/>
                <w:b w:val="0"/>
                <w:szCs w:val="22"/>
              </w:rPr>
            </w:pPr>
            <w:r w:rsidRPr="0022384A">
              <w:rPr>
                <w:rFonts w:asciiTheme="minorHAnsi" w:hAnsiTheme="minorHAnsi" w:cstheme="minorHAnsi"/>
                <w:b w:val="0"/>
                <w:szCs w:val="22"/>
              </w:rPr>
              <w:t xml:space="preserve">paradigmenbezogene </w:t>
            </w:r>
            <w:r w:rsidR="00D8771D" w:rsidRPr="0022384A">
              <w:rPr>
                <w:rFonts w:asciiTheme="minorHAnsi" w:hAnsiTheme="minorHAnsi" w:cstheme="minorHAnsi"/>
                <w:b w:val="0"/>
                <w:szCs w:val="22"/>
              </w:rPr>
              <w:t>Entwicklung von Handlungsmöglichkeiten</w:t>
            </w:r>
          </w:p>
        </w:tc>
      </w:tr>
      <w:tr w:rsidR="00A04144" w14:paraId="0EE6BB78" w14:textId="77777777" w:rsidTr="00E5606B">
        <w:tc>
          <w:tcPr>
            <w:tcW w:w="4820" w:type="dxa"/>
          </w:tcPr>
          <w:p w14:paraId="3A7DE99B" w14:textId="65448501" w:rsidR="000E0340" w:rsidRPr="000E0340" w:rsidRDefault="000E0340" w:rsidP="00E5606B">
            <w:pPr>
              <w:pStyle w:val="Listenabsatz"/>
              <w:keepNext/>
              <w:numPr>
                <w:ilvl w:val="0"/>
                <w:numId w:val="28"/>
              </w:numPr>
              <w:spacing w:line="264" w:lineRule="auto"/>
              <w:ind w:left="182" w:hanging="178"/>
              <w:jc w:val="both"/>
              <w:rPr>
                <w:rFonts w:cstheme="minorHAnsi"/>
              </w:rPr>
            </w:pPr>
            <w:r w:rsidRPr="000E0340">
              <w:rPr>
                <w:rFonts w:cstheme="minorHAnsi"/>
                <w:iCs/>
              </w:rPr>
              <w:lastRenderedPageBreak/>
              <w:t>überprüfen ihre Arbeitsergebnisse auf Vollständigkeit</w:t>
            </w:r>
            <w:r w:rsidR="00090B56">
              <w:rPr>
                <w:rFonts w:cstheme="minorHAnsi"/>
                <w:iCs/>
              </w:rPr>
              <w:t xml:space="preserve"> und kontrollieren </w:t>
            </w:r>
            <w:r w:rsidR="002F25B7">
              <w:rPr>
                <w:rFonts w:cstheme="minorHAnsi"/>
                <w:iCs/>
              </w:rPr>
              <w:t>die sachliche Richtigkeit anhand von Kann-Listen</w:t>
            </w:r>
            <w:r w:rsidRPr="000E0340">
              <w:rPr>
                <w:rFonts w:cstheme="minorHAnsi"/>
                <w:iCs/>
              </w:rPr>
              <w:t xml:space="preserve"> </w:t>
            </w:r>
          </w:p>
          <w:p w14:paraId="690A3CA6" w14:textId="77777777" w:rsidR="005A76EA" w:rsidRPr="005A76EA" w:rsidRDefault="00B403E9" w:rsidP="00E5606B">
            <w:pPr>
              <w:pStyle w:val="Listenabsatz"/>
              <w:keepNext/>
              <w:numPr>
                <w:ilvl w:val="0"/>
                <w:numId w:val="28"/>
              </w:numPr>
              <w:spacing w:line="264" w:lineRule="auto"/>
              <w:ind w:left="182" w:hanging="178"/>
              <w:jc w:val="both"/>
              <w:rPr>
                <w:rFonts w:cstheme="minorHAnsi"/>
                <w:b/>
                <w:sz w:val="24"/>
              </w:rPr>
            </w:pPr>
            <w:r w:rsidRPr="004746D2">
              <w:rPr>
                <w:rFonts w:cstheme="minorHAnsi"/>
              </w:rPr>
              <w:t xml:space="preserve">präsentieren ihre Ergebnisse </w:t>
            </w:r>
            <w:r>
              <w:rPr>
                <w:rFonts w:cstheme="minorHAnsi"/>
              </w:rPr>
              <w:t>und erläutern den subjektiven Wahrnehmungsprozess und dessen Fehlanfälligkeit</w:t>
            </w:r>
            <w:r w:rsidRPr="004746D2">
              <w:rPr>
                <w:rFonts w:cstheme="minorHAnsi"/>
              </w:rPr>
              <w:t xml:space="preserve"> unter Nutzung geeigneter </w:t>
            </w:r>
            <w:r>
              <w:rPr>
                <w:rFonts w:cstheme="minorHAnsi"/>
              </w:rPr>
              <w:t>digitaler Tools</w:t>
            </w:r>
          </w:p>
          <w:p w14:paraId="7F6D2813" w14:textId="1E9CDDBF" w:rsidR="005A76EA" w:rsidRPr="005617CB" w:rsidRDefault="005A76EA" w:rsidP="00E5606B">
            <w:pPr>
              <w:pStyle w:val="Listenabsatz"/>
              <w:keepNext/>
              <w:numPr>
                <w:ilvl w:val="0"/>
                <w:numId w:val="28"/>
              </w:numPr>
              <w:spacing w:line="264" w:lineRule="auto"/>
              <w:ind w:left="182" w:hanging="178"/>
              <w:jc w:val="both"/>
              <w:rPr>
                <w:rFonts w:cstheme="minorHAnsi"/>
                <w:b/>
                <w:sz w:val="24"/>
              </w:rPr>
            </w:pPr>
            <w:r w:rsidRPr="005A76EA">
              <w:rPr>
                <w:rFonts w:cstheme="minorHAnsi"/>
                <w:bCs/>
                <w:szCs w:val="21"/>
              </w:rPr>
              <w:t>bewerten die erworbenen Kenntnisse und Fähigkeiten im Hinblick auf den Nutzen zur Bearbeitung des sich aus der Lernsituation ergebenden Arbeitsauftrages</w:t>
            </w:r>
          </w:p>
          <w:p w14:paraId="3442F981" w14:textId="7E11BFC8" w:rsidR="005617CB" w:rsidRPr="00205541" w:rsidRDefault="005617CB" w:rsidP="00E5606B">
            <w:pPr>
              <w:pStyle w:val="Listenabsatz"/>
              <w:keepNext/>
              <w:numPr>
                <w:ilvl w:val="0"/>
                <w:numId w:val="28"/>
              </w:numPr>
              <w:spacing w:line="264" w:lineRule="auto"/>
              <w:ind w:left="182" w:hanging="178"/>
              <w:jc w:val="both"/>
              <w:rPr>
                <w:rFonts w:cstheme="minorHAnsi"/>
                <w:szCs w:val="21"/>
              </w:rPr>
            </w:pPr>
            <w:r w:rsidRPr="00205541">
              <w:rPr>
                <w:rFonts w:cstheme="minorHAnsi"/>
                <w:szCs w:val="20"/>
              </w:rPr>
              <w:t>reflektieren den Arbeitsprozess mit Bewertungsbögen</w:t>
            </w:r>
          </w:p>
          <w:p w14:paraId="590BD411" w14:textId="02F3B4F8" w:rsidR="00FD4DD6" w:rsidRPr="005A76EA" w:rsidRDefault="005A76EA" w:rsidP="00E5606B">
            <w:pPr>
              <w:pStyle w:val="Listenabsatz"/>
              <w:keepNext/>
              <w:numPr>
                <w:ilvl w:val="0"/>
                <w:numId w:val="28"/>
              </w:numPr>
              <w:spacing w:line="264" w:lineRule="auto"/>
              <w:ind w:left="182" w:hanging="178"/>
              <w:jc w:val="both"/>
              <w:rPr>
                <w:rFonts w:cstheme="minorHAnsi"/>
                <w:b/>
                <w:sz w:val="24"/>
              </w:rPr>
            </w:pPr>
            <w:r w:rsidRPr="005A76EA">
              <w:rPr>
                <w:rFonts w:cstheme="minorHAnsi"/>
                <w:bCs/>
              </w:rPr>
              <w:t>leiten Konsequenzen für das eigene (berufliche) Handeln ab im Hinblick auf einer professionellen Beobachtung ab</w:t>
            </w:r>
          </w:p>
        </w:tc>
        <w:tc>
          <w:tcPr>
            <w:tcW w:w="3969" w:type="dxa"/>
          </w:tcPr>
          <w:p w14:paraId="35D386CA" w14:textId="77777777" w:rsidR="00A04144" w:rsidRPr="003074F4" w:rsidRDefault="00A04144" w:rsidP="00E5606B">
            <w:pPr>
              <w:pStyle w:val="Tabellenberschrift"/>
              <w:tabs>
                <w:tab w:val="left" w:pos="708"/>
              </w:tabs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A2AB8" w14:paraId="7DC47FDC" w14:textId="77777777" w:rsidTr="00E5606B">
        <w:tc>
          <w:tcPr>
            <w:tcW w:w="4820" w:type="dxa"/>
          </w:tcPr>
          <w:p w14:paraId="04A6A575" w14:textId="77777777" w:rsidR="000A2AB8" w:rsidRPr="00886771" w:rsidRDefault="000A2AB8" w:rsidP="000A2AB8">
            <w:pPr>
              <w:pStyle w:val="Tabellenberschrift"/>
              <w:keepNext w:val="0"/>
              <w:tabs>
                <w:tab w:val="left" w:pos="708"/>
              </w:tabs>
              <w:spacing w:line="264" w:lineRule="auto"/>
              <w:rPr>
                <w:rFonts w:asciiTheme="minorHAnsi" w:hAnsiTheme="minorHAnsi" w:cstheme="minorHAnsi"/>
                <w:szCs w:val="22"/>
              </w:rPr>
            </w:pPr>
            <w:r w:rsidRPr="00886771">
              <w:rPr>
                <w:rFonts w:asciiTheme="minorHAnsi" w:hAnsiTheme="minorHAnsi" w:cstheme="minorHAnsi"/>
                <w:szCs w:val="22"/>
              </w:rPr>
              <w:t>Lern- und Arbeitstechniken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  <w:p w14:paraId="22195F66" w14:textId="11B494AF" w:rsidR="00C308B9" w:rsidRDefault="00C308B9" w:rsidP="00C308B9">
            <w:pPr>
              <w:pStyle w:val="Tabellentex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64" w:lineRule="auto"/>
              <w:ind w:left="179" w:hanging="18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Umgang mit dem LMS</w:t>
            </w:r>
          </w:p>
          <w:p w14:paraId="6580D978" w14:textId="6B6307DA" w:rsidR="00C308B9" w:rsidRPr="00C308B9" w:rsidRDefault="00C308B9" w:rsidP="00C308B9">
            <w:pPr>
              <w:pStyle w:val="Tabellentex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64" w:lineRule="auto"/>
              <w:ind w:left="179" w:hanging="18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Umgang </w:t>
            </w:r>
            <w:r w:rsidR="007C5383">
              <w:rPr>
                <w:rFonts w:asciiTheme="minorHAnsi" w:hAnsiTheme="minorHAnsi" w:cstheme="minorHAnsi"/>
                <w:szCs w:val="22"/>
              </w:rPr>
              <w:t>mit dem Videokonferenztool</w:t>
            </w:r>
          </w:p>
          <w:p w14:paraId="54A23425" w14:textId="79ECC102" w:rsidR="00E60ADB" w:rsidRDefault="00E60ADB" w:rsidP="000A2AB8">
            <w:pPr>
              <w:pStyle w:val="Tabellentex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64" w:lineRule="auto"/>
              <w:ind w:left="179" w:hanging="18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Erstellung von Schaubildern</w:t>
            </w:r>
          </w:p>
          <w:p w14:paraId="321EB116" w14:textId="2AFEBFEF" w:rsidR="00B05667" w:rsidRDefault="00B05667" w:rsidP="000A2AB8">
            <w:pPr>
              <w:pStyle w:val="Tabellentex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64" w:lineRule="auto"/>
              <w:ind w:left="179" w:hanging="18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Erstellen von Lernvideos</w:t>
            </w:r>
          </w:p>
          <w:p w14:paraId="64AA4626" w14:textId="2BBE02C2" w:rsidR="00244F23" w:rsidRPr="00244F23" w:rsidRDefault="000A2AB8" w:rsidP="00244F23">
            <w:pPr>
              <w:pStyle w:val="Tabellentex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64" w:lineRule="auto"/>
              <w:ind w:left="179" w:hanging="181"/>
              <w:rPr>
                <w:rFonts w:asciiTheme="minorHAnsi" w:hAnsiTheme="minorHAnsi" w:cstheme="minorHAnsi"/>
                <w:szCs w:val="22"/>
              </w:rPr>
            </w:pPr>
            <w:r w:rsidRPr="00886771">
              <w:rPr>
                <w:rFonts w:asciiTheme="minorHAnsi" w:hAnsiTheme="minorHAnsi" w:cstheme="minorHAnsi"/>
                <w:szCs w:val="22"/>
              </w:rPr>
              <w:t>Präsentieren</w:t>
            </w:r>
          </w:p>
          <w:p w14:paraId="077FE370" w14:textId="4118725D" w:rsidR="00995111" w:rsidRPr="001E3BDA" w:rsidRDefault="00244F23" w:rsidP="001E3BDA">
            <w:pPr>
              <w:pStyle w:val="Tabellentex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64" w:lineRule="auto"/>
              <w:ind w:left="179" w:hanging="181"/>
              <w:rPr>
                <w:rFonts w:asciiTheme="minorHAnsi" w:hAnsiTheme="minorHAnsi" w:cstheme="minorHAnsi"/>
                <w:szCs w:val="22"/>
              </w:rPr>
            </w:pPr>
            <w:r w:rsidRPr="000A2AB8">
              <w:rPr>
                <w:rFonts w:asciiTheme="minorHAnsi" w:hAnsiTheme="minorHAnsi" w:cstheme="minorHAnsi"/>
                <w:szCs w:val="22"/>
              </w:rPr>
              <w:t>Bearbeitung</w:t>
            </w:r>
            <w:r w:rsidR="000A2AB8" w:rsidRPr="000A2AB8">
              <w:rPr>
                <w:rFonts w:asciiTheme="minorHAnsi" w:hAnsiTheme="minorHAnsi" w:cstheme="minorHAnsi"/>
                <w:szCs w:val="22"/>
              </w:rPr>
              <w:t xml:space="preserve"> von Kann-Listen</w:t>
            </w:r>
            <w:r w:rsidR="00C857FB">
              <w:rPr>
                <w:rFonts w:asciiTheme="minorHAnsi" w:hAnsiTheme="minorHAnsi" w:cstheme="minorHAnsi"/>
                <w:szCs w:val="22"/>
              </w:rPr>
              <w:t>/Bewertungsbögen</w:t>
            </w:r>
          </w:p>
        </w:tc>
        <w:tc>
          <w:tcPr>
            <w:tcW w:w="3969" w:type="dxa"/>
          </w:tcPr>
          <w:p w14:paraId="5044E2FA" w14:textId="77777777" w:rsidR="000A2AB8" w:rsidRPr="003074F4" w:rsidRDefault="000A2AB8" w:rsidP="00625FB3">
            <w:pPr>
              <w:pStyle w:val="Tabellenberschrift"/>
              <w:tabs>
                <w:tab w:val="left" w:pos="708"/>
              </w:tabs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4297" w:rsidRPr="006E535E" w14:paraId="65DAE1D9" w14:textId="77777777" w:rsidTr="00E5606B">
        <w:tc>
          <w:tcPr>
            <w:tcW w:w="8789" w:type="dxa"/>
            <w:gridSpan w:val="2"/>
          </w:tcPr>
          <w:p w14:paraId="22DFB097" w14:textId="77777777" w:rsidR="002B4297" w:rsidRPr="003074F4" w:rsidRDefault="002B4297" w:rsidP="00625FB3">
            <w:pPr>
              <w:pStyle w:val="Tabellenberschrift"/>
              <w:keepNext w:val="0"/>
              <w:tabs>
                <w:tab w:val="left" w:pos="708"/>
              </w:tabs>
              <w:spacing w:line="264" w:lineRule="auto"/>
              <w:rPr>
                <w:rFonts w:asciiTheme="minorHAnsi" w:hAnsiTheme="minorHAnsi" w:cstheme="minorHAnsi"/>
                <w:szCs w:val="22"/>
              </w:rPr>
            </w:pPr>
            <w:r w:rsidRPr="003074F4">
              <w:rPr>
                <w:rFonts w:asciiTheme="minorHAnsi" w:hAnsiTheme="minorHAnsi" w:cstheme="minorHAnsi"/>
                <w:szCs w:val="22"/>
              </w:rPr>
              <w:t>Unterrichtsmaterialien/Fundstelle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  <w:p w14:paraId="5780B332" w14:textId="77777777" w:rsidR="00D742F1" w:rsidRDefault="002B4297" w:rsidP="00D742F1">
            <w:pPr>
              <w:pStyle w:val="Tabellentex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64" w:lineRule="auto"/>
              <w:ind w:left="179" w:hanging="181"/>
              <w:rPr>
                <w:rFonts w:asciiTheme="minorHAnsi" w:hAnsiTheme="minorHAnsi" w:cstheme="minorHAnsi"/>
                <w:szCs w:val="22"/>
              </w:rPr>
            </w:pPr>
            <w:r w:rsidRPr="00D742F1">
              <w:rPr>
                <w:rFonts w:asciiTheme="minorHAnsi" w:hAnsiTheme="minorHAnsi" w:cstheme="minorHAnsi"/>
                <w:szCs w:val="22"/>
              </w:rPr>
              <w:t>Fachbücher „Weiter Wissen</w:t>
            </w:r>
            <w:r w:rsidR="00B05667" w:rsidRPr="00D742F1">
              <w:rPr>
                <w:rFonts w:asciiTheme="minorHAnsi" w:hAnsiTheme="minorHAnsi" w:cstheme="minorHAnsi"/>
                <w:szCs w:val="22"/>
              </w:rPr>
              <w:t xml:space="preserve"> – Pädagogik Psychologie Soziologie</w:t>
            </w:r>
            <w:r w:rsidRPr="00D742F1">
              <w:rPr>
                <w:rFonts w:asciiTheme="minorHAnsi" w:hAnsiTheme="minorHAnsi" w:cstheme="minorHAnsi"/>
                <w:szCs w:val="22"/>
              </w:rPr>
              <w:t>“</w:t>
            </w:r>
          </w:p>
          <w:p w14:paraId="72B75149" w14:textId="015A18B1" w:rsidR="00D742F1" w:rsidRPr="00D742F1" w:rsidRDefault="000A09B1" w:rsidP="00D742F1">
            <w:pPr>
              <w:pStyle w:val="Tabellentex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64" w:lineRule="auto"/>
              <w:ind w:left="179" w:hanging="181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0A09B1">
              <w:rPr>
                <w:rFonts w:asciiTheme="minorHAnsi" w:hAnsiTheme="minorHAnsi" w:cstheme="minorHAnsi"/>
                <w:lang w:val="en-US"/>
              </w:rPr>
              <w:t xml:space="preserve">URL: </w:t>
            </w:r>
            <w:r w:rsidR="00D742F1" w:rsidRPr="00D742F1">
              <w:rPr>
                <w:rFonts w:asciiTheme="minorHAnsi" w:hAnsiTheme="minorHAnsi" w:cstheme="minorHAnsi"/>
                <w:lang w:val="en-US"/>
              </w:rPr>
              <w:t>https://www.spektrum.de/lexikon/psychologie/wahrnehmung/16602</w:t>
            </w:r>
          </w:p>
          <w:p w14:paraId="7C1251D9" w14:textId="43A2F0E9" w:rsidR="002B4297" w:rsidRPr="000A09B1" w:rsidRDefault="000A09B1" w:rsidP="00D742F1">
            <w:pPr>
              <w:pStyle w:val="Tabellentex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64" w:lineRule="auto"/>
              <w:ind w:left="179" w:hanging="181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0A09B1">
              <w:rPr>
                <w:rFonts w:asciiTheme="minorHAnsi" w:hAnsiTheme="minorHAnsi" w:cstheme="minorHAnsi"/>
                <w:szCs w:val="22"/>
                <w:lang w:val="en-US"/>
              </w:rPr>
              <w:t>URL</w:t>
            </w:r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: </w:t>
            </w:r>
            <w:r w:rsidR="00D742F1" w:rsidRPr="000A09B1">
              <w:rPr>
                <w:rFonts w:asciiTheme="minorHAnsi" w:hAnsiTheme="minorHAnsi" w:cstheme="minorHAnsi"/>
                <w:szCs w:val="22"/>
                <w:lang w:val="en-US"/>
              </w:rPr>
              <w:t>https://lehrbuch-psychologie.springer.com/content/myers-kapitel-7-wahrnehmung</w:t>
            </w:r>
          </w:p>
        </w:tc>
      </w:tr>
      <w:tr w:rsidR="002B4297" w14:paraId="2EC73A2E" w14:textId="77777777" w:rsidTr="00E5606B">
        <w:tc>
          <w:tcPr>
            <w:tcW w:w="8789" w:type="dxa"/>
            <w:gridSpan w:val="2"/>
          </w:tcPr>
          <w:p w14:paraId="191730F4" w14:textId="77777777" w:rsidR="002B4297" w:rsidRPr="003074F4" w:rsidRDefault="002B4297" w:rsidP="00625FB3">
            <w:pPr>
              <w:pStyle w:val="Tabellenberschrift"/>
              <w:keepNext w:val="0"/>
              <w:tabs>
                <w:tab w:val="left" w:pos="708"/>
              </w:tabs>
              <w:spacing w:line="264" w:lineRule="auto"/>
              <w:rPr>
                <w:rFonts w:asciiTheme="minorHAnsi" w:hAnsiTheme="minorHAnsi" w:cstheme="minorHAnsi"/>
                <w:szCs w:val="22"/>
              </w:rPr>
            </w:pPr>
            <w:r w:rsidRPr="003074F4">
              <w:rPr>
                <w:rFonts w:asciiTheme="minorHAnsi" w:hAnsiTheme="minorHAnsi" w:cstheme="minorHAnsi"/>
                <w:szCs w:val="22"/>
              </w:rPr>
              <w:t>Organisatorische Hinweise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  <w:p w14:paraId="7FAD98C1" w14:textId="77777777" w:rsidR="00C857FB" w:rsidRDefault="002B4297" w:rsidP="00625FB3">
            <w:pPr>
              <w:pStyle w:val="Listenabsatz"/>
              <w:numPr>
                <w:ilvl w:val="0"/>
                <w:numId w:val="28"/>
              </w:numPr>
              <w:ind w:left="179" w:hanging="181"/>
              <w:rPr>
                <w:rFonts w:cstheme="minorHAnsi"/>
              </w:rPr>
            </w:pPr>
            <w:r w:rsidRPr="009E46FF">
              <w:rPr>
                <w:rFonts w:cstheme="minorHAnsi"/>
              </w:rPr>
              <w:t xml:space="preserve">Zugang aller Schülerinnen und Schüler zu digitalen Endgeräten und stabilem W-LAN muss </w:t>
            </w:r>
          </w:p>
          <w:p w14:paraId="29BDC26E" w14:textId="28271DC3" w:rsidR="002B4297" w:rsidRPr="009E46FF" w:rsidRDefault="002B4297" w:rsidP="00C857FB">
            <w:pPr>
              <w:pStyle w:val="Listenabsatz"/>
              <w:ind w:left="179"/>
              <w:rPr>
                <w:rFonts w:cstheme="minorHAnsi"/>
              </w:rPr>
            </w:pPr>
            <w:r w:rsidRPr="009E46FF">
              <w:rPr>
                <w:rFonts w:cstheme="minorHAnsi"/>
              </w:rPr>
              <w:t>gegeben/überprüft sein</w:t>
            </w:r>
          </w:p>
          <w:p w14:paraId="6FD8BBDE" w14:textId="77777777" w:rsidR="002B4297" w:rsidRPr="009E46FF" w:rsidRDefault="002B4297" w:rsidP="00625FB3">
            <w:pPr>
              <w:pStyle w:val="Listenabsatz"/>
              <w:numPr>
                <w:ilvl w:val="0"/>
                <w:numId w:val="28"/>
              </w:numPr>
              <w:ind w:left="179" w:hanging="181"/>
              <w:rPr>
                <w:rFonts w:cstheme="minorHAnsi"/>
              </w:rPr>
            </w:pPr>
            <w:r w:rsidRPr="009E46FF">
              <w:rPr>
                <w:rFonts w:cstheme="minorHAnsi"/>
              </w:rPr>
              <w:t xml:space="preserve">alle Schülerinnen und Schüler müssen technische Voraussetzungen </w:t>
            </w:r>
            <w:r>
              <w:rPr>
                <w:rFonts w:cstheme="minorHAnsi"/>
              </w:rPr>
              <w:t>erfüllen</w:t>
            </w:r>
            <w:r w:rsidRPr="009E46FF">
              <w:rPr>
                <w:rFonts w:cstheme="minorHAnsi"/>
              </w:rPr>
              <w:t xml:space="preserve"> können</w:t>
            </w:r>
          </w:p>
          <w:p w14:paraId="68AC1F8B" w14:textId="77777777" w:rsidR="002B4297" w:rsidRPr="009E46FF" w:rsidRDefault="002B4297" w:rsidP="00625FB3">
            <w:pPr>
              <w:pStyle w:val="Listenabsatz"/>
              <w:numPr>
                <w:ilvl w:val="0"/>
                <w:numId w:val="28"/>
              </w:numPr>
              <w:ind w:left="179" w:hanging="181"/>
              <w:rPr>
                <w:rFonts w:cstheme="minorHAnsi"/>
              </w:rPr>
            </w:pPr>
            <w:r w:rsidRPr="009E46FF">
              <w:rPr>
                <w:rFonts w:cstheme="minorHAnsi"/>
              </w:rPr>
              <w:t>alle Schülerinnen und Schüler benötigen Zugang zum LMS bzw. Kenntnisse im Umgang mit dem LMS</w:t>
            </w:r>
          </w:p>
          <w:p w14:paraId="31C35CAE" w14:textId="481DF48F" w:rsidR="002B4297" w:rsidRPr="004521BF" w:rsidRDefault="002B4297" w:rsidP="004521BF">
            <w:pPr>
              <w:pStyle w:val="Listenabsatz"/>
              <w:numPr>
                <w:ilvl w:val="0"/>
                <w:numId w:val="28"/>
              </w:numPr>
              <w:ind w:left="179" w:hanging="181"/>
              <w:rPr>
                <w:rFonts w:cstheme="minorHAnsi"/>
              </w:rPr>
            </w:pPr>
            <w:r w:rsidRPr="009E46FF">
              <w:rPr>
                <w:rFonts w:cstheme="minorHAnsi"/>
              </w:rPr>
              <w:t>Kenntnisse im Umgang mit dem Videokonferenztool u.a. digitalen Tools sind Voraussetzung</w:t>
            </w:r>
          </w:p>
        </w:tc>
      </w:tr>
    </w:tbl>
    <w:p w14:paraId="7EBD72D1" w14:textId="77777777" w:rsidR="00530BF6" w:rsidRPr="00530BF6" w:rsidRDefault="00530BF6" w:rsidP="00614E6E">
      <w:pPr>
        <w:pStyle w:val="StandardWeb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530BF6" w:rsidRPr="00530BF6" w:rsidSect="00E560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29F69" w14:textId="77777777" w:rsidR="0066559D" w:rsidRDefault="0066559D" w:rsidP="001B4065">
      <w:r>
        <w:separator/>
      </w:r>
    </w:p>
  </w:endnote>
  <w:endnote w:type="continuationSeparator" w:id="0">
    <w:p w14:paraId="55C71612" w14:textId="77777777" w:rsidR="0066559D" w:rsidRDefault="0066559D" w:rsidP="001B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DB54A" w14:textId="77777777" w:rsidR="00B75924" w:rsidRDefault="00B759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028359"/>
      <w:docPartObj>
        <w:docPartGallery w:val="Page Numbers (Bottom of Page)"/>
        <w:docPartUnique/>
      </w:docPartObj>
    </w:sdtPr>
    <w:sdtEndPr/>
    <w:sdtContent>
      <w:p w14:paraId="4DEE02D7" w14:textId="7D584578" w:rsidR="00A31391" w:rsidRDefault="00A31391" w:rsidP="00A3139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615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3FDF0" w14:textId="77777777" w:rsidR="00B75924" w:rsidRDefault="00B759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1648F" w14:textId="77777777" w:rsidR="0066559D" w:rsidRDefault="0066559D" w:rsidP="001B4065">
      <w:r>
        <w:separator/>
      </w:r>
    </w:p>
  </w:footnote>
  <w:footnote w:type="continuationSeparator" w:id="0">
    <w:p w14:paraId="08499F05" w14:textId="77777777" w:rsidR="0066559D" w:rsidRDefault="0066559D" w:rsidP="001B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6EB3" w14:textId="77777777" w:rsidR="00B75924" w:rsidRDefault="00B759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77DC7" w14:textId="0D9A3B3A" w:rsidR="001B4065" w:rsidRPr="00A86460" w:rsidRDefault="000B0EEB" w:rsidP="00E5606B">
    <w:pPr>
      <w:pStyle w:val="Kopfzeile"/>
    </w:pPr>
    <w:r w:rsidRPr="00A86460">
      <w:t>Anlage D, Berufliches Gymnasium für Gesundheit und Soziales, Jahrgangsstufe 11</w:t>
    </w:r>
  </w:p>
  <w:p w14:paraId="18FF1983" w14:textId="104F910A" w:rsidR="000B0EEB" w:rsidRPr="00E5606B" w:rsidRDefault="000B0EEB" w:rsidP="00E5606B">
    <w:pPr>
      <w:pStyle w:val="Kopfzeile"/>
      <w:pBdr>
        <w:bottom w:val="single" w:sz="4" w:space="1" w:color="auto"/>
      </w:pBdr>
      <w:rPr>
        <w:rFonts w:cstheme="minorHAnsi"/>
      </w:rPr>
    </w:pPr>
    <w:r w:rsidRPr="00E5606B">
      <w:rPr>
        <w:rFonts w:cstheme="minorHAnsi"/>
      </w:rPr>
      <w:t>Lernsituation: Wahrnehmung (14 Unterrichtsstunden), Differenzierungsfach Psychologie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83442" w14:textId="77777777" w:rsidR="00B75924" w:rsidRDefault="00B759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3F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4349E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230C0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406A3F"/>
    <w:multiLevelType w:val="hybridMultilevel"/>
    <w:tmpl w:val="9FE0D9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E812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5A41B9"/>
    <w:multiLevelType w:val="hybridMultilevel"/>
    <w:tmpl w:val="368C0B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D546BF"/>
    <w:multiLevelType w:val="multilevel"/>
    <w:tmpl w:val="771CF9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ED76CB5"/>
    <w:multiLevelType w:val="hybridMultilevel"/>
    <w:tmpl w:val="48C289F4"/>
    <w:lvl w:ilvl="0" w:tplc="BC160FD4">
      <w:start w:val="18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317F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7C0523"/>
    <w:multiLevelType w:val="hybridMultilevel"/>
    <w:tmpl w:val="A8B4AC1E"/>
    <w:lvl w:ilvl="0" w:tplc="BC160FD4">
      <w:start w:val="18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983004"/>
    <w:multiLevelType w:val="hybridMultilevel"/>
    <w:tmpl w:val="68784DD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390C8A"/>
    <w:multiLevelType w:val="hybridMultilevel"/>
    <w:tmpl w:val="97DA0F6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B5A6D54"/>
    <w:multiLevelType w:val="hybridMultilevel"/>
    <w:tmpl w:val="161A34F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CFC2E8F"/>
    <w:multiLevelType w:val="hybridMultilevel"/>
    <w:tmpl w:val="13E0F9DA"/>
    <w:lvl w:ilvl="0" w:tplc="4FFAAE08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B1E72"/>
    <w:multiLevelType w:val="hybridMultilevel"/>
    <w:tmpl w:val="6DBC24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84796"/>
    <w:multiLevelType w:val="hybridMultilevel"/>
    <w:tmpl w:val="2CDC7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97D44"/>
    <w:multiLevelType w:val="hybridMultilevel"/>
    <w:tmpl w:val="C7A8257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27063B"/>
    <w:multiLevelType w:val="hybridMultilevel"/>
    <w:tmpl w:val="EB98E716"/>
    <w:lvl w:ilvl="0" w:tplc="C67E672C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8151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576111"/>
    <w:multiLevelType w:val="hybridMultilevel"/>
    <w:tmpl w:val="3808D6A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DAA08A9"/>
    <w:multiLevelType w:val="multilevel"/>
    <w:tmpl w:val="73864EA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76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194" w:hanging="504"/>
      </w:pPr>
    </w:lvl>
    <w:lvl w:ilvl="3">
      <w:start w:val="1"/>
      <w:numFmt w:val="decimal"/>
      <w:lvlText w:val="%1.%2.%3.%4."/>
      <w:lvlJc w:val="left"/>
      <w:pPr>
        <w:ind w:left="5698" w:hanging="648"/>
      </w:pPr>
    </w:lvl>
    <w:lvl w:ilvl="4">
      <w:start w:val="1"/>
      <w:numFmt w:val="decimal"/>
      <w:lvlText w:val="%1.%2.%3.%4.%5."/>
      <w:lvlJc w:val="left"/>
      <w:pPr>
        <w:ind w:left="6202" w:hanging="792"/>
      </w:pPr>
    </w:lvl>
    <w:lvl w:ilvl="5">
      <w:start w:val="1"/>
      <w:numFmt w:val="decimal"/>
      <w:lvlText w:val="%1.%2.%3.%4.%5.%6."/>
      <w:lvlJc w:val="left"/>
      <w:pPr>
        <w:ind w:left="6706" w:hanging="936"/>
      </w:pPr>
    </w:lvl>
    <w:lvl w:ilvl="6">
      <w:start w:val="1"/>
      <w:numFmt w:val="decimal"/>
      <w:lvlText w:val="%1.%2.%3.%4.%5.%6.%7."/>
      <w:lvlJc w:val="left"/>
      <w:pPr>
        <w:ind w:left="7210" w:hanging="1080"/>
      </w:pPr>
    </w:lvl>
    <w:lvl w:ilvl="7">
      <w:start w:val="1"/>
      <w:numFmt w:val="decimal"/>
      <w:lvlText w:val="%1.%2.%3.%4.%5.%6.%7.%8."/>
      <w:lvlJc w:val="left"/>
      <w:pPr>
        <w:ind w:left="7714" w:hanging="1224"/>
      </w:pPr>
    </w:lvl>
    <w:lvl w:ilvl="8">
      <w:start w:val="1"/>
      <w:numFmt w:val="decimal"/>
      <w:lvlText w:val="%1.%2.%3.%4.%5.%6.%7.%8.%9."/>
      <w:lvlJc w:val="left"/>
      <w:pPr>
        <w:ind w:left="8290" w:hanging="1440"/>
      </w:pPr>
    </w:lvl>
  </w:abstractNum>
  <w:abstractNum w:abstractNumId="21" w15:restartNumberingAfterBreak="0">
    <w:nsid w:val="622E376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8B2251"/>
    <w:multiLevelType w:val="hybridMultilevel"/>
    <w:tmpl w:val="69C88418"/>
    <w:lvl w:ilvl="0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7044499"/>
    <w:multiLevelType w:val="hybridMultilevel"/>
    <w:tmpl w:val="C3064DC8"/>
    <w:lvl w:ilvl="0" w:tplc="416C3454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5EE6B0A"/>
    <w:multiLevelType w:val="hybridMultilevel"/>
    <w:tmpl w:val="55FC39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C74F6C"/>
    <w:multiLevelType w:val="hybridMultilevel"/>
    <w:tmpl w:val="7B0E5148"/>
    <w:lvl w:ilvl="0" w:tplc="FB86EDC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E365F"/>
    <w:multiLevelType w:val="hybridMultilevel"/>
    <w:tmpl w:val="CC00A81C"/>
    <w:lvl w:ilvl="0" w:tplc="3692029E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A62C0"/>
    <w:multiLevelType w:val="multilevel"/>
    <w:tmpl w:val="1234C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98410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2F735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3"/>
  </w:num>
  <w:num w:numId="3">
    <w:abstractNumId w:val="4"/>
  </w:num>
  <w:num w:numId="4">
    <w:abstractNumId w:val="28"/>
  </w:num>
  <w:num w:numId="5">
    <w:abstractNumId w:val="8"/>
  </w:num>
  <w:num w:numId="6">
    <w:abstractNumId w:val="21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25"/>
  </w:num>
  <w:num w:numId="12">
    <w:abstractNumId w:val="17"/>
  </w:num>
  <w:num w:numId="13">
    <w:abstractNumId w:val="29"/>
  </w:num>
  <w:num w:numId="14">
    <w:abstractNumId w:val="15"/>
  </w:num>
  <w:num w:numId="15">
    <w:abstractNumId w:val="12"/>
  </w:num>
  <w:num w:numId="16">
    <w:abstractNumId w:val="22"/>
  </w:num>
  <w:num w:numId="17">
    <w:abstractNumId w:val="27"/>
  </w:num>
  <w:num w:numId="18">
    <w:abstractNumId w:val="18"/>
  </w:num>
  <w:num w:numId="19">
    <w:abstractNumId w:val="19"/>
  </w:num>
  <w:num w:numId="20">
    <w:abstractNumId w:val="10"/>
  </w:num>
  <w:num w:numId="21">
    <w:abstractNumId w:val="24"/>
  </w:num>
  <w:num w:numId="22">
    <w:abstractNumId w:val="5"/>
  </w:num>
  <w:num w:numId="23">
    <w:abstractNumId w:val="11"/>
  </w:num>
  <w:num w:numId="24">
    <w:abstractNumId w:val="16"/>
  </w:num>
  <w:num w:numId="25">
    <w:abstractNumId w:val="23"/>
  </w:num>
  <w:num w:numId="26">
    <w:abstractNumId w:val="13"/>
  </w:num>
  <w:num w:numId="27">
    <w:abstractNumId w:val="7"/>
  </w:num>
  <w:num w:numId="28">
    <w:abstractNumId w:val="9"/>
  </w:num>
  <w:num w:numId="29">
    <w:abstractNumId w:val="2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65"/>
    <w:rsid w:val="000039A4"/>
    <w:rsid w:val="0000499B"/>
    <w:rsid w:val="00011916"/>
    <w:rsid w:val="00020506"/>
    <w:rsid w:val="00020A05"/>
    <w:rsid w:val="00020CA9"/>
    <w:rsid w:val="0002182E"/>
    <w:rsid w:val="00022FA6"/>
    <w:rsid w:val="00024EAB"/>
    <w:rsid w:val="00030775"/>
    <w:rsid w:val="000325B4"/>
    <w:rsid w:val="00032965"/>
    <w:rsid w:val="000412A1"/>
    <w:rsid w:val="0004343E"/>
    <w:rsid w:val="0004406F"/>
    <w:rsid w:val="00044914"/>
    <w:rsid w:val="00045B06"/>
    <w:rsid w:val="000468DB"/>
    <w:rsid w:val="000504F1"/>
    <w:rsid w:val="0005106D"/>
    <w:rsid w:val="00064FEA"/>
    <w:rsid w:val="000655F4"/>
    <w:rsid w:val="000672C4"/>
    <w:rsid w:val="000743E0"/>
    <w:rsid w:val="00075895"/>
    <w:rsid w:val="0008253B"/>
    <w:rsid w:val="00084CFE"/>
    <w:rsid w:val="000872F7"/>
    <w:rsid w:val="00090B56"/>
    <w:rsid w:val="00090E39"/>
    <w:rsid w:val="000A09B1"/>
    <w:rsid w:val="000A0E19"/>
    <w:rsid w:val="000A1521"/>
    <w:rsid w:val="000A2AB8"/>
    <w:rsid w:val="000A3FD2"/>
    <w:rsid w:val="000A6E6C"/>
    <w:rsid w:val="000B0EEB"/>
    <w:rsid w:val="000B1405"/>
    <w:rsid w:val="000B544E"/>
    <w:rsid w:val="000B5E60"/>
    <w:rsid w:val="000B6604"/>
    <w:rsid w:val="000B6B44"/>
    <w:rsid w:val="000C167B"/>
    <w:rsid w:val="000C2ECF"/>
    <w:rsid w:val="000C364C"/>
    <w:rsid w:val="000C44BB"/>
    <w:rsid w:val="000C5AD7"/>
    <w:rsid w:val="000C5D0C"/>
    <w:rsid w:val="000D085C"/>
    <w:rsid w:val="000D10DC"/>
    <w:rsid w:val="000D3EA3"/>
    <w:rsid w:val="000D4964"/>
    <w:rsid w:val="000D5058"/>
    <w:rsid w:val="000D5217"/>
    <w:rsid w:val="000D6A2F"/>
    <w:rsid w:val="000D77F2"/>
    <w:rsid w:val="000E0340"/>
    <w:rsid w:val="000E3234"/>
    <w:rsid w:val="000E3672"/>
    <w:rsid w:val="000F0B98"/>
    <w:rsid w:val="000F13FD"/>
    <w:rsid w:val="000F1FEE"/>
    <w:rsid w:val="000F6859"/>
    <w:rsid w:val="000F7114"/>
    <w:rsid w:val="00103A8D"/>
    <w:rsid w:val="00104F10"/>
    <w:rsid w:val="00106D51"/>
    <w:rsid w:val="00111ED1"/>
    <w:rsid w:val="00113910"/>
    <w:rsid w:val="00122ACD"/>
    <w:rsid w:val="00124A7B"/>
    <w:rsid w:val="00125BDB"/>
    <w:rsid w:val="00126009"/>
    <w:rsid w:val="00130DA5"/>
    <w:rsid w:val="00135A5B"/>
    <w:rsid w:val="0013796B"/>
    <w:rsid w:val="001409E4"/>
    <w:rsid w:val="00140F83"/>
    <w:rsid w:val="00145937"/>
    <w:rsid w:val="00150748"/>
    <w:rsid w:val="00153055"/>
    <w:rsid w:val="00153643"/>
    <w:rsid w:val="001544EB"/>
    <w:rsid w:val="001626C8"/>
    <w:rsid w:val="001646E8"/>
    <w:rsid w:val="00164794"/>
    <w:rsid w:val="00164DA6"/>
    <w:rsid w:val="001654C2"/>
    <w:rsid w:val="00166BB9"/>
    <w:rsid w:val="00167B3D"/>
    <w:rsid w:val="00171684"/>
    <w:rsid w:val="0017219D"/>
    <w:rsid w:val="0017382A"/>
    <w:rsid w:val="001764AB"/>
    <w:rsid w:val="001810E7"/>
    <w:rsid w:val="00182979"/>
    <w:rsid w:val="00187C18"/>
    <w:rsid w:val="00191EA5"/>
    <w:rsid w:val="0019388F"/>
    <w:rsid w:val="00196104"/>
    <w:rsid w:val="001963B7"/>
    <w:rsid w:val="00196F12"/>
    <w:rsid w:val="001A0D39"/>
    <w:rsid w:val="001A2C2A"/>
    <w:rsid w:val="001A2DC6"/>
    <w:rsid w:val="001A7CB0"/>
    <w:rsid w:val="001B1AD4"/>
    <w:rsid w:val="001B1B71"/>
    <w:rsid w:val="001B35E9"/>
    <w:rsid w:val="001B4065"/>
    <w:rsid w:val="001B6E1C"/>
    <w:rsid w:val="001C0E50"/>
    <w:rsid w:val="001D0887"/>
    <w:rsid w:val="001D0D5F"/>
    <w:rsid w:val="001D10BB"/>
    <w:rsid w:val="001D4BD7"/>
    <w:rsid w:val="001D4C8C"/>
    <w:rsid w:val="001D58E3"/>
    <w:rsid w:val="001E3BDA"/>
    <w:rsid w:val="001E51F7"/>
    <w:rsid w:val="001E6852"/>
    <w:rsid w:val="001E6E7D"/>
    <w:rsid w:val="001E7771"/>
    <w:rsid w:val="001F0B3D"/>
    <w:rsid w:val="001F6CFB"/>
    <w:rsid w:val="0020000C"/>
    <w:rsid w:val="00204911"/>
    <w:rsid w:val="00205541"/>
    <w:rsid w:val="002074BD"/>
    <w:rsid w:val="00210FF8"/>
    <w:rsid w:val="002117A4"/>
    <w:rsid w:val="0021516F"/>
    <w:rsid w:val="00215C3F"/>
    <w:rsid w:val="00216C4C"/>
    <w:rsid w:val="0022142C"/>
    <w:rsid w:val="00221E77"/>
    <w:rsid w:val="0022384A"/>
    <w:rsid w:val="00224BFD"/>
    <w:rsid w:val="0023024B"/>
    <w:rsid w:val="00237A03"/>
    <w:rsid w:val="002410F5"/>
    <w:rsid w:val="002416AF"/>
    <w:rsid w:val="00241827"/>
    <w:rsid w:val="002437BE"/>
    <w:rsid w:val="00243ED5"/>
    <w:rsid w:val="002443BA"/>
    <w:rsid w:val="00244F23"/>
    <w:rsid w:val="00245C72"/>
    <w:rsid w:val="00246E13"/>
    <w:rsid w:val="00247755"/>
    <w:rsid w:val="00250F71"/>
    <w:rsid w:val="002541F3"/>
    <w:rsid w:val="00262C5A"/>
    <w:rsid w:val="00263D4C"/>
    <w:rsid w:val="0026616E"/>
    <w:rsid w:val="002668E2"/>
    <w:rsid w:val="00274FF4"/>
    <w:rsid w:val="002830A1"/>
    <w:rsid w:val="00296E1A"/>
    <w:rsid w:val="00297A4A"/>
    <w:rsid w:val="002A2183"/>
    <w:rsid w:val="002A61E6"/>
    <w:rsid w:val="002A77B6"/>
    <w:rsid w:val="002B04C2"/>
    <w:rsid w:val="002B4297"/>
    <w:rsid w:val="002B7826"/>
    <w:rsid w:val="002C35DD"/>
    <w:rsid w:val="002C435A"/>
    <w:rsid w:val="002C5EBD"/>
    <w:rsid w:val="002D1163"/>
    <w:rsid w:val="002D1834"/>
    <w:rsid w:val="002D2DE0"/>
    <w:rsid w:val="002D5CC4"/>
    <w:rsid w:val="002E1D6D"/>
    <w:rsid w:val="002F18A0"/>
    <w:rsid w:val="002F25B7"/>
    <w:rsid w:val="002F4137"/>
    <w:rsid w:val="00301593"/>
    <w:rsid w:val="003074F4"/>
    <w:rsid w:val="00312268"/>
    <w:rsid w:val="003149A3"/>
    <w:rsid w:val="00315F8B"/>
    <w:rsid w:val="003202CC"/>
    <w:rsid w:val="00321530"/>
    <w:rsid w:val="0032159A"/>
    <w:rsid w:val="00326AC7"/>
    <w:rsid w:val="00327707"/>
    <w:rsid w:val="00327E9D"/>
    <w:rsid w:val="00332968"/>
    <w:rsid w:val="00332C00"/>
    <w:rsid w:val="00332CED"/>
    <w:rsid w:val="003344CB"/>
    <w:rsid w:val="00337D99"/>
    <w:rsid w:val="00342098"/>
    <w:rsid w:val="0035068C"/>
    <w:rsid w:val="00351936"/>
    <w:rsid w:val="003519B1"/>
    <w:rsid w:val="00355196"/>
    <w:rsid w:val="003552B6"/>
    <w:rsid w:val="003565B1"/>
    <w:rsid w:val="003600F7"/>
    <w:rsid w:val="00364D5B"/>
    <w:rsid w:val="0037038E"/>
    <w:rsid w:val="003721D6"/>
    <w:rsid w:val="00372CB1"/>
    <w:rsid w:val="0037444F"/>
    <w:rsid w:val="00375215"/>
    <w:rsid w:val="00375A4B"/>
    <w:rsid w:val="00375B98"/>
    <w:rsid w:val="00381F24"/>
    <w:rsid w:val="003844E2"/>
    <w:rsid w:val="00385A6B"/>
    <w:rsid w:val="00385B9C"/>
    <w:rsid w:val="00387F9C"/>
    <w:rsid w:val="00392ED2"/>
    <w:rsid w:val="00393217"/>
    <w:rsid w:val="00394905"/>
    <w:rsid w:val="0039495B"/>
    <w:rsid w:val="00397A3B"/>
    <w:rsid w:val="003A0B47"/>
    <w:rsid w:val="003A5BC7"/>
    <w:rsid w:val="003A60E6"/>
    <w:rsid w:val="003B1CFC"/>
    <w:rsid w:val="003B392B"/>
    <w:rsid w:val="003C0C6E"/>
    <w:rsid w:val="003C0FFD"/>
    <w:rsid w:val="003C2D45"/>
    <w:rsid w:val="003C74FD"/>
    <w:rsid w:val="003C7620"/>
    <w:rsid w:val="003D0B5F"/>
    <w:rsid w:val="003D135D"/>
    <w:rsid w:val="003D181D"/>
    <w:rsid w:val="003D43B0"/>
    <w:rsid w:val="003D72A0"/>
    <w:rsid w:val="003E129A"/>
    <w:rsid w:val="003E1D32"/>
    <w:rsid w:val="003E33F0"/>
    <w:rsid w:val="003E55C9"/>
    <w:rsid w:val="003F165B"/>
    <w:rsid w:val="00404661"/>
    <w:rsid w:val="0040730D"/>
    <w:rsid w:val="0041246B"/>
    <w:rsid w:val="00416686"/>
    <w:rsid w:val="00417708"/>
    <w:rsid w:val="00417B94"/>
    <w:rsid w:val="00424421"/>
    <w:rsid w:val="004254C7"/>
    <w:rsid w:val="0043417D"/>
    <w:rsid w:val="0043601A"/>
    <w:rsid w:val="004362C7"/>
    <w:rsid w:val="00436743"/>
    <w:rsid w:val="00437993"/>
    <w:rsid w:val="00444DEE"/>
    <w:rsid w:val="00451163"/>
    <w:rsid w:val="00451A88"/>
    <w:rsid w:val="004521BF"/>
    <w:rsid w:val="004545A3"/>
    <w:rsid w:val="00456838"/>
    <w:rsid w:val="0045768D"/>
    <w:rsid w:val="00460B58"/>
    <w:rsid w:val="00460EBF"/>
    <w:rsid w:val="00462025"/>
    <w:rsid w:val="004702E6"/>
    <w:rsid w:val="00471660"/>
    <w:rsid w:val="00473216"/>
    <w:rsid w:val="004744CB"/>
    <w:rsid w:val="00474610"/>
    <w:rsid w:val="004746D2"/>
    <w:rsid w:val="004747C2"/>
    <w:rsid w:val="0047503D"/>
    <w:rsid w:val="0047709F"/>
    <w:rsid w:val="004810CA"/>
    <w:rsid w:val="00481FA4"/>
    <w:rsid w:val="004840EF"/>
    <w:rsid w:val="00487205"/>
    <w:rsid w:val="00490846"/>
    <w:rsid w:val="0049367D"/>
    <w:rsid w:val="00493BE5"/>
    <w:rsid w:val="004953FC"/>
    <w:rsid w:val="004955F4"/>
    <w:rsid w:val="0049566F"/>
    <w:rsid w:val="00496799"/>
    <w:rsid w:val="00496E4F"/>
    <w:rsid w:val="00497F90"/>
    <w:rsid w:val="004A1A40"/>
    <w:rsid w:val="004A1DBD"/>
    <w:rsid w:val="004A2B32"/>
    <w:rsid w:val="004A4F21"/>
    <w:rsid w:val="004B01CF"/>
    <w:rsid w:val="004B3FEC"/>
    <w:rsid w:val="004B44FC"/>
    <w:rsid w:val="004B4AE7"/>
    <w:rsid w:val="004B581E"/>
    <w:rsid w:val="004B6D8D"/>
    <w:rsid w:val="004B7167"/>
    <w:rsid w:val="004C07C3"/>
    <w:rsid w:val="004C0E54"/>
    <w:rsid w:val="004C1D98"/>
    <w:rsid w:val="004C5CBC"/>
    <w:rsid w:val="004C6D22"/>
    <w:rsid w:val="004D19F8"/>
    <w:rsid w:val="004D22FF"/>
    <w:rsid w:val="004D24F4"/>
    <w:rsid w:val="004D530B"/>
    <w:rsid w:val="004E0658"/>
    <w:rsid w:val="004E38D8"/>
    <w:rsid w:val="004E43EF"/>
    <w:rsid w:val="004F0278"/>
    <w:rsid w:val="004F26AB"/>
    <w:rsid w:val="004F29BD"/>
    <w:rsid w:val="004F441C"/>
    <w:rsid w:val="004F5C99"/>
    <w:rsid w:val="004F752E"/>
    <w:rsid w:val="004F773A"/>
    <w:rsid w:val="005056FD"/>
    <w:rsid w:val="00510F68"/>
    <w:rsid w:val="00511188"/>
    <w:rsid w:val="005125F0"/>
    <w:rsid w:val="00514224"/>
    <w:rsid w:val="00520B09"/>
    <w:rsid w:val="0052108A"/>
    <w:rsid w:val="00523B2D"/>
    <w:rsid w:val="00525D69"/>
    <w:rsid w:val="00530BF6"/>
    <w:rsid w:val="005317A8"/>
    <w:rsid w:val="00532007"/>
    <w:rsid w:val="00534367"/>
    <w:rsid w:val="00535F5A"/>
    <w:rsid w:val="00536D07"/>
    <w:rsid w:val="0054044D"/>
    <w:rsid w:val="00540959"/>
    <w:rsid w:val="0054291B"/>
    <w:rsid w:val="00546DAD"/>
    <w:rsid w:val="00560C0C"/>
    <w:rsid w:val="005617CB"/>
    <w:rsid w:val="005627C9"/>
    <w:rsid w:val="00566030"/>
    <w:rsid w:val="00566759"/>
    <w:rsid w:val="005705B1"/>
    <w:rsid w:val="005710C0"/>
    <w:rsid w:val="005804EC"/>
    <w:rsid w:val="00581A4F"/>
    <w:rsid w:val="00583649"/>
    <w:rsid w:val="0058678A"/>
    <w:rsid w:val="00586933"/>
    <w:rsid w:val="00595863"/>
    <w:rsid w:val="00597E97"/>
    <w:rsid w:val="005A37F2"/>
    <w:rsid w:val="005A76EA"/>
    <w:rsid w:val="005B4EA1"/>
    <w:rsid w:val="005B7C5B"/>
    <w:rsid w:val="005B7EDD"/>
    <w:rsid w:val="005C29EB"/>
    <w:rsid w:val="005C4753"/>
    <w:rsid w:val="005C5C61"/>
    <w:rsid w:val="005C6CDE"/>
    <w:rsid w:val="005D05AC"/>
    <w:rsid w:val="005D1465"/>
    <w:rsid w:val="005D2AB7"/>
    <w:rsid w:val="005D45AC"/>
    <w:rsid w:val="005D5ECA"/>
    <w:rsid w:val="005E4ADA"/>
    <w:rsid w:val="005E6B5A"/>
    <w:rsid w:val="005F1D16"/>
    <w:rsid w:val="005F26D9"/>
    <w:rsid w:val="006059A4"/>
    <w:rsid w:val="00607C53"/>
    <w:rsid w:val="00612275"/>
    <w:rsid w:val="00613948"/>
    <w:rsid w:val="00614C4C"/>
    <w:rsid w:val="00614E6E"/>
    <w:rsid w:val="00620535"/>
    <w:rsid w:val="00621950"/>
    <w:rsid w:val="006234E8"/>
    <w:rsid w:val="00626C8E"/>
    <w:rsid w:val="00631E97"/>
    <w:rsid w:val="0063360B"/>
    <w:rsid w:val="0063433F"/>
    <w:rsid w:val="006372C5"/>
    <w:rsid w:val="0063769A"/>
    <w:rsid w:val="006401AE"/>
    <w:rsid w:val="00640A8B"/>
    <w:rsid w:val="00641A3E"/>
    <w:rsid w:val="00641C3B"/>
    <w:rsid w:val="00642AC5"/>
    <w:rsid w:val="006442CE"/>
    <w:rsid w:val="006447A1"/>
    <w:rsid w:val="0065002C"/>
    <w:rsid w:val="00650513"/>
    <w:rsid w:val="00650804"/>
    <w:rsid w:val="006517E1"/>
    <w:rsid w:val="0065593D"/>
    <w:rsid w:val="00657B0C"/>
    <w:rsid w:val="006607E7"/>
    <w:rsid w:val="00663183"/>
    <w:rsid w:val="006631E4"/>
    <w:rsid w:val="00663BC1"/>
    <w:rsid w:val="00664678"/>
    <w:rsid w:val="0066532A"/>
    <w:rsid w:val="0066533A"/>
    <w:rsid w:val="0066559D"/>
    <w:rsid w:val="00667370"/>
    <w:rsid w:val="00673933"/>
    <w:rsid w:val="00673F62"/>
    <w:rsid w:val="006740F7"/>
    <w:rsid w:val="00674AA2"/>
    <w:rsid w:val="0067691C"/>
    <w:rsid w:val="006820C0"/>
    <w:rsid w:val="00684A84"/>
    <w:rsid w:val="00684F6D"/>
    <w:rsid w:val="00685456"/>
    <w:rsid w:val="00685CB4"/>
    <w:rsid w:val="00686012"/>
    <w:rsid w:val="00687F4C"/>
    <w:rsid w:val="0069210F"/>
    <w:rsid w:val="00692E55"/>
    <w:rsid w:val="00693461"/>
    <w:rsid w:val="006A3CF2"/>
    <w:rsid w:val="006A663E"/>
    <w:rsid w:val="006B07BC"/>
    <w:rsid w:val="006B0AFD"/>
    <w:rsid w:val="006B2C08"/>
    <w:rsid w:val="006B3EE5"/>
    <w:rsid w:val="006B50BE"/>
    <w:rsid w:val="006C40E1"/>
    <w:rsid w:val="006D20F2"/>
    <w:rsid w:val="006D421D"/>
    <w:rsid w:val="006D60BB"/>
    <w:rsid w:val="006D6618"/>
    <w:rsid w:val="006D68CF"/>
    <w:rsid w:val="006E0880"/>
    <w:rsid w:val="006E1BAC"/>
    <w:rsid w:val="006E206B"/>
    <w:rsid w:val="006E2AE1"/>
    <w:rsid w:val="006E434E"/>
    <w:rsid w:val="006E535E"/>
    <w:rsid w:val="006E5501"/>
    <w:rsid w:val="006F0D41"/>
    <w:rsid w:val="006F119D"/>
    <w:rsid w:val="006F1BBB"/>
    <w:rsid w:val="006F23CD"/>
    <w:rsid w:val="006F46CA"/>
    <w:rsid w:val="007026B0"/>
    <w:rsid w:val="007027F8"/>
    <w:rsid w:val="007029DD"/>
    <w:rsid w:val="00703983"/>
    <w:rsid w:val="00704B5D"/>
    <w:rsid w:val="00704CC4"/>
    <w:rsid w:val="007050FC"/>
    <w:rsid w:val="00705890"/>
    <w:rsid w:val="00706AD3"/>
    <w:rsid w:val="0071081E"/>
    <w:rsid w:val="00710D29"/>
    <w:rsid w:val="007202DC"/>
    <w:rsid w:val="00722AAC"/>
    <w:rsid w:val="00722E01"/>
    <w:rsid w:val="00725738"/>
    <w:rsid w:val="00726CA7"/>
    <w:rsid w:val="007368B7"/>
    <w:rsid w:val="0073699E"/>
    <w:rsid w:val="00736C5F"/>
    <w:rsid w:val="00740E8E"/>
    <w:rsid w:val="00740FED"/>
    <w:rsid w:val="0074755A"/>
    <w:rsid w:val="007511A9"/>
    <w:rsid w:val="00752100"/>
    <w:rsid w:val="00752FDB"/>
    <w:rsid w:val="00754AB7"/>
    <w:rsid w:val="00754C44"/>
    <w:rsid w:val="00762272"/>
    <w:rsid w:val="007624CC"/>
    <w:rsid w:val="00775C07"/>
    <w:rsid w:val="00776804"/>
    <w:rsid w:val="00780058"/>
    <w:rsid w:val="0078129C"/>
    <w:rsid w:val="00783E11"/>
    <w:rsid w:val="00784031"/>
    <w:rsid w:val="00784060"/>
    <w:rsid w:val="007911EB"/>
    <w:rsid w:val="0079327D"/>
    <w:rsid w:val="00796769"/>
    <w:rsid w:val="007A11D1"/>
    <w:rsid w:val="007A259C"/>
    <w:rsid w:val="007A355B"/>
    <w:rsid w:val="007B2DEF"/>
    <w:rsid w:val="007C0CD5"/>
    <w:rsid w:val="007C5383"/>
    <w:rsid w:val="007C6F44"/>
    <w:rsid w:val="007C71CA"/>
    <w:rsid w:val="007D6C41"/>
    <w:rsid w:val="007E584C"/>
    <w:rsid w:val="007F544C"/>
    <w:rsid w:val="007F563A"/>
    <w:rsid w:val="007F66DD"/>
    <w:rsid w:val="00802664"/>
    <w:rsid w:val="00803400"/>
    <w:rsid w:val="00804054"/>
    <w:rsid w:val="00807E7E"/>
    <w:rsid w:val="00815A41"/>
    <w:rsid w:val="00821579"/>
    <w:rsid w:val="00821B7B"/>
    <w:rsid w:val="00821F3A"/>
    <w:rsid w:val="00826E07"/>
    <w:rsid w:val="0082763E"/>
    <w:rsid w:val="008278B4"/>
    <w:rsid w:val="0083091E"/>
    <w:rsid w:val="00830D7D"/>
    <w:rsid w:val="00833215"/>
    <w:rsid w:val="008401DF"/>
    <w:rsid w:val="008451BC"/>
    <w:rsid w:val="008460E6"/>
    <w:rsid w:val="0085047E"/>
    <w:rsid w:val="0085176F"/>
    <w:rsid w:val="008525E4"/>
    <w:rsid w:val="00853A2F"/>
    <w:rsid w:val="00854EBC"/>
    <w:rsid w:val="00855FDD"/>
    <w:rsid w:val="00860304"/>
    <w:rsid w:val="0086274F"/>
    <w:rsid w:val="00862D5A"/>
    <w:rsid w:val="008637D5"/>
    <w:rsid w:val="00865B0D"/>
    <w:rsid w:val="00872E9D"/>
    <w:rsid w:val="0087644C"/>
    <w:rsid w:val="00877BC5"/>
    <w:rsid w:val="00884EAE"/>
    <w:rsid w:val="00886771"/>
    <w:rsid w:val="00893B88"/>
    <w:rsid w:val="00893F45"/>
    <w:rsid w:val="00894C8B"/>
    <w:rsid w:val="008965C5"/>
    <w:rsid w:val="008A09BC"/>
    <w:rsid w:val="008A09CB"/>
    <w:rsid w:val="008A5656"/>
    <w:rsid w:val="008A7FD1"/>
    <w:rsid w:val="008B432C"/>
    <w:rsid w:val="008B4CD8"/>
    <w:rsid w:val="008C0294"/>
    <w:rsid w:val="008C1201"/>
    <w:rsid w:val="008C1B57"/>
    <w:rsid w:val="008C3A2F"/>
    <w:rsid w:val="008C5DCD"/>
    <w:rsid w:val="008C5EB1"/>
    <w:rsid w:val="008C5FA2"/>
    <w:rsid w:val="008C61A8"/>
    <w:rsid w:val="008D4A65"/>
    <w:rsid w:val="008D4D56"/>
    <w:rsid w:val="008D7C61"/>
    <w:rsid w:val="008D7FB2"/>
    <w:rsid w:val="008E0667"/>
    <w:rsid w:val="008E4D10"/>
    <w:rsid w:val="008F3FF5"/>
    <w:rsid w:val="008F4219"/>
    <w:rsid w:val="00903714"/>
    <w:rsid w:val="00907075"/>
    <w:rsid w:val="00914F68"/>
    <w:rsid w:val="00923FDD"/>
    <w:rsid w:val="009265AB"/>
    <w:rsid w:val="00932E1F"/>
    <w:rsid w:val="00932E7C"/>
    <w:rsid w:val="00935A07"/>
    <w:rsid w:val="00937CEB"/>
    <w:rsid w:val="00940F9F"/>
    <w:rsid w:val="00941928"/>
    <w:rsid w:val="009435F1"/>
    <w:rsid w:val="009446BB"/>
    <w:rsid w:val="00946E49"/>
    <w:rsid w:val="0095382A"/>
    <w:rsid w:val="009541E6"/>
    <w:rsid w:val="0095668B"/>
    <w:rsid w:val="00957D97"/>
    <w:rsid w:val="00962D28"/>
    <w:rsid w:val="00964816"/>
    <w:rsid w:val="00970615"/>
    <w:rsid w:val="009710BD"/>
    <w:rsid w:val="009761A1"/>
    <w:rsid w:val="009768B0"/>
    <w:rsid w:val="00982DE1"/>
    <w:rsid w:val="00982F90"/>
    <w:rsid w:val="00995111"/>
    <w:rsid w:val="009953FA"/>
    <w:rsid w:val="009A027A"/>
    <w:rsid w:val="009A086E"/>
    <w:rsid w:val="009A09E4"/>
    <w:rsid w:val="009A0FFF"/>
    <w:rsid w:val="009B09D1"/>
    <w:rsid w:val="009B2944"/>
    <w:rsid w:val="009C34C7"/>
    <w:rsid w:val="009C6511"/>
    <w:rsid w:val="009C7451"/>
    <w:rsid w:val="009D145E"/>
    <w:rsid w:val="009D16CF"/>
    <w:rsid w:val="009D2121"/>
    <w:rsid w:val="009D3BD1"/>
    <w:rsid w:val="009E46FF"/>
    <w:rsid w:val="009E5623"/>
    <w:rsid w:val="009F231F"/>
    <w:rsid w:val="00A0053C"/>
    <w:rsid w:val="00A02723"/>
    <w:rsid w:val="00A04144"/>
    <w:rsid w:val="00A054EE"/>
    <w:rsid w:val="00A077EF"/>
    <w:rsid w:val="00A13B3A"/>
    <w:rsid w:val="00A15C20"/>
    <w:rsid w:val="00A20F6D"/>
    <w:rsid w:val="00A21CD9"/>
    <w:rsid w:val="00A247CC"/>
    <w:rsid w:val="00A31391"/>
    <w:rsid w:val="00A31E77"/>
    <w:rsid w:val="00A340F1"/>
    <w:rsid w:val="00A36AAB"/>
    <w:rsid w:val="00A424BB"/>
    <w:rsid w:val="00A4250E"/>
    <w:rsid w:val="00A43B8A"/>
    <w:rsid w:val="00A4435F"/>
    <w:rsid w:val="00A52A2E"/>
    <w:rsid w:val="00A60B68"/>
    <w:rsid w:val="00A61DC8"/>
    <w:rsid w:val="00A65CCA"/>
    <w:rsid w:val="00A71E85"/>
    <w:rsid w:val="00A74157"/>
    <w:rsid w:val="00A74F87"/>
    <w:rsid w:val="00A75FA8"/>
    <w:rsid w:val="00A86460"/>
    <w:rsid w:val="00A9164B"/>
    <w:rsid w:val="00A92279"/>
    <w:rsid w:val="00A97A94"/>
    <w:rsid w:val="00A97E8E"/>
    <w:rsid w:val="00AA339D"/>
    <w:rsid w:val="00AA70A6"/>
    <w:rsid w:val="00AB0DD0"/>
    <w:rsid w:val="00AC3D3F"/>
    <w:rsid w:val="00AC581D"/>
    <w:rsid w:val="00AD0460"/>
    <w:rsid w:val="00AD1085"/>
    <w:rsid w:val="00AD27B7"/>
    <w:rsid w:val="00AD7C2D"/>
    <w:rsid w:val="00AE1339"/>
    <w:rsid w:val="00AE28A2"/>
    <w:rsid w:val="00AE3A24"/>
    <w:rsid w:val="00AE5446"/>
    <w:rsid w:val="00AF0470"/>
    <w:rsid w:val="00AF57B7"/>
    <w:rsid w:val="00AF6363"/>
    <w:rsid w:val="00B00D99"/>
    <w:rsid w:val="00B01796"/>
    <w:rsid w:val="00B01BA1"/>
    <w:rsid w:val="00B03AF4"/>
    <w:rsid w:val="00B05667"/>
    <w:rsid w:val="00B05BE6"/>
    <w:rsid w:val="00B10D47"/>
    <w:rsid w:val="00B10E4A"/>
    <w:rsid w:val="00B13443"/>
    <w:rsid w:val="00B24123"/>
    <w:rsid w:val="00B24427"/>
    <w:rsid w:val="00B27069"/>
    <w:rsid w:val="00B27450"/>
    <w:rsid w:val="00B32CC3"/>
    <w:rsid w:val="00B35C7A"/>
    <w:rsid w:val="00B403E9"/>
    <w:rsid w:val="00B419D7"/>
    <w:rsid w:val="00B44325"/>
    <w:rsid w:val="00B453BA"/>
    <w:rsid w:val="00B50DB1"/>
    <w:rsid w:val="00B5145F"/>
    <w:rsid w:val="00B51A61"/>
    <w:rsid w:val="00B53FBF"/>
    <w:rsid w:val="00B5454E"/>
    <w:rsid w:val="00B54DE6"/>
    <w:rsid w:val="00B5629C"/>
    <w:rsid w:val="00B569D6"/>
    <w:rsid w:val="00B56E4B"/>
    <w:rsid w:val="00B57301"/>
    <w:rsid w:val="00B602A4"/>
    <w:rsid w:val="00B64181"/>
    <w:rsid w:val="00B72811"/>
    <w:rsid w:val="00B73D82"/>
    <w:rsid w:val="00B75924"/>
    <w:rsid w:val="00B858B7"/>
    <w:rsid w:val="00B86294"/>
    <w:rsid w:val="00B93375"/>
    <w:rsid w:val="00B93512"/>
    <w:rsid w:val="00B9650F"/>
    <w:rsid w:val="00B965F7"/>
    <w:rsid w:val="00B96610"/>
    <w:rsid w:val="00B96BE6"/>
    <w:rsid w:val="00B96C99"/>
    <w:rsid w:val="00BA18F7"/>
    <w:rsid w:val="00BA40E6"/>
    <w:rsid w:val="00BB05DA"/>
    <w:rsid w:val="00BB1809"/>
    <w:rsid w:val="00BB3D0D"/>
    <w:rsid w:val="00BB45A8"/>
    <w:rsid w:val="00BB6013"/>
    <w:rsid w:val="00BB7D7F"/>
    <w:rsid w:val="00BD506A"/>
    <w:rsid w:val="00BE2D77"/>
    <w:rsid w:val="00BE2FED"/>
    <w:rsid w:val="00BE49F2"/>
    <w:rsid w:val="00BF4AAB"/>
    <w:rsid w:val="00BF4CE0"/>
    <w:rsid w:val="00BF4DD5"/>
    <w:rsid w:val="00BF696C"/>
    <w:rsid w:val="00C000B0"/>
    <w:rsid w:val="00C03902"/>
    <w:rsid w:val="00C043E0"/>
    <w:rsid w:val="00C04857"/>
    <w:rsid w:val="00C04DD2"/>
    <w:rsid w:val="00C0617D"/>
    <w:rsid w:val="00C07E09"/>
    <w:rsid w:val="00C10AEE"/>
    <w:rsid w:val="00C10CF4"/>
    <w:rsid w:val="00C11E97"/>
    <w:rsid w:val="00C124FA"/>
    <w:rsid w:val="00C12919"/>
    <w:rsid w:val="00C12F5D"/>
    <w:rsid w:val="00C165BE"/>
    <w:rsid w:val="00C2094F"/>
    <w:rsid w:val="00C223D7"/>
    <w:rsid w:val="00C268D9"/>
    <w:rsid w:val="00C308B9"/>
    <w:rsid w:val="00C33B9F"/>
    <w:rsid w:val="00C36768"/>
    <w:rsid w:val="00C36BED"/>
    <w:rsid w:val="00C45878"/>
    <w:rsid w:val="00C46741"/>
    <w:rsid w:val="00C47118"/>
    <w:rsid w:val="00C50960"/>
    <w:rsid w:val="00C51965"/>
    <w:rsid w:val="00C549B4"/>
    <w:rsid w:val="00C62A0B"/>
    <w:rsid w:val="00C632BC"/>
    <w:rsid w:val="00C63ABD"/>
    <w:rsid w:val="00C6528F"/>
    <w:rsid w:val="00C655CE"/>
    <w:rsid w:val="00C702D9"/>
    <w:rsid w:val="00C71DE0"/>
    <w:rsid w:val="00C75C9C"/>
    <w:rsid w:val="00C76E78"/>
    <w:rsid w:val="00C8024F"/>
    <w:rsid w:val="00C81781"/>
    <w:rsid w:val="00C8412F"/>
    <w:rsid w:val="00C857FB"/>
    <w:rsid w:val="00C879C0"/>
    <w:rsid w:val="00C908E5"/>
    <w:rsid w:val="00C9280A"/>
    <w:rsid w:val="00C93F09"/>
    <w:rsid w:val="00C95E04"/>
    <w:rsid w:val="00CA0835"/>
    <w:rsid w:val="00CA184B"/>
    <w:rsid w:val="00CA196C"/>
    <w:rsid w:val="00CA2036"/>
    <w:rsid w:val="00CA383E"/>
    <w:rsid w:val="00CA403B"/>
    <w:rsid w:val="00CB588D"/>
    <w:rsid w:val="00CC3812"/>
    <w:rsid w:val="00CC7AF8"/>
    <w:rsid w:val="00CD0164"/>
    <w:rsid w:val="00CD08B5"/>
    <w:rsid w:val="00CD0EBC"/>
    <w:rsid w:val="00CD45B1"/>
    <w:rsid w:val="00CD4690"/>
    <w:rsid w:val="00CD5A3B"/>
    <w:rsid w:val="00CE195F"/>
    <w:rsid w:val="00CE4465"/>
    <w:rsid w:val="00CE6220"/>
    <w:rsid w:val="00CE7E23"/>
    <w:rsid w:val="00CF0077"/>
    <w:rsid w:val="00CF0D2E"/>
    <w:rsid w:val="00CF3F35"/>
    <w:rsid w:val="00D01482"/>
    <w:rsid w:val="00D01A76"/>
    <w:rsid w:val="00D026BC"/>
    <w:rsid w:val="00D04614"/>
    <w:rsid w:val="00D05FDD"/>
    <w:rsid w:val="00D063A8"/>
    <w:rsid w:val="00D069F1"/>
    <w:rsid w:val="00D1017D"/>
    <w:rsid w:val="00D1109E"/>
    <w:rsid w:val="00D25AED"/>
    <w:rsid w:val="00D261AF"/>
    <w:rsid w:val="00D2707C"/>
    <w:rsid w:val="00D346A4"/>
    <w:rsid w:val="00D3695A"/>
    <w:rsid w:val="00D37DB0"/>
    <w:rsid w:val="00D430B4"/>
    <w:rsid w:val="00D46C6A"/>
    <w:rsid w:val="00D50116"/>
    <w:rsid w:val="00D52AC3"/>
    <w:rsid w:val="00D532C7"/>
    <w:rsid w:val="00D627A4"/>
    <w:rsid w:val="00D66730"/>
    <w:rsid w:val="00D66D6E"/>
    <w:rsid w:val="00D72692"/>
    <w:rsid w:val="00D742F1"/>
    <w:rsid w:val="00D74B32"/>
    <w:rsid w:val="00D767E2"/>
    <w:rsid w:val="00D81912"/>
    <w:rsid w:val="00D82573"/>
    <w:rsid w:val="00D86450"/>
    <w:rsid w:val="00D86CA8"/>
    <w:rsid w:val="00D8771D"/>
    <w:rsid w:val="00D95B78"/>
    <w:rsid w:val="00D95CD2"/>
    <w:rsid w:val="00DA2BD5"/>
    <w:rsid w:val="00DA3995"/>
    <w:rsid w:val="00DA4C4F"/>
    <w:rsid w:val="00DA6F81"/>
    <w:rsid w:val="00DB0E4E"/>
    <w:rsid w:val="00DB3D4C"/>
    <w:rsid w:val="00DB4ABF"/>
    <w:rsid w:val="00DB5268"/>
    <w:rsid w:val="00DC1715"/>
    <w:rsid w:val="00DC61B9"/>
    <w:rsid w:val="00DC70AA"/>
    <w:rsid w:val="00DD13C7"/>
    <w:rsid w:val="00DD1518"/>
    <w:rsid w:val="00DD3D09"/>
    <w:rsid w:val="00DD7DAD"/>
    <w:rsid w:val="00DE1048"/>
    <w:rsid w:val="00DE75D2"/>
    <w:rsid w:val="00DF1004"/>
    <w:rsid w:val="00DF130E"/>
    <w:rsid w:val="00DF3244"/>
    <w:rsid w:val="00DF4ED0"/>
    <w:rsid w:val="00DF60F4"/>
    <w:rsid w:val="00DF718E"/>
    <w:rsid w:val="00E01420"/>
    <w:rsid w:val="00E01957"/>
    <w:rsid w:val="00E033AB"/>
    <w:rsid w:val="00E0384C"/>
    <w:rsid w:val="00E03EEB"/>
    <w:rsid w:val="00E10A2B"/>
    <w:rsid w:val="00E11AF3"/>
    <w:rsid w:val="00E11F5C"/>
    <w:rsid w:val="00E13FB6"/>
    <w:rsid w:val="00E141A0"/>
    <w:rsid w:val="00E340BC"/>
    <w:rsid w:val="00E40B43"/>
    <w:rsid w:val="00E44090"/>
    <w:rsid w:val="00E549CA"/>
    <w:rsid w:val="00E5606B"/>
    <w:rsid w:val="00E60ADB"/>
    <w:rsid w:val="00E62A3B"/>
    <w:rsid w:val="00E6320D"/>
    <w:rsid w:val="00E64859"/>
    <w:rsid w:val="00E667BE"/>
    <w:rsid w:val="00E70D1F"/>
    <w:rsid w:val="00E71EC8"/>
    <w:rsid w:val="00E72A16"/>
    <w:rsid w:val="00E818BD"/>
    <w:rsid w:val="00E83EA5"/>
    <w:rsid w:val="00E8513D"/>
    <w:rsid w:val="00E85335"/>
    <w:rsid w:val="00E85645"/>
    <w:rsid w:val="00E867AB"/>
    <w:rsid w:val="00E93CE9"/>
    <w:rsid w:val="00E95878"/>
    <w:rsid w:val="00EA0AE6"/>
    <w:rsid w:val="00EA0F7F"/>
    <w:rsid w:val="00EB0C63"/>
    <w:rsid w:val="00EB74BD"/>
    <w:rsid w:val="00EC14BC"/>
    <w:rsid w:val="00EC4D05"/>
    <w:rsid w:val="00EC722A"/>
    <w:rsid w:val="00ED1743"/>
    <w:rsid w:val="00ED4E03"/>
    <w:rsid w:val="00ED4FA2"/>
    <w:rsid w:val="00ED7227"/>
    <w:rsid w:val="00EE04A6"/>
    <w:rsid w:val="00EE3CD0"/>
    <w:rsid w:val="00EE501F"/>
    <w:rsid w:val="00EE6D9A"/>
    <w:rsid w:val="00EF1CF5"/>
    <w:rsid w:val="00EF44E1"/>
    <w:rsid w:val="00EF4CA5"/>
    <w:rsid w:val="00F00CFC"/>
    <w:rsid w:val="00F01D79"/>
    <w:rsid w:val="00F02893"/>
    <w:rsid w:val="00F0600B"/>
    <w:rsid w:val="00F06143"/>
    <w:rsid w:val="00F07850"/>
    <w:rsid w:val="00F07F9B"/>
    <w:rsid w:val="00F124F3"/>
    <w:rsid w:val="00F16189"/>
    <w:rsid w:val="00F16EE7"/>
    <w:rsid w:val="00F24E5B"/>
    <w:rsid w:val="00F25638"/>
    <w:rsid w:val="00F260B2"/>
    <w:rsid w:val="00F2629D"/>
    <w:rsid w:val="00F35FD8"/>
    <w:rsid w:val="00F37352"/>
    <w:rsid w:val="00F41F10"/>
    <w:rsid w:val="00F4269D"/>
    <w:rsid w:val="00F44C75"/>
    <w:rsid w:val="00F478E0"/>
    <w:rsid w:val="00F5241D"/>
    <w:rsid w:val="00F558FF"/>
    <w:rsid w:val="00F55BBB"/>
    <w:rsid w:val="00F576B0"/>
    <w:rsid w:val="00F577E9"/>
    <w:rsid w:val="00F61272"/>
    <w:rsid w:val="00F61FE9"/>
    <w:rsid w:val="00F64B6B"/>
    <w:rsid w:val="00F655D5"/>
    <w:rsid w:val="00F67C15"/>
    <w:rsid w:val="00F705F7"/>
    <w:rsid w:val="00F721C0"/>
    <w:rsid w:val="00F734C8"/>
    <w:rsid w:val="00F74A19"/>
    <w:rsid w:val="00F75076"/>
    <w:rsid w:val="00F76226"/>
    <w:rsid w:val="00F77AA0"/>
    <w:rsid w:val="00F813A5"/>
    <w:rsid w:val="00F81A5B"/>
    <w:rsid w:val="00F83505"/>
    <w:rsid w:val="00F843EB"/>
    <w:rsid w:val="00F85D64"/>
    <w:rsid w:val="00F861B8"/>
    <w:rsid w:val="00F901C6"/>
    <w:rsid w:val="00F90CA6"/>
    <w:rsid w:val="00F90DC2"/>
    <w:rsid w:val="00F91844"/>
    <w:rsid w:val="00F95548"/>
    <w:rsid w:val="00F96A8C"/>
    <w:rsid w:val="00FA3C3E"/>
    <w:rsid w:val="00FB1613"/>
    <w:rsid w:val="00FB58DF"/>
    <w:rsid w:val="00FC0FA2"/>
    <w:rsid w:val="00FC325D"/>
    <w:rsid w:val="00FC3786"/>
    <w:rsid w:val="00FC70B4"/>
    <w:rsid w:val="00FD4DD6"/>
    <w:rsid w:val="00FD68EB"/>
    <w:rsid w:val="00FD6D3C"/>
    <w:rsid w:val="00FD6F18"/>
    <w:rsid w:val="00FE0F09"/>
    <w:rsid w:val="00FE42FE"/>
    <w:rsid w:val="00FF274C"/>
    <w:rsid w:val="00FF4A14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0741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0615"/>
    <w:pPr>
      <w:spacing w:after="0" w:line="240" w:lineRule="auto"/>
    </w:p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32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5606B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E5606B"/>
    <w:rPr>
      <w:sz w:val="20"/>
    </w:rPr>
  </w:style>
  <w:style w:type="paragraph" w:styleId="Fuzeile">
    <w:name w:val="footer"/>
    <w:basedOn w:val="Standard"/>
    <w:link w:val="FuzeileZchn"/>
    <w:uiPriority w:val="99"/>
    <w:unhideWhenUsed/>
    <w:rsid w:val="001B40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4065"/>
  </w:style>
  <w:style w:type="paragraph" w:styleId="KeinLeerraum">
    <w:name w:val="No Spacing"/>
    <w:uiPriority w:val="1"/>
    <w:qFormat/>
    <w:rsid w:val="001B406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B4065"/>
    <w:pPr>
      <w:ind w:left="720"/>
      <w:contextualSpacing/>
    </w:pPr>
  </w:style>
  <w:style w:type="paragraph" w:customStyle="1" w:styleId="Rahmeninhalt">
    <w:name w:val="Rahmeninhalt"/>
    <w:basedOn w:val="Standard"/>
    <w:qFormat/>
    <w:rsid w:val="00C11E97"/>
    <w:pPr>
      <w:spacing w:after="200" w:line="276" w:lineRule="auto"/>
      <w:jc w:val="both"/>
    </w:pPr>
    <w:rPr>
      <w:rFonts w:ascii="Calibri" w:eastAsia="Calibri" w:hAnsi="Calibri" w:cstheme="minorHAns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D5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4D56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BB05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83E1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3E1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83E11"/>
    <w:rPr>
      <w:vertAlign w:val="superscript"/>
    </w:rPr>
  </w:style>
  <w:style w:type="table" w:styleId="Tabellenraster">
    <w:name w:val="Table Grid"/>
    <w:basedOn w:val="NormaleTabelle"/>
    <w:uiPriority w:val="39"/>
    <w:rsid w:val="0064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berschrift4"/>
    <w:rsid w:val="00473216"/>
    <w:pPr>
      <w:keepLines w:val="0"/>
      <w:tabs>
        <w:tab w:val="left" w:pos="1418"/>
      </w:tabs>
      <w:spacing w:before="0"/>
      <w:outlineLvl w:val="9"/>
    </w:pPr>
    <w:rPr>
      <w:rFonts w:ascii="Arial" w:eastAsia="SimSun" w:hAnsi="Arial" w:cs="Times New Roman"/>
      <w:b/>
      <w:bCs/>
      <w:i w:val="0"/>
      <w:iCs w:val="0"/>
      <w:color w:val="auto"/>
      <w:szCs w:val="28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321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abellentext">
    <w:name w:val="Tabellentext"/>
    <w:link w:val="TabellentextZchn"/>
    <w:uiPriority w:val="99"/>
    <w:rsid w:val="00E5606B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E5606B"/>
    <w:rPr>
      <w:rFonts w:ascii="Arial" w:eastAsia="MS Mincho" w:hAnsi="Arial" w:cs="Times New Roman"/>
      <w:szCs w:val="20"/>
      <w:lang w:eastAsia="de-DE"/>
    </w:rPr>
  </w:style>
  <w:style w:type="table" w:customStyle="1" w:styleId="TableNormal">
    <w:name w:val="Table Normal"/>
    <w:rsid w:val="00AA70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46D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6DA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6DAD"/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D742F1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74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0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6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9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3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5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3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5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3411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2024-04-09T08:56:00Z</dcterms:created>
  <dcterms:modified xsi:type="dcterms:W3CDTF">2024-04-09T09:07:00Z</dcterms:modified>
</cp:coreProperties>
</file>