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F45C9" w14:textId="77777777" w:rsidR="003C570F" w:rsidRDefault="003C570F" w:rsidP="003C570F">
      <w:pPr>
        <w:tabs>
          <w:tab w:val="left" w:pos="10010"/>
        </w:tabs>
        <w:ind w:left="7513" w:firstLine="142"/>
        <w:rPr>
          <w:position w:val="45"/>
          <w:sz w:val="20"/>
        </w:rPr>
      </w:pPr>
      <w:r>
        <w:rPr>
          <w:noProof/>
          <w:position w:val="45"/>
          <w:sz w:val="20"/>
          <w:lang w:bidi="ar-SA"/>
        </w:rPr>
        <w:drawing>
          <wp:inline distT="0" distB="0" distL="0" distR="0" wp14:anchorId="5D166E4D" wp14:editId="409264FA">
            <wp:extent cx="2297927" cy="75224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blem BezRe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7927" cy="752248"/>
                    </a:xfrm>
                    <a:prstGeom prst="rect">
                      <a:avLst/>
                    </a:prstGeom>
                  </pic:spPr>
                </pic:pic>
              </a:graphicData>
            </a:graphic>
          </wp:inline>
        </w:drawing>
      </w:r>
    </w:p>
    <w:p w14:paraId="6434F686" w14:textId="77777777" w:rsidR="00FF7E5E" w:rsidRDefault="008F21B9" w:rsidP="003C570F">
      <w:pPr>
        <w:tabs>
          <w:tab w:val="left" w:pos="10010"/>
        </w:tabs>
        <w:ind w:left="7954"/>
        <w:jc w:val="both"/>
        <w:rPr>
          <w:sz w:val="20"/>
        </w:rPr>
      </w:pPr>
      <w:r>
        <w:rPr>
          <w:position w:val="45"/>
          <w:sz w:val="20"/>
        </w:rPr>
        <w:tab/>
      </w:r>
    </w:p>
    <w:p w14:paraId="5EE26FF5" w14:textId="77777777" w:rsidR="00FF7E5E" w:rsidRDefault="00FF7E5E">
      <w:pPr>
        <w:rPr>
          <w:sz w:val="20"/>
        </w:rPr>
      </w:pPr>
    </w:p>
    <w:p w14:paraId="2FEDFED2" w14:textId="77777777" w:rsidR="00FF7E5E" w:rsidRDefault="008F21B9">
      <w:pPr>
        <w:rPr>
          <w:sz w:val="10"/>
        </w:rPr>
      </w:pPr>
      <w:r>
        <w:rPr>
          <w:noProof/>
          <w:lang w:bidi="ar-SA"/>
        </w:rPr>
        <w:drawing>
          <wp:anchor distT="0" distB="0" distL="0" distR="0" simplePos="0" relativeHeight="251478016" behindDoc="0" locked="0" layoutInCell="1" allowOverlap="1" wp14:anchorId="4B389EF7" wp14:editId="563742E5">
            <wp:simplePos x="0" y="0"/>
            <wp:positionH relativeFrom="page">
              <wp:posOffset>180003</wp:posOffset>
            </wp:positionH>
            <wp:positionV relativeFrom="paragraph">
              <wp:posOffset>97865</wp:posOffset>
            </wp:positionV>
            <wp:extent cx="7197759" cy="412432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7197759" cy="4124325"/>
                    </a:xfrm>
                    <a:prstGeom prst="rect">
                      <a:avLst/>
                    </a:prstGeom>
                  </pic:spPr>
                </pic:pic>
              </a:graphicData>
            </a:graphic>
          </wp:anchor>
        </w:drawing>
      </w:r>
    </w:p>
    <w:p w14:paraId="58557895" w14:textId="77777777" w:rsidR="00FF7E5E" w:rsidRDefault="00FF7E5E">
      <w:pPr>
        <w:spacing w:before="9"/>
        <w:rPr>
          <w:sz w:val="23"/>
        </w:rPr>
      </w:pPr>
    </w:p>
    <w:p w14:paraId="61FFD21B" w14:textId="77777777" w:rsidR="00FF7E5E" w:rsidRDefault="008F21B9">
      <w:pPr>
        <w:spacing w:before="105"/>
        <w:ind w:left="1428"/>
        <w:rPr>
          <w:rFonts w:ascii="BentonSans Medium"/>
          <w:sz w:val="34"/>
        </w:rPr>
      </w:pPr>
      <w:r>
        <w:rPr>
          <w:rFonts w:ascii="BentonSans Medium"/>
          <w:color w:val="231F20"/>
          <w:sz w:val="34"/>
        </w:rPr>
        <w:t>Handreichung</w:t>
      </w:r>
    </w:p>
    <w:p w14:paraId="2E2C37D1" w14:textId="77777777" w:rsidR="00FF7E5E" w:rsidRDefault="008F21B9">
      <w:pPr>
        <w:spacing w:before="12" w:line="247" w:lineRule="auto"/>
        <w:ind w:left="1428" w:right="2159"/>
        <w:rPr>
          <w:rFonts w:ascii="BentonSans Medium" w:hAnsi="BentonSans Medium"/>
          <w:sz w:val="34"/>
        </w:rPr>
      </w:pPr>
      <w:r>
        <w:rPr>
          <w:rFonts w:ascii="BentonSans Medium" w:hAnsi="BentonSans Medium"/>
          <w:color w:val="231F20"/>
          <w:sz w:val="34"/>
        </w:rPr>
        <w:t>zu den Richtlinien für Sicherheit im Unterricht an Berufskollegs in Nordrhein-Westfalen</w:t>
      </w:r>
    </w:p>
    <w:p w14:paraId="716616E1" w14:textId="77777777" w:rsidR="00FF7E5E" w:rsidRDefault="008F21B9">
      <w:pPr>
        <w:spacing w:before="340"/>
        <w:ind w:left="1428"/>
        <w:rPr>
          <w:rFonts w:ascii="BentonSans Regular"/>
          <w:sz w:val="34"/>
        </w:rPr>
      </w:pPr>
      <w:r>
        <w:rPr>
          <w:rFonts w:ascii="BentonSans Regular"/>
          <w:color w:val="231F20"/>
          <w:sz w:val="34"/>
        </w:rPr>
        <w:t>RISU-BK-NRW, Heft 1031/2, 1. Auflage 2017</w:t>
      </w:r>
    </w:p>
    <w:p w14:paraId="74889A4A" w14:textId="77777777" w:rsidR="00FF7E5E" w:rsidRDefault="00FF7E5E">
      <w:pPr>
        <w:pStyle w:val="Textkrper"/>
        <w:rPr>
          <w:rFonts w:ascii="BentonSans Regular"/>
          <w:sz w:val="20"/>
        </w:rPr>
      </w:pPr>
    </w:p>
    <w:p w14:paraId="37940018" w14:textId="77777777" w:rsidR="00FF7E5E" w:rsidRDefault="00FF7E5E">
      <w:pPr>
        <w:pStyle w:val="Textkrper"/>
        <w:rPr>
          <w:rFonts w:ascii="BentonSans Regular"/>
          <w:sz w:val="20"/>
        </w:rPr>
      </w:pPr>
    </w:p>
    <w:p w14:paraId="43D47242" w14:textId="77777777" w:rsidR="00FF7E5E" w:rsidRDefault="00FF7E5E">
      <w:pPr>
        <w:pStyle w:val="Textkrper"/>
        <w:rPr>
          <w:rFonts w:ascii="BentonSans Regular"/>
          <w:sz w:val="20"/>
        </w:rPr>
      </w:pPr>
    </w:p>
    <w:p w14:paraId="48302A23" w14:textId="77777777" w:rsidR="00FF7E5E" w:rsidRDefault="00FF7E5E">
      <w:pPr>
        <w:pStyle w:val="Textkrper"/>
        <w:rPr>
          <w:rFonts w:ascii="BentonSans Regular"/>
          <w:sz w:val="20"/>
        </w:rPr>
      </w:pPr>
    </w:p>
    <w:p w14:paraId="7ACD6A96" w14:textId="77777777" w:rsidR="00FF7E5E" w:rsidRDefault="00FF7E5E">
      <w:pPr>
        <w:pStyle w:val="Textkrper"/>
        <w:rPr>
          <w:rFonts w:ascii="BentonSans Regular"/>
          <w:sz w:val="20"/>
        </w:rPr>
      </w:pPr>
    </w:p>
    <w:p w14:paraId="357EEF95" w14:textId="77777777" w:rsidR="00FF7E5E" w:rsidRDefault="00FF7E5E">
      <w:pPr>
        <w:pStyle w:val="Textkrper"/>
        <w:rPr>
          <w:rFonts w:ascii="BentonSans Regular"/>
          <w:sz w:val="20"/>
        </w:rPr>
      </w:pPr>
    </w:p>
    <w:p w14:paraId="61BA00F7" w14:textId="77777777" w:rsidR="00FF7E5E" w:rsidRDefault="00FF7E5E">
      <w:pPr>
        <w:pStyle w:val="Textkrper"/>
        <w:rPr>
          <w:rFonts w:ascii="BentonSans Regular"/>
          <w:sz w:val="20"/>
        </w:rPr>
      </w:pPr>
    </w:p>
    <w:p w14:paraId="37C3FBC4" w14:textId="77777777" w:rsidR="00FF7E5E" w:rsidRDefault="00FF7E5E">
      <w:pPr>
        <w:pStyle w:val="Textkrper"/>
        <w:rPr>
          <w:rFonts w:ascii="BentonSans Regular"/>
          <w:sz w:val="20"/>
        </w:rPr>
      </w:pPr>
    </w:p>
    <w:p w14:paraId="749E6797" w14:textId="77777777" w:rsidR="00FF7E5E" w:rsidRDefault="00FF7E5E">
      <w:pPr>
        <w:pStyle w:val="Textkrper"/>
        <w:rPr>
          <w:rFonts w:ascii="BentonSans Regular"/>
          <w:sz w:val="20"/>
        </w:rPr>
      </w:pPr>
    </w:p>
    <w:p w14:paraId="7BF90071" w14:textId="77777777" w:rsidR="00FF7E5E" w:rsidRDefault="00FF7E5E">
      <w:pPr>
        <w:pStyle w:val="Textkrper"/>
        <w:rPr>
          <w:rFonts w:ascii="BentonSans Regular"/>
          <w:sz w:val="20"/>
        </w:rPr>
      </w:pPr>
    </w:p>
    <w:p w14:paraId="1A92E12B" w14:textId="77777777" w:rsidR="00FF7E5E" w:rsidRDefault="00FF7E5E">
      <w:pPr>
        <w:pStyle w:val="Textkrper"/>
        <w:rPr>
          <w:rFonts w:ascii="BentonSans Regular"/>
          <w:sz w:val="20"/>
        </w:rPr>
      </w:pPr>
    </w:p>
    <w:p w14:paraId="0FD4FAAD" w14:textId="77777777" w:rsidR="00FF7E5E" w:rsidRDefault="00FF7E5E">
      <w:pPr>
        <w:pStyle w:val="Textkrper"/>
        <w:rPr>
          <w:rFonts w:ascii="BentonSans Regular"/>
          <w:sz w:val="20"/>
        </w:rPr>
      </w:pPr>
    </w:p>
    <w:p w14:paraId="78A18055" w14:textId="77777777" w:rsidR="00FF7E5E" w:rsidRDefault="00FF7E5E">
      <w:pPr>
        <w:pStyle w:val="Textkrper"/>
        <w:rPr>
          <w:rFonts w:ascii="BentonSans Regular"/>
          <w:sz w:val="20"/>
        </w:rPr>
      </w:pPr>
    </w:p>
    <w:p w14:paraId="66C533A3" w14:textId="77777777" w:rsidR="00FF7E5E" w:rsidRPr="00CD3C4C" w:rsidRDefault="00CD3C4C" w:rsidP="00CD3C4C">
      <w:pPr>
        <w:ind w:right="801"/>
        <w:jc w:val="right"/>
        <w:rPr>
          <w:rFonts w:ascii="BentonSans Bold"/>
          <w:b/>
          <w:sz w:val="20"/>
        </w:rPr>
        <w:sectPr w:rsidR="00FF7E5E" w:rsidRPr="00CD3C4C" w:rsidSect="003C570F">
          <w:type w:val="continuous"/>
          <w:pgSz w:w="11910" w:h="16840"/>
          <w:pgMar w:top="620" w:right="180" w:bottom="280" w:left="180" w:header="720" w:footer="720" w:gutter="0"/>
          <w:cols w:space="720"/>
          <w:docGrid w:linePitch="299"/>
        </w:sectPr>
      </w:pPr>
      <w:r w:rsidRPr="00CD3C4C">
        <w:rPr>
          <w:rFonts w:ascii="BentonSans Bold"/>
          <w:b/>
          <w:color w:val="231F20"/>
          <w:sz w:val="20"/>
        </w:rPr>
        <w:t>www.brd.nrw.de</w:t>
      </w:r>
    </w:p>
    <w:p w14:paraId="365AF0AC" w14:textId="77777777" w:rsidR="00FF7E5E" w:rsidRDefault="00FF7E5E">
      <w:pPr>
        <w:pStyle w:val="Textkrper"/>
        <w:spacing w:before="3"/>
        <w:rPr>
          <w:rFonts w:ascii="BentonSans Bold"/>
          <w:b/>
          <w:sz w:val="16"/>
        </w:rPr>
      </w:pPr>
    </w:p>
    <w:p w14:paraId="59CFC502" w14:textId="77777777" w:rsidR="00FF7E5E" w:rsidRDefault="008F21B9">
      <w:pPr>
        <w:spacing w:before="101"/>
        <w:ind w:left="1236"/>
        <w:rPr>
          <w:rFonts w:ascii="Cambria"/>
          <w:b/>
          <w:sz w:val="28"/>
        </w:rPr>
      </w:pPr>
      <w:r>
        <w:rPr>
          <w:rFonts w:ascii="Cambria"/>
          <w:b/>
          <w:sz w:val="28"/>
        </w:rPr>
        <w:t>Inhalt</w:t>
      </w:r>
    </w:p>
    <w:p w14:paraId="12C5C55B" w14:textId="77777777" w:rsidR="00FF7E5E" w:rsidRDefault="00FF7E5E">
      <w:pPr>
        <w:rPr>
          <w:rFonts w:ascii="Cambria"/>
          <w:sz w:val="28"/>
        </w:rPr>
        <w:sectPr w:rsidR="00FF7E5E">
          <w:pgSz w:w="11910" w:h="16840"/>
          <w:pgMar w:top="1580" w:right="180" w:bottom="1452" w:left="180" w:header="720" w:footer="720" w:gutter="0"/>
          <w:cols w:space="720"/>
        </w:sectPr>
      </w:pPr>
    </w:p>
    <w:sdt>
      <w:sdtPr>
        <w:id w:val="1328177268"/>
        <w:docPartObj>
          <w:docPartGallery w:val="Table of Contents"/>
          <w:docPartUnique/>
        </w:docPartObj>
      </w:sdtPr>
      <w:sdtEndPr/>
      <w:sdtContent>
        <w:p w14:paraId="4830EF8D" w14:textId="77777777" w:rsidR="00FF7E5E" w:rsidRDefault="008F21B9">
          <w:pPr>
            <w:pStyle w:val="Verzeichnis1"/>
            <w:numPr>
              <w:ilvl w:val="0"/>
              <w:numId w:val="72"/>
            </w:numPr>
            <w:tabs>
              <w:tab w:val="left" w:pos="1675"/>
              <w:tab w:val="left" w:pos="1676"/>
              <w:tab w:val="left" w:leader="dot" w:pos="10189"/>
            </w:tabs>
            <w:spacing w:before="50"/>
            <w:ind w:hanging="439"/>
          </w:pPr>
          <w:r>
            <w:t>Vorwort</w:t>
          </w:r>
          <w:r>
            <w:tab/>
            <w:t>1</w:t>
          </w:r>
        </w:p>
        <w:p w14:paraId="1862D69B" w14:textId="77777777" w:rsidR="00FF7E5E" w:rsidRDefault="008F21B9">
          <w:pPr>
            <w:pStyle w:val="Verzeichnis1"/>
            <w:numPr>
              <w:ilvl w:val="0"/>
              <w:numId w:val="72"/>
            </w:numPr>
            <w:tabs>
              <w:tab w:val="left" w:pos="1675"/>
              <w:tab w:val="left" w:pos="1676"/>
              <w:tab w:val="left" w:leader="dot" w:pos="10190"/>
            </w:tabs>
            <w:ind w:hanging="439"/>
          </w:pPr>
          <w:r>
            <w:t>Arbeitsschutzorganisation</w:t>
          </w:r>
          <w:r>
            <w:tab/>
            <w:t>2</w:t>
          </w:r>
        </w:p>
        <w:p w14:paraId="22CFBEBE" w14:textId="77777777" w:rsidR="00FF7E5E" w:rsidRDefault="008F21B9">
          <w:pPr>
            <w:pStyle w:val="Verzeichnis2"/>
            <w:numPr>
              <w:ilvl w:val="1"/>
              <w:numId w:val="72"/>
            </w:numPr>
            <w:tabs>
              <w:tab w:val="left" w:pos="1786"/>
              <w:tab w:val="left" w:leader="dot" w:pos="10190"/>
            </w:tabs>
            <w:spacing w:before="139"/>
            <w:ind w:hanging="328"/>
          </w:pPr>
          <w:r>
            <w:t>Muster für</w:t>
          </w:r>
          <w:r>
            <w:rPr>
              <w:spacing w:val="-6"/>
            </w:rPr>
            <w:t xml:space="preserve"> </w:t>
          </w:r>
          <w:r>
            <w:t>einen</w:t>
          </w:r>
          <w:r>
            <w:rPr>
              <w:spacing w:val="-2"/>
            </w:rPr>
            <w:t xml:space="preserve"> </w:t>
          </w:r>
          <w:r>
            <w:t>Organisationsplan</w:t>
          </w:r>
          <w:r>
            <w:tab/>
            <w:t>2</w:t>
          </w:r>
        </w:p>
        <w:p w14:paraId="16D54EFA" w14:textId="77777777" w:rsidR="00FF7E5E" w:rsidRDefault="007D24E4">
          <w:pPr>
            <w:pStyle w:val="Verzeichnis2"/>
            <w:numPr>
              <w:ilvl w:val="1"/>
              <w:numId w:val="72"/>
            </w:numPr>
            <w:tabs>
              <w:tab w:val="left" w:pos="1787"/>
              <w:tab w:val="left" w:leader="dot" w:pos="10190"/>
            </w:tabs>
            <w:ind w:left="1786"/>
          </w:pPr>
          <w:hyperlink w:anchor="_TOC_250050" w:history="1">
            <w:r w:rsidR="008F21B9">
              <w:t>Muster für</w:t>
            </w:r>
            <w:r w:rsidR="008F21B9">
              <w:rPr>
                <w:spacing w:val="-7"/>
              </w:rPr>
              <w:t xml:space="preserve"> </w:t>
            </w:r>
            <w:r w:rsidR="008F21B9">
              <w:t>einen</w:t>
            </w:r>
            <w:r w:rsidR="008F21B9">
              <w:rPr>
                <w:spacing w:val="-3"/>
              </w:rPr>
              <w:t xml:space="preserve"> </w:t>
            </w:r>
            <w:r w:rsidR="008F21B9">
              <w:t>Arbeitsstrukturplan</w:t>
            </w:r>
            <w:r w:rsidR="008F21B9">
              <w:tab/>
              <w:t>4</w:t>
            </w:r>
          </w:hyperlink>
        </w:p>
        <w:p w14:paraId="10437908" w14:textId="77777777" w:rsidR="00FF7E5E" w:rsidRDefault="007D24E4">
          <w:pPr>
            <w:pStyle w:val="Verzeichnis1"/>
            <w:numPr>
              <w:ilvl w:val="0"/>
              <w:numId w:val="72"/>
            </w:numPr>
            <w:tabs>
              <w:tab w:val="left" w:pos="1676"/>
              <w:tab w:val="left" w:pos="1677"/>
              <w:tab w:val="left" w:leader="dot" w:pos="10190"/>
            </w:tabs>
            <w:ind w:left="1676" w:hanging="439"/>
          </w:pPr>
          <w:hyperlink w:anchor="_TOC_250049" w:history="1">
            <w:r w:rsidR="008F21B9">
              <w:t>Musterformulare zur Bestellung von</w:t>
            </w:r>
            <w:r w:rsidR="008F21B9">
              <w:rPr>
                <w:spacing w:val="-9"/>
              </w:rPr>
              <w:t xml:space="preserve"> </w:t>
            </w:r>
            <w:r w:rsidR="008F21B9">
              <w:t>beauftragten</w:t>
            </w:r>
            <w:r w:rsidR="008F21B9">
              <w:rPr>
                <w:spacing w:val="-5"/>
              </w:rPr>
              <w:t xml:space="preserve"> </w:t>
            </w:r>
            <w:r w:rsidR="008F21B9">
              <w:t>Personen</w:t>
            </w:r>
            <w:r w:rsidR="008F21B9">
              <w:tab/>
              <w:t>5</w:t>
            </w:r>
          </w:hyperlink>
        </w:p>
        <w:p w14:paraId="0786E1D4" w14:textId="77777777" w:rsidR="00FF7E5E" w:rsidRDefault="008F21B9">
          <w:pPr>
            <w:pStyle w:val="Verzeichnis2"/>
            <w:numPr>
              <w:ilvl w:val="1"/>
              <w:numId w:val="72"/>
            </w:numPr>
            <w:tabs>
              <w:tab w:val="left" w:pos="1789"/>
              <w:tab w:val="left" w:leader="dot" w:pos="10191"/>
            </w:tabs>
            <w:spacing w:before="139"/>
            <w:ind w:left="1788" w:hanging="330"/>
          </w:pPr>
          <w:r>
            <w:t>Bestellung</w:t>
          </w:r>
          <w:r>
            <w:rPr>
              <w:spacing w:val="-3"/>
            </w:rPr>
            <w:t xml:space="preserve"> </w:t>
          </w:r>
          <w:r>
            <w:t>zum</w:t>
          </w:r>
          <w:r>
            <w:rPr>
              <w:spacing w:val="-1"/>
            </w:rPr>
            <w:t xml:space="preserve"> </w:t>
          </w:r>
          <w:r>
            <w:t>Sicherheitsbeauftragten</w:t>
          </w:r>
          <w:r>
            <w:tab/>
            <w:t>5</w:t>
          </w:r>
        </w:p>
        <w:p w14:paraId="5C924526" w14:textId="77777777" w:rsidR="00FF7E5E" w:rsidRDefault="008F21B9">
          <w:pPr>
            <w:pStyle w:val="Verzeichnis2"/>
            <w:numPr>
              <w:ilvl w:val="1"/>
              <w:numId w:val="72"/>
            </w:numPr>
            <w:tabs>
              <w:tab w:val="left" w:pos="1790"/>
              <w:tab w:val="left" w:leader="dot" w:pos="10191"/>
            </w:tabs>
            <w:ind w:left="1789" w:hanging="331"/>
          </w:pPr>
          <w:r>
            <w:t>Bestellung zum/zur Beauftragten für die Umsetzung</w:t>
          </w:r>
          <w:r>
            <w:rPr>
              <w:spacing w:val="-28"/>
            </w:rPr>
            <w:t xml:space="preserve"> </w:t>
          </w:r>
          <w:r>
            <w:t>der</w:t>
          </w:r>
          <w:r>
            <w:rPr>
              <w:spacing w:val="-5"/>
            </w:rPr>
            <w:t xml:space="preserve"> </w:t>
          </w:r>
          <w:r>
            <w:t>Gefahrstoffverordnung</w:t>
          </w:r>
          <w:r>
            <w:tab/>
            <w:t>7</w:t>
          </w:r>
        </w:p>
        <w:p w14:paraId="7273B96A" w14:textId="77777777" w:rsidR="00FF7E5E" w:rsidRDefault="008F21B9">
          <w:pPr>
            <w:pStyle w:val="Verzeichnis2"/>
            <w:numPr>
              <w:ilvl w:val="1"/>
              <w:numId w:val="72"/>
            </w:numPr>
            <w:tabs>
              <w:tab w:val="left" w:pos="1790"/>
              <w:tab w:val="left" w:leader="dot" w:pos="10079"/>
            </w:tabs>
            <w:spacing w:before="140"/>
            <w:ind w:left="1789" w:hanging="331"/>
          </w:pPr>
          <w:r>
            <w:t>Benennung</w:t>
          </w:r>
          <w:r>
            <w:rPr>
              <w:spacing w:val="-3"/>
            </w:rPr>
            <w:t xml:space="preserve"> </w:t>
          </w:r>
          <w:r>
            <w:t>eines</w:t>
          </w:r>
          <w:r>
            <w:rPr>
              <w:spacing w:val="-1"/>
            </w:rPr>
            <w:t xml:space="preserve"> </w:t>
          </w:r>
          <w:r>
            <w:t>Strahlenschutzbevollmächtigten</w:t>
          </w:r>
          <w:r>
            <w:tab/>
            <w:t>10</w:t>
          </w:r>
        </w:p>
        <w:p w14:paraId="5C9D05F3" w14:textId="77777777" w:rsidR="00FF7E5E" w:rsidRDefault="008F21B9">
          <w:pPr>
            <w:pStyle w:val="Verzeichnis2"/>
            <w:numPr>
              <w:ilvl w:val="1"/>
              <w:numId w:val="72"/>
            </w:numPr>
            <w:tabs>
              <w:tab w:val="left" w:pos="1790"/>
              <w:tab w:val="left" w:leader="dot" w:pos="10079"/>
            </w:tabs>
            <w:ind w:left="1789" w:hanging="330"/>
          </w:pPr>
          <w:r>
            <w:t>Bestellung</w:t>
          </w:r>
          <w:r>
            <w:rPr>
              <w:spacing w:val="-4"/>
            </w:rPr>
            <w:t xml:space="preserve"> </w:t>
          </w:r>
          <w:r>
            <w:t>eines</w:t>
          </w:r>
          <w:r>
            <w:rPr>
              <w:spacing w:val="-2"/>
            </w:rPr>
            <w:t xml:space="preserve"> </w:t>
          </w:r>
          <w:r>
            <w:t>Strahlenschutzbeauftragten</w:t>
          </w:r>
          <w:r>
            <w:tab/>
            <w:t>11</w:t>
          </w:r>
        </w:p>
        <w:p w14:paraId="0EFA3198" w14:textId="77777777" w:rsidR="00FF7E5E" w:rsidRDefault="007D24E4">
          <w:pPr>
            <w:pStyle w:val="Verzeichnis2"/>
            <w:numPr>
              <w:ilvl w:val="1"/>
              <w:numId w:val="72"/>
            </w:numPr>
            <w:tabs>
              <w:tab w:val="left" w:pos="1791"/>
              <w:tab w:val="left" w:leader="dot" w:pos="10079"/>
            </w:tabs>
            <w:spacing w:before="139"/>
            <w:ind w:left="1790" w:hanging="331"/>
          </w:pPr>
          <w:hyperlink w:anchor="_TOC_250048" w:history="1">
            <w:r w:rsidR="008F21B9">
              <w:t>Bestellungsschreiben für Strahlenschutzbeauftragte</w:t>
            </w:r>
            <w:r w:rsidR="008F21B9">
              <w:rPr>
                <w:spacing w:val="-11"/>
              </w:rPr>
              <w:t xml:space="preserve"> </w:t>
            </w:r>
            <w:r w:rsidR="008F21B9">
              <w:t>in</w:t>
            </w:r>
            <w:r w:rsidR="008F21B9">
              <w:rPr>
                <w:spacing w:val="-6"/>
              </w:rPr>
              <w:t xml:space="preserve"> </w:t>
            </w:r>
            <w:r w:rsidR="008F21B9">
              <w:t>Schule</w:t>
            </w:r>
            <w:r w:rsidR="008F21B9">
              <w:tab/>
              <w:t>12</w:t>
            </w:r>
          </w:hyperlink>
        </w:p>
        <w:p w14:paraId="2F4D406E" w14:textId="77777777" w:rsidR="00FF7E5E" w:rsidRDefault="007D24E4">
          <w:pPr>
            <w:pStyle w:val="Verzeichnis2"/>
            <w:numPr>
              <w:ilvl w:val="1"/>
              <w:numId w:val="72"/>
            </w:numPr>
            <w:tabs>
              <w:tab w:val="left" w:pos="1789"/>
              <w:tab w:val="left" w:leader="dot" w:pos="10079"/>
            </w:tabs>
            <w:spacing w:before="140"/>
            <w:ind w:left="1788"/>
          </w:pPr>
          <w:hyperlink w:anchor="_TOC_250047" w:history="1">
            <w:r w:rsidR="008F21B9">
              <w:t>Muster: Strahlenschutzanweisung gemäß §</w:t>
            </w:r>
            <w:r w:rsidR="008F21B9">
              <w:rPr>
                <w:spacing w:val="-16"/>
              </w:rPr>
              <w:t xml:space="preserve"> </w:t>
            </w:r>
            <w:r w:rsidR="008F21B9">
              <w:t>34</w:t>
            </w:r>
            <w:r w:rsidR="008F21B9">
              <w:rPr>
                <w:spacing w:val="-5"/>
              </w:rPr>
              <w:t xml:space="preserve"> </w:t>
            </w:r>
            <w:r w:rsidR="008F21B9">
              <w:t>Strahlenschutzverordnung</w:t>
            </w:r>
            <w:r w:rsidR="008F21B9">
              <w:tab/>
              <w:t>14</w:t>
            </w:r>
          </w:hyperlink>
        </w:p>
        <w:p w14:paraId="41AD75E1" w14:textId="77777777" w:rsidR="00FF7E5E" w:rsidRDefault="007D24E4">
          <w:pPr>
            <w:pStyle w:val="Verzeichnis2"/>
            <w:numPr>
              <w:ilvl w:val="1"/>
              <w:numId w:val="72"/>
            </w:numPr>
            <w:tabs>
              <w:tab w:val="left" w:pos="1791"/>
              <w:tab w:val="left" w:leader="dot" w:pos="10080"/>
            </w:tabs>
            <w:ind w:left="1790" w:hanging="330"/>
          </w:pPr>
          <w:hyperlink w:anchor="_TOC_250046" w:history="1">
            <w:r w:rsidR="008F21B9">
              <w:t>Fachkundebescheinigung gemäß §30 Abs.</w:t>
            </w:r>
            <w:r w:rsidR="008F21B9">
              <w:rPr>
                <w:spacing w:val="-11"/>
              </w:rPr>
              <w:t xml:space="preserve"> </w:t>
            </w:r>
            <w:r w:rsidR="008F21B9">
              <w:t>1</w:t>
            </w:r>
            <w:r w:rsidR="008F21B9">
              <w:rPr>
                <w:spacing w:val="-4"/>
              </w:rPr>
              <w:t xml:space="preserve"> </w:t>
            </w:r>
            <w:r w:rsidR="008F21B9">
              <w:t>Strahlenschutzverordnung</w:t>
            </w:r>
            <w:r w:rsidR="008F21B9">
              <w:tab/>
              <w:t>16</w:t>
            </w:r>
          </w:hyperlink>
        </w:p>
        <w:p w14:paraId="3690223D" w14:textId="77777777" w:rsidR="00FF7E5E" w:rsidRDefault="007D24E4">
          <w:pPr>
            <w:pStyle w:val="Verzeichnis2"/>
            <w:numPr>
              <w:ilvl w:val="1"/>
              <w:numId w:val="72"/>
            </w:numPr>
            <w:tabs>
              <w:tab w:val="left" w:pos="1791"/>
              <w:tab w:val="left" w:leader="dot" w:pos="10080"/>
            </w:tabs>
            <w:spacing w:before="139"/>
            <w:ind w:left="1790" w:hanging="330"/>
          </w:pPr>
          <w:hyperlink w:anchor="_TOC_250045" w:history="1">
            <w:r w:rsidR="008F21B9">
              <w:t>Fachkundebescheinigung gemäß §18a</w:t>
            </w:r>
            <w:r w:rsidR="008F21B9">
              <w:rPr>
                <w:spacing w:val="-9"/>
              </w:rPr>
              <w:t xml:space="preserve"> </w:t>
            </w:r>
            <w:r w:rsidR="008F21B9">
              <w:t>Abs.1</w:t>
            </w:r>
            <w:r w:rsidR="008F21B9">
              <w:rPr>
                <w:spacing w:val="-4"/>
              </w:rPr>
              <w:t xml:space="preserve"> </w:t>
            </w:r>
            <w:r w:rsidR="008F21B9">
              <w:t>Röntgenverordnung</w:t>
            </w:r>
            <w:r w:rsidR="008F21B9">
              <w:tab/>
              <w:t>18</w:t>
            </w:r>
          </w:hyperlink>
        </w:p>
        <w:p w14:paraId="527E4E68" w14:textId="77777777" w:rsidR="00FF7E5E" w:rsidRDefault="007D24E4">
          <w:pPr>
            <w:pStyle w:val="Verzeichnis2"/>
            <w:numPr>
              <w:ilvl w:val="1"/>
              <w:numId w:val="72"/>
            </w:numPr>
            <w:tabs>
              <w:tab w:val="left" w:pos="1789"/>
              <w:tab w:val="left" w:leader="dot" w:pos="10080"/>
            </w:tabs>
            <w:spacing w:before="140"/>
            <w:ind w:left="1788" w:hanging="328"/>
          </w:pPr>
          <w:hyperlink w:anchor="_TOC_250044" w:history="1">
            <w:r w:rsidR="008F21B9">
              <w:t>Muster</w:t>
            </w:r>
            <w:r w:rsidR="008F21B9">
              <w:rPr>
                <w:spacing w:val="-3"/>
              </w:rPr>
              <w:t xml:space="preserve"> </w:t>
            </w:r>
            <w:r w:rsidR="008F21B9">
              <w:t>Bestandsmeldung/Jahresmeldung</w:t>
            </w:r>
            <w:r w:rsidR="008F21B9">
              <w:tab/>
              <w:t>19</w:t>
            </w:r>
          </w:hyperlink>
        </w:p>
        <w:p w14:paraId="5292DA3A" w14:textId="77777777" w:rsidR="00FF7E5E" w:rsidRDefault="007D24E4">
          <w:pPr>
            <w:pStyle w:val="Verzeichnis2"/>
            <w:numPr>
              <w:ilvl w:val="1"/>
              <w:numId w:val="72"/>
            </w:numPr>
            <w:tabs>
              <w:tab w:val="left" w:pos="1902"/>
              <w:tab w:val="left" w:leader="dot" w:pos="10080"/>
            </w:tabs>
            <w:ind w:left="1901" w:hanging="441"/>
          </w:pPr>
          <w:hyperlink w:anchor="_TOC_250043" w:history="1">
            <w:r w:rsidR="008F21B9">
              <w:t>Muster: Anzeige gemäß §4 Abs.</w:t>
            </w:r>
            <w:r w:rsidR="008F21B9">
              <w:rPr>
                <w:spacing w:val="-11"/>
              </w:rPr>
              <w:t xml:space="preserve"> </w:t>
            </w:r>
            <w:r w:rsidR="008F21B9">
              <w:t>3</w:t>
            </w:r>
            <w:r w:rsidR="008F21B9">
              <w:rPr>
                <w:spacing w:val="-3"/>
              </w:rPr>
              <w:t xml:space="preserve"> </w:t>
            </w:r>
            <w:r w:rsidR="008F21B9">
              <w:t>Röntgenverordnung</w:t>
            </w:r>
            <w:r w:rsidR="008F21B9">
              <w:tab/>
              <w:t>20</w:t>
            </w:r>
          </w:hyperlink>
        </w:p>
        <w:p w14:paraId="66CAB2DE" w14:textId="77777777" w:rsidR="00FF7E5E" w:rsidRDefault="007D24E4">
          <w:pPr>
            <w:pStyle w:val="Verzeichnis2"/>
            <w:numPr>
              <w:ilvl w:val="1"/>
              <w:numId w:val="72"/>
            </w:numPr>
            <w:tabs>
              <w:tab w:val="left" w:pos="1902"/>
              <w:tab w:val="left" w:leader="dot" w:pos="10081"/>
            </w:tabs>
            <w:spacing w:before="139"/>
            <w:ind w:left="1901" w:hanging="440"/>
          </w:pPr>
          <w:hyperlink w:anchor="_TOC_250042" w:history="1">
            <w:r w:rsidR="008F21B9">
              <w:t>Muster</w:t>
            </w:r>
            <w:r w:rsidR="008F21B9">
              <w:rPr>
                <w:spacing w:val="-3"/>
              </w:rPr>
              <w:t xml:space="preserve"> </w:t>
            </w:r>
            <w:r w:rsidR="008F21B9">
              <w:t>Alarmierungsplan</w:t>
            </w:r>
            <w:r w:rsidR="008F21B9">
              <w:tab/>
              <w:t>21</w:t>
            </w:r>
          </w:hyperlink>
        </w:p>
        <w:p w14:paraId="093CD9A6" w14:textId="77777777" w:rsidR="00FF7E5E" w:rsidRDefault="007D24E4">
          <w:pPr>
            <w:pStyle w:val="Verzeichnis1"/>
            <w:numPr>
              <w:ilvl w:val="0"/>
              <w:numId w:val="72"/>
            </w:numPr>
            <w:tabs>
              <w:tab w:val="left" w:pos="1679"/>
              <w:tab w:val="left" w:pos="1680"/>
              <w:tab w:val="left" w:leader="dot" w:pos="10081"/>
            </w:tabs>
            <w:ind w:left="1679" w:hanging="439"/>
          </w:pPr>
          <w:hyperlink w:anchor="_TOC_250041" w:history="1">
            <w:r w:rsidR="008F21B9">
              <w:t>Gefährdungsbeurteilungen</w:t>
            </w:r>
            <w:r w:rsidR="008F21B9">
              <w:tab/>
              <w:t>22</w:t>
            </w:r>
          </w:hyperlink>
        </w:p>
        <w:p w14:paraId="7E767776" w14:textId="77777777" w:rsidR="00FF7E5E" w:rsidRDefault="007D24E4">
          <w:pPr>
            <w:pStyle w:val="Verzeichnis2"/>
            <w:numPr>
              <w:ilvl w:val="1"/>
              <w:numId w:val="72"/>
            </w:numPr>
            <w:tabs>
              <w:tab w:val="left" w:pos="1793"/>
              <w:tab w:val="left" w:leader="dot" w:pos="10081"/>
            </w:tabs>
            <w:ind w:left="1462" w:hanging="1"/>
          </w:pPr>
          <w:hyperlink w:anchor="_TOC_250040" w:history="1">
            <w:r w:rsidR="008F21B9">
              <w:t>Information und Hinweise zur Erstellung</w:t>
            </w:r>
            <w:r w:rsidR="008F21B9">
              <w:rPr>
                <w:spacing w:val="-17"/>
              </w:rPr>
              <w:t xml:space="preserve"> </w:t>
            </w:r>
            <w:r w:rsidR="008F21B9">
              <w:t>von</w:t>
            </w:r>
            <w:r w:rsidR="008F21B9">
              <w:rPr>
                <w:spacing w:val="-2"/>
              </w:rPr>
              <w:t xml:space="preserve"> </w:t>
            </w:r>
            <w:r w:rsidR="008F21B9">
              <w:t>Gefährdungsbeurteilungen</w:t>
            </w:r>
            <w:r w:rsidR="008F21B9">
              <w:tab/>
              <w:t>22</w:t>
            </w:r>
          </w:hyperlink>
        </w:p>
        <w:p w14:paraId="21D1F8FB" w14:textId="77777777" w:rsidR="00FF7E5E" w:rsidRDefault="007D24E4">
          <w:pPr>
            <w:pStyle w:val="Verzeichnis2"/>
            <w:numPr>
              <w:ilvl w:val="1"/>
              <w:numId w:val="72"/>
            </w:numPr>
            <w:tabs>
              <w:tab w:val="left" w:pos="1793"/>
              <w:tab w:val="left" w:leader="dot" w:pos="10081"/>
            </w:tabs>
            <w:spacing w:before="139"/>
            <w:ind w:left="1792" w:hanging="330"/>
          </w:pPr>
          <w:hyperlink w:anchor="_TOC_250039" w:history="1">
            <w:r w:rsidR="008F21B9">
              <w:t>Beispiel für eine Gefährdungsbeurteilung für gezielte Tätigkeiten (nach</w:t>
            </w:r>
            <w:r w:rsidR="008F21B9">
              <w:rPr>
                <w:spacing w:val="-23"/>
              </w:rPr>
              <w:t xml:space="preserve"> </w:t>
            </w:r>
            <w:r w:rsidR="008F21B9">
              <w:t>TRBA</w:t>
            </w:r>
            <w:r w:rsidR="008F21B9">
              <w:rPr>
                <w:spacing w:val="-4"/>
              </w:rPr>
              <w:t xml:space="preserve"> </w:t>
            </w:r>
            <w:r w:rsidR="008F21B9">
              <w:t>400)</w:t>
            </w:r>
            <w:r w:rsidR="008F21B9">
              <w:tab/>
              <w:t>26</w:t>
            </w:r>
          </w:hyperlink>
        </w:p>
        <w:p w14:paraId="0F498CA1" w14:textId="77777777" w:rsidR="00FF7E5E" w:rsidRDefault="007D24E4">
          <w:pPr>
            <w:pStyle w:val="Verzeichnis2"/>
            <w:numPr>
              <w:ilvl w:val="1"/>
              <w:numId w:val="72"/>
            </w:numPr>
            <w:tabs>
              <w:tab w:val="left" w:pos="1791"/>
              <w:tab w:val="left" w:leader="dot" w:pos="10082"/>
            </w:tabs>
            <w:spacing w:before="140"/>
            <w:ind w:left="1790" w:hanging="328"/>
          </w:pPr>
          <w:hyperlink w:anchor="_TOC_250038" w:history="1">
            <w:r w:rsidR="008F21B9">
              <w:t>Muster einer Gefährdungsbeurteilung</w:t>
            </w:r>
            <w:r w:rsidR="008F21B9">
              <w:rPr>
                <w:spacing w:val="-9"/>
              </w:rPr>
              <w:t xml:space="preserve"> </w:t>
            </w:r>
            <w:r w:rsidR="008F21B9">
              <w:t>für</w:t>
            </w:r>
            <w:r w:rsidR="008F21B9">
              <w:rPr>
                <w:spacing w:val="-3"/>
              </w:rPr>
              <w:t xml:space="preserve"> </w:t>
            </w:r>
            <w:r w:rsidR="008F21B9">
              <w:t>Elektrowerkstatt/-labor</w:t>
            </w:r>
            <w:r w:rsidR="008F21B9">
              <w:tab/>
              <w:t>30</w:t>
            </w:r>
          </w:hyperlink>
        </w:p>
        <w:p w14:paraId="13A4AEFE" w14:textId="77777777" w:rsidR="00FF7E5E" w:rsidRDefault="007D24E4">
          <w:pPr>
            <w:pStyle w:val="Verzeichnis2"/>
            <w:numPr>
              <w:ilvl w:val="1"/>
              <w:numId w:val="72"/>
            </w:numPr>
            <w:tabs>
              <w:tab w:val="left" w:pos="1791"/>
              <w:tab w:val="left" w:leader="dot" w:pos="10082"/>
            </w:tabs>
            <w:ind w:left="1790" w:hanging="328"/>
          </w:pPr>
          <w:hyperlink w:anchor="_TOC_250037" w:history="1">
            <w:r w:rsidR="008F21B9">
              <w:t>Muster einer Gefährdungsbeurteilung</w:t>
            </w:r>
            <w:r w:rsidR="008F21B9">
              <w:rPr>
                <w:spacing w:val="-10"/>
              </w:rPr>
              <w:t xml:space="preserve"> </w:t>
            </w:r>
            <w:r w:rsidR="008F21B9">
              <w:t>für</w:t>
            </w:r>
            <w:r w:rsidR="008F21B9">
              <w:rPr>
                <w:spacing w:val="-3"/>
              </w:rPr>
              <w:t xml:space="preserve"> </w:t>
            </w:r>
            <w:r w:rsidR="008F21B9">
              <w:t>Holzbearbeitung</w:t>
            </w:r>
            <w:r w:rsidR="008F21B9">
              <w:tab/>
              <w:t>37</w:t>
            </w:r>
          </w:hyperlink>
        </w:p>
        <w:p w14:paraId="2FDA0A16" w14:textId="77777777" w:rsidR="00FF7E5E" w:rsidRDefault="007D24E4">
          <w:pPr>
            <w:pStyle w:val="Verzeichnis2"/>
            <w:numPr>
              <w:ilvl w:val="1"/>
              <w:numId w:val="72"/>
            </w:numPr>
            <w:tabs>
              <w:tab w:val="left" w:pos="1791"/>
              <w:tab w:val="left" w:leader="dot" w:pos="10082"/>
            </w:tabs>
            <w:spacing w:before="139" w:line="276" w:lineRule="auto"/>
            <w:ind w:left="1462" w:right="1235" w:firstLine="0"/>
          </w:pPr>
          <w:hyperlink w:anchor="_TOC_250036" w:history="1">
            <w:r w:rsidR="008F21B9">
              <w:t>Maßnahmenliste zur Gefährdungsbeurteilung (Muster Elektrowerkstatt/-labor, Dokumentation)</w:t>
            </w:r>
            <w:r w:rsidR="008F21B9">
              <w:tab/>
              <w:t>50</w:t>
            </w:r>
          </w:hyperlink>
        </w:p>
        <w:p w14:paraId="5AC1B03A" w14:textId="77777777" w:rsidR="00FF7E5E" w:rsidRDefault="007D24E4">
          <w:pPr>
            <w:pStyle w:val="Verzeichnis2"/>
            <w:numPr>
              <w:ilvl w:val="1"/>
              <w:numId w:val="72"/>
            </w:numPr>
            <w:tabs>
              <w:tab w:val="left" w:pos="1792"/>
              <w:tab w:val="left" w:leader="dot" w:pos="10082"/>
            </w:tabs>
            <w:spacing w:before="100"/>
            <w:ind w:left="1791"/>
          </w:pPr>
          <w:hyperlink w:anchor="_TOC_250035" w:history="1">
            <w:r w:rsidR="008F21B9">
              <w:t>Maßnahmenliste zur Gefährdungsbeurteilung (Muster</w:t>
            </w:r>
            <w:r w:rsidR="008F21B9">
              <w:rPr>
                <w:spacing w:val="-11"/>
              </w:rPr>
              <w:t xml:space="preserve"> </w:t>
            </w:r>
            <w:r w:rsidR="008F21B9">
              <w:t>Holzbearbeitung,</w:t>
            </w:r>
            <w:r w:rsidR="008F21B9">
              <w:rPr>
                <w:spacing w:val="-5"/>
              </w:rPr>
              <w:t xml:space="preserve"> </w:t>
            </w:r>
            <w:r w:rsidR="008F21B9">
              <w:t>Dokumentation)</w:t>
            </w:r>
            <w:r w:rsidR="008F21B9">
              <w:tab/>
              <w:t>53</w:t>
            </w:r>
          </w:hyperlink>
        </w:p>
        <w:p w14:paraId="539290CA" w14:textId="77777777" w:rsidR="00FF7E5E" w:rsidRDefault="007D24E4">
          <w:pPr>
            <w:pStyle w:val="Verzeichnis2"/>
            <w:numPr>
              <w:ilvl w:val="1"/>
              <w:numId w:val="72"/>
            </w:numPr>
            <w:tabs>
              <w:tab w:val="left" w:pos="1794"/>
              <w:tab w:val="left" w:leader="dot" w:pos="10083"/>
            </w:tabs>
            <w:spacing w:before="140"/>
            <w:ind w:left="1793" w:hanging="330"/>
          </w:pPr>
          <w:hyperlink w:anchor="_TOC_250034" w:history="1">
            <w:r w:rsidR="008F21B9">
              <w:t>Gefährdungsbeurteilung-dermale</w:t>
            </w:r>
            <w:r w:rsidR="008F21B9">
              <w:rPr>
                <w:spacing w:val="-6"/>
              </w:rPr>
              <w:t xml:space="preserve"> </w:t>
            </w:r>
            <w:r w:rsidR="008F21B9">
              <w:t>Gefährdungen</w:t>
            </w:r>
            <w:r w:rsidR="008F21B9">
              <w:tab/>
              <w:t>56</w:t>
            </w:r>
          </w:hyperlink>
        </w:p>
        <w:p w14:paraId="38C9688E" w14:textId="77777777" w:rsidR="00FF7E5E" w:rsidRDefault="007D24E4">
          <w:pPr>
            <w:pStyle w:val="Verzeichnis2"/>
            <w:numPr>
              <w:ilvl w:val="1"/>
              <w:numId w:val="72"/>
            </w:numPr>
            <w:tabs>
              <w:tab w:val="left" w:pos="1792"/>
              <w:tab w:val="left" w:leader="dot" w:pos="10083"/>
            </w:tabs>
            <w:spacing w:before="141"/>
            <w:ind w:left="1791" w:hanging="328"/>
          </w:pPr>
          <w:hyperlink w:anchor="_TOC_250033" w:history="1">
            <w:r w:rsidR="008F21B9">
              <w:t>Muster für</w:t>
            </w:r>
            <w:r w:rsidR="008F21B9">
              <w:rPr>
                <w:spacing w:val="-5"/>
              </w:rPr>
              <w:t xml:space="preserve"> </w:t>
            </w:r>
            <w:r w:rsidR="008F21B9">
              <w:t>einen</w:t>
            </w:r>
            <w:r w:rsidR="008F21B9">
              <w:rPr>
                <w:spacing w:val="-2"/>
              </w:rPr>
              <w:t xml:space="preserve"> </w:t>
            </w:r>
            <w:r w:rsidR="008F21B9">
              <w:t>Hautschutzplan</w:t>
            </w:r>
            <w:r w:rsidR="008F21B9">
              <w:tab/>
              <w:t>57</w:t>
            </w:r>
          </w:hyperlink>
        </w:p>
        <w:p w14:paraId="21BCDAE4" w14:textId="77777777" w:rsidR="00FF7E5E" w:rsidRDefault="007D24E4">
          <w:pPr>
            <w:pStyle w:val="Verzeichnis1"/>
            <w:numPr>
              <w:ilvl w:val="0"/>
              <w:numId w:val="72"/>
            </w:numPr>
            <w:tabs>
              <w:tab w:val="left" w:pos="1461"/>
              <w:tab w:val="left" w:leader="dot" w:pos="10083"/>
            </w:tabs>
            <w:ind w:left="1460" w:hanging="218"/>
          </w:pPr>
          <w:hyperlink w:anchor="_TOC_250032" w:history="1">
            <w:r w:rsidR="008F21B9">
              <w:t>Betriebsanweisung</w:t>
            </w:r>
            <w:r w:rsidR="008F21B9">
              <w:tab/>
              <w:t>58</w:t>
            </w:r>
          </w:hyperlink>
        </w:p>
        <w:p w14:paraId="6526255B" w14:textId="77777777" w:rsidR="00FF7E5E" w:rsidRDefault="007D24E4">
          <w:pPr>
            <w:pStyle w:val="Verzeichnis2"/>
            <w:numPr>
              <w:ilvl w:val="1"/>
              <w:numId w:val="72"/>
            </w:numPr>
            <w:tabs>
              <w:tab w:val="left" w:pos="1795"/>
              <w:tab w:val="left" w:leader="dot" w:pos="10083"/>
            </w:tabs>
            <w:spacing w:before="140"/>
            <w:ind w:left="1463" w:firstLine="0"/>
          </w:pPr>
          <w:hyperlink w:anchor="_TOC_250031" w:history="1">
            <w:r w:rsidR="008F21B9">
              <w:t>Betriebsanweisung für Tätigkeiten mit Gefahrstoffen –</w:t>
            </w:r>
            <w:r w:rsidR="008F21B9">
              <w:rPr>
                <w:spacing w:val="-21"/>
              </w:rPr>
              <w:t xml:space="preserve"> </w:t>
            </w:r>
            <w:r w:rsidR="008F21B9">
              <w:t>Muster:</w:t>
            </w:r>
            <w:r w:rsidR="008F21B9">
              <w:rPr>
                <w:spacing w:val="-3"/>
              </w:rPr>
              <w:t xml:space="preserve"> </w:t>
            </w:r>
            <w:r w:rsidR="008F21B9">
              <w:t>Ethidiumbromid</w:t>
            </w:r>
            <w:r w:rsidR="008F21B9">
              <w:tab/>
              <w:t>64</w:t>
            </w:r>
          </w:hyperlink>
        </w:p>
        <w:p w14:paraId="03740DAC" w14:textId="77777777" w:rsidR="00FF7E5E" w:rsidRDefault="007D24E4">
          <w:pPr>
            <w:pStyle w:val="Verzeichnis2"/>
            <w:numPr>
              <w:ilvl w:val="1"/>
              <w:numId w:val="72"/>
            </w:numPr>
            <w:tabs>
              <w:tab w:val="left" w:pos="1795"/>
              <w:tab w:val="left" w:leader="dot" w:pos="10083"/>
            </w:tabs>
            <w:ind w:left="1463" w:firstLine="0"/>
          </w:pPr>
          <w:hyperlink w:anchor="_TOC_250030" w:history="1">
            <w:r w:rsidR="008F21B9">
              <w:t>Betriebsanweisung für Tätigkeiten mit Gefahrstoffen – Muster:</w:t>
            </w:r>
            <w:r w:rsidR="008F21B9">
              <w:rPr>
                <w:spacing w:val="-24"/>
              </w:rPr>
              <w:t xml:space="preserve"> </w:t>
            </w:r>
            <w:r w:rsidR="008F21B9">
              <w:t>Hautätzende</w:t>
            </w:r>
            <w:r w:rsidR="008F21B9">
              <w:rPr>
                <w:spacing w:val="-5"/>
              </w:rPr>
              <w:t xml:space="preserve"> </w:t>
            </w:r>
            <w:r w:rsidR="008F21B9">
              <w:t>Gefahrstoffe</w:t>
            </w:r>
            <w:r w:rsidR="008F21B9">
              <w:tab/>
              <w:t>65</w:t>
            </w:r>
          </w:hyperlink>
        </w:p>
        <w:p w14:paraId="163D2B65" w14:textId="77777777" w:rsidR="00FF7E5E" w:rsidRDefault="007D24E4">
          <w:pPr>
            <w:pStyle w:val="Verzeichnis2"/>
            <w:numPr>
              <w:ilvl w:val="1"/>
              <w:numId w:val="72"/>
            </w:numPr>
            <w:tabs>
              <w:tab w:val="left" w:pos="1795"/>
            </w:tabs>
            <w:spacing w:before="139"/>
            <w:ind w:left="1463" w:firstLine="0"/>
          </w:pPr>
          <w:hyperlink w:anchor="_TOC_250029" w:history="1">
            <w:r w:rsidR="008F21B9">
              <w:t>Betriebsanweisung für Tätigkeiten mit Gefahrstoffen – Muster: Eichen- und</w:t>
            </w:r>
            <w:r w:rsidR="008F21B9">
              <w:rPr>
                <w:spacing w:val="-16"/>
              </w:rPr>
              <w:t xml:space="preserve"> </w:t>
            </w:r>
            <w:r w:rsidR="008F21B9">
              <w:t>Buchenholzstaub</w:t>
            </w:r>
          </w:hyperlink>
        </w:p>
        <w:p w14:paraId="43B6861A" w14:textId="77777777" w:rsidR="00FF7E5E" w:rsidRDefault="008F21B9">
          <w:pPr>
            <w:pStyle w:val="Verzeichnis2"/>
            <w:spacing w:before="41"/>
            <w:ind w:left="1482" w:firstLine="0"/>
          </w:pPr>
          <w:r>
            <w:t>........................................................................................................................................................... 67</w:t>
          </w:r>
        </w:p>
        <w:p w14:paraId="4C436711" w14:textId="77777777" w:rsidR="00FF7E5E" w:rsidRDefault="007D24E4">
          <w:pPr>
            <w:pStyle w:val="Verzeichnis2"/>
            <w:numPr>
              <w:ilvl w:val="1"/>
              <w:numId w:val="72"/>
            </w:numPr>
            <w:tabs>
              <w:tab w:val="left" w:pos="1795"/>
              <w:tab w:val="left" w:leader="dot" w:pos="10083"/>
            </w:tabs>
            <w:spacing w:before="140" w:after="20" w:line="276" w:lineRule="auto"/>
            <w:ind w:left="1463" w:right="1233" w:firstLine="0"/>
          </w:pPr>
          <w:hyperlink w:anchor="_TOC_250028" w:history="1">
            <w:r w:rsidR="008F21B9">
              <w:t>Betriebsanweisung für Tätigkeiten mit Gefahrstoffen – Muster: Holzstaub besonders von tropischen</w:t>
            </w:r>
            <w:r w:rsidR="008F21B9">
              <w:rPr>
                <w:spacing w:val="-1"/>
              </w:rPr>
              <w:t xml:space="preserve"> </w:t>
            </w:r>
            <w:r w:rsidR="008F21B9">
              <w:t>Hölzern</w:t>
            </w:r>
            <w:r w:rsidR="008F21B9">
              <w:tab/>
              <w:t>68</w:t>
            </w:r>
          </w:hyperlink>
        </w:p>
        <w:p w14:paraId="50D5C5ED" w14:textId="77777777" w:rsidR="00FF7E5E" w:rsidRDefault="007D24E4">
          <w:pPr>
            <w:pStyle w:val="Verzeichnis2"/>
            <w:numPr>
              <w:ilvl w:val="1"/>
              <w:numId w:val="72"/>
            </w:numPr>
            <w:tabs>
              <w:tab w:val="left" w:pos="1787"/>
              <w:tab w:val="left" w:leader="dot" w:pos="10076"/>
            </w:tabs>
            <w:spacing w:before="34" w:line="276" w:lineRule="auto"/>
            <w:ind w:left="1456" w:right="1241" w:firstLine="0"/>
          </w:pPr>
          <w:hyperlink w:anchor="_TOC_250027" w:history="1">
            <w:r w:rsidR="008F21B9">
              <w:t>Betriebsanweisung für die Arbeitsumgebung – Muster: Gentechnisches Labor der Sicherheitsstufe 1</w:t>
            </w:r>
            <w:r w:rsidR="008F21B9">
              <w:tab/>
              <w:t>69</w:t>
            </w:r>
          </w:hyperlink>
        </w:p>
        <w:p w14:paraId="3416EB44" w14:textId="77777777" w:rsidR="00FF7E5E" w:rsidRDefault="007D24E4">
          <w:pPr>
            <w:pStyle w:val="Verzeichnis2"/>
            <w:numPr>
              <w:ilvl w:val="1"/>
              <w:numId w:val="72"/>
            </w:numPr>
            <w:tabs>
              <w:tab w:val="left" w:pos="1788"/>
              <w:tab w:val="left" w:leader="dot" w:pos="10076"/>
            </w:tabs>
            <w:spacing w:before="100"/>
            <w:ind w:left="1787" w:hanging="331"/>
          </w:pPr>
          <w:hyperlink w:anchor="_TOC_250026" w:history="1">
            <w:r w:rsidR="008F21B9">
              <w:t>Betriebsanweisung für Arbeitsmittel (Geräte/Maschinen) –</w:t>
            </w:r>
            <w:r w:rsidR="008F21B9">
              <w:rPr>
                <w:spacing w:val="-21"/>
              </w:rPr>
              <w:t xml:space="preserve"> </w:t>
            </w:r>
            <w:r w:rsidR="008F21B9">
              <w:t>Muster:</w:t>
            </w:r>
            <w:r w:rsidR="008F21B9">
              <w:rPr>
                <w:spacing w:val="-4"/>
              </w:rPr>
              <w:t xml:space="preserve"> </w:t>
            </w:r>
            <w:r w:rsidR="008F21B9">
              <w:t>Tischzentrifuge</w:t>
            </w:r>
            <w:r w:rsidR="008F21B9">
              <w:tab/>
              <w:t>70</w:t>
            </w:r>
          </w:hyperlink>
        </w:p>
        <w:p w14:paraId="6E4C6532" w14:textId="77777777" w:rsidR="00FF7E5E" w:rsidRDefault="007D24E4">
          <w:pPr>
            <w:pStyle w:val="Verzeichnis2"/>
            <w:numPr>
              <w:ilvl w:val="1"/>
              <w:numId w:val="72"/>
            </w:numPr>
            <w:tabs>
              <w:tab w:val="left" w:pos="1788"/>
              <w:tab w:val="left" w:leader="dot" w:pos="10076"/>
            </w:tabs>
            <w:ind w:left="1787" w:hanging="331"/>
          </w:pPr>
          <w:hyperlink w:anchor="_TOC_250025" w:history="1">
            <w:r w:rsidR="008F21B9">
              <w:t>Betriebsanweisung für Arbeitsmittel (Geräte/Maschinen) –</w:t>
            </w:r>
            <w:r w:rsidR="008F21B9">
              <w:rPr>
                <w:spacing w:val="-18"/>
              </w:rPr>
              <w:t xml:space="preserve"> </w:t>
            </w:r>
            <w:r w:rsidR="008F21B9">
              <w:t>Muster:</w:t>
            </w:r>
            <w:r w:rsidR="008F21B9">
              <w:rPr>
                <w:spacing w:val="-4"/>
              </w:rPr>
              <w:t xml:space="preserve"> </w:t>
            </w:r>
            <w:r w:rsidR="008F21B9">
              <w:t>Drehmaschinen</w:t>
            </w:r>
            <w:r w:rsidR="008F21B9">
              <w:tab/>
              <w:t>71</w:t>
            </w:r>
          </w:hyperlink>
        </w:p>
        <w:p w14:paraId="03D312AC" w14:textId="77777777" w:rsidR="00FF7E5E" w:rsidRDefault="007D24E4">
          <w:pPr>
            <w:pStyle w:val="Verzeichnis2"/>
            <w:numPr>
              <w:ilvl w:val="1"/>
              <w:numId w:val="72"/>
            </w:numPr>
            <w:tabs>
              <w:tab w:val="left" w:pos="1788"/>
              <w:tab w:val="left" w:leader="dot" w:pos="10076"/>
            </w:tabs>
            <w:spacing w:before="140"/>
            <w:ind w:left="1787" w:hanging="331"/>
          </w:pPr>
          <w:hyperlink w:anchor="_TOC_250024" w:history="1">
            <w:r w:rsidR="008F21B9">
              <w:t>Betriebsanweisung für Biostoffe - Muster: Biologische Arbeitsstoffe der</w:t>
            </w:r>
            <w:r w:rsidR="008F21B9">
              <w:rPr>
                <w:spacing w:val="-22"/>
              </w:rPr>
              <w:t xml:space="preserve"> </w:t>
            </w:r>
            <w:r w:rsidR="008F21B9">
              <w:t>Risikogruppe</w:t>
            </w:r>
            <w:r w:rsidR="008F21B9">
              <w:rPr>
                <w:spacing w:val="-3"/>
              </w:rPr>
              <w:t xml:space="preserve"> </w:t>
            </w:r>
            <w:r w:rsidR="008F21B9">
              <w:t>1</w:t>
            </w:r>
            <w:r w:rsidR="008F21B9">
              <w:tab/>
              <w:t>72</w:t>
            </w:r>
          </w:hyperlink>
        </w:p>
        <w:p w14:paraId="53800C5A" w14:textId="77777777" w:rsidR="00FF7E5E" w:rsidRDefault="007D24E4">
          <w:pPr>
            <w:pStyle w:val="Verzeichnis2"/>
            <w:numPr>
              <w:ilvl w:val="1"/>
              <w:numId w:val="72"/>
            </w:numPr>
            <w:tabs>
              <w:tab w:val="left" w:pos="1788"/>
              <w:tab w:val="left" w:leader="dot" w:pos="10076"/>
            </w:tabs>
            <w:spacing w:before="139"/>
            <w:ind w:left="1787" w:hanging="331"/>
          </w:pPr>
          <w:hyperlink w:anchor="_TOC_250023" w:history="1">
            <w:r w:rsidR="008F21B9">
              <w:t>Betriebsanweisung für die Arbeitsumgebung – Muster:</w:t>
            </w:r>
            <w:r w:rsidR="008F21B9">
              <w:rPr>
                <w:spacing w:val="-25"/>
              </w:rPr>
              <w:t xml:space="preserve"> </w:t>
            </w:r>
            <w:r w:rsidR="008F21B9">
              <w:t>Medizinisch-diagnostisches</w:t>
            </w:r>
            <w:r w:rsidR="008F21B9">
              <w:rPr>
                <w:spacing w:val="-3"/>
              </w:rPr>
              <w:t xml:space="preserve"> </w:t>
            </w:r>
            <w:r w:rsidR="008F21B9">
              <w:t>Labor</w:t>
            </w:r>
            <w:r w:rsidR="008F21B9">
              <w:tab/>
              <w:t>73</w:t>
            </w:r>
          </w:hyperlink>
        </w:p>
        <w:p w14:paraId="7266B78D" w14:textId="77777777" w:rsidR="00FF7E5E" w:rsidRDefault="007D24E4">
          <w:pPr>
            <w:pStyle w:val="Verzeichnis2"/>
            <w:numPr>
              <w:ilvl w:val="1"/>
              <w:numId w:val="72"/>
            </w:numPr>
            <w:tabs>
              <w:tab w:val="left" w:pos="1898"/>
              <w:tab w:val="left" w:leader="dot" w:pos="10076"/>
            </w:tabs>
            <w:spacing w:line="276" w:lineRule="auto"/>
            <w:ind w:left="1456" w:right="1241" w:firstLine="0"/>
          </w:pPr>
          <w:hyperlink w:anchor="_TOC_250022" w:history="1">
            <w:r w:rsidR="008F21B9">
              <w:t>Betriebsanweisung für die Arbeitsumgebung – Muster: Mikrobiologische Sicherheitswerkbank Klasse</w:t>
            </w:r>
            <w:r w:rsidR="008F21B9">
              <w:rPr>
                <w:spacing w:val="1"/>
              </w:rPr>
              <w:t xml:space="preserve"> </w:t>
            </w:r>
            <w:r w:rsidR="008F21B9">
              <w:t>II</w:t>
            </w:r>
            <w:r w:rsidR="008F21B9">
              <w:tab/>
              <w:t>74</w:t>
            </w:r>
          </w:hyperlink>
        </w:p>
        <w:p w14:paraId="699C9AC6" w14:textId="77777777" w:rsidR="00FF7E5E" w:rsidRDefault="007D24E4">
          <w:pPr>
            <w:pStyle w:val="Verzeichnis1"/>
            <w:numPr>
              <w:ilvl w:val="0"/>
              <w:numId w:val="72"/>
            </w:numPr>
            <w:tabs>
              <w:tab w:val="left" w:pos="1455"/>
              <w:tab w:val="left" w:leader="dot" w:pos="10077"/>
            </w:tabs>
            <w:spacing w:before="100"/>
            <w:ind w:left="1454" w:hanging="218"/>
          </w:pPr>
          <w:hyperlink w:anchor="_TOC_250021" w:history="1">
            <w:r w:rsidR="008F21B9">
              <w:t>Unterweisung</w:t>
            </w:r>
            <w:r w:rsidR="008F21B9">
              <w:tab/>
              <w:t>75</w:t>
            </w:r>
          </w:hyperlink>
        </w:p>
        <w:p w14:paraId="37EA9631" w14:textId="77777777" w:rsidR="00FF7E5E" w:rsidRDefault="007D24E4">
          <w:pPr>
            <w:pStyle w:val="Verzeichnis2"/>
            <w:numPr>
              <w:ilvl w:val="1"/>
              <w:numId w:val="72"/>
            </w:numPr>
            <w:tabs>
              <w:tab w:val="left" w:pos="1786"/>
              <w:tab w:val="left" w:leader="dot" w:pos="10077"/>
            </w:tabs>
            <w:spacing w:before="140"/>
            <w:ind w:hanging="328"/>
          </w:pPr>
          <w:hyperlink w:anchor="_TOC_250020" w:history="1">
            <w:r w:rsidR="008F21B9">
              <w:t>Muster</w:t>
            </w:r>
            <w:r w:rsidR="008F21B9">
              <w:rPr>
                <w:spacing w:val="-1"/>
              </w:rPr>
              <w:t xml:space="preserve"> </w:t>
            </w:r>
            <w:r w:rsidR="008F21B9">
              <w:t>Unterweisung</w:t>
            </w:r>
            <w:r w:rsidR="008F21B9">
              <w:rPr>
                <w:spacing w:val="-4"/>
              </w:rPr>
              <w:t xml:space="preserve"> </w:t>
            </w:r>
            <w:r w:rsidR="008F21B9">
              <w:t>Arbeitsschutz</w:t>
            </w:r>
            <w:r w:rsidR="008F21B9">
              <w:tab/>
              <w:t>75</w:t>
            </w:r>
          </w:hyperlink>
        </w:p>
        <w:p w14:paraId="3D909DBB" w14:textId="77777777" w:rsidR="00FF7E5E" w:rsidRDefault="007D24E4">
          <w:pPr>
            <w:pStyle w:val="Verzeichnis2"/>
            <w:numPr>
              <w:ilvl w:val="1"/>
              <w:numId w:val="72"/>
            </w:numPr>
            <w:tabs>
              <w:tab w:val="left" w:pos="1786"/>
              <w:tab w:val="left" w:leader="dot" w:pos="10077"/>
            </w:tabs>
            <w:ind w:hanging="328"/>
          </w:pPr>
          <w:hyperlink w:anchor="_TOC_250019" w:history="1">
            <w:r w:rsidR="008F21B9">
              <w:t>Muster Unterweisung</w:t>
            </w:r>
            <w:r w:rsidR="008F21B9">
              <w:rPr>
                <w:spacing w:val="-5"/>
              </w:rPr>
              <w:t xml:space="preserve"> </w:t>
            </w:r>
            <w:r w:rsidR="008F21B9">
              <w:t>zum</w:t>
            </w:r>
            <w:r w:rsidR="008F21B9">
              <w:rPr>
                <w:spacing w:val="-1"/>
              </w:rPr>
              <w:t xml:space="preserve"> </w:t>
            </w:r>
            <w:r w:rsidR="008F21B9">
              <w:t>Brandschutz</w:t>
            </w:r>
            <w:r w:rsidR="008F21B9">
              <w:tab/>
              <w:t>76</w:t>
            </w:r>
          </w:hyperlink>
        </w:p>
        <w:p w14:paraId="6FFFF728" w14:textId="77777777" w:rsidR="00FF7E5E" w:rsidRDefault="007D24E4">
          <w:pPr>
            <w:pStyle w:val="Verzeichnis2"/>
            <w:numPr>
              <w:ilvl w:val="1"/>
              <w:numId w:val="72"/>
            </w:numPr>
            <w:tabs>
              <w:tab w:val="left" w:pos="1787"/>
              <w:tab w:val="left" w:leader="dot" w:pos="10078"/>
            </w:tabs>
            <w:spacing w:before="140"/>
            <w:ind w:left="1786"/>
          </w:pPr>
          <w:hyperlink w:anchor="_TOC_250018" w:history="1">
            <w:r w:rsidR="008F21B9">
              <w:t>Muster Unterweisung zur</w:t>
            </w:r>
            <w:r w:rsidR="008F21B9">
              <w:rPr>
                <w:spacing w:val="-7"/>
              </w:rPr>
              <w:t xml:space="preserve"> </w:t>
            </w:r>
            <w:r w:rsidR="008F21B9">
              <w:t>Ersten</w:t>
            </w:r>
            <w:r w:rsidR="008F21B9">
              <w:rPr>
                <w:spacing w:val="-2"/>
              </w:rPr>
              <w:t xml:space="preserve"> </w:t>
            </w:r>
            <w:r w:rsidR="008F21B9">
              <w:t>Hilfe</w:t>
            </w:r>
            <w:r w:rsidR="008F21B9">
              <w:tab/>
              <w:t>77</w:t>
            </w:r>
          </w:hyperlink>
        </w:p>
        <w:p w14:paraId="49B9ACC5" w14:textId="77777777" w:rsidR="00FF7E5E" w:rsidRDefault="007D24E4">
          <w:pPr>
            <w:pStyle w:val="Verzeichnis2"/>
            <w:numPr>
              <w:ilvl w:val="1"/>
              <w:numId w:val="72"/>
            </w:numPr>
            <w:tabs>
              <w:tab w:val="left" w:pos="1787"/>
              <w:tab w:val="left" w:leader="dot" w:pos="10078"/>
            </w:tabs>
            <w:spacing w:before="139"/>
            <w:ind w:left="1786" w:hanging="328"/>
          </w:pPr>
          <w:hyperlink w:anchor="_TOC_250017" w:history="1">
            <w:r w:rsidR="008F21B9">
              <w:t>Muster Unterweisung</w:t>
            </w:r>
            <w:r w:rsidR="008F21B9">
              <w:rPr>
                <w:spacing w:val="-6"/>
              </w:rPr>
              <w:t xml:space="preserve"> </w:t>
            </w:r>
            <w:r w:rsidR="008F21B9">
              <w:t>zu</w:t>
            </w:r>
            <w:r w:rsidR="008F21B9">
              <w:rPr>
                <w:spacing w:val="-4"/>
              </w:rPr>
              <w:t xml:space="preserve"> </w:t>
            </w:r>
            <w:r w:rsidR="008F21B9">
              <w:t>Gefahrstoffen</w:t>
            </w:r>
            <w:r w:rsidR="008F21B9">
              <w:tab/>
              <w:t>78</w:t>
            </w:r>
          </w:hyperlink>
        </w:p>
        <w:p w14:paraId="7325E97D" w14:textId="77777777" w:rsidR="00FF7E5E" w:rsidRDefault="007D24E4">
          <w:pPr>
            <w:pStyle w:val="Verzeichnis2"/>
            <w:numPr>
              <w:ilvl w:val="1"/>
              <w:numId w:val="72"/>
            </w:numPr>
            <w:tabs>
              <w:tab w:val="left" w:pos="1787"/>
              <w:tab w:val="left" w:leader="dot" w:pos="10078"/>
            </w:tabs>
            <w:ind w:left="1786" w:hanging="328"/>
          </w:pPr>
          <w:hyperlink w:anchor="_TOC_250016" w:history="1">
            <w:r w:rsidR="008F21B9">
              <w:t>Muster Unterweisung</w:t>
            </w:r>
            <w:r w:rsidR="008F21B9">
              <w:rPr>
                <w:spacing w:val="-6"/>
              </w:rPr>
              <w:t xml:space="preserve"> </w:t>
            </w:r>
            <w:r w:rsidR="008F21B9">
              <w:t>zum</w:t>
            </w:r>
            <w:r w:rsidR="008F21B9">
              <w:rPr>
                <w:spacing w:val="-2"/>
              </w:rPr>
              <w:t xml:space="preserve"> </w:t>
            </w:r>
            <w:r w:rsidR="008F21B9">
              <w:t>Infektionsschutz</w:t>
            </w:r>
            <w:r w:rsidR="008F21B9">
              <w:tab/>
              <w:t>79</w:t>
            </w:r>
          </w:hyperlink>
        </w:p>
        <w:p w14:paraId="107B5E25" w14:textId="77777777" w:rsidR="00FF7E5E" w:rsidRDefault="007D24E4">
          <w:pPr>
            <w:pStyle w:val="Verzeichnis2"/>
            <w:numPr>
              <w:ilvl w:val="1"/>
              <w:numId w:val="72"/>
            </w:numPr>
            <w:tabs>
              <w:tab w:val="left" w:pos="1788"/>
              <w:tab w:val="left" w:leader="dot" w:pos="10078"/>
            </w:tabs>
            <w:spacing w:before="140"/>
            <w:ind w:left="1787"/>
          </w:pPr>
          <w:hyperlink w:anchor="_TOC_250015" w:history="1">
            <w:r w:rsidR="008F21B9">
              <w:t>Muster Unterweisung</w:t>
            </w:r>
            <w:r w:rsidR="008F21B9">
              <w:rPr>
                <w:spacing w:val="-5"/>
              </w:rPr>
              <w:t xml:space="preserve"> </w:t>
            </w:r>
            <w:r w:rsidR="008F21B9">
              <w:t>zur</w:t>
            </w:r>
            <w:r w:rsidR="008F21B9">
              <w:rPr>
                <w:spacing w:val="-2"/>
              </w:rPr>
              <w:t xml:space="preserve"> </w:t>
            </w:r>
            <w:r w:rsidR="008F21B9">
              <w:t>Hygiene</w:t>
            </w:r>
            <w:r w:rsidR="008F21B9">
              <w:tab/>
              <w:t>80</w:t>
            </w:r>
          </w:hyperlink>
        </w:p>
        <w:p w14:paraId="67D75D1F" w14:textId="77777777" w:rsidR="00FF7E5E" w:rsidRDefault="007D24E4">
          <w:pPr>
            <w:pStyle w:val="Verzeichnis2"/>
            <w:numPr>
              <w:ilvl w:val="1"/>
              <w:numId w:val="72"/>
            </w:numPr>
            <w:tabs>
              <w:tab w:val="left" w:pos="1788"/>
              <w:tab w:val="left" w:leader="dot" w:pos="10078"/>
            </w:tabs>
            <w:spacing w:before="139"/>
            <w:ind w:left="1787" w:hanging="328"/>
          </w:pPr>
          <w:hyperlink w:anchor="_TOC_250014" w:history="1">
            <w:r w:rsidR="008F21B9">
              <w:t>Muster Unterweisung zur</w:t>
            </w:r>
            <w:r w:rsidR="008F21B9">
              <w:rPr>
                <w:spacing w:val="-9"/>
              </w:rPr>
              <w:t xml:space="preserve"> </w:t>
            </w:r>
            <w:r w:rsidR="008F21B9">
              <w:t>Persönlichen</w:t>
            </w:r>
            <w:r w:rsidR="008F21B9">
              <w:rPr>
                <w:spacing w:val="-4"/>
              </w:rPr>
              <w:t xml:space="preserve"> </w:t>
            </w:r>
            <w:r w:rsidR="008F21B9">
              <w:t>Schutzausrüstung</w:t>
            </w:r>
            <w:r w:rsidR="008F21B9">
              <w:tab/>
              <w:t>81</w:t>
            </w:r>
          </w:hyperlink>
        </w:p>
        <w:p w14:paraId="4C1C6A7E" w14:textId="77777777" w:rsidR="00FF7E5E" w:rsidRDefault="007D24E4">
          <w:pPr>
            <w:pStyle w:val="Verzeichnis2"/>
            <w:numPr>
              <w:ilvl w:val="1"/>
              <w:numId w:val="72"/>
            </w:numPr>
            <w:tabs>
              <w:tab w:val="left" w:pos="1788"/>
              <w:tab w:val="left" w:leader="dot" w:pos="10079"/>
            </w:tabs>
            <w:ind w:left="1787" w:hanging="328"/>
          </w:pPr>
          <w:hyperlink w:anchor="_TOC_250013" w:history="1">
            <w:r w:rsidR="008F21B9">
              <w:t>Muster Unterweisung</w:t>
            </w:r>
            <w:r w:rsidR="008F21B9">
              <w:rPr>
                <w:spacing w:val="-5"/>
              </w:rPr>
              <w:t xml:space="preserve"> </w:t>
            </w:r>
            <w:r w:rsidR="008F21B9">
              <w:t>zum</w:t>
            </w:r>
            <w:r w:rsidR="008F21B9">
              <w:rPr>
                <w:spacing w:val="-1"/>
              </w:rPr>
              <w:t xml:space="preserve"> </w:t>
            </w:r>
            <w:r w:rsidR="008F21B9">
              <w:t>Hautschutz</w:t>
            </w:r>
            <w:r w:rsidR="008F21B9">
              <w:tab/>
              <w:t>82</w:t>
            </w:r>
          </w:hyperlink>
        </w:p>
        <w:p w14:paraId="792E43C1" w14:textId="77777777" w:rsidR="00FF7E5E" w:rsidRDefault="007D24E4">
          <w:pPr>
            <w:pStyle w:val="Verzeichnis2"/>
            <w:numPr>
              <w:ilvl w:val="1"/>
              <w:numId w:val="72"/>
            </w:numPr>
            <w:tabs>
              <w:tab w:val="left" w:pos="1788"/>
              <w:tab w:val="left" w:leader="dot" w:pos="10079"/>
            </w:tabs>
            <w:spacing w:before="139"/>
            <w:ind w:left="1787" w:hanging="328"/>
          </w:pPr>
          <w:hyperlink w:anchor="_TOC_250012" w:history="1">
            <w:r w:rsidR="008F21B9">
              <w:t>Muster Unterweisung Technik (Holz-</w:t>
            </w:r>
            <w:r w:rsidR="008F21B9">
              <w:rPr>
                <w:spacing w:val="-9"/>
              </w:rPr>
              <w:t xml:space="preserve"> </w:t>
            </w:r>
            <w:r w:rsidR="008F21B9">
              <w:t>und</w:t>
            </w:r>
            <w:r w:rsidR="008F21B9">
              <w:rPr>
                <w:spacing w:val="-3"/>
              </w:rPr>
              <w:t xml:space="preserve"> </w:t>
            </w:r>
            <w:r w:rsidR="008F21B9">
              <w:t>Metallbearbeitung)</w:t>
            </w:r>
            <w:r w:rsidR="008F21B9">
              <w:tab/>
              <w:t>83</w:t>
            </w:r>
          </w:hyperlink>
        </w:p>
        <w:p w14:paraId="7EEA3719" w14:textId="77777777" w:rsidR="00FF7E5E" w:rsidRDefault="007D24E4">
          <w:pPr>
            <w:pStyle w:val="Verzeichnis2"/>
            <w:numPr>
              <w:ilvl w:val="1"/>
              <w:numId w:val="72"/>
            </w:numPr>
            <w:tabs>
              <w:tab w:val="left" w:pos="1901"/>
              <w:tab w:val="left" w:leader="dot" w:pos="10079"/>
            </w:tabs>
            <w:spacing w:before="140"/>
            <w:ind w:left="1900" w:hanging="441"/>
          </w:pPr>
          <w:hyperlink w:anchor="_TOC_250011" w:history="1">
            <w:r w:rsidR="008F21B9">
              <w:t>Muster</w:t>
            </w:r>
            <w:r w:rsidR="008F21B9">
              <w:rPr>
                <w:spacing w:val="-4"/>
              </w:rPr>
              <w:t xml:space="preserve"> </w:t>
            </w:r>
            <w:r w:rsidR="008F21B9">
              <w:t>Unterweisung</w:t>
            </w:r>
            <w:r w:rsidR="008F21B9">
              <w:rPr>
                <w:spacing w:val="-4"/>
              </w:rPr>
              <w:t xml:space="preserve"> </w:t>
            </w:r>
            <w:r w:rsidR="008F21B9">
              <w:t>Metallbearbeitung</w:t>
            </w:r>
            <w:r w:rsidR="008F21B9">
              <w:tab/>
              <w:t>84</w:t>
            </w:r>
          </w:hyperlink>
        </w:p>
        <w:p w14:paraId="7A50C12D" w14:textId="77777777" w:rsidR="00FF7E5E" w:rsidRDefault="007D24E4">
          <w:pPr>
            <w:pStyle w:val="Verzeichnis2"/>
            <w:numPr>
              <w:ilvl w:val="1"/>
              <w:numId w:val="72"/>
            </w:numPr>
            <w:tabs>
              <w:tab w:val="left" w:pos="1901"/>
              <w:tab w:val="left" w:leader="dot" w:pos="10079"/>
            </w:tabs>
            <w:ind w:left="1900" w:hanging="441"/>
          </w:pPr>
          <w:hyperlink w:anchor="_TOC_250010" w:history="1">
            <w:r w:rsidR="008F21B9">
              <w:t>Muster</w:t>
            </w:r>
            <w:r w:rsidR="008F21B9">
              <w:rPr>
                <w:spacing w:val="-3"/>
              </w:rPr>
              <w:t xml:space="preserve"> </w:t>
            </w:r>
            <w:r w:rsidR="008F21B9">
              <w:t>Unterweisung</w:t>
            </w:r>
            <w:r w:rsidR="008F21B9">
              <w:rPr>
                <w:spacing w:val="-4"/>
              </w:rPr>
              <w:t xml:space="preserve"> </w:t>
            </w:r>
            <w:r w:rsidR="008F21B9">
              <w:t>Holzbearbeitung</w:t>
            </w:r>
            <w:r w:rsidR="008F21B9">
              <w:tab/>
              <w:t>85</w:t>
            </w:r>
          </w:hyperlink>
        </w:p>
        <w:p w14:paraId="070FC85F" w14:textId="77777777" w:rsidR="00FF7E5E" w:rsidRDefault="007D24E4">
          <w:pPr>
            <w:pStyle w:val="Verzeichnis2"/>
            <w:numPr>
              <w:ilvl w:val="1"/>
              <w:numId w:val="72"/>
            </w:numPr>
            <w:tabs>
              <w:tab w:val="left" w:pos="1901"/>
              <w:tab w:val="left" w:leader="dot" w:pos="10079"/>
            </w:tabs>
            <w:spacing w:before="140"/>
            <w:ind w:left="1900" w:hanging="441"/>
          </w:pPr>
          <w:hyperlink w:anchor="_TOC_250009" w:history="1">
            <w:r w:rsidR="008F21B9">
              <w:t>Muster Unterweisung</w:t>
            </w:r>
            <w:r w:rsidR="008F21B9">
              <w:rPr>
                <w:spacing w:val="-7"/>
              </w:rPr>
              <w:t xml:space="preserve"> </w:t>
            </w:r>
            <w:r w:rsidR="008F21B9">
              <w:t>Sportstätten</w:t>
            </w:r>
            <w:r w:rsidR="008F21B9">
              <w:rPr>
                <w:spacing w:val="-3"/>
              </w:rPr>
              <w:t xml:space="preserve"> </w:t>
            </w:r>
            <w:r w:rsidR="008F21B9">
              <w:t>(Sporthallen)</w:t>
            </w:r>
            <w:r w:rsidR="008F21B9">
              <w:tab/>
              <w:t>86</w:t>
            </w:r>
          </w:hyperlink>
        </w:p>
        <w:p w14:paraId="0386A315" w14:textId="77777777" w:rsidR="00FF7E5E" w:rsidRDefault="007D24E4">
          <w:pPr>
            <w:pStyle w:val="Verzeichnis2"/>
            <w:numPr>
              <w:ilvl w:val="1"/>
              <w:numId w:val="72"/>
            </w:numPr>
            <w:tabs>
              <w:tab w:val="left" w:pos="1901"/>
              <w:tab w:val="left" w:leader="dot" w:pos="10080"/>
            </w:tabs>
            <w:spacing w:before="139"/>
            <w:ind w:left="1900" w:hanging="440"/>
          </w:pPr>
          <w:hyperlink w:anchor="_TOC_250008" w:history="1">
            <w:r w:rsidR="008F21B9">
              <w:t>Muster Unterweisung</w:t>
            </w:r>
            <w:r w:rsidR="008F21B9">
              <w:rPr>
                <w:spacing w:val="-8"/>
              </w:rPr>
              <w:t xml:space="preserve"> </w:t>
            </w:r>
            <w:r w:rsidR="008F21B9">
              <w:t>über</w:t>
            </w:r>
            <w:r w:rsidR="008F21B9">
              <w:rPr>
                <w:spacing w:val="-2"/>
              </w:rPr>
              <w:t xml:space="preserve"> </w:t>
            </w:r>
            <w:r w:rsidR="008F21B9">
              <w:t>Unfälle</w:t>
            </w:r>
            <w:r w:rsidR="008F21B9">
              <w:tab/>
              <w:t>87</w:t>
            </w:r>
          </w:hyperlink>
        </w:p>
        <w:p w14:paraId="5F2B0371" w14:textId="77777777" w:rsidR="00FF7E5E" w:rsidRDefault="007D24E4">
          <w:pPr>
            <w:pStyle w:val="Verzeichnis2"/>
            <w:numPr>
              <w:ilvl w:val="1"/>
              <w:numId w:val="72"/>
            </w:numPr>
            <w:tabs>
              <w:tab w:val="left" w:pos="1901"/>
              <w:tab w:val="left" w:leader="dot" w:pos="10080"/>
            </w:tabs>
            <w:ind w:left="1901" w:hanging="441"/>
          </w:pPr>
          <w:hyperlink w:anchor="_TOC_250007" w:history="1">
            <w:r w:rsidR="008F21B9">
              <w:t>Muster Unterweisung über Heben</w:t>
            </w:r>
            <w:r w:rsidR="008F21B9">
              <w:rPr>
                <w:spacing w:val="-7"/>
              </w:rPr>
              <w:t xml:space="preserve"> </w:t>
            </w:r>
            <w:r w:rsidR="008F21B9">
              <w:t>und</w:t>
            </w:r>
            <w:r w:rsidR="008F21B9">
              <w:rPr>
                <w:spacing w:val="-2"/>
              </w:rPr>
              <w:t xml:space="preserve"> </w:t>
            </w:r>
            <w:r w:rsidR="008F21B9">
              <w:t>Tragen</w:t>
            </w:r>
            <w:r w:rsidR="008F21B9">
              <w:tab/>
              <w:t>88</w:t>
            </w:r>
          </w:hyperlink>
        </w:p>
        <w:p w14:paraId="102FE357" w14:textId="77777777" w:rsidR="00FF7E5E" w:rsidRDefault="007D24E4">
          <w:pPr>
            <w:pStyle w:val="Verzeichnis2"/>
            <w:numPr>
              <w:ilvl w:val="1"/>
              <w:numId w:val="72"/>
            </w:numPr>
            <w:tabs>
              <w:tab w:val="left" w:pos="1902"/>
              <w:tab w:val="left" w:leader="dot" w:pos="10080"/>
            </w:tabs>
            <w:spacing w:before="140"/>
            <w:ind w:left="1901" w:hanging="441"/>
          </w:pPr>
          <w:hyperlink w:anchor="_TOC_250006" w:history="1">
            <w:r w:rsidR="008F21B9">
              <w:t>Muster Unterweisung Leitern</w:t>
            </w:r>
            <w:r w:rsidR="008F21B9">
              <w:rPr>
                <w:spacing w:val="-9"/>
              </w:rPr>
              <w:t xml:space="preserve"> </w:t>
            </w:r>
            <w:r w:rsidR="008F21B9">
              <w:t>und</w:t>
            </w:r>
            <w:r w:rsidR="008F21B9">
              <w:rPr>
                <w:spacing w:val="-2"/>
              </w:rPr>
              <w:t xml:space="preserve"> </w:t>
            </w:r>
            <w:r w:rsidR="008F21B9">
              <w:t>Tritte</w:t>
            </w:r>
            <w:r w:rsidR="008F21B9">
              <w:tab/>
              <w:t>89</w:t>
            </w:r>
          </w:hyperlink>
        </w:p>
        <w:p w14:paraId="1831398E" w14:textId="77777777" w:rsidR="00FF7E5E" w:rsidRDefault="007D24E4">
          <w:pPr>
            <w:pStyle w:val="Verzeichnis1"/>
            <w:numPr>
              <w:ilvl w:val="0"/>
              <w:numId w:val="72"/>
            </w:numPr>
            <w:tabs>
              <w:tab w:val="left" w:pos="1679"/>
              <w:tab w:val="left" w:pos="1680"/>
              <w:tab w:val="left" w:leader="dot" w:pos="10080"/>
            </w:tabs>
            <w:spacing w:before="139"/>
            <w:ind w:left="1679" w:hanging="439"/>
          </w:pPr>
          <w:hyperlink w:anchor="_TOC_250005" w:history="1">
            <w:r w:rsidR="008F21B9">
              <w:t>Künstliche</w:t>
            </w:r>
            <w:r w:rsidR="008F21B9">
              <w:rPr>
                <w:spacing w:val="-4"/>
              </w:rPr>
              <w:t xml:space="preserve"> </w:t>
            </w:r>
            <w:r w:rsidR="008F21B9">
              <w:t>optische</w:t>
            </w:r>
            <w:r w:rsidR="008F21B9">
              <w:rPr>
                <w:spacing w:val="-5"/>
              </w:rPr>
              <w:t xml:space="preserve"> </w:t>
            </w:r>
            <w:r w:rsidR="008F21B9">
              <w:t>Strahlung</w:t>
            </w:r>
            <w:r w:rsidR="008F21B9">
              <w:tab/>
              <w:t>90</w:t>
            </w:r>
          </w:hyperlink>
        </w:p>
        <w:p w14:paraId="3379B1DC" w14:textId="77777777" w:rsidR="00FF7E5E" w:rsidRDefault="007D24E4">
          <w:pPr>
            <w:pStyle w:val="Verzeichnis2"/>
            <w:numPr>
              <w:ilvl w:val="1"/>
              <w:numId w:val="72"/>
            </w:numPr>
            <w:tabs>
              <w:tab w:val="left" w:pos="1792"/>
              <w:tab w:val="left" w:leader="dot" w:pos="10081"/>
            </w:tabs>
            <w:ind w:left="1791" w:hanging="330"/>
          </w:pPr>
          <w:hyperlink w:anchor="_TOC_250004" w:history="1">
            <w:r w:rsidR="008F21B9">
              <w:t>Biologische Wirkung</w:t>
            </w:r>
            <w:r w:rsidR="008F21B9">
              <w:rPr>
                <w:spacing w:val="-8"/>
              </w:rPr>
              <w:t xml:space="preserve"> </w:t>
            </w:r>
            <w:r w:rsidR="008F21B9">
              <w:t>optischer</w:t>
            </w:r>
            <w:r w:rsidR="008F21B9">
              <w:rPr>
                <w:spacing w:val="-3"/>
              </w:rPr>
              <w:t xml:space="preserve"> </w:t>
            </w:r>
            <w:r w:rsidR="008F21B9">
              <w:t>Strahlung</w:t>
            </w:r>
            <w:r w:rsidR="008F21B9">
              <w:tab/>
              <w:t>90</w:t>
            </w:r>
          </w:hyperlink>
        </w:p>
        <w:p w14:paraId="5EA92461" w14:textId="77777777" w:rsidR="00FF7E5E" w:rsidRDefault="007D24E4">
          <w:pPr>
            <w:pStyle w:val="Verzeichnis2"/>
            <w:numPr>
              <w:ilvl w:val="1"/>
              <w:numId w:val="72"/>
            </w:numPr>
            <w:tabs>
              <w:tab w:val="left" w:pos="1792"/>
              <w:tab w:val="left" w:leader="dot" w:pos="10081"/>
            </w:tabs>
            <w:spacing w:before="140"/>
            <w:ind w:left="1791" w:hanging="330"/>
          </w:pPr>
          <w:hyperlink w:anchor="_TOC_250003" w:history="1">
            <w:r w:rsidR="008F21B9">
              <w:t>Bauliche und konstruktive Schutzmaßnahmen beim Betrieb</w:t>
            </w:r>
            <w:r w:rsidR="008F21B9">
              <w:rPr>
                <w:spacing w:val="-18"/>
              </w:rPr>
              <w:t xml:space="preserve"> </w:t>
            </w:r>
            <w:r w:rsidR="008F21B9">
              <w:t>von</w:t>
            </w:r>
            <w:r w:rsidR="008F21B9">
              <w:rPr>
                <w:spacing w:val="-4"/>
              </w:rPr>
              <w:t xml:space="preserve"> </w:t>
            </w:r>
            <w:r w:rsidR="008F21B9">
              <w:t>Lasereinrichtungen</w:t>
            </w:r>
            <w:r w:rsidR="008F21B9">
              <w:tab/>
              <w:t>91</w:t>
            </w:r>
          </w:hyperlink>
        </w:p>
        <w:p w14:paraId="19E586D1" w14:textId="77777777" w:rsidR="00FF7E5E" w:rsidRDefault="007D24E4">
          <w:pPr>
            <w:pStyle w:val="Verzeichnis2"/>
            <w:numPr>
              <w:ilvl w:val="1"/>
              <w:numId w:val="72"/>
            </w:numPr>
            <w:tabs>
              <w:tab w:val="left" w:pos="1792"/>
              <w:tab w:val="left" w:leader="dot" w:pos="10081"/>
            </w:tabs>
            <w:spacing w:before="141"/>
            <w:ind w:left="1791" w:hanging="330"/>
          </w:pPr>
          <w:hyperlink w:anchor="_TOC_250002" w:history="1">
            <w:r w:rsidR="008F21B9">
              <w:t>Schutzmaßnahmen beim Betrieb</w:t>
            </w:r>
            <w:r w:rsidR="008F21B9">
              <w:rPr>
                <w:spacing w:val="-11"/>
              </w:rPr>
              <w:t xml:space="preserve"> </w:t>
            </w:r>
            <w:r w:rsidR="008F21B9">
              <w:t>von</w:t>
            </w:r>
            <w:r w:rsidR="008F21B9">
              <w:rPr>
                <w:spacing w:val="-3"/>
              </w:rPr>
              <w:t xml:space="preserve"> </w:t>
            </w:r>
            <w:r w:rsidR="008F21B9">
              <w:t>Laser-Einrichtungen</w:t>
            </w:r>
            <w:r w:rsidR="008F21B9">
              <w:tab/>
              <w:t>92</w:t>
            </w:r>
          </w:hyperlink>
        </w:p>
        <w:p w14:paraId="1571B0C8" w14:textId="77777777" w:rsidR="00FF7E5E" w:rsidRDefault="007D24E4">
          <w:pPr>
            <w:pStyle w:val="Verzeichnis1"/>
            <w:numPr>
              <w:ilvl w:val="0"/>
              <w:numId w:val="72"/>
            </w:numPr>
            <w:tabs>
              <w:tab w:val="left" w:pos="1679"/>
              <w:tab w:val="left" w:pos="1680"/>
              <w:tab w:val="left" w:leader="dot" w:pos="10081"/>
            </w:tabs>
            <w:ind w:left="1679" w:hanging="439"/>
          </w:pPr>
          <w:hyperlink w:anchor="_TOC_250001" w:history="1">
            <w:r w:rsidR="008F21B9">
              <w:t>Einrichtung eines S</w:t>
            </w:r>
            <w:r w:rsidR="008F21B9">
              <w:rPr>
                <w:spacing w:val="-5"/>
              </w:rPr>
              <w:t xml:space="preserve"> </w:t>
            </w:r>
            <w:r w:rsidR="008F21B9">
              <w:t>1</w:t>
            </w:r>
            <w:r w:rsidR="008F21B9">
              <w:rPr>
                <w:spacing w:val="-3"/>
              </w:rPr>
              <w:t xml:space="preserve"> </w:t>
            </w:r>
            <w:r w:rsidR="008F21B9">
              <w:t>Labors</w:t>
            </w:r>
            <w:r w:rsidR="008F21B9">
              <w:tab/>
              <w:t>93</w:t>
            </w:r>
          </w:hyperlink>
        </w:p>
        <w:p w14:paraId="4597AC9E" w14:textId="77777777" w:rsidR="00FF7E5E" w:rsidRDefault="007D24E4">
          <w:pPr>
            <w:pStyle w:val="Verzeichnis1"/>
            <w:numPr>
              <w:ilvl w:val="0"/>
              <w:numId w:val="72"/>
            </w:numPr>
            <w:tabs>
              <w:tab w:val="left" w:pos="1679"/>
              <w:tab w:val="left" w:pos="1681"/>
              <w:tab w:val="left" w:leader="dot" w:pos="10081"/>
            </w:tabs>
            <w:ind w:left="1680"/>
          </w:pPr>
          <w:hyperlink w:anchor="_TOC_250000" w:history="1">
            <w:r w:rsidR="008F21B9">
              <w:t>Tätigkeiten</w:t>
            </w:r>
            <w:r w:rsidR="008F21B9">
              <w:rPr>
                <w:spacing w:val="-4"/>
              </w:rPr>
              <w:t xml:space="preserve"> </w:t>
            </w:r>
            <w:r w:rsidR="008F21B9">
              <w:t>mit</w:t>
            </w:r>
            <w:r w:rsidR="008F21B9">
              <w:rPr>
                <w:spacing w:val="-4"/>
              </w:rPr>
              <w:t xml:space="preserve"> </w:t>
            </w:r>
            <w:r w:rsidR="008F21B9">
              <w:t>Lärmeinwirkung</w:t>
            </w:r>
            <w:r w:rsidR="008F21B9">
              <w:tab/>
              <w:t>98</w:t>
            </w:r>
          </w:hyperlink>
        </w:p>
      </w:sdtContent>
    </w:sdt>
    <w:p w14:paraId="66C5F992" w14:textId="77777777" w:rsidR="00FF7E5E" w:rsidRDefault="00FF7E5E">
      <w:pPr>
        <w:sectPr w:rsidR="00FF7E5E">
          <w:type w:val="continuous"/>
          <w:pgSz w:w="11910" w:h="16840"/>
          <w:pgMar w:top="1380" w:right="180" w:bottom="1452" w:left="180" w:header="720" w:footer="720" w:gutter="0"/>
          <w:cols w:space="720"/>
        </w:sectPr>
      </w:pPr>
    </w:p>
    <w:p w14:paraId="54043D84" w14:textId="77777777" w:rsidR="00FF7E5E" w:rsidRDefault="008F21B9">
      <w:pPr>
        <w:spacing w:before="95"/>
        <w:ind w:left="1236"/>
        <w:jc w:val="both"/>
        <w:rPr>
          <w:rFonts w:ascii="Cambria"/>
          <w:b/>
          <w:sz w:val="28"/>
        </w:rPr>
      </w:pPr>
      <w:r>
        <w:rPr>
          <w:rFonts w:ascii="Cambria"/>
          <w:b/>
          <w:sz w:val="28"/>
        </w:rPr>
        <w:t>Vorwort</w:t>
      </w:r>
    </w:p>
    <w:p w14:paraId="41B8C4DF" w14:textId="77777777" w:rsidR="00FF7E5E" w:rsidRDefault="008F21B9">
      <w:pPr>
        <w:spacing w:before="47" w:line="276" w:lineRule="auto"/>
        <w:ind w:left="1236" w:right="1233"/>
        <w:jc w:val="both"/>
        <w:rPr>
          <w:sz w:val="24"/>
        </w:rPr>
      </w:pPr>
      <w:r>
        <w:rPr>
          <w:sz w:val="24"/>
        </w:rPr>
        <w:t>Die erforderliche Dokumentation im Rahmen des Arbeits</w:t>
      </w:r>
      <w:r>
        <w:rPr>
          <w:b/>
          <w:sz w:val="24"/>
        </w:rPr>
        <w:t xml:space="preserve">- </w:t>
      </w:r>
      <w:r>
        <w:rPr>
          <w:sz w:val="24"/>
        </w:rPr>
        <w:t>und Gesundheitsschutzes am Berufskolleg dient dem Nachweis, alle gesetzlich vorgeschriebenen Schutzmaßnahmen vorgenommen und die betroffenen Personen über alle Richtlinien regelmäßig informiert zu haben.</w:t>
      </w:r>
    </w:p>
    <w:p w14:paraId="686589A2" w14:textId="77777777" w:rsidR="00FF7E5E" w:rsidRDefault="008F21B9">
      <w:pPr>
        <w:spacing w:before="202" w:line="276" w:lineRule="auto"/>
        <w:ind w:left="1236" w:right="1231" w:hanging="1"/>
        <w:jc w:val="both"/>
        <w:rPr>
          <w:sz w:val="24"/>
        </w:rPr>
      </w:pPr>
      <w:r>
        <w:rPr>
          <w:sz w:val="24"/>
        </w:rPr>
        <w:t>In der beiliegenden Handreichung zur Richtlinie zur Sicherheit im Unterricht an  Berufskollegs (RiSU-BK-NRW) werden praktische Informationen, Musterlösungen und weiter-führende Hinweise zusammengestellt, um Schulleiterinnen und Schulleitern sowie den mit der Umsetzung der Arbeitsschutzmaßnahmen beauftragten Personen diese zu</w:t>
      </w:r>
      <w:r>
        <w:rPr>
          <w:spacing w:val="-29"/>
          <w:sz w:val="24"/>
        </w:rPr>
        <w:t xml:space="preserve"> </w:t>
      </w:r>
      <w:r>
        <w:rPr>
          <w:sz w:val="24"/>
        </w:rPr>
        <w:t>erleichtern.</w:t>
      </w:r>
    </w:p>
    <w:p w14:paraId="1A5DF7E7" w14:textId="77777777" w:rsidR="00FF7E5E" w:rsidRDefault="008F21B9">
      <w:pPr>
        <w:spacing w:before="199" w:line="276" w:lineRule="auto"/>
        <w:ind w:left="1237" w:right="1234"/>
        <w:jc w:val="both"/>
        <w:rPr>
          <w:sz w:val="24"/>
        </w:rPr>
      </w:pPr>
      <w:r>
        <w:rPr>
          <w:sz w:val="24"/>
        </w:rPr>
        <w:t>Alle Materialen beziehen sich auf die in der Richtlinie aufgeführten Aufgaben im Arbeits- und Gesundheitsschutz und sind als Angebote oder Möglichkeiten zur Umsetzung zu verstehen. Es gibt keine vorgeschriebene Form beispielsweise der Gefährdungsbeurteilung. Andere Möglichkeiten wie Softwarelösungen, Materialien der Unfallversicherungsträger, der technischen Verlage oder selbst von den Berufskollegs entwickelte Lösung sind ebenfalls zulässig.</w:t>
      </w:r>
    </w:p>
    <w:p w14:paraId="21FC098C" w14:textId="77777777" w:rsidR="00FF7E5E" w:rsidRDefault="008F21B9">
      <w:pPr>
        <w:spacing w:before="201" w:line="276" w:lineRule="auto"/>
        <w:ind w:left="1237" w:right="1231"/>
        <w:jc w:val="both"/>
        <w:rPr>
          <w:sz w:val="24"/>
        </w:rPr>
      </w:pPr>
      <w:r>
        <w:rPr>
          <w:sz w:val="24"/>
        </w:rPr>
        <w:t xml:space="preserve">Alle in der Handreichung zusammengestellten Materialen sind als allgemeine Musterlösung zu verstehen, eine Anpassung an die reale Situation im eigenen Berufskolleg ist </w:t>
      </w:r>
      <w:r>
        <w:rPr>
          <w:b/>
          <w:sz w:val="24"/>
        </w:rPr>
        <w:t xml:space="preserve">immer </w:t>
      </w:r>
      <w:r>
        <w:rPr>
          <w:sz w:val="24"/>
        </w:rPr>
        <w:t>vorzunehmen. Dies bedeutet die konkrete Anpassung beispielsweise der Gefährdungs- beurteilung oder der Betriebsanweisung auf den Arbeitsplatz, die Tätigkeiten und die Arbeitsbedingungen am Berufskolleg vor Ort. Musterlösungen sind immer „Blaupausen“, die allgemeine, übergreifende Hinweise</w:t>
      </w:r>
      <w:r>
        <w:rPr>
          <w:spacing w:val="-2"/>
          <w:sz w:val="24"/>
        </w:rPr>
        <w:t xml:space="preserve"> </w:t>
      </w:r>
      <w:r>
        <w:rPr>
          <w:sz w:val="24"/>
        </w:rPr>
        <w:t>liefern.</w:t>
      </w:r>
    </w:p>
    <w:p w14:paraId="5D071547" w14:textId="77777777" w:rsidR="00FF7E5E" w:rsidRDefault="008F21B9">
      <w:pPr>
        <w:spacing w:before="199" w:line="276" w:lineRule="auto"/>
        <w:ind w:left="1237" w:right="1236"/>
        <w:jc w:val="both"/>
        <w:rPr>
          <w:sz w:val="24"/>
        </w:rPr>
      </w:pPr>
      <w:r>
        <w:rPr>
          <w:sz w:val="24"/>
        </w:rPr>
        <w:t>Natürlich sind die in der Handreichung zusammengestellten Materialen nicht vollständig. Dies würde aufgrund der Vielfalt und Unterschiedlichkeit von Berufskollegs den Rahmen einer Handreichung bei Weitem überschreiten. Mit den Hinweisen auf weitere Informationsquellen ist jedoch der Zugang zu weiterführenden Materialen</w:t>
      </w:r>
      <w:r>
        <w:rPr>
          <w:spacing w:val="-6"/>
          <w:sz w:val="24"/>
        </w:rPr>
        <w:t xml:space="preserve"> </w:t>
      </w:r>
      <w:r>
        <w:rPr>
          <w:sz w:val="24"/>
        </w:rPr>
        <w:t>erleichtert.</w:t>
      </w:r>
    </w:p>
    <w:p w14:paraId="73C82154" w14:textId="77777777" w:rsidR="00FF7E5E" w:rsidRDefault="008F21B9">
      <w:pPr>
        <w:spacing w:before="201" w:line="276" w:lineRule="auto"/>
        <w:ind w:left="1237" w:right="1231"/>
        <w:jc w:val="both"/>
        <w:rPr>
          <w:sz w:val="24"/>
        </w:rPr>
      </w:pPr>
      <w:r>
        <w:rPr>
          <w:sz w:val="24"/>
        </w:rPr>
        <w:t>Als Fachleute sind die im Rahmen des Arbeits- und Gesundheitsschutzes durch die Schulleitung beauftragten Kolleginnen und Kollegen Experten in ihrem Fachgebiet. Neben den Anregungen aus dieser Handreichung besteht die Notwendigkeit der kontinuierlichen Fort- und Weiterbildung im Fachgebiet, um so auch aus Sicht der RiSU-BK-NRW eine geringstmögliche Gefährdung im Rahmen der beruflichen Aus- und Weiterbildung sicher zu stellen.</w:t>
      </w:r>
    </w:p>
    <w:p w14:paraId="5FB379DE" w14:textId="77777777" w:rsidR="00FF7E5E" w:rsidRDefault="00FF7E5E">
      <w:pPr>
        <w:rPr>
          <w:sz w:val="20"/>
        </w:rPr>
      </w:pPr>
    </w:p>
    <w:p w14:paraId="03571849" w14:textId="77777777" w:rsidR="00FF7E5E" w:rsidRDefault="00FF7E5E">
      <w:pPr>
        <w:rPr>
          <w:sz w:val="20"/>
        </w:rPr>
      </w:pPr>
    </w:p>
    <w:p w14:paraId="3F4B6BCE" w14:textId="77777777" w:rsidR="00FF7E5E" w:rsidRDefault="00FF7E5E">
      <w:pPr>
        <w:rPr>
          <w:sz w:val="20"/>
        </w:rPr>
      </w:pPr>
    </w:p>
    <w:p w14:paraId="4B739C05" w14:textId="77777777" w:rsidR="00FF7E5E" w:rsidRDefault="00FF7E5E">
      <w:pPr>
        <w:rPr>
          <w:sz w:val="20"/>
        </w:rPr>
      </w:pPr>
    </w:p>
    <w:p w14:paraId="2D355205" w14:textId="77777777" w:rsidR="00FF7E5E" w:rsidRDefault="00FF7E5E">
      <w:pPr>
        <w:rPr>
          <w:sz w:val="20"/>
        </w:rPr>
      </w:pPr>
    </w:p>
    <w:p w14:paraId="71985A5D" w14:textId="77777777" w:rsidR="00FF7E5E" w:rsidRDefault="00FF7E5E">
      <w:pPr>
        <w:rPr>
          <w:sz w:val="20"/>
        </w:rPr>
      </w:pPr>
    </w:p>
    <w:p w14:paraId="7CCF85BC" w14:textId="77777777" w:rsidR="00FF7E5E" w:rsidRDefault="00FF7E5E">
      <w:pPr>
        <w:rPr>
          <w:sz w:val="20"/>
        </w:rPr>
      </w:pPr>
    </w:p>
    <w:p w14:paraId="404A897D" w14:textId="77777777" w:rsidR="00FF7E5E" w:rsidRDefault="00FF7E5E">
      <w:pPr>
        <w:rPr>
          <w:sz w:val="20"/>
        </w:rPr>
      </w:pPr>
    </w:p>
    <w:p w14:paraId="0689548F" w14:textId="77777777" w:rsidR="00FF7E5E" w:rsidRDefault="00FF7E5E">
      <w:pPr>
        <w:rPr>
          <w:sz w:val="20"/>
        </w:rPr>
      </w:pPr>
    </w:p>
    <w:p w14:paraId="5D7DA4C0" w14:textId="77777777" w:rsidR="00FF7E5E" w:rsidRDefault="00FF7E5E">
      <w:pPr>
        <w:rPr>
          <w:sz w:val="20"/>
        </w:rPr>
      </w:pPr>
    </w:p>
    <w:p w14:paraId="3826396F" w14:textId="77777777" w:rsidR="00FF7E5E" w:rsidRDefault="00FF7E5E">
      <w:pPr>
        <w:rPr>
          <w:sz w:val="20"/>
        </w:rPr>
      </w:pPr>
    </w:p>
    <w:p w14:paraId="2D762F71" w14:textId="77777777" w:rsidR="00FF7E5E" w:rsidRDefault="00FF7E5E">
      <w:pPr>
        <w:rPr>
          <w:sz w:val="20"/>
        </w:rPr>
      </w:pPr>
    </w:p>
    <w:p w14:paraId="2A06CCE8" w14:textId="77777777" w:rsidR="00FF7E5E" w:rsidRDefault="00FF7E5E">
      <w:pPr>
        <w:rPr>
          <w:sz w:val="16"/>
        </w:rPr>
      </w:pPr>
    </w:p>
    <w:p w14:paraId="61EFA55D" w14:textId="77777777" w:rsidR="00FF7E5E" w:rsidRDefault="008F21B9">
      <w:pPr>
        <w:spacing w:before="56"/>
        <w:ind w:right="1233"/>
        <w:jc w:val="right"/>
        <w:rPr>
          <w:rFonts w:ascii="Calibri"/>
          <w:b/>
        </w:rPr>
      </w:pPr>
      <w:r>
        <w:rPr>
          <w:rFonts w:ascii="Calibri"/>
        </w:rPr>
        <w:t xml:space="preserve">Seite </w:t>
      </w:r>
      <w:r>
        <w:rPr>
          <w:rFonts w:ascii="Calibri"/>
          <w:b/>
        </w:rPr>
        <w:t xml:space="preserve">1 </w:t>
      </w:r>
      <w:r>
        <w:rPr>
          <w:rFonts w:ascii="Calibri"/>
        </w:rPr>
        <w:t xml:space="preserve">von </w:t>
      </w:r>
      <w:r>
        <w:rPr>
          <w:rFonts w:ascii="Calibri"/>
          <w:b/>
        </w:rPr>
        <w:t>102</w:t>
      </w:r>
    </w:p>
    <w:p w14:paraId="41A7CCC2" w14:textId="77777777" w:rsidR="00FF7E5E" w:rsidRDefault="00FF7E5E">
      <w:pPr>
        <w:jc w:val="right"/>
        <w:rPr>
          <w:rFonts w:ascii="Calibri"/>
        </w:rPr>
        <w:sectPr w:rsidR="00FF7E5E">
          <w:pgSz w:w="11910" w:h="16840"/>
          <w:pgMar w:top="1580" w:right="180" w:bottom="280" w:left="180" w:header="720" w:footer="720" w:gutter="0"/>
          <w:cols w:space="720"/>
        </w:sectPr>
      </w:pPr>
    </w:p>
    <w:p w14:paraId="5D66FE80" w14:textId="77777777" w:rsidR="00FF7E5E" w:rsidRDefault="00FF7E5E">
      <w:pPr>
        <w:pStyle w:val="Textkrper"/>
        <w:rPr>
          <w:rFonts w:ascii="Calibri"/>
          <w:b/>
          <w:sz w:val="20"/>
        </w:rPr>
      </w:pPr>
    </w:p>
    <w:p w14:paraId="533E4E0A" w14:textId="77777777" w:rsidR="00FF7E5E" w:rsidRDefault="00FF7E5E">
      <w:pPr>
        <w:pStyle w:val="Textkrper"/>
        <w:rPr>
          <w:rFonts w:ascii="Calibri"/>
          <w:b/>
          <w:sz w:val="20"/>
        </w:rPr>
      </w:pPr>
    </w:p>
    <w:p w14:paraId="1844B1CC" w14:textId="77777777" w:rsidR="00FF7E5E" w:rsidRDefault="00FF7E5E">
      <w:pPr>
        <w:pStyle w:val="Textkrper"/>
        <w:spacing w:before="5"/>
        <w:rPr>
          <w:rFonts w:ascii="Calibri"/>
          <w:b/>
          <w:sz w:val="16"/>
        </w:rPr>
      </w:pPr>
    </w:p>
    <w:p w14:paraId="1E65A29F" w14:textId="77777777" w:rsidR="00FF7E5E" w:rsidRDefault="008F21B9">
      <w:pPr>
        <w:pStyle w:val="berschrift2"/>
        <w:spacing w:before="101"/>
        <w:ind w:left="643"/>
      </w:pPr>
      <w:r>
        <w:t>1. Arbeitsschutzorganisation</w:t>
      </w:r>
    </w:p>
    <w:p w14:paraId="3C1C7A7D" w14:textId="77777777" w:rsidR="00FF7E5E" w:rsidRDefault="008F21B9">
      <w:pPr>
        <w:pStyle w:val="berschrift3"/>
        <w:numPr>
          <w:ilvl w:val="1"/>
          <w:numId w:val="71"/>
        </w:numPr>
        <w:tabs>
          <w:tab w:val="left" w:pos="644"/>
        </w:tabs>
        <w:spacing w:before="250"/>
        <w:jc w:val="left"/>
      </w:pPr>
      <w:r>
        <w:t>Muster für einen</w:t>
      </w:r>
      <w:r>
        <w:rPr>
          <w:spacing w:val="2"/>
        </w:rPr>
        <w:t xml:space="preserve"> </w:t>
      </w:r>
      <w:r>
        <w:t>Organisationsplan</w:t>
      </w:r>
      <w:r>
        <w:rPr>
          <w:position w:val="6"/>
          <w:sz w:val="17"/>
        </w:rPr>
        <w:t>1</w:t>
      </w:r>
    </w:p>
    <w:p w14:paraId="2B93E740" w14:textId="77777777" w:rsidR="00FF7E5E" w:rsidRDefault="00FF7E5E">
      <w:pPr>
        <w:pStyle w:val="Textkrper"/>
        <w:rPr>
          <w:rFonts w:ascii="Cambria"/>
          <w:b/>
          <w:sz w:val="20"/>
        </w:rPr>
      </w:pPr>
    </w:p>
    <w:p w14:paraId="641B53EC" w14:textId="77777777" w:rsidR="00FF7E5E" w:rsidRDefault="00FF7E5E">
      <w:pPr>
        <w:pStyle w:val="Textkrper"/>
        <w:spacing w:before="6"/>
        <w:rPr>
          <w:rFonts w:ascii="Cambria"/>
          <w:b/>
          <w:sz w:val="2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844"/>
        <w:gridCol w:w="1985"/>
        <w:gridCol w:w="2218"/>
        <w:gridCol w:w="1620"/>
        <w:gridCol w:w="1618"/>
        <w:gridCol w:w="1988"/>
      </w:tblGrid>
      <w:tr w:rsidR="00FF7E5E" w14:paraId="3E1ED9F3" w14:textId="77777777">
        <w:trPr>
          <w:trHeight w:val="753"/>
        </w:trPr>
        <w:tc>
          <w:tcPr>
            <w:tcW w:w="13791" w:type="dxa"/>
            <w:gridSpan w:val="7"/>
          </w:tcPr>
          <w:p w14:paraId="076F5E21" w14:textId="77777777" w:rsidR="00FF7E5E" w:rsidRDefault="008F21B9">
            <w:pPr>
              <w:pStyle w:val="TableParagraph"/>
              <w:spacing w:line="270" w:lineRule="exact"/>
              <w:ind w:left="4339" w:right="4334"/>
              <w:jc w:val="center"/>
              <w:rPr>
                <w:rFonts w:ascii="Times New Roman"/>
                <w:b/>
                <w:sz w:val="24"/>
              </w:rPr>
            </w:pPr>
            <w:r>
              <w:rPr>
                <w:rFonts w:ascii="Times New Roman"/>
                <w:b/>
                <w:sz w:val="24"/>
              </w:rPr>
              <w:t>Organisationsplan Sicherheit Musterberufskolleg</w:t>
            </w:r>
          </w:p>
          <w:p w14:paraId="567ABFD9" w14:textId="77777777" w:rsidR="00FF7E5E" w:rsidRDefault="008F21B9">
            <w:pPr>
              <w:pStyle w:val="TableParagraph"/>
              <w:spacing w:line="274" w:lineRule="exact"/>
              <w:ind w:left="4339" w:right="4333"/>
              <w:jc w:val="center"/>
              <w:rPr>
                <w:rFonts w:ascii="Times New Roman"/>
                <w:sz w:val="24"/>
              </w:rPr>
            </w:pPr>
            <w:r>
              <w:rPr>
                <w:rFonts w:ascii="Times New Roman"/>
                <w:sz w:val="24"/>
              </w:rPr>
              <w:t>Schulleiter(In) XXX</w:t>
            </w:r>
          </w:p>
        </w:tc>
      </w:tr>
      <w:tr w:rsidR="00FF7E5E" w14:paraId="3D689D7F" w14:textId="77777777">
        <w:trPr>
          <w:trHeight w:val="517"/>
        </w:trPr>
        <w:tc>
          <w:tcPr>
            <w:tcW w:w="13791" w:type="dxa"/>
            <w:gridSpan w:val="7"/>
          </w:tcPr>
          <w:p w14:paraId="409C0B41" w14:textId="77777777" w:rsidR="00FF7E5E" w:rsidRDefault="008F21B9">
            <w:pPr>
              <w:pStyle w:val="TableParagraph"/>
              <w:spacing w:line="270" w:lineRule="exact"/>
              <w:ind w:left="4339" w:right="4333"/>
              <w:jc w:val="center"/>
              <w:rPr>
                <w:rFonts w:ascii="Times New Roman"/>
                <w:sz w:val="24"/>
              </w:rPr>
            </w:pPr>
            <w:r>
              <w:rPr>
                <w:rFonts w:ascii="Times New Roman"/>
                <w:sz w:val="24"/>
              </w:rPr>
              <w:t>Gesamtkoordination XXX</w:t>
            </w:r>
          </w:p>
        </w:tc>
      </w:tr>
      <w:tr w:rsidR="00FF7E5E" w14:paraId="3269E1CF" w14:textId="77777777">
        <w:trPr>
          <w:trHeight w:val="551"/>
        </w:trPr>
        <w:tc>
          <w:tcPr>
            <w:tcW w:w="2518" w:type="dxa"/>
          </w:tcPr>
          <w:p w14:paraId="716EE5A7" w14:textId="77777777" w:rsidR="00FF7E5E" w:rsidRDefault="008F21B9">
            <w:pPr>
              <w:pStyle w:val="TableParagraph"/>
              <w:spacing w:line="268" w:lineRule="exact"/>
              <w:ind w:left="660" w:right="653"/>
              <w:jc w:val="center"/>
              <w:rPr>
                <w:rFonts w:ascii="Times New Roman"/>
                <w:sz w:val="24"/>
              </w:rPr>
            </w:pPr>
            <w:r>
              <w:rPr>
                <w:rFonts w:ascii="Times New Roman"/>
                <w:sz w:val="24"/>
              </w:rPr>
              <w:t>Haus 1,2,3</w:t>
            </w:r>
          </w:p>
        </w:tc>
        <w:tc>
          <w:tcPr>
            <w:tcW w:w="1844" w:type="dxa"/>
          </w:tcPr>
          <w:p w14:paraId="466D33AD" w14:textId="77777777" w:rsidR="00FF7E5E" w:rsidRDefault="008F21B9">
            <w:pPr>
              <w:pStyle w:val="TableParagraph"/>
              <w:spacing w:line="268" w:lineRule="exact"/>
              <w:ind w:left="319" w:right="316"/>
              <w:jc w:val="center"/>
              <w:rPr>
                <w:rFonts w:ascii="Times New Roman"/>
                <w:sz w:val="24"/>
              </w:rPr>
            </w:pPr>
            <w:r>
              <w:rPr>
                <w:rFonts w:ascii="Times New Roman"/>
                <w:sz w:val="24"/>
              </w:rPr>
              <w:t>Haus 4,5,6</w:t>
            </w:r>
          </w:p>
        </w:tc>
        <w:tc>
          <w:tcPr>
            <w:tcW w:w="1985" w:type="dxa"/>
          </w:tcPr>
          <w:p w14:paraId="66643F00" w14:textId="77777777" w:rsidR="00FF7E5E" w:rsidRDefault="008F21B9">
            <w:pPr>
              <w:pStyle w:val="TableParagraph"/>
              <w:spacing w:line="268" w:lineRule="exact"/>
              <w:ind w:left="472"/>
              <w:rPr>
                <w:rFonts w:ascii="Times New Roman"/>
                <w:sz w:val="24"/>
              </w:rPr>
            </w:pPr>
            <w:r>
              <w:rPr>
                <w:rFonts w:ascii="Times New Roman"/>
                <w:sz w:val="24"/>
              </w:rPr>
              <w:t>Haus 7,8,9</w:t>
            </w:r>
          </w:p>
        </w:tc>
        <w:tc>
          <w:tcPr>
            <w:tcW w:w="2218" w:type="dxa"/>
          </w:tcPr>
          <w:p w14:paraId="2ED1C3F5" w14:textId="77777777" w:rsidR="00FF7E5E" w:rsidRDefault="008F21B9">
            <w:pPr>
              <w:pStyle w:val="TableParagraph"/>
              <w:spacing w:line="268" w:lineRule="exact"/>
              <w:ind w:left="353" w:right="346"/>
              <w:jc w:val="center"/>
              <w:rPr>
                <w:rFonts w:ascii="Times New Roman"/>
                <w:sz w:val="24"/>
              </w:rPr>
            </w:pPr>
            <w:r>
              <w:rPr>
                <w:rFonts w:ascii="Times New Roman"/>
                <w:sz w:val="24"/>
              </w:rPr>
              <w:t>Standort 2</w:t>
            </w:r>
          </w:p>
          <w:p w14:paraId="4057697E" w14:textId="77777777" w:rsidR="00FF7E5E" w:rsidRDefault="008F21B9">
            <w:pPr>
              <w:pStyle w:val="TableParagraph"/>
              <w:spacing w:line="264" w:lineRule="exact"/>
              <w:ind w:left="354" w:right="346"/>
              <w:jc w:val="center"/>
              <w:rPr>
                <w:rFonts w:ascii="Times New Roman"/>
                <w:sz w:val="24"/>
              </w:rPr>
            </w:pPr>
            <w:r>
              <w:rPr>
                <w:rFonts w:ascii="Times New Roman"/>
                <w:sz w:val="24"/>
              </w:rPr>
              <w:t>Metallographie</w:t>
            </w:r>
          </w:p>
        </w:tc>
        <w:tc>
          <w:tcPr>
            <w:tcW w:w="1620" w:type="dxa"/>
          </w:tcPr>
          <w:p w14:paraId="7476D84B" w14:textId="77777777" w:rsidR="00FF7E5E" w:rsidRDefault="008F21B9">
            <w:pPr>
              <w:pStyle w:val="TableParagraph"/>
              <w:spacing w:line="268" w:lineRule="exact"/>
              <w:ind w:left="210" w:right="204"/>
              <w:jc w:val="center"/>
              <w:rPr>
                <w:rFonts w:ascii="Times New Roman"/>
                <w:sz w:val="24"/>
              </w:rPr>
            </w:pPr>
            <w:r>
              <w:rPr>
                <w:rFonts w:ascii="Times New Roman"/>
                <w:sz w:val="24"/>
              </w:rPr>
              <w:t>Haus 10</w:t>
            </w:r>
          </w:p>
        </w:tc>
        <w:tc>
          <w:tcPr>
            <w:tcW w:w="1618" w:type="dxa"/>
          </w:tcPr>
          <w:p w14:paraId="0E54A711" w14:textId="77777777" w:rsidR="00FF7E5E" w:rsidRDefault="008F21B9">
            <w:pPr>
              <w:pStyle w:val="TableParagraph"/>
              <w:spacing w:line="268" w:lineRule="exact"/>
              <w:ind w:left="150" w:right="150"/>
              <w:jc w:val="center"/>
              <w:rPr>
                <w:rFonts w:ascii="Times New Roman"/>
                <w:sz w:val="24"/>
              </w:rPr>
            </w:pPr>
            <w:r>
              <w:rPr>
                <w:rFonts w:ascii="Times New Roman"/>
                <w:sz w:val="24"/>
              </w:rPr>
              <w:t>Sportanlagen</w:t>
            </w:r>
          </w:p>
        </w:tc>
        <w:tc>
          <w:tcPr>
            <w:tcW w:w="1988" w:type="dxa"/>
          </w:tcPr>
          <w:p w14:paraId="6099E75A" w14:textId="77777777" w:rsidR="00FF7E5E" w:rsidRDefault="008F21B9">
            <w:pPr>
              <w:pStyle w:val="TableParagraph"/>
              <w:spacing w:line="268" w:lineRule="exact"/>
              <w:ind w:left="278" w:right="273"/>
              <w:jc w:val="center"/>
              <w:rPr>
                <w:rFonts w:ascii="Times New Roman" w:hAnsi="Times New Roman"/>
                <w:sz w:val="24"/>
              </w:rPr>
            </w:pPr>
            <w:r>
              <w:rPr>
                <w:rFonts w:ascii="Times New Roman" w:hAnsi="Times New Roman"/>
                <w:sz w:val="24"/>
              </w:rPr>
              <w:t>Gebäude /</w:t>
            </w:r>
          </w:p>
          <w:p w14:paraId="0B4D6009" w14:textId="77777777" w:rsidR="00FF7E5E" w:rsidRDefault="008F21B9">
            <w:pPr>
              <w:pStyle w:val="TableParagraph"/>
              <w:spacing w:line="264" w:lineRule="exact"/>
              <w:ind w:left="278" w:right="273"/>
              <w:jc w:val="center"/>
              <w:rPr>
                <w:rFonts w:ascii="Times New Roman" w:hAnsi="Times New Roman"/>
                <w:sz w:val="24"/>
              </w:rPr>
            </w:pPr>
            <w:r>
              <w:rPr>
                <w:rFonts w:ascii="Times New Roman" w:hAnsi="Times New Roman"/>
                <w:sz w:val="24"/>
              </w:rPr>
              <w:t>Außenanlagen</w:t>
            </w:r>
          </w:p>
        </w:tc>
      </w:tr>
      <w:tr w:rsidR="00FF7E5E" w14:paraId="40577D09" w14:textId="77777777">
        <w:trPr>
          <w:trHeight w:val="551"/>
        </w:trPr>
        <w:tc>
          <w:tcPr>
            <w:tcW w:w="2518" w:type="dxa"/>
          </w:tcPr>
          <w:p w14:paraId="23087FF1" w14:textId="77777777" w:rsidR="00FF7E5E" w:rsidRDefault="008F21B9">
            <w:pPr>
              <w:pStyle w:val="TableParagraph"/>
              <w:spacing w:line="268" w:lineRule="exact"/>
              <w:ind w:left="684"/>
              <w:rPr>
                <w:rFonts w:ascii="Times New Roman"/>
                <w:sz w:val="24"/>
              </w:rPr>
            </w:pPr>
            <w:r>
              <w:rPr>
                <w:rFonts w:ascii="Times New Roman"/>
                <w:sz w:val="24"/>
              </w:rPr>
              <w:t>Sicherheits-</w:t>
            </w:r>
          </w:p>
          <w:p w14:paraId="18210DCE" w14:textId="77777777" w:rsidR="00FF7E5E" w:rsidRDefault="008F21B9">
            <w:pPr>
              <w:pStyle w:val="TableParagraph"/>
              <w:spacing w:line="264" w:lineRule="exact"/>
              <w:ind w:left="679"/>
              <w:rPr>
                <w:rFonts w:ascii="Times New Roman"/>
                <w:sz w:val="24"/>
              </w:rPr>
            </w:pPr>
            <w:r>
              <w:rPr>
                <w:rFonts w:ascii="Times New Roman"/>
                <w:sz w:val="24"/>
              </w:rPr>
              <w:t>beauftragter</w:t>
            </w:r>
          </w:p>
        </w:tc>
        <w:tc>
          <w:tcPr>
            <w:tcW w:w="1844" w:type="dxa"/>
          </w:tcPr>
          <w:p w14:paraId="471B55BA" w14:textId="77777777" w:rsidR="00FF7E5E" w:rsidRDefault="008F21B9">
            <w:pPr>
              <w:pStyle w:val="TableParagraph"/>
              <w:spacing w:line="268" w:lineRule="exact"/>
              <w:ind w:left="347"/>
              <w:rPr>
                <w:rFonts w:ascii="Times New Roman"/>
                <w:sz w:val="24"/>
              </w:rPr>
            </w:pPr>
            <w:r>
              <w:rPr>
                <w:rFonts w:ascii="Times New Roman"/>
                <w:sz w:val="24"/>
              </w:rPr>
              <w:t>Sicherheits-</w:t>
            </w:r>
          </w:p>
          <w:p w14:paraId="7EB49BC1" w14:textId="77777777" w:rsidR="00FF7E5E" w:rsidRDefault="008F21B9">
            <w:pPr>
              <w:pStyle w:val="TableParagraph"/>
              <w:spacing w:line="264" w:lineRule="exact"/>
              <w:ind w:left="340"/>
              <w:rPr>
                <w:rFonts w:ascii="Times New Roman"/>
                <w:sz w:val="24"/>
              </w:rPr>
            </w:pPr>
            <w:r>
              <w:rPr>
                <w:rFonts w:ascii="Times New Roman"/>
                <w:sz w:val="24"/>
              </w:rPr>
              <w:t>beauftragter</w:t>
            </w:r>
          </w:p>
        </w:tc>
        <w:tc>
          <w:tcPr>
            <w:tcW w:w="1985" w:type="dxa"/>
          </w:tcPr>
          <w:p w14:paraId="71C83D7C" w14:textId="77777777" w:rsidR="00FF7E5E" w:rsidRDefault="008F21B9">
            <w:pPr>
              <w:pStyle w:val="TableParagraph"/>
              <w:spacing w:line="268" w:lineRule="exact"/>
              <w:ind w:left="417"/>
              <w:rPr>
                <w:rFonts w:ascii="Times New Roman"/>
                <w:sz w:val="24"/>
              </w:rPr>
            </w:pPr>
            <w:r>
              <w:rPr>
                <w:rFonts w:ascii="Times New Roman"/>
                <w:sz w:val="24"/>
              </w:rPr>
              <w:t>Sicherheits-</w:t>
            </w:r>
          </w:p>
          <w:p w14:paraId="29EBC059" w14:textId="77777777" w:rsidR="00FF7E5E" w:rsidRDefault="008F21B9">
            <w:pPr>
              <w:pStyle w:val="TableParagraph"/>
              <w:spacing w:line="264" w:lineRule="exact"/>
              <w:ind w:left="410"/>
              <w:rPr>
                <w:rFonts w:ascii="Times New Roman"/>
                <w:sz w:val="24"/>
              </w:rPr>
            </w:pPr>
            <w:r>
              <w:rPr>
                <w:rFonts w:ascii="Times New Roman"/>
                <w:sz w:val="24"/>
              </w:rPr>
              <w:t>beauftragter</w:t>
            </w:r>
          </w:p>
        </w:tc>
        <w:tc>
          <w:tcPr>
            <w:tcW w:w="2218" w:type="dxa"/>
          </w:tcPr>
          <w:p w14:paraId="543EEB60" w14:textId="77777777" w:rsidR="00FF7E5E" w:rsidRDefault="008F21B9">
            <w:pPr>
              <w:pStyle w:val="TableParagraph"/>
              <w:spacing w:line="268" w:lineRule="exact"/>
              <w:ind w:left="534"/>
              <w:rPr>
                <w:rFonts w:ascii="Times New Roman"/>
                <w:sz w:val="24"/>
              </w:rPr>
            </w:pPr>
            <w:r>
              <w:rPr>
                <w:rFonts w:ascii="Times New Roman"/>
                <w:sz w:val="24"/>
              </w:rPr>
              <w:t>Sicherheits-</w:t>
            </w:r>
          </w:p>
          <w:p w14:paraId="0CD8A1F0" w14:textId="77777777" w:rsidR="00FF7E5E" w:rsidRDefault="008F21B9">
            <w:pPr>
              <w:pStyle w:val="TableParagraph"/>
              <w:spacing w:line="264" w:lineRule="exact"/>
              <w:ind w:left="527"/>
              <w:rPr>
                <w:rFonts w:ascii="Times New Roman"/>
                <w:sz w:val="24"/>
              </w:rPr>
            </w:pPr>
            <w:r>
              <w:rPr>
                <w:rFonts w:ascii="Times New Roman"/>
                <w:sz w:val="24"/>
              </w:rPr>
              <w:t>beauftragter</w:t>
            </w:r>
          </w:p>
        </w:tc>
        <w:tc>
          <w:tcPr>
            <w:tcW w:w="1620" w:type="dxa"/>
          </w:tcPr>
          <w:p w14:paraId="6DC9226A" w14:textId="77777777" w:rsidR="00FF7E5E" w:rsidRDefault="008F21B9">
            <w:pPr>
              <w:pStyle w:val="TableParagraph"/>
              <w:spacing w:line="268" w:lineRule="exact"/>
              <w:ind w:left="234"/>
              <w:rPr>
                <w:rFonts w:ascii="Times New Roman"/>
                <w:sz w:val="24"/>
              </w:rPr>
            </w:pPr>
            <w:r>
              <w:rPr>
                <w:rFonts w:ascii="Times New Roman"/>
                <w:sz w:val="24"/>
              </w:rPr>
              <w:t>Sicherheits-</w:t>
            </w:r>
          </w:p>
          <w:p w14:paraId="583A3F7B" w14:textId="77777777" w:rsidR="00FF7E5E" w:rsidRDefault="008F21B9">
            <w:pPr>
              <w:pStyle w:val="TableParagraph"/>
              <w:spacing w:line="264" w:lineRule="exact"/>
              <w:ind w:left="229"/>
              <w:rPr>
                <w:rFonts w:ascii="Times New Roman"/>
                <w:sz w:val="24"/>
              </w:rPr>
            </w:pPr>
            <w:r>
              <w:rPr>
                <w:rFonts w:ascii="Times New Roman"/>
                <w:sz w:val="24"/>
              </w:rPr>
              <w:t>beauftragter</w:t>
            </w:r>
          </w:p>
        </w:tc>
        <w:tc>
          <w:tcPr>
            <w:tcW w:w="1618" w:type="dxa"/>
          </w:tcPr>
          <w:p w14:paraId="4DA23F01" w14:textId="77777777" w:rsidR="00FF7E5E" w:rsidRDefault="008F21B9">
            <w:pPr>
              <w:pStyle w:val="TableParagraph"/>
              <w:spacing w:line="268" w:lineRule="exact"/>
              <w:ind w:left="105"/>
              <w:rPr>
                <w:rFonts w:ascii="Times New Roman"/>
                <w:sz w:val="24"/>
              </w:rPr>
            </w:pPr>
            <w:r>
              <w:rPr>
                <w:rFonts w:ascii="Times New Roman"/>
                <w:sz w:val="24"/>
              </w:rPr>
              <w:t>Sicherheits-</w:t>
            </w:r>
          </w:p>
          <w:p w14:paraId="6457E3BA" w14:textId="77777777" w:rsidR="00FF7E5E" w:rsidRDefault="008F21B9">
            <w:pPr>
              <w:pStyle w:val="TableParagraph"/>
              <w:spacing w:line="264" w:lineRule="exact"/>
              <w:ind w:left="105"/>
              <w:rPr>
                <w:rFonts w:ascii="Times New Roman"/>
                <w:sz w:val="24"/>
              </w:rPr>
            </w:pPr>
            <w:r>
              <w:rPr>
                <w:rFonts w:ascii="Times New Roman"/>
                <w:sz w:val="24"/>
              </w:rPr>
              <w:t>beauftragte</w:t>
            </w:r>
          </w:p>
        </w:tc>
        <w:tc>
          <w:tcPr>
            <w:tcW w:w="1988" w:type="dxa"/>
          </w:tcPr>
          <w:p w14:paraId="1AC832A9" w14:textId="77777777" w:rsidR="00FF7E5E" w:rsidRDefault="008F21B9">
            <w:pPr>
              <w:pStyle w:val="TableParagraph"/>
              <w:spacing w:line="268" w:lineRule="exact"/>
              <w:ind w:left="419"/>
              <w:rPr>
                <w:rFonts w:ascii="Times New Roman"/>
                <w:sz w:val="24"/>
              </w:rPr>
            </w:pPr>
            <w:r>
              <w:rPr>
                <w:rFonts w:ascii="Times New Roman"/>
                <w:sz w:val="24"/>
              </w:rPr>
              <w:t>Sicherheits-</w:t>
            </w:r>
          </w:p>
          <w:p w14:paraId="0D4C39F1" w14:textId="77777777" w:rsidR="00FF7E5E" w:rsidRDefault="008F21B9">
            <w:pPr>
              <w:pStyle w:val="TableParagraph"/>
              <w:spacing w:line="264" w:lineRule="exact"/>
              <w:ind w:left="453"/>
              <w:rPr>
                <w:rFonts w:ascii="Times New Roman"/>
                <w:sz w:val="24"/>
              </w:rPr>
            </w:pPr>
            <w:r>
              <w:rPr>
                <w:rFonts w:ascii="Times New Roman"/>
                <w:sz w:val="24"/>
              </w:rPr>
              <w:t>beauftragte</w:t>
            </w:r>
          </w:p>
        </w:tc>
      </w:tr>
      <w:tr w:rsidR="00FF7E5E" w14:paraId="0C7581FF" w14:textId="77777777">
        <w:trPr>
          <w:trHeight w:val="277"/>
        </w:trPr>
        <w:tc>
          <w:tcPr>
            <w:tcW w:w="2518" w:type="dxa"/>
          </w:tcPr>
          <w:p w14:paraId="77649BBB" w14:textId="77777777" w:rsidR="00FF7E5E" w:rsidRDefault="008F21B9">
            <w:pPr>
              <w:pStyle w:val="TableParagraph"/>
              <w:spacing w:line="258" w:lineRule="exact"/>
              <w:ind w:left="660" w:right="654"/>
              <w:jc w:val="center"/>
              <w:rPr>
                <w:rFonts w:ascii="Times New Roman"/>
                <w:sz w:val="24"/>
              </w:rPr>
            </w:pPr>
            <w:r>
              <w:rPr>
                <w:rFonts w:ascii="Times New Roman"/>
                <w:sz w:val="24"/>
              </w:rPr>
              <w:t>Name XXX</w:t>
            </w:r>
          </w:p>
        </w:tc>
        <w:tc>
          <w:tcPr>
            <w:tcW w:w="1844" w:type="dxa"/>
          </w:tcPr>
          <w:p w14:paraId="69B7507D" w14:textId="77777777" w:rsidR="00FF7E5E" w:rsidRDefault="008F21B9">
            <w:pPr>
              <w:pStyle w:val="TableParagraph"/>
              <w:spacing w:line="258" w:lineRule="exact"/>
              <w:ind w:left="323" w:right="316"/>
              <w:jc w:val="center"/>
              <w:rPr>
                <w:rFonts w:ascii="Times New Roman"/>
                <w:sz w:val="24"/>
              </w:rPr>
            </w:pPr>
            <w:r>
              <w:rPr>
                <w:rFonts w:ascii="Times New Roman"/>
                <w:sz w:val="24"/>
              </w:rPr>
              <w:t>Name XXX</w:t>
            </w:r>
          </w:p>
        </w:tc>
        <w:tc>
          <w:tcPr>
            <w:tcW w:w="1985" w:type="dxa"/>
          </w:tcPr>
          <w:p w14:paraId="3897B97B" w14:textId="77777777" w:rsidR="00FF7E5E" w:rsidRDefault="008F21B9">
            <w:pPr>
              <w:pStyle w:val="TableParagraph"/>
              <w:spacing w:line="258" w:lineRule="exact"/>
              <w:ind w:left="414"/>
              <w:rPr>
                <w:rFonts w:ascii="Times New Roman"/>
                <w:sz w:val="24"/>
              </w:rPr>
            </w:pPr>
            <w:r>
              <w:rPr>
                <w:rFonts w:ascii="Times New Roman"/>
                <w:sz w:val="24"/>
              </w:rPr>
              <w:t>Name XXX</w:t>
            </w:r>
          </w:p>
        </w:tc>
        <w:tc>
          <w:tcPr>
            <w:tcW w:w="2218" w:type="dxa"/>
          </w:tcPr>
          <w:p w14:paraId="2FB37701" w14:textId="77777777" w:rsidR="00FF7E5E" w:rsidRDefault="008F21B9">
            <w:pPr>
              <w:pStyle w:val="TableParagraph"/>
              <w:spacing w:line="258" w:lineRule="exact"/>
              <w:ind w:left="532"/>
              <w:rPr>
                <w:rFonts w:ascii="Times New Roman"/>
                <w:sz w:val="24"/>
              </w:rPr>
            </w:pPr>
            <w:r>
              <w:rPr>
                <w:rFonts w:ascii="Times New Roman"/>
                <w:sz w:val="24"/>
              </w:rPr>
              <w:t>Name XXX</w:t>
            </w:r>
          </w:p>
        </w:tc>
        <w:tc>
          <w:tcPr>
            <w:tcW w:w="1620" w:type="dxa"/>
          </w:tcPr>
          <w:p w14:paraId="12E93A9B" w14:textId="77777777" w:rsidR="00FF7E5E" w:rsidRDefault="008F21B9">
            <w:pPr>
              <w:pStyle w:val="TableParagraph"/>
              <w:spacing w:line="258" w:lineRule="exact"/>
              <w:ind w:left="210" w:right="206"/>
              <w:jc w:val="center"/>
              <w:rPr>
                <w:rFonts w:ascii="Times New Roman"/>
                <w:sz w:val="24"/>
              </w:rPr>
            </w:pPr>
            <w:r>
              <w:rPr>
                <w:rFonts w:ascii="Times New Roman"/>
                <w:sz w:val="24"/>
              </w:rPr>
              <w:t>Name XXX</w:t>
            </w:r>
          </w:p>
        </w:tc>
        <w:tc>
          <w:tcPr>
            <w:tcW w:w="1618" w:type="dxa"/>
          </w:tcPr>
          <w:p w14:paraId="187A0C9A" w14:textId="77777777" w:rsidR="00FF7E5E" w:rsidRDefault="008F21B9">
            <w:pPr>
              <w:pStyle w:val="TableParagraph"/>
              <w:spacing w:line="258" w:lineRule="exact"/>
              <w:ind w:left="150" w:right="149"/>
              <w:jc w:val="center"/>
              <w:rPr>
                <w:rFonts w:ascii="Times New Roman"/>
                <w:sz w:val="24"/>
              </w:rPr>
            </w:pPr>
            <w:r>
              <w:rPr>
                <w:rFonts w:ascii="Times New Roman"/>
                <w:sz w:val="24"/>
              </w:rPr>
              <w:t>Name XXX</w:t>
            </w:r>
          </w:p>
        </w:tc>
        <w:tc>
          <w:tcPr>
            <w:tcW w:w="1988" w:type="dxa"/>
          </w:tcPr>
          <w:p w14:paraId="1D421D94" w14:textId="77777777" w:rsidR="00FF7E5E" w:rsidRDefault="008F21B9">
            <w:pPr>
              <w:pStyle w:val="TableParagraph"/>
              <w:spacing w:line="258" w:lineRule="exact"/>
              <w:ind w:left="417"/>
              <w:rPr>
                <w:rFonts w:ascii="Times New Roman"/>
                <w:sz w:val="24"/>
              </w:rPr>
            </w:pPr>
            <w:r>
              <w:rPr>
                <w:rFonts w:ascii="Times New Roman"/>
                <w:sz w:val="24"/>
              </w:rPr>
              <w:t>Name XXX</w:t>
            </w:r>
          </w:p>
        </w:tc>
      </w:tr>
    </w:tbl>
    <w:p w14:paraId="1308D534" w14:textId="77777777" w:rsidR="00FF7E5E" w:rsidRDefault="00FF7E5E">
      <w:pPr>
        <w:pStyle w:val="Textkrper"/>
        <w:rPr>
          <w:rFonts w:ascii="Cambria"/>
          <w:b/>
          <w:sz w:val="20"/>
        </w:rPr>
      </w:pPr>
    </w:p>
    <w:p w14:paraId="54E7DCE5" w14:textId="77777777" w:rsidR="00FF7E5E" w:rsidRDefault="00FF7E5E">
      <w:pPr>
        <w:pStyle w:val="Textkrper"/>
        <w:spacing w:before="10"/>
        <w:rPr>
          <w:rFonts w:ascii="Cambria"/>
          <w:b/>
          <w:sz w:val="15"/>
        </w:rPr>
      </w:pPr>
    </w:p>
    <w:p w14:paraId="5E120F16" w14:textId="77777777" w:rsidR="00FF7E5E" w:rsidRDefault="008F21B9">
      <w:pPr>
        <w:pStyle w:val="berschrift4"/>
        <w:spacing w:before="90"/>
        <w:ind w:left="5864" w:right="5203"/>
        <w:jc w:val="center"/>
      </w:pPr>
      <w:r>
        <w:t>Gefahrstoffbeauftragter: XXX</w:t>
      </w:r>
    </w:p>
    <w:p w14:paraId="75D9AD49" w14:textId="77777777" w:rsidR="00FF7E5E" w:rsidRDefault="000A41E2">
      <w:pPr>
        <w:spacing w:before="2"/>
        <w:rPr>
          <w:sz w:val="18"/>
        </w:rPr>
      </w:pPr>
      <w:r>
        <w:rPr>
          <w:noProof/>
          <w:lang w:bidi="ar-SA"/>
        </w:rPr>
        <mc:AlternateContent>
          <mc:Choice Requires="wps">
            <w:drawing>
              <wp:anchor distT="0" distB="0" distL="0" distR="0" simplePos="0" relativeHeight="251497472" behindDoc="0" locked="0" layoutInCell="1" allowOverlap="1" wp14:anchorId="210E2AE1" wp14:editId="378FAB7E">
                <wp:simplePos x="0" y="0"/>
                <wp:positionH relativeFrom="page">
                  <wp:posOffset>829310</wp:posOffset>
                </wp:positionH>
                <wp:positionV relativeFrom="paragraph">
                  <wp:posOffset>157480</wp:posOffset>
                </wp:positionV>
                <wp:extent cx="1789430" cy="1367790"/>
                <wp:effectExtent l="635" t="0" r="635" b="0"/>
                <wp:wrapTopAndBottom/>
                <wp:docPr id="1266"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tblGrid>
                            <w:tr w:rsidR="008E15B1" w14:paraId="35F95BBD" w14:textId="77777777">
                              <w:trPr>
                                <w:trHeight w:val="551"/>
                              </w:trPr>
                              <w:tc>
                                <w:tcPr>
                                  <w:tcW w:w="2804" w:type="dxa"/>
                                </w:tcPr>
                                <w:p w14:paraId="68EFA678" w14:textId="77777777" w:rsidR="008E15B1" w:rsidRDefault="008E15B1">
                                  <w:pPr>
                                    <w:pStyle w:val="TableParagraph"/>
                                    <w:spacing w:line="268" w:lineRule="exact"/>
                                    <w:ind w:left="467" w:right="459"/>
                                    <w:jc w:val="center"/>
                                    <w:rPr>
                                      <w:rFonts w:ascii="Times New Roman"/>
                                      <w:sz w:val="24"/>
                                    </w:rPr>
                                  </w:pPr>
                                  <w:r>
                                    <w:rPr>
                                      <w:rFonts w:ascii="Times New Roman"/>
                                      <w:sz w:val="24"/>
                                    </w:rPr>
                                    <w:t>Ersthelfer 20% des</w:t>
                                  </w:r>
                                </w:p>
                                <w:p w14:paraId="4CD22C46" w14:textId="77777777" w:rsidR="008E15B1" w:rsidRDefault="008E15B1">
                                  <w:pPr>
                                    <w:pStyle w:val="TableParagraph"/>
                                    <w:spacing w:line="264" w:lineRule="exact"/>
                                    <w:ind w:left="463" w:right="459"/>
                                    <w:jc w:val="center"/>
                                    <w:rPr>
                                      <w:rFonts w:ascii="Times New Roman"/>
                                      <w:sz w:val="24"/>
                                    </w:rPr>
                                  </w:pPr>
                                  <w:r>
                                    <w:rPr>
                                      <w:rFonts w:ascii="Times New Roman"/>
                                      <w:sz w:val="24"/>
                                    </w:rPr>
                                    <w:t>Kollegiums</w:t>
                                  </w:r>
                                </w:p>
                              </w:tc>
                            </w:tr>
                            <w:tr w:rsidR="008E15B1" w14:paraId="6FA09CB1" w14:textId="77777777">
                              <w:trPr>
                                <w:trHeight w:val="518"/>
                              </w:trPr>
                              <w:tc>
                                <w:tcPr>
                                  <w:tcW w:w="2804" w:type="dxa"/>
                                </w:tcPr>
                                <w:p w14:paraId="3A412120" w14:textId="77777777" w:rsidR="008E15B1" w:rsidRDefault="008E15B1">
                                  <w:pPr>
                                    <w:pStyle w:val="TableParagraph"/>
                                    <w:spacing w:line="268" w:lineRule="exact"/>
                                    <w:ind w:left="107"/>
                                    <w:rPr>
                                      <w:rFonts w:ascii="Times New Roman"/>
                                      <w:sz w:val="24"/>
                                    </w:rPr>
                                  </w:pPr>
                                  <w:r>
                                    <w:rPr>
                                      <w:rFonts w:ascii="Times New Roman"/>
                                      <w:sz w:val="24"/>
                                    </w:rPr>
                                    <w:t>Name XXX</w:t>
                                  </w:r>
                                </w:p>
                              </w:tc>
                            </w:tr>
                            <w:tr w:rsidR="008E15B1" w14:paraId="71811DCC" w14:textId="77777777">
                              <w:trPr>
                                <w:trHeight w:val="515"/>
                              </w:trPr>
                              <w:tc>
                                <w:tcPr>
                                  <w:tcW w:w="2804" w:type="dxa"/>
                                </w:tcPr>
                                <w:p w14:paraId="7FA82ADB" w14:textId="77777777" w:rsidR="008E15B1" w:rsidRDefault="008E15B1">
                                  <w:pPr>
                                    <w:pStyle w:val="TableParagraph"/>
                                    <w:spacing w:line="268" w:lineRule="exact"/>
                                    <w:ind w:left="107"/>
                                    <w:rPr>
                                      <w:rFonts w:ascii="Times New Roman"/>
                                      <w:sz w:val="24"/>
                                    </w:rPr>
                                  </w:pPr>
                                  <w:r>
                                    <w:rPr>
                                      <w:rFonts w:ascii="Times New Roman"/>
                                      <w:sz w:val="24"/>
                                    </w:rPr>
                                    <w:t>Name XXX</w:t>
                                  </w:r>
                                </w:p>
                              </w:tc>
                            </w:tr>
                            <w:tr w:rsidR="008E15B1" w14:paraId="061F5547" w14:textId="77777777">
                              <w:trPr>
                                <w:trHeight w:val="518"/>
                              </w:trPr>
                              <w:tc>
                                <w:tcPr>
                                  <w:tcW w:w="2804" w:type="dxa"/>
                                </w:tcPr>
                                <w:p w14:paraId="01612043" w14:textId="77777777" w:rsidR="008E15B1" w:rsidRDefault="008E15B1">
                                  <w:pPr>
                                    <w:pStyle w:val="TableParagraph"/>
                                    <w:spacing w:line="271" w:lineRule="exact"/>
                                    <w:ind w:left="107"/>
                                    <w:rPr>
                                      <w:rFonts w:ascii="Times New Roman"/>
                                      <w:sz w:val="24"/>
                                    </w:rPr>
                                  </w:pPr>
                                  <w:r>
                                    <w:rPr>
                                      <w:rFonts w:ascii="Times New Roman"/>
                                      <w:sz w:val="24"/>
                                    </w:rPr>
                                    <w:t>Name XXX</w:t>
                                  </w:r>
                                </w:p>
                              </w:tc>
                            </w:tr>
                          </w:tbl>
                          <w:p w14:paraId="7B173B57" w14:textId="77777777" w:rsidR="008E15B1" w:rsidRDefault="008E15B1">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E2AE1" id="_x0000_t202" coordsize="21600,21600" o:spt="202" path="m,l,21600r21600,l21600,xe">
                <v:stroke joinstyle="miter"/>
                <v:path gradientshapeok="t" o:connecttype="rect"/>
              </v:shapetype>
              <v:shape id="Text Box 1070" o:spid="_x0000_s1026" type="#_x0000_t202" style="position:absolute;margin-left:65.3pt;margin-top:12.4pt;width:140.9pt;height:107.7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tblGrid>
                      <w:tr w:rsidR="008E15B1" w14:paraId="35F95BBD" w14:textId="77777777">
                        <w:trPr>
                          <w:trHeight w:val="551"/>
                        </w:trPr>
                        <w:tc>
                          <w:tcPr>
                            <w:tcW w:w="2804" w:type="dxa"/>
                          </w:tcPr>
                          <w:p w14:paraId="68EFA678" w14:textId="77777777" w:rsidR="008E15B1" w:rsidRDefault="008E15B1">
                            <w:pPr>
                              <w:pStyle w:val="TableParagraph"/>
                              <w:spacing w:line="268" w:lineRule="exact"/>
                              <w:ind w:left="467" w:right="459"/>
                              <w:jc w:val="center"/>
                              <w:rPr>
                                <w:rFonts w:ascii="Times New Roman"/>
                                <w:sz w:val="24"/>
                              </w:rPr>
                            </w:pPr>
                            <w:r>
                              <w:rPr>
                                <w:rFonts w:ascii="Times New Roman"/>
                                <w:sz w:val="24"/>
                              </w:rPr>
                              <w:t>Ersthelfer 20% des</w:t>
                            </w:r>
                          </w:p>
                          <w:p w14:paraId="4CD22C46" w14:textId="77777777" w:rsidR="008E15B1" w:rsidRDefault="008E15B1">
                            <w:pPr>
                              <w:pStyle w:val="TableParagraph"/>
                              <w:spacing w:line="264" w:lineRule="exact"/>
                              <w:ind w:left="463" w:right="459"/>
                              <w:jc w:val="center"/>
                              <w:rPr>
                                <w:rFonts w:ascii="Times New Roman"/>
                                <w:sz w:val="24"/>
                              </w:rPr>
                            </w:pPr>
                            <w:r>
                              <w:rPr>
                                <w:rFonts w:ascii="Times New Roman"/>
                                <w:sz w:val="24"/>
                              </w:rPr>
                              <w:t>Kollegiums</w:t>
                            </w:r>
                          </w:p>
                        </w:tc>
                      </w:tr>
                      <w:tr w:rsidR="008E15B1" w14:paraId="6FA09CB1" w14:textId="77777777">
                        <w:trPr>
                          <w:trHeight w:val="518"/>
                        </w:trPr>
                        <w:tc>
                          <w:tcPr>
                            <w:tcW w:w="2804" w:type="dxa"/>
                          </w:tcPr>
                          <w:p w14:paraId="3A412120" w14:textId="77777777" w:rsidR="008E15B1" w:rsidRDefault="008E15B1">
                            <w:pPr>
                              <w:pStyle w:val="TableParagraph"/>
                              <w:spacing w:line="268" w:lineRule="exact"/>
                              <w:ind w:left="107"/>
                              <w:rPr>
                                <w:rFonts w:ascii="Times New Roman"/>
                                <w:sz w:val="24"/>
                              </w:rPr>
                            </w:pPr>
                            <w:r>
                              <w:rPr>
                                <w:rFonts w:ascii="Times New Roman"/>
                                <w:sz w:val="24"/>
                              </w:rPr>
                              <w:t>Name XXX</w:t>
                            </w:r>
                          </w:p>
                        </w:tc>
                      </w:tr>
                      <w:tr w:rsidR="008E15B1" w14:paraId="71811DCC" w14:textId="77777777">
                        <w:trPr>
                          <w:trHeight w:val="515"/>
                        </w:trPr>
                        <w:tc>
                          <w:tcPr>
                            <w:tcW w:w="2804" w:type="dxa"/>
                          </w:tcPr>
                          <w:p w14:paraId="7FA82ADB" w14:textId="77777777" w:rsidR="008E15B1" w:rsidRDefault="008E15B1">
                            <w:pPr>
                              <w:pStyle w:val="TableParagraph"/>
                              <w:spacing w:line="268" w:lineRule="exact"/>
                              <w:ind w:left="107"/>
                              <w:rPr>
                                <w:rFonts w:ascii="Times New Roman"/>
                                <w:sz w:val="24"/>
                              </w:rPr>
                            </w:pPr>
                            <w:r>
                              <w:rPr>
                                <w:rFonts w:ascii="Times New Roman"/>
                                <w:sz w:val="24"/>
                              </w:rPr>
                              <w:t>Name XXX</w:t>
                            </w:r>
                          </w:p>
                        </w:tc>
                      </w:tr>
                      <w:tr w:rsidR="008E15B1" w14:paraId="061F5547" w14:textId="77777777">
                        <w:trPr>
                          <w:trHeight w:val="518"/>
                        </w:trPr>
                        <w:tc>
                          <w:tcPr>
                            <w:tcW w:w="2804" w:type="dxa"/>
                          </w:tcPr>
                          <w:p w14:paraId="01612043" w14:textId="77777777" w:rsidR="008E15B1" w:rsidRDefault="008E15B1">
                            <w:pPr>
                              <w:pStyle w:val="TableParagraph"/>
                              <w:spacing w:line="271" w:lineRule="exact"/>
                              <w:ind w:left="107"/>
                              <w:rPr>
                                <w:rFonts w:ascii="Times New Roman"/>
                                <w:sz w:val="24"/>
                              </w:rPr>
                            </w:pPr>
                            <w:r>
                              <w:rPr>
                                <w:rFonts w:ascii="Times New Roman"/>
                                <w:sz w:val="24"/>
                              </w:rPr>
                              <w:t>Name XXX</w:t>
                            </w:r>
                          </w:p>
                        </w:tc>
                      </w:tr>
                    </w:tbl>
                    <w:p w14:paraId="7B173B57" w14:textId="77777777" w:rsidR="008E15B1" w:rsidRDefault="008E15B1">
                      <w:pPr>
                        <w:pStyle w:val="Textkrper"/>
                      </w:pPr>
                    </w:p>
                  </w:txbxContent>
                </v:textbox>
                <w10:wrap type="topAndBottom" anchorx="page"/>
              </v:shape>
            </w:pict>
          </mc:Fallback>
        </mc:AlternateContent>
      </w:r>
      <w:r>
        <w:rPr>
          <w:noProof/>
          <w:lang w:bidi="ar-SA"/>
        </w:rPr>
        <mc:AlternateContent>
          <mc:Choice Requires="wps">
            <w:drawing>
              <wp:anchor distT="0" distB="0" distL="0" distR="0" simplePos="0" relativeHeight="251498496" behindDoc="0" locked="0" layoutInCell="1" allowOverlap="1" wp14:anchorId="1DB2CBA1" wp14:editId="6F3AA492">
                <wp:simplePos x="0" y="0"/>
                <wp:positionH relativeFrom="page">
                  <wp:posOffset>4556125</wp:posOffset>
                </wp:positionH>
                <wp:positionV relativeFrom="paragraph">
                  <wp:posOffset>157480</wp:posOffset>
                </wp:positionV>
                <wp:extent cx="5039360" cy="1367790"/>
                <wp:effectExtent l="3175" t="0" r="0" b="0"/>
                <wp:wrapTopAndBottom/>
                <wp:docPr id="1265"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5458"/>
                            </w:tblGrid>
                            <w:tr w:rsidR="008E15B1" w14:paraId="1E06F2B1" w14:textId="77777777">
                              <w:trPr>
                                <w:trHeight w:val="551"/>
                              </w:trPr>
                              <w:tc>
                                <w:tcPr>
                                  <w:tcW w:w="7921" w:type="dxa"/>
                                  <w:gridSpan w:val="2"/>
                                </w:tcPr>
                                <w:p w14:paraId="1F15AFD3" w14:textId="77777777" w:rsidR="008E15B1" w:rsidRDefault="008E15B1">
                                  <w:pPr>
                                    <w:pStyle w:val="TableParagraph"/>
                                    <w:spacing w:line="268" w:lineRule="exact"/>
                                    <w:ind w:left="1065"/>
                                    <w:rPr>
                                      <w:rFonts w:ascii="Times New Roman" w:hAnsi="Times New Roman"/>
                                      <w:sz w:val="24"/>
                                    </w:rPr>
                                  </w:pPr>
                                  <w:r>
                                    <w:rPr>
                                      <w:rFonts w:ascii="Times New Roman" w:hAnsi="Times New Roman"/>
                                      <w:sz w:val="24"/>
                                    </w:rPr>
                                    <w:t>Gefahrstoffmoderatoren der Bildungsgänge /Raumverwalter</w:t>
                                  </w:r>
                                </w:p>
                              </w:tc>
                            </w:tr>
                            <w:tr w:rsidR="008E15B1" w14:paraId="0A7931F3" w14:textId="77777777">
                              <w:trPr>
                                <w:trHeight w:val="518"/>
                              </w:trPr>
                              <w:tc>
                                <w:tcPr>
                                  <w:tcW w:w="2463" w:type="dxa"/>
                                </w:tcPr>
                                <w:p w14:paraId="0B993D41" w14:textId="77777777" w:rsidR="008E15B1" w:rsidRDefault="008E15B1">
                                  <w:pPr>
                                    <w:pStyle w:val="TableParagraph"/>
                                    <w:spacing w:line="268" w:lineRule="exact"/>
                                    <w:ind w:left="107"/>
                                    <w:rPr>
                                      <w:rFonts w:ascii="Times New Roman"/>
                                      <w:sz w:val="24"/>
                                    </w:rPr>
                                  </w:pPr>
                                  <w:r>
                                    <w:rPr>
                                      <w:rFonts w:ascii="Times New Roman"/>
                                      <w:sz w:val="24"/>
                                    </w:rPr>
                                    <w:t>Elektrotechnik</w:t>
                                  </w:r>
                                </w:p>
                              </w:tc>
                              <w:tc>
                                <w:tcPr>
                                  <w:tcW w:w="5458" w:type="dxa"/>
                                </w:tcPr>
                                <w:p w14:paraId="10CFAEFF" w14:textId="77777777" w:rsidR="008E15B1" w:rsidRDefault="008E15B1">
                                  <w:pPr>
                                    <w:pStyle w:val="TableParagraph"/>
                                    <w:spacing w:line="270" w:lineRule="exact"/>
                                    <w:ind w:left="107"/>
                                    <w:rPr>
                                      <w:rFonts w:ascii="Times New Roman"/>
                                      <w:sz w:val="24"/>
                                    </w:rPr>
                                  </w:pPr>
                                  <w:r>
                                    <w:rPr>
                                      <w:rFonts w:ascii="Times New Roman"/>
                                      <w:sz w:val="24"/>
                                    </w:rPr>
                                    <w:t>Name XXX</w:t>
                                  </w:r>
                                </w:p>
                              </w:tc>
                            </w:tr>
                            <w:tr w:rsidR="008E15B1" w14:paraId="107B146E" w14:textId="77777777">
                              <w:trPr>
                                <w:trHeight w:val="515"/>
                              </w:trPr>
                              <w:tc>
                                <w:tcPr>
                                  <w:tcW w:w="2463" w:type="dxa"/>
                                </w:tcPr>
                                <w:p w14:paraId="667DEB6D" w14:textId="77777777" w:rsidR="008E15B1" w:rsidRDefault="008E15B1">
                                  <w:pPr>
                                    <w:pStyle w:val="TableParagraph"/>
                                    <w:spacing w:line="268" w:lineRule="exact"/>
                                    <w:ind w:left="107"/>
                                    <w:rPr>
                                      <w:rFonts w:ascii="Times New Roman"/>
                                      <w:sz w:val="24"/>
                                    </w:rPr>
                                  </w:pPr>
                                  <w:r>
                                    <w:rPr>
                                      <w:rFonts w:ascii="Times New Roman"/>
                                      <w:sz w:val="24"/>
                                    </w:rPr>
                                    <w:t>Holztechnik</w:t>
                                  </w:r>
                                </w:p>
                              </w:tc>
                              <w:tc>
                                <w:tcPr>
                                  <w:tcW w:w="5458" w:type="dxa"/>
                                </w:tcPr>
                                <w:p w14:paraId="07BD9EA0" w14:textId="77777777" w:rsidR="008E15B1" w:rsidRDefault="008E15B1">
                                  <w:pPr>
                                    <w:pStyle w:val="TableParagraph"/>
                                    <w:spacing w:line="270" w:lineRule="exact"/>
                                    <w:ind w:left="107"/>
                                    <w:rPr>
                                      <w:rFonts w:ascii="Times New Roman"/>
                                      <w:sz w:val="24"/>
                                    </w:rPr>
                                  </w:pPr>
                                  <w:r>
                                    <w:rPr>
                                      <w:rFonts w:ascii="Times New Roman"/>
                                      <w:sz w:val="24"/>
                                    </w:rPr>
                                    <w:t>Name XXX</w:t>
                                  </w:r>
                                </w:p>
                              </w:tc>
                            </w:tr>
                            <w:tr w:rsidR="008E15B1" w14:paraId="541A5FD6" w14:textId="77777777">
                              <w:trPr>
                                <w:trHeight w:val="518"/>
                              </w:trPr>
                              <w:tc>
                                <w:tcPr>
                                  <w:tcW w:w="2463" w:type="dxa"/>
                                </w:tcPr>
                                <w:p w14:paraId="5CCB6B31" w14:textId="77777777" w:rsidR="008E15B1" w:rsidRDefault="008E15B1">
                                  <w:pPr>
                                    <w:pStyle w:val="TableParagraph"/>
                                    <w:spacing w:line="271" w:lineRule="exact"/>
                                    <w:ind w:left="107"/>
                                    <w:rPr>
                                      <w:rFonts w:ascii="Times New Roman"/>
                                      <w:sz w:val="24"/>
                                    </w:rPr>
                                  </w:pPr>
                                  <w:r>
                                    <w:rPr>
                                      <w:rFonts w:ascii="Times New Roman"/>
                                      <w:sz w:val="24"/>
                                    </w:rPr>
                                    <w:t>Maler</w:t>
                                  </w:r>
                                </w:p>
                              </w:tc>
                              <w:tc>
                                <w:tcPr>
                                  <w:tcW w:w="5458" w:type="dxa"/>
                                </w:tcPr>
                                <w:p w14:paraId="02DC2F97" w14:textId="77777777" w:rsidR="008E15B1" w:rsidRDefault="008E15B1">
                                  <w:pPr>
                                    <w:pStyle w:val="TableParagraph"/>
                                    <w:spacing w:line="273" w:lineRule="exact"/>
                                    <w:ind w:left="107"/>
                                    <w:rPr>
                                      <w:rFonts w:ascii="Times New Roman"/>
                                      <w:sz w:val="24"/>
                                    </w:rPr>
                                  </w:pPr>
                                  <w:r>
                                    <w:rPr>
                                      <w:rFonts w:ascii="Times New Roman"/>
                                      <w:sz w:val="24"/>
                                    </w:rPr>
                                    <w:t>Name XXX</w:t>
                                  </w:r>
                                </w:p>
                              </w:tc>
                            </w:tr>
                          </w:tbl>
                          <w:p w14:paraId="12DB867D" w14:textId="77777777" w:rsidR="008E15B1" w:rsidRDefault="008E15B1">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2CBA1" id="Text Box 1069" o:spid="_x0000_s1027" type="#_x0000_t202" style="position:absolute;margin-left:358.75pt;margin-top:12.4pt;width:396.8pt;height:107.7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5458"/>
                      </w:tblGrid>
                      <w:tr w:rsidR="008E15B1" w14:paraId="1E06F2B1" w14:textId="77777777">
                        <w:trPr>
                          <w:trHeight w:val="551"/>
                        </w:trPr>
                        <w:tc>
                          <w:tcPr>
                            <w:tcW w:w="7921" w:type="dxa"/>
                            <w:gridSpan w:val="2"/>
                          </w:tcPr>
                          <w:p w14:paraId="1F15AFD3" w14:textId="77777777" w:rsidR="008E15B1" w:rsidRDefault="008E15B1">
                            <w:pPr>
                              <w:pStyle w:val="TableParagraph"/>
                              <w:spacing w:line="268" w:lineRule="exact"/>
                              <w:ind w:left="1065"/>
                              <w:rPr>
                                <w:rFonts w:ascii="Times New Roman" w:hAnsi="Times New Roman"/>
                                <w:sz w:val="24"/>
                              </w:rPr>
                            </w:pPr>
                            <w:r>
                              <w:rPr>
                                <w:rFonts w:ascii="Times New Roman" w:hAnsi="Times New Roman"/>
                                <w:sz w:val="24"/>
                              </w:rPr>
                              <w:t>Gefahrstoffmoderatoren der Bildungsgänge /Raumverwalter</w:t>
                            </w:r>
                          </w:p>
                        </w:tc>
                      </w:tr>
                      <w:tr w:rsidR="008E15B1" w14:paraId="0A7931F3" w14:textId="77777777">
                        <w:trPr>
                          <w:trHeight w:val="518"/>
                        </w:trPr>
                        <w:tc>
                          <w:tcPr>
                            <w:tcW w:w="2463" w:type="dxa"/>
                          </w:tcPr>
                          <w:p w14:paraId="0B993D41" w14:textId="77777777" w:rsidR="008E15B1" w:rsidRDefault="008E15B1">
                            <w:pPr>
                              <w:pStyle w:val="TableParagraph"/>
                              <w:spacing w:line="268" w:lineRule="exact"/>
                              <w:ind w:left="107"/>
                              <w:rPr>
                                <w:rFonts w:ascii="Times New Roman"/>
                                <w:sz w:val="24"/>
                              </w:rPr>
                            </w:pPr>
                            <w:r>
                              <w:rPr>
                                <w:rFonts w:ascii="Times New Roman"/>
                                <w:sz w:val="24"/>
                              </w:rPr>
                              <w:t>Elektrotechnik</w:t>
                            </w:r>
                          </w:p>
                        </w:tc>
                        <w:tc>
                          <w:tcPr>
                            <w:tcW w:w="5458" w:type="dxa"/>
                          </w:tcPr>
                          <w:p w14:paraId="10CFAEFF" w14:textId="77777777" w:rsidR="008E15B1" w:rsidRDefault="008E15B1">
                            <w:pPr>
                              <w:pStyle w:val="TableParagraph"/>
                              <w:spacing w:line="270" w:lineRule="exact"/>
                              <w:ind w:left="107"/>
                              <w:rPr>
                                <w:rFonts w:ascii="Times New Roman"/>
                                <w:sz w:val="24"/>
                              </w:rPr>
                            </w:pPr>
                            <w:r>
                              <w:rPr>
                                <w:rFonts w:ascii="Times New Roman"/>
                                <w:sz w:val="24"/>
                              </w:rPr>
                              <w:t>Name XXX</w:t>
                            </w:r>
                          </w:p>
                        </w:tc>
                      </w:tr>
                      <w:tr w:rsidR="008E15B1" w14:paraId="107B146E" w14:textId="77777777">
                        <w:trPr>
                          <w:trHeight w:val="515"/>
                        </w:trPr>
                        <w:tc>
                          <w:tcPr>
                            <w:tcW w:w="2463" w:type="dxa"/>
                          </w:tcPr>
                          <w:p w14:paraId="667DEB6D" w14:textId="77777777" w:rsidR="008E15B1" w:rsidRDefault="008E15B1">
                            <w:pPr>
                              <w:pStyle w:val="TableParagraph"/>
                              <w:spacing w:line="268" w:lineRule="exact"/>
                              <w:ind w:left="107"/>
                              <w:rPr>
                                <w:rFonts w:ascii="Times New Roman"/>
                                <w:sz w:val="24"/>
                              </w:rPr>
                            </w:pPr>
                            <w:r>
                              <w:rPr>
                                <w:rFonts w:ascii="Times New Roman"/>
                                <w:sz w:val="24"/>
                              </w:rPr>
                              <w:t>Holztechnik</w:t>
                            </w:r>
                          </w:p>
                        </w:tc>
                        <w:tc>
                          <w:tcPr>
                            <w:tcW w:w="5458" w:type="dxa"/>
                          </w:tcPr>
                          <w:p w14:paraId="07BD9EA0" w14:textId="77777777" w:rsidR="008E15B1" w:rsidRDefault="008E15B1">
                            <w:pPr>
                              <w:pStyle w:val="TableParagraph"/>
                              <w:spacing w:line="270" w:lineRule="exact"/>
                              <w:ind w:left="107"/>
                              <w:rPr>
                                <w:rFonts w:ascii="Times New Roman"/>
                                <w:sz w:val="24"/>
                              </w:rPr>
                            </w:pPr>
                            <w:r>
                              <w:rPr>
                                <w:rFonts w:ascii="Times New Roman"/>
                                <w:sz w:val="24"/>
                              </w:rPr>
                              <w:t>Name XXX</w:t>
                            </w:r>
                          </w:p>
                        </w:tc>
                      </w:tr>
                      <w:tr w:rsidR="008E15B1" w14:paraId="541A5FD6" w14:textId="77777777">
                        <w:trPr>
                          <w:trHeight w:val="518"/>
                        </w:trPr>
                        <w:tc>
                          <w:tcPr>
                            <w:tcW w:w="2463" w:type="dxa"/>
                          </w:tcPr>
                          <w:p w14:paraId="5CCB6B31" w14:textId="77777777" w:rsidR="008E15B1" w:rsidRDefault="008E15B1">
                            <w:pPr>
                              <w:pStyle w:val="TableParagraph"/>
                              <w:spacing w:line="271" w:lineRule="exact"/>
                              <w:ind w:left="107"/>
                              <w:rPr>
                                <w:rFonts w:ascii="Times New Roman"/>
                                <w:sz w:val="24"/>
                              </w:rPr>
                            </w:pPr>
                            <w:r>
                              <w:rPr>
                                <w:rFonts w:ascii="Times New Roman"/>
                                <w:sz w:val="24"/>
                              </w:rPr>
                              <w:t>Maler</w:t>
                            </w:r>
                          </w:p>
                        </w:tc>
                        <w:tc>
                          <w:tcPr>
                            <w:tcW w:w="5458" w:type="dxa"/>
                          </w:tcPr>
                          <w:p w14:paraId="02DC2F97" w14:textId="77777777" w:rsidR="008E15B1" w:rsidRDefault="008E15B1">
                            <w:pPr>
                              <w:pStyle w:val="TableParagraph"/>
                              <w:spacing w:line="273" w:lineRule="exact"/>
                              <w:ind w:left="107"/>
                              <w:rPr>
                                <w:rFonts w:ascii="Times New Roman"/>
                                <w:sz w:val="24"/>
                              </w:rPr>
                            </w:pPr>
                            <w:r>
                              <w:rPr>
                                <w:rFonts w:ascii="Times New Roman"/>
                                <w:sz w:val="24"/>
                              </w:rPr>
                              <w:t>Name XXX</w:t>
                            </w:r>
                          </w:p>
                        </w:tc>
                      </w:tr>
                    </w:tbl>
                    <w:p w14:paraId="12DB867D" w14:textId="77777777" w:rsidR="008E15B1" w:rsidRDefault="008E15B1">
                      <w:pPr>
                        <w:pStyle w:val="Textkrper"/>
                      </w:pPr>
                    </w:p>
                  </w:txbxContent>
                </v:textbox>
                <w10:wrap type="topAndBottom" anchorx="page"/>
              </v:shape>
            </w:pict>
          </mc:Fallback>
        </mc:AlternateContent>
      </w:r>
      <w:r>
        <w:rPr>
          <w:noProof/>
          <w:lang w:bidi="ar-SA"/>
        </w:rPr>
        <mc:AlternateContent>
          <mc:Choice Requires="wps">
            <w:drawing>
              <wp:anchor distT="0" distB="0" distL="0" distR="0" simplePos="0" relativeHeight="251499520" behindDoc="0" locked="0" layoutInCell="1" allowOverlap="1" wp14:anchorId="37C86103" wp14:editId="1D3E8031">
                <wp:simplePos x="0" y="0"/>
                <wp:positionH relativeFrom="page">
                  <wp:posOffset>900430</wp:posOffset>
                </wp:positionH>
                <wp:positionV relativeFrom="paragraph">
                  <wp:posOffset>1731010</wp:posOffset>
                </wp:positionV>
                <wp:extent cx="1829435" cy="0"/>
                <wp:effectExtent l="5080" t="6985" r="13335" b="12065"/>
                <wp:wrapTopAndBottom/>
                <wp:docPr id="1264"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2034D" id="Line 1068" o:spid="_x0000_s1026" style="position:absolute;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36.3pt" to="214.9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" strokeweight=".72pt">
                <w10:wrap type="topAndBottom" anchorx="page"/>
              </v:line>
            </w:pict>
          </mc:Fallback>
        </mc:AlternateContent>
      </w:r>
    </w:p>
    <w:p w14:paraId="3AD9B1BF" w14:textId="77777777" w:rsidR="00FF7E5E" w:rsidRDefault="00FF7E5E">
      <w:pPr>
        <w:spacing w:before="9"/>
      </w:pPr>
    </w:p>
    <w:p w14:paraId="4C84B956" w14:textId="77777777" w:rsidR="00FF7E5E" w:rsidRDefault="008F21B9">
      <w:pPr>
        <w:spacing w:before="63"/>
        <w:ind w:left="218"/>
        <w:rPr>
          <w:sz w:val="24"/>
        </w:rPr>
      </w:pPr>
      <w:r>
        <w:rPr>
          <w:rFonts w:ascii="Calibri"/>
          <w:position w:val="10"/>
          <w:sz w:val="14"/>
        </w:rPr>
        <w:t xml:space="preserve">1 </w:t>
      </w:r>
      <w:r>
        <w:rPr>
          <w:sz w:val="24"/>
        </w:rPr>
        <w:t>In Anlehnung an die Struktur am Technischen Berufskolleg Solingen</w:t>
      </w:r>
    </w:p>
    <w:p w14:paraId="1AC706FD" w14:textId="77777777" w:rsidR="00FF7E5E" w:rsidRDefault="00FF7E5E">
      <w:pPr>
        <w:rPr>
          <w:sz w:val="24"/>
        </w:rPr>
        <w:sectPr w:rsidR="00FF7E5E">
          <w:footerReference w:type="default" r:id="rId10"/>
          <w:pgSz w:w="16840" w:h="11910" w:orient="landscape"/>
          <w:pgMar w:top="1100" w:right="1620" w:bottom="1200" w:left="1200" w:header="0" w:footer="1002" w:gutter="0"/>
          <w:pgNumType w:start="2"/>
          <w:cols w:space="720"/>
        </w:sectPr>
      </w:pPr>
    </w:p>
    <w:p w14:paraId="6063DD38" w14:textId="77777777" w:rsidR="00FF7E5E" w:rsidRDefault="00FF7E5E">
      <w:pPr>
        <w:spacing w:before="2" w:after="1"/>
        <w:rPr>
          <w:sz w:val="27"/>
        </w:rPr>
      </w:pPr>
    </w:p>
    <w:p w14:paraId="722A87DB" w14:textId="77777777" w:rsidR="00FF7E5E" w:rsidRDefault="000A41E2">
      <w:pPr>
        <w:tabs>
          <w:tab w:val="left" w:pos="5973"/>
        </w:tabs>
        <w:ind w:left="105"/>
        <w:rPr>
          <w:sz w:val="20"/>
        </w:rPr>
      </w:pPr>
      <w:r>
        <w:rPr>
          <w:noProof/>
          <w:position w:val="53"/>
          <w:sz w:val="20"/>
          <w:lang w:bidi="ar-SA"/>
        </w:rPr>
        <mc:AlternateContent>
          <mc:Choice Requires="wps">
            <w:drawing>
              <wp:inline distT="0" distB="0" distL="0" distR="0" wp14:anchorId="01C891F3" wp14:editId="0693C8F5">
                <wp:extent cx="1790065" cy="1346200"/>
                <wp:effectExtent l="0" t="0" r="635" b="0"/>
                <wp:docPr id="1263"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tblGrid>
                            <w:tr w:rsidR="008E15B1" w14:paraId="1E32B9A1" w14:textId="77777777">
                              <w:trPr>
                                <w:trHeight w:val="517"/>
                              </w:trPr>
                              <w:tc>
                                <w:tcPr>
                                  <w:tcW w:w="2804" w:type="dxa"/>
                                </w:tcPr>
                                <w:p w14:paraId="7C1DCC47" w14:textId="77777777" w:rsidR="008E15B1" w:rsidRDefault="008E15B1">
                                  <w:pPr>
                                    <w:pStyle w:val="TableParagraph"/>
                                    <w:spacing w:line="268" w:lineRule="exact"/>
                                    <w:ind w:left="107"/>
                                    <w:rPr>
                                      <w:rFonts w:ascii="Times New Roman"/>
                                      <w:sz w:val="24"/>
                                    </w:rPr>
                                  </w:pPr>
                                  <w:r>
                                    <w:rPr>
                                      <w:rFonts w:ascii="Times New Roman"/>
                                      <w:sz w:val="24"/>
                                    </w:rPr>
                                    <w:t>Name XXX</w:t>
                                  </w:r>
                                </w:p>
                              </w:tc>
                            </w:tr>
                            <w:tr w:rsidR="008E15B1" w14:paraId="20522620" w14:textId="77777777">
                              <w:trPr>
                                <w:trHeight w:val="515"/>
                              </w:trPr>
                              <w:tc>
                                <w:tcPr>
                                  <w:tcW w:w="2804" w:type="dxa"/>
                                </w:tcPr>
                                <w:p w14:paraId="1B081674" w14:textId="77777777" w:rsidR="008E15B1" w:rsidRDefault="008E15B1">
                                  <w:pPr>
                                    <w:pStyle w:val="TableParagraph"/>
                                    <w:spacing w:line="268" w:lineRule="exact"/>
                                    <w:ind w:left="107"/>
                                    <w:rPr>
                                      <w:rFonts w:ascii="Times New Roman"/>
                                      <w:sz w:val="24"/>
                                    </w:rPr>
                                  </w:pPr>
                                  <w:r>
                                    <w:rPr>
                                      <w:rFonts w:ascii="Times New Roman"/>
                                      <w:sz w:val="24"/>
                                    </w:rPr>
                                    <w:t>Name XXX</w:t>
                                  </w:r>
                                </w:p>
                              </w:tc>
                            </w:tr>
                            <w:tr w:rsidR="008E15B1" w14:paraId="6D93C4EB" w14:textId="77777777">
                              <w:trPr>
                                <w:trHeight w:val="517"/>
                              </w:trPr>
                              <w:tc>
                                <w:tcPr>
                                  <w:tcW w:w="2804" w:type="dxa"/>
                                </w:tcPr>
                                <w:p w14:paraId="0A8D6621" w14:textId="77777777" w:rsidR="008E15B1" w:rsidRDefault="008E15B1">
                                  <w:pPr>
                                    <w:pStyle w:val="TableParagraph"/>
                                    <w:spacing w:line="268" w:lineRule="exact"/>
                                    <w:ind w:left="107"/>
                                    <w:rPr>
                                      <w:rFonts w:ascii="Times New Roman"/>
                                      <w:sz w:val="24"/>
                                    </w:rPr>
                                  </w:pPr>
                                  <w:r>
                                    <w:rPr>
                                      <w:rFonts w:ascii="Times New Roman"/>
                                      <w:sz w:val="24"/>
                                    </w:rPr>
                                    <w:t>Name XXX</w:t>
                                  </w:r>
                                </w:p>
                              </w:tc>
                            </w:tr>
                            <w:tr w:rsidR="008E15B1" w14:paraId="012AB0E9" w14:textId="77777777">
                              <w:trPr>
                                <w:trHeight w:val="518"/>
                              </w:trPr>
                              <w:tc>
                                <w:tcPr>
                                  <w:tcW w:w="2804" w:type="dxa"/>
                                </w:tcPr>
                                <w:p w14:paraId="58F66FC5" w14:textId="77777777" w:rsidR="008E15B1" w:rsidRDefault="008E15B1">
                                  <w:pPr>
                                    <w:pStyle w:val="TableParagraph"/>
                                    <w:spacing w:line="268" w:lineRule="exact"/>
                                    <w:ind w:left="107"/>
                                    <w:rPr>
                                      <w:rFonts w:ascii="Times New Roman"/>
                                      <w:sz w:val="24"/>
                                    </w:rPr>
                                  </w:pPr>
                                  <w:r>
                                    <w:rPr>
                                      <w:rFonts w:ascii="Times New Roman"/>
                                      <w:sz w:val="24"/>
                                    </w:rPr>
                                    <w:t>Name XXX</w:t>
                                  </w:r>
                                </w:p>
                              </w:tc>
                            </w:tr>
                          </w:tbl>
                          <w:p w14:paraId="5DD1940A" w14:textId="77777777" w:rsidR="008E15B1" w:rsidRDefault="008E15B1">
                            <w:pPr>
                              <w:pStyle w:val="Textkrper"/>
                            </w:pPr>
                          </w:p>
                        </w:txbxContent>
                      </wps:txbx>
                      <wps:bodyPr rot="0" vert="horz" wrap="square" lIns="0" tIns="0" rIns="0" bIns="0" anchor="t" anchorCtr="0" upright="1">
                        <a:noAutofit/>
                      </wps:bodyPr>
                    </wps:wsp>
                  </a:graphicData>
                </a:graphic>
              </wp:inline>
            </w:drawing>
          </mc:Choice>
          <mc:Fallback>
            <w:pict>
              <v:shape w14:anchorId="01C891F3" id="Text Box 1076" o:spid="_x0000_s1028" type="#_x0000_t202" style="width:140.95pt;height: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tblGrid>
                      <w:tr w:rsidR="008E15B1" w14:paraId="1E32B9A1" w14:textId="77777777">
                        <w:trPr>
                          <w:trHeight w:val="517"/>
                        </w:trPr>
                        <w:tc>
                          <w:tcPr>
                            <w:tcW w:w="2804" w:type="dxa"/>
                          </w:tcPr>
                          <w:p w14:paraId="7C1DCC47" w14:textId="77777777" w:rsidR="008E15B1" w:rsidRDefault="008E15B1">
                            <w:pPr>
                              <w:pStyle w:val="TableParagraph"/>
                              <w:spacing w:line="268" w:lineRule="exact"/>
                              <w:ind w:left="107"/>
                              <w:rPr>
                                <w:rFonts w:ascii="Times New Roman"/>
                                <w:sz w:val="24"/>
                              </w:rPr>
                            </w:pPr>
                            <w:r>
                              <w:rPr>
                                <w:rFonts w:ascii="Times New Roman"/>
                                <w:sz w:val="24"/>
                              </w:rPr>
                              <w:t>Name XXX</w:t>
                            </w:r>
                          </w:p>
                        </w:tc>
                      </w:tr>
                      <w:tr w:rsidR="008E15B1" w14:paraId="20522620" w14:textId="77777777">
                        <w:trPr>
                          <w:trHeight w:val="515"/>
                        </w:trPr>
                        <w:tc>
                          <w:tcPr>
                            <w:tcW w:w="2804" w:type="dxa"/>
                          </w:tcPr>
                          <w:p w14:paraId="1B081674" w14:textId="77777777" w:rsidR="008E15B1" w:rsidRDefault="008E15B1">
                            <w:pPr>
                              <w:pStyle w:val="TableParagraph"/>
                              <w:spacing w:line="268" w:lineRule="exact"/>
                              <w:ind w:left="107"/>
                              <w:rPr>
                                <w:rFonts w:ascii="Times New Roman"/>
                                <w:sz w:val="24"/>
                              </w:rPr>
                            </w:pPr>
                            <w:r>
                              <w:rPr>
                                <w:rFonts w:ascii="Times New Roman"/>
                                <w:sz w:val="24"/>
                              </w:rPr>
                              <w:t>Name XXX</w:t>
                            </w:r>
                          </w:p>
                        </w:tc>
                      </w:tr>
                      <w:tr w:rsidR="008E15B1" w14:paraId="6D93C4EB" w14:textId="77777777">
                        <w:trPr>
                          <w:trHeight w:val="517"/>
                        </w:trPr>
                        <w:tc>
                          <w:tcPr>
                            <w:tcW w:w="2804" w:type="dxa"/>
                          </w:tcPr>
                          <w:p w14:paraId="0A8D6621" w14:textId="77777777" w:rsidR="008E15B1" w:rsidRDefault="008E15B1">
                            <w:pPr>
                              <w:pStyle w:val="TableParagraph"/>
                              <w:spacing w:line="268" w:lineRule="exact"/>
                              <w:ind w:left="107"/>
                              <w:rPr>
                                <w:rFonts w:ascii="Times New Roman"/>
                                <w:sz w:val="24"/>
                              </w:rPr>
                            </w:pPr>
                            <w:r>
                              <w:rPr>
                                <w:rFonts w:ascii="Times New Roman"/>
                                <w:sz w:val="24"/>
                              </w:rPr>
                              <w:t>Name XXX</w:t>
                            </w:r>
                          </w:p>
                        </w:tc>
                      </w:tr>
                      <w:tr w:rsidR="008E15B1" w14:paraId="012AB0E9" w14:textId="77777777">
                        <w:trPr>
                          <w:trHeight w:val="518"/>
                        </w:trPr>
                        <w:tc>
                          <w:tcPr>
                            <w:tcW w:w="2804" w:type="dxa"/>
                          </w:tcPr>
                          <w:p w14:paraId="58F66FC5" w14:textId="77777777" w:rsidR="008E15B1" w:rsidRDefault="008E15B1">
                            <w:pPr>
                              <w:pStyle w:val="TableParagraph"/>
                              <w:spacing w:line="268" w:lineRule="exact"/>
                              <w:ind w:left="107"/>
                              <w:rPr>
                                <w:rFonts w:ascii="Times New Roman"/>
                                <w:sz w:val="24"/>
                              </w:rPr>
                            </w:pPr>
                            <w:r>
                              <w:rPr>
                                <w:rFonts w:ascii="Times New Roman"/>
                                <w:sz w:val="24"/>
                              </w:rPr>
                              <w:t>Name XXX</w:t>
                            </w:r>
                          </w:p>
                        </w:tc>
                      </w:tr>
                    </w:tbl>
                    <w:p w14:paraId="5DD1940A" w14:textId="77777777" w:rsidR="008E15B1" w:rsidRDefault="008E15B1">
                      <w:pPr>
                        <w:pStyle w:val="Textkrper"/>
                      </w:pPr>
                    </w:p>
                  </w:txbxContent>
                </v:textbox>
                <w10:anchorlock/>
              </v:shape>
            </w:pict>
          </mc:Fallback>
        </mc:AlternateContent>
      </w:r>
      <w:r w:rsidR="008F21B9">
        <w:rPr>
          <w:position w:val="53"/>
          <w:sz w:val="20"/>
        </w:rPr>
        <w:tab/>
      </w:r>
      <w:r>
        <w:rPr>
          <w:noProof/>
          <w:sz w:val="20"/>
          <w:lang w:bidi="ar-SA"/>
        </w:rPr>
        <mc:AlternateContent>
          <mc:Choice Requires="wps">
            <w:drawing>
              <wp:inline distT="0" distB="0" distL="0" distR="0" wp14:anchorId="6E9122E4" wp14:editId="50F46507">
                <wp:extent cx="5039360" cy="1681480"/>
                <wp:effectExtent l="0" t="0" r="0" b="4445"/>
                <wp:docPr id="1262"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168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5458"/>
                            </w:tblGrid>
                            <w:tr w:rsidR="008E15B1" w14:paraId="37AF8E6E" w14:textId="77777777">
                              <w:trPr>
                                <w:trHeight w:val="517"/>
                              </w:trPr>
                              <w:tc>
                                <w:tcPr>
                                  <w:tcW w:w="2463" w:type="dxa"/>
                                </w:tcPr>
                                <w:p w14:paraId="6125BF0A" w14:textId="77777777" w:rsidR="008E15B1" w:rsidRDefault="008E15B1">
                                  <w:pPr>
                                    <w:pStyle w:val="TableParagraph"/>
                                    <w:spacing w:line="268" w:lineRule="exact"/>
                                    <w:ind w:left="107"/>
                                    <w:rPr>
                                      <w:rFonts w:ascii="Times New Roman"/>
                                      <w:sz w:val="24"/>
                                    </w:rPr>
                                  </w:pPr>
                                  <w:r>
                                    <w:rPr>
                                      <w:rFonts w:ascii="Times New Roman"/>
                                      <w:sz w:val="24"/>
                                    </w:rPr>
                                    <w:t>Bautechnik</w:t>
                                  </w:r>
                                </w:p>
                              </w:tc>
                              <w:tc>
                                <w:tcPr>
                                  <w:tcW w:w="5458" w:type="dxa"/>
                                </w:tcPr>
                                <w:p w14:paraId="001EC671" w14:textId="77777777" w:rsidR="008E15B1" w:rsidRDefault="008E15B1">
                                  <w:pPr>
                                    <w:pStyle w:val="TableParagraph"/>
                                    <w:spacing w:line="270" w:lineRule="exact"/>
                                    <w:ind w:left="107"/>
                                    <w:rPr>
                                      <w:rFonts w:ascii="Times New Roman"/>
                                      <w:sz w:val="24"/>
                                    </w:rPr>
                                  </w:pPr>
                                  <w:r>
                                    <w:rPr>
                                      <w:rFonts w:ascii="Times New Roman"/>
                                      <w:sz w:val="24"/>
                                    </w:rPr>
                                    <w:t>Name XXX</w:t>
                                  </w:r>
                                </w:p>
                              </w:tc>
                            </w:tr>
                            <w:tr w:rsidR="008E15B1" w14:paraId="2E98A7BB" w14:textId="77777777">
                              <w:trPr>
                                <w:trHeight w:val="515"/>
                              </w:trPr>
                              <w:tc>
                                <w:tcPr>
                                  <w:tcW w:w="2463" w:type="dxa"/>
                                </w:tcPr>
                                <w:p w14:paraId="64F7E056" w14:textId="77777777" w:rsidR="008E15B1" w:rsidRDefault="008E15B1">
                                  <w:pPr>
                                    <w:pStyle w:val="TableParagraph"/>
                                    <w:spacing w:line="268" w:lineRule="exact"/>
                                    <w:ind w:left="107"/>
                                    <w:rPr>
                                      <w:rFonts w:ascii="Times New Roman"/>
                                      <w:sz w:val="24"/>
                                    </w:rPr>
                                  </w:pPr>
                                  <w:r>
                                    <w:rPr>
                                      <w:rFonts w:ascii="Times New Roman"/>
                                      <w:sz w:val="24"/>
                                    </w:rPr>
                                    <w:t>Dachdecker</w:t>
                                  </w:r>
                                </w:p>
                              </w:tc>
                              <w:tc>
                                <w:tcPr>
                                  <w:tcW w:w="5458" w:type="dxa"/>
                                </w:tcPr>
                                <w:p w14:paraId="14662B52" w14:textId="77777777" w:rsidR="008E15B1" w:rsidRDefault="008E15B1">
                                  <w:pPr>
                                    <w:pStyle w:val="TableParagraph"/>
                                    <w:spacing w:line="270" w:lineRule="exact"/>
                                    <w:ind w:left="107"/>
                                    <w:rPr>
                                      <w:rFonts w:ascii="Times New Roman"/>
                                      <w:sz w:val="24"/>
                                    </w:rPr>
                                  </w:pPr>
                                  <w:r>
                                    <w:rPr>
                                      <w:rFonts w:ascii="Times New Roman"/>
                                      <w:sz w:val="24"/>
                                    </w:rPr>
                                    <w:t>Name XXX</w:t>
                                  </w:r>
                                </w:p>
                              </w:tc>
                            </w:tr>
                            <w:tr w:rsidR="008E15B1" w14:paraId="6DE557F3" w14:textId="77777777">
                              <w:trPr>
                                <w:trHeight w:val="518"/>
                              </w:trPr>
                              <w:tc>
                                <w:tcPr>
                                  <w:tcW w:w="2463" w:type="dxa"/>
                                </w:tcPr>
                                <w:p w14:paraId="31677A97" w14:textId="77777777" w:rsidR="008E15B1" w:rsidRDefault="008E15B1">
                                  <w:pPr>
                                    <w:pStyle w:val="TableParagraph"/>
                                    <w:spacing w:line="268" w:lineRule="exact"/>
                                    <w:ind w:left="107"/>
                                    <w:rPr>
                                      <w:rFonts w:ascii="Times New Roman"/>
                                      <w:sz w:val="24"/>
                                    </w:rPr>
                                  </w:pPr>
                                  <w:r>
                                    <w:rPr>
                                      <w:rFonts w:ascii="Times New Roman"/>
                                      <w:sz w:val="24"/>
                                    </w:rPr>
                                    <w:t>Kfz-Technik</w:t>
                                  </w:r>
                                </w:p>
                              </w:tc>
                              <w:tc>
                                <w:tcPr>
                                  <w:tcW w:w="5458" w:type="dxa"/>
                                </w:tcPr>
                                <w:p w14:paraId="69D6BB89" w14:textId="77777777" w:rsidR="008E15B1" w:rsidRDefault="008E15B1">
                                  <w:pPr>
                                    <w:pStyle w:val="TableParagraph"/>
                                    <w:spacing w:line="270" w:lineRule="exact"/>
                                    <w:ind w:left="107"/>
                                    <w:rPr>
                                      <w:rFonts w:ascii="Times New Roman"/>
                                      <w:sz w:val="24"/>
                                    </w:rPr>
                                  </w:pPr>
                                  <w:r>
                                    <w:rPr>
                                      <w:rFonts w:ascii="Times New Roman"/>
                                      <w:sz w:val="24"/>
                                    </w:rPr>
                                    <w:t>Name XXX</w:t>
                                  </w:r>
                                </w:p>
                              </w:tc>
                            </w:tr>
                            <w:tr w:rsidR="008E15B1" w14:paraId="266C6285" w14:textId="77777777">
                              <w:trPr>
                                <w:trHeight w:val="518"/>
                              </w:trPr>
                              <w:tc>
                                <w:tcPr>
                                  <w:tcW w:w="2463" w:type="dxa"/>
                                </w:tcPr>
                                <w:p w14:paraId="126BF5AC" w14:textId="77777777" w:rsidR="008E15B1" w:rsidRDefault="008E15B1">
                                  <w:pPr>
                                    <w:pStyle w:val="TableParagraph"/>
                                    <w:spacing w:line="268" w:lineRule="exact"/>
                                    <w:ind w:left="107"/>
                                    <w:rPr>
                                      <w:rFonts w:ascii="Times New Roman" w:hAnsi="Times New Roman"/>
                                      <w:sz w:val="24"/>
                                    </w:rPr>
                                  </w:pPr>
                                  <w:r>
                                    <w:rPr>
                                      <w:rFonts w:ascii="Times New Roman" w:hAnsi="Times New Roman"/>
                                      <w:sz w:val="24"/>
                                    </w:rPr>
                                    <w:t>Schweißtechnik</w:t>
                                  </w:r>
                                </w:p>
                              </w:tc>
                              <w:tc>
                                <w:tcPr>
                                  <w:tcW w:w="5458" w:type="dxa"/>
                                </w:tcPr>
                                <w:p w14:paraId="52BC8CA4" w14:textId="77777777" w:rsidR="008E15B1" w:rsidRDefault="008E15B1">
                                  <w:pPr>
                                    <w:pStyle w:val="TableParagraph"/>
                                    <w:spacing w:line="270" w:lineRule="exact"/>
                                    <w:ind w:left="107"/>
                                    <w:rPr>
                                      <w:rFonts w:ascii="Times New Roman"/>
                                      <w:sz w:val="24"/>
                                    </w:rPr>
                                  </w:pPr>
                                  <w:r>
                                    <w:rPr>
                                      <w:rFonts w:ascii="Times New Roman"/>
                                      <w:sz w:val="24"/>
                                    </w:rPr>
                                    <w:t>Name XXX</w:t>
                                  </w:r>
                                </w:p>
                              </w:tc>
                            </w:tr>
                            <w:tr w:rsidR="008E15B1" w14:paraId="07B4369F" w14:textId="77777777">
                              <w:trPr>
                                <w:trHeight w:val="518"/>
                              </w:trPr>
                              <w:tc>
                                <w:tcPr>
                                  <w:tcW w:w="2463" w:type="dxa"/>
                                </w:tcPr>
                                <w:p w14:paraId="270C5438" w14:textId="77777777" w:rsidR="008E15B1" w:rsidRDefault="008E15B1">
                                  <w:pPr>
                                    <w:pStyle w:val="TableParagraph"/>
                                    <w:spacing w:line="270" w:lineRule="exact"/>
                                    <w:ind w:left="107"/>
                                    <w:rPr>
                                      <w:rFonts w:ascii="Times New Roman"/>
                                      <w:sz w:val="24"/>
                                    </w:rPr>
                                  </w:pPr>
                                  <w:r>
                                    <w:rPr>
                                      <w:rFonts w:ascii="Times New Roman"/>
                                      <w:sz w:val="24"/>
                                    </w:rPr>
                                    <w:t>Informationstechnik</w:t>
                                  </w:r>
                                </w:p>
                              </w:tc>
                              <w:tc>
                                <w:tcPr>
                                  <w:tcW w:w="5458" w:type="dxa"/>
                                </w:tcPr>
                                <w:p w14:paraId="1F07C243" w14:textId="77777777" w:rsidR="008E15B1" w:rsidRDefault="008E15B1">
                                  <w:pPr>
                                    <w:pStyle w:val="TableParagraph"/>
                                    <w:spacing w:line="270" w:lineRule="exact"/>
                                    <w:ind w:left="107"/>
                                    <w:rPr>
                                      <w:rFonts w:ascii="Times New Roman"/>
                                      <w:sz w:val="24"/>
                                    </w:rPr>
                                  </w:pPr>
                                  <w:r>
                                    <w:rPr>
                                      <w:rFonts w:ascii="Times New Roman"/>
                                      <w:sz w:val="24"/>
                                    </w:rPr>
                                    <w:t>Name XXX</w:t>
                                  </w:r>
                                </w:p>
                              </w:tc>
                            </w:tr>
                          </w:tbl>
                          <w:p w14:paraId="27A020AB" w14:textId="77777777" w:rsidR="008E15B1" w:rsidRDefault="008E15B1">
                            <w:pPr>
                              <w:pStyle w:val="Textkrper"/>
                            </w:pPr>
                          </w:p>
                        </w:txbxContent>
                      </wps:txbx>
                      <wps:bodyPr rot="0" vert="horz" wrap="square" lIns="0" tIns="0" rIns="0" bIns="0" anchor="t" anchorCtr="0" upright="1">
                        <a:noAutofit/>
                      </wps:bodyPr>
                    </wps:wsp>
                  </a:graphicData>
                </a:graphic>
              </wp:inline>
            </w:drawing>
          </mc:Choice>
          <mc:Fallback>
            <w:pict>
              <v:shape w14:anchorId="6E9122E4" id="Text Box 1075" o:spid="_x0000_s1029" type="#_x0000_t202" style="width:396.8pt;height:1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5458"/>
                      </w:tblGrid>
                      <w:tr w:rsidR="008E15B1" w14:paraId="37AF8E6E" w14:textId="77777777">
                        <w:trPr>
                          <w:trHeight w:val="517"/>
                        </w:trPr>
                        <w:tc>
                          <w:tcPr>
                            <w:tcW w:w="2463" w:type="dxa"/>
                          </w:tcPr>
                          <w:p w14:paraId="6125BF0A" w14:textId="77777777" w:rsidR="008E15B1" w:rsidRDefault="008E15B1">
                            <w:pPr>
                              <w:pStyle w:val="TableParagraph"/>
                              <w:spacing w:line="268" w:lineRule="exact"/>
                              <w:ind w:left="107"/>
                              <w:rPr>
                                <w:rFonts w:ascii="Times New Roman"/>
                                <w:sz w:val="24"/>
                              </w:rPr>
                            </w:pPr>
                            <w:r>
                              <w:rPr>
                                <w:rFonts w:ascii="Times New Roman"/>
                                <w:sz w:val="24"/>
                              </w:rPr>
                              <w:t>Bautechnik</w:t>
                            </w:r>
                          </w:p>
                        </w:tc>
                        <w:tc>
                          <w:tcPr>
                            <w:tcW w:w="5458" w:type="dxa"/>
                          </w:tcPr>
                          <w:p w14:paraId="001EC671" w14:textId="77777777" w:rsidR="008E15B1" w:rsidRDefault="008E15B1">
                            <w:pPr>
                              <w:pStyle w:val="TableParagraph"/>
                              <w:spacing w:line="270" w:lineRule="exact"/>
                              <w:ind w:left="107"/>
                              <w:rPr>
                                <w:rFonts w:ascii="Times New Roman"/>
                                <w:sz w:val="24"/>
                              </w:rPr>
                            </w:pPr>
                            <w:r>
                              <w:rPr>
                                <w:rFonts w:ascii="Times New Roman"/>
                                <w:sz w:val="24"/>
                              </w:rPr>
                              <w:t>Name XXX</w:t>
                            </w:r>
                          </w:p>
                        </w:tc>
                      </w:tr>
                      <w:tr w:rsidR="008E15B1" w14:paraId="2E98A7BB" w14:textId="77777777">
                        <w:trPr>
                          <w:trHeight w:val="515"/>
                        </w:trPr>
                        <w:tc>
                          <w:tcPr>
                            <w:tcW w:w="2463" w:type="dxa"/>
                          </w:tcPr>
                          <w:p w14:paraId="64F7E056" w14:textId="77777777" w:rsidR="008E15B1" w:rsidRDefault="008E15B1">
                            <w:pPr>
                              <w:pStyle w:val="TableParagraph"/>
                              <w:spacing w:line="268" w:lineRule="exact"/>
                              <w:ind w:left="107"/>
                              <w:rPr>
                                <w:rFonts w:ascii="Times New Roman"/>
                                <w:sz w:val="24"/>
                              </w:rPr>
                            </w:pPr>
                            <w:r>
                              <w:rPr>
                                <w:rFonts w:ascii="Times New Roman"/>
                                <w:sz w:val="24"/>
                              </w:rPr>
                              <w:t>Dachdecker</w:t>
                            </w:r>
                          </w:p>
                        </w:tc>
                        <w:tc>
                          <w:tcPr>
                            <w:tcW w:w="5458" w:type="dxa"/>
                          </w:tcPr>
                          <w:p w14:paraId="14662B52" w14:textId="77777777" w:rsidR="008E15B1" w:rsidRDefault="008E15B1">
                            <w:pPr>
                              <w:pStyle w:val="TableParagraph"/>
                              <w:spacing w:line="270" w:lineRule="exact"/>
                              <w:ind w:left="107"/>
                              <w:rPr>
                                <w:rFonts w:ascii="Times New Roman"/>
                                <w:sz w:val="24"/>
                              </w:rPr>
                            </w:pPr>
                            <w:r>
                              <w:rPr>
                                <w:rFonts w:ascii="Times New Roman"/>
                                <w:sz w:val="24"/>
                              </w:rPr>
                              <w:t>Name XXX</w:t>
                            </w:r>
                          </w:p>
                        </w:tc>
                      </w:tr>
                      <w:tr w:rsidR="008E15B1" w14:paraId="6DE557F3" w14:textId="77777777">
                        <w:trPr>
                          <w:trHeight w:val="518"/>
                        </w:trPr>
                        <w:tc>
                          <w:tcPr>
                            <w:tcW w:w="2463" w:type="dxa"/>
                          </w:tcPr>
                          <w:p w14:paraId="31677A97" w14:textId="77777777" w:rsidR="008E15B1" w:rsidRDefault="008E15B1">
                            <w:pPr>
                              <w:pStyle w:val="TableParagraph"/>
                              <w:spacing w:line="268" w:lineRule="exact"/>
                              <w:ind w:left="107"/>
                              <w:rPr>
                                <w:rFonts w:ascii="Times New Roman"/>
                                <w:sz w:val="24"/>
                              </w:rPr>
                            </w:pPr>
                            <w:r>
                              <w:rPr>
                                <w:rFonts w:ascii="Times New Roman"/>
                                <w:sz w:val="24"/>
                              </w:rPr>
                              <w:t>Kfz-Technik</w:t>
                            </w:r>
                          </w:p>
                        </w:tc>
                        <w:tc>
                          <w:tcPr>
                            <w:tcW w:w="5458" w:type="dxa"/>
                          </w:tcPr>
                          <w:p w14:paraId="69D6BB89" w14:textId="77777777" w:rsidR="008E15B1" w:rsidRDefault="008E15B1">
                            <w:pPr>
                              <w:pStyle w:val="TableParagraph"/>
                              <w:spacing w:line="270" w:lineRule="exact"/>
                              <w:ind w:left="107"/>
                              <w:rPr>
                                <w:rFonts w:ascii="Times New Roman"/>
                                <w:sz w:val="24"/>
                              </w:rPr>
                            </w:pPr>
                            <w:r>
                              <w:rPr>
                                <w:rFonts w:ascii="Times New Roman"/>
                                <w:sz w:val="24"/>
                              </w:rPr>
                              <w:t>Name XXX</w:t>
                            </w:r>
                          </w:p>
                        </w:tc>
                      </w:tr>
                      <w:tr w:rsidR="008E15B1" w14:paraId="266C6285" w14:textId="77777777">
                        <w:trPr>
                          <w:trHeight w:val="518"/>
                        </w:trPr>
                        <w:tc>
                          <w:tcPr>
                            <w:tcW w:w="2463" w:type="dxa"/>
                          </w:tcPr>
                          <w:p w14:paraId="126BF5AC" w14:textId="77777777" w:rsidR="008E15B1" w:rsidRDefault="008E15B1">
                            <w:pPr>
                              <w:pStyle w:val="TableParagraph"/>
                              <w:spacing w:line="268" w:lineRule="exact"/>
                              <w:ind w:left="107"/>
                              <w:rPr>
                                <w:rFonts w:ascii="Times New Roman" w:hAnsi="Times New Roman"/>
                                <w:sz w:val="24"/>
                              </w:rPr>
                            </w:pPr>
                            <w:r>
                              <w:rPr>
                                <w:rFonts w:ascii="Times New Roman" w:hAnsi="Times New Roman"/>
                                <w:sz w:val="24"/>
                              </w:rPr>
                              <w:t>Schweißtechnik</w:t>
                            </w:r>
                          </w:p>
                        </w:tc>
                        <w:tc>
                          <w:tcPr>
                            <w:tcW w:w="5458" w:type="dxa"/>
                          </w:tcPr>
                          <w:p w14:paraId="52BC8CA4" w14:textId="77777777" w:rsidR="008E15B1" w:rsidRDefault="008E15B1">
                            <w:pPr>
                              <w:pStyle w:val="TableParagraph"/>
                              <w:spacing w:line="270" w:lineRule="exact"/>
                              <w:ind w:left="107"/>
                              <w:rPr>
                                <w:rFonts w:ascii="Times New Roman"/>
                                <w:sz w:val="24"/>
                              </w:rPr>
                            </w:pPr>
                            <w:r>
                              <w:rPr>
                                <w:rFonts w:ascii="Times New Roman"/>
                                <w:sz w:val="24"/>
                              </w:rPr>
                              <w:t>Name XXX</w:t>
                            </w:r>
                          </w:p>
                        </w:tc>
                      </w:tr>
                      <w:tr w:rsidR="008E15B1" w14:paraId="07B4369F" w14:textId="77777777">
                        <w:trPr>
                          <w:trHeight w:val="518"/>
                        </w:trPr>
                        <w:tc>
                          <w:tcPr>
                            <w:tcW w:w="2463" w:type="dxa"/>
                          </w:tcPr>
                          <w:p w14:paraId="270C5438" w14:textId="77777777" w:rsidR="008E15B1" w:rsidRDefault="008E15B1">
                            <w:pPr>
                              <w:pStyle w:val="TableParagraph"/>
                              <w:spacing w:line="270" w:lineRule="exact"/>
                              <w:ind w:left="107"/>
                              <w:rPr>
                                <w:rFonts w:ascii="Times New Roman"/>
                                <w:sz w:val="24"/>
                              </w:rPr>
                            </w:pPr>
                            <w:r>
                              <w:rPr>
                                <w:rFonts w:ascii="Times New Roman"/>
                                <w:sz w:val="24"/>
                              </w:rPr>
                              <w:t>Informationstechnik</w:t>
                            </w:r>
                          </w:p>
                        </w:tc>
                        <w:tc>
                          <w:tcPr>
                            <w:tcW w:w="5458" w:type="dxa"/>
                          </w:tcPr>
                          <w:p w14:paraId="1F07C243" w14:textId="77777777" w:rsidR="008E15B1" w:rsidRDefault="008E15B1">
                            <w:pPr>
                              <w:pStyle w:val="TableParagraph"/>
                              <w:spacing w:line="270" w:lineRule="exact"/>
                              <w:ind w:left="107"/>
                              <w:rPr>
                                <w:rFonts w:ascii="Times New Roman"/>
                                <w:sz w:val="24"/>
                              </w:rPr>
                            </w:pPr>
                            <w:r>
                              <w:rPr>
                                <w:rFonts w:ascii="Times New Roman"/>
                                <w:sz w:val="24"/>
                              </w:rPr>
                              <w:t>Name XXX</w:t>
                            </w:r>
                          </w:p>
                        </w:tc>
                      </w:tr>
                    </w:tbl>
                    <w:p w14:paraId="27A020AB" w14:textId="77777777" w:rsidR="008E15B1" w:rsidRDefault="008E15B1">
                      <w:pPr>
                        <w:pStyle w:val="Textkrper"/>
                      </w:pPr>
                    </w:p>
                  </w:txbxContent>
                </v:textbox>
                <w10:anchorlock/>
              </v:shape>
            </w:pict>
          </mc:Fallback>
        </mc:AlternateContent>
      </w:r>
    </w:p>
    <w:p w14:paraId="64AAC695" w14:textId="77777777" w:rsidR="00FF7E5E" w:rsidRDefault="00FF7E5E">
      <w:pPr>
        <w:rPr>
          <w:sz w:val="20"/>
        </w:rPr>
      </w:pPr>
    </w:p>
    <w:p w14:paraId="06911CDF" w14:textId="77777777" w:rsidR="00FF7E5E" w:rsidRDefault="00FF7E5E">
      <w:pPr>
        <w:rPr>
          <w:sz w:val="20"/>
        </w:rPr>
      </w:pPr>
    </w:p>
    <w:p w14:paraId="080D4938" w14:textId="77777777" w:rsidR="00FF7E5E" w:rsidRDefault="00FF7E5E">
      <w:pPr>
        <w:rPr>
          <w:sz w:val="20"/>
        </w:rPr>
      </w:pPr>
    </w:p>
    <w:p w14:paraId="00BE9149" w14:textId="77777777" w:rsidR="00FF7E5E" w:rsidRDefault="00FF7E5E">
      <w:pPr>
        <w:spacing w:before="7"/>
        <w:rPr>
          <w:sz w:val="21"/>
        </w:rPr>
      </w:pPr>
    </w:p>
    <w:p w14:paraId="29D849E1" w14:textId="77777777" w:rsidR="00FF7E5E" w:rsidRDefault="000A41E2">
      <w:pPr>
        <w:spacing w:before="90"/>
        <w:ind w:left="217"/>
        <w:rPr>
          <w:sz w:val="24"/>
        </w:rPr>
      </w:pPr>
      <w:r>
        <w:rPr>
          <w:noProof/>
          <w:lang w:bidi="ar-SA"/>
        </w:rPr>
        <mc:AlternateContent>
          <mc:Choice Requires="wps">
            <w:drawing>
              <wp:anchor distT="0" distB="0" distL="114300" distR="114300" simplePos="0" relativeHeight="251500544" behindDoc="0" locked="0" layoutInCell="1" allowOverlap="1" wp14:anchorId="4AD490F0" wp14:editId="57C92765">
                <wp:simplePos x="0" y="0"/>
                <wp:positionH relativeFrom="page">
                  <wp:posOffset>4551045</wp:posOffset>
                </wp:positionH>
                <wp:positionV relativeFrom="paragraph">
                  <wp:posOffset>124460</wp:posOffset>
                </wp:positionV>
                <wp:extent cx="3048635" cy="1680210"/>
                <wp:effectExtent l="0" t="635" r="1270" b="0"/>
                <wp:wrapNone/>
                <wp:docPr id="1261"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168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tblGrid>
                            <w:tr w:rsidR="008E15B1" w14:paraId="7D7D816B" w14:textId="77777777">
                              <w:trPr>
                                <w:trHeight w:val="515"/>
                              </w:trPr>
                              <w:tc>
                                <w:tcPr>
                                  <w:tcW w:w="4786" w:type="dxa"/>
                                </w:tcPr>
                                <w:p w14:paraId="60CB9770" w14:textId="77777777" w:rsidR="008E15B1" w:rsidRDefault="008E15B1">
                                  <w:pPr>
                                    <w:pStyle w:val="TableParagraph"/>
                                    <w:spacing w:line="270" w:lineRule="exact"/>
                                    <w:ind w:left="234"/>
                                    <w:rPr>
                                      <w:rFonts w:ascii="Times New Roman"/>
                                      <w:sz w:val="24"/>
                                    </w:rPr>
                                  </w:pPr>
                                  <w:r>
                                    <w:rPr>
                                      <w:rFonts w:ascii="Times New Roman"/>
                                      <w:sz w:val="24"/>
                                    </w:rPr>
                                    <w:t>Brandschutzhelfer mind. 5% des Kollegiums</w:t>
                                  </w:r>
                                </w:p>
                              </w:tc>
                            </w:tr>
                            <w:tr w:rsidR="008E15B1" w14:paraId="340F4956" w14:textId="77777777">
                              <w:trPr>
                                <w:trHeight w:val="518"/>
                              </w:trPr>
                              <w:tc>
                                <w:tcPr>
                                  <w:tcW w:w="4786" w:type="dxa"/>
                                </w:tcPr>
                                <w:p w14:paraId="52DAEEFD" w14:textId="77777777" w:rsidR="008E15B1" w:rsidRDefault="008E15B1">
                                  <w:pPr>
                                    <w:pStyle w:val="TableParagraph"/>
                                    <w:spacing w:line="270" w:lineRule="exact"/>
                                    <w:ind w:left="107"/>
                                    <w:rPr>
                                      <w:rFonts w:ascii="Times New Roman"/>
                                      <w:sz w:val="24"/>
                                    </w:rPr>
                                  </w:pPr>
                                  <w:r>
                                    <w:rPr>
                                      <w:rFonts w:ascii="Times New Roman"/>
                                      <w:sz w:val="24"/>
                                    </w:rPr>
                                    <w:t>Name XXX</w:t>
                                  </w:r>
                                </w:p>
                              </w:tc>
                            </w:tr>
                            <w:tr w:rsidR="008E15B1" w14:paraId="62E1ADE1" w14:textId="77777777">
                              <w:trPr>
                                <w:trHeight w:val="518"/>
                              </w:trPr>
                              <w:tc>
                                <w:tcPr>
                                  <w:tcW w:w="4786" w:type="dxa"/>
                                </w:tcPr>
                                <w:p w14:paraId="497D3186" w14:textId="77777777" w:rsidR="008E15B1" w:rsidRDefault="008E15B1">
                                  <w:pPr>
                                    <w:pStyle w:val="TableParagraph"/>
                                    <w:spacing w:line="271" w:lineRule="exact"/>
                                    <w:ind w:left="107"/>
                                    <w:rPr>
                                      <w:rFonts w:ascii="Times New Roman"/>
                                      <w:sz w:val="24"/>
                                    </w:rPr>
                                  </w:pPr>
                                  <w:r>
                                    <w:rPr>
                                      <w:rFonts w:ascii="Times New Roman"/>
                                      <w:sz w:val="24"/>
                                    </w:rPr>
                                    <w:t>Name XXX</w:t>
                                  </w:r>
                                </w:p>
                              </w:tc>
                            </w:tr>
                            <w:tr w:rsidR="008E15B1" w14:paraId="3BADB133" w14:textId="77777777">
                              <w:trPr>
                                <w:trHeight w:val="515"/>
                              </w:trPr>
                              <w:tc>
                                <w:tcPr>
                                  <w:tcW w:w="4786" w:type="dxa"/>
                                </w:tcPr>
                                <w:p w14:paraId="06D88688" w14:textId="77777777" w:rsidR="008E15B1" w:rsidRDefault="008E15B1">
                                  <w:pPr>
                                    <w:pStyle w:val="TableParagraph"/>
                                    <w:spacing w:line="270" w:lineRule="exact"/>
                                    <w:ind w:left="107"/>
                                    <w:rPr>
                                      <w:rFonts w:ascii="Times New Roman"/>
                                      <w:sz w:val="24"/>
                                    </w:rPr>
                                  </w:pPr>
                                  <w:r>
                                    <w:rPr>
                                      <w:rFonts w:ascii="Times New Roman"/>
                                      <w:sz w:val="24"/>
                                    </w:rPr>
                                    <w:t>Name XXX</w:t>
                                  </w:r>
                                </w:p>
                              </w:tc>
                            </w:tr>
                            <w:tr w:rsidR="008E15B1" w14:paraId="21D7CC20" w14:textId="77777777">
                              <w:trPr>
                                <w:trHeight w:val="517"/>
                              </w:trPr>
                              <w:tc>
                                <w:tcPr>
                                  <w:tcW w:w="4786" w:type="dxa"/>
                                </w:tcPr>
                                <w:p w14:paraId="1173C84C" w14:textId="77777777" w:rsidR="008E15B1" w:rsidRDefault="008E15B1">
                                  <w:pPr>
                                    <w:pStyle w:val="TableParagraph"/>
                                    <w:rPr>
                                      <w:rFonts w:ascii="Times New Roman"/>
                                    </w:rPr>
                                  </w:pPr>
                                </w:p>
                              </w:tc>
                            </w:tr>
                          </w:tbl>
                          <w:p w14:paraId="6EBEAA29" w14:textId="77777777" w:rsidR="008E15B1" w:rsidRDefault="008E15B1">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490F0" id="Text Box 1065" o:spid="_x0000_s1030" type="#_x0000_t202" style="position:absolute;left:0;text-align:left;margin-left:358.35pt;margin-top:9.8pt;width:240.05pt;height:132.3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tblGrid>
                      <w:tr w:rsidR="008E15B1" w14:paraId="7D7D816B" w14:textId="77777777">
                        <w:trPr>
                          <w:trHeight w:val="515"/>
                        </w:trPr>
                        <w:tc>
                          <w:tcPr>
                            <w:tcW w:w="4786" w:type="dxa"/>
                          </w:tcPr>
                          <w:p w14:paraId="60CB9770" w14:textId="77777777" w:rsidR="008E15B1" w:rsidRDefault="008E15B1">
                            <w:pPr>
                              <w:pStyle w:val="TableParagraph"/>
                              <w:spacing w:line="270" w:lineRule="exact"/>
                              <w:ind w:left="234"/>
                              <w:rPr>
                                <w:rFonts w:ascii="Times New Roman"/>
                                <w:sz w:val="24"/>
                              </w:rPr>
                            </w:pPr>
                            <w:r>
                              <w:rPr>
                                <w:rFonts w:ascii="Times New Roman"/>
                                <w:sz w:val="24"/>
                              </w:rPr>
                              <w:t>Brandschutzhelfer mind. 5% des Kollegiums</w:t>
                            </w:r>
                          </w:p>
                        </w:tc>
                      </w:tr>
                      <w:tr w:rsidR="008E15B1" w14:paraId="340F4956" w14:textId="77777777">
                        <w:trPr>
                          <w:trHeight w:val="518"/>
                        </w:trPr>
                        <w:tc>
                          <w:tcPr>
                            <w:tcW w:w="4786" w:type="dxa"/>
                          </w:tcPr>
                          <w:p w14:paraId="52DAEEFD" w14:textId="77777777" w:rsidR="008E15B1" w:rsidRDefault="008E15B1">
                            <w:pPr>
                              <w:pStyle w:val="TableParagraph"/>
                              <w:spacing w:line="270" w:lineRule="exact"/>
                              <w:ind w:left="107"/>
                              <w:rPr>
                                <w:rFonts w:ascii="Times New Roman"/>
                                <w:sz w:val="24"/>
                              </w:rPr>
                            </w:pPr>
                            <w:r>
                              <w:rPr>
                                <w:rFonts w:ascii="Times New Roman"/>
                                <w:sz w:val="24"/>
                              </w:rPr>
                              <w:t>Name XXX</w:t>
                            </w:r>
                          </w:p>
                        </w:tc>
                      </w:tr>
                      <w:tr w:rsidR="008E15B1" w14:paraId="62E1ADE1" w14:textId="77777777">
                        <w:trPr>
                          <w:trHeight w:val="518"/>
                        </w:trPr>
                        <w:tc>
                          <w:tcPr>
                            <w:tcW w:w="4786" w:type="dxa"/>
                          </w:tcPr>
                          <w:p w14:paraId="497D3186" w14:textId="77777777" w:rsidR="008E15B1" w:rsidRDefault="008E15B1">
                            <w:pPr>
                              <w:pStyle w:val="TableParagraph"/>
                              <w:spacing w:line="271" w:lineRule="exact"/>
                              <w:ind w:left="107"/>
                              <w:rPr>
                                <w:rFonts w:ascii="Times New Roman"/>
                                <w:sz w:val="24"/>
                              </w:rPr>
                            </w:pPr>
                            <w:r>
                              <w:rPr>
                                <w:rFonts w:ascii="Times New Roman"/>
                                <w:sz w:val="24"/>
                              </w:rPr>
                              <w:t>Name XXX</w:t>
                            </w:r>
                          </w:p>
                        </w:tc>
                      </w:tr>
                      <w:tr w:rsidR="008E15B1" w14:paraId="3BADB133" w14:textId="77777777">
                        <w:trPr>
                          <w:trHeight w:val="515"/>
                        </w:trPr>
                        <w:tc>
                          <w:tcPr>
                            <w:tcW w:w="4786" w:type="dxa"/>
                          </w:tcPr>
                          <w:p w14:paraId="06D88688" w14:textId="77777777" w:rsidR="008E15B1" w:rsidRDefault="008E15B1">
                            <w:pPr>
                              <w:pStyle w:val="TableParagraph"/>
                              <w:spacing w:line="270" w:lineRule="exact"/>
                              <w:ind w:left="107"/>
                              <w:rPr>
                                <w:rFonts w:ascii="Times New Roman"/>
                                <w:sz w:val="24"/>
                              </w:rPr>
                            </w:pPr>
                            <w:r>
                              <w:rPr>
                                <w:rFonts w:ascii="Times New Roman"/>
                                <w:sz w:val="24"/>
                              </w:rPr>
                              <w:t>Name XXX</w:t>
                            </w:r>
                          </w:p>
                        </w:tc>
                      </w:tr>
                      <w:tr w:rsidR="008E15B1" w14:paraId="21D7CC20" w14:textId="77777777">
                        <w:trPr>
                          <w:trHeight w:val="517"/>
                        </w:trPr>
                        <w:tc>
                          <w:tcPr>
                            <w:tcW w:w="4786" w:type="dxa"/>
                          </w:tcPr>
                          <w:p w14:paraId="1173C84C" w14:textId="77777777" w:rsidR="008E15B1" w:rsidRDefault="008E15B1">
                            <w:pPr>
                              <w:pStyle w:val="TableParagraph"/>
                              <w:rPr>
                                <w:rFonts w:ascii="Times New Roman"/>
                              </w:rPr>
                            </w:pPr>
                          </w:p>
                        </w:tc>
                      </w:tr>
                    </w:tbl>
                    <w:p w14:paraId="6EBEAA29" w14:textId="77777777" w:rsidR="008E15B1" w:rsidRDefault="008E15B1">
                      <w:pPr>
                        <w:pStyle w:val="Textkrper"/>
                      </w:pPr>
                    </w:p>
                  </w:txbxContent>
                </v:textbox>
                <w10:wrap anchorx="page"/>
              </v:shape>
            </w:pict>
          </mc:Fallback>
        </mc:AlternateContent>
      </w:r>
      <w:r w:rsidR="008F21B9">
        <w:rPr>
          <w:sz w:val="24"/>
        </w:rPr>
        <w:t>Strahlenschutzbeauftragter: XXX</w:t>
      </w:r>
    </w:p>
    <w:p w14:paraId="69970498" w14:textId="77777777" w:rsidR="00FF7E5E" w:rsidRDefault="00FF7E5E">
      <w:pPr>
        <w:spacing w:before="10"/>
        <w:rPr>
          <w:sz w:val="20"/>
        </w:rPr>
      </w:pPr>
    </w:p>
    <w:p w14:paraId="619827FA" w14:textId="77777777" w:rsidR="00FF7E5E" w:rsidRDefault="008F21B9">
      <w:pPr>
        <w:ind w:left="217"/>
        <w:rPr>
          <w:sz w:val="24"/>
        </w:rPr>
      </w:pPr>
      <w:r>
        <w:rPr>
          <w:sz w:val="24"/>
        </w:rPr>
        <w:t>(je nach Bedarf, siehe RiSU-BK-NRW, I-6.1)</w:t>
      </w:r>
    </w:p>
    <w:p w14:paraId="2542816E" w14:textId="77777777" w:rsidR="00FF7E5E" w:rsidRDefault="00FF7E5E">
      <w:pPr>
        <w:rPr>
          <w:sz w:val="26"/>
        </w:rPr>
      </w:pPr>
    </w:p>
    <w:p w14:paraId="036C2A1D" w14:textId="77777777" w:rsidR="00FF7E5E" w:rsidRDefault="00FF7E5E">
      <w:pPr>
        <w:rPr>
          <w:sz w:val="26"/>
        </w:rPr>
      </w:pPr>
    </w:p>
    <w:p w14:paraId="67984325" w14:textId="77777777" w:rsidR="00FF7E5E" w:rsidRDefault="008F21B9">
      <w:pPr>
        <w:spacing w:before="163"/>
        <w:ind w:left="217"/>
        <w:rPr>
          <w:sz w:val="24"/>
        </w:rPr>
      </w:pPr>
      <w:r>
        <w:rPr>
          <w:sz w:val="24"/>
        </w:rPr>
        <w:t>Laserschutzbeauftragter: XXX</w:t>
      </w:r>
    </w:p>
    <w:p w14:paraId="5754CD83" w14:textId="77777777" w:rsidR="00FF7E5E" w:rsidRDefault="00FF7E5E">
      <w:pPr>
        <w:spacing w:before="10"/>
        <w:rPr>
          <w:sz w:val="20"/>
        </w:rPr>
      </w:pPr>
    </w:p>
    <w:p w14:paraId="6B5D0A15" w14:textId="77777777" w:rsidR="00FF7E5E" w:rsidRDefault="008F21B9">
      <w:pPr>
        <w:ind w:left="217"/>
        <w:rPr>
          <w:sz w:val="24"/>
        </w:rPr>
      </w:pPr>
      <w:r>
        <w:rPr>
          <w:sz w:val="24"/>
        </w:rPr>
        <w:t>(je nach Bedarf, siehe RiSU-BK-NRW, I-6.2)</w:t>
      </w:r>
    </w:p>
    <w:p w14:paraId="6B58AC41" w14:textId="77777777" w:rsidR="00FF7E5E" w:rsidRDefault="00FF7E5E">
      <w:pPr>
        <w:rPr>
          <w:sz w:val="26"/>
        </w:rPr>
      </w:pPr>
    </w:p>
    <w:p w14:paraId="43D537B8" w14:textId="77777777" w:rsidR="00FF7E5E" w:rsidRDefault="00FF7E5E">
      <w:pPr>
        <w:rPr>
          <w:sz w:val="26"/>
        </w:rPr>
      </w:pPr>
    </w:p>
    <w:p w14:paraId="65C75C4B" w14:textId="77777777" w:rsidR="00FF7E5E" w:rsidRDefault="00FF7E5E">
      <w:pPr>
        <w:rPr>
          <w:sz w:val="26"/>
        </w:rPr>
      </w:pPr>
    </w:p>
    <w:p w14:paraId="2C2C89E8" w14:textId="77777777" w:rsidR="00FF7E5E" w:rsidRDefault="00FF7E5E">
      <w:pPr>
        <w:spacing w:before="1"/>
        <w:rPr>
          <w:sz w:val="33"/>
        </w:rPr>
      </w:pPr>
    </w:p>
    <w:p w14:paraId="43B348E5" w14:textId="77777777" w:rsidR="00FF7E5E" w:rsidRDefault="008F21B9">
      <w:pPr>
        <w:ind w:left="217"/>
        <w:rPr>
          <w:sz w:val="24"/>
        </w:rPr>
      </w:pPr>
      <w:r>
        <w:rPr>
          <w:sz w:val="24"/>
        </w:rPr>
        <w:t>Stand: XXX</w:t>
      </w:r>
    </w:p>
    <w:p w14:paraId="50005B32" w14:textId="77777777" w:rsidR="00FF7E5E" w:rsidRDefault="00FF7E5E">
      <w:pPr>
        <w:rPr>
          <w:sz w:val="24"/>
        </w:rPr>
        <w:sectPr w:rsidR="00FF7E5E">
          <w:pgSz w:w="16840" w:h="11910" w:orient="landscape"/>
          <w:pgMar w:top="1100" w:right="1620" w:bottom="1200" w:left="1200" w:header="0" w:footer="1002" w:gutter="0"/>
          <w:cols w:space="720"/>
        </w:sectPr>
      </w:pPr>
    </w:p>
    <w:p w14:paraId="38B77D7B" w14:textId="77777777" w:rsidR="00FF7E5E" w:rsidRDefault="000A41E2">
      <w:pPr>
        <w:pStyle w:val="berschrift3"/>
        <w:numPr>
          <w:ilvl w:val="1"/>
          <w:numId w:val="71"/>
        </w:numPr>
        <w:tabs>
          <w:tab w:val="left" w:pos="546"/>
        </w:tabs>
        <w:spacing w:before="72"/>
        <w:ind w:left="545"/>
        <w:jc w:val="left"/>
        <w:rPr>
          <w:color w:val="231F20"/>
        </w:rPr>
      </w:pPr>
      <w:r>
        <w:rPr>
          <w:noProof/>
          <w:lang w:bidi="ar-SA"/>
        </w:rPr>
        <mc:AlternateContent>
          <mc:Choice Requires="wps">
            <w:drawing>
              <wp:anchor distT="0" distB="0" distL="114300" distR="114300" simplePos="0" relativeHeight="251504640" behindDoc="0" locked="0" layoutInCell="1" allowOverlap="1" wp14:anchorId="5AF93039" wp14:editId="24BBCF14">
                <wp:simplePos x="0" y="0"/>
                <wp:positionH relativeFrom="page">
                  <wp:posOffset>1449070</wp:posOffset>
                </wp:positionH>
                <wp:positionV relativeFrom="page">
                  <wp:posOffset>3921760</wp:posOffset>
                </wp:positionV>
                <wp:extent cx="154940" cy="2068830"/>
                <wp:effectExtent l="1270" t="0" r="0" b="635"/>
                <wp:wrapNone/>
                <wp:docPr id="1260"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206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DAA63" w14:textId="77777777" w:rsidR="008E15B1" w:rsidRDefault="008E15B1">
                            <w:pPr>
                              <w:spacing w:line="226" w:lineRule="exact"/>
                              <w:ind w:left="20"/>
                              <w:rPr>
                                <w:rFonts w:ascii="Calibri"/>
                                <w:sz w:val="20"/>
                              </w:rPr>
                            </w:pPr>
                            <w:r>
                              <w:rPr>
                                <w:rFonts w:ascii="Calibri"/>
                                <w:color w:val="231F20"/>
                                <w:sz w:val="20"/>
                              </w:rPr>
                              <w:t>Beratung Schulleitung, Kollegen u. SuS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93039" id="Text Box 1064" o:spid="_x0000_s1031" type="#_x0000_t202" style="position:absolute;left:0;text-align:left;margin-left:114.1pt;margin-top:308.8pt;width:12.2pt;height:162.9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" filled="f" stroked="f">
                <v:textbox style="layout-flow:vertical;mso-layout-flow-alt:bottom-to-top" inset="0,0,0,0">
                  <w:txbxContent>
                    <w:p w14:paraId="51ADAA63" w14:textId="77777777" w:rsidR="008E15B1" w:rsidRDefault="008E15B1">
                      <w:pPr>
                        <w:spacing w:line="226" w:lineRule="exact"/>
                        <w:ind w:left="20"/>
                        <w:rPr>
                          <w:rFonts w:ascii="Calibri"/>
                          <w:sz w:val="20"/>
                        </w:rPr>
                      </w:pPr>
                      <w:r>
                        <w:rPr>
                          <w:rFonts w:ascii="Calibri"/>
                          <w:color w:val="231F20"/>
                          <w:sz w:val="20"/>
                        </w:rPr>
                        <w:t>Beratung Schulleitung, Kollegen u. SuS</w:t>
                      </w:r>
                    </w:p>
                  </w:txbxContent>
                </v:textbox>
                <w10:wrap anchorx="page" anchory="page"/>
              </v:shape>
            </w:pict>
          </mc:Fallback>
        </mc:AlternateContent>
      </w:r>
      <w:r>
        <w:rPr>
          <w:noProof/>
          <w:lang w:bidi="ar-SA"/>
        </w:rPr>
        <mc:AlternateContent>
          <mc:Choice Requires="wps">
            <w:drawing>
              <wp:anchor distT="0" distB="0" distL="114300" distR="114300" simplePos="0" relativeHeight="251505664" behindDoc="0" locked="0" layoutInCell="1" allowOverlap="1" wp14:anchorId="5403F9F9" wp14:editId="379998C7">
                <wp:simplePos x="0" y="0"/>
                <wp:positionH relativeFrom="page">
                  <wp:posOffset>3660775</wp:posOffset>
                </wp:positionH>
                <wp:positionV relativeFrom="page">
                  <wp:posOffset>4029710</wp:posOffset>
                </wp:positionV>
                <wp:extent cx="154940" cy="1869440"/>
                <wp:effectExtent l="3175" t="635" r="3810" b="0"/>
                <wp:wrapNone/>
                <wp:docPr id="1259"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86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7E7FC" w14:textId="77777777" w:rsidR="008E15B1" w:rsidRDefault="008E15B1">
                            <w:pPr>
                              <w:spacing w:line="226" w:lineRule="exact"/>
                              <w:ind w:left="20"/>
                              <w:rPr>
                                <w:rFonts w:ascii="Calibri"/>
                                <w:sz w:val="20"/>
                              </w:rPr>
                            </w:pPr>
                            <w:r>
                              <w:rPr>
                                <w:rFonts w:ascii="Calibri"/>
                                <w:color w:val="231F20"/>
                                <w:sz w:val="20"/>
                              </w:rPr>
                              <w:t>Vertrag mit Aufgabenbeschreibung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3F9F9" id="Text Box 1063" o:spid="_x0000_s1032" type="#_x0000_t202" style="position:absolute;left:0;text-align:left;margin-left:288.25pt;margin-top:317.3pt;width:12.2pt;height:147.2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" filled="f" stroked="f">
                <v:textbox style="layout-flow:vertical;mso-layout-flow-alt:bottom-to-top" inset="0,0,0,0">
                  <w:txbxContent>
                    <w:p w14:paraId="3D27E7FC" w14:textId="77777777" w:rsidR="008E15B1" w:rsidRDefault="008E15B1">
                      <w:pPr>
                        <w:spacing w:line="226" w:lineRule="exact"/>
                        <w:ind w:left="20"/>
                        <w:rPr>
                          <w:rFonts w:ascii="Calibri"/>
                          <w:sz w:val="20"/>
                        </w:rPr>
                      </w:pPr>
                      <w:r>
                        <w:rPr>
                          <w:rFonts w:ascii="Calibri"/>
                          <w:color w:val="231F20"/>
                          <w:sz w:val="20"/>
                        </w:rPr>
                        <w:t>Vertrag mit Aufgabenbeschreibung</w:t>
                      </w:r>
                    </w:p>
                  </w:txbxContent>
                </v:textbox>
                <w10:wrap anchorx="page" anchory="page"/>
              </v:shape>
            </w:pict>
          </mc:Fallback>
        </mc:AlternateContent>
      </w:r>
      <w:bookmarkStart w:id="0" w:name="_TOC_250050"/>
      <w:r w:rsidR="008F21B9">
        <w:rPr>
          <w:color w:val="231F20"/>
        </w:rPr>
        <w:t>Muster für einen</w:t>
      </w:r>
      <w:r w:rsidR="008F21B9">
        <w:rPr>
          <w:color w:val="231F20"/>
          <w:spacing w:val="2"/>
        </w:rPr>
        <w:t xml:space="preserve"> </w:t>
      </w:r>
      <w:bookmarkEnd w:id="0"/>
      <w:r w:rsidR="008F21B9">
        <w:rPr>
          <w:color w:val="231F20"/>
        </w:rPr>
        <w:t>Arbeitsstrukturplan</w:t>
      </w:r>
    </w:p>
    <w:p w14:paraId="7255BC3C" w14:textId="77777777" w:rsidR="00FF7E5E" w:rsidRDefault="00FF7E5E">
      <w:pPr>
        <w:pStyle w:val="Textkrper"/>
        <w:rPr>
          <w:rFonts w:ascii="Cambria"/>
          <w:b/>
          <w:sz w:val="20"/>
        </w:rPr>
      </w:pPr>
    </w:p>
    <w:p w14:paraId="5E2340DB" w14:textId="77777777" w:rsidR="00FF7E5E" w:rsidRDefault="00FF7E5E">
      <w:pPr>
        <w:pStyle w:val="Textkrper"/>
        <w:rPr>
          <w:rFonts w:ascii="Cambria"/>
          <w:b/>
          <w:sz w:val="20"/>
        </w:rPr>
      </w:pPr>
    </w:p>
    <w:p w14:paraId="097C0387" w14:textId="77777777" w:rsidR="00FF7E5E" w:rsidRDefault="000A41E2">
      <w:pPr>
        <w:spacing w:before="179"/>
        <w:ind w:left="6127"/>
        <w:rPr>
          <w:rFonts w:ascii="Calibri"/>
          <w:b/>
          <w:sz w:val="27"/>
        </w:rPr>
      </w:pPr>
      <w:r>
        <w:rPr>
          <w:noProof/>
          <w:lang w:bidi="ar-SA"/>
        </w:rPr>
        <mc:AlternateContent>
          <mc:Choice Requires="wpg">
            <w:drawing>
              <wp:anchor distT="0" distB="0" distL="114300" distR="114300" simplePos="0" relativeHeight="251541504" behindDoc="1" locked="0" layoutInCell="1" allowOverlap="1" wp14:anchorId="1A86E389" wp14:editId="43D3BF0F">
                <wp:simplePos x="0" y="0"/>
                <wp:positionH relativeFrom="page">
                  <wp:posOffset>1397635</wp:posOffset>
                </wp:positionH>
                <wp:positionV relativeFrom="paragraph">
                  <wp:posOffset>935355</wp:posOffset>
                </wp:positionV>
                <wp:extent cx="5154930" cy="4309110"/>
                <wp:effectExtent l="0" t="1905" r="635" b="3810"/>
                <wp:wrapNone/>
                <wp:docPr id="1219"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930" cy="4309110"/>
                          <a:chOff x="2201" y="1473"/>
                          <a:chExt cx="8118" cy="6786"/>
                        </a:xfrm>
                      </wpg:grpSpPr>
                      <pic:pic xmlns:pic="http://schemas.openxmlformats.org/drawingml/2006/picture">
                        <pic:nvPicPr>
                          <pic:cNvPr id="1220" name="Picture 10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01" y="1635"/>
                            <a:ext cx="2755" cy="8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1" name="Picture 10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939" y="1985"/>
                            <a:ext cx="2858" cy="835"/>
                          </a:xfrm>
                          <a:prstGeom prst="rect">
                            <a:avLst/>
                          </a:prstGeom>
                          <a:noFill/>
                          <a:extLst>
                            <a:ext uri="{909E8E84-426E-40DD-AFC4-6F175D3DCCD1}">
                              <a14:hiddenFill xmlns:a14="http://schemas.microsoft.com/office/drawing/2010/main">
                                <a:solidFill>
                                  <a:srgbClr val="FFFFFF"/>
                                </a:solidFill>
                              </a14:hiddenFill>
                            </a:ext>
                          </a:extLst>
                        </pic:spPr>
                      </pic:pic>
                      <wps:wsp>
                        <wps:cNvPr id="1222" name="AutoShape 1060"/>
                        <wps:cNvSpPr>
                          <a:spLocks/>
                        </wps:cNvSpPr>
                        <wps:spPr bwMode="auto">
                          <a:xfrm>
                            <a:off x="4923" y="2078"/>
                            <a:ext cx="2064" cy="241"/>
                          </a:xfrm>
                          <a:custGeom>
                            <a:avLst/>
                            <a:gdLst>
                              <a:gd name="T0" fmla="+- 0 5044 4924"/>
                              <a:gd name="T1" fmla="*/ T0 w 2064"/>
                              <a:gd name="T2" fmla="+- 0 2078 2078"/>
                              <a:gd name="T3" fmla="*/ 2078 h 241"/>
                              <a:gd name="T4" fmla="+- 0 4924 4924"/>
                              <a:gd name="T5" fmla="*/ T4 w 2064"/>
                              <a:gd name="T6" fmla="+- 0 2199 2078"/>
                              <a:gd name="T7" fmla="*/ 2199 h 241"/>
                              <a:gd name="T8" fmla="+- 0 5044 4924"/>
                              <a:gd name="T9" fmla="*/ T8 w 2064"/>
                              <a:gd name="T10" fmla="+- 0 2319 2078"/>
                              <a:gd name="T11" fmla="*/ 2319 h 241"/>
                              <a:gd name="T12" fmla="+- 0 5044 4924"/>
                              <a:gd name="T13" fmla="*/ T12 w 2064"/>
                              <a:gd name="T14" fmla="+- 0 2259 2078"/>
                              <a:gd name="T15" fmla="*/ 2259 h 241"/>
                              <a:gd name="T16" fmla="+- 0 6927 4924"/>
                              <a:gd name="T17" fmla="*/ T16 w 2064"/>
                              <a:gd name="T18" fmla="+- 0 2259 2078"/>
                              <a:gd name="T19" fmla="*/ 2259 h 241"/>
                              <a:gd name="T20" fmla="+- 0 6987 4924"/>
                              <a:gd name="T21" fmla="*/ T20 w 2064"/>
                              <a:gd name="T22" fmla="+- 0 2199 2078"/>
                              <a:gd name="T23" fmla="*/ 2199 h 241"/>
                              <a:gd name="T24" fmla="+- 0 6927 4924"/>
                              <a:gd name="T25" fmla="*/ T24 w 2064"/>
                              <a:gd name="T26" fmla="+- 0 2138 2078"/>
                              <a:gd name="T27" fmla="*/ 2138 h 241"/>
                              <a:gd name="T28" fmla="+- 0 5044 4924"/>
                              <a:gd name="T29" fmla="*/ T28 w 2064"/>
                              <a:gd name="T30" fmla="+- 0 2138 2078"/>
                              <a:gd name="T31" fmla="*/ 2138 h 241"/>
                              <a:gd name="T32" fmla="+- 0 5044 4924"/>
                              <a:gd name="T33" fmla="*/ T32 w 2064"/>
                              <a:gd name="T34" fmla="+- 0 2078 2078"/>
                              <a:gd name="T35" fmla="*/ 2078 h 241"/>
                              <a:gd name="T36" fmla="+- 0 6927 4924"/>
                              <a:gd name="T37" fmla="*/ T36 w 2064"/>
                              <a:gd name="T38" fmla="+- 0 2259 2078"/>
                              <a:gd name="T39" fmla="*/ 2259 h 241"/>
                              <a:gd name="T40" fmla="+- 0 6868 4924"/>
                              <a:gd name="T41" fmla="*/ T40 w 2064"/>
                              <a:gd name="T42" fmla="+- 0 2259 2078"/>
                              <a:gd name="T43" fmla="*/ 2259 h 241"/>
                              <a:gd name="T44" fmla="+- 0 6868 4924"/>
                              <a:gd name="T45" fmla="*/ T44 w 2064"/>
                              <a:gd name="T46" fmla="+- 0 2319 2078"/>
                              <a:gd name="T47" fmla="*/ 2319 h 241"/>
                              <a:gd name="T48" fmla="+- 0 6927 4924"/>
                              <a:gd name="T49" fmla="*/ T48 w 2064"/>
                              <a:gd name="T50" fmla="+- 0 2259 2078"/>
                              <a:gd name="T51" fmla="*/ 2259 h 241"/>
                              <a:gd name="T52" fmla="+- 0 6868 4924"/>
                              <a:gd name="T53" fmla="*/ T52 w 2064"/>
                              <a:gd name="T54" fmla="+- 0 2078 2078"/>
                              <a:gd name="T55" fmla="*/ 2078 h 241"/>
                              <a:gd name="T56" fmla="+- 0 6868 4924"/>
                              <a:gd name="T57" fmla="*/ T56 w 2064"/>
                              <a:gd name="T58" fmla="+- 0 2138 2078"/>
                              <a:gd name="T59" fmla="*/ 2138 h 241"/>
                              <a:gd name="T60" fmla="+- 0 6927 4924"/>
                              <a:gd name="T61" fmla="*/ T60 w 2064"/>
                              <a:gd name="T62" fmla="+- 0 2138 2078"/>
                              <a:gd name="T63" fmla="*/ 2138 h 241"/>
                              <a:gd name="T64" fmla="+- 0 6868 4924"/>
                              <a:gd name="T65" fmla="*/ T64 w 2064"/>
                              <a:gd name="T66" fmla="+- 0 2078 2078"/>
                              <a:gd name="T67" fmla="*/ 207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64" h="241">
                                <a:moveTo>
                                  <a:pt x="120" y="0"/>
                                </a:moveTo>
                                <a:lnTo>
                                  <a:pt x="0" y="121"/>
                                </a:lnTo>
                                <a:lnTo>
                                  <a:pt x="120" y="241"/>
                                </a:lnTo>
                                <a:lnTo>
                                  <a:pt x="120" y="181"/>
                                </a:lnTo>
                                <a:lnTo>
                                  <a:pt x="2003" y="181"/>
                                </a:lnTo>
                                <a:lnTo>
                                  <a:pt x="2063" y="121"/>
                                </a:lnTo>
                                <a:lnTo>
                                  <a:pt x="2003" y="60"/>
                                </a:lnTo>
                                <a:lnTo>
                                  <a:pt x="120" y="60"/>
                                </a:lnTo>
                                <a:lnTo>
                                  <a:pt x="120" y="0"/>
                                </a:lnTo>
                                <a:close/>
                                <a:moveTo>
                                  <a:pt x="2003" y="181"/>
                                </a:moveTo>
                                <a:lnTo>
                                  <a:pt x="1944" y="181"/>
                                </a:lnTo>
                                <a:lnTo>
                                  <a:pt x="1944" y="241"/>
                                </a:lnTo>
                                <a:lnTo>
                                  <a:pt x="2003" y="181"/>
                                </a:lnTo>
                                <a:close/>
                                <a:moveTo>
                                  <a:pt x="1944" y="0"/>
                                </a:moveTo>
                                <a:lnTo>
                                  <a:pt x="1944" y="60"/>
                                </a:lnTo>
                                <a:lnTo>
                                  <a:pt x="2003" y="60"/>
                                </a:lnTo>
                                <a:lnTo>
                                  <a:pt x="1944" y="0"/>
                                </a:lnTo>
                                <a:close/>
                              </a:path>
                            </a:pathLst>
                          </a:custGeom>
                          <a:solidFill>
                            <a:srgbClr val="4D8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059"/>
                        <wps:cNvSpPr>
                          <a:spLocks/>
                        </wps:cNvSpPr>
                        <wps:spPr bwMode="auto">
                          <a:xfrm>
                            <a:off x="4923" y="2078"/>
                            <a:ext cx="2064" cy="241"/>
                          </a:xfrm>
                          <a:custGeom>
                            <a:avLst/>
                            <a:gdLst>
                              <a:gd name="T0" fmla="+- 0 4924 4924"/>
                              <a:gd name="T1" fmla="*/ T0 w 2064"/>
                              <a:gd name="T2" fmla="+- 0 2199 2078"/>
                              <a:gd name="T3" fmla="*/ 2199 h 241"/>
                              <a:gd name="T4" fmla="+- 0 5044 4924"/>
                              <a:gd name="T5" fmla="*/ T4 w 2064"/>
                              <a:gd name="T6" fmla="+- 0 2078 2078"/>
                              <a:gd name="T7" fmla="*/ 2078 h 241"/>
                              <a:gd name="T8" fmla="+- 0 5044 4924"/>
                              <a:gd name="T9" fmla="*/ T8 w 2064"/>
                              <a:gd name="T10" fmla="+- 0 2138 2078"/>
                              <a:gd name="T11" fmla="*/ 2138 h 241"/>
                              <a:gd name="T12" fmla="+- 0 6868 4924"/>
                              <a:gd name="T13" fmla="*/ T12 w 2064"/>
                              <a:gd name="T14" fmla="+- 0 2138 2078"/>
                              <a:gd name="T15" fmla="*/ 2138 h 241"/>
                              <a:gd name="T16" fmla="+- 0 6868 4924"/>
                              <a:gd name="T17" fmla="*/ T16 w 2064"/>
                              <a:gd name="T18" fmla="+- 0 2078 2078"/>
                              <a:gd name="T19" fmla="*/ 2078 h 241"/>
                              <a:gd name="T20" fmla="+- 0 6987 4924"/>
                              <a:gd name="T21" fmla="*/ T20 w 2064"/>
                              <a:gd name="T22" fmla="+- 0 2199 2078"/>
                              <a:gd name="T23" fmla="*/ 2199 h 241"/>
                              <a:gd name="T24" fmla="+- 0 6868 4924"/>
                              <a:gd name="T25" fmla="*/ T24 w 2064"/>
                              <a:gd name="T26" fmla="+- 0 2319 2078"/>
                              <a:gd name="T27" fmla="*/ 2319 h 241"/>
                              <a:gd name="T28" fmla="+- 0 6868 4924"/>
                              <a:gd name="T29" fmla="*/ T28 w 2064"/>
                              <a:gd name="T30" fmla="+- 0 2259 2078"/>
                              <a:gd name="T31" fmla="*/ 2259 h 241"/>
                              <a:gd name="T32" fmla="+- 0 5044 4924"/>
                              <a:gd name="T33" fmla="*/ T32 w 2064"/>
                              <a:gd name="T34" fmla="+- 0 2259 2078"/>
                              <a:gd name="T35" fmla="*/ 2259 h 241"/>
                              <a:gd name="T36" fmla="+- 0 5044 4924"/>
                              <a:gd name="T37" fmla="*/ T36 w 2064"/>
                              <a:gd name="T38" fmla="+- 0 2319 2078"/>
                              <a:gd name="T39" fmla="*/ 2319 h 241"/>
                              <a:gd name="T40" fmla="+- 0 4924 4924"/>
                              <a:gd name="T41" fmla="*/ T40 w 2064"/>
                              <a:gd name="T42" fmla="+- 0 2199 2078"/>
                              <a:gd name="T43" fmla="*/ 2199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4" h="241">
                                <a:moveTo>
                                  <a:pt x="0" y="121"/>
                                </a:moveTo>
                                <a:lnTo>
                                  <a:pt x="120" y="0"/>
                                </a:lnTo>
                                <a:lnTo>
                                  <a:pt x="120" y="60"/>
                                </a:lnTo>
                                <a:lnTo>
                                  <a:pt x="1944" y="60"/>
                                </a:lnTo>
                                <a:lnTo>
                                  <a:pt x="1944" y="0"/>
                                </a:lnTo>
                                <a:lnTo>
                                  <a:pt x="2063" y="121"/>
                                </a:lnTo>
                                <a:lnTo>
                                  <a:pt x="1944" y="241"/>
                                </a:lnTo>
                                <a:lnTo>
                                  <a:pt x="1944" y="181"/>
                                </a:lnTo>
                                <a:lnTo>
                                  <a:pt x="120" y="181"/>
                                </a:lnTo>
                                <a:lnTo>
                                  <a:pt x="120" y="241"/>
                                </a:lnTo>
                                <a:lnTo>
                                  <a:pt x="0" y="121"/>
                                </a:lnTo>
                                <a:close/>
                              </a:path>
                            </a:pathLst>
                          </a:custGeom>
                          <a:noFill/>
                          <a:ln w="21115">
                            <a:solidFill>
                              <a:srgbClr val="3962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4" name="Picture 10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649" y="2358"/>
                            <a:ext cx="723"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5" name="Picture 10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017" y="1505"/>
                            <a:ext cx="2701"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6" name="Picture 10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995" y="3713"/>
                            <a:ext cx="2825" cy="826"/>
                          </a:xfrm>
                          <a:prstGeom prst="rect">
                            <a:avLst/>
                          </a:prstGeom>
                          <a:noFill/>
                          <a:extLst>
                            <a:ext uri="{909E8E84-426E-40DD-AFC4-6F175D3DCCD1}">
                              <a14:hiddenFill xmlns:a14="http://schemas.microsoft.com/office/drawing/2010/main">
                                <a:solidFill>
                                  <a:srgbClr val="FFFFFF"/>
                                </a:solidFill>
                              </a14:hiddenFill>
                            </a:ext>
                          </a:extLst>
                        </pic:spPr>
                      </pic:pic>
                      <wps:wsp>
                        <wps:cNvPr id="1227" name="AutoShape 1055"/>
                        <wps:cNvSpPr>
                          <a:spLocks/>
                        </wps:cNvSpPr>
                        <wps:spPr bwMode="auto">
                          <a:xfrm>
                            <a:off x="8354" y="2736"/>
                            <a:ext cx="164" cy="946"/>
                          </a:xfrm>
                          <a:custGeom>
                            <a:avLst/>
                            <a:gdLst>
                              <a:gd name="T0" fmla="+- 0 8477 8354"/>
                              <a:gd name="T1" fmla="*/ T0 w 164"/>
                              <a:gd name="T2" fmla="+- 0 2818 2737"/>
                              <a:gd name="T3" fmla="*/ 2818 h 946"/>
                              <a:gd name="T4" fmla="+- 0 8395 8354"/>
                              <a:gd name="T5" fmla="*/ T4 w 164"/>
                              <a:gd name="T6" fmla="+- 0 2818 2737"/>
                              <a:gd name="T7" fmla="*/ 2818 h 946"/>
                              <a:gd name="T8" fmla="+- 0 8395 8354"/>
                              <a:gd name="T9" fmla="*/ T8 w 164"/>
                              <a:gd name="T10" fmla="+- 0 3683 2737"/>
                              <a:gd name="T11" fmla="*/ 3683 h 946"/>
                              <a:gd name="T12" fmla="+- 0 8477 8354"/>
                              <a:gd name="T13" fmla="*/ T12 w 164"/>
                              <a:gd name="T14" fmla="+- 0 3683 2737"/>
                              <a:gd name="T15" fmla="*/ 3683 h 946"/>
                              <a:gd name="T16" fmla="+- 0 8477 8354"/>
                              <a:gd name="T17" fmla="*/ T16 w 164"/>
                              <a:gd name="T18" fmla="+- 0 2818 2737"/>
                              <a:gd name="T19" fmla="*/ 2818 h 946"/>
                              <a:gd name="T20" fmla="+- 0 8436 8354"/>
                              <a:gd name="T21" fmla="*/ T20 w 164"/>
                              <a:gd name="T22" fmla="+- 0 2737 2737"/>
                              <a:gd name="T23" fmla="*/ 2737 h 946"/>
                              <a:gd name="T24" fmla="+- 0 8354 8354"/>
                              <a:gd name="T25" fmla="*/ T24 w 164"/>
                              <a:gd name="T26" fmla="+- 0 2818 2737"/>
                              <a:gd name="T27" fmla="*/ 2818 h 946"/>
                              <a:gd name="T28" fmla="+- 0 8518 8354"/>
                              <a:gd name="T29" fmla="*/ T28 w 164"/>
                              <a:gd name="T30" fmla="+- 0 2818 2737"/>
                              <a:gd name="T31" fmla="*/ 2818 h 946"/>
                              <a:gd name="T32" fmla="+- 0 8436 8354"/>
                              <a:gd name="T33" fmla="*/ T32 w 164"/>
                              <a:gd name="T34" fmla="+- 0 2737 2737"/>
                              <a:gd name="T35" fmla="*/ 2737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4" h="946">
                                <a:moveTo>
                                  <a:pt x="123" y="81"/>
                                </a:moveTo>
                                <a:lnTo>
                                  <a:pt x="41" y="81"/>
                                </a:lnTo>
                                <a:lnTo>
                                  <a:pt x="41" y="946"/>
                                </a:lnTo>
                                <a:lnTo>
                                  <a:pt x="123" y="946"/>
                                </a:lnTo>
                                <a:lnTo>
                                  <a:pt x="123" y="81"/>
                                </a:lnTo>
                                <a:close/>
                                <a:moveTo>
                                  <a:pt x="82" y="0"/>
                                </a:moveTo>
                                <a:lnTo>
                                  <a:pt x="0" y="81"/>
                                </a:lnTo>
                                <a:lnTo>
                                  <a:pt x="164" y="81"/>
                                </a:lnTo>
                                <a:lnTo>
                                  <a:pt x="82" y="0"/>
                                </a:lnTo>
                                <a:close/>
                              </a:path>
                            </a:pathLst>
                          </a:custGeom>
                          <a:solidFill>
                            <a:srgbClr val="4D8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054"/>
                        <wps:cNvSpPr>
                          <a:spLocks/>
                        </wps:cNvSpPr>
                        <wps:spPr bwMode="auto">
                          <a:xfrm>
                            <a:off x="8354" y="2736"/>
                            <a:ext cx="164" cy="946"/>
                          </a:xfrm>
                          <a:custGeom>
                            <a:avLst/>
                            <a:gdLst>
                              <a:gd name="T0" fmla="+- 0 8354 8354"/>
                              <a:gd name="T1" fmla="*/ T0 w 164"/>
                              <a:gd name="T2" fmla="+- 0 2818 2737"/>
                              <a:gd name="T3" fmla="*/ 2818 h 946"/>
                              <a:gd name="T4" fmla="+- 0 8436 8354"/>
                              <a:gd name="T5" fmla="*/ T4 w 164"/>
                              <a:gd name="T6" fmla="+- 0 2737 2737"/>
                              <a:gd name="T7" fmla="*/ 2737 h 946"/>
                              <a:gd name="T8" fmla="+- 0 8518 8354"/>
                              <a:gd name="T9" fmla="*/ T8 w 164"/>
                              <a:gd name="T10" fmla="+- 0 2818 2737"/>
                              <a:gd name="T11" fmla="*/ 2818 h 946"/>
                              <a:gd name="T12" fmla="+- 0 8477 8354"/>
                              <a:gd name="T13" fmla="*/ T12 w 164"/>
                              <a:gd name="T14" fmla="+- 0 2818 2737"/>
                              <a:gd name="T15" fmla="*/ 2818 h 946"/>
                              <a:gd name="T16" fmla="+- 0 8477 8354"/>
                              <a:gd name="T17" fmla="*/ T16 w 164"/>
                              <a:gd name="T18" fmla="+- 0 3683 2737"/>
                              <a:gd name="T19" fmla="*/ 3683 h 946"/>
                              <a:gd name="T20" fmla="+- 0 8395 8354"/>
                              <a:gd name="T21" fmla="*/ T20 w 164"/>
                              <a:gd name="T22" fmla="+- 0 3683 2737"/>
                              <a:gd name="T23" fmla="*/ 3683 h 946"/>
                              <a:gd name="T24" fmla="+- 0 8395 8354"/>
                              <a:gd name="T25" fmla="*/ T24 w 164"/>
                              <a:gd name="T26" fmla="+- 0 2818 2737"/>
                              <a:gd name="T27" fmla="*/ 2818 h 946"/>
                              <a:gd name="T28" fmla="+- 0 8354 8354"/>
                              <a:gd name="T29" fmla="*/ T28 w 164"/>
                              <a:gd name="T30" fmla="+- 0 2818 2737"/>
                              <a:gd name="T31" fmla="*/ 2818 h 9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 h="946">
                                <a:moveTo>
                                  <a:pt x="0" y="81"/>
                                </a:moveTo>
                                <a:lnTo>
                                  <a:pt x="82" y="0"/>
                                </a:lnTo>
                                <a:lnTo>
                                  <a:pt x="164" y="81"/>
                                </a:lnTo>
                                <a:lnTo>
                                  <a:pt x="123" y="81"/>
                                </a:lnTo>
                                <a:lnTo>
                                  <a:pt x="123" y="946"/>
                                </a:lnTo>
                                <a:lnTo>
                                  <a:pt x="41" y="946"/>
                                </a:lnTo>
                                <a:lnTo>
                                  <a:pt x="41" y="81"/>
                                </a:lnTo>
                                <a:lnTo>
                                  <a:pt x="0" y="81"/>
                                </a:lnTo>
                                <a:close/>
                              </a:path>
                            </a:pathLst>
                          </a:custGeom>
                          <a:noFill/>
                          <a:ln w="21093">
                            <a:solidFill>
                              <a:srgbClr val="3962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9" name="Picture 10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387" y="3136"/>
                            <a:ext cx="944"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0" name="Picture 10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566" y="2885"/>
                            <a:ext cx="1753" cy="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1" name="Picture 10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743" y="4055"/>
                            <a:ext cx="241" cy="29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2" name="Picture 10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360" y="6456"/>
                            <a:ext cx="3955" cy="18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3" name="Picture 10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848" y="7110"/>
                            <a:ext cx="367"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4" name="Picture 10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848" y="7399"/>
                            <a:ext cx="367"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5" name="Picture 10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848" y="7691"/>
                            <a:ext cx="367"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6" name="Picture 10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260" y="3607"/>
                            <a:ext cx="243" cy="3582"/>
                          </a:xfrm>
                          <a:prstGeom prst="rect">
                            <a:avLst/>
                          </a:prstGeom>
                          <a:noFill/>
                          <a:extLst>
                            <a:ext uri="{909E8E84-426E-40DD-AFC4-6F175D3DCCD1}">
                              <a14:hiddenFill xmlns:a14="http://schemas.microsoft.com/office/drawing/2010/main">
                                <a:solidFill>
                                  <a:srgbClr val="FFFFFF"/>
                                </a:solidFill>
                              </a14:hiddenFill>
                            </a:ext>
                          </a:extLst>
                        </pic:spPr>
                      </pic:pic>
                      <wps:wsp>
                        <wps:cNvPr id="1237" name="AutoShape 1045"/>
                        <wps:cNvSpPr>
                          <a:spLocks/>
                        </wps:cNvSpPr>
                        <wps:spPr bwMode="auto">
                          <a:xfrm>
                            <a:off x="2568" y="2422"/>
                            <a:ext cx="102" cy="5378"/>
                          </a:xfrm>
                          <a:custGeom>
                            <a:avLst/>
                            <a:gdLst>
                              <a:gd name="T0" fmla="+- 0 2636 2568"/>
                              <a:gd name="T1" fmla="*/ T0 w 102"/>
                              <a:gd name="T2" fmla="+- 0 2575 2422"/>
                              <a:gd name="T3" fmla="*/ 2575 h 5378"/>
                              <a:gd name="T4" fmla="+- 0 2601 2568"/>
                              <a:gd name="T5" fmla="*/ T4 w 102"/>
                              <a:gd name="T6" fmla="+- 0 2575 2422"/>
                              <a:gd name="T7" fmla="*/ 2575 h 5378"/>
                              <a:gd name="T8" fmla="+- 0 2601 2568"/>
                              <a:gd name="T9" fmla="*/ T8 w 102"/>
                              <a:gd name="T10" fmla="+- 0 7799 2422"/>
                              <a:gd name="T11" fmla="*/ 7799 h 5378"/>
                              <a:gd name="T12" fmla="+- 0 2636 2568"/>
                              <a:gd name="T13" fmla="*/ T12 w 102"/>
                              <a:gd name="T14" fmla="+- 0 7799 2422"/>
                              <a:gd name="T15" fmla="*/ 7799 h 5378"/>
                              <a:gd name="T16" fmla="+- 0 2636 2568"/>
                              <a:gd name="T17" fmla="*/ T16 w 102"/>
                              <a:gd name="T18" fmla="+- 0 2575 2422"/>
                              <a:gd name="T19" fmla="*/ 2575 h 5378"/>
                              <a:gd name="T20" fmla="+- 0 2619 2568"/>
                              <a:gd name="T21" fmla="*/ T20 w 102"/>
                              <a:gd name="T22" fmla="+- 0 2422 2422"/>
                              <a:gd name="T23" fmla="*/ 2422 h 5378"/>
                              <a:gd name="T24" fmla="+- 0 2568 2568"/>
                              <a:gd name="T25" fmla="*/ T24 w 102"/>
                              <a:gd name="T26" fmla="+- 0 2593 2422"/>
                              <a:gd name="T27" fmla="*/ 2593 h 5378"/>
                              <a:gd name="T28" fmla="+- 0 2601 2568"/>
                              <a:gd name="T29" fmla="*/ T28 w 102"/>
                              <a:gd name="T30" fmla="+- 0 2593 2422"/>
                              <a:gd name="T31" fmla="*/ 2593 h 5378"/>
                              <a:gd name="T32" fmla="+- 0 2601 2568"/>
                              <a:gd name="T33" fmla="*/ T32 w 102"/>
                              <a:gd name="T34" fmla="+- 0 2575 2422"/>
                              <a:gd name="T35" fmla="*/ 2575 h 5378"/>
                              <a:gd name="T36" fmla="+- 0 2665 2568"/>
                              <a:gd name="T37" fmla="*/ T36 w 102"/>
                              <a:gd name="T38" fmla="+- 0 2575 2422"/>
                              <a:gd name="T39" fmla="*/ 2575 h 5378"/>
                              <a:gd name="T40" fmla="+- 0 2619 2568"/>
                              <a:gd name="T41" fmla="*/ T40 w 102"/>
                              <a:gd name="T42" fmla="+- 0 2422 2422"/>
                              <a:gd name="T43" fmla="*/ 2422 h 5378"/>
                              <a:gd name="T44" fmla="+- 0 2665 2568"/>
                              <a:gd name="T45" fmla="*/ T44 w 102"/>
                              <a:gd name="T46" fmla="+- 0 2575 2422"/>
                              <a:gd name="T47" fmla="*/ 2575 h 5378"/>
                              <a:gd name="T48" fmla="+- 0 2636 2568"/>
                              <a:gd name="T49" fmla="*/ T48 w 102"/>
                              <a:gd name="T50" fmla="+- 0 2575 2422"/>
                              <a:gd name="T51" fmla="*/ 2575 h 5378"/>
                              <a:gd name="T52" fmla="+- 0 2636 2568"/>
                              <a:gd name="T53" fmla="*/ T52 w 102"/>
                              <a:gd name="T54" fmla="+- 0 2593 2422"/>
                              <a:gd name="T55" fmla="*/ 2593 h 5378"/>
                              <a:gd name="T56" fmla="+- 0 2670 2568"/>
                              <a:gd name="T57" fmla="*/ T56 w 102"/>
                              <a:gd name="T58" fmla="+- 0 2593 2422"/>
                              <a:gd name="T59" fmla="*/ 2593 h 5378"/>
                              <a:gd name="T60" fmla="+- 0 2665 2568"/>
                              <a:gd name="T61" fmla="*/ T60 w 102"/>
                              <a:gd name="T62" fmla="+- 0 2575 2422"/>
                              <a:gd name="T63" fmla="*/ 2575 h 5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2" h="5378">
                                <a:moveTo>
                                  <a:pt x="68" y="153"/>
                                </a:moveTo>
                                <a:lnTo>
                                  <a:pt x="33" y="153"/>
                                </a:lnTo>
                                <a:lnTo>
                                  <a:pt x="33" y="5377"/>
                                </a:lnTo>
                                <a:lnTo>
                                  <a:pt x="68" y="5377"/>
                                </a:lnTo>
                                <a:lnTo>
                                  <a:pt x="68" y="153"/>
                                </a:lnTo>
                                <a:close/>
                                <a:moveTo>
                                  <a:pt x="51" y="0"/>
                                </a:moveTo>
                                <a:lnTo>
                                  <a:pt x="0" y="171"/>
                                </a:lnTo>
                                <a:lnTo>
                                  <a:pt x="33" y="171"/>
                                </a:lnTo>
                                <a:lnTo>
                                  <a:pt x="33" y="153"/>
                                </a:lnTo>
                                <a:lnTo>
                                  <a:pt x="97" y="153"/>
                                </a:lnTo>
                                <a:lnTo>
                                  <a:pt x="51" y="0"/>
                                </a:lnTo>
                                <a:close/>
                                <a:moveTo>
                                  <a:pt x="97" y="153"/>
                                </a:moveTo>
                                <a:lnTo>
                                  <a:pt x="68" y="153"/>
                                </a:lnTo>
                                <a:lnTo>
                                  <a:pt x="68" y="171"/>
                                </a:lnTo>
                                <a:lnTo>
                                  <a:pt x="102" y="171"/>
                                </a:lnTo>
                                <a:lnTo>
                                  <a:pt x="97" y="153"/>
                                </a:lnTo>
                                <a:close/>
                              </a:path>
                            </a:pathLst>
                          </a:custGeom>
                          <a:solidFill>
                            <a:srgbClr val="488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8" name="Picture 10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886" y="2600"/>
                            <a:ext cx="2792" cy="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9" name="Picture 10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77" y="3400"/>
                            <a:ext cx="2791" cy="856"/>
                          </a:xfrm>
                          <a:prstGeom prst="rect">
                            <a:avLst/>
                          </a:prstGeom>
                          <a:noFill/>
                          <a:extLst>
                            <a:ext uri="{909E8E84-426E-40DD-AFC4-6F175D3DCCD1}">
                              <a14:hiddenFill xmlns:a14="http://schemas.microsoft.com/office/drawing/2010/main">
                                <a:solidFill>
                                  <a:srgbClr val="FFFFFF"/>
                                </a:solidFill>
                              </a14:hiddenFill>
                            </a:ext>
                          </a:extLst>
                        </pic:spPr>
                      </pic:pic>
                      <wps:wsp>
                        <wps:cNvPr id="1240" name="Freeform 1042"/>
                        <wps:cNvSpPr>
                          <a:spLocks/>
                        </wps:cNvSpPr>
                        <wps:spPr bwMode="auto">
                          <a:xfrm>
                            <a:off x="2619" y="3815"/>
                            <a:ext cx="326" cy="2"/>
                          </a:xfrm>
                          <a:custGeom>
                            <a:avLst/>
                            <a:gdLst>
                              <a:gd name="T0" fmla="+- 0 2945 2619"/>
                              <a:gd name="T1" fmla="*/ T0 w 326"/>
                              <a:gd name="T2" fmla="+- 0 2945 2619"/>
                              <a:gd name="T3" fmla="*/ T2 w 326"/>
                              <a:gd name="T4" fmla="+- 0 2619 2619"/>
                              <a:gd name="T5" fmla="*/ T4 w 326"/>
                            </a:gdLst>
                            <a:ahLst/>
                            <a:cxnLst>
                              <a:cxn ang="0">
                                <a:pos x="T1" y="0"/>
                              </a:cxn>
                              <a:cxn ang="0">
                                <a:pos x="T3" y="0"/>
                              </a:cxn>
                              <a:cxn ang="0">
                                <a:pos x="T5" y="0"/>
                              </a:cxn>
                            </a:cxnLst>
                            <a:rect l="0" t="0" r="r" b="b"/>
                            <a:pathLst>
                              <a:path w="326">
                                <a:moveTo>
                                  <a:pt x="326" y="0"/>
                                </a:moveTo>
                                <a:lnTo>
                                  <a:pt x="326" y="0"/>
                                </a:lnTo>
                                <a:lnTo>
                                  <a:pt x="0" y="0"/>
                                </a:lnTo>
                              </a:path>
                            </a:pathLst>
                          </a:custGeom>
                          <a:noFill/>
                          <a:ln w="21116">
                            <a:solidFill>
                              <a:srgbClr val="4880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1" name="Picture 10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86" y="4201"/>
                            <a:ext cx="2792" cy="799"/>
                          </a:xfrm>
                          <a:prstGeom prst="rect">
                            <a:avLst/>
                          </a:prstGeom>
                          <a:noFill/>
                          <a:extLst>
                            <a:ext uri="{909E8E84-426E-40DD-AFC4-6F175D3DCCD1}">
                              <a14:hiddenFill xmlns:a14="http://schemas.microsoft.com/office/drawing/2010/main">
                                <a:solidFill>
                                  <a:srgbClr val="FFFFFF"/>
                                </a:solidFill>
                              </a14:hiddenFill>
                            </a:ext>
                          </a:extLst>
                        </pic:spPr>
                      </pic:pic>
                      <wps:wsp>
                        <wps:cNvPr id="1242" name="Freeform 1040"/>
                        <wps:cNvSpPr>
                          <a:spLocks/>
                        </wps:cNvSpPr>
                        <wps:spPr bwMode="auto">
                          <a:xfrm>
                            <a:off x="2619" y="4598"/>
                            <a:ext cx="326" cy="2"/>
                          </a:xfrm>
                          <a:custGeom>
                            <a:avLst/>
                            <a:gdLst>
                              <a:gd name="T0" fmla="+- 0 2945 2619"/>
                              <a:gd name="T1" fmla="*/ T0 w 326"/>
                              <a:gd name="T2" fmla="+- 0 2945 2619"/>
                              <a:gd name="T3" fmla="*/ T2 w 326"/>
                              <a:gd name="T4" fmla="+- 0 2619 2619"/>
                              <a:gd name="T5" fmla="*/ T4 w 326"/>
                            </a:gdLst>
                            <a:ahLst/>
                            <a:cxnLst>
                              <a:cxn ang="0">
                                <a:pos x="T1" y="0"/>
                              </a:cxn>
                              <a:cxn ang="0">
                                <a:pos x="T3" y="0"/>
                              </a:cxn>
                              <a:cxn ang="0">
                                <a:pos x="T5" y="0"/>
                              </a:cxn>
                            </a:cxnLst>
                            <a:rect l="0" t="0" r="r" b="b"/>
                            <a:pathLst>
                              <a:path w="326">
                                <a:moveTo>
                                  <a:pt x="326" y="0"/>
                                </a:moveTo>
                                <a:lnTo>
                                  <a:pt x="326" y="0"/>
                                </a:lnTo>
                                <a:lnTo>
                                  <a:pt x="0" y="0"/>
                                </a:lnTo>
                              </a:path>
                            </a:pathLst>
                          </a:custGeom>
                          <a:noFill/>
                          <a:ln w="21116">
                            <a:solidFill>
                              <a:srgbClr val="4880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3" name="Picture 10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86" y="5000"/>
                            <a:ext cx="2792" cy="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4" name="Picture 10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886" y="5800"/>
                            <a:ext cx="2792" cy="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5" name="Picture 10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86" y="7458"/>
                            <a:ext cx="2792" cy="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6" name="Picture 10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886" y="6601"/>
                            <a:ext cx="2792" cy="857"/>
                          </a:xfrm>
                          <a:prstGeom prst="rect">
                            <a:avLst/>
                          </a:prstGeom>
                          <a:noFill/>
                          <a:extLst>
                            <a:ext uri="{909E8E84-426E-40DD-AFC4-6F175D3DCCD1}">
                              <a14:hiddenFill xmlns:a14="http://schemas.microsoft.com/office/drawing/2010/main">
                                <a:solidFill>
                                  <a:srgbClr val="FFFFFF"/>
                                </a:solidFill>
                              </a14:hiddenFill>
                            </a:ext>
                          </a:extLst>
                        </pic:spPr>
                      </pic:pic>
                      <wps:wsp>
                        <wps:cNvPr id="1247" name="Text Box 1035"/>
                        <wps:cNvSpPr txBox="1">
                          <a:spLocks noChangeArrowheads="1"/>
                        </wps:cNvSpPr>
                        <wps:spPr bwMode="auto">
                          <a:xfrm>
                            <a:off x="2656" y="1775"/>
                            <a:ext cx="1853"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30433" w14:textId="77777777" w:rsidR="008E15B1" w:rsidRDefault="008E15B1">
                              <w:pPr>
                                <w:spacing w:line="275" w:lineRule="exact"/>
                                <w:ind w:left="22" w:right="42"/>
                                <w:jc w:val="center"/>
                                <w:rPr>
                                  <w:rFonts w:ascii="Calibri"/>
                                  <w:b/>
                                  <w:sz w:val="27"/>
                                </w:rPr>
                              </w:pPr>
                              <w:r>
                                <w:rPr>
                                  <w:rFonts w:ascii="Calibri"/>
                                  <w:b/>
                                  <w:color w:val="FFFFFF"/>
                                  <w:sz w:val="27"/>
                                </w:rPr>
                                <w:t>Schulleiter</w:t>
                              </w:r>
                            </w:p>
                            <w:p w14:paraId="3024F4FD" w14:textId="77777777" w:rsidR="008E15B1" w:rsidRDefault="008E15B1">
                              <w:pPr>
                                <w:spacing w:before="56" w:line="218" w:lineRule="exact"/>
                                <w:ind w:left="23" w:right="42"/>
                                <w:jc w:val="center"/>
                                <w:rPr>
                                  <w:rFonts w:ascii="Calibri"/>
                                  <w:sz w:val="18"/>
                                </w:rPr>
                              </w:pPr>
                              <w:r>
                                <w:rPr>
                                  <w:rFonts w:ascii="Calibri"/>
                                  <w:color w:val="FFFFFF"/>
                                  <w:spacing w:val="-1"/>
                                  <w:sz w:val="18"/>
                                </w:rPr>
                                <w:t>(Gesamtverantwortung)</w:t>
                              </w:r>
                            </w:p>
                          </w:txbxContent>
                        </wps:txbx>
                        <wps:bodyPr rot="0" vert="horz" wrap="square" lIns="0" tIns="0" rIns="0" bIns="0" anchor="t" anchorCtr="0" upright="1">
                          <a:noAutofit/>
                        </wps:bodyPr>
                      </wps:wsp>
                      <wps:wsp>
                        <wps:cNvPr id="1248" name="Text Box 1034"/>
                        <wps:cNvSpPr txBox="1">
                          <a:spLocks noChangeArrowheads="1"/>
                        </wps:cNvSpPr>
                        <wps:spPr bwMode="auto">
                          <a:xfrm>
                            <a:off x="5319" y="1473"/>
                            <a:ext cx="1285"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8B8DB" w14:textId="77777777" w:rsidR="008E15B1" w:rsidRDefault="008E15B1">
                              <w:pPr>
                                <w:spacing w:line="189" w:lineRule="exact"/>
                                <w:ind w:left="122"/>
                                <w:rPr>
                                  <w:rFonts w:ascii="Calibri"/>
                                  <w:sz w:val="18"/>
                                </w:rPr>
                              </w:pPr>
                              <w:r>
                                <w:rPr>
                                  <w:rFonts w:ascii="Calibri"/>
                                  <w:color w:val="231F20"/>
                                  <w:w w:val="105"/>
                                  <w:sz w:val="18"/>
                                </w:rPr>
                                <w:t>Beratung von</w:t>
                              </w:r>
                            </w:p>
                            <w:p w14:paraId="43285E88" w14:textId="77777777" w:rsidR="008E15B1" w:rsidRDefault="008E15B1">
                              <w:pPr>
                                <w:spacing w:before="8" w:line="249" w:lineRule="auto"/>
                                <w:ind w:right="18"/>
                                <w:jc w:val="center"/>
                                <w:rPr>
                                  <w:rFonts w:ascii="Calibri"/>
                                  <w:sz w:val="18"/>
                                </w:rPr>
                              </w:pPr>
                              <w:r>
                                <w:rPr>
                                  <w:rFonts w:ascii="Calibri"/>
                                  <w:color w:val="231F20"/>
                                  <w:w w:val="105"/>
                                  <w:sz w:val="18"/>
                                </w:rPr>
                                <w:t>Schulleitung</w:t>
                              </w:r>
                              <w:r>
                                <w:rPr>
                                  <w:rFonts w:ascii="Calibri"/>
                                  <w:color w:val="231F20"/>
                                  <w:spacing w:val="-20"/>
                                  <w:w w:val="105"/>
                                  <w:sz w:val="18"/>
                                </w:rPr>
                                <w:t xml:space="preserve"> </w:t>
                              </w:r>
                              <w:r>
                                <w:rPr>
                                  <w:rFonts w:ascii="Calibri"/>
                                  <w:color w:val="231F20"/>
                                  <w:w w:val="105"/>
                                  <w:sz w:val="18"/>
                                </w:rPr>
                                <w:t>und Kollegen</w:t>
                              </w:r>
                            </w:p>
                          </w:txbxContent>
                        </wps:txbx>
                        <wps:bodyPr rot="0" vert="horz" wrap="square" lIns="0" tIns="0" rIns="0" bIns="0" anchor="t" anchorCtr="0" upright="1">
                          <a:noAutofit/>
                        </wps:bodyPr>
                      </wps:wsp>
                      <wps:wsp>
                        <wps:cNvPr id="1249" name="Text Box 1033"/>
                        <wps:cNvSpPr txBox="1">
                          <a:spLocks noChangeArrowheads="1"/>
                        </wps:cNvSpPr>
                        <wps:spPr bwMode="auto">
                          <a:xfrm>
                            <a:off x="7078" y="1541"/>
                            <a:ext cx="2599"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C83C2" w14:textId="77777777" w:rsidR="008E15B1" w:rsidRDefault="008E15B1">
                              <w:pPr>
                                <w:spacing w:line="169" w:lineRule="exact"/>
                                <w:ind w:right="18"/>
                                <w:jc w:val="center"/>
                                <w:rPr>
                                  <w:rFonts w:ascii="Calibri" w:hAnsi="Calibri"/>
                                  <w:sz w:val="16"/>
                                </w:rPr>
                              </w:pPr>
                              <w:r>
                                <w:rPr>
                                  <w:rFonts w:ascii="Calibri" w:hAnsi="Calibri"/>
                                  <w:color w:val="231F20"/>
                                  <w:w w:val="105"/>
                                  <w:sz w:val="16"/>
                                </w:rPr>
                                <w:t>Übertragung von Schulleiteraufgaben</w:t>
                              </w:r>
                            </w:p>
                            <w:p w14:paraId="0B0758E9" w14:textId="77777777" w:rsidR="008E15B1" w:rsidRDefault="008E15B1">
                              <w:pPr>
                                <w:spacing w:before="12" w:line="194" w:lineRule="exact"/>
                                <w:ind w:right="18"/>
                                <w:jc w:val="center"/>
                                <w:rPr>
                                  <w:rFonts w:ascii="Calibri"/>
                                  <w:sz w:val="16"/>
                                </w:rPr>
                              </w:pPr>
                              <w:r>
                                <w:rPr>
                                  <w:rFonts w:ascii="Calibri"/>
                                  <w:color w:val="231F20"/>
                                  <w:w w:val="105"/>
                                  <w:sz w:val="16"/>
                                </w:rPr>
                                <w:t>mit Weisungsbefugnis</w:t>
                              </w:r>
                            </w:p>
                          </w:txbxContent>
                        </wps:txbx>
                        <wps:bodyPr rot="0" vert="horz" wrap="square" lIns="0" tIns="0" rIns="0" bIns="0" anchor="t" anchorCtr="0" upright="1">
                          <a:noAutofit/>
                        </wps:bodyPr>
                      </wps:wsp>
                      <wps:wsp>
                        <wps:cNvPr id="1250" name="Text Box 1032"/>
                        <wps:cNvSpPr txBox="1">
                          <a:spLocks noChangeArrowheads="1"/>
                        </wps:cNvSpPr>
                        <wps:spPr bwMode="auto">
                          <a:xfrm>
                            <a:off x="5651" y="2400"/>
                            <a:ext cx="64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E565B" w14:textId="77777777" w:rsidR="008E15B1" w:rsidRDefault="008E15B1">
                              <w:pPr>
                                <w:spacing w:line="204" w:lineRule="exact"/>
                                <w:rPr>
                                  <w:rFonts w:ascii="Calibri"/>
                                  <w:sz w:val="20"/>
                                </w:rPr>
                              </w:pPr>
                              <w:r>
                                <w:rPr>
                                  <w:rFonts w:ascii="Calibri"/>
                                  <w:color w:val="231F20"/>
                                  <w:sz w:val="20"/>
                                </w:rPr>
                                <w:t>Vertrag</w:t>
                              </w:r>
                            </w:p>
                          </w:txbxContent>
                        </wps:txbx>
                        <wps:bodyPr rot="0" vert="horz" wrap="square" lIns="0" tIns="0" rIns="0" bIns="0" anchor="t" anchorCtr="0" upright="1">
                          <a:noAutofit/>
                        </wps:bodyPr>
                      </wps:wsp>
                      <wps:wsp>
                        <wps:cNvPr id="1251" name="Text Box 1031"/>
                        <wps:cNvSpPr txBox="1">
                          <a:spLocks noChangeArrowheads="1"/>
                        </wps:cNvSpPr>
                        <wps:spPr bwMode="auto">
                          <a:xfrm>
                            <a:off x="7129" y="2110"/>
                            <a:ext cx="249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FEFFA" w14:textId="77777777" w:rsidR="008E15B1" w:rsidRDefault="008E15B1">
                              <w:pPr>
                                <w:spacing w:line="243" w:lineRule="exact"/>
                                <w:ind w:left="29" w:right="47"/>
                                <w:jc w:val="center"/>
                                <w:rPr>
                                  <w:rFonts w:ascii="Calibri"/>
                                  <w:sz w:val="24"/>
                                </w:rPr>
                              </w:pPr>
                              <w:r>
                                <w:rPr>
                                  <w:rFonts w:ascii="Calibri"/>
                                  <w:color w:val="FFFFFF"/>
                                  <w:w w:val="95"/>
                                  <w:sz w:val="24"/>
                                </w:rPr>
                                <w:t>Gefahrstoffbeauftragte(r)</w:t>
                              </w:r>
                            </w:p>
                            <w:p w14:paraId="57B615F2" w14:textId="77777777" w:rsidR="008E15B1" w:rsidRDefault="008E15B1">
                              <w:pPr>
                                <w:spacing w:before="46" w:line="181" w:lineRule="exact"/>
                                <w:ind w:left="28" w:right="47"/>
                                <w:jc w:val="center"/>
                                <w:rPr>
                                  <w:rFonts w:ascii="Calibri"/>
                                  <w:sz w:val="15"/>
                                </w:rPr>
                              </w:pPr>
                              <w:r>
                                <w:rPr>
                                  <w:rFonts w:ascii="Calibri"/>
                                  <w:color w:val="FFFFFF"/>
                                  <w:sz w:val="15"/>
                                </w:rPr>
                                <w:t>(</w:t>
                              </w:r>
                              <w:r>
                                <w:rPr>
                                  <w:rFonts w:ascii="Calibri"/>
                                  <w:b/>
                                  <w:color w:val="FFFFFF"/>
                                  <w:sz w:val="15"/>
                                </w:rPr>
                                <w:t>Teilverantwortung</w:t>
                              </w:r>
                              <w:r>
                                <w:rPr>
                                  <w:rFonts w:ascii="Calibri"/>
                                  <w:color w:val="FFFFFF"/>
                                  <w:sz w:val="15"/>
                                </w:rPr>
                                <w:t>) H. / H.</w:t>
                              </w:r>
                            </w:p>
                          </w:txbxContent>
                        </wps:txbx>
                        <wps:bodyPr rot="0" vert="horz" wrap="square" lIns="0" tIns="0" rIns="0" bIns="0" anchor="t" anchorCtr="0" upright="1">
                          <a:noAutofit/>
                        </wps:bodyPr>
                      </wps:wsp>
                      <wps:wsp>
                        <wps:cNvPr id="1252" name="Text Box 1030"/>
                        <wps:cNvSpPr txBox="1">
                          <a:spLocks noChangeArrowheads="1"/>
                        </wps:cNvSpPr>
                        <wps:spPr bwMode="auto">
                          <a:xfrm>
                            <a:off x="2619" y="2738"/>
                            <a:ext cx="2824"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B9F93" w14:textId="77777777" w:rsidR="008E15B1" w:rsidRDefault="008E15B1">
                              <w:pPr>
                                <w:tabs>
                                  <w:tab w:val="left" w:pos="325"/>
                                </w:tabs>
                                <w:spacing w:line="243" w:lineRule="exact"/>
                                <w:rPr>
                                  <w:rFonts w:ascii="Calibri"/>
                                  <w:sz w:val="24"/>
                                </w:rPr>
                              </w:pPr>
                              <w:r>
                                <w:rPr>
                                  <w:rFonts w:ascii="Calibri"/>
                                  <w:color w:val="FFFFFF"/>
                                  <w:w w:val="99"/>
                                  <w:sz w:val="24"/>
                                  <w:u w:val="thick" w:color="4880BB"/>
                                </w:rPr>
                                <w:t xml:space="preserve"> </w:t>
                              </w:r>
                              <w:r>
                                <w:rPr>
                                  <w:rFonts w:ascii="Calibri"/>
                                  <w:color w:val="FFFFFF"/>
                                  <w:sz w:val="24"/>
                                  <w:u w:val="thick" w:color="4880BB"/>
                                </w:rPr>
                                <w:tab/>
                              </w:r>
                              <w:r>
                                <w:rPr>
                                  <w:rFonts w:ascii="Calibri"/>
                                  <w:color w:val="FFFFFF"/>
                                  <w:sz w:val="24"/>
                                </w:rPr>
                                <w:t xml:space="preserve">   </w:t>
                              </w:r>
                              <w:r>
                                <w:rPr>
                                  <w:rFonts w:ascii="Calibri"/>
                                  <w:color w:val="FFFFFF"/>
                                  <w:spacing w:val="-22"/>
                                  <w:sz w:val="24"/>
                                </w:rPr>
                                <w:t xml:space="preserve"> </w:t>
                              </w:r>
                              <w:r>
                                <w:rPr>
                                  <w:rFonts w:ascii="Calibri"/>
                                  <w:color w:val="FFFFFF"/>
                                  <w:w w:val="95"/>
                                  <w:sz w:val="24"/>
                                </w:rPr>
                                <w:t>Sicherheitsbeauftragter</w:t>
                              </w:r>
                            </w:p>
                            <w:p w14:paraId="4D55A0F2" w14:textId="77777777" w:rsidR="008E15B1" w:rsidRDefault="008E15B1">
                              <w:pPr>
                                <w:spacing w:before="43" w:line="288" w:lineRule="exact"/>
                                <w:ind w:left="928"/>
                                <w:rPr>
                                  <w:rFonts w:ascii="Calibri"/>
                                  <w:sz w:val="24"/>
                                </w:rPr>
                              </w:pPr>
                              <w:r>
                                <w:rPr>
                                  <w:rFonts w:ascii="Calibri"/>
                                  <w:color w:val="FFFFFF"/>
                                  <w:sz w:val="24"/>
                                </w:rPr>
                                <w:t>- Hausmeister -</w:t>
                              </w:r>
                            </w:p>
                          </w:txbxContent>
                        </wps:txbx>
                        <wps:bodyPr rot="0" vert="horz" wrap="square" lIns="0" tIns="0" rIns="0" bIns="0" anchor="t" anchorCtr="0" upright="1">
                          <a:noAutofit/>
                        </wps:bodyPr>
                      </wps:wsp>
                      <wps:wsp>
                        <wps:cNvPr id="1253" name="Text Box 1029"/>
                        <wps:cNvSpPr txBox="1">
                          <a:spLocks noChangeArrowheads="1"/>
                        </wps:cNvSpPr>
                        <wps:spPr bwMode="auto">
                          <a:xfrm>
                            <a:off x="7389" y="3178"/>
                            <a:ext cx="92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C145E" w14:textId="77777777" w:rsidR="008E15B1" w:rsidRDefault="008E15B1">
                              <w:pPr>
                                <w:spacing w:line="204" w:lineRule="exact"/>
                                <w:rPr>
                                  <w:rFonts w:ascii="Calibri"/>
                                  <w:sz w:val="20"/>
                                </w:rPr>
                              </w:pPr>
                              <w:r>
                                <w:rPr>
                                  <w:rFonts w:ascii="Calibri"/>
                                  <w:color w:val="231F20"/>
                                  <w:sz w:val="20"/>
                                </w:rPr>
                                <w:t>Zuarbeiten</w:t>
                              </w:r>
                            </w:p>
                          </w:txbxContent>
                        </wps:txbx>
                        <wps:bodyPr rot="0" vert="horz" wrap="square" lIns="0" tIns="0" rIns="0" bIns="0" anchor="t" anchorCtr="0" upright="1">
                          <a:noAutofit/>
                        </wps:bodyPr>
                      </wps:wsp>
                      <wps:wsp>
                        <wps:cNvPr id="1254" name="Text Box 1028"/>
                        <wps:cNvSpPr txBox="1">
                          <a:spLocks noChangeArrowheads="1"/>
                        </wps:cNvSpPr>
                        <wps:spPr bwMode="auto">
                          <a:xfrm>
                            <a:off x="8567" y="2917"/>
                            <a:ext cx="1747"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F5315" w14:textId="77777777" w:rsidR="008E15B1" w:rsidRDefault="008E15B1">
                              <w:pPr>
                                <w:spacing w:line="155" w:lineRule="exact"/>
                                <w:rPr>
                                  <w:rFonts w:ascii="Calibri"/>
                                  <w:sz w:val="15"/>
                                </w:rPr>
                              </w:pPr>
                              <w:r>
                                <w:rPr>
                                  <w:rFonts w:ascii="Calibri"/>
                                  <w:color w:val="231F20"/>
                                  <w:sz w:val="15"/>
                                </w:rPr>
                                <w:t>z. B. Gefahrstoffverzeichnis,</w:t>
                              </w:r>
                            </w:p>
                            <w:p w14:paraId="48D30A98" w14:textId="77777777" w:rsidR="008E15B1" w:rsidRDefault="008E15B1">
                              <w:pPr>
                                <w:spacing w:before="5" w:line="210" w:lineRule="atLeast"/>
                                <w:rPr>
                                  <w:rFonts w:ascii="Calibri" w:hAnsi="Calibri"/>
                                  <w:sz w:val="15"/>
                                </w:rPr>
                              </w:pPr>
                              <w:r>
                                <w:rPr>
                                  <w:rFonts w:ascii="Calibri" w:hAnsi="Calibri"/>
                                  <w:color w:val="231F20"/>
                                  <w:sz w:val="15"/>
                                </w:rPr>
                                <w:t>Gefährdungsbeurteilungen, Betriebsanweisungen etc.</w:t>
                              </w:r>
                            </w:p>
                          </w:txbxContent>
                        </wps:txbx>
                        <wps:bodyPr rot="0" vert="horz" wrap="square" lIns="0" tIns="0" rIns="0" bIns="0" anchor="t" anchorCtr="0" upright="1">
                          <a:noAutofit/>
                        </wps:bodyPr>
                      </wps:wsp>
                      <wps:wsp>
                        <wps:cNvPr id="1255" name="Text Box 1027"/>
                        <wps:cNvSpPr txBox="1">
                          <a:spLocks noChangeArrowheads="1"/>
                        </wps:cNvSpPr>
                        <wps:spPr bwMode="auto">
                          <a:xfrm>
                            <a:off x="3061" y="3539"/>
                            <a:ext cx="2446"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A79C4" w14:textId="77777777" w:rsidR="008E15B1" w:rsidRDefault="008E15B1">
                              <w:pPr>
                                <w:spacing w:line="243" w:lineRule="exact"/>
                                <w:ind w:left="29" w:right="47"/>
                                <w:jc w:val="center"/>
                                <w:rPr>
                                  <w:rFonts w:ascii="Calibri"/>
                                  <w:sz w:val="24"/>
                                </w:rPr>
                              </w:pPr>
                              <w:r>
                                <w:rPr>
                                  <w:rFonts w:ascii="Calibri"/>
                                  <w:color w:val="FFFFFF"/>
                                  <w:w w:val="95"/>
                                  <w:sz w:val="24"/>
                                </w:rPr>
                                <w:t>Sicherheitsbeauftragte(r)</w:t>
                              </w:r>
                            </w:p>
                            <w:p w14:paraId="425E3084" w14:textId="77777777" w:rsidR="008E15B1" w:rsidRDefault="008E15B1">
                              <w:pPr>
                                <w:spacing w:before="42" w:line="288" w:lineRule="exact"/>
                                <w:ind w:left="27" w:right="47"/>
                                <w:jc w:val="center"/>
                                <w:rPr>
                                  <w:rFonts w:ascii="Calibri" w:hAnsi="Calibri"/>
                                  <w:sz w:val="24"/>
                                </w:rPr>
                              </w:pPr>
                              <w:r>
                                <w:rPr>
                                  <w:rFonts w:ascii="Calibri" w:hAnsi="Calibri"/>
                                  <w:color w:val="FFFFFF"/>
                                  <w:sz w:val="24"/>
                                </w:rPr>
                                <w:t>für Gebäude 1</w:t>
                              </w:r>
                            </w:p>
                          </w:txbxContent>
                        </wps:txbx>
                        <wps:bodyPr rot="0" vert="horz" wrap="square" lIns="0" tIns="0" rIns="0" bIns="0" anchor="t" anchorCtr="0" upright="1">
                          <a:noAutofit/>
                        </wps:bodyPr>
                      </wps:wsp>
                      <wps:wsp>
                        <wps:cNvPr id="1256" name="Text Box 1026"/>
                        <wps:cNvSpPr txBox="1">
                          <a:spLocks noChangeArrowheads="1"/>
                        </wps:cNvSpPr>
                        <wps:spPr bwMode="auto">
                          <a:xfrm>
                            <a:off x="7154" y="3986"/>
                            <a:ext cx="251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D78E7" w14:textId="77777777" w:rsidR="008E15B1" w:rsidRDefault="008E15B1">
                              <w:pPr>
                                <w:spacing w:line="238" w:lineRule="exact"/>
                                <w:rPr>
                                  <w:rFonts w:ascii="Calibri"/>
                                  <w:sz w:val="24"/>
                                </w:rPr>
                              </w:pPr>
                              <w:r>
                                <w:rPr>
                                  <w:rFonts w:ascii="Calibri"/>
                                  <w:color w:val="FFFFFF"/>
                                  <w:w w:val="95"/>
                                  <w:sz w:val="24"/>
                                </w:rPr>
                                <w:t>Fachraumverantwortliche</w:t>
                              </w:r>
                            </w:p>
                          </w:txbxContent>
                        </wps:txbx>
                        <wps:bodyPr rot="0" vert="horz" wrap="square" lIns="0" tIns="0" rIns="0" bIns="0" anchor="t" anchorCtr="0" upright="1">
                          <a:noAutofit/>
                        </wps:bodyPr>
                      </wps:wsp>
                      <wps:wsp>
                        <wps:cNvPr id="1257" name="Text Box 1025"/>
                        <wps:cNvSpPr txBox="1">
                          <a:spLocks noChangeArrowheads="1"/>
                        </wps:cNvSpPr>
                        <wps:spPr bwMode="auto">
                          <a:xfrm>
                            <a:off x="2619" y="4340"/>
                            <a:ext cx="2896" cy="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A15DB" w14:textId="77777777" w:rsidR="008E15B1" w:rsidRDefault="008E15B1">
                              <w:pPr>
                                <w:spacing w:line="243" w:lineRule="exact"/>
                                <w:ind w:left="430"/>
                                <w:jc w:val="center"/>
                                <w:rPr>
                                  <w:rFonts w:ascii="Calibri"/>
                                  <w:sz w:val="24"/>
                                </w:rPr>
                              </w:pPr>
                              <w:r>
                                <w:rPr>
                                  <w:rFonts w:ascii="Calibri"/>
                                  <w:color w:val="FFFFFF"/>
                                  <w:sz w:val="24"/>
                                </w:rPr>
                                <w:t>Sicherheitsbeauftragte(r)</w:t>
                              </w:r>
                            </w:p>
                            <w:p w14:paraId="64054919" w14:textId="77777777" w:rsidR="008E15B1" w:rsidRDefault="008E15B1">
                              <w:pPr>
                                <w:spacing w:before="40"/>
                                <w:ind w:left="427"/>
                                <w:jc w:val="center"/>
                                <w:rPr>
                                  <w:rFonts w:ascii="Calibri" w:hAnsi="Calibri"/>
                                  <w:sz w:val="24"/>
                                </w:rPr>
                              </w:pPr>
                              <w:r>
                                <w:rPr>
                                  <w:rFonts w:ascii="Calibri" w:hAnsi="Calibri"/>
                                  <w:color w:val="FFFFFF"/>
                                  <w:sz w:val="24"/>
                                </w:rPr>
                                <w:t>für Gebäude 2 und 4</w:t>
                              </w:r>
                            </w:p>
                            <w:p w14:paraId="39D23C6B" w14:textId="77777777" w:rsidR="008E15B1" w:rsidRDefault="008E15B1">
                              <w:pPr>
                                <w:tabs>
                                  <w:tab w:val="left" w:pos="325"/>
                                </w:tabs>
                                <w:spacing w:before="174"/>
                                <w:rPr>
                                  <w:rFonts w:ascii="Calibri"/>
                                  <w:sz w:val="24"/>
                                </w:rPr>
                              </w:pPr>
                              <w:r>
                                <w:rPr>
                                  <w:rFonts w:ascii="Calibri"/>
                                  <w:color w:val="FFFFFF"/>
                                  <w:w w:val="99"/>
                                  <w:sz w:val="24"/>
                                  <w:u w:val="thick" w:color="4880BB"/>
                                </w:rPr>
                                <w:t xml:space="preserve"> </w:t>
                              </w:r>
                              <w:r>
                                <w:rPr>
                                  <w:rFonts w:ascii="Calibri"/>
                                  <w:color w:val="FFFFFF"/>
                                  <w:sz w:val="24"/>
                                  <w:u w:val="thick" w:color="4880BB"/>
                                </w:rPr>
                                <w:tab/>
                              </w:r>
                              <w:r>
                                <w:rPr>
                                  <w:rFonts w:ascii="Calibri"/>
                                  <w:color w:val="FFFFFF"/>
                                  <w:sz w:val="24"/>
                                </w:rPr>
                                <w:t xml:space="preserve"> </w:t>
                              </w:r>
                              <w:r>
                                <w:rPr>
                                  <w:rFonts w:ascii="Calibri"/>
                                  <w:color w:val="FFFFFF"/>
                                  <w:spacing w:val="15"/>
                                  <w:sz w:val="24"/>
                                </w:rPr>
                                <w:t xml:space="preserve"> </w:t>
                              </w:r>
                              <w:r>
                                <w:rPr>
                                  <w:rFonts w:ascii="Calibri"/>
                                  <w:color w:val="FFFFFF"/>
                                  <w:w w:val="95"/>
                                  <w:sz w:val="24"/>
                                </w:rPr>
                                <w:t>Sicherheitsbeauftragte(r)</w:t>
                              </w:r>
                            </w:p>
                            <w:p w14:paraId="5164A3C5" w14:textId="77777777" w:rsidR="008E15B1" w:rsidRDefault="008E15B1">
                              <w:pPr>
                                <w:spacing w:before="41"/>
                                <w:ind w:left="428"/>
                                <w:jc w:val="center"/>
                                <w:rPr>
                                  <w:rFonts w:ascii="Calibri" w:hAnsi="Calibri"/>
                                  <w:sz w:val="24"/>
                                </w:rPr>
                              </w:pPr>
                              <w:r>
                                <w:rPr>
                                  <w:rFonts w:ascii="Calibri" w:hAnsi="Calibri"/>
                                  <w:color w:val="FFFFFF"/>
                                  <w:sz w:val="24"/>
                                </w:rPr>
                                <w:t>für Gebäude 3</w:t>
                              </w:r>
                            </w:p>
                            <w:p w14:paraId="1CEBA0AC" w14:textId="77777777" w:rsidR="008E15B1" w:rsidRDefault="008E15B1">
                              <w:pPr>
                                <w:tabs>
                                  <w:tab w:val="left" w:pos="325"/>
                                </w:tabs>
                                <w:spacing w:before="172"/>
                                <w:rPr>
                                  <w:rFonts w:ascii="Calibri"/>
                                  <w:sz w:val="24"/>
                                </w:rPr>
                              </w:pPr>
                              <w:r>
                                <w:rPr>
                                  <w:rFonts w:ascii="Calibri"/>
                                  <w:color w:val="FFFFFF"/>
                                  <w:w w:val="99"/>
                                  <w:sz w:val="24"/>
                                  <w:u w:val="thick" w:color="4880BB"/>
                                </w:rPr>
                                <w:t xml:space="preserve"> </w:t>
                              </w:r>
                              <w:r>
                                <w:rPr>
                                  <w:rFonts w:ascii="Calibri"/>
                                  <w:color w:val="FFFFFF"/>
                                  <w:sz w:val="24"/>
                                  <w:u w:val="thick" w:color="4880BB"/>
                                </w:rPr>
                                <w:tab/>
                              </w:r>
                              <w:r>
                                <w:rPr>
                                  <w:rFonts w:ascii="Calibri"/>
                                  <w:color w:val="FFFFFF"/>
                                  <w:sz w:val="24"/>
                                </w:rPr>
                                <w:t xml:space="preserve"> </w:t>
                              </w:r>
                              <w:r>
                                <w:rPr>
                                  <w:rFonts w:ascii="Calibri"/>
                                  <w:color w:val="FFFFFF"/>
                                  <w:spacing w:val="15"/>
                                  <w:sz w:val="24"/>
                                </w:rPr>
                                <w:t xml:space="preserve"> </w:t>
                              </w:r>
                              <w:r>
                                <w:rPr>
                                  <w:rFonts w:ascii="Calibri"/>
                                  <w:color w:val="FFFFFF"/>
                                  <w:w w:val="95"/>
                                  <w:sz w:val="24"/>
                                </w:rPr>
                                <w:t>Sicherheitsbeauftragte(r)</w:t>
                              </w:r>
                            </w:p>
                            <w:p w14:paraId="167FB3BD" w14:textId="77777777" w:rsidR="008E15B1" w:rsidRDefault="008E15B1">
                              <w:pPr>
                                <w:spacing w:before="43"/>
                                <w:ind w:left="428"/>
                                <w:jc w:val="center"/>
                                <w:rPr>
                                  <w:rFonts w:ascii="Calibri" w:hAnsi="Calibri"/>
                                  <w:sz w:val="24"/>
                                </w:rPr>
                              </w:pPr>
                              <w:r>
                                <w:rPr>
                                  <w:rFonts w:ascii="Calibri" w:hAnsi="Calibri"/>
                                  <w:color w:val="FFFFFF"/>
                                  <w:sz w:val="24"/>
                                </w:rPr>
                                <w:t>für Gebäude 5</w:t>
                              </w:r>
                            </w:p>
                            <w:p w14:paraId="3C1F178D" w14:textId="77777777" w:rsidR="008E15B1" w:rsidRDefault="008E15B1">
                              <w:pPr>
                                <w:tabs>
                                  <w:tab w:val="left" w:pos="325"/>
                                </w:tabs>
                                <w:spacing w:before="171" w:line="276" w:lineRule="auto"/>
                                <w:ind w:left="853" w:right="18" w:hanging="854"/>
                                <w:rPr>
                                  <w:rFonts w:ascii="Calibri" w:hAnsi="Calibri"/>
                                  <w:sz w:val="24"/>
                                </w:rPr>
                              </w:pPr>
                              <w:r>
                                <w:rPr>
                                  <w:rFonts w:ascii="Calibri" w:hAnsi="Calibri"/>
                                  <w:color w:val="FFFFFF"/>
                                  <w:w w:val="99"/>
                                  <w:sz w:val="24"/>
                                  <w:u w:val="thick" w:color="4880BB"/>
                                </w:rPr>
                                <w:t xml:space="preserve"> </w:t>
                              </w:r>
                              <w:r>
                                <w:rPr>
                                  <w:rFonts w:ascii="Calibri" w:hAnsi="Calibri"/>
                                  <w:color w:val="FFFFFF"/>
                                  <w:sz w:val="24"/>
                                  <w:u w:val="thick" w:color="4880BB"/>
                                </w:rPr>
                                <w:tab/>
                              </w:r>
                              <w:r>
                                <w:rPr>
                                  <w:rFonts w:ascii="Calibri" w:hAnsi="Calibri"/>
                                  <w:color w:val="FFFFFF"/>
                                  <w:sz w:val="24"/>
                                </w:rPr>
                                <w:t xml:space="preserve"> </w:t>
                              </w:r>
                              <w:r>
                                <w:rPr>
                                  <w:rFonts w:ascii="Calibri" w:hAnsi="Calibri"/>
                                  <w:color w:val="FFFFFF"/>
                                  <w:spacing w:val="15"/>
                                  <w:sz w:val="24"/>
                                </w:rPr>
                                <w:t xml:space="preserve"> </w:t>
                              </w:r>
                              <w:r>
                                <w:rPr>
                                  <w:rFonts w:ascii="Calibri" w:hAnsi="Calibri"/>
                                  <w:color w:val="FFFFFF"/>
                                  <w:spacing w:val="-1"/>
                                  <w:w w:val="95"/>
                                  <w:sz w:val="24"/>
                                </w:rPr>
                                <w:t xml:space="preserve">Sicherheitsbeauftragte(r) </w:t>
                              </w:r>
                              <w:r>
                                <w:rPr>
                                  <w:rFonts w:ascii="Calibri" w:hAnsi="Calibri"/>
                                  <w:color w:val="FFFFFF"/>
                                  <w:sz w:val="24"/>
                                </w:rPr>
                                <w:t>für Gebäude 6;</w:t>
                              </w:r>
                              <w:r>
                                <w:rPr>
                                  <w:rFonts w:ascii="Calibri" w:hAnsi="Calibri"/>
                                  <w:color w:val="FFFFFF"/>
                                  <w:spacing w:val="-8"/>
                                  <w:sz w:val="24"/>
                                </w:rPr>
                                <w:t xml:space="preserve"> </w:t>
                              </w:r>
                              <w:r>
                                <w:rPr>
                                  <w:rFonts w:ascii="Calibri" w:hAnsi="Calibri"/>
                                  <w:color w:val="FFFFFF"/>
                                  <w:sz w:val="24"/>
                                </w:rPr>
                                <w:t>7</w:t>
                              </w:r>
                            </w:p>
                            <w:p w14:paraId="0FD7576A" w14:textId="77777777" w:rsidR="008E15B1" w:rsidRDefault="008E15B1">
                              <w:pPr>
                                <w:tabs>
                                  <w:tab w:val="left" w:pos="325"/>
                                </w:tabs>
                                <w:spacing w:before="127"/>
                                <w:rPr>
                                  <w:rFonts w:ascii="Calibri"/>
                                  <w:sz w:val="24"/>
                                </w:rPr>
                              </w:pPr>
                              <w:r>
                                <w:rPr>
                                  <w:rFonts w:ascii="Calibri"/>
                                  <w:color w:val="FFFFFF"/>
                                  <w:w w:val="99"/>
                                  <w:sz w:val="24"/>
                                  <w:u w:val="thick" w:color="4880BB"/>
                                </w:rPr>
                                <w:t xml:space="preserve"> </w:t>
                              </w:r>
                              <w:r>
                                <w:rPr>
                                  <w:rFonts w:ascii="Calibri"/>
                                  <w:color w:val="FFFFFF"/>
                                  <w:sz w:val="24"/>
                                  <w:u w:val="thick" w:color="4880BB"/>
                                </w:rPr>
                                <w:tab/>
                              </w:r>
                              <w:r>
                                <w:rPr>
                                  <w:rFonts w:ascii="Calibri"/>
                                  <w:color w:val="FFFFFF"/>
                                  <w:sz w:val="24"/>
                                </w:rPr>
                                <w:t xml:space="preserve"> </w:t>
                              </w:r>
                              <w:r>
                                <w:rPr>
                                  <w:rFonts w:ascii="Calibri"/>
                                  <w:color w:val="FFFFFF"/>
                                  <w:spacing w:val="15"/>
                                  <w:sz w:val="24"/>
                                </w:rPr>
                                <w:t xml:space="preserve"> </w:t>
                              </w:r>
                              <w:r>
                                <w:rPr>
                                  <w:rFonts w:ascii="Calibri"/>
                                  <w:color w:val="FFFFFF"/>
                                  <w:w w:val="95"/>
                                  <w:sz w:val="24"/>
                                </w:rPr>
                                <w:t>Sicherheitsbeauftragte(r)</w:t>
                              </w:r>
                            </w:p>
                            <w:p w14:paraId="53413328" w14:textId="77777777" w:rsidR="008E15B1" w:rsidRDefault="008E15B1">
                              <w:pPr>
                                <w:spacing w:before="44" w:line="288" w:lineRule="exact"/>
                                <w:ind w:left="428"/>
                                <w:jc w:val="center"/>
                                <w:rPr>
                                  <w:rFonts w:ascii="Calibri" w:hAnsi="Calibri"/>
                                  <w:sz w:val="24"/>
                                </w:rPr>
                              </w:pPr>
                              <w:r>
                                <w:rPr>
                                  <w:rFonts w:ascii="Calibri" w:hAnsi="Calibri"/>
                                  <w:color w:val="FFFFFF"/>
                                  <w:sz w:val="24"/>
                                </w:rPr>
                                <w:t>für Gebäude 9</w:t>
                              </w:r>
                            </w:p>
                          </w:txbxContent>
                        </wps:txbx>
                        <wps:bodyPr rot="0" vert="horz" wrap="square" lIns="0" tIns="0" rIns="0" bIns="0" anchor="t" anchorCtr="0" upright="1">
                          <a:noAutofit/>
                        </wps:bodyPr>
                      </wps:wsp>
                      <wps:wsp>
                        <wps:cNvPr id="1258" name="Text Box 1024"/>
                        <wps:cNvSpPr txBox="1">
                          <a:spLocks noChangeArrowheads="1"/>
                        </wps:cNvSpPr>
                        <wps:spPr bwMode="auto">
                          <a:xfrm>
                            <a:off x="6921" y="6787"/>
                            <a:ext cx="3178"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C0D90" w14:textId="77777777" w:rsidR="008E15B1" w:rsidRDefault="008E15B1">
                              <w:pPr>
                                <w:spacing w:line="309" w:lineRule="exact"/>
                                <w:rPr>
                                  <w:rFonts w:ascii="Calibri"/>
                                  <w:b/>
                                  <w:sz w:val="30"/>
                                </w:rPr>
                              </w:pPr>
                              <w:r>
                                <w:rPr>
                                  <w:rFonts w:ascii="Calibri"/>
                                  <w:b/>
                                  <w:color w:val="231F20"/>
                                  <w:sz w:val="30"/>
                                </w:rPr>
                                <w:t>Betriebliche Ersthelfer</w:t>
                              </w:r>
                            </w:p>
                            <w:p w14:paraId="74112666" w14:textId="77777777" w:rsidR="008E15B1" w:rsidRDefault="008E15B1">
                              <w:pPr>
                                <w:spacing w:before="2" w:line="237" w:lineRule="auto"/>
                                <w:ind w:left="232"/>
                                <w:rPr>
                                  <w:rFonts w:ascii="Calibri"/>
                                  <w:sz w:val="24"/>
                                </w:rPr>
                              </w:pPr>
                              <w:r>
                                <w:rPr>
                                  <w:rFonts w:ascii="Calibri"/>
                                  <w:color w:val="231F20"/>
                                  <w:w w:val="95"/>
                                  <w:sz w:val="24"/>
                                </w:rPr>
                                <w:t xml:space="preserve">Ausbildungskrankenschwester </w:t>
                              </w:r>
                              <w:r>
                                <w:rPr>
                                  <w:rFonts w:ascii="Calibri"/>
                                  <w:color w:val="231F20"/>
                                  <w:sz w:val="24"/>
                                </w:rPr>
                                <w:t>Sportlehrer und</w:t>
                              </w:r>
                            </w:p>
                            <w:p w14:paraId="50FB1622" w14:textId="77777777" w:rsidR="008E15B1" w:rsidRDefault="008E15B1">
                              <w:pPr>
                                <w:spacing w:line="286" w:lineRule="exact"/>
                                <w:ind w:left="232"/>
                                <w:rPr>
                                  <w:rFonts w:ascii="Calibri"/>
                                  <w:sz w:val="24"/>
                                </w:rPr>
                              </w:pPr>
                              <w:r>
                                <w:rPr>
                                  <w:rFonts w:ascii="Calibri"/>
                                  <w:color w:val="231F20"/>
                                  <w:sz w:val="24"/>
                                </w:rPr>
                                <w:t>weitere Lehrerinnen/Lehrer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6E389" id="Group 1023" o:spid="_x0000_s1033" style="position:absolute;left:0;text-align:left;margin-left:110.05pt;margin-top:73.65pt;width:405.9pt;height:339.3pt;z-index:-251774976;mso-position-horizontal-relative:page;mso-position-vertical-relative:text" coordorigin="2201,1473" coordsize="8118,6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2" o:spid="_x0000_s1034" type="#_x0000_t75" style="position:absolute;left:2201;top:1635;width:2755;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">
                  <v:imagedata r:id="rId29" o:title=""/>
                </v:shape>
                <v:shape id="Picture 1061" o:spid="_x0000_s1035" type="#_x0000_t75" style="position:absolute;left:6939;top:1985;width:2858;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">
                  <v:imagedata r:id="rId30" o:title=""/>
                </v:shape>
                <v:shape id="AutoShape 1060" o:spid="_x0000_s1036" style="position:absolute;left:4923;top:2078;width:2064;height:241;visibility:visible;mso-wrap-style:square;v-text-anchor:top" coordsize="206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" path="m120,l,121,120,241r,-60l2003,181r60,-60l2003,60,120,60,120,xm2003,181r-59,l1944,241r59,-60xm1944,r,60l2003,60,1944,xe" fillcolor="#4d82bc" stroked="f">
                  <v:path arrowok="t" o:connecttype="custom" o:connectlocs="120,2078;0,2199;120,2319;120,2259;2003,2259;2063,2199;2003,2138;120,2138;120,2078;2003,2259;1944,2259;1944,2319;2003,2259;1944,2078;1944,2138;2003,2138;1944,2078" o:connectangles="0,0,0,0,0,0,0,0,0,0,0,0,0,0,0,0,0"/>
                </v:shape>
                <v:shape id="Freeform 1059" o:spid="_x0000_s1037" style="position:absolute;left:4923;top:2078;width:2064;height:241;visibility:visible;mso-wrap-style:square;v-text-anchor:top" coordsize="206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" path="m,121l120,r,60l1944,60r,-60l2063,121,1944,241r,-60l120,181r,60l,121xe" filled="f" strokecolor="#39628c" strokeweight=".58653mm">
                  <v:path arrowok="t" o:connecttype="custom" o:connectlocs="0,2199;120,2078;120,2138;1944,2138;1944,2078;2063,2199;1944,2319;1944,2259;120,2259;120,2319;0,2199" o:connectangles="0,0,0,0,0,0,0,0,0,0,0"/>
                </v:shape>
                <v:shape id="Picture 1058" o:spid="_x0000_s1038" type="#_x0000_t75" style="position:absolute;left:5649;top:2358;width:723;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">
                  <v:imagedata r:id="rId31" o:title=""/>
                </v:shape>
                <v:shape id="Picture 1057" o:spid="_x0000_s1039" type="#_x0000_t75" style="position:absolute;left:7017;top:1505;width:2701;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">
                  <v:imagedata r:id="rId32" o:title=""/>
                </v:shape>
                <v:shape id="Picture 1056" o:spid="_x0000_s1040" type="#_x0000_t75" style="position:absolute;left:6995;top:3713;width:282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">
                  <v:imagedata r:id="rId33" o:title=""/>
                </v:shape>
                <v:shape id="AutoShape 1055" o:spid="_x0000_s1041" style="position:absolute;left:8354;top:2736;width:164;height:946;visibility:visible;mso-wrap-style:square;v-text-anchor:top" coordsize="16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" path="m123,81r-82,l41,946r82,l123,81xm82,l,81r164,l82,xe" fillcolor="#4d82bc" stroked="f">
                  <v:path arrowok="t" o:connecttype="custom" o:connectlocs="123,2818;41,2818;41,3683;123,3683;123,2818;82,2737;0,2818;164,2818;82,2737" o:connectangles="0,0,0,0,0,0,0,0,0"/>
                </v:shape>
                <v:shape id="Freeform 1054" o:spid="_x0000_s1042" style="position:absolute;left:8354;top:2736;width:164;height:946;visibility:visible;mso-wrap-style:square;v-text-anchor:top" coordsize="16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" path="m,81l82,r82,81l123,81r,865l41,946,41,81,,81xe" filled="f" strokecolor="#39628c" strokeweight=".58592mm">
                  <v:path arrowok="t" o:connecttype="custom" o:connectlocs="0,2818;82,2737;164,2818;123,2818;123,3683;41,3683;41,2818;0,2818" o:connectangles="0,0,0,0,0,0,0,0"/>
                </v:shape>
                <v:shape id="Picture 1053" o:spid="_x0000_s1043" type="#_x0000_t75" style="position:absolute;left:7387;top:3136;width:944;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">
                  <v:imagedata r:id="rId34" o:title=""/>
                </v:shape>
                <v:shape id="Picture 1052" o:spid="_x0000_s1044" type="#_x0000_t75" style="position:absolute;left:8566;top:2885;width:1753;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">
                  <v:imagedata r:id="rId35" o:title=""/>
                </v:shape>
                <v:shape id="Picture 1051" o:spid="_x0000_s1045" type="#_x0000_t75" style="position:absolute;left:5743;top:4055;width:241;height:2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">
                  <v:imagedata r:id="rId36" o:title=""/>
                </v:shape>
                <v:shape id="Picture 1050" o:spid="_x0000_s1046" type="#_x0000_t75" style="position:absolute;left:6360;top:6456;width:3955;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">
                  <v:imagedata r:id="rId37" o:title=""/>
                </v:shape>
                <v:shape id="Picture 1049" o:spid="_x0000_s1047" type="#_x0000_t75" style="position:absolute;left:6848;top:7110;width:367;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">
                  <v:imagedata r:id="rId38" o:title=""/>
                </v:shape>
                <v:shape id="Picture 1048" o:spid="_x0000_s1048" type="#_x0000_t75" style="position:absolute;left:6848;top:7399;width:367;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">
                  <v:imagedata r:id="rId38" o:title=""/>
                </v:shape>
                <v:shape id="Picture 1047" o:spid="_x0000_s1049" type="#_x0000_t75" style="position:absolute;left:6848;top:7691;width:367;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">
                  <v:imagedata r:id="rId38" o:title=""/>
                </v:shape>
                <v:shape id="Picture 1046" o:spid="_x0000_s1050" type="#_x0000_t75" style="position:absolute;left:2260;top:3607;width:243;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">
                  <v:imagedata r:id="rId39" o:title=""/>
                </v:shape>
                <v:shape id="AutoShape 1045" o:spid="_x0000_s1051" style="position:absolute;left:2568;top:2422;width:102;height:5378;visibility:visible;mso-wrap-style:square;v-text-anchor:top" coordsize="102,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" path="m68,153r-35,l33,5377r35,l68,153xm51,l,171r33,l33,153r64,l51,xm97,153r-29,l68,171r34,l97,153xe" fillcolor="#4880bb" stroked="f">
                  <v:path arrowok="t" o:connecttype="custom" o:connectlocs="68,2575;33,2575;33,7799;68,7799;68,2575;51,2422;0,2593;33,2593;33,2575;97,2575;51,2422;97,2575;68,2575;68,2593;102,2593;97,2575" o:connectangles="0,0,0,0,0,0,0,0,0,0,0,0,0,0,0,0"/>
                </v:shape>
                <v:shape id="Picture 1044" o:spid="_x0000_s1052" type="#_x0000_t75" style="position:absolute;left:2886;top:2600;width:2792;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">
                  <v:imagedata r:id="rId40" o:title=""/>
                </v:shape>
                <v:shape id="Picture 1043" o:spid="_x0000_s1053" type="#_x0000_t75" style="position:absolute;left:2877;top:3400;width:2791;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">
                  <v:imagedata r:id="rId41" o:title=""/>
                </v:shape>
                <v:shape id="Freeform 1042" o:spid="_x0000_s1054" style="position:absolute;left:2619;top:3815;width:326;height:2;visibility:visible;mso-wrap-style:square;v-text-anchor:top" coordsize="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" path="m326,r,l,e" filled="f" strokecolor="#4880bb" strokeweight=".58656mm">
                  <v:path arrowok="t" o:connecttype="custom" o:connectlocs="326,0;326,0;0,0" o:connectangles="0,0,0"/>
                </v:shape>
                <v:shape id="Picture 1041" o:spid="_x0000_s1055" type="#_x0000_t75" style="position:absolute;left:2886;top:4201;width:2792;height: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">
                  <v:imagedata r:id="rId42" o:title=""/>
                </v:shape>
                <v:shape id="Freeform 1040" o:spid="_x0000_s1056" style="position:absolute;left:2619;top:4598;width:326;height:2;visibility:visible;mso-wrap-style:square;v-text-anchor:top" coordsize="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" path="m326,r,l,e" filled="f" strokecolor="#4880bb" strokeweight=".58656mm">
                  <v:path arrowok="t" o:connecttype="custom" o:connectlocs="326,0;326,0;0,0" o:connectangles="0,0,0"/>
                </v:shape>
                <v:shape id="Picture 1039" o:spid="_x0000_s1057" type="#_x0000_t75" style="position:absolute;left:2886;top:5000;width:2792;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">
                  <v:imagedata r:id="rId43" o:title=""/>
                </v:shape>
                <v:shape id="Picture 1038" o:spid="_x0000_s1058" type="#_x0000_t75" style="position:absolute;left:2886;top:5800;width:2792;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">
                  <v:imagedata r:id="rId44" o:title=""/>
                </v:shape>
                <v:shape id="Picture 1037" o:spid="_x0000_s1059" type="#_x0000_t75" style="position:absolute;left:2886;top:7458;width:2792;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">
                  <v:imagedata r:id="rId45" o:title=""/>
                </v:shape>
                <v:shape id="Picture 1036" o:spid="_x0000_s1060" type="#_x0000_t75" style="position:absolute;left:2886;top:6601;width:2792;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">
                  <v:imagedata r:id="rId46" o:title=""/>
                </v:shape>
                <v:shape id="Text Box 1035" o:spid="_x0000_s1061" type="#_x0000_t202" style="position:absolute;left:2656;top:1775;width:1853;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14:paraId="50E30433" w14:textId="77777777" w:rsidR="008E15B1" w:rsidRDefault="008E15B1">
                        <w:pPr>
                          <w:spacing w:line="275" w:lineRule="exact"/>
                          <w:ind w:left="22" w:right="42"/>
                          <w:jc w:val="center"/>
                          <w:rPr>
                            <w:rFonts w:ascii="Calibri"/>
                            <w:b/>
                            <w:sz w:val="27"/>
                          </w:rPr>
                        </w:pPr>
                        <w:r>
                          <w:rPr>
                            <w:rFonts w:ascii="Calibri"/>
                            <w:b/>
                            <w:color w:val="FFFFFF"/>
                            <w:sz w:val="27"/>
                          </w:rPr>
                          <w:t>Schulleiter</w:t>
                        </w:r>
                      </w:p>
                      <w:p w14:paraId="3024F4FD" w14:textId="77777777" w:rsidR="008E15B1" w:rsidRDefault="008E15B1">
                        <w:pPr>
                          <w:spacing w:before="56" w:line="218" w:lineRule="exact"/>
                          <w:ind w:left="23" w:right="42"/>
                          <w:jc w:val="center"/>
                          <w:rPr>
                            <w:rFonts w:ascii="Calibri"/>
                            <w:sz w:val="18"/>
                          </w:rPr>
                        </w:pPr>
                        <w:r>
                          <w:rPr>
                            <w:rFonts w:ascii="Calibri"/>
                            <w:color w:val="FFFFFF"/>
                            <w:spacing w:val="-1"/>
                            <w:sz w:val="18"/>
                          </w:rPr>
                          <w:t>(Gesamtverantwortung)</w:t>
                        </w:r>
                      </w:p>
                    </w:txbxContent>
                  </v:textbox>
                </v:shape>
                <v:shape id="Text Box 1034" o:spid="_x0000_s1062" type="#_x0000_t202" style="position:absolute;left:5319;top:1473;width:1285;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qf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ZkC6n8YAAADdAAAA&#10;DwAAAAAAAAAAAAAAAAAHAgAAZHJzL2Rvd25yZXYueG1sUEsFBgAAAAADAAMAtwAAAPoCAAAAAA==&#10;" filled="f" stroked="f">
                  <v:textbox inset="0,0,0,0">
                    <w:txbxContent>
                      <w:p w14:paraId="2788B8DB" w14:textId="77777777" w:rsidR="008E15B1" w:rsidRDefault="008E15B1">
                        <w:pPr>
                          <w:spacing w:line="189" w:lineRule="exact"/>
                          <w:ind w:left="122"/>
                          <w:rPr>
                            <w:rFonts w:ascii="Calibri"/>
                            <w:sz w:val="18"/>
                          </w:rPr>
                        </w:pPr>
                        <w:r>
                          <w:rPr>
                            <w:rFonts w:ascii="Calibri"/>
                            <w:color w:val="231F20"/>
                            <w:w w:val="105"/>
                            <w:sz w:val="18"/>
                          </w:rPr>
                          <w:t>Beratung von</w:t>
                        </w:r>
                      </w:p>
                      <w:p w14:paraId="43285E88" w14:textId="77777777" w:rsidR="008E15B1" w:rsidRDefault="008E15B1">
                        <w:pPr>
                          <w:spacing w:before="8" w:line="249" w:lineRule="auto"/>
                          <w:ind w:right="18"/>
                          <w:jc w:val="center"/>
                          <w:rPr>
                            <w:rFonts w:ascii="Calibri"/>
                            <w:sz w:val="18"/>
                          </w:rPr>
                        </w:pPr>
                        <w:r>
                          <w:rPr>
                            <w:rFonts w:ascii="Calibri"/>
                            <w:color w:val="231F20"/>
                            <w:w w:val="105"/>
                            <w:sz w:val="18"/>
                          </w:rPr>
                          <w:t>Schulleitung</w:t>
                        </w:r>
                        <w:r>
                          <w:rPr>
                            <w:rFonts w:ascii="Calibri"/>
                            <w:color w:val="231F20"/>
                            <w:spacing w:val="-20"/>
                            <w:w w:val="105"/>
                            <w:sz w:val="18"/>
                          </w:rPr>
                          <w:t xml:space="preserve"> </w:t>
                        </w:r>
                        <w:r>
                          <w:rPr>
                            <w:rFonts w:ascii="Calibri"/>
                            <w:color w:val="231F20"/>
                            <w:w w:val="105"/>
                            <w:sz w:val="18"/>
                          </w:rPr>
                          <w:t>und Kollegen</w:t>
                        </w:r>
                      </w:p>
                    </w:txbxContent>
                  </v:textbox>
                </v:shape>
                <v:shape id="Text Box 1033" o:spid="_x0000_s1063" type="#_x0000_t202" style="position:absolute;left:7078;top:1541;width:259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8EwwAAAN0AAAAPAAAAZHJzL2Rvd25yZXYueG1sRE9Ni8Iw&#10;EL0L/ocwgjdNFRG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CQwfBMMAAADdAAAADwAA&#10;AAAAAAAAAAAAAAAHAgAAZHJzL2Rvd25yZXYueG1sUEsFBgAAAAADAAMAtwAAAPcCAAAAAA==&#10;" filled="f" stroked="f">
                  <v:textbox inset="0,0,0,0">
                    <w:txbxContent>
                      <w:p w14:paraId="116C83C2" w14:textId="77777777" w:rsidR="008E15B1" w:rsidRDefault="008E15B1">
                        <w:pPr>
                          <w:spacing w:line="169" w:lineRule="exact"/>
                          <w:ind w:right="18"/>
                          <w:jc w:val="center"/>
                          <w:rPr>
                            <w:rFonts w:ascii="Calibri" w:hAnsi="Calibri"/>
                            <w:sz w:val="16"/>
                          </w:rPr>
                        </w:pPr>
                        <w:r>
                          <w:rPr>
                            <w:rFonts w:ascii="Calibri" w:hAnsi="Calibri"/>
                            <w:color w:val="231F20"/>
                            <w:w w:val="105"/>
                            <w:sz w:val="16"/>
                          </w:rPr>
                          <w:t>Übertragung von Schulleiteraufgaben</w:t>
                        </w:r>
                      </w:p>
                      <w:p w14:paraId="0B0758E9" w14:textId="77777777" w:rsidR="008E15B1" w:rsidRDefault="008E15B1">
                        <w:pPr>
                          <w:spacing w:before="12" w:line="194" w:lineRule="exact"/>
                          <w:ind w:right="18"/>
                          <w:jc w:val="center"/>
                          <w:rPr>
                            <w:rFonts w:ascii="Calibri"/>
                            <w:sz w:val="16"/>
                          </w:rPr>
                        </w:pPr>
                        <w:r>
                          <w:rPr>
                            <w:rFonts w:ascii="Calibri"/>
                            <w:color w:val="231F20"/>
                            <w:w w:val="105"/>
                            <w:sz w:val="16"/>
                          </w:rPr>
                          <w:t>mit Weisungsbefugnis</w:t>
                        </w:r>
                      </w:p>
                    </w:txbxContent>
                  </v:textbox>
                </v:shape>
                <v:shape id="Text Box 1032" o:spid="_x0000_s1064" type="#_x0000_t202" style="position:absolute;left:5651;top:2400;width:640;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BE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He8gRMYAAADdAAAA&#10;DwAAAAAAAAAAAAAAAAAHAgAAZHJzL2Rvd25yZXYueG1sUEsFBgAAAAADAAMAtwAAAPoCAAAAAA==&#10;" filled="f" stroked="f">
                  <v:textbox inset="0,0,0,0">
                    <w:txbxContent>
                      <w:p w14:paraId="496E565B" w14:textId="77777777" w:rsidR="008E15B1" w:rsidRDefault="008E15B1">
                        <w:pPr>
                          <w:spacing w:line="204" w:lineRule="exact"/>
                          <w:rPr>
                            <w:rFonts w:ascii="Calibri"/>
                            <w:sz w:val="20"/>
                          </w:rPr>
                        </w:pPr>
                        <w:r>
                          <w:rPr>
                            <w:rFonts w:ascii="Calibri"/>
                            <w:color w:val="231F20"/>
                            <w:sz w:val="20"/>
                          </w:rPr>
                          <w:t>Vertrag</w:t>
                        </w:r>
                      </w:p>
                    </w:txbxContent>
                  </v:textbox>
                </v:shape>
                <v:shape id="Text Box 1031" o:spid="_x0000_s1065" type="#_x0000_t202" style="position:absolute;left:7129;top:2110;width:249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XfwwAAAN0AAAAPAAAAZHJzL2Rvd25yZXYueG1sRE9Ni8Iw&#10;EL0L/ocwgjdNFRS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cqOF38MAAADdAAAADwAA&#10;AAAAAAAAAAAAAAAHAgAAZHJzL2Rvd25yZXYueG1sUEsFBgAAAAADAAMAtwAAAPcCAAAAAA==&#10;" filled="f" stroked="f">
                  <v:textbox inset="0,0,0,0">
                    <w:txbxContent>
                      <w:p w14:paraId="2A4FEFFA" w14:textId="77777777" w:rsidR="008E15B1" w:rsidRDefault="008E15B1">
                        <w:pPr>
                          <w:spacing w:line="243" w:lineRule="exact"/>
                          <w:ind w:left="29" w:right="47"/>
                          <w:jc w:val="center"/>
                          <w:rPr>
                            <w:rFonts w:ascii="Calibri"/>
                            <w:sz w:val="24"/>
                          </w:rPr>
                        </w:pPr>
                        <w:r>
                          <w:rPr>
                            <w:rFonts w:ascii="Calibri"/>
                            <w:color w:val="FFFFFF"/>
                            <w:w w:val="95"/>
                            <w:sz w:val="24"/>
                          </w:rPr>
                          <w:t>Gefahrstoffbeauftragte(r)</w:t>
                        </w:r>
                      </w:p>
                      <w:p w14:paraId="57B615F2" w14:textId="77777777" w:rsidR="008E15B1" w:rsidRDefault="008E15B1">
                        <w:pPr>
                          <w:spacing w:before="46" w:line="181" w:lineRule="exact"/>
                          <w:ind w:left="28" w:right="47"/>
                          <w:jc w:val="center"/>
                          <w:rPr>
                            <w:rFonts w:ascii="Calibri"/>
                            <w:sz w:val="15"/>
                          </w:rPr>
                        </w:pPr>
                        <w:r>
                          <w:rPr>
                            <w:rFonts w:ascii="Calibri"/>
                            <w:color w:val="FFFFFF"/>
                            <w:sz w:val="15"/>
                          </w:rPr>
                          <w:t>(</w:t>
                        </w:r>
                        <w:r>
                          <w:rPr>
                            <w:rFonts w:ascii="Calibri"/>
                            <w:b/>
                            <w:color w:val="FFFFFF"/>
                            <w:sz w:val="15"/>
                          </w:rPr>
                          <w:t>Teilverantwortung</w:t>
                        </w:r>
                        <w:r>
                          <w:rPr>
                            <w:rFonts w:ascii="Calibri"/>
                            <w:color w:val="FFFFFF"/>
                            <w:sz w:val="15"/>
                          </w:rPr>
                          <w:t>) H. / H.</w:t>
                        </w:r>
                      </w:p>
                    </w:txbxContent>
                  </v:textbox>
                </v:shape>
                <v:shape id="Text Box 1030" o:spid="_x0000_s1066" type="#_x0000_t202" style="position:absolute;left:2619;top:2738;width:2824;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uowwAAAN0AAAAPAAAAZHJzL2Rvd25yZXYueG1sRE9Na8JA&#10;EL0X/A/LCL3VjYFK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gnEbqMMAAADdAAAADwAA&#10;AAAAAAAAAAAAAAAHAgAAZHJzL2Rvd25yZXYueG1sUEsFBgAAAAADAAMAtwAAAPcCAAAAAA==&#10;" filled="f" stroked="f">
                  <v:textbox inset="0,0,0,0">
                    <w:txbxContent>
                      <w:p w14:paraId="3FEB9F93" w14:textId="77777777" w:rsidR="008E15B1" w:rsidRDefault="008E15B1">
                        <w:pPr>
                          <w:tabs>
                            <w:tab w:val="left" w:pos="325"/>
                          </w:tabs>
                          <w:spacing w:line="243" w:lineRule="exact"/>
                          <w:rPr>
                            <w:rFonts w:ascii="Calibri"/>
                            <w:sz w:val="24"/>
                          </w:rPr>
                        </w:pPr>
                        <w:r>
                          <w:rPr>
                            <w:rFonts w:ascii="Calibri"/>
                            <w:color w:val="FFFFFF"/>
                            <w:w w:val="99"/>
                            <w:sz w:val="24"/>
                            <w:u w:val="thick" w:color="4880BB"/>
                          </w:rPr>
                          <w:t xml:space="preserve"> </w:t>
                        </w:r>
                        <w:r>
                          <w:rPr>
                            <w:rFonts w:ascii="Calibri"/>
                            <w:color w:val="FFFFFF"/>
                            <w:sz w:val="24"/>
                            <w:u w:val="thick" w:color="4880BB"/>
                          </w:rPr>
                          <w:tab/>
                        </w:r>
                        <w:r>
                          <w:rPr>
                            <w:rFonts w:ascii="Calibri"/>
                            <w:color w:val="FFFFFF"/>
                            <w:sz w:val="24"/>
                          </w:rPr>
                          <w:t xml:space="preserve">   </w:t>
                        </w:r>
                        <w:r>
                          <w:rPr>
                            <w:rFonts w:ascii="Calibri"/>
                            <w:color w:val="FFFFFF"/>
                            <w:spacing w:val="-22"/>
                            <w:sz w:val="24"/>
                          </w:rPr>
                          <w:t xml:space="preserve"> </w:t>
                        </w:r>
                        <w:r>
                          <w:rPr>
                            <w:rFonts w:ascii="Calibri"/>
                            <w:color w:val="FFFFFF"/>
                            <w:w w:val="95"/>
                            <w:sz w:val="24"/>
                          </w:rPr>
                          <w:t>Sicherheitsbeauftragter</w:t>
                        </w:r>
                      </w:p>
                      <w:p w14:paraId="4D55A0F2" w14:textId="77777777" w:rsidR="008E15B1" w:rsidRDefault="008E15B1">
                        <w:pPr>
                          <w:spacing w:before="43" w:line="288" w:lineRule="exact"/>
                          <w:ind w:left="928"/>
                          <w:rPr>
                            <w:rFonts w:ascii="Calibri"/>
                            <w:sz w:val="24"/>
                          </w:rPr>
                        </w:pPr>
                        <w:r>
                          <w:rPr>
                            <w:rFonts w:ascii="Calibri"/>
                            <w:color w:val="FFFFFF"/>
                            <w:sz w:val="24"/>
                          </w:rPr>
                          <w:t>- Hausmeister -</w:t>
                        </w:r>
                      </w:p>
                    </w:txbxContent>
                  </v:textbox>
                </v:shape>
                <v:shape id="Text Box 1029" o:spid="_x0000_s1067" type="#_x0000_t202" style="position:absolute;left:7389;top:3178;width:92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4zxAAAAN0AAAAPAAAAZHJzL2Rvd25yZXYueG1sRE9Na8JA&#10;EL0L/Q/LFLzppkql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O09vjPEAAAA3QAAAA8A&#10;AAAAAAAAAAAAAAAABwIAAGRycy9kb3ducmV2LnhtbFBLBQYAAAAAAwADALcAAAD4AgAAAAA=&#10;" filled="f" stroked="f">
                  <v:textbox inset="0,0,0,0">
                    <w:txbxContent>
                      <w:p w14:paraId="147C145E" w14:textId="77777777" w:rsidR="008E15B1" w:rsidRDefault="008E15B1">
                        <w:pPr>
                          <w:spacing w:line="204" w:lineRule="exact"/>
                          <w:rPr>
                            <w:rFonts w:ascii="Calibri"/>
                            <w:sz w:val="20"/>
                          </w:rPr>
                        </w:pPr>
                        <w:r>
                          <w:rPr>
                            <w:rFonts w:ascii="Calibri"/>
                            <w:color w:val="231F20"/>
                            <w:sz w:val="20"/>
                          </w:rPr>
                          <w:t>Zuarbeiten</w:t>
                        </w:r>
                      </w:p>
                    </w:txbxContent>
                  </v:textbox>
                </v:shape>
                <v:shape id="Text Box 1028" o:spid="_x0000_s1068" type="#_x0000_t202" style="position:absolute;left:8567;top:2917;width:1747;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ZHxAAAAN0AAAAPAAAAZHJzL2Rvd25yZXYueG1sRE9Na8JA&#10;EL0L/Q/LFLzppmKl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LUJkfEAAAA3QAAAA8A&#10;AAAAAAAAAAAAAAAABwIAAGRycy9kb3ducmV2LnhtbFBLBQYAAAAAAwADALcAAAD4AgAAAAA=&#10;" filled="f" stroked="f">
                  <v:textbox inset="0,0,0,0">
                    <w:txbxContent>
                      <w:p w14:paraId="0B6F5315" w14:textId="77777777" w:rsidR="008E15B1" w:rsidRDefault="008E15B1">
                        <w:pPr>
                          <w:spacing w:line="155" w:lineRule="exact"/>
                          <w:rPr>
                            <w:rFonts w:ascii="Calibri"/>
                            <w:sz w:val="15"/>
                          </w:rPr>
                        </w:pPr>
                        <w:r>
                          <w:rPr>
                            <w:rFonts w:ascii="Calibri"/>
                            <w:color w:val="231F20"/>
                            <w:sz w:val="15"/>
                          </w:rPr>
                          <w:t>z. B. Gefahrstoffverzeichnis,</w:t>
                        </w:r>
                      </w:p>
                      <w:p w14:paraId="48D30A98" w14:textId="77777777" w:rsidR="008E15B1" w:rsidRDefault="008E15B1">
                        <w:pPr>
                          <w:spacing w:before="5" w:line="210" w:lineRule="atLeast"/>
                          <w:rPr>
                            <w:rFonts w:ascii="Calibri" w:hAnsi="Calibri"/>
                            <w:sz w:val="15"/>
                          </w:rPr>
                        </w:pPr>
                        <w:r>
                          <w:rPr>
                            <w:rFonts w:ascii="Calibri" w:hAnsi="Calibri"/>
                            <w:color w:val="231F20"/>
                            <w:sz w:val="15"/>
                          </w:rPr>
                          <w:t>Gefährdungsbeurteilungen, Betriebsanweisungen etc.</w:t>
                        </w:r>
                      </w:p>
                    </w:txbxContent>
                  </v:textbox>
                </v:shape>
                <v:shape id="Text Box 1027" o:spid="_x0000_s1069" type="#_x0000_t202" style="position:absolute;left:3061;top:3539;width:244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PcxAAAAN0AAAAPAAAAZHJzL2Rvd25yZXYueG1sRE9Na8JA&#10;EL0X/A/LFHqrmwpK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A2Yg9zEAAAA3QAAAA8A&#10;AAAAAAAAAAAAAAAABwIAAGRycy9kb3ducmV2LnhtbFBLBQYAAAAAAwADALcAAAD4AgAAAAA=&#10;" filled="f" stroked="f">
                  <v:textbox inset="0,0,0,0">
                    <w:txbxContent>
                      <w:p w14:paraId="343A79C4" w14:textId="77777777" w:rsidR="008E15B1" w:rsidRDefault="008E15B1">
                        <w:pPr>
                          <w:spacing w:line="243" w:lineRule="exact"/>
                          <w:ind w:left="29" w:right="47"/>
                          <w:jc w:val="center"/>
                          <w:rPr>
                            <w:rFonts w:ascii="Calibri"/>
                            <w:sz w:val="24"/>
                          </w:rPr>
                        </w:pPr>
                        <w:r>
                          <w:rPr>
                            <w:rFonts w:ascii="Calibri"/>
                            <w:color w:val="FFFFFF"/>
                            <w:w w:val="95"/>
                            <w:sz w:val="24"/>
                          </w:rPr>
                          <w:t>Sicherheitsbeauftragte(r)</w:t>
                        </w:r>
                      </w:p>
                      <w:p w14:paraId="425E3084" w14:textId="77777777" w:rsidR="008E15B1" w:rsidRDefault="008E15B1">
                        <w:pPr>
                          <w:spacing w:before="42" w:line="288" w:lineRule="exact"/>
                          <w:ind w:left="27" w:right="47"/>
                          <w:jc w:val="center"/>
                          <w:rPr>
                            <w:rFonts w:ascii="Calibri" w:hAnsi="Calibri"/>
                            <w:sz w:val="24"/>
                          </w:rPr>
                        </w:pPr>
                        <w:r>
                          <w:rPr>
                            <w:rFonts w:ascii="Calibri" w:hAnsi="Calibri"/>
                            <w:color w:val="FFFFFF"/>
                            <w:sz w:val="24"/>
                          </w:rPr>
                          <w:t>für Gebäude 1</w:t>
                        </w:r>
                      </w:p>
                    </w:txbxContent>
                  </v:textbox>
                </v:shape>
                <v:shape id="Text Box 1026" o:spid="_x0000_s1070" type="#_x0000_t202" style="position:absolute;left:7154;top:3986;width:2515;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2rxAAAAN0AAAAPAAAAZHJzL2Rvd25yZXYueG1sRE9Na8JA&#10;EL0X+h+WKfRWNwoN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P1KHavEAAAA3QAAAA8A&#10;AAAAAAAAAAAAAAAABwIAAGRycy9kb3ducmV2LnhtbFBLBQYAAAAAAwADALcAAAD4AgAAAAA=&#10;" filled="f" stroked="f">
                  <v:textbox inset="0,0,0,0">
                    <w:txbxContent>
                      <w:p w14:paraId="420D78E7" w14:textId="77777777" w:rsidR="008E15B1" w:rsidRDefault="008E15B1">
                        <w:pPr>
                          <w:spacing w:line="238" w:lineRule="exact"/>
                          <w:rPr>
                            <w:rFonts w:ascii="Calibri"/>
                            <w:sz w:val="24"/>
                          </w:rPr>
                        </w:pPr>
                        <w:r>
                          <w:rPr>
                            <w:rFonts w:ascii="Calibri"/>
                            <w:color w:val="FFFFFF"/>
                            <w:w w:val="95"/>
                            <w:sz w:val="24"/>
                          </w:rPr>
                          <w:t>Fachraumverantwortliche</w:t>
                        </w:r>
                      </w:p>
                    </w:txbxContent>
                  </v:textbox>
                </v:shape>
                <v:shape id="Text Box 1025" o:spid="_x0000_s1071" type="#_x0000_t202" style="position:absolute;left:2619;top:4340;width:2896;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gwxAAAAN0AAAAPAAAAZHJzL2Rvd25yZXYueG1sRE9Na8JA&#10;EL0X+h+WKXirmwpq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JIGuDDEAAAA3QAAAA8A&#10;AAAAAAAAAAAAAAAABwIAAGRycy9kb3ducmV2LnhtbFBLBQYAAAAAAwADALcAAAD4AgAAAAA=&#10;" filled="f" stroked="f">
                  <v:textbox inset="0,0,0,0">
                    <w:txbxContent>
                      <w:p w14:paraId="5D5A15DB" w14:textId="77777777" w:rsidR="008E15B1" w:rsidRDefault="008E15B1">
                        <w:pPr>
                          <w:spacing w:line="243" w:lineRule="exact"/>
                          <w:ind w:left="430"/>
                          <w:jc w:val="center"/>
                          <w:rPr>
                            <w:rFonts w:ascii="Calibri"/>
                            <w:sz w:val="24"/>
                          </w:rPr>
                        </w:pPr>
                        <w:r>
                          <w:rPr>
                            <w:rFonts w:ascii="Calibri"/>
                            <w:color w:val="FFFFFF"/>
                            <w:sz w:val="24"/>
                          </w:rPr>
                          <w:t>Sicherheitsbeauftragte(r)</w:t>
                        </w:r>
                      </w:p>
                      <w:p w14:paraId="64054919" w14:textId="77777777" w:rsidR="008E15B1" w:rsidRDefault="008E15B1">
                        <w:pPr>
                          <w:spacing w:before="40"/>
                          <w:ind w:left="427"/>
                          <w:jc w:val="center"/>
                          <w:rPr>
                            <w:rFonts w:ascii="Calibri" w:hAnsi="Calibri"/>
                            <w:sz w:val="24"/>
                          </w:rPr>
                        </w:pPr>
                        <w:r>
                          <w:rPr>
                            <w:rFonts w:ascii="Calibri" w:hAnsi="Calibri"/>
                            <w:color w:val="FFFFFF"/>
                            <w:sz w:val="24"/>
                          </w:rPr>
                          <w:t>für Gebäude 2 und 4</w:t>
                        </w:r>
                      </w:p>
                      <w:p w14:paraId="39D23C6B" w14:textId="77777777" w:rsidR="008E15B1" w:rsidRDefault="008E15B1">
                        <w:pPr>
                          <w:tabs>
                            <w:tab w:val="left" w:pos="325"/>
                          </w:tabs>
                          <w:spacing w:before="174"/>
                          <w:rPr>
                            <w:rFonts w:ascii="Calibri"/>
                            <w:sz w:val="24"/>
                          </w:rPr>
                        </w:pPr>
                        <w:r>
                          <w:rPr>
                            <w:rFonts w:ascii="Calibri"/>
                            <w:color w:val="FFFFFF"/>
                            <w:w w:val="99"/>
                            <w:sz w:val="24"/>
                            <w:u w:val="thick" w:color="4880BB"/>
                          </w:rPr>
                          <w:t xml:space="preserve"> </w:t>
                        </w:r>
                        <w:r>
                          <w:rPr>
                            <w:rFonts w:ascii="Calibri"/>
                            <w:color w:val="FFFFFF"/>
                            <w:sz w:val="24"/>
                            <w:u w:val="thick" w:color="4880BB"/>
                          </w:rPr>
                          <w:tab/>
                        </w:r>
                        <w:r>
                          <w:rPr>
                            <w:rFonts w:ascii="Calibri"/>
                            <w:color w:val="FFFFFF"/>
                            <w:sz w:val="24"/>
                          </w:rPr>
                          <w:t xml:space="preserve"> </w:t>
                        </w:r>
                        <w:r>
                          <w:rPr>
                            <w:rFonts w:ascii="Calibri"/>
                            <w:color w:val="FFFFFF"/>
                            <w:spacing w:val="15"/>
                            <w:sz w:val="24"/>
                          </w:rPr>
                          <w:t xml:space="preserve"> </w:t>
                        </w:r>
                        <w:r>
                          <w:rPr>
                            <w:rFonts w:ascii="Calibri"/>
                            <w:color w:val="FFFFFF"/>
                            <w:w w:val="95"/>
                            <w:sz w:val="24"/>
                          </w:rPr>
                          <w:t>Sicherheitsbeauftragte(r)</w:t>
                        </w:r>
                      </w:p>
                      <w:p w14:paraId="5164A3C5" w14:textId="77777777" w:rsidR="008E15B1" w:rsidRDefault="008E15B1">
                        <w:pPr>
                          <w:spacing w:before="41"/>
                          <w:ind w:left="428"/>
                          <w:jc w:val="center"/>
                          <w:rPr>
                            <w:rFonts w:ascii="Calibri" w:hAnsi="Calibri"/>
                            <w:sz w:val="24"/>
                          </w:rPr>
                        </w:pPr>
                        <w:r>
                          <w:rPr>
                            <w:rFonts w:ascii="Calibri" w:hAnsi="Calibri"/>
                            <w:color w:val="FFFFFF"/>
                            <w:sz w:val="24"/>
                          </w:rPr>
                          <w:t>für Gebäude 3</w:t>
                        </w:r>
                      </w:p>
                      <w:p w14:paraId="1CEBA0AC" w14:textId="77777777" w:rsidR="008E15B1" w:rsidRDefault="008E15B1">
                        <w:pPr>
                          <w:tabs>
                            <w:tab w:val="left" w:pos="325"/>
                          </w:tabs>
                          <w:spacing w:before="172"/>
                          <w:rPr>
                            <w:rFonts w:ascii="Calibri"/>
                            <w:sz w:val="24"/>
                          </w:rPr>
                        </w:pPr>
                        <w:r>
                          <w:rPr>
                            <w:rFonts w:ascii="Calibri"/>
                            <w:color w:val="FFFFFF"/>
                            <w:w w:val="99"/>
                            <w:sz w:val="24"/>
                            <w:u w:val="thick" w:color="4880BB"/>
                          </w:rPr>
                          <w:t xml:space="preserve"> </w:t>
                        </w:r>
                        <w:r>
                          <w:rPr>
                            <w:rFonts w:ascii="Calibri"/>
                            <w:color w:val="FFFFFF"/>
                            <w:sz w:val="24"/>
                            <w:u w:val="thick" w:color="4880BB"/>
                          </w:rPr>
                          <w:tab/>
                        </w:r>
                        <w:r>
                          <w:rPr>
                            <w:rFonts w:ascii="Calibri"/>
                            <w:color w:val="FFFFFF"/>
                            <w:sz w:val="24"/>
                          </w:rPr>
                          <w:t xml:space="preserve"> </w:t>
                        </w:r>
                        <w:r>
                          <w:rPr>
                            <w:rFonts w:ascii="Calibri"/>
                            <w:color w:val="FFFFFF"/>
                            <w:spacing w:val="15"/>
                            <w:sz w:val="24"/>
                          </w:rPr>
                          <w:t xml:space="preserve"> </w:t>
                        </w:r>
                        <w:r>
                          <w:rPr>
                            <w:rFonts w:ascii="Calibri"/>
                            <w:color w:val="FFFFFF"/>
                            <w:w w:val="95"/>
                            <w:sz w:val="24"/>
                          </w:rPr>
                          <w:t>Sicherheitsbeauftragte(r)</w:t>
                        </w:r>
                      </w:p>
                      <w:p w14:paraId="167FB3BD" w14:textId="77777777" w:rsidR="008E15B1" w:rsidRDefault="008E15B1">
                        <w:pPr>
                          <w:spacing w:before="43"/>
                          <w:ind w:left="428"/>
                          <w:jc w:val="center"/>
                          <w:rPr>
                            <w:rFonts w:ascii="Calibri" w:hAnsi="Calibri"/>
                            <w:sz w:val="24"/>
                          </w:rPr>
                        </w:pPr>
                        <w:r>
                          <w:rPr>
                            <w:rFonts w:ascii="Calibri" w:hAnsi="Calibri"/>
                            <w:color w:val="FFFFFF"/>
                            <w:sz w:val="24"/>
                          </w:rPr>
                          <w:t>für Gebäude 5</w:t>
                        </w:r>
                      </w:p>
                      <w:p w14:paraId="3C1F178D" w14:textId="77777777" w:rsidR="008E15B1" w:rsidRDefault="008E15B1">
                        <w:pPr>
                          <w:tabs>
                            <w:tab w:val="left" w:pos="325"/>
                          </w:tabs>
                          <w:spacing w:before="171" w:line="276" w:lineRule="auto"/>
                          <w:ind w:left="853" w:right="18" w:hanging="854"/>
                          <w:rPr>
                            <w:rFonts w:ascii="Calibri" w:hAnsi="Calibri"/>
                            <w:sz w:val="24"/>
                          </w:rPr>
                        </w:pPr>
                        <w:r>
                          <w:rPr>
                            <w:rFonts w:ascii="Calibri" w:hAnsi="Calibri"/>
                            <w:color w:val="FFFFFF"/>
                            <w:w w:val="99"/>
                            <w:sz w:val="24"/>
                            <w:u w:val="thick" w:color="4880BB"/>
                          </w:rPr>
                          <w:t xml:space="preserve"> </w:t>
                        </w:r>
                        <w:r>
                          <w:rPr>
                            <w:rFonts w:ascii="Calibri" w:hAnsi="Calibri"/>
                            <w:color w:val="FFFFFF"/>
                            <w:sz w:val="24"/>
                            <w:u w:val="thick" w:color="4880BB"/>
                          </w:rPr>
                          <w:tab/>
                        </w:r>
                        <w:r>
                          <w:rPr>
                            <w:rFonts w:ascii="Calibri" w:hAnsi="Calibri"/>
                            <w:color w:val="FFFFFF"/>
                            <w:sz w:val="24"/>
                          </w:rPr>
                          <w:t xml:space="preserve"> </w:t>
                        </w:r>
                        <w:r>
                          <w:rPr>
                            <w:rFonts w:ascii="Calibri" w:hAnsi="Calibri"/>
                            <w:color w:val="FFFFFF"/>
                            <w:spacing w:val="15"/>
                            <w:sz w:val="24"/>
                          </w:rPr>
                          <w:t xml:space="preserve"> </w:t>
                        </w:r>
                        <w:r>
                          <w:rPr>
                            <w:rFonts w:ascii="Calibri" w:hAnsi="Calibri"/>
                            <w:color w:val="FFFFFF"/>
                            <w:spacing w:val="-1"/>
                            <w:w w:val="95"/>
                            <w:sz w:val="24"/>
                          </w:rPr>
                          <w:t xml:space="preserve">Sicherheitsbeauftragte(r) </w:t>
                        </w:r>
                        <w:r>
                          <w:rPr>
                            <w:rFonts w:ascii="Calibri" w:hAnsi="Calibri"/>
                            <w:color w:val="FFFFFF"/>
                            <w:sz w:val="24"/>
                          </w:rPr>
                          <w:t>für Gebäude 6;</w:t>
                        </w:r>
                        <w:r>
                          <w:rPr>
                            <w:rFonts w:ascii="Calibri" w:hAnsi="Calibri"/>
                            <w:color w:val="FFFFFF"/>
                            <w:spacing w:val="-8"/>
                            <w:sz w:val="24"/>
                          </w:rPr>
                          <w:t xml:space="preserve"> </w:t>
                        </w:r>
                        <w:r>
                          <w:rPr>
                            <w:rFonts w:ascii="Calibri" w:hAnsi="Calibri"/>
                            <w:color w:val="FFFFFF"/>
                            <w:sz w:val="24"/>
                          </w:rPr>
                          <w:t>7</w:t>
                        </w:r>
                      </w:p>
                      <w:p w14:paraId="0FD7576A" w14:textId="77777777" w:rsidR="008E15B1" w:rsidRDefault="008E15B1">
                        <w:pPr>
                          <w:tabs>
                            <w:tab w:val="left" w:pos="325"/>
                          </w:tabs>
                          <w:spacing w:before="127"/>
                          <w:rPr>
                            <w:rFonts w:ascii="Calibri"/>
                            <w:sz w:val="24"/>
                          </w:rPr>
                        </w:pPr>
                        <w:r>
                          <w:rPr>
                            <w:rFonts w:ascii="Calibri"/>
                            <w:color w:val="FFFFFF"/>
                            <w:w w:val="99"/>
                            <w:sz w:val="24"/>
                            <w:u w:val="thick" w:color="4880BB"/>
                          </w:rPr>
                          <w:t xml:space="preserve"> </w:t>
                        </w:r>
                        <w:r>
                          <w:rPr>
                            <w:rFonts w:ascii="Calibri"/>
                            <w:color w:val="FFFFFF"/>
                            <w:sz w:val="24"/>
                            <w:u w:val="thick" w:color="4880BB"/>
                          </w:rPr>
                          <w:tab/>
                        </w:r>
                        <w:r>
                          <w:rPr>
                            <w:rFonts w:ascii="Calibri"/>
                            <w:color w:val="FFFFFF"/>
                            <w:sz w:val="24"/>
                          </w:rPr>
                          <w:t xml:space="preserve"> </w:t>
                        </w:r>
                        <w:r>
                          <w:rPr>
                            <w:rFonts w:ascii="Calibri"/>
                            <w:color w:val="FFFFFF"/>
                            <w:spacing w:val="15"/>
                            <w:sz w:val="24"/>
                          </w:rPr>
                          <w:t xml:space="preserve"> </w:t>
                        </w:r>
                        <w:r>
                          <w:rPr>
                            <w:rFonts w:ascii="Calibri"/>
                            <w:color w:val="FFFFFF"/>
                            <w:w w:val="95"/>
                            <w:sz w:val="24"/>
                          </w:rPr>
                          <w:t>Sicherheitsbeauftragte(r)</w:t>
                        </w:r>
                      </w:p>
                      <w:p w14:paraId="53413328" w14:textId="77777777" w:rsidR="008E15B1" w:rsidRDefault="008E15B1">
                        <w:pPr>
                          <w:spacing w:before="44" w:line="288" w:lineRule="exact"/>
                          <w:ind w:left="428"/>
                          <w:jc w:val="center"/>
                          <w:rPr>
                            <w:rFonts w:ascii="Calibri" w:hAnsi="Calibri"/>
                            <w:sz w:val="24"/>
                          </w:rPr>
                        </w:pPr>
                        <w:r>
                          <w:rPr>
                            <w:rFonts w:ascii="Calibri" w:hAnsi="Calibri"/>
                            <w:color w:val="FFFFFF"/>
                            <w:sz w:val="24"/>
                          </w:rPr>
                          <w:t>für Gebäude 9</w:t>
                        </w:r>
                      </w:p>
                    </w:txbxContent>
                  </v:textbox>
                </v:shape>
                <v:shape id="Text Box 1024" o:spid="_x0000_s1072" type="#_x0000_t202" style="position:absolute;left:6921;top:6787;width:3178;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x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45ksQsYAAADdAAAA&#10;DwAAAAAAAAAAAAAAAAAHAgAAZHJzL2Rvd25yZXYueG1sUEsFBgAAAAADAAMAtwAAAPoCAAAAAA==&#10;" filled="f" stroked="f">
                  <v:textbox inset="0,0,0,0">
                    <w:txbxContent>
                      <w:p w14:paraId="4B2C0D90" w14:textId="77777777" w:rsidR="008E15B1" w:rsidRDefault="008E15B1">
                        <w:pPr>
                          <w:spacing w:line="309" w:lineRule="exact"/>
                          <w:rPr>
                            <w:rFonts w:ascii="Calibri"/>
                            <w:b/>
                            <w:sz w:val="30"/>
                          </w:rPr>
                        </w:pPr>
                        <w:r>
                          <w:rPr>
                            <w:rFonts w:ascii="Calibri"/>
                            <w:b/>
                            <w:color w:val="231F20"/>
                            <w:sz w:val="30"/>
                          </w:rPr>
                          <w:t>Betriebliche Ersthelfer</w:t>
                        </w:r>
                      </w:p>
                      <w:p w14:paraId="74112666" w14:textId="77777777" w:rsidR="008E15B1" w:rsidRDefault="008E15B1">
                        <w:pPr>
                          <w:spacing w:before="2" w:line="237" w:lineRule="auto"/>
                          <w:ind w:left="232"/>
                          <w:rPr>
                            <w:rFonts w:ascii="Calibri"/>
                            <w:sz w:val="24"/>
                          </w:rPr>
                        </w:pPr>
                        <w:r>
                          <w:rPr>
                            <w:rFonts w:ascii="Calibri"/>
                            <w:color w:val="231F20"/>
                            <w:w w:val="95"/>
                            <w:sz w:val="24"/>
                          </w:rPr>
                          <w:t xml:space="preserve">Ausbildungskrankenschwester </w:t>
                        </w:r>
                        <w:r>
                          <w:rPr>
                            <w:rFonts w:ascii="Calibri"/>
                            <w:color w:val="231F20"/>
                            <w:sz w:val="24"/>
                          </w:rPr>
                          <w:t>Sportlehrer und</w:t>
                        </w:r>
                      </w:p>
                      <w:p w14:paraId="50FB1622" w14:textId="77777777" w:rsidR="008E15B1" w:rsidRDefault="008E15B1">
                        <w:pPr>
                          <w:spacing w:line="286" w:lineRule="exact"/>
                          <w:ind w:left="232"/>
                          <w:rPr>
                            <w:rFonts w:ascii="Calibri"/>
                            <w:sz w:val="24"/>
                          </w:rPr>
                        </w:pPr>
                        <w:r>
                          <w:rPr>
                            <w:rFonts w:ascii="Calibri"/>
                            <w:color w:val="231F20"/>
                            <w:sz w:val="24"/>
                          </w:rPr>
                          <w:t>weitere Lehrerinnen/Lehrer</w:t>
                        </w:r>
                      </w:p>
                    </w:txbxContent>
                  </v:textbox>
                </v:shape>
                <w10:wrap anchorx="page"/>
              </v:group>
            </w:pict>
          </mc:Fallback>
        </mc:AlternateContent>
      </w:r>
      <w:r w:rsidR="008F21B9">
        <w:rPr>
          <w:rFonts w:ascii="Calibri"/>
          <w:b/>
          <w:color w:val="231F20"/>
          <w:sz w:val="27"/>
        </w:rPr>
        <w:t>Sicherheitsstruktur</w:t>
      </w:r>
    </w:p>
    <w:p w14:paraId="75A01015" w14:textId="77777777" w:rsidR="00FF7E5E" w:rsidRDefault="00FF7E5E">
      <w:pPr>
        <w:pStyle w:val="Textkrper"/>
        <w:rPr>
          <w:rFonts w:ascii="Calibri"/>
          <w:b/>
          <w:sz w:val="20"/>
        </w:rPr>
      </w:pPr>
    </w:p>
    <w:p w14:paraId="1895DEC2" w14:textId="77777777" w:rsidR="00FF7E5E" w:rsidRDefault="000A41E2">
      <w:pPr>
        <w:pStyle w:val="Textkrper"/>
        <w:spacing w:before="8"/>
        <w:rPr>
          <w:rFonts w:ascii="Calibri"/>
          <w:b/>
          <w:sz w:val="17"/>
        </w:rPr>
      </w:pPr>
      <w:r>
        <w:rPr>
          <w:noProof/>
          <w:lang w:bidi="ar-SA"/>
        </w:rPr>
        <mc:AlternateContent>
          <mc:Choice Requires="wps">
            <w:drawing>
              <wp:anchor distT="0" distB="0" distL="0" distR="0" simplePos="0" relativeHeight="251501568" behindDoc="0" locked="0" layoutInCell="1" allowOverlap="1" wp14:anchorId="2D557672" wp14:editId="42ADBEA4">
                <wp:simplePos x="0" y="0"/>
                <wp:positionH relativeFrom="page">
                  <wp:posOffset>1395730</wp:posOffset>
                </wp:positionH>
                <wp:positionV relativeFrom="paragraph">
                  <wp:posOffset>165100</wp:posOffset>
                </wp:positionV>
                <wp:extent cx="4917440" cy="0"/>
                <wp:effectExtent l="5080" t="12700" r="11430" b="6350"/>
                <wp:wrapTopAndBottom/>
                <wp:docPr id="1218"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line">
                          <a:avLst/>
                        </a:prstGeom>
                        <a:noFill/>
                        <a:ln w="5601">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9AC10" id="Line 1022" o:spid="_x0000_s1026" style="position:absolute;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9.9pt,13pt" to="497.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" strokecolor="#231f20" strokeweight=".15558mm">
                <w10:wrap type="topAndBottom" anchorx="page"/>
              </v:line>
            </w:pict>
          </mc:Fallback>
        </mc:AlternateContent>
      </w:r>
    </w:p>
    <w:p w14:paraId="488F65F5" w14:textId="77777777" w:rsidR="00FF7E5E" w:rsidRDefault="00FF7E5E">
      <w:pPr>
        <w:pStyle w:val="Textkrper"/>
        <w:rPr>
          <w:rFonts w:ascii="Calibri"/>
          <w:b/>
          <w:sz w:val="20"/>
        </w:rPr>
      </w:pPr>
    </w:p>
    <w:p w14:paraId="40474BA9" w14:textId="77777777" w:rsidR="00FF7E5E" w:rsidRDefault="00FF7E5E">
      <w:pPr>
        <w:pStyle w:val="Textkrper"/>
        <w:rPr>
          <w:rFonts w:ascii="Calibri"/>
          <w:b/>
          <w:sz w:val="20"/>
        </w:rPr>
      </w:pPr>
    </w:p>
    <w:p w14:paraId="0A2E5C34" w14:textId="77777777" w:rsidR="00FF7E5E" w:rsidRDefault="00FF7E5E">
      <w:pPr>
        <w:pStyle w:val="Textkrper"/>
        <w:rPr>
          <w:rFonts w:ascii="Calibri"/>
          <w:b/>
          <w:sz w:val="20"/>
        </w:rPr>
      </w:pPr>
    </w:p>
    <w:p w14:paraId="2F93E725" w14:textId="77777777" w:rsidR="00FF7E5E" w:rsidRDefault="00FF7E5E">
      <w:pPr>
        <w:pStyle w:val="Textkrper"/>
        <w:rPr>
          <w:rFonts w:ascii="Calibri"/>
          <w:b/>
          <w:sz w:val="20"/>
        </w:rPr>
      </w:pPr>
    </w:p>
    <w:p w14:paraId="58174F61" w14:textId="77777777" w:rsidR="00FF7E5E" w:rsidRDefault="00FF7E5E">
      <w:pPr>
        <w:pStyle w:val="Textkrper"/>
        <w:rPr>
          <w:rFonts w:ascii="Calibri"/>
          <w:b/>
          <w:sz w:val="20"/>
        </w:rPr>
      </w:pPr>
    </w:p>
    <w:p w14:paraId="114D2D62" w14:textId="77777777" w:rsidR="00FF7E5E" w:rsidRDefault="00FF7E5E">
      <w:pPr>
        <w:pStyle w:val="Textkrper"/>
        <w:rPr>
          <w:rFonts w:ascii="Calibri"/>
          <w:b/>
          <w:sz w:val="20"/>
        </w:rPr>
      </w:pPr>
    </w:p>
    <w:p w14:paraId="58D2C6B7" w14:textId="77777777" w:rsidR="00FF7E5E" w:rsidRDefault="00FF7E5E">
      <w:pPr>
        <w:pStyle w:val="Textkrper"/>
        <w:rPr>
          <w:rFonts w:ascii="Calibri"/>
          <w:b/>
          <w:sz w:val="20"/>
        </w:rPr>
      </w:pPr>
    </w:p>
    <w:p w14:paraId="291E4A93" w14:textId="77777777" w:rsidR="00FF7E5E" w:rsidRDefault="00FF7E5E">
      <w:pPr>
        <w:pStyle w:val="Textkrper"/>
        <w:rPr>
          <w:rFonts w:ascii="Calibri"/>
          <w:b/>
          <w:sz w:val="20"/>
        </w:rPr>
      </w:pPr>
    </w:p>
    <w:p w14:paraId="0A1FB90E" w14:textId="77777777" w:rsidR="00FF7E5E" w:rsidRDefault="00FF7E5E">
      <w:pPr>
        <w:pStyle w:val="Textkrper"/>
        <w:rPr>
          <w:rFonts w:ascii="Calibri"/>
          <w:b/>
          <w:sz w:val="20"/>
        </w:rPr>
      </w:pPr>
    </w:p>
    <w:p w14:paraId="7E0B04C8" w14:textId="77777777" w:rsidR="00FF7E5E" w:rsidRDefault="00FF7E5E">
      <w:pPr>
        <w:pStyle w:val="Textkrper"/>
        <w:rPr>
          <w:rFonts w:ascii="Calibri"/>
          <w:b/>
          <w:sz w:val="20"/>
        </w:rPr>
      </w:pPr>
    </w:p>
    <w:p w14:paraId="07C35D6D" w14:textId="77777777" w:rsidR="00FF7E5E" w:rsidRDefault="00FF7E5E">
      <w:pPr>
        <w:pStyle w:val="Textkrper"/>
        <w:rPr>
          <w:rFonts w:ascii="Calibri"/>
          <w:b/>
          <w:sz w:val="20"/>
        </w:rPr>
      </w:pPr>
    </w:p>
    <w:p w14:paraId="6CE3E04F" w14:textId="77777777" w:rsidR="00FF7E5E" w:rsidRDefault="00FF7E5E">
      <w:pPr>
        <w:pStyle w:val="Textkrper"/>
        <w:rPr>
          <w:rFonts w:ascii="Calibri"/>
          <w:b/>
          <w:sz w:val="20"/>
        </w:rPr>
      </w:pPr>
    </w:p>
    <w:p w14:paraId="7D211C00" w14:textId="77777777" w:rsidR="00FF7E5E" w:rsidRDefault="00FF7E5E">
      <w:pPr>
        <w:pStyle w:val="Textkrper"/>
        <w:rPr>
          <w:rFonts w:ascii="Calibri"/>
          <w:b/>
          <w:sz w:val="20"/>
        </w:rPr>
      </w:pPr>
    </w:p>
    <w:p w14:paraId="7A3C1C04" w14:textId="77777777" w:rsidR="00FF7E5E" w:rsidRDefault="00FF7E5E">
      <w:pPr>
        <w:pStyle w:val="Textkrper"/>
        <w:rPr>
          <w:rFonts w:ascii="Calibri"/>
          <w:b/>
          <w:sz w:val="20"/>
        </w:rPr>
      </w:pPr>
    </w:p>
    <w:p w14:paraId="6F0BB492" w14:textId="77777777" w:rsidR="00FF7E5E" w:rsidRDefault="00FF7E5E">
      <w:pPr>
        <w:pStyle w:val="Textkrper"/>
        <w:spacing w:before="9"/>
        <w:rPr>
          <w:rFonts w:ascii="Calibri"/>
          <w:b/>
          <w:sz w:val="11"/>
        </w:rPr>
      </w:pPr>
    </w:p>
    <w:tbl>
      <w:tblPr>
        <w:tblStyle w:val="TableNormal"/>
        <w:tblW w:w="0" w:type="auto"/>
        <w:tblInd w:w="55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315"/>
        <w:gridCol w:w="1505"/>
      </w:tblGrid>
      <w:tr w:rsidR="00FF7E5E" w14:paraId="7B9D3369" w14:textId="77777777">
        <w:trPr>
          <w:trHeight w:val="283"/>
        </w:trPr>
        <w:tc>
          <w:tcPr>
            <w:tcW w:w="2315" w:type="dxa"/>
            <w:shd w:val="clear" w:color="auto" w:fill="DCDDDE"/>
          </w:tcPr>
          <w:p w14:paraId="2F1B2D44" w14:textId="77777777" w:rsidR="00FF7E5E" w:rsidRDefault="008F21B9">
            <w:pPr>
              <w:pStyle w:val="TableParagraph"/>
              <w:spacing w:before="3"/>
              <w:ind w:left="91"/>
              <w:rPr>
                <w:b/>
                <w:sz w:val="20"/>
              </w:rPr>
            </w:pPr>
            <w:r>
              <w:rPr>
                <w:b/>
                <w:color w:val="231F20"/>
                <w:sz w:val="20"/>
              </w:rPr>
              <w:t>Fachräume/Sammlungen</w:t>
            </w:r>
          </w:p>
        </w:tc>
        <w:tc>
          <w:tcPr>
            <w:tcW w:w="1505" w:type="dxa"/>
            <w:shd w:val="clear" w:color="auto" w:fill="DCDDDE"/>
          </w:tcPr>
          <w:p w14:paraId="40A456A8" w14:textId="77777777" w:rsidR="00FF7E5E" w:rsidRDefault="008F21B9">
            <w:pPr>
              <w:pStyle w:val="TableParagraph"/>
              <w:spacing w:before="3"/>
              <w:ind w:left="89"/>
              <w:rPr>
                <w:b/>
                <w:sz w:val="20"/>
              </w:rPr>
            </w:pPr>
            <w:r>
              <w:rPr>
                <w:b/>
                <w:color w:val="231F20"/>
                <w:sz w:val="20"/>
              </w:rPr>
              <w:t>Name</w:t>
            </w:r>
          </w:p>
        </w:tc>
      </w:tr>
      <w:tr w:rsidR="00FF7E5E" w14:paraId="5568AC95" w14:textId="77777777">
        <w:trPr>
          <w:trHeight w:val="285"/>
        </w:trPr>
        <w:tc>
          <w:tcPr>
            <w:tcW w:w="2315" w:type="dxa"/>
          </w:tcPr>
          <w:p w14:paraId="58CA2ED1" w14:textId="77777777" w:rsidR="00FF7E5E" w:rsidRDefault="008F21B9">
            <w:pPr>
              <w:pStyle w:val="TableParagraph"/>
              <w:spacing w:before="5"/>
              <w:ind w:left="91"/>
              <w:rPr>
                <w:sz w:val="20"/>
              </w:rPr>
            </w:pPr>
            <w:r>
              <w:rPr>
                <w:color w:val="231F20"/>
                <w:sz w:val="20"/>
              </w:rPr>
              <w:t>Holzwerkstatt</w:t>
            </w:r>
          </w:p>
        </w:tc>
        <w:tc>
          <w:tcPr>
            <w:tcW w:w="1505" w:type="dxa"/>
          </w:tcPr>
          <w:p w14:paraId="5F72E283" w14:textId="77777777" w:rsidR="00FF7E5E" w:rsidRDefault="008F21B9">
            <w:pPr>
              <w:pStyle w:val="TableParagraph"/>
              <w:spacing w:before="5"/>
              <w:ind w:left="89"/>
              <w:rPr>
                <w:sz w:val="20"/>
              </w:rPr>
            </w:pPr>
            <w:r>
              <w:rPr>
                <w:color w:val="231F20"/>
                <w:sz w:val="20"/>
              </w:rPr>
              <w:t>XXXXXXXXXX</w:t>
            </w:r>
          </w:p>
        </w:tc>
      </w:tr>
      <w:tr w:rsidR="00FF7E5E" w14:paraId="02BCE568" w14:textId="77777777">
        <w:trPr>
          <w:trHeight w:val="285"/>
        </w:trPr>
        <w:tc>
          <w:tcPr>
            <w:tcW w:w="2315" w:type="dxa"/>
          </w:tcPr>
          <w:p w14:paraId="2BB1A6AC" w14:textId="77777777" w:rsidR="00FF7E5E" w:rsidRDefault="008F21B9">
            <w:pPr>
              <w:pStyle w:val="TableParagraph"/>
              <w:spacing w:before="2"/>
              <w:ind w:left="91"/>
              <w:rPr>
                <w:sz w:val="20"/>
              </w:rPr>
            </w:pPr>
            <w:r>
              <w:rPr>
                <w:color w:val="231F20"/>
                <w:sz w:val="20"/>
              </w:rPr>
              <w:t>Metallwerkstatt</w:t>
            </w:r>
          </w:p>
        </w:tc>
        <w:tc>
          <w:tcPr>
            <w:tcW w:w="1505" w:type="dxa"/>
          </w:tcPr>
          <w:p w14:paraId="5953E674" w14:textId="77777777" w:rsidR="00FF7E5E" w:rsidRDefault="008F21B9">
            <w:pPr>
              <w:pStyle w:val="TableParagraph"/>
              <w:spacing w:before="2"/>
              <w:ind w:left="89"/>
              <w:rPr>
                <w:sz w:val="20"/>
              </w:rPr>
            </w:pPr>
            <w:r>
              <w:rPr>
                <w:color w:val="231F20"/>
                <w:sz w:val="20"/>
              </w:rPr>
              <w:t>YYYYYYYYYY</w:t>
            </w:r>
          </w:p>
        </w:tc>
      </w:tr>
      <w:tr w:rsidR="00FF7E5E" w14:paraId="56A506B8" w14:textId="77777777">
        <w:trPr>
          <w:trHeight w:val="283"/>
        </w:trPr>
        <w:tc>
          <w:tcPr>
            <w:tcW w:w="2315" w:type="dxa"/>
          </w:tcPr>
          <w:p w14:paraId="23B98486" w14:textId="77777777" w:rsidR="00FF7E5E" w:rsidRDefault="008F21B9">
            <w:pPr>
              <w:pStyle w:val="TableParagraph"/>
              <w:spacing w:before="2"/>
              <w:ind w:left="91"/>
              <w:rPr>
                <w:sz w:val="20"/>
              </w:rPr>
            </w:pPr>
            <w:r>
              <w:rPr>
                <w:color w:val="231F20"/>
                <w:sz w:val="20"/>
              </w:rPr>
              <w:t>R. 120/121</w:t>
            </w:r>
          </w:p>
        </w:tc>
        <w:tc>
          <w:tcPr>
            <w:tcW w:w="1505" w:type="dxa"/>
          </w:tcPr>
          <w:p w14:paraId="1F1DD5EF" w14:textId="77777777" w:rsidR="00FF7E5E" w:rsidRDefault="008F21B9">
            <w:pPr>
              <w:pStyle w:val="TableParagraph"/>
              <w:spacing w:before="2"/>
              <w:ind w:left="89"/>
              <w:rPr>
                <w:sz w:val="20"/>
              </w:rPr>
            </w:pPr>
            <w:r>
              <w:rPr>
                <w:color w:val="231F20"/>
                <w:sz w:val="20"/>
              </w:rPr>
              <w:t>ZZZZZZZZZZZ</w:t>
            </w:r>
          </w:p>
        </w:tc>
      </w:tr>
      <w:tr w:rsidR="00FF7E5E" w14:paraId="33F4988A" w14:textId="77777777">
        <w:trPr>
          <w:trHeight w:val="285"/>
        </w:trPr>
        <w:tc>
          <w:tcPr>
            <w:tcW w:w="2315" w:type="dxa"/>
          </w:tcPr>
          <w:p w14:paraId="13FF92F8" w14:textId="77777777" w:rsidR="00FF7E5E" w:rsidRDefault="008F21B9">
            <w:pPr>
              <w:pStyle w:val="TableParagraph"/>
              <w:spacing w:before="3"/>
              <w:ind w:left="91"/>
              <w:rPr>
                <w:sz w:val="20"/>
              </w:rPr>
            </w:pPr>
            <w:r>
              <w:rPr>
                <w:color w:val="231F20"/>
                <w:sz w:val="20"/>
              </w:rPr>
              <w:t>R. 144/145</w:t>
            </w:r>
          </w:p>
        </w:tc>
        <w:tc>
          <w:tcPr>
            <w:tcW w:w="1505" w:type="dxa"/>
          </w:tcPr>
          <w:p w14:paraId="4EB5EA91" w14:textId="77777777" w:rsidR="00FF7E5E" w:rsidRDefault="008F21B9">
            <w:pPr>
              <w:pStyle w:val="TableParagraph"/>
              <w:spacing w:before="3"/>
              <w:ind w:left="89"/>
              <w:rPr>
                <w:sz w:val="20"/>
              </w:rPr>
            </w:pPr>
            <w:r>
              <w:rPr>
                <w:color w:val="231F20"/>
                <w:sz w:val="20"/>
              </w:rPr>
              <w:t>KKKKKKKKKK</w:t>
            </w:r>
          </w:p>
        </w:tc>
      </w:tr>
      <w:tr w:rsidR="00FF7E5E" w14:paraId="0763C1A8" w14:textId="77777777">
        <w:trPr>
          <w:trHeight w:val="283"/>
        </w:trPr>
        <w:tc>
          <w:tcPr>
            <w:tcW w:w="2315" w:type="dxa"/>
          </w:tcPr>
          <w:p w14:paraId="498CB422" w14:textId="77777777" w:rsidR="00FF7E5E" w:rsidRDefault="008F21B9">
            <w:pPr>
              <w:pStyle w:val="TableParagraph"/>
              <w:spacing w:before="3"/>
              <w:ind w:left="91"/>
              <w:rPr>
                <w:sz w:val="20"/>
              </w:rPr>
            </w:pPr>
            <w:r>
              <w:rPr>
                <w:color w:val="231F20"/>
                <w:sz w:val="20"/>
              </w:rPr>
              <w:t>...</w:t>
            </w:r>
          </w:p>
        </w:tc>
        <w:tc>
          <w:tcPr>
            <w:tcW w:w="1505" w:type="dxa"/>
          </w:tcPr>
          <w:p w14:paraId="35E75990" w14:textId="77777777" w:rsidR="00FF7E5E" w:rsidRDefault="008F21B9">
            <w:pPr>
              <w:pStyle w:val="TableParagraph"/>
              <w:spacing w:before="3"/>
              <w:ind w:left="89"/>
              <w:rPr>
                <w:sz w:val="20"/>
              </w:rPr>
            </w:pPr>
            <w:r>
              <w:rPr>
                <w:color w:val="231F20"/>
                <w:sz w:val="20"/>
              </w:rPr>
              <w:t>...</w:t>
            </w:r>
          </w:p>
        </w:tc>
      </w:tr>
    </w:tbl>
    <w:p w14:paraId="1909036E" w14:textId="77777777" w:rsidR="00FF7E5E" w:rsidRDefault="00FF7E5E">
      <w:pPr>
        <w:pStyle w:val="Textkrper"/>
        <w:rPr>
          <w:rFonts w:ascii="Calibri"/>
          <w:b/>
          <w:sz w:val="20"/>
        </w:rPr>
      </w:pPr>
    </w:p>
    <w:p w14:paraId="09D54BAF" w14:textId="77777777" w:rsidR="00FF7E5E" w:rsidRDefault="00FF7E5E">
      <w:pPr>
        <w:pStyle w:val="Textkrper"/>
        <w:rPr>
          <w:rFonts w:ascii="Calibri"/>
          <w:b/>
          <w:sz w:val="20"/>
        </w:rPr>
      </w:pPr>
    </w:p>
    <w:p w14:paraId="56C53F4E" w14:textId="77777777" w:rsidR="00FF7E5E" w:rsidRDefault="00FF7E5E">
      <w:pPr>
        <w:pStyle w:val="Textkrper"/>
        <w:rPr>
          <w:rFonts w:ascii="Calibri"/>
          <w:b/>
          <w:sz w:val="20"/>
        </w:rPr>
      </w:pPr>
    </w:p>
    <w:p w14:paraId="681A7F28" w14:textId="77777777" w:rsidR="00FF7E5E" w:rsidRDefault="00FF7E5E">
      <w:pPr>
        <w:pStyle w:val="Textkrper"/>
        <w:rPr>
          <w:rFonts w:ascii="Calibri"/>
          <w:b/>
          <w:sz w:val="20"/>
        </w:rPr>
      </w:pPr>
    </w:p>
    <w:p w14:paraId="5B8D09FB" w14:textId="77777777" w:rsidR="00FF7E5E" w:rsidRDefault="00FF7E5E">
      <w:pPr>
        <w:pStyle w:val="Textkrper"/>
        <w:rPr>
          <w:rFonts w:ascii="Calibri"/>
          <w:b/>
          <w:sz w:val="20"/>
        </w:rPr>
      </w:pPr>
    </w:p>
    <w:p w14:paraId="4CC4C3F7" w14:textId="77777777" w:rsidR="00FF7E5E" w:rsidRDefault="00FF7E5E">
      <w:pPr>
        <w:pStyle w:val="Textkrper"/>
        <w:rPr>
          <w:rFonts w:ascii="Calibri"/>
          <w:b/>
          <w:sz w:val="20"/>
        </w:rPr>
      </w:pPr>
    </w:p>
    <w:p w14:paraId="339EB625" w14:textId="77777777" w:rsidR="00FF7E5E" w:rsidRDefault="000A41E2">
      <w:pPr>
        <w:pStyle w:val="Textkrper"/>
        <w:spacing w:before="10"/>
        <w:rPr>
          <w:rFonts w:ascii="Calibri"/>
          <w:b/>
          <w:sz w:val="29"/>
        </w:rPr>
      </w:pPr>
      <w:r>
        <w:rPr>
          <w:noProof/>
          <w:lang w:bidi="ar-SA"/>
        </w:rPr>
        <mc:AlternateContent>
          <mc:Choice Requires="wpg">
            <w:drawing>
              <wp:anchor distT="0" distB="0" distL="0" distR="0" simplePos="0" relativeHeight="251502592" behindDoc="0" locked="0" layoutInCell="1" allowOverlap="1" wp14:anchorId="1E778182" wp14:editId="69B0093A">
                <wp:simplePos x="0" y="0"/>
                <wp:positionH relativeFrom="page">
                  <wp:posOffset>1292860</wp:posOffset>
                </wp:positionH>
                <wp:positionV relativeFrom="paragraph">
                  <wp:posOffset>255905</wp:posOffset>
                </wp:positionV>
                <wp:extent cx="5299710" cy="2766060"/>
                <wp:effectExtent l="0" t="8255" r="0" b="0"/>
                <wp:wrapTopAndBottom/>
                <wp:docPr id="1156"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9710" cy="2766060"/>
                          <a:chOff x="2036" y="403"/>
                          <a:chExt cx="8346" cy="4356"/>
                        </a:xfrm>
                      </wpg:grpSpPr>
                      <wps:wsp>
                        <wps:cNvPr id="1157" name="Rectangle 1021"/>
                        <wps:cNvSpPr>
                          <a:spLocks noChangeArrowheads="1"/>
                        </wps:cNvSpPr>
                        <wps:spPr bwMode="auto">
                          <a:xfrm>
                            <a:off x="6433" y="853"/>
                            <a:ext cx="88" cy="267"/>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020"/>
                        <wps:cNvSpPr>
                          <a:spLocks noChangeArrowheads="1"/>
                        </wps:cNvSpPr>
                        <wps:spPr bwMode="auto">
                          <a:xfrm>
                            <a:off x="4710" y="853"/>
                            <a:ext cx="88" cy="267"/>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019"/>
                        <wps:cNvSpPr>
                          <a:spLocks noChangeArrowheads="1"/>
                        </wps:cNvSpPr>
                        <wps:spPr bwMode="auto">
                          <a:xfrm>
                            <a:off x="4798" y="853"/>
                            <a:ext cx="1636" cy="267"/>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Line 1018"/>
                        <wps:cNvCnPr/>
                        <wps:spPr bwMode="auto">
                          <a:xfrm>
                            <a:off x="4710" y="849"/>
                            <a:ext cx="1814" cy="0"/>
                          </a:xfrm>
                          <a:prstGeom prst="line">
                            <a:avLst/>
                          </a:prstGeom>
                          <a:noFill/>
                          <a:ln w="5601">
                            <a:solidFill>
                              <a:srgbClr val="231F20"/>
                            </a:solidFill>
                            <a:round/>
                            <a:headEnd/>
                            <a:tailEnd/>
                          </a:ln>
                          <a:extLst>
                            <a:ext uri="{909E8E84-426E-40DD-AFC4-6F175D3DCCD1}">
                              <a14:hiddenFill xmlns:a14="http://schemas.microsoft.com/office/drawing/2010/main">
                                <a:noFill/>
                              </a14:hiddenFill>
                            </a:ext>
                          </a:extLst>
                        </wps:spPr>
                        <wps:bodyPr/>
                      </wps:wsp>
                      <wps:wsp>
                        <wps:cNvPr id="1161" name="Line 1017"/>
                        <wps:cNvCnPr/>
                        <wps:spPr bwMode="auto">
                          <a:xfrm>
                            <a:off x="4710" y="1124"/>
                            <a:ext cx="1814" cy="0"/>
                          </a:xfrm>
                          <a:prstGeom prst="line">
                            <a:avLst/>
                          </a:prstGeom>
                          <a:noFill/>
                          <a:ln w="5601">
                            <a:solidFill>
                              <a:srgbClr val="231F20"/>
                            </a:solidFill>
                            <a:round/>
                            <a:headEnd/>
                            <a:tailEnd/>
                          </a:ln>
                          <a:extLst>
                            <a:ext uri="{909E8E84-426E-40DD-AFC4-6F175D3DCCD1}">
                              <a14:hiddenFill xmlns:a14="http://schemas.microsoft.com/office/drawing/2010/main">
                                <a:noFill/>
                              </a14:hiddenFill>
                            </a:ext>
                          </a:extLst>
                        </wps:spPr>
                        <wps:bodyPr/>
                      </wps:wsp>
                      <wps:wsp>
                        <wps:cNvPr id="1162" name="Line 1016"/>
                        <wps:cNvCnPr/>
                        <wps:spPr bwMode="auto">
                          <a:xfrm>
                            <a:off x="4710" y="1401"/>
                            <a:ext cx="1814" cy="0"/>
                          </a:xfrm>
                          <a:prstGeom prst="line">
                            <a:avLst/>
                          </a:prstGeom>
                          <a:noFill/>
                          <a:ln w="4738">
                            <a:solidFill>
                              <a:srgbClr val="231F20"/>
                            </a:solidFill>
                            <a:round/>
                            <a:headEnd/>
                            <a:tailEnd/>
                          </a:ln>
                          <a:extLst>
                            <a:ext uri="{909E8E84-426E-40DD-AFC4-6F175D3DCCD1}">
                              <a14:hiddenFill xmlns:a14="http://schemas.microsoft.com/office/drawing/2010/main">
                                <a:noFill/>
                              </a14:hiddenFill>
                            </a:ext>
                          </a:extLst>
                        </wps:spPr>
                        <wps:bodyPr/>
                      </wps:wsp>
                      <wps:wsp>
                        <wps:cNvPr id="1163" name="Line 1015"/>
                        <wps:cNvCnPr/>
                        <wps:spPr bwMode="auto">
                          <a:xfrm>
                            <a:off x="4710" y="1676"/>
                            <a:ext cx="1814" cy="0"/>
                          </a:xfrm>
                          <a:prstGeom prst="line">
                            <a:avLst/>
                          </a:prstGeom>
                          <a:noFill/>
                          <a:ln w="5055">
                            <a:solidFill>
                              <a:srgbClr val="231F20"/>
                            </a:solidFill>
                            <a:round/>
                            <a:headEnd/>
                            <a:tailEnd/>
                          </a:ln>
                          <a:extLst>
                            <a:ext uri="{909E8E84-426E-40DD-AFC4-6F175D3DCCD1}">
                              <a14:hiddenFill xmlns:a14="http://schemas.microsoft.com/office/drawing/2010/main">
                                <a:noFill/>
                              </a14:hiddenFill>
                            </a:ext>
                          </a:extLst>
                        </wps:spPr>
                        <wps:bodyPr/>
                      </wps:wsp>
                      <wps:wsp>
                        <wps:cNvPr id="1164" name="Line 1014"/>
                        <wps:cNvCnPr/>
                        <wps:spPr bwMode="auto">
                          <a:xfrm>
                            <a:off x="4710" y="2228"/>
                            <a:ext cx="1814" cy="0"/>
                          </a:xfrm>
                          <a:prstGeom prst="line">
                            <a:avLst/>
                          </a:prstGeom>
                          <a:noFill/>
                          <a:ln w="4851">
                            <a:solidFill>
                              <a:srgbClr val="231F20"/>
                            </a:solidFill>
                            <a:round/>
                            <a:headEnd/>
                            <a:tailEnd/>
                          </a:ln>
                          <a:extLst>
                            <a:ext uri="{909E8E84-426E-40DD-AFC4-6F175D3DCCD1}">
                              <a14:hiddenFill xmlns:a14="http://schemas.microsoft.com/office/drawing/2010/main">
                                <a:noFill/>
                              </a14:hiddenFill>
                            </a:ext>
                          </a:extLst>
                        </wps:spPr>
                        <wps:bodyPr/>
                      </wps:wsp>
                      <wps:wsp>
                        <wps:cNvPr id="1165" name="Line 1013"/>
                        <wps:cNvCnPr/>
                        <wps:spPr bwMode="auto">
                          <a:xfrm>
                            <a:off x="4710" y="2505"/>
                            <a:ext cx="1814" cy="0"/>
                          </a:xfrm>
                          <a:prstGeom prst="line">
                            <a:avLst/>
                          </a:prstGeom>
                          <a:noFill/>
                          <a:ln w="5601">
                            <a:solidFill>
                              <a:srgbClr val="231F20"/>
                            </a:solidFill>
                            <a:round/>
                            <a:headEnd/>
                            <a:tailEnd/>
                          </a:ln>
                          <a:extLst>
                            <a:ext uri="{909E8E84-426E-40DD-AFC4-6F175D3DCCD1}">
                              <a14:hiddenFill xmlns:a14="http://schemas.microsoft.com/office/drawing/2010/main">
                                <a:noFill/>
                              </a14:hiddenFill>
                            </a:ext>
                          </a:extLst>
                        </wps:spPr>
                        <wps:bodyPr/>
                      </wps:wsp>
                      <wps:wsp>
                        <wps:cNvPr id="1166" name="Line 1012"/>
                        <wps:cNvCnPr/>
                        <wps:spPr bwMode="auto">
                          <a:xfrm>
                            <a:off x="4710" y="2780"/>
                            <a:ext cx="1814" cy="0"/>
                          </a:xfrm>
                          <a:prstGeom prst="line">
                            <a:avLst/>
                          </a:prstGeom>
                          <a:noFill/>
                          <a:ln w="5601">
                            <a:solidFill>
                              <a:srgbClr val="231F20"/>
                            </a:solidFill>
                            <a:round/>
                            <a:headEnd/>
                            <a:tailEnd/>
                          </a:ln>
                          <a:extLst>
                            <a:ext uri="{909E8E84-426E-40DD-AFC4-6F175D3DCCD1}">
                              <a14:hiddenFill xmlns:a14="http://schemas.microsoft.com/office/drawing/2010/main">
                                <a:noFill/>
                              </a14:hiddenFill>
                            </a:ext>
                          </a:extLst>
                        </wps:spPr>
                        <wps:bodyPr/>
                      </wps:wsp>
                      <wps:wsp>
                        <wps:cNvPr id="1167" name="Line 1011"/>
                        <wps:cNvCnPr/>
                        <wps:spPr bwMode="auto">
                          <a:xfrm>
                            <a:off x="4710" y="3055"/>
                            <a:ext cx="1814" cy="0"/>
                          </a:xfrm>
                          <a:prstGeom prst="line">
                            <a:avLst/>
                          </a:prstGeom>
                          <a:noFill/>
                          <a:ln w="5804">
                            <a:solidFill>
                              <a:srgbClr val="231F20"/>
                            </a:solidFill>
                            <a:round/>
                            <a:headEnd/>
                            <a:tailEnd/>
                          </a:ln>
                          <a:extLst>
                            <a:ext uri="{909E8E84-426E-40DD-AFC4-6F175D3DCCD1}">
                              <a14:hiddenFill xmlns:a14="http://schemas.microsoft.com/office/drawing/2010/main">
                                <a:noFill/>
                              </a14:hiddenFill>
                            </a:ext>
                          </a:extLst>
                        </wps:spPr>
                        <wps:bodyPr/>
                      </wps:wsp>
                      <wps:wsp>
                        <wps:cNvPr id="1168" name="Line 1010"/>
                        <wps:cNvCnPr/>
                        <wps:spPr bwMode="auto">
                          <a:xfrm>
                            <a:off x="4706" y="845"/>
                            <a:ext cx="0" cy="2491"/>
                          </a:xfrm>
                          <a:prstGeom prst="line">
                            <a:avLst/>
                          </a:prstGeom>
                          <a:noFill/>
                          <a:ln w="4838">
                            <a:solidFill>
                              <a:srgbClr val="231F20"/>
                            </a:solidFill>
                            <a:round/>
                            <a:headEnd/>
                            <a:tailEnd/>
                          </a:ln>
                          <a:extLst>
                            <a:ext uri="{909E8E84-426E-40DD-AFC4-6F175D3DCCD1}">
                              <a14:hiddenFill xmlns:a14="http://schemas.microsoft.com/office/drawing/2010/main">
                                <a:noFill/>
                              </a14:hiddenFill>
                            </a:ext>
                          </a:extLst>
                        </wps:spPr>
                        <wps:bodyPr/>
                      </wps:wsp>
                      <wps:wsp>
                        <wps:cNvPr id="1169" name="Line 1009"/>
                        <wps:cNvCnPr/>
                        <wps:spPr bwMode="auto">
                          <a:xfrm>
                            <a:off x="4710" y="3332"/>
                            <a:ext cx="1814" cy="0"/>
                          </a:xfrm>
                          <a:prstGeom prst="line">
                            <a:avLst/>
                          </a:prstGeom>
                          <a:noFill/>
                          <a:ln w="4851">
                            <a:solidFill>
                              <a:srgbClr val="231F20"/>
                            </a:solidFill>
                            <a:round/>
                            <a:headEnd/>
                            <a:tailEnd/>
                          </a:ln>
                          <a:extLst>
                            <a:ext uri="{909E8E84-426E-40DD-AFC4-6F175D3DCCD1}">
                              <a14:hiddenFill xmlns:a14="http://schemas.microsoft.com/office/drawing/2010/main">
                                <a:noFill/>
                              </a14:hiddenFill>
                            </a:ext>
                          </a:extLst>
                        </wps:spPr>
                        <wps:bodyPr/>
                      </wps:wsp>
                      <wps:wsp>
                        <wps:cNvPr id="1170" name="Line 1008"/>
                        <wps:cNvCnPr/>
                        <wps:spPr bwMode="auto">
                          <a:xfrm>
                            <a:off x="6528" y="845"/>
                            <a:ext cx="0" cy="2491"/>
                          </a:xfrm>
                          <a:prstGeom prst="line">
                            <a:avLst/>
                          </a:prstGeom>
                          <a:noFill/>
                          <a:ln w="4851">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1" name="Picture 100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482" y="495"/>
                            <a:ext cx="3894" cy="2761"/>
                          </a:xfrm>
                          <a:prstGeom prst="rect">
                            <a:avLst/>
                          </a:prstGeom>
                          <a:noFill/>
                          <a:extLst>
                            <a:ext uri="{909E8E84-426E-40DD-AFC4-6F175D3DCCD1}">
                              <a14:hiddenFill xmlns:a14="http://schemas.microsoft.com/office/drawing/2010/main">
                                <a:solidFill>
                                  <a:srgbClr val="FFFFFF"/>
                                </a:solidFill>
                              </a14:hiddenFill>
                            </a:ext>
                          </a:extLst>
                        </pic:spPr>
                      </pic:pic>
                      <wps:wsp>
                        <wps:cNvPr id="1172" name="Line 1006"/>
                        <wps:cNvCnPr/>
                        <wps:spPr bwMode="auto">
                          <a:xfrm>
                            <a:off x="6543" y="3172"/>
                            <a:ext cx="3773" cy="0"/>
                          </a:xfrm>
                          <a:prstGeom prst="line">
                            <a:avLst/>
                          </a:prstGeom>
                          <a:noFill/>
                          <a:ln w="1270">
                            <a:solidFill>
                              <a:srgbClr val="4880BB"/>
                            </a:solidFill>
                            <a:round/>
                            <a:headEnd/>
                            <a:tailEnd/>
                          </a:ln>
                          <a:extLst>
                            <a:ext uri="{909E8E84-426E-40DD-AFC4-6F175D3DCCD1}">
                              <a14:hiddenFill xmlns:a14="http://schemas.microsoft.com/office/drawing/2010/main">
                                <a:noFill/>
                              </a14:hiddenFill>
                            </a:ext>
                          </a:extLst>
                        </wps:spPr>
                        <wps:bodyPr/>
                      </wps:wsp>
                      <wps:wsp>
                        <wps:cNvPr id="1173" name="Line 1005"/>
                        <wps:cNvCnPr/>
                        <wps:spPr bwMode="auto">
                          <a:xfrm>
                            <a:off x="6541" y="3169"/>
                            <a:ext cx="3777" cy="0"/>
                          </a:xfrm>
                          <a:prstGeom prst="line">
                            <a:avLst/>
                          </a:prstGeom>
                          <a:noFill/>
                          <a:ln w="2540">
                            <a:solidFill>
                              <a:srgbClr val="4880BB"/>
                            </a:solidFill>
                            <a:round/>
                            <a:headEnd/>
                            <a:tailEnd/>
                          </a:ln>
                          <a:extLst>
                            <a:ext uri="{909E8E84-426E-40DD-AFC4-6F175D3DCCD1}">
                              <a14:hiddenFill xmlns:a14="http://schemas.microsoft.com/office/drawing/2010/main">
                                <a:noFill/>
                              </a14:hiddenFill>
                            </a:ext>
                          </a:extLst>
                        </wps:spPr>
                        <wps:bodyPr/>
                      </wps:wsp>
                      <wps:wsp>
                        <wps:cNvPr id="1174" name="Rectangle 1004"/>
                        <wps:cNvSpPr>
                          <a:spLocks noChangeArrowheads="1"/>
                        </wps:cNvSpPr>
                        <wps:spPr bwMode="auto">
                          <a:xfrm>
                            <a:off x="6539" y="3160"/>
                            <a:ext cx="7" cy="6"/>
                          </a:xfrm>
                          <a:prstGeom prst="rect">
                            <a:avLst/>
                          </a:prstGeom>
                          <a:solidFill>
                            <a:srgbClr val="4880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Line 1003"/>
                        <wps:cNvCnPr/>
                        <wps:spPr bwMode="auto">
                          <a:xfrm>
                            <a:off x="6546" y="539"/>
                            <a:ext cx="0" cy="2622"/>
                          </a:xfrm>
                          <a:prstGeom prst="line">
                            <a:avLst/>
                          </a:prstGeom>
                          <a:noFill/>
                          <a:ln w="8001">
                            <a:solidFill>
                              <a:srgbClr val="4880BB"/>
                            </a:solidFill>
                            <a:round/>
                            <a:headEnd/>
                            <a:tailEnd/>
                          </a:ln>
                          <a:extLst>
                            <a:ext uri="{909E8E84-426E-40DD-AFC4-6F175D3DCCD1}">
                              <a14:hiddenFill xmlns:a14="http://schemas.microsoft.com/office/drawing/2010/main">
                                <a:noFill/>
                              </a14:hiddenFill>
                            </a:ext>
                          </a:extLst>
                        </wps:spPr>
                        <wps:bodyPr/>
                      </wps:wsp>
                      <wps:wsp>
                        <wps:cNvPr id="1176" name="Line 1002"/>
                        <wps:cNvCnPr/>
                        <wps:spPr bwMode="auto">
                          <a:xfrm>
                            <a:off x="6540" y="536"/>
                            <a:ext cx="3779" cy="0"/>
                          </a:xfrm>
                          <a:prstGeom prst="line">
                            <a:avLst/>
                          </a:prstGeom>
                          <a:noFill/>
                          <a:ln w="3810">
                            <a:solidFill>
                              <a:srgbClr val="4880BB"/>
                            </a:solidFill>
                            <a:round/>
                            <a:headEnd/>
                            <a:tailEnd/>
                          </a:ln>
                          <a:extLst>
                            <a:ext uri="{909E8E84-426E-40DD-AFC4-6F175D3DCCD1}">
                              <a14:hiddenFill xmlns:a14="http://schemas.microsoft.com/office/drawing/2010/main">
                                <a:noFill/>
                              </a14:hiddenFill>
                            </a:ext>
                          </a:extLst>
                        </wps:spPr>
                        <wps:bodyPr/>
                      </wps:wsp>
                      <wps:wsp>
                        <wps:cNvPr id="1177" name="Line 1001"/>
                        <wps:cNvCnPr/>
                        <wps:spPr bwMode="auto">
                          <a:xfrm>
                            <a:off x="6541" y="531"/>
                            <a:ext cx="3777" cy="0"/>
                          </a:xfrm>
                          <a:prstGeom prst="line">
                            <a:avLst/>
                          </a:prstGeom>
                          <a:noFill/>
                          <a:ln w="2540">
                            <a:solidFill>
                              <a:srgbClr val="4880BB"/>
                            </a:solidFill>
                            <a:round/>
                            <a:headEnd/>
                            <a:tailEnd/>
                          </a:ln>
                          <a:extLst>
                            <a:ext uri="{909E8E84-426E-40DD-AFC4-6F175D3DCCD1}">
                              <a14:hiddenFill xmlns:a14="http://schemas.microsoft.com/office/drawing/2010/main">
                                <a:noFill/>
                              </a14:hiddenFill>
                            </a:ext>
                          </a:extLst>
                        </wps:spPr>
                        <wps:bodyPr/>
                      </wps:wsp>
                      <wps:wsp>
                        <wps:cNvPr id="1178" name="Line 1000"/>
                        <wps:cNvCnPr/>
                        <wps:spPr bwMode="auto">
                          <a:xfrm>
                            <a:off x="6543" y="528"/>
                            <a:ext cx="3772" cy="0"/>
                          </a:xfrm>
                          <a:prstGeom prst="line">
                            <a:avLst/>
                          </a:prstGeom>
                          <a:noFill/>
                          <a:ln w="1270">
                            <a:solidFill>
                              <a:srgbClr val="4880BB"/>
                            </a:solidFill>
                            <a:round/>
                            <a:headEnd/>
                            <a:tailEnd/>
                          </a:ln>
                          <a:extLst>
                            <a:ext uri="{909E8E84-426E-40DD-AFC4-6F175D3DCCD1}">
                              <a14:hiddenFill xmlns:a14="http://schemas.microsoft.com/office/drawing/2010/main">
                                <a:noFill/>
                              </a14:hiddenFill>
                            </a:ext>
                          </a:extLst>
                        </wps:spPr>
                        <wps:bodyPr/>
                      </wps:wsp>
                      <wps:wsp>
                        <wps:cNvPr id="1179" name="Rectangle 999"/>
                        <wps:cNvSpPr>
                          <a:spLocks noChangeArrowheads="1"/>
                        </wps:cNvSpPr>
                        <wps:spPr bwMode="auto">
                          <a:xfrm>
                            <a:off x="6545" y="3160"/>
                            <a:ext cx="7" cy="7"/>
                          </a:xfrm>
                          <a:prstGeom prst="rect">
                            <a:avLst/>
                          </a:prstGeom>
                          <a:solidFill>
                            <a:srgbClr val="4880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Line 998"/>
                        <wps:cNvCnPr/>
                        <wps:spPr bwMode="auto">
                          <a:xfrm>
                            <a:off x="6552" y="3164"/>
                            <a:ext cx="3767" cy="0"/>
                          </a:xfrm>
                          <a:prstGeom prst="line">
                            <a:avLst/>
                          </a:prstGeom>
                          <a:noFill/>
                          <a:ln w="3810">
                            <a:solidFill>
                              <a:srgbClr val="4880BB"/>
                            </a:solidFill>
                            <a:round/>
                            <a:headEnd/>
                            <a:tailEnd/>
                          </a:ln>
                          <a:extLst>
                            <a:ext uri="{909E8E84-426E-40DD-AFC4-6F175D3DCCD1}">
                              <a14:hiddenFill xmlns:a14="http://schemas.microsoft.com/office/drawing/2010/main">
                                <a:noFill/>
                              </a14:hiddenFill>
                            </a:ext>
                          </a:extLst>
                        </wps:spPr>
                        <wps:bodyPr/>
                      </wps:wsp>
                      <wps:wsp>
                        <wps:cNvPr id="1181" name="Line 997"/>
                        <wps:cNvCnPr/>
                        <wps:spPr bwMode="auto">
                          <a:xfrm>
                            <a:off x="10312" y="539"/>
                            <a:ext cx="0" cy="2622"/>
                          </a:xfrm>
                          <a:prstGeom prst="line">
                            <a:avLst/>
                          </a:prstGeom>
                          <a:noFill/>
                          <a:ln w="8014">
                            <a:solidFill>
                              <a:srgbClr val="4880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2" name="Picture 9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675" y="996"/>
                            <a:ext cx="318"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3" name="Picture 99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675" y="1566"/>
                            <a:ext cx="318"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4" name="Picture 9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675" y="1852"/>
                            <a:ext cx="318"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5" name="Picture 99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675" y="2424"/>
                            <a:ext cx="318"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6" name="Picture 99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675" y="2711"/>
                            <a:ext cx="318" cy="227"/>
                          </a:xfrm>
                          <a:prstGeom prst="rect">
                            <a:avLst/>
                          </a:prstGeom>
                          <a:noFill/>
                          <a:extLst>
                            <a:ext uri="{909E8E84-426E-40DD-AFC4-6F175D3DCCD1}">
                              <a14:hiddenFill xmlns:a14="http://schemas.microsoft.com/office/drawing/2010/main">
                                <a:solidFill>
                                  <a:srgbClr val="FFFFFF"/>
                                </a:solidFill>
                              </a14:hiddenFill>
                            </a:ext>
                          </a:extLst>
                        </pic:spPr>
                      </pic:pic>
                      <wps:wsp>
                        <wps:cNvPr id="1187" name="Line 991"/>
                        <wps:cNvCnPr/>
                        <wps:spPr bwMode="auto">
                          <a:xfrm>
                            <a:off x="2131" y="845"/>
                            <a:ext cx="0" cy="2491"/>
                          </a:xfrm>
                          <a:prstGeom prst="line">
                            <a:avLst/>
                          </a:prstGeom>
                          <a:noFill/>
                          <a:ln w="5601">
                            <a:solidFill>
                              <a:srgbClr val="231F20"/>
                            </a:solidFill>
                            <a:round/>
                            <a:headEnd/>
                            <a:tailEnd/>
                          </a:ln>
                          <a:extLst>
                            <a:ext uri="{909E8E84-426E-40DD-AFC4-6F175D3DCCD1}">
                              <a14:hiddenFill xmlns:a14="http://schemas.microsoft.com/office/drawing/2010/main">
                                <a:noFill/>
                              </a14:hiddenFill>
                            </a:ext>
                          </a:extLst>
                        </wps:spPr>
                        <wps:bodyPr/>
                      </wps:wsp>
                      <wps:wsp>
                        <wps:cNvPr id="1188" name="Line 990"/>
                        <wps:cNvCnPr/>
                        <wps:spPr bwMode="auto">
                          <a:xfrm>
                            <a:off x="2821" y="845"/>
                            <a:ext cx="0" cy="2491"/>
                          </a:xfrm>
                          <a:prstGeom prst="line">
                            <a:avLst/>
                          </a:prstGeom>
                          <a:noFill/>
                          <a:ln w="4838">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9" name="Picture 98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036" y="3402"/>
                            <a:ext cx="8346" cy="1357"/>
                          </a:xfrm>
                          <a:prstGeom prst="rect">
                            <a:avLst/>
                          </a:prstGeom>
                          <a:noFill/>
                          <a:extLst>
                            <a:ext uri="{909E8E84-426E-40DD-AFC4-6F175D3DCCD1}">
                              <a14:hiddenFill xmlns:a14="http://schemas.microsoft.com/office/drawing/2010/main">
                                <a:solidFill>
                                  <a:srgbClr val="FFFFFF"/>
                                </a:solidFill>
                              </a14:hiddenFill>
                            </a:ext>
                          </a:extLst>
                        </pic:spPr>
                      </pic:pic>
                      <wps:wsp>
                        <wps:cNvPr id="1190" name="AutoShape 988"/>
                        <wps:cNvSpPr>
                          <a:spLocks/>
                        </wps:cNvSpPr>
                        <wps:spPr bwMode="auto">
                          <a:xfrm>
                            <a:off x="9774" y="2867"/>
                            <a:ext cx="257" cy="948"/>
                          </a:xfrm>
                          <a:custGeom>
                            <a:avLst/>
                            <a:gdLst>
                              <a:gd name="T0" fmla="+- 0 9968 9775"/>
                              <a:gd name="T1" fmla="*/ T0 w 257"/>
                              <a:gd name="T2" fmla="+- 0 2996 2867"/>
                              <a:gd name="T3" fmla="*/ 2996 h 948"/>
                              <a:gd name="T4" fmla="+- 0 9839 9775"/>
                              <a:gd name="T5" fmla="*/ T4 w 257"/>
                              <a:gd name="T6" fmla="+- 0 2996 2867"/>
                              <a:gd name="T7" fmla="*/ 2996 h 948"/>
                              <a:gd name="T8" fmla="+- 0 9839 9775"/>
                              <a:gd name="T9" fmla="*/ T8 w 257"/>
                              <a:gd name="T10" fmla="+- 0 3814 2867"/>
                              <a:gd name="T11" fmla="*/ 3814 h 948"/>
                              <a:gd name="T12" fmla="+- 0 9968 9775"/>
                              <a:gd name="T13" fmla="*/ T12 w 257"/>
                              <a:gd name="T14" fmla="+- 0 3814 2867"/>
                              <a:gd name="T15" fmla="*/ 3814 h 948"/>
                              <a:gd name="T16" fmla="+- 0 9968 9775"/>
                              <a:gd name="T17" fmla="*/ T16 w 257"/>
                              <a:gd name="T18" fmla="+- 0 2996 2867"/>
                              <a:gd name="T19" fmla="*/ 2996 h 948"/>
                              <a:gd name="T20" fmla="+- 0 9903 9775"/>
                              <a:gd name="T21" fmla="*/ T20 w 257"/>
                              <a:gd name="T22" fmla="+- 0 2867 2867"/>
                              <a:gd name="T23" fmla="*/ 2867 h 948"/>
                              <a:gd name="T24" fmla="+- 0 9775 9775"/>
                              <a:gd name="T25" fmla="*/ T24 w 257"/>
                              <a:gd name="T26" fmla="+- 0 2996 2867"/>
                              <a:gd name="T27" fmla="*/ 2996 h 948"/>
                              <a:gd name="T28" fmla="+- 0 10031 9775"/>
                              <a:gd name="T29" fmla="*/ T28 w 257"/>
                              <a:gd name="T30" fmla="+- 0 2996 2867"/>
                              <a:gd name="T31" fmla="*/ 2996 h 948"/>
                              <a:gd name="T32" fmla="+- 0 9903 9775"/>
                              <a:gd name="T33" fmla="*/ T32 w 257"/>
                              <a:gd name="T34" fmla="+- 0 2867 2867"/>
                              <a:gd name="T35" fmla="*/ 2867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7" h="948">
                                <a:moveTo>
                                  <a:pt x="193" y="129"/>
                                </a:moveTo>
                                <a:lnTo>
                                  <a:pt x="64" y="129"/>
                                </a:lnTo>
                                <a:lnTo>
                                  <a:pt x="64" y="947"/>
                                </a:lnTo>
                                <a:lnTo>
                                  <a:pt x="193" y="947"/>
                                </a:lnTo>
                                <a:lnTo>
                                  <a:pt x="193" y="129"/>
                                </a:lnTo>
                                <a:close/>
                                <a:moveTo>
                                  <a:pt x="128" y="0"/>
                                </a:moveTo>
                                <a:lnTo>
                                  <a:pt x="0" y="129"/>
                                </a:lnTo>
                                <a:lnTo>
                                  <a:pt x="256" y="129"/>
                                </a:lnTo>
                                <a:lnTo>
                                  <a:pt x="128" y="0"/>
                                </a:lnTo>
                                <a:close/>
                              </a:path>
                            </a:pathLst>
                          </a:custGeom>
                          <a:solidFill>
                            <a:srgbClr val="EFE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987"/>
                        <wps:cNvSpPr>
                          <a:spLocks/>
                        </wps:cNvSpPr>
                        <wps:spPr bwMode="auto">
                          <a:xfrm>
                            <a:off x="9774" y="2867"/>
                            <a:ext cx="257" cy="948"/>
                          </a:xfrm>
                          <a:custGeom>
                            <a:avLst/>
                            <a:gdLst>
                              <a:gd name="T0" fmla="+- 0 9775 9775"/>
                              <a:gd name="T1" fmla="*/ T0 w 257"/>
                              <a:gd name="T2" fmla="+- 0 2996 2867"/>
                              <a:gd name="T3" fmla="*/ 2996 h 948"/>
                              <a:gd name="T4" fmla="+- 0 9903 9775"/>
                              <a:gd name="T5" fmla="*/ T4 w 257"/>
                              <a:gd name="T6" fmla="+- 0 2867 2867"/>
                              <a:gd name="T7" fmla="*/ 2867 h 948"/>
                              <a:gd name="T8" fmla="+- 0 10031 9775"/>
                              <a:gd name="T9" fmla="*/ T8 w 257"/>
                              <a:gd name="T10" fmla="+- 0 2996 2867"/>
                              <a:gd name="T11" fmla="*/ 2996 h 948"/>
                              <a:gd name="T12" fmla="+- 0 9968 9775"/>
                              <a:gd name="T13" fmla="*/ T12 w 257"/>
                              <a:gd name="T14" fmla="+- 0 2996 2867"/>
                              <a:gd name="T15" fmla="*/ 2996 h 948"/>
                              <a:gd name="T16" fmla="+- 0 9968 9775"/>
                              <a:gd name="T17" fmla="*/ T16 w 257"/>
                              <a:gd name="T18" fmla="+- 0 3814 2867"/>
                              <a:gd name="T19" fmla="*/ 3814 h 948"/>
                              <a:gd name="T20" fmla="+- 0 9839 9775"/>
                              <a:gd name="T21" fmla="*/ T20 w 257"/>
                              <a:gd name="T22" fmla="+- 0 3814 2867"/>
                              <a:gd name="T23" fmla="*/ 3814 h 948"/>
                              <a:gd name="T24" fmla="+- 0 9839 9775"/>
                              <a:gd name="T25" fmla="*/ T24 w 257"/>
                              <a:gd name="T26" fmla="+- 0 2996 2867"/>
                              <a:gd name="T27" fmla="*/ 2996 h 948"/>
                              <a:gd name="T28" fmla="+- 0 9775 9775"/>
                              <a:gd name="T29" fmla="*/ T28 w 257"/>
                              <a:gd name="T30" fmla="+- 0 2996 2867"/>
                              <a:gd name="T31" fmla="*/ 2996 h 9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7" h="948">
                                <a:moveTo>
                                  <a:pt x="0" y="129"/>
                                </a:moveTo>
                                <a:lnTo>
                                  <a:pt x="128" y="0"/>
                                </a:lnTo>
                                <a:lnTo>
                                  <a:pt x="256" y="129"/>
                                </a:lnTo>
                                <a:lnTo>
                                  <a:pt x="193" y="129"/>
                                </a:lnTo>
                                <a:lnTo>
                                  <a:pt x="193" y="947"/>
                                </a:lnTo>
                                <a:lnTo>
                                  <a:pt x="64" y="947"/>
                                </a:lnTo>
                                <a:lnTo>
                                  <a:pt x="64" y="129"/>
                                </a:lnTo>
                                <a:lnTo>
                                  <a:pt x="0" y="129"/>
                                </a:lnTo>
                                <a:close/>
                              </a:path>
                            </a:pathLst>
                          </a:custGeom>
                          <a:noFill/>
                          <a:ln w="21094">
                            <a:solidFill>
                              <a:srgbClr val="3962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Text Box 986"/>
                        <wps:cNvSpPr txBox="1">
                          <a:spLocks noChangeArrowheads="1"/>
                        </wps:cNvSpPr>
                        <wps:spPr bwMode="auto">
                          <a:xfrm>
                            <a:off x="2036" y="495"/>
                            <a:ext cx="8346" cy="4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35555" w14:textId="77777777" w:rsidR="008E15B1" w:rsidRDefault="008E15B1">
                              <w:pPr>
                                <w:rPr>
                                  <w:rFonts w:ascii="Calibri"/>
                                  <w:b/>
                                  <w:sz w:val="26"/>
                                </w:rPr>
                              </w:pPr>
                            </w:p>
                            <w:p w14:paraId="272D8CD9" w14:textId="77777777" w:rsidR="008E15B1" w:rsidRDefault="008E15B1">
                              <w:pPr>
                                <w:rPr>
                                  <w:rFonts w:ascii="Calibri"/>
                                  <w:b/>
                                  <w:sz w:val="26"/>
                                </w:rPr>
                              </w:pPr>
                            </w:p>
                            <w:p w14:paraId="19813B20" w14:textId="77777777" w:rsidR="008E15B1" w:rsidRDefault="008E15B1">
                              <w:pPr>
                                <w:rPr>
                                  <w:rFonts w:ascii="Calibri"/>
                                  <w:b/>
                                  <w:sz w:val="26"/>
                                </w:rPr>
                              </w:pPr>
                            </w:p>
                            <w:p w14:paraId="0DC5E962" w14:textId="77777777" w:rsidR="008E15B1" w:rsidRDefault="008E15B1">
                              <w:pPr>
                                <w:rPr>
                                  <w:rFonts w:ascii="Calibri"/>
                                  <w:b/>
                                  <w:sz w:val="26"/>
                                </w:rPr>
                              </w:pPr>
                            </w:p>
                            <w:p w14:paraId="7C971543" w14:textId="77777777" w:rsidR="008E15B1" w:rsidRDefault="008E15B1">
                              <w:pPr>
                                <w:rPr>
                                  <w:rFonts w:ascii="Calibri"/>
                                  <w:b/>
                                  <w:sz w:val="26"/>
                                </w:rPr>
                              </w:pPr>
                            </w:p>
                            <w:p w14:paraId="4B17A22D" w14:textId="77777777" w:rsidR="008E15B1" w:rsidRDefault="008E15B1">
                              <w:pPr>
                                <w:rPr>
                                  <w:rFonts w:ascii="Calibri"/>
                                  <w:b/>
                                  <w:sz w:val="26"/>
                                </w:rPr>
                              </w:pPr>
                            </w:p>
                            <w:p w14:paraId="64B5757B" w14:textId="77777777" w:rsidR="008E15B1" w:rsidRDefault="008E15B1">
                              <w:pPr>
                                <w:rPr>
                                  <w:rFonts w:ascii="Calibri"/>
                                  <w:b/>
                                  <w:sz w:val="26"/>
                                </w:rPr>
                              </w:pPr>
                            </w:p>
                            <w:p w14:paraId="2068E76C" w14:textId="77777777" w:rsidR="008E15B1" w:rsidRDefault="008E15B1">
                              <w:pPr>
                                <w:rPr>
                                  <w:rFonts w:ascii="Calibri"/>
                                  <w:b/>
                                  <w:sz w:val="26"/>
                                </w:rPr>
                              </w:pPr>
                            </w:p>
                            <w:p w14:paraId="7382D7BF" w14:textId="77777777" w:rsidR="008E15B1" w:rsidRDefault="008E15B1">
                              <w:pPr>
                                <w:spacing w:before="11"/>
                                <w:rPr>
                                  <w:rFonts w:ascii="Calibri"/>
                                  <w:b/>
                                  <w:sz w:val="38"/>
                                </w:rPr>
                              </w:pPr>
                            </w:p>
                            <w:p w14:paraId="7D9BBF75" w14:textId="77777777" w:rsidR="008E15B1" w:rsidRDefault="008E15B1">
                              <w:pPr>
                                <w:ind w:left="1970"/>
                                <w:rPr>
                                  <w:rFonts w:ascii="Calibri" w:hAnsi="Calibri"/>
                                  <w:b/>
                                  <w:sz w:val="27"/>
                                </w:rPr>
                              </w:pPr>
                              <w:r>
                                <w:rPr>
                                  <w:rFonts w:ascii="Calibri" w:hAnsi="Calibri"/>
                                  <w:b/>
                                  <w:color w:val="231F20"/>
                                  <w:sz w:val="27"/>
                                </w:rPr>
                                <w:t>Sicherheitskonferenz ( z. B. 1 x jährlich)</w:t>
                              </w:r>
                            </w:p>
                            <w:p w14:paraId="5B0CDC1F" w14:textId="77777777" w:rsidR="008E15B1" w:rsidRDefault="008E15B1">
                              <w:pPr>
                                <w:spacing w:before="225" w:line="285" w:lineRule="auto"/>
                                <w:ind w:left="1211" w:right="814" w:hanging="1014"/>
                                <w:rPr>
                                  <w:rFonts w:ascii="Calibri" w:hAnsi="Calibri"/>
                                  <w:sz w:val="18"/>
                                </w:rPr>
                              </w:pPr>
                              <w:r>
                                <w:rPr>
                                  <w:rFonts w:ascii="Calibri" w:hAnsi="Calibri"/>
                                  <w:b/>
                                  <w:color w:val="231F20"/>
                                  <w:w w:val="105"/>
                                  <w:sz w:val="18"/>
                                </w:rPr>
                                <w:t xml:space="preserve">Teilnehmer: </w:t>
                              </w:r>
                              <w:r>
                                <w:rPr>
                                  <w:rFonts w:ascii="Calibri" w:hAnsi="Calibri"/>
                                  <w:color w:val="231F20"/>
                                  <w:w w:val="105"/>
                                  <w:sz w:val="18"/>
                                </w:rPr>
                                <w:t>Schulleitung, alle Sicherheitsbeauftragte, Gefahrstoffbeauftragte(r) und bei Bedarf Unfallkasse NRW, BAD, Schulträger</w:t>
                              </w:r>
                            </w:p>
                          </w:txbxContent>
                        </wps:txbx>
                        <wps:bodyPr rot="0" vert="horz" wrap="square" lIns="0" tIns="0" rIns="0" bIns="0" anchor="t" anchorCtr="0" upright="1">
                          <a:noAutofit/>
                        </wps:bodyPr>
                      </wps:wsp>
                      <wps:wsp>
                        <wps:cNvPr id="1193" name="Text Box 985"/>
                        <wps:cNvSpPr txBox="1">
                          <a:spLocks noChangeArrowheads="1"/>
                        </wps:cNvSpPr>
                        <wps:spPr bwMode="auto">
                          <a:xfrm>
                            <a:off x="4710" y="3059"/>
                            <a:ext cx="182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6159A" w14:textId="77777777" w:rsidR="008E15B1" w:rsidRDefault="008E15B1">
                              <w:pPr>
                                <w:spacing w:before="4"/>
                                <w:ind w:left="87"/>
                                <w:rPr>
                                  <w:rFonts w:ascii="Arial"/>
                                  <w:sz w:val="15"/>
                                </w:rPr>
                              </w:pPr>
                              <w:r>
                                <w:rPr>
                                  <w:rFonts w:ascii="Arial"/>
                                  <w:color w:val="231F20"/>
                                  <w:sz w:val="15"/>
                                </w:rPr>
                                <w:t>E-Labore</w:t>
                              </w:r>
                            </w:p>
                          </w:txbxContent>
                        </wps:txbx>
                        <wps:bodyPr rot="0" vert="horz" wrap="square" lIns="0" tIns="0" rIns="0" bIns="0" anchor="t" anchorCtr="0" upright="1">
                          <a:noAutofit/>
                        </wps:bodyPr>
                      </wps:wsp>
                      <wps:wsp>
                        <wps:cNvPr id="1194" name="Text Box 984"/>
                        <wps:cNvSpPr txBox="1">
                          <a:spLocks noChangeArrowheads="1"/>
                        </wps:cNvSpPr>
                        <wps:spPr bwMode="auto">
                          <a:xfrm>
                            <a:off x="2821" y="3054"/>
                            <a:ext cx="1886" cy="277"/>
                          </a:xfrm>
                          <a:prstGeom prst="rect">
                            <a:avLst/>
                          </a:prstGeom>
                          <a:noFill/>
                          <a:ln w="4838">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273E3EC" w14:textId="77777777" w:rsidR="008E15B1" w:rsidRDefault="008E15B1">
                              <w:pPr>
                                <w:spacing w:before="5"/>
                                <w:ind w:left="87"/>
                                <w:rPr>
                                  <w:rFonts w:ascii="Arial"/>
                                  <w:sz w:val="15"/>
                                </w:rPr>
                              </w:pPr>
                              <w:r>
                                <w:rPr>
                                  <w:rFonts w:ascii="Arial"/>
                                  <w:color w:val="231F20"/>
                                  <w:sz w:val="15"/>
                                </w:rPr>
                                <w:t>FFF</w:t>
                              </w:r>
                            </w:p>
                          </w:txbxContent>
                        </wps:txbx>
                        <wps:bodyPr rot="0" vert="horz" wrap="square" lIns="0" tIns="0" rIns="0" bIns="0" anchor="t" anchorCtr="0" upright="1">
                          <a:noAutofit/>
                        </wps:bodyPr>
                      </wps:wsp>
                      <wps:wsp>
                        <wps:cNvPr id="1195" name="Text Box 983"/>
                        <wps:cNvSpPr txBox="1">
                          <a:spLocks noChangeArrowheads="1"/>
                        </wps:cNvSpPr>
                        <wps:spPr bwMode="auto">
                          <a:xfrm>
                            <a:off x="2131" y="3054"/>
                            <a:ext cx="691" cy="277"/>
                          </a:xfrm>
                          <a:prstGeom prst="rect">
                            <a:avLst/>
                          </a:prstGeom>
                          <a:noFill/>
                          <a:ln w="4838">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82C3FB4" w14:textId="77777777" w:rsidR="008E15B1" w:rsidRDefault="008E15B1">
                              <w:pPr>
                                <w:spacing w:before="5"/>
                                <w:ind w:right="1"/>
                                <w:jc w:val="center"/>
                                <w:rPr>
                                  <w:rFonts w:ascii="Arial"/>
                                  <w:sz w:val="15"/>
                                </w:rPr>
                              </w:pPr>
                              <w:r>
                                <w:rPr>
                                  <w:rFonts w:ascii="Arial"/>
                                  <w:color w:val="231F20"/>
                                  <w:w w:val="101"/>
                                  <w:sz w:val="15"/>
                                </w:rPr>
                                <w:t>9</w:t>
                              </w:r>
                            </w:p>
                          </w:txbxContent>
                        </wps:txbx>
                        <wps:bodyPr rot="0" vert="horz" wrap="square" lIns="0" tIns="0" rIns="0" bIns="0" anchor="t" anchorCtr="0" upright="1">
                          <a:noAutofit/>
                        </wps:bodyPr>
                      </wps:wsp>
                      <wps:wsp>
                        <wps:cNvPr id="1196" name="Text Box 982"/>
                        <wps:cNvSpPr txBox="1">
                          <a:spLocks noChangeArrowheads="1"/>
                        </wps:cNvSpPr>
                        <wps:spPr bwMode="auto">
                          <a:xfrm>
                            <a:off x="4710" y="2784"/>
                            <a:ext cx="182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DC739" w14:textId="77777777" w:rsidR="008E15B1" w:rsidRDefault="008E15B1">
                              <w:pPr>
                                <w:spacing w:before="2"/>
                                <w:ind w:left="87"/>
                                <w:rPr>
                                  <w:rFonts w:ascii="Arial"/>
                                  <w:sz w:val="15"/>
                                </w:rPr>
                              </w:pPr>
                              <w:r>
                                <w:rPr>
                                  <w:rFonts w:ascii="Arial"/>
                                  <w:color w:val="231F20"/>
                                  <w:sz w:val="15"/>
                                </w:rPr>
                                <w:t>Turnhallen</w:t>
                              </w:r>
                            </w:p>
                          </w:txbxContent>
                        </wps:txbx>
                        <wps:bodyPr rot="0" vert="horz" wrap="square" lIns="0" tIns="0" rIns="0" bIns="0" anchor="t" anchorCtr="0" upright="1">
                          <a:noAutofit/>
                        </wps:bodyPr>
                      </wps:wsp>
                      <wps:wsp>
                        <wps:cNvPr id="1197" name="Text Box 981"/>
                        <wps:cNvSpPr txBox="1">
                          <a:spLocks noChangeArrowheads="1"/>
                        </wps:cNvSpPr>
                        <wps:spPr bwMode="auto">
                          <a:xfrm>
                            <a:off x="2821" y="2779"/>
                            <a:ext cx="1886" cy="276"/>
                          </a:xfrm>
                          <a:prstGeom prst="rect">
                            <a:avLst/>
                          </a:prstGeom>
                          <a:noFill/>
                          <a:ln w="4838">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9F0CD91" w14:textId="77777777" w:rsidR="008E15B1" w:rsidRDefault="008E15B1">
                              <w:pPr>
                                <w:spacing w:before="2"/>
                                <w:ind w:left="87"/>
                                <w:rPr>
                                  <w:rFonts w:ascii="Arial"/>
                                  <w:sz w:val="15"/>
                                </w:rPr>
                              </w:pPr>
                              <w:r>
                                <w:rPr>
                                  <w:rFonts w:ascii="Arial"/>
                                  <w:color w:val="231F20"/>
                                  <w:sz w:val="15"/>
                                </w:rPr>
                                <w:t>EEE</w:t>
                              </w:r>
                            </w:p>
                          </w:txbxContent>
                        </wps:txbx>
                        <wps:bodyPr rot="0" vert="horz" wrap="square" lIns="0" tIns="0" rIns="0" bIns="0" anchor="t" anchorCtr="0" upright="1">
                          <a:noAutofit/>
                        </wps:bodyPr>
                      </wps:wsp>
                      <wps:wsp>
                        <wps:cNvPr id="1198" name="Text Box 980"/>
                        <wps:cNvSpPr txBox="1">
                          <a:spLocks noChangeArrowheads="1"/>
                        </wps:cNvSpPr>
                        <wps:spPr bwMode="auto">
                          <a:xfrm>
                            <a:off x="2131" y="2779"/>
                            <a:ext cx="691" cy="276"/>
                          </a:xfrm>
                          <a:prstGeom prst="rect">
                            <a:avLst/>
                          </a:prstGeom>
                          <a:noFill/>
                          <a:ln w="4838">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0D31578" w14:textId="77777777" w:rsidR="008E15B1" w:rsidRDefault="008E15B1">
                              <w:pPr>
                                <w:spacing w:before="2"/>
                                <w:ind w:left="149"/>
                                <w:rPr>
                                  <w:rFonts w:ascii="Arial"/>
                                  <w:sz w:val="15"/>
                                </w:rPr>
                              </w:pPr>
                              <w:r>
                                <w:rPr>
                                  <w:rFonts w:ascii="Arial"/>
                                  <w:color w:val="231F20"/>
                                  <w:sz w:val="15"/>
                                </w:rPr>
                                <w:t>6 u. 7</w:t>
                              </w:r>
                            </w:p>
                          </w:txbxContent>
                        </wps:txbx>
                        <wps:bodyPr rot="0" vert="horz" wrap="square" lIns="0" tIns="0" rIns="0" bIns="0" anchor="t" anchorCtr="0" upright="1">
                          <a:noAutofit/>
                        </wps:bodyPr>
                      </wps:wsp>
                      <wps:wsp>
                        <wps:cNvPr id="1199" name="Text Box 979"/>
                        <wps:cNvSpPr txBox="1">
                          <a:spLocks noChangeArrowheads="1"/>
                        </wps:cNvSpPr>
                        <wps:spPr bwMode="auto">
                          <a:xfrm>
                            <a:off x="4710" y="2509"/>
                            <a:ext cx="182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0BAB8" w14:textId="77777777" w:rsidR="008E15B1" w:rsidRDefault="008E15B1">
                              <w:pPr>
                                <w:spacing w:before="2"/>
                                <w:ind w:left="87"/>
                                <w:rPr>
                                  <w:rFonts w:ascii="Arial" w:hAnsi="Arial"/>
                                  <w:sz w:val="15"/>
                                </w:rPr>
                              </w:pPr>
                              <w:r>
                                <w:rPr>
                                  <w:rFonts w:ascii="Arial" w:hAnsi="Arial"/>
                                  <w:color w:val="231F20"/>
                                  <w:sz w:val="15"/>
                                </w:rPr>
                                <w:t>übergangsweise</w:t>
                              </w:r>
                            </w:p>
                          </w:txbxContent>
                        </wps:txbx>
                        <wps:bodyPr rot="0" vert="horz" wrap="square" lIns="0" tIns="0" rIns="0" bIns="0" anchor="t" anchorCtr="0" upright="1">
                          <a:noAutofit/>
                        </wps:bodyPr>
                      </wps:wsp>
                      <wps:wsp>
                        <wps:cNvPr id="1200" name="Text Box 978"/>
                        <wps:cNvSpPr txBox="1">
                          <a:spLocks noChangeArrowheads="1"/>
                        </wps:cNvSpPr>
                        <wps:spPr bwMode="auto">
                          <a:xfrm>
                            <a:off x="2821" y="2505"/>
                            <a:ext cx="1886" cy="275"/>
                          </a:xfrm>
                          <a:prstGeom prst="rect">
                            <a:avLst/>
                          </a:prstGeom>
                          <a:noFill/>
                          <a:ln w="4838">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E72A843" w14:textId="77777777" w:rsidR="008E15B1" w:rsidRDefault="008E15B1">
                              <w:pPr>
                                <w:spacing w:before="2"/>
                                <w:ind w:left="87"/>
                                <w:rPr>
                                  <w:rFonts w:ascii="Arial"/>
                                  <w:sz w:val="15"/>
                                </w:rPr>
                              </w:pPr>
                              <w:r>
                                <w:rPr>
                                  <w:rFonts w:ascii="Arial"/>
                                  <w:color w:val="231F20"/>
                                  <w:sz w:val="15"/>
                                </w:rPr>
                                <w:t>DDD</w:t>
                              </w:r>
                            </w:p>
                          </w:txbxContent>
                        </wps:txbx>
                        <wps:bodyPr rot="0" vert="horz" wrap="square" lIns="0" tIns="0" rIns="0" bIns="0" anchor="t" anchorCtr="0" upright="1">
                          <a:noAutofit/>
                        </wps:bodyPr>
                      </wps:wsp>
                      <wps:wsp>
                        <wps:cNvPr id="1201" name="Text Box 977"/>
                        <wps:cNvSpPr txBox="1">
                          <a:spLocks noChangeArrowheads="1"/>
                        </wps:cNvSpPr>
                        <wps:spPr bwMode="auto">
                          <a:xfrm>
                            <a:off x="2131" y="2505"/>
                            <a:ext cx="691" cy="275"/>
                          </a:xfrm>
                          <a:prstGeom prst="rect">
                            <a:avLst/>
                          </a:prstGeom>
                          <a:noFill/>
                          <a:ln w="4838">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4AB2901" w14:textId="77777777" w:rsidR="008E15B1" w:rsidRDefault="008E15B1">
                              <w:pPr>
                                <w:spacing w:before="2"/>
                                <w:ind w:right="1"/>
                                <w:jc w:val="center"/>
                                <w:rPr>
                                  <w:rFonts w:ascii="Arial"/>
                                  <w:sz w:val="15"/>
                                </w:rPr>
                              </w:pPr>
                              <w:r>
                                <w:rPr>
                                  <w:rFonts w:ascii="Arial"/>
                                  <w:color w:val="231F20"/>
                                  <w:w w:val="101"/>
                                  <w:sz w:val="15"/>
                                </w:rPr>
                                <w:t>5</w:t>
                              </w:r>
                            </w:p>
                          </w:txbxContent>
                        </wps:txbx>
                        <wps:bodyPr rot="0" vert="horz" wrap="square" lIns="0" tIns="0" rIns="0" bIns="0" anchor="t" anchorCtr="0" upright="1">
                          <a:noAutofit/>
                        </wps:bodyPr>
                      </wps:wsp>
                      <wps:wsp>
                        <wps:cNvPr id="1202" name="Text Box 976"/>
                        <wps:cNvSpPr txBox="1">
                          <a:spLocks noChangeArrowheads="1"/>
                        </wps:cNvSpPr>
                        <wps:spPr bwMode="auto">
                          <a:xfrm>
                            <a:off x="4710" y="2231"/>
                            <a:ext cx="182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590" w14:textId="77777777" w:rsidR="008E15B1" w:rsidRDefault="008E15B1">
                              <w:pPr>
                                <w:spacing w:before="3"/>
                                <w:ind w:left="87"/>
                                <w:rPr>
                                  <w:rFonts w:ascii="Arial" w:hAnsi="Arial"/>
                                  <w:sz w:val="15"/>
                                </w:rPr>
                              </w:pPr>
                              <w:r>
                                <w:rPr>
                                  <w:rFonts w:ascii="Arial" w:hAnsi="Arial"/>
                                  <w:color w:val="231F20"/>
                                  <w:sz w:val="15"/>
                                </w:rPr>
                                <w:t>Biologie u. Küchen</w:t>
                              </w:r>
                            </w:p>
                          </w:txbxContent>
                        </wps:txbx>
                        <wps:bodyPr rot="0" vert="horz" wrap="square" lIns="0" tIns="0" rIns="0" bIns="0" anchor="t" anchorCtr="0" upright="1">
                          <a:noAutofit/>
                        </wps:bodyPr>
                      </wps:wsp>
                      <wps:wsp>
                        <wps:cNvPr id="1203" name="Text Box 975"/>
                        <wps:cNvSpPr txBox="1">
                          <a:spLocks noChangeArrowheads="1"/>
                        </wps:cNvSpPr>
                        <wps:spPr bwMode="auto">
                          <a:xfrm>
                            <a:off x="2821" y="2228"/>
                            <a:ext cx="1886" cy="277"/>
                          </a:xfrm>
                          <a:prstGeom prst="rect">
                            <a:avLst/>
                          </a:prstGeom>
                          <a:noFill/>
                          <a:ln w="4838">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99AADD1" w14:textId="77777777" w:rsidR="008E15B1" w:rsidRDefault="008E15B1">
                              <w:pPr>
                                <w:spacing w:before="3"/>
                                <w:ind w:left="87"/>
                                <w:rPr>
                                  <w:rFonts w:ascii="Arial"/>
                                  <w:sz w:val="15"/>
                                </w:rPr>
                              </w:pPr>
                              <w:r>
                                <w:rPr>
                                  <w:rFonts w:ascii="Arial"/>
                                  <w:color w:val="231F20"/>
                                  <w:sz w:val="15"/>
                                </w:rPr>
                                <w:t>CCC</w:t>
                              </w:r>
                            </w:p>
                          </w:txbxContent>
                        </wps:txbx>
                        <wps:bodyPr rot="0" vert="horz" wrap="square" lIns="0" tIns="0" rIns="0" bIns="0" anchor="t" anchorCtr="0" upright="1">
                          <a:noAutofit/>
                        </wps:bodyPr>
                      </wps:wsp>
                      <wps:wsp>
                        <wps:cNvPr id="1204" name="Text Box 974"/>
                        <wps:cNvSpPr txBox="1">
                          <a:spLocks noChangeArrowheads="1"/>
                        </wps:cNvSpPr>
                        <wps:spPr bwMode="auto">
                          <a:xfrm>
                            <a:off x="2131" y="2228"/>
                            <a:ext cx="691" cy="277"/>
                          </a:xfrm>
                          <a:prstGeom prst="rect">
                            <a:avLst/>
                          </a:prstGeom>
                          <a:noFill/>
                          <a:ln w="4838">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9F32BCE" w14:textId="77777777" w:rsidR="008E15B1" w:rsidRDefault="008E15B1">
                              <w:pPr>
                                <w:spacing w:before="3"/>
                                <w:ind w:right="1"/>
                                <w:jc w:val="center"/>
                                <w:rPr>
                                  <w:rFonts w:ascii="Arial"/>
                                  <w:sz w:val="15"/>
                                </w:rPr>
                              </w:pPr>
                              <w:r>
                                <w:rPr>
                                  <w:rFonts w:ascii="Arial"/>
                                  <w:color w:val="231F20"/>
                                  <w:w w:val="101"/>
                                  <w:sz w:val="15"/>
                                </w:rPr>
                                <w:t>3</w:t>
                              </w:r>
                            </w:p>
                          </w:txbxContent>
                        </wps:txbx>
                        <wps:bodyPr rot="0" vert="horz" wrap="square" lIns="0" tIns="0" rIns="0" bIns="0" anchor="t" anchorCtr="0" upright="1">
                          <a:noAutofit/>
                        </wps:bodyPr>
                      </wps:wsp>
                      <wps:wsp>
                        <wps:cNvPr id="1205" name="Text Box 973"/>
                        <wps:cNvSpPr txBox="1">
                          <a:spLocks noChangeArrowheads="1"/>
                        </wps:cNvSpPr>
                        <wps:spPr bwMode="auto">
                          <a:xfrm>
                            <a:off x="4710" y="1679"/>
                            <a:ext cx="182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75EC0" w14:textId="77777777" w:rsidR="008E15B1" w:rsidRDefault="008E15B1">
                              <w:pPr>
                                <w:spacing w:before="3" w:line="384" w:lineRule="auto"/>
                                <w:ind w:left="87"/>
                                <w:rPr>
                                  <w:rFonts w:ascii="Arial"/>
                                  <w:sz w:val="15"/>
                                </w:rPr>
                              </w:pPr>
                              <w:r>
                                <w:rPr>
                                  <w:rFonts w:ascii="Arial"/>
                                  <w:color w:val="231F20"/>
                                  <w:sz w:val="15"/>
                                </w:rPr>
                                <w:t>Koordination u. Brandschutz</w:t>
                              </w:r>
                            </w:p>
                          </w:txbxContent>
                        </wps:txbx>
                        <wps:bodyPr rot="0" vert="horz" wrap="square" lIns="0" tIns="0" rIns="0" bIns="0" anchor="t" anchorCtr="0" upright="1">
                          <a:noAutofit/>
                        </wps:bodyPr>
                      </wps:wsp>
                      <wps:wsp>
                        <wps:cNvPr id="1206" name="Text Box 972"/>
                        <wps:cNvSpPr txBox="1">
                          <a:spLocks noChangeArrowheads="1"/>
                        </wps:cNvSpPr>
                        <wps:spPr bwMode="auto">
                          <a:xfrm>
                            <a:off x="2821" y="1675"/>
                            <a:ext cx="1886" cy="553"/>
                          </a:xfrm>
                          <a:prstGeom prst="rect">
                            <a:avLst/>
                          </a:prstGeom>
                          <a:noFill/>
                          <a:ln w="4838">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96DF3F4" w14:textId="77777777" w:rsidR="008E15B1" w:rsidRDefault="008E15B1">
                              <w:pPr>
                                <w:spacing w:before="102"/>
                                <w:ind w:left="87"/>
                                <w:rPr>
                                  <w:rFonts w:ascii="Arial"/>
                                  <w:sz w:val="15"/>
                                </w:rPr>
                              </w:pPr>
                              <w:r>
                                <w:rPr>
                                  <w:rFonts w:ascii="Arial"/>
                                  <w:color w:val="231F20"/>
                                  <w:sz w:val="15"/>
                                </w:rPr>
                                <w:t>BBB</w:t>
                              </w:r>
                            </w:p>
                          </w:txbxContent>
                        </wps:txbx>
                        <wps:bodyPr rot="0" vert="horz" wrap="square" lIns="0" tIns="0" rIns="0" bIns="0" anchor="t" anchorCtr="0" upright="1">
                          <a:noAutofit/>
                        </wps:bodyPr>
                      </wps:wsp>
                      <wps:wsp>
                        <wps:cNvPr id="1207" name="Text Box 971"/>
                        <wps:cNvSpPr txBox="1">
                          <a:spLocks noChangeArrowheads="1"/>
                        </wps:cNvSpPr>
                        <wps:spPr bwMode="auto">
                          <a:xfrm>
                            <a:off x="2131" y="1675"/>
                            <a:ext cx="691" cy="553"/>
                          </a:xfrm>
                          <a:prstGeom prst="rect">
                            <a:avLst/>
                          </a:prstGeom>
                          <a:noFill/>
                          <a:ln w="4838">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06A45CC" w14:textId="77777777" w:rsidR="008E15B1" w:rsidRDefault="008E15B1">
                              <w:pPr>
                                <w:spacing w:before="102"/>
                                <w:ind w:left="149"/>
                                <w:rPr>
                                  <w:rFonts w:ascii="Arial"/>
                                  <w:sz w:val="15"/>
                                </w:rPr>
                              </w:pPr>
                              <w:r>
                                <w:rPr>
                                  <w:rFonts w:ascii="Arial"/>
                                  <w:color w:val="231F20"/>
                                  <w:sz w:val="15"/>
                                </w:rPr>
                                <w:t>2 u. 4</w:t>
                              </w:r>
                            </w:p>
                          </w:txbxContent>
                        </wps:txbx>
                        <wps:bodyPr rot="0" vert="horz" wrap="square" lIns="0" tIns="0" rIns="0" bIns="0" anchor="t" anchorCtr="0" upright="1">
                          <a:noAutofit/>
                        </wps:bodyPr>
                      </wps:wsp>
                      <wps:wsp>
                        <wps:cNvPr id="1208" name="Text Box 970"/>
                        <wps:cNvSpPr txBox="1">
                          <a:spLocks noChangeArrowheads="1"/>
                        </wps:cNvSpPr>
                        <wps:spPr bwMode="auto">
                          <a:xfrm>
                            <a:off x="2821" y="1400"/>
                            <a:ext cx="1886" cy="276"/>
                          </a:xfrm>
                          <a:prstGeom prst="rect">
                            <a:avLst/>
                          </a:prstGeom>
                          <a:noFill/>
                          <a:ln w="4838">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0E694AD" w14:textId="77777777" w:rsidR="008E15B1" w:rsidRDefault="008E15B1">
                              <w:pPr>
                                <w:spacing w:before="3"/>
                                <w:ind w:left="87"/>
                                <w:rPr>
                                  <w:rFonts w:ascii="Arial"/>
                                  <w:sz w:val="15"/>
                                </w:rPr>
                              </w:pPr>
                              <w:r>
                                <w:rPr>
                                  <w:rFonts w:ascii="Arial"/>
                                  <w:color w:val="231F20"/>
                                  <w:sz w:val="15"/>
                                </w:rPr>
                                <w:t>AAA</w:t>
                              </w:r>
                            </w:p>
                          </w:txbxContent>
                        </wps:txbx>
                        <wps:bodyPr rot="0" vert="horz" wrap="square" lIns="0" tIns="0" rIns="0" bIns="0" anchor="t" anchorCtr="0" upright="1">
                          <a:noAutofit/>
                        </wps:bodyPr>
                      </wps:wsp>
                      <wps:wsp>
                        <wps:cNvPr id="1209" name="Text Box 969"/>
                        <wps:cNvSpPr txBox="1">
                          <a:spLocks noChangeArrowheads="1"/>
                        </wps:cNvSpPr>
                        <wps:spPr bwMode="auto">
                          <a:xfrm>
                            <a:off x="2131" y="1400"/>
                            <a:ext cx="691" cy="276"/>
                          </a:xfrm>
                          <a:prstGeom prst="rect">
                            <a:avLst/>
                          </a:prstGeom>
                          <a:noFill/>
                          <a:ln w="4838">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B9532B6" w14:textId="77777777" w:rsidR="008E15B1" w:rsidRDefault="008E15B1">
                              <w:pPr>
                                <w:spacing w:before="3"/>
                                <w:ind w:right="1"/>
                                <w:jc w:val="center"/>
                                <w:rPr>
                                  <w:rFonts w:ascii="Arial"/>
                                  <w:sz w:val="15"/>
                                </w:rPr>
                              </w:pPr>
                              <w:r>
                                <w:rPr>
                                  <w:rFonts w:ascii="Arial"/>
                                  <w:color w:val="231F20"/>
                                  <w:w w:val="101"/>
                                  <w:sz w:val="15"/>
                                </w:rPr>
                                <w:t>1</w:t>
                              </w:r>
                            </w:p>
                          </w:txbxContent>
                        </wps:txbx>
                        <wps:bodyPr rot="0" vert="horz" wrap="square" lIns="0" tIns="0" rIns="0" bIns="0" anchor="t" anchorCtr="0" upright="1">
                          <a:noAutofit/>
                        </wps:bodyPr>
                      </wps:wsp>
                      <wps:wsp>
                        <wps:cNvPr id="1210" name="Text Box 968"/>
                        <wps:cNvSpPr txBox="1">
                          <a:spLocks noChangeArrowheads="1"/>
                        </wps:cNvSpPr>
                        <wps:spPr bwMode="auto">
                          <a:xfrm>
                            <a:off x="4710" y="1128"/>
                            <a:ext cx="182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1DACF" w14:textId="77777777" w:rsidR="008E15B1" w:rsidRDefault="008E15B1">
                              <w:pPr>
                                <w:spacing w:before="4"/>
                                <w:ind w:left="87"/>
                                <w:rPr>
                                  <w:rFonts w:ascii="Arial" w:hAnsi="Arial"/>
                                  <w:sz w:val="15"/>
                                </w:rPr>
                              </w:pPr>
                              <w:r>
                                <w:rPr>
                                  <w:rFonts w:ascii="Arial" w:hAnsi="Arial"/>
                                  <w:color w:val="231F20"/>
                                  <w:sz w:val="15"/>
                                </w:rPr>
                                <w:t>Wege u. Gebäude</w:t>
                              </w:r>
                            </w:p>
                          </w:txbxContent>
                        </wps:txbx>
                        <wps:bodyPr rot="0" vert="horz" wrap="square" lIns="0" tIns="0" rIns="0" bIns="0" anchor="t" anchorCtr="0" upright="1">
                          <a:noAutofit/>
                        </wps:bodyPr>
                      </wps:wsp>
                      <wps:wsp>
                        <wps:cNvPr id="1211" name="Text Box 967"/>
                        <wps:cNvSpPr txBox="1">
                          <a:spLocks noChangeArrowheads="1"/>
                        </wps:cNvSpPr>
                        <wps:spPr bwMode="auto">
                          <a:xfrm>
                            <a:off x="2821" y="1123"/>
                            <a:ext cx="1886" cy="277"/>
                          </a:xfrm>
                          <a:prstGeom prst="rect">
                            <a:avLst/>
                          </a:prstGeom>
                          <a:noFill/>
                          <a:ln w="4838">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6C19E91" w14:textId="77777777" w:rsidR="008E15B1" w:rsidRDefault="008E15B1">
                              <w:pPr>
                                <w:spacing w:before="5"/>
                                <w:ind w:left="87"/>
                                <w:rPr>
                                  <w:rFonts w:ascii="Arial"/>
                                  <w:sz w:val="15"/>
                                </w:rPr>
                              </w:pPr>
                              <w:r>
                                <w:rPr>
                                  <w:rFonts w:ascii="Arial"/>
                                  <w:color w:val="231F20"/>
                                  <w:sz w:val="15"/>
                                </w:rPr>
                                <w:t>Hausmeister</w:t>
                              </w:r>
                            </w:p>
                          </w:txbxContent>
                        </wps:txbx>
                        <wps:bodyPr rot="0" vert="horz" wrap="square" lIns="0" tIns="0" rIns="0" bIns="0" anchor="t" anchorCtr="0" upright="1">
                          <a:noAutofit/>
                        </wps:bodyPr>
                      </wps:wsp>
                      <wps:wsp>
                        <wps:cNvPr id="1212" name="Text Box 966"/>
                        <wps:cNvSpPr txBox="1">
                          <a:spLocks noChangeArrowheads="1"/>
                        </wps:cNvSpPr>
                        <wps:spPr bwMode="auto">
                          <a:xfrm>
                            <a:off x="2131" y="1123"/>
                            <a:ext cx="691" cy="277"/>
                          </a:xfrm>
                          <a:prstGeom prst="rect">
                            <a:avLst/>
                          </a:prstGeom>
                          <a:noFill/>
                          <a:ln w="4838">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8DADC90" w14:textId="77777777" w:rsidR="008E15B1" w:rsidRDefault="008E15B1">
                              <w:pPr>
                                <w:spacing w:before="5"/>
                                <w:ind w:left="223"/>
                                <w:rPr>
                                  <w:rFonts w:ascii="Arial"/>
                                  <w:sz w:val="15"/>
                                </w:rPr>
                              </w:pPr>
                              <w:r>
                                <w:rPr>
                                  <w:rFonts w:ascii="Arial"/>
                                  <w:color w:val="231F20"/>
                                  <w:sz w:val="15"/>
                                </w:rPr>
                                <w:t>alle</w:t>
                              </w:r>
                            </w:p>
                          </w:txbxContent>
                        </wps:txbx>
                        <wps:bodyPr rot="0" vert="horz" wrap="square" lIns="0" tIns="0" rIns="0" bIns="0" anchor="t" anchorCtr="0" upright="1">
                          <a:noAutofit/>
                        </wps:bodyPr>
                      </wps:wsp>
                      <wps:wsp>
                        <wps:cNvPr id="1213" name="Text Box 965"/>
                        <wps:cNvSpPr txBox="1">
                          <a:spLocks noChangeArrowheads="1"/>
                        </wps:cNvSpPr>
                        <wps:spPr bwMode="auto">
                          <a:xfrm>
                            <a:off x="4710" y="822"/>
                            <a:ext cx="182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435C4" w14:textId="77777777" w:rsidR="008E15B1" w:rsidRDefault="008E15B1">
                              <w:pPr>
                                <w:spacing w:before="29"/>
                                <w:ind w:left="396"/>
                                <w:rPr>
                                  <w:rFonts w:ascii="Arial"/>
                                  <w:b/>
                                  <w:sz w:val="15"/>
                                </w:rPr>
                              </w:pPr>
                              <w:r>
                                <w:rPr>
                                  <w:rFonts w:ascii="Arial"/>
                                  <w:b/>
                                  <w:color w:val="231F20"/>
                                  <w:sz w:val="15"/>
                                </w:rPr>
                                <w:t>Bemerkungen</w:t>
                              </w:r>
                            </w:p>
                          </w:txbxContent>
                        </wps:txbx>
                        <wps:bodyPr rot="0" vert="horz" wrap="square" lIns="0" tIns="0" rIns="0" bIns="0" anchor="t" anchorCtr="0" upright="1">
                          <a:noAutofit/>
                        </wps:bodyPr>
                      </wps:wsp>
                      <wps:wsp>
                        <wps:cNvPr id="1214" name="Text Box 964"/>
                        <wps:cNvSpPr txBox="1">
                          <a:spLocks noChangeArrowheads="1"/>
                        </wps:cNvSpPr>
                        <wps:spPr bwMode="auto">
                          <a:xfrm>
                            <a:off x="2821" y="818"/>
                            <a:ext cx="1886" cy="306"/>
                          </a:xfrm>
                          <a:prstGeom prst="rect">
                            <a:avLst/>
                          </a:prstGeom>
                          <a:solidFill>
                            <a:srgbClr val="DCDDDE"/>
                          </a:solidFill>
                          <a:ln w="4838">
                            <a:solidFill>
                              <a:srgbClr val="231F20"/>
                            </a:solidFill>
                            <a:miter lim="800000"/>
                            <a:headEnd/>
                            <a:tailEnd/>
                          </a:ln>
                        </wps:spPr>
                        <wps:txbx>
                          <w:txbxContent>
                            <w:p w14:paraId="76AC481D" w14:textId="77777777" w:rsidR="008E15B1" w:rsidRDefault="008E15B1">
                              <w:pPr>
                                <w:spacing w:before="29"/>
                                <w:ind w:left="719" w:right="717"/>
                                <w:jc w:val="center"/>
                                <w:rPr>
                                  <w:rFonts w:ascii="Arial"/>
                                  <w:b/>
                                  <w:sz w:val="15"/>
                                </w:rPr>
                              </w:pPr>
                              <w:r>
                                <w:rPr>
                                  <w:rFonts w:ascii="Arial"/>
                                  <w:b/>
                                  <w:color w:val="231F20"/>
                                  <w:sz w:val="15"/>
                                </w:rPr>
                                <w:t>Name</w:t>
                              </w:r>
                            </w:p>
                          </w:txbxContent>
                        </wps:txbx>
                        <wps:bodyPr rot="0" vert="horz" wrap="square" lIns="0" tIns="0" rIns="0" bIns="0" anchor="t" anchorCtr="0" upright="1">
                          <a:noAutofit/>
                        </wps:bodyPr>
                      </wps:wsp>
                      <wps:wsp>
                        <wps:cNvPr id="1215" name="Text Box 963"/>
                        <wps:cNvSpPr txBox="1">
                          <a:spLocks noChangeArrowheads="1"/>
                        </wps:cNvSpPr>
                        <wps:spPr bwMode="auto">
                          <a:xfrm>
                            <a:off x="2131" y="818"/>
                            <a:ext cx="691" cy="306"/>
                          </a:xfrm>
                          <a:prstGeom prst="rect">
                            <a:avLst/>
                          </a:prstGeom>
                          <a:solidFill>
                            <a:srgbClr val="DCDDDE"/>
                          </a:solidFill>
                          <a:ln w="4838">
                            <a:solidFill>
                              <a:srgbClr val="231F20"/>
                            </a:solidFill>
                            <a:miter lim="800000"/>
                            <a:headEnd/>
                            <a:tailEnd/>
                          </a:ln>
                        </wps:spPr>
                        <wps:txbx>
                          <w:txbxContent>
                            <w:p w14:paraId="1837F853" w14:textId="77777777" w:rsidR="008E15B1" w:rsidRDefault="008E15B1">
                              <w:pPr>
                                <w:spacing w:before="29"/>
                                <w:ind w:left="172"/>
                                <w:rPr>
                                  <w:rFonts w:ascii="Arial"/>
                                  <w:b/>
                                  <w:sz w:val="15"/>
                                </w:rPr>
                              </w:pPr>
                              <w:r>
                                <w:rPr>
                                  <w:rFonts w:ascii="Arial"/>
                                  <w:b/>
                                  <w:color w:val="231F20"/>
                                  <w:sz w:val="15"/>
                                </w:rPr>
                                <w:t>Geb.</w:t>
                              </w:r>
                            </w:p>
                          </w:txbxContent>
                        </wps:txbx>
                        <wps:bodyPr rot="0" vert="horz" wrap="square" lIns="0" tIns="0" rIns="0" bIns="0" anchor="t" anchorCtr="0" upright="1">
                          <a:noAutofit/>
                        </wps:bodyPr>
                      </wps:wsp>
                      <wps:wsp>
                        <wps:cNvPr id="1216" name="Text Box 962"/>
                        <wps:cNvSpPr txBox="1">
                          <a:spLocks noChangeArrowheads="1"/>
                        </wps:cNvSpPr>
                        <wps:spPr bwMode="auto">
                          <a:xfrm>
                            <a:off x="6544" y="538"/>
                            <a:ext cx="3762"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B91F6" w14:textId="77777777" w:rsidR="008E15B1" w:rsidRDefault="008E15B1">
                              <w:pPr>
                                <w:spacing w:before="64" w:line="280" w:lineRule="auto"/>
                                <w:ind w:left="371" w:right="151" w:hanging="241"/>
                                <w:rPr>
                                  <w:rFonts w:ascii="Calibri"/>
                                  <w:b/>
                                  <w:sz w:val="20"/>
                                </w:rPr>
                              </w:pPr>
                              <w:r>
                                <w:rPr>
                                  <w:rFonts w:ascii="Calibri"/>
                                  <w:b/>
                                  <w:color w:val="231F20"/>
                                  <w:sz w:val="27"/>
                                </w:rPr>
                                <w:t xml:space="preserve">Sicherheitshandbuch </w:t>
                              </w:r>
                              <w:r>
                                <w:rPr>
                                  <w:rFonts w:ascii="Calibri"/>
                                  <w:b/>
                                  <w:color w:val="231F20"/>
                                  <w:sz w:val="27"/>
                                  <w:vertAlign w:val="subscript"/>
                                </w:rPr>
                                <w:t>(s.</w:t>
                              </w:r>
                              <w:r>
                                <w:rPr>
                                  <w:rFonts w:ascii="Calibri"/>
                                  <w:b/>
                                  <w:color w:val="231F20"/>
                                  <w:sz w:val="27"/>
                                </w:rPr>
                                <w:t xml:space="preserve"> </w:t>
                              </w:r>
                              <w:r>
                                <w:rPr>
                                  <w:rFonts w:ascii="Calibri"/>
                                  <w:b/>
                                  <w:color w:val="231F20"/>
                                  <w:sz w:val="27"/>
                                  <w:vertAlign w:val="subscript"/>
                                </w:rPr>
                                <w:t>IntraNet)</w:t>
                              </w:r>
                              <w:r>
                                <w:rPr>
                                  <w:rFonts w:ascii="Calibri"/>
                                  <w:b/>
                                  <w:color w:val="231F20"/>
                                  <w:sz w:val="27"/>
                                </w:rPr>
                                <w:t xml:space="preserve"> </w:t>
                              </w:r>
                              <w:r>
                                <w:rPr>
                                  <w:rFonts w:ascii="Calibri"/>
                                  <w:b/>
                                  <w:color w:val="231F20"/>
                                  <w:sz w:val="20"/>
                                </w:rPr>
                                <w:t>Festlegung der Aufgaben/Kompetenzen</w:t>
                              </w:r>
                            </w:p>
                            <w:p w14:paraId="3B3B3560" w14:textId="77777777" w:rsidR="008E15B1" w:rsidRDefault="008E15B1">
                              <w:pPr>
                                <w:spacing w:line="280" w:lineRule="auto"/>
                                <w:ind w:left="371" w:right="151"/>
                                <w:rPr>
                                  <w:rFonts w:ascii="Calibri" w:hAnsi="Calibri"/>
                                  <w:b/>
                                  <w:sz w:val="20"/>
                                </w:rPr>
                              </w:pPr>
                              <w:r>
                                <w:rPr>
                                  <w:rFonts w:ascii="Calibri" w:hAnsi="Calibri"/>
                                  <w:b/>
                                  <w:color w:val="231F20"/>
                                  <w:sz w:val="20"/>
                                </w:rPr>
                                <w:t>Benennung der Personen/Zeiträume Sinn und Zweck der Sicherheitskonferenz</w:t>
                              </w:r>
                            </w:p>
                            <w:p w14:paraId="697B87C1" w14:textId="77777777" w:rsidR="008E15B1" w:rsidRDefault="008E15B1">
                              <w:pPr>
                                <w:ind w:left="371"/>
                                <w:rPr>
                                  <w:rFonts w:ascii="Calibri"/>
                                  <w:b/>
                                  <w:sz w:val="20"/>
                                </w:rPr>
                              </w:pPr>
                              <w:r>
                                <w:rPr>
                                  <w:rFonts w:ascii="Calibri"/>
                                  <w:b/>
                                  <w:color w:val="231F20"/>
                                  <w:sz w:val="20"/>
                                </w:rPr>
                                <w:t>Einberufung der Sicherheitskonferenz</w:t>
                              </w:r>
                            </w:p>
                            <w:p w14:paraId="4313D5D3" w14:textId="77777777" w:rsidR="008E15B1" w:rsidRDefault="008E15B1">
                              <w:pPr>
                                <w:spacing w:before="42"/>
                                <w:ind w:left="371"/>
                                <w:rPr>
                                  <w:rFonts w:ascii="Calibri" w:hAnsi="Calibri"/>
                                  <w:b/>
                                  <w:sz w:val="20"/>
                                </w:rPr>
                              </w:pPr>
                              <w:r>
                                <w:rPr>
                                  <w:rFonts w:ascii="Calibri" w:hAnsi="Calibri"/>
                                  <w:b/>
                                  <w:color w:val="231F20"/>
                                  <w:w w:val="101"/>
                                  <w:sz w:val="20"/>
                                </w:rPr>
                                <w:t>…</w:t>
                              </w:r>
                            </w:p>
                          </w:txbxContent>
                        </wps:txbx>
                        <wps:bodyPr rot="0" vert="horz" wrap="square" lIns="0" tIns="0" rIns="0" bIns="0" anchor="t" anchorCtr="0" upright="1">
                          <a:noAutofit/>
                        </wps:bodyPr>
                      </wps:wsp>
                      <wps:wsp>
                        <wps:cNvPr id="1217" name="Text Box 961"/>
                        <wps:cNvSpPr txBox="1">
                          <a:spLocks noChangeArrowheads="1"/>
                        </wps:cNvSpPr>
                        <wps:spPr bwMode="auto">
                          <a:xfrm>
                            <a:off x="2131" y="407"/>
                            <a:ext cx="4245" cy="412"/>
                          </a:xfrm>
                          <a:prstGeom prst="rect">
                            <a:avLst/>
                          </a:prstGeom>
                          <a:noFill/>
                          <a:ln w="481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B94A358" w14:textId="77777777" w:rsidR="008E15B1" w:rsidRDefault="008E15B1">
                              <w:pPr>
                                <w:spacing w:before="67"/>
                                <w:ind w:left="104"/>
                                <w:rPr>
                                  <w:rFonts w:ascii="Calibri"/>
                                  <w:b/>
                                  <w:sz w:val="20"/>
                                </w:rPr>
                              </w:pPr>
                              <w:r>
                                <w:rPr>
                                  <w:rFonts w:ascii="Calibri"/>
                                  <w:b/>
                                  <w:color w:val="231F20"/>
                                  <w:sz w:val="20"/>
                                </w:rPr>
                                <w:t>ca. 2600 Versicherte &gt;&gt;&gt; mind. 7 Si-Beauftragte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78182" id="Group 960" o:spid="_x0000_s1073" style="position:absolute;margin-left:101.8pt;margin-top:20.15pt;width:417.3pt;height:217.8pt;z-index:251502592;mso-wrap-distance-left:0;mso-wrap-distance-right:0;mso-position-horizontal-relative:page;mso-position-vertical-relative:text" coordorigin="2036,403" coordsize="8346,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">
                <v:rect id="Rectangle 1021" o:spid="_x0000_s1074" style="position:absolute;left:6433;top:853;width:8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" fillcolor="#dcddde" stroked="f"/>
                <v:rect id="Rectangle 1020" o:spid="_x0000_s1075" style="position:absolute;left:4710;top:853;width:8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" fillcolor="#dcddde" stroked="f"/>
                <v:rect id="Rectangle 1019" o:spid="_x0000_s1076" style="position:absolute;left:4798;top:853;width:163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" fillcolor="#dcddde" stroked="f"/>
                <v:line id="Line 1018" o:spid="_x0000_s1077" style="position:absolute;visibility:visible;mso-wrap-style:square" from="4710,849" to="652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" strokecolor="#231f20" strokeweight=".15558mm"/>
                <v:line id="Line 1017" o:spid="_x0000_s1078" style="position:absolute;visibility:visible;mso-wrap-style:square" from="4710,1124" to="6524,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" strokecolor="#231f20" strokeweight=".15558mm"/>
                <v:line id="Line 1016" o:spid="_x0000_s1079" style="position:absolute;visibility:visible;mso-wrap-style:square" from="4710,1401" to="6524,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" strokecolor="#231f20" strokeweight=".1316mm"/>
                <v:line id="Line 1015" o:spid="_x0000_s1080" style="position:absolute;visibility:visible;mso-wrap-style:square" from="4710,1676" to="6524,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" strokecolor="#231f20" strokeweight=".14042mm"/>
                <v:line id="Line 1014" o:spid="_x0000_s1081" style="position:absolute;visibility:visible;mso-wrap-style:square" from="4710,2228" to="6524,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" strokecolor="#231f20" strokeweight=".13475mm"/>
                <v:line id="Line 1013" o:spid="_x0000_s1082" style="position:absolute;visibility:visible;mso-wrap-style:square" from="4710,2505" to="6524,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" strokecolor="#231f20" strokeweight=".15558mm"/>
                <v:line id="Line 1012" o:spid="_x0000_s1083" style="position:absolute;visibility:visible;mso-wrap-style:square" from="4710,2780" to="6524,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" strokecolor="#231f20" strokeweight=".15558mm"/>
                <v:line id="Line 1011" o:spid="_x0000_s1084" style="position:absolute;visibility:visible;mso-wrap-style:square" from="4710,3055" to="6524,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" strokecolor="#231f20" strokeweight=".16122mm"/>
                <v:line id="Line 1010" o:spid="_x0000_s1085" style="position:absolute;visibility:visible;mso-wrap-style:square" from="4706,845" to="4706,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" strokecolor="#231f20" strokeweight=".1344mm"/>
                <v:line id="Line 1009" o:spid="_x0000_s1086" style="position:absolute;visibility:visible;mso-wrap-style:square" from="4710,3332" to="6524,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" strokecolor="#231f20" strokeweight=".13475mm"/>
                <v:line id="Line 1008" o:spid="_x0000_s1087" style="position:absolute;visibility:visible;mso-wrap-style:square" from="6528,845" to="6528,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" strokecolor="#231f20" strokeweight=".13475mm"/>
                <v:shape id="Picture 1007" o:spid="_x0000_s1088" type="#_x0000_t75" style="position:absolute;left:6482;top:495;width:3894;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">
                  <v:imagedata r:id="rId50" o:title=""/>
                </v:shape>
                <v:line id="Line 1006" o:spid="_x0000_s1089" style="position:absolute;visibility:visible;mso-wrap-style:square" from="6543,3172" to="10316,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" strokecolor="#4880bb" strokeweight=".1pt"/>
                <v:line id="Line 1005" o:spid="_x0000_s1090" style="position:absolute;visibility:visible;mso-wrap-style:square" from="6541,3169" to="10318,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" strokecolor="#4880bb" strokeweight=".2pt"/>
                <v:rect id="Rectangle 1004" o:spid="_x0000_s1091" style="position:absolute;left:6539;top:3160;width: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" fillcolor="#4880bb" stroked="f"/>
                <v:line id="Line 1003" o:spid="_x0000_s1092" style="position:absolute;visibility:visible;mso-wrap-style:square" from="6546,539" to="6546,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" strokecolor="#4880bb" strokeweight=".63pt"/>
                <v:line id="Line 1002" o:spid="_x0000_s1093" style="position:absolute;visibility:visible;mso-wrap-style:square" from="6540,536" to="10319,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" strokecolor="#4880bb" strokeweight=".3pt"/>
                <v:line id="Line 1001" o:spid="_x0000_s1094" style="position:absolute;visibility:visible;mso-wrap-style:square" from="6541,531" to="1031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" strokecolor="#4880bb" strokeweight=".2pt"/>
                <v:line id="Line 1000" o:spid="_x0000_s1095" style="position:absolute;visibility:visible;mso-wrap-style:square" from="6543,528" to="1031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" strokecolor="#4880bb" strokeweight=".1pt"/>
                <v:rect id="Rectangle 999" o:spid="_x0000_s1096" style="position:absolute;left:6545;top:3160;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" fillcolor="#4880bb" stroked="f"/>
                <v:line id="Line 998" o:spid="_x0000_s1097" style="position:absolute;visibility:visible;mso-wrap-style:square" from="6552,3164" to="10319,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" strokecolor="#4880bb" strokeweight=".3pt"/>
                <v:line id="Line 997" o:spid="_x0000_s1098" style="position:absolute;visibility:visible;mso-wrap-style:square" from="10312,539" to="10312,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" strokecolor="#4880bb" strokeweight=".22261mm"/>
                <v:shape id="Picture 996" o:spid="_x0000_s1099" type="#_x0000_t75" style="position:absolute;left:6675;top:996;width:31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">
                  <v:imagedata r:id="rId51" o:title=""/>
                </v:shape>
                <v:shape id="Picture 995" o:spid="_x0000_s1100" type="#_x0000_t75" style="position:absolute;left:6675;top:1566;width:31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">
                  <v:imagedata r:id="rId51" o:title=""/>
                </v:shape>
                <v:shape id="Picture 994" o:spid="_x0000_s1101" type="#_x0000_t75" style="position:absolute;left:6675;top:1852;width:31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">
                  <v:imagedata r:id="rId51" o:title=""/>
                </v:shape>
                <v:shape id="Picture 993" o:spid="_x0000_s1102" type="#_x0000_t75" style="position:absolute;left:6675;top:2424;width:31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">
                  <v:imagedata r:id="rId51" o:title=""/>
                </v:shape>
                <v:shape id="Picture 992" o:spid="_x0000_s1103" type="#_x0000_t75" style="position:absolute;left:6675;top:2711;width:31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">
                  <v:imagedata r:id="rId51" o:title=""/>
                </v:shape>
                <v:line id="Line 991" o:spid="_x0000_s1104" style="position:absolute;visibility:visible;mso-wrap-style:square" from="2131,845" to="2131,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" strokecolor="#231f20" strokeweight=".15558mm"/>
                <v:line id="Line 990" o:spid="_x0000_s1105" style="position:absolute;visibility:visible;mso-wrap-style:square" from="2821,845" to="2821,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" strokecolor="#231f20" strokeweight=".1344mm"/>
                <v:shape id="Picture 989" o:spid="_x0000_s1106" type="#_x0000_t75" style="position:absolute;left:2036;top:3402;width:8346;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">
                  <v:imagedata r:id="rId52" o:title=""/>
                </v:shape>
                <v:shape id="AutoShape 988" o:spid="_x0000_s1107" style="position:absolute;left:9774;top:2867;width:257;height:948;visibility:visible;mso-wrap-style:square;v-text-anchor:top" coordsize="25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" path="m193,129r-129,l64,947r129,l193,129xm128,l,129r256,l128,xe" fillcolor="#efe922" stroked="f">
                  <v:path arrowok="t" o:connecttype="custom" o:connectlocs="193,2996;64,2996;64,3814;193,3814;193,2996;128,2867;0,2996;256,2996;128,2867" o:connectangles="0,0,0,0,0,0,0,0,0"/>
                </v:shape>
                <v:shape id="Freeform 987" o:spid="_x0000_s1108" style="position:absolute;left:9774;top:2867;width:257;height:948;visibility:visible;mso-wrap-style:square;v-text-anchor:top" coordsize="25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" path="m,129l128,,256,129r-63,l193,947r-129,l64,129,,129xe" filled="f" strokecolor="#39628c" strokeweight=".58594mm">
                  <v:path arrowok="t" o:connecttype="custom" o:connectlocs="0,2996;128,2867;256,2996;193,2996;193,3814;64,3814;64,2996;0,2996" o:connectangles="0,0,0,0,0,0,0,0"/>
                </v:shape>
                <v:shape id="Text Box 986" o:spid="_x0000_s1109" type="#_x0000_t202" style="position:absolute;left:2036;top:495;width:8346;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14:paraId="79435555" w14:textId="77777777" w:rsidR="008E15B1" w:rsidRDefault="008E15B1">
                        <w:pPr>
                          <w:rPr>
                            <w:rFonts w:ascii="Calibri"/>
                            <w:b/>
                            <w:sz w:val="26"/>
                          </w:rPr>
                        </w:pPr>
                      </w:p>
                      <w:p w14:paraId="272D8CD9" w14:textId="77777777" w:rsidR="008E15B1" w:rsidRDefault="008E15B1">
                        <w:pPr>
                          <w:rPr>
                            <w:rFonts w:ascii="Calibri"/>
                            <w:b/>
                            <w:sz w:val="26"/>
                          </w:rPr>
                        </w:pPr>
                      </w:p>
                      <w:p w14:paraId="19813B20" w14:textId="77777777" w:rsidR="008E15B1" w:rsidRDefault="008E15B1">
                        <w:pPr>
                          <w:rPr>
                            <w:rFonts w:ascii="Calibri"/>
                            <w:b/>
                            <w:sz w:val="26"/>
                          </w:rPr>
                        </w:pPr>
                      </w:p>
                      <w:p w14:paraId="0DC5E962" w14:textId="77777777" w:rsidR="008E15B1" w:rsidRDefault="008E15B1">
                        <w:pPr>
                          <w:rPr>
                            <w:rFonts w:ascii="Calibri"/>
                            <w:b/>
                            <w:sz w:val="26"/>
                          </w:rPr>
                        </w:pPr>
                      </w:p>
                      <w:p w14:paraId="7C971543" w14:textId="77777777" w:rsidR="008E15B1" w:rsidRDefault="008E15B1">
                        <w:pPr>
                          <w:rPr>
                            <w:rFonts w:ascii="Calibri"/>
                            <w:b/>
                            <w:sz w:val="26"/>
                          </w:rPr>
                        </w:pPr>
                      </w:p>
                      <w:p w14:paraId="4B17A22D" w14:textId="77777777" w:rsidR="008E15B1" w:rsidRDefault="008E15B1">
                        <w:pPr>
                          <w:rPr>
                            <w:rFonts w:ascii="Calibri"/>
                            <w:b/>
                            <w:sz w:val="26"/>
                          </w:rPr>
                        </w:pPr>
                      </w:p>
                      <w:p w14:paraId="64B5757B" w14:textId="77777777" w:rsidR="008E15B1" w:rsidRDefault="008E15B1">
                        <w:pPr>
                          <w:rPr>
                            <w:rFonts w:ascii="Calibri"/>
                            <w:b/>
                            <w:sz w:val="26"/>
                          </w:rPr>
                        </w:pPr>
                      </w:p>
                      <w:p w14:paraId="2068E76C" w14:textId="77777777" w:rsidR="008E15B1" w:rsidRDefault="008E15B1">
                        <w:pPr>
                          <w:rPr>
                            <w:rFonts w:ascii="Calibri"/>
                            <w:b/>
                            <w:sz w:val="26"/>
                          </w:rPr>
                        </w:pPr>
                      </w:p>
                      <w:p w14:paraId="7382D7BF" w14:textId="77777777" w:rsidR="008E15B1" w:rsidRDefault="008E15B1">
                        <w:pPr>
                          <w:spacing w:before="11"/>
                          <w:rPr>
                            <w:rFonts w:ascii="Calibri"/>
                            <w:b/>
                            <w:sz w:val="38"/>
                          </w:rPr>
                        </w:pPr>
                      </w:p>
                      <w:p w14:paraId="7D9BBF75" w14:textId="77777777" w:rsidR="008E15B1" w:rsidRDefault="008E15B1">
                        <w:pPr>
                          <w:ind w:left="1970"/>
                          <w:rPr>
                            <w:rFonts w:ascii="Calibri" w:hAnsi="Calibri"/>
                            <w:b/>
                            <w:sz w:val="27"/>
                          </w:rPr>
                        </w:pPr>
                        <w:r>
                          <w:rPr>
                            <w:rFonts w:ascii="Calibri" w:hAnsi="Calibri"/>
                            <w:b/>
                            <w:color w:val="231F20"/>
                            <w:sz w:val="27"/>
                          </w:rPr>
                          <w:t>Sicherheitskonferenz ( z. B. 1 x jährlich)</w:t>
                        </w:r>
                      </w:p>
                      <w:p w14:paraId="5B0CDC1F" w14:textId="77777777" w:rsidR="008E15B1" w:rsidRDefault="008E15B1">
                        <w:pPr>
                          <w:spacing w:before="225" w:line="285" w:lineRule="auto"/>
                          <w:ind w:left="1211" w:right="814" w:hanging="1014"/>
                          <w:rPr>
                            <w:rFonts w:ascii="Calibri" w:hAnsi="Calibri"/>
                            <w:sz w:val="18"/>
                          </w:rPr>
                        </w:pPr>
                        <w:r>
                          <w:rPr>
                            <w:rFonts w:ascii="Calibri" w:hAnsi="Calibri"/>
                            <w:b/>
                            <w:color w:val="231F20"/>
                            <w:w w:val="105"/>
                            <w:sz w:val="18"/>
                          </w:rPr>
                          <w:t xml:space="preserve">Teilnehmer: </w:t>
                        </w:r>
                        <w:r>
                          <w:rPr>
                            <w:rFonts w:ascii="Calibri" w:hAnsi="Calibri"/>
                            <w:color w:val="231F20"/>
                            <w:w w:val="105"/>
                            <w:sz w:val="18"/>
                          </w:rPr>
                          <w:t>Schulleitung, alle Sicherheitsbeauftragte, Gefahrstoffbeauftragte(r) und bei Bedarf Unfallkasse NRW, BAD, Schulträger</w:t>
                        </w:r>
                      </w:p>
                    </w:txbxContent>
                  </v:textbox>
                </v:shape>
                <v:shape id="Text Box 985" o:spid="_x0000_s1110" type="#_x0000_t202" style="position:absolute;left:4710;top:3059;width:182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14:paraId="28D6159A" w14:textId="77777777" w:rsidR="008E15B1" w:rsidRDefault="008E15B1">
                        <w:pPr>
                          <w:spacing w:before="4"/>
                          <w:ind w:left="87"/>
                          <w:rPr>
                            <w:rFonts w:ascii="Arial"/>
                            <w:sz w:val="15"/>
                          </w:rPr>
                        </w:pPr>
                        <w:r>
                          <w:rPr>
                            <w:rFonts w:ascii="Arial"/>
                            <w:color w:val="231F20"/>
                            <w:sz w:val="15"/>
                          </w:rPr>
                          <w:t>E-Labore</w:t>
                        </w:r>
                      </w:p>
                    </w:txbxContent>
                  </v:textbox>
                </v:shape>
                <v:shape id="Text Box 984" o:spid="_x0000_s1111" type="#_x0000_t202" style="position:absolute;left:2821;top:3054;width:188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" filled="f" strokecolor="#231f20" strokeweight=".1344mm">
                  <v:textbox inset="0,0,0,0">
                    <w:txbxContent>
                      <w:p w14:paraId="1273E3EC" w14:textId="77777777" w:rsidR="008E15B1" w:rsidRDefault="008E15B1">
                        <w:pPr>
                          <w:spacing w:before="5"/>
                          <w:ind w:left="87"/>
                          <w:rPr>
                            <w:rFonts w:ascii="Arial"/>
                            <w:sz w:val="15"/>
                          </w:rPr>
                        </w:pPr>
                        <w:r>
                          <w:rPr>
                            <w:rFonts w:ascii="Arial"/>
                            <w:color w:val="231F20"/>
                            <w:sz w:val="15"/>
                          </w:rPr>
                          <w:t>FFF</w:t>
                        </w:r>
                      </w:p>
                    </w:txbxContent>
                  </v:textbox>
                </v:shape>
                <v:shape id="Text Box 983" o:spid="_x0000_s1112" type="#_x0000_t202" style="position:absolute;left:2131;top:3054;width:691;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" filled="f" strokecolor="#231f20" strokeweight=".1344mm">
                  <v:textbox inset="0,0,0,0">
                    <w:txbxContent>
                      <w:p w14:paraId="082C3FB4" w14:textId="77777777" w:rsidR="008E15B1" w:rsidRDefault="008E15B1">
                        <w:pPr>
                          <w:spacing w:before="5"/>
                          <w:ind w:right="1"/>
                          <w:jc w:val="center"/>
                          <w:rPr>
                            <w:rFonts w:ascii="Arial"/>
                            <w:sz w:val="15"/>
                          </w:rPr>
                        </w:pPr>
                        <w:r>
                          <w:rPr>
                            <w:rFonts w:ascii="Arial"/>
                            <w:color w:val="231F20"/>
                            <w:w w:val="101"/>
                            <w:sz w:val="15"/>
                          </w:rPr>
                          <w:t>9</w:t>
                        </w:r>
                      </w:p>
                    </w:txbxContent>
                  </v:textbox>
                </v:shape>
                <v:shape id="Text Box 982" o:spid="_x0000_s1113" type="#_x0000_t202" style="position:absolute;left:4710;top:2784;width:182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" filled="f" stroked="f">
                  <v:textbox inset="0,0,0,0">
                    <w:txbxContent>
                      <w:p w14:paraId="748DC739" w14:textId="77777777" w:rsidR="008E15B1" w:rsidRDefault="008E15B1">
                        <w:pPr>
                          <w:spacing w:before="2"/>
                          <w:ind w:left="87"/>
                          <w:rPr>
                            <w:rFonts w:ascii="Arial"/>
                            <w:sz w:val="15"/>
                          </w:rPr>
                        </w:pPr>
                        <w:r>
                          <w:rPr>
                            <w:rFonts w:ascii="Arial"/>
                            <w:color w:val="231F20"/>
                            <w:sz w:val="15"/>
                          </w:rPr>
                          <w:t>Turnhallen</w:t>
                        </w:r>
                      </w:p>
                    </w:txbxContent>
                  </v:textbox>
                </v:shape>
                <v:shape id="Text Box 981" o:spid="_x0000_s1114" type="#_x0000_t202" style="position:absolute;left:2821;top:2779;width:188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" filled="f" strokecolor="#231f20" strokeweight=".1344mm">
                  <v:textbox inset="0,0,0,0">
                    <w:txbxContent>
                      <w:p w14:paraId="49F0CD91" w14:textId="77777777" w:rsidR="008E15B1" w:rsidRDefault="008E15B1">
                        <w:pPr>
                          <w:spacing w:before="2"/>
                          <w:ind w:left="87"/>
                          <w:rPr>
                            <w:rFonts w:ascii="Arial"/>
                            <w:sz w:val="15"/>
                          </w:rPr>
                        </w:pPr>
                        <w:r>
                          <w:rPr>
                            <w:rFonts w:ascii="Arial"/>
                            <w:color w:val="231F20"/>
                            <w:sz w:val="15"/>
                          </w:rPr>
                          <w:t>EEE</w:t>
                        </w:r>
                      </w:p>
                    </w:txbxContent>
                  </v:textbox>
                </v:shape>
                <v:shape id="Text Box 980" o:spid="_x0000_s1115" type="#_x0000_t202" style="position:absolute;left:2131;top:2779;width:69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" filled="f" strokecolor="#231f20" strokeweight=".1344mm">
                  <v:textbox inset="0,0,0,0">
                    <w:txbxContent>
                      <w:p w14:paraId="60D31578" w14:textId="77777777" w:rsidR="008E15B1" w:rsidRDefault="008E15B1">
                        <w:pPr>
                          <w:spacing w:before="2"/>
                          <w:ind w:left="149"/>
                          <w:rPr>
                            <w:rFonts w:ascii="Arial"/>
                            <w:sz w:val="15"/>
                          </w:rPr>
                        </w:pPr>
                        <w:r>
                          <w:rPr>
                            <w:rFonts w:ascii="Arial"/>
                            <w:color w:val="231F20"/>
                            <w:sz w:val="15"/>
                          </w:rPr>
                          <w:t>6 u. 7</w:t>
                        </w:r>
                      </w:p>
                    </w:txbxContent>
                  </v:textbox>
                </v:shape>
                <v:shape id="Text Box 979" o:spid="_x0000_s1116" type="#_x0000_t202" style="position:absolute;left:4710;top:2509;width:182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" filled="f" stroked="f">
                  <v:textbox inset="0,0,0,0">
                    <w:txbxContent>
                      <w:p w14:paraId="1230BAB8" w14:textId="77777777" w:rsidR="008E15B1" w:rsidRDefault="008E15B1">
                        <w:pPr>
                          <w:spacing w:before="2"/>
                          <w:ind w:left="87"/>
                          <w:rPr>
                            <w:rFonts w:ascii="Arial" w:hAnsi="Arial"/>
                            <w:sz w:val="15"/>
                          </w:rPr>
                        </w:pPr>
                        <w:r>
                          <w:rPr>
                            <w:rFonts w:ascii="Arial" w:hAnsi="Arial"/>
                            <w:color w:val="231F20"/>
                            <w:sz w:val="15"/>
                          </w:rPr>
                          <w:t>übergangsweise</w:t>
                        </w:r>
                      </w:p>
                    </w:txbxContent>
                  </v:textbox>
                </v:shape>
                <v:shape id="Text Box 978" o:spid="_x0000_s1117" type="#_x0000_t202" style="position:absolute;left:2821;top:2505;width:188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" filled="f" strokecolor="#231f20" strokeweight=".1344mm">
                  <v:textbox inset="0,0,0,0">
                    <w:txbxContent>
                      <w:p w14:paraId="7E72A843" w14:textId="77777777" w:rsidR="008E15B1" w:rsidRDefault="008E15B1">
                        <w:pPr>
                          <w:spacing w:before="2"/>
                          <w:ind w:left="87"/>
                          <w:rPr>
                            <w:rFonts w:ascii="Arial"/>
                            <w:sz w:val="15"/>
                          </w:rPr>
                        </w:pPr>
                        <w:r>
                          <w:rPr>
                            <w:rFonts w:ascii="Arial"/>
                            <w:color w:val="231F20"/>
                            <w:sz w:val="15"/>
                          </w:rPr>
                          <w:t>DDD</w:t>
                        </w:r>
                      </w:p>
                    </w:txbxContent>
                  </v:textbox>
                </v:shape>
                <v:shape id="Text Box 977" o:spid="_x0000_s1118" type="#_x0000_t202" style="position:absolute;left:2131;top:2505;width:691;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" filled="f" strokecolor="#231f20" strokeweight=".1344mm">
                  <v:textbox inset="0,0,0,0">
                    <w:txbxContent>
                      <w:p w14:paraId="24AB2901" w14:textId="77777777" w:rsidR="008E15B1" w:rsidRDefault="008E15B1">
                        <w:pPr>
                          <w:spacing w:before="2"/>
                          <w:ind w:right="1"/>
                          <w:jc w:val="center"/>
                          <w:rPr>
                            <w:rFonts w:ascii="Arial"/>
                            <w:sz w:val="15"/>
                          </w:rPr>
                        </w:pPr>
                        <w:r>
                          <w:rPr>
                            <w:rFonts w:ascii="Arial"/>
                            <w:color w:val="231F20"/>
                            <w:w w:val="101"/>
                            <w:sz w:val="15"/>
                          </w:rPr>
                          <w:t>5</w:t>
                        </w:r>
                      </w:p>
                    </w:txbxContent>
                  </v:textbox>
                </v:shape>
                <v:shape id="Text Box 976" o:spid="_x0000_s1119" type="#_x0000_t202" style="position:absolute;left:4710;top:2231;width:182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" filled="f" stroked="f">
                  <v:textbox inset="0,0,0,0">
                    <w:txbxContent>
                      <w:p w14:paraId="16992590" w14:textId="77777777" w:rsidR="008E15B1" w:rsidRDefault="008E15B1">
                        <w:pPr>
                          <w:spacing w:before="3"/>
                          <w:ind w:left="87"/>
                          <w:rPr>
                            <w:rFonts w:ascii="Arial" w:hAnsi="Arial"/>
                            <w:sz w:val="15"/>
                          </w:rPr>
                        </w:pPr>
                        <w:r>
                          <w:rPr>
                            <w:rFonts w:ascii="Arial" w:hAnsi="Arial"/>
                            <w:color w:val="231F20"/>
                            <w:sz w:val="15"/>
                          </w:rPr>
                          <w:t>Biologie u. Küchen</w:t>
                        </w:r>
                      </w:p>
                    </w:txbxContent>
                  </v:textbox>
                </v:shape>
                <v:shape id="Text Box 975" o:spid="_x0000_s1120" type="#_x0000_t202" style="position:absolute;left:2821;top:2228;width:188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" filled="f" strokecolor="#231f20" strokeweight=".1344mm">
                  <v:textbox inset="0,0,0,0">
                    <w:txbxContent>
                      <w:p w14:paraId="799AADD1" w14:textId="77777777" w:rsidR="008E15B1" w:rsidRDefault="008E15B1">
                        <w:pPr>
                          <w:spacing w:before="3"/>
                          <w:ind w:left="87"/>
                          <w:rPr>
                            <w:rFonts w:ascii="Arial"/>
                            <w:sz w:val="15"/>
                          </w:rPr>
                        </w:pPr>
                        <w:r>
                          <w:rPr>
                            <w:rFonts w:ascii="Arial"/>
                            <w:color w:val="231F20"/>
                            <w:sz w:val="15"/>
                          </w:rPr>
                          <w:t>CCC</w:t>
                        </w:r>
                      </w:p>
                    </w:txbxContent>
                  </v:textbox>
                </v:shape>
                <v:shape id="Text Box 974" o:spid="_x0000_s1121" type="#_x0000_t202" style="position:absolute;left:2131;top:2228;width:691;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" filled="f" strokecolor="#231f20" strokeweight=".1344mm">
                  <v:textbox inset="0,0,0,0">
                    <w:txbxContent>
                      <w:p w14:paraId="49F32BCE" w14:textId="77777777" w:rsidR="008E15B1" w:rsidRDefault="008E15B1">
                        <w:pPr>
                          <w:spacing w:before="3"/>
                          <w:ind w:right="1"/>
                          <w:jc w:val="center"/>
                          <w:rPr>
                            <w:rFonts w:ascii="Arial"/>
                            <w:sz w:val="15"/>
                          </w:rPr>
                        </w:pPr>
                        <w:r>
                          <w:rPr>
                            <w:rFonts w:ascii="Arial"/>
                            <w:color w:val="231F20"/>
                            <w:w w:val="101"/>
                            <w:sz w:val="15"/>
                          </w:rPr>
                          <w:t>3</w:t>
                        </w:r>
                      </w:p>
                    </w:txbxContent>
                  </v:textbox>
                </v:shape>
                <v:shape id="Text Box 973" o:spid="_x0000_s1122" type="#_x0000_t202" style="position:absolute;left:4710;top:1679;width:182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14:paraId="25575EC0" w14:textId="77777777" w:rsidR="008E15B1" w:rsidRDefault="008E15B1">
                        <w:pPr>
                          <w:spacing w:before="3" w:line="384" w:lineRule="auto"/>
                          <w:ind w:left="87"/>
                          <w:rPr>
                            <w:rFonts w:ascii="Arial"/>
                            <w:sz w:val="15"/>
                          </w:rPr>
                        </w:pPr>
                        <w:r>
                          <w:rPr>
                            <w:rFonts w:ascii="Arial"/>
                            <w:color w:val="231F20"/>
                            <w:sz w:val="15"/>
                          </w:rPr>
                          <w:t>Koordination u. Brandschutz</w:t>
                        </w:r>
                      </w:p>
                    </w:txbxContent>
                  </v:textbox>
                </v:shape>
                <v:shape id="Text Box 972" o:spid="_x0000_s1123" type="#_x0000_t202" style="position:absolute;left:2821;top:1675;width:188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" filled="f" strokecolor="#231f20" strokeweight=".1344mm">
                  <v:textbox inset="0,0,0,0">
                    <w:txbxContent>
                      <w:p w14:paraId="196DF3F4" w14:textId="77777777" w:rsidR="008E15B1" w:rsidRDefault="008E15B1">
                        <w:pPr>
                          <w:spacing w:before="102"/>
                          <w:ind w:left="87"/>
                          <w:rPr>
                            <w:rFonts w:ascii="Arial"/>
                            <w:sz w:val="15"/>
                          </w:rPr>
                        </w:pPr>
                        <w:r>
                          <w:rPr>
                            <w:rFonts w:ascii="Arial"/>
                            <w:color w:val="231F20"/>
                            <w:sz w:val="15"/>
                          </w:rPr>
                          <w:t>BBB</w:t>
                        </w:r>
                      </w:p>
                    </w:txbxContent>
                  </v:textbox>
                </v:shape>
                <v:shape id="Text Box 971" o:spid="_x0000_s1124" type="#_x0000_t202" style="position:absolute;left:2131;top:1675;width:691;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" filled="f" strokecolor="#231f20" strokeweight=".1344mm">
                  <v:textbox inset="0,0,0,0">
                    <w:txbxContent>
                      <w:p w14:paraId="406A45CC" w14:textId="77777777" w:rsidR="008E15B1" w:rsidRDefault="008E15B1">
                        <w:pPr>
                          <w:spacing w:before="102"/>
                          <w:ind w:left="149"/>
                          <w:rPr>
                            <w:rFonts w:ascii="Arial"/>
                            <w:sz w:val="15"/>
                          </w:rPr>
                        </w:pPr>
                        <w:r>
                          <w:rPr>
                            <w:rFonts w:ascii="Arial"/>
                            <w:color w:val="231F20"/>
                            <w:sz w:val="15"/>
                          </w:rPr>
                          <w:t>2 u. 4</w:t>
                        </w:r>
                      </w:p>
                    </w:txbxContent>
                  </v:textbox>
                </v:shape>
                <v:shape id="Text Box 970" o:spid="_x0000_s1125" type="#_x0000_t202" style="position:absolute;left:2821;top:1400;width:188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" filled="f" strokecolor="#231f20" strokeweight=".1344mm">
                  <v:textbox inset="0,0,0,0">
                    <w:txbxContent>
                      <w:p w14:paraId="70E694AD" w14:textId="77777777" w:rsidR="008E15B1" w:rsidRDefault="008E15B1">
                        <w:pPr>
                          <w:spacing w:before="3"/>
                          <w:ind w:left="87"/>
                          <w:rPr>
                            <w:rFonts w:ascii="Arial"/>
                            <w:sz w:val="15"/>
                          </w:rPr>
                        </w:pPr>
                        <w:r>
                          <w:rPr>
                            <w:rFonts w:ascii="Arial"/>
                            <w:color w:val="231F20"/>
                            <w:sz w:val="15"/>
                          </w:rPr>
                          <w:t>AAA</w:t>
                        </w:r>
                      </w:p>
                    </w:txbxContent>
                  </v:textbox>
                </v:shape>
                <v:shape id="Text Box 969" o:spid="_x0000_s1126" type="#_x0000_t202" style="position:absolute;left:2131;top:1400;width:69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" filled="f" strokecolor="#231f20" strokeweight=".1344mm">
                  <v:textbox inset="0,0,0,0">
                    <w:txbxContent>
                      <w:p w14:paraId="0B9532B6" w14:textId="77777777" w:rsidR="008E15B1" w:rsidRDefault="008E15B1">
                        <w:pPr>
                          <w:spacing w:before="3"/>
                          <w:ind w:right="1"/>
                          <w:jc w:val="center"/>
                          <w:rPr>
                            <w:rFonts w:ascii="Arial"/>
                            <w:sz w:val="15"/>
                          </w:rPr>
                        </w:pPr>
                        <w:r>
                          <w:rPr>
                            <w:rFonts w:ascii="Arial"/>
                            <w:color w:val="231F20"/>
                            <w:w w:val="101"/>
                            <w:sz w:val="15"/>
                          </w:rPr>
                          <w:t>1</w:t>
                        </w:r>
                      </w:p>
                    </w:txbxContent>
                  </v:textbox>
                </v:shape>
                <v:shape id="Text Box 968" o:spid="_x0000_s1127" type="#_x0000_t202" style="position:absolute;left:4710;top:1128;width:182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mE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PjlGxlBr/8BAAD//wMAUEsBAi0AFAAGAAgAAAAhANvh9svuAAAAhQEAABMAAAAAAAAA&#10;AAAAAAAAAAAAAFtDb250ZW50X1R5cGVzXS54bWxQSwECLQAUAAYACAAAACEAWvQsW78AAAAVAQAA&#10;CwAAAAAAAAAAAAAAAAAfAQAAX3JlbHMvLnJlbHNQSwECLQAUAAYACAAAACEAi4WZhMYAAADdAAAA&#10;DwAAAAAAAAAAAAAAAAAHAgAAZHJzL2Rvd25yZXYueG1sUEsFBgAAAAADAAMAtwAAAPoCAAAAAA==&#10;" filled="f" stroked="f">
                  <v:textbox inset="0,0,0,0">
                    <w:txbxContent>
                      <w:p w14:paraId="7581DACF" w14:textId="77777777" w:rsidR="008E15B1" w:rsidRDefault="008E15B1">
                        <w:pPr>
                          <w:spacing w:before="4"/>
                          <w:ind w:left="87"/>
                          <w:rPr>
                            <w:rFonts w:ascii="Arial" w:hAnsi="Arial"/>
                            <w:sz w:val="15"/>
                          </w:rPr>
                        </w:pPr>
                        <w:r>
                          <w:rPr>
                            <w:rFonts w:ascii="Arial" w:hAnsi="Arial"/>
                            <w:color w:val="231F20"/>
                            <w:sz w:val="15"/>
                          </w:rPr>
                          <w:t>Wege u. Gebäude</w:t>
                        </w:r>
                      </w:p>
                    </w:txbxContent>
                  </v:textbox>
                </v:shape>
                <v:shape id="Text Box 967" o:spid="_x0000_s1128" type="#_x0000_t202" style="position:absolute;left:2821;top:1123;width:188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" filled="f" strokecolor="#231f20" strokeweight=".1344mm">
                  <v:textbox inset="0,0,0,0">
                    <w:txbxContent>
                      <w:p w14:paraId="46C19E91" w14:textId="77777777" w:rsidR="008E15B1" w:rsidRDefault="008E15B1">
                        <w:pPr>
                          <w:spacing w:before="5"/>
                          <w:ind w:left="87"/>
                          <w:rPr>
                            <w:rFonts w:ascii="Arial"/>
                            <w:sz w:val="15"/>
                          </w:rPr>
                        </w:pPr>
                        <w:r>
                          <w:rPr>
                            <w:rFonts w:ascii="Arial"/>
                            <w:color w:val="231F20"/>
                            <w:sz w:val="15"/>
                          </w:rPr>
                          <w:t>Hausmeister</w:t>
                        </w:r>
                      </w:p>
                    </w:txbxContent>
                  </v:textbox>
                </v:shape>
                <v:shape id="Text Box 966" o:spid="_x0000_s1129" type="#_x0000_t202" style="position:absolute;left:2131;top:1123;width:691;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" filled="f" strokecolor="#231f20" strokeweight=".1344mm">
                  <v:textbox inset="0,0,0,0">
                    <w:txbxContent>
                      <w:p w14:paraId="78DADC90" w14:textId="77777777" w:rsidR="008E15B1" w:rsidRDefault="008E15B1">
                        <w:pPr>
                          <w:spacing w:before="5"/>
                          <w:ind w:left="223"/>
                          <w:rPr>
                            <w:rFonts w:ascii="Arial"/>
                            <w:sz w:val="15"/>
                          </w:rPr>
                        </w:pPr>
                        <w:r>
                          <w:rPr>
                            <w:rFonts w:ascii="Arial"/>
                            <w:color w:val="231F20"/>
                            <w:sz w:val="15"/>
                          </w:rPr>
                          <w:t>alle</w:t>
                        </w:r>
                      </w:p>
                    </w:txbxContent>
                  </v:textbox>
                </v:shape>
                <v:shape id="Text Box 965" o:spid="_x0000_s1130" type="#_x0000_t202" style="position:absolute;left:4710;top:822;width:182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14:paraId="354435C4" w14:textId="77777777" w:rsidR="008E15B1" w:rsidRDefault="008E15B1">
                        <w:pPr>
                          <w:spacing w:before="29"/>
                          <w:ind w:left="396"/>
                          <w:rPr>
                            <w:rFonts w:ascii="Arial"/>
                            <w:b/>
                            <w:sz w:val="15"/>
                          </w:rPr>
                        </w:pPr>
                        <w:r>
                          <w:rPr>
                            <w:rFonts w:ascii="Arial"/>
                            <w:b/>
                            <w:color w:val="231F20"/>
                            <w:sz w:val="15"/>
                          </w:rPr>
                          <w:t>Bemerkungen</w:t>
                        </w:r>
                      </w:p>
                    </w:txbxContent>
                  </v:textbox>
                </v:shape>
                <v:shape id="Text Box 964" o:spid="_x0000_s1131" type="#_x0000_t202" style="position:absolute;left:2821;top:818;width:188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" fillcolor="#dcddde" strokecolor="#231f20" strokeweight=".1344mm">
                  <v:textbox inset="0,0,0,0">
                    <w:txbxContent>
                      <w:p w14:paraId="76AC481D" w14:textId="77777777" w:rsidR="008E15B1" w:rsidRDefault="008E15B1">
                        <w:pPr>
                          <w:spacing w:before="29"/>
                          <w:ind w:left="719" w:right="717"/>
                          <w:jc w:val="center"/>
                          <w:rPr>
                            <w:rFonts w:ascii="Arial"/>
                            <w:b/>
                            <w:sz w:val="15"/>
                          </w:rPr>
                        </w:pPr>
                        <w:r>
                          <w:rPr>
                            <w:rFonts w:ascii="Arial"/>
                            <w:b/>
                            <w:color w:val="231F20"/>
                            <w:sz w:val="15"/>
                          </w:rPr>
                          <w:t>Name</w:t>
                        </w:r>
                      </w:p>
                    </w:txbxContent>
                  </v:textbox>
                </v:shape>
                <v:shape id="Text Box 963" o:spid="_x0000_s1132" type="#_x0000_t202" style="position:absolute;left:2131;top:818;width:691;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" fillcolor="#dcddde" strokecolor="#231f20" strokeweight=".1344mm">
                  <v:textbox inset="0,0,0,0">
                    <w:txbxContent>
                      <w:p w14:paraId="1837F853" w14:textId="77777777" w:rsidR="008E15B1" w:rsidRDefault="008E15B1">
                        <w:pPr>
                          <w:spacing w:before="29"/>
                          <w:ind w:left="172"/>
                          <w:rPr>
                            <w:rFonts w:ascii="Arial"/>
                            <w:b/>
                            <w:sz w:val="15"/>
                          </w:rPr>
                        </w:pPr>
                        <w:r>
                          <w:rPr>
                            <w:rFonts w:ascii="Arial"/>
                            <w:b/>
                            <w:color w:val="231F20"/>
                            <w:sz w:val="15"/>
                          </w:rPr>
                          <w:t>Geb.</w:t>
                        </w:r>
                      </w:p>
                    </w:txbxContent>
                  </v:textbox>
                </v:shape>
                <v:shape id="Text Box 962" o:spid="_x0000_s1133" type="#_x0000_t202" style="position:absolute;left:6544;top:538;width:376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14:paraId="109B91F6" w14:textId="77777777" w:rsidR="008E15B1" w:rsidRDefault="008E15B1">
                        <w:pPr>
                          <w:spacing w:before="64" w:line="280" w:lineRule="auto"/>
                          <w:ind w:left="371" w:right="151" w:hanging="241"/>
                          <w:rPr>
                            <w:rFonts w:ascii="Calibri"/>
                            <w:b/>
                            <w:sz w:val="20"/>
                          </w:rPr>
                        </w:pPr>
                        <w:r>
                          <w:rPr>
                            <w:rFonts w:ascii="Calibri"/>
                            <w:b/>
                            <w:color w:val="231F20"/>
                            <w:sz w:val="27"/>
                          </w:rPr>
                          <w:t xml:space="preserve">Sicherheitshandbuch </w:t>
                        </w:r>
                        <w:r>
                          <w:rPr>
                            <w:rFonts w:ascii="Calibri"/>
                            <w:b/>
                            <w:color w:val="231F20"/>
                            <w:sz w:val="27"/>
                            <w:vertAlign w:val="subscript"/>
                          </w:rPr>
                          <w:t>(s.</w:t>
                        </w:r>
                        <w:r>
                          <w:rPr>
                            <w:rFonts w:ascii="Calibri"/>
                            <w:b/>
                            <w:color w:val="231F20"/>
                            <w:sz w:val="27"/>
                          </w:rPr>
                          <w:t xml:space="preserve"> </w:t>
                        </w:r>
                        <w:r>
                          <w:rPr>
                            <w:rFonts w:ascii="Calibri"/>
                            <w:b/>
                            <w:color w:val="231F20"/>
                            <w:sz w:val="27"/>
                            <w:vertAlign w:val="subscript"/>
                          </w:rPr>
                          <w:t>IntraNet)</w:t>
                        </w:r>
                        <w:r>
                          <w:rPr>
                            <w:rFonts w:ascii="Calibri"/>
                            <w:b/>
                            <w:color w:val="231F20"/>
                            <w:sz w:val="27"/>
                          </w:rPr>
                          <w:t xml:space="preserve"> </w:t>
                        </w:r>
                        <w:r>
                          <w:rPr>
                            <w:rFonts w:ascii="Calibri"/>
                            <w:b/>
                            <w:color w:val="231F20"/>
                            <w:sz w:val="20"/>
                          </w:rPr>
                          <w:t>Festlegung der Aufgaben/Kompetenzen</w:t>
                        </w:r>
                      </w:p>
                      <w:p w14:paraId="3B3B3560" w14:textId="77777777" w:rsidR="008E15B1" w:rsidRDefault="008E15B1">
                        <w:pPr>
                          <w:spacing w:line="280" w:lineRule="auto"/>
                          <w:ind w:left="371" w:right="151"/>
                          <w:rPr>
                            <w:rFonts w:ascii="Calibri" w:hAnsi="Calibri"/>
                            <w:b/>
                            <w:sz w:val="20"/>
                          </w:rPr>
                        </w:pPr>
                        <w:r>
                          <w:rPr>
                            <w:rFonts w:ascii="Calibri" w:hAnsi="Calibri"/>
                            <w:b/>
                            <w:color w:val="231F20"/>
                            <w:sz w:val="20"/>
                          </w:rPr>
                          <w:t>Benennung der Personen/Zeiträume Sinn und Zweck der Sicherheitskonferenz</w:t>
                        </w:r>
                      </w:p>
                      <w:p w14:paraId="697B87C1" w14:textId="77777777" w:rsidR="008E15B1" w:rsidRDefault="008E15B1">
                        <w:pPr>
                          <w:ind w:left="371"/>
                          <w:rPr>
                            <w:rFonts w:ascii="Calibri"/>
                            <w:b/>
                            <w:sz w:val="20"/>
                          </w:rPr>
                        </w:pPr>
                        <w:r>
                          <w:rPr>
                            <w:rFonts w:ascii="Calibri"/>
                            <w:b/>
                            <w:color w:val="231F20"/>
                            <w:sz w:val="20"/>
                          </w:rPr>
                          <w:t>Einberufung der Sicherheitskonferenz</w:t>
                        </w:r>
                      </w:p>
                      <w:p w14:paraId="4313D5D3" w14:textId="77777777" w:rsidR="008E15B1" w:rsidRDefault="008E15B1">
                        <w:pPr>
                          <w:spacing w:before="42"/>
                          <w:ind w:left="371"/>
                          <w:rPr>
                            <w:rFonts w:ascii="Calibri" w:hAnsi="Calibri"/>
                            <w:b/>
                            <w:sz w:val="20"/>
                          </w:rPr>
                        </w:pPr>
                        <w:r>
                          <w:rPr>
                            <w:rFonts w:ascii="Calibri" w:hAnsi="Calibri"/>
                            <w:b/>
                            <w:color w:val="231F20"/>
                            <w:w w:val="101"/>
                            <w:sz w:val="20"/>
                          </w:rPr>
                          <w:t>…</w:t>
                        </w:r>
                      </w:p>
                    </w:txbxContent>
                  </v:textbox>
                </v:shape>
                <v:shape id="Text Box 961" o:spid="_x0000_s1134" type="#_x0000_t202" style="position:absolute;left:2131;top:407;width:424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" filled="f" strokecolor="#231f20" strokeweight=".1337mm">
                  <v:textbox inset="0,0,0,0">
                    <w:txbxContent>
                      <w:p w14:paraId="4B94A358" w14:textId="77777777" w:rsidR="008E15B1" w:rsidRDefault="008E15B1">
                        <w:pPr>
                          <w:spacing w:before="67"/>
                          <w:ind w:left="104"/>
                          <w:rPr>
                            <w:rFonts w:ascii="Calibri"/>
                            <w:b/>
                            <w:sz w:val="20"/>
                          </w:rPr>
                        </w:pPr>
                        <w:r>
                          <w:rPr>
                            <w:rFonts w:ascii="Calibri"/>
                            <w:b/>
                            <w:color w:val="231F20"/>
                            <w:sz w:val="20"/>
                          </w:rPr>
                          <w:t>ca. 2600 Versicherte &gt;&gt;&gt; mind. 7 Si-Beauftragte</w:t>
                        </w:r>
                      </w:p>
                    </w:txbxContent>
                  </v:textbox>
                </v:shape>
                <w10:wrap type="topAndBottom" anchorx="page"/>
              </v:group>
            </w:pict>
          </mc:Fallback>
        </mc:AlternateContent>
      </w:r>
    </w:p>
    <w:p w14:paraId="6ABE73FE" w14:textId="77777777" w:rsidR="00FF7E5E" w:rsidRDefault="00FF7E5E">
      <w:pPr>
        <w:pStyle w:val="Textkrper"/>
        <w:rPr>
          <w:rFonts w:ascii="Calibri"/>
          <w:b/>
          <w:sz w:val="20"/>
        </w:rPr>
      </w:pPr>
    </w:p>
    <w:p w14:paraId="2774CD36" w14:textId="77777777" w:rsidR="00FF7E5E" w:rsidRDefault="000A41E2">
      <w:pPr>
        <w:pStyle w:val="Textkrper"/>
        <w:spacing w:before="8"/>
        <w:rPr>
          <w:rFonts w:ascii="Calibri"/>
          <w:b/>
          <w:sz w:val="10"/>
        </w:rPr>
      </w:pPr>
      <w:r>
        <w:rPr>
          <w:noProof/>
          <w:lang w:bidi="ar-SA"/>
        </w:rPr>
        <mc:AlternateContent>
          <mc:Choice Requires="wps">
            <w:drawing>
              <wp:anchor distT="0" distB="0" distL="0" distR="0" simplePos="0" relativeHeight="251503616" behindDoc="0" locked="0" layoutInCell="1" allowOverlap="1" wp14:anchorId="215EEE55" wp14:editId="51E9FACF">
                <wp:simplePos x="0" y="0"/>
                <wp:positionH relativeFrom="page">
                  <wp:posOffset>1395730</wp:posOffset>
                </wp:positionH>
                <wp:positionV relativeFrom="paragraph">
                  <wp:posOffset>110490</wp:posOffset>
                </wp:positionV>
                <wp:extent cx="4917440" cy="0"/>
                <wp:effectExtent l="5080" t="5715" r="11430" b="13335"/>
                <wp:wrapTopAndBottom/>
                <wp:docPr id="1155"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line">
                          <a:avLst/>
                        </a:prstGeom>
                        <a:noFill/>
                        <a:ln w="4802">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E22D4" id="Line 959" o:spid="_x0000_s1026" style="position:absolute;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9.9pt,8.7pt" to="497.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" strokecolor="#231f20" strokeweight=".1334mm">
                <w10:wrap type="topAndBottom" anchorx="page"/>
              </v:line>
            </w:pict>
          </mc:Fallback>
        </mc:AlternateContent>
      </w:r>
    </w:p>
    <w:p w14:paraId="46F166B6" w14:textId="77777777" w:rsidR="00FF7E5E" w:rsidRDefault="008F21B9">
      <w:pPr>
        <w:spacing w:line="195" w:lineRule="exact"/>
        <w:ind w:left="1323"/>
        <w:rPr>
          <w:rFonts w:ascii="Calibri"/>
          <w:sz w:val="16"/>
        </w:rPr>
      </w:pPr>
      <w:r>
        <w:rPr>
          <w:rFonts w:ascii="Calibri"/>
          <w:color w:val="231F20"/>
          <w:w w:val="105"/>
          <w:sz w:val="16"/>
        </w:rPr>
        <w:t>In Anlehnung an die Struktur am Berufskolleg Olsberg</w:t>
      </w:r>
    </w:p>
    <w:p w14:paraId="35FE22A5" w14:textId="77777777" w:rsidR="00FF7E5E" w:rsidRDefault="00FF7E5E">
      <w:pPr>
        <w:spacing w:line="195" w:lineRule="exact"/>
        <w:rPr>
          <w:rFonts w:ascii="Calibri"/>
          <w:sz w:val="16"/>
        </w:rPr>
        <w:sectPr w:rsidR="00FF7E5E">
          <w:footerReference w:type="default" r:id="rId53"/>
          <w:pgSz w:w="11910" w:h="16840"/>
          <w:pgMar w:top="1360" w:right="440" w:bottom="280" w:left="900" w:header="0" w:footer="0" w:gutter="0"/>
          <w:cols w:space="720"/>
        </w:sectPr>
      </w:pPr>
    </w:p>
    <w:p w14:paraId="7183D534" w14:textId="77777777" w:rsidR="00FF7E5E" w:rsidRDefault="008F21B9">
      <w:pPr>
        <w:pStyle w:val="berschrift2"/>
        <w:numPr>
          <w:ilvl w:val="0"/>
          <w:numId w:val="70"/>
        </w:numPr>
        <w:tabs>
          <w:tab w:val="left" w:pos="828"/>
          <w:tab w:val="left" w:pos="829"/>
        </w:tabs>
        <w:spacing w:before="80"/>
        <w:ind w:hanging="708"/>
        <w:jc w:val="left"/>
      </w:pPr>
      <w:bookmarkStart w:id="1" w:name="_TOC_250049"/>
      <w:r>
        <w:t>Musterformulare zur Bestellung von beauftragten</w:t>
      </w:r>
      <w:r>
        <w:rPr>
          <w:spacing w:val="-5"/>
        </w:rPr>
        <w:t xml:space="preserve"> </w:t>
      </w:r>
      <w:bookmarkEnd w:id="1"/>
      <w:r>
        <w:t>Personen</w:t>
      </w:r>
    </w:p>
    <w:p w14:paraId="69970DBF" w14:textId="77777777" w:rsidR="00FF7E5E" w:rsidRDefault="008F21B9">
      <w:pPr>
        <w:pStyle w:val="Listenabsatz"/>
        <w:numPr>
          <w:ilvl w:val="1"/>
          <w:numId w:val="70"/>
        </w:numPr>
        <w:tabs>
          <w:tab w:val="left" w:pos="546"/>
        </w:tabs>
        <w:spacing w:before="253"/>
        <w:ind w:firstLine="1"/>
        <w:jc w:val="left"/>
        <w:rPr>
          <w:rFonts w:ascii="Cambria"/>
          <w:b/>
          <w:sz w:val="26"/>
        </w:rPr>
      </w:pPr>
      <w:r>
        <w:rPr>
          <w:rFonts w:ascii="Cambria"/>
          <w:b/>
          <w:sz w:val="26"/>
        </w:rPr>
        <w:t>Bestellung zur/zum Sicherheitsbeauftragten</w:t>
      </w:r>
    </w:p>
    <w:p w14:paraId="62F73AEA" w14:textId="77777777" w:rsidR="00FF7E5E" w:rsidRDefault="00FF7E5E">
      <w:pPr>
        <w:pStyle w:val="Textkrper"/>
        <w:rPr>
          <w:rFonts w:ascii="Cambria"/>
          <w:b/>
          <w:sz w:val="30"/>
        </w:rPr>
      </w:pPr>
    </w:p>
    <w:p w14:paraId="419C1DBE" w14:textId="77777777" w:rsidR="00FF7E5E" w:rsidRDefault="008F21B9">
      <w:pPr>
        <w:spacing w:before="196"/>
        <w:ind w:left="763" w:right="1786"/>
        <w:jc w:val="center"/>
        <w:rPr>
          <w:sz w:val="24"/>
        </w:rPr>
      </w:pPr>
      <w:r>
        <w:rPr>
          <w:sz w:val="24"/>
        </w:rPr>
        <w:t>Kopf der Schule</w:t>
      </w:r>
    </w:p>
    <w:p w14:paraId="1D2DC9BB" w14:textId="77777777" w:rsidR="00FF7E5E" w:rsidRDefault="00FF7E5E">
      <w:pPr>
        <w:rPr>
          <w:sz w:val="26"/>
        </w:rPr>
      </w:pPr>
    </w:p>
    <w:p w14:paraId="00A0DE42" w14:textId="77777777" w:rsidR="00FF7E5E" w:rsidRDefault="00FF7E5E">
      <w:pPr>
        <w:rPr>
          <w:sz w:val="26"/>
        </w:rPr>
      </w:pPr>
    </w:p>
    <w:p w14:paraId="367B3CDB" w14:textId="77777777" w:rsidR="00FF7E5E" w:rsidRDefault="008F21B9">
      <w:pPr>
        <w:spacing w:before="166"/>
        <w:ind w:left="120"/>
        <w:rPr>
          <w:b/>
          <w:sz w:val="24"/>
        </w:rPr>
      </w:pPr>
      <w:r>
        <w:rPr>
          <w:b/>
          <w:sz w:val="24"/>
        </w:rPr>
        <w:t>Bestellung zur/zum Sicherheitsbeauftragten</w:t>
      </w:r>
    </w:p>
    <w:p w14:paraId="30DA5DD9" w14:textId="77777777" w:rsidR="00FF7E5E" w:rsidRDefault="00FF7E5E">
      <w:pPr>
        <w:spacing w:before="2"/>
        <w:rPr>
          <w:b/>
          <w:sz w:val="24"/>
        </w:rPr>
      </w:pPr>
    </w:p>
    <w:p w14:paraId="444F2D4A" w14:textId="77777777" w:rsidR="00FF7E5E" w:rsidRDefault="008F21B9">
      <w:pPr>
        <w:ind w:left="120"/>
        <w:rPr>
          <w:sz w:val="24"/>
        </w:rPr>
      </w:pPr>
      <w:r>
        <w:rPr>
          <w:sz w:val="24"/>
        </w:rPr>
        <w:t>(§ 22 SGB VII, § 20 der Unfallverhütungsvorschrift „Grundsätze der Prävention” (DGUV</w:t>
      </w:r>
    </w:p>
    <w:p w14:paraId="2C895975" w14:textId="77777777" w:rsidR="00FF7E5E" w:rsidRDefault="008F21B9">
      <w:pPr>
        <w:spacing w:before="41" w:line="451" w:lineRule="auto"/>
        <w:ind w:left="120" w:right="9103"/>
        <w:rPr>
          <w:sz w:val="24"/>
        </w:rPr>
      </w:pPr>
      <w:r>
        <w:rPr>
          <w:sz w:val="24"/>
        </w:rPr>
        <w:t>Vorschrift 1)) Herr/Frau:</w:t>
      </w:r>
    </w:p>
    <w:p w14:paraId="2C39B4B9" w14:textId="77777777" w:rsidR="00FF7E5E" w:rsidRDefault="008F21B9">
      <w:pPr>
        <w:tabs>
          <w:tab w:val="left" w:pos="4224"/>
        </w:tabs>
        <w:spacing w:line="273" w:lineRule="exact"/>
        <w:ind w:left="120"/>
        <w:rPr>
          <w:sz w:val="24"/>
        </w:rPr>
      </w:pPr>
      <w:r>
        <w:rPr>
          <w:sz w:val="24"/>
        </w:rPr>
        <w:t>wird für den</w:t>
      </w:r>
      <w:r>
        <w:rPr>
          <w:spacing w:val="-12"/>
          <w:sz w:val="24"/>
        </w:rPr>
        <w:t xml:space="preserve"> </w:t>
      </w:r>
      <w:r>
        <w:rPr>
          <w:sz w:val="24"/>
        </w:rPr>
        <w:t xml:space="preserve">Arbeitsbereich: </w:t>
      </w:r>
      <w:r>
        <w:rPr>
          <w:sz w:val="24"/>
          <w:u w:val="single"/>
        </w:rPr>
        <w:t xml:space="preserve"> </w:t>
      </w:r>
      <w:r>
        <w:rPr>
          <w:sz w:val="24"/>
          <w:u w:val="single"/>
        </w:rPr>
        <w:tab/>
      </w:r>
    </w:p>
    <w:p w14:paraId="3CD6E12B" w14:textId="77777777" w:rsidR="00FF7E5E" w:rsidRDefault="00FF7E5E">
      <w:pPr>
        <w:rPr>
          <w:sz w:val="20"/>
        </w:rPr>
      </w:pPr>
    </w:p>
    <w:p w14:paraId="1A88FECC" w14:textId="77777777" w:rsidR="00FF7E5E" w:rsidRDefault="00FF7E5E">
      <w:pPr>
        <w:rPr>
          <w:sz w:val="20"/>
        </w:rPr>
      </w:pPr>
    </w:p>
    <w:p w14:paraId="14A3993A" w14:textId="77777777" w:rsidR="00FF7E5E" w:rsidRDefault="00FF7E5E">
      <w:pPr>
        <w:spacing w:before="4"/>
      </w:pPr>
    </w:p>
    <w:p w14:paraId="6339F3A0" w14:textId="77777777" w:rsidR="00FF7E5E" w:rsidRDefault="008F21B9">
      <w:pPr>
        <w:spacing w:before="1"/>
        <w:ind w:left="120"/>
        <w:rPr>
          <w:sz w:val="24"/>
        </w:rPr>
      </w:pPr>
      <w:r>
        <w:rPr>
          <w:sz w:val="24"/>
        </w:rPr>
        <w:t>des</w:t>
      </w:r>
    </w:p>
    <w:p w14:paraId="41442BC0" w14:textId="77777777" w:rsidR="00FF7E5E" w:rsidRDefault="00FF7E5E">
      <w:pPr>
        <w:spacing w:before="5"/>
        <w:rPr>
          <w:sz w:val="21"/>
        </w:rPr>
      </w:pPr>
    </w:p>
    <w:p w14:paraId="6F4F2A6E" w14:textId="77777777" w:rsidR="00FF7E5E" w:rsidRDefault="008F21B9">
      <w:pPr>
        <w:ind w:left="2953"/>
        <w:rPr>
          <w:b/>
          <w:sz w:val="24"/>
        </w:rPr>
      </w:pPr>
      <w:r>
        <w:rPr>
          <w:b/>
          <w:sz w:val="24"/>
        </w:rPr>
        <w:t>XXX – Berufskollegs (Schulname)</w:t>
      </w:r>
    </w:p>
    <w:p w14:paraId="4B1BBB51" w14:textId="77777777" w:rsidR="00FF7E5E" w:rsidRDefault="00FF7E5E">
      <w:pPr>
        <w:spacing w:before="10"/>
        <w:rPr>
          <w:b/>
        </w:rPr>
      </w:pPr>
    </w:p>
    <w:p w14:paraId="01EDE7EC" w14:textId="77777777" w:rsidR="00FF7E5E" w:rsidRDefault="008F21B9">
      <w:pPr>
        <w:spacing w:before="90"/>
        <w:ind w:left="120"/>
        <w:rPr>
          <w:sz w:val="24"/>
        </w:rPr>
      </w:pPr>
      <w:r>
        <w:rPr>
          <w:sz w:val="24"/>
        </w:rPr>
        <w:t>zum Sicherheitsbeauftragen ernannt.</w:t>
      </w:r>
    </w:p>
    <w:p w14:paraId="1EE705E1" w14:textId="77777777" w:rsidR="00FF7E5E" w:rsidRDefault="00FF7E5E">
      <w:pPr>
        <w:spacing w:before="1"/>
        <w:rPr>
          <w:sz w:val="21"/>
        </w:rPr>
      </w:pPr>
    </w:p>
    <w:p w14:paraId="1FD9449C" w14:textId="77777777" w:rsidR="00FF7E5E" w:rsidRDefault="008F21B9">
      <w:pPr>
        <w:ind w:left="120"/>
        <w:rPr>
          <w:sz w:val="24"/>
        </w:rPr>
      </w:pPr>
      <w:r>
        <w:rPr>
          <w:sz w:val="24"/>
        </w:rPr>
        <w:t>Zu den Aufgaben gehört es, insbesondere</w:t>
      </w:r>
    </w:p>
    <w:p w14:paraId="6D29E42B" w14:textId="77777777" w:rsidR="00FF7E5E" w:rsidRDefault="00FF7E5E">
      <w:pPr>
        <w:spacing w:before="10"/>
        <w:rPr>
          <w:sz w:val="20"/>
        </w:rPr>
      </w:pPr>
    </w:p>
    <w:p w14:paraId="7B233B1B" w14:textId="77777777" w:rsidR="00FF7E5E" w:rsidRDefault="008F21B9">
      <w:pPr>
        <w:pStyle w:val="Listenabsatz"/>
        <w:numPr>
          <w:ilvl w:val="0"/>
          <w:numId w:val="69"/>
        </w:numPr>
        <w:tabs>
          <w:tab w:val="left" w:pos="294"/>
        </w:tabs>
        <w:spacing w:line="276" w:lineRule="auto"/>
        <w:ind w:right="1147" w:firstLine="0"/>
        <w:jc w:val="both"/>
        <w:rPr>
          <w:sz w:val="24"/>
        </w:rPr>
      </w:pPr>
      <w:r>
        <w:rPr>
          <w:sz w:val="24"/>
        </w:rPr>
        <w:t>den Schulleiter/die Schulleiterin oder dessen Vertreter/Vertreterin bei der Durchführung der Maßnahmen zur Verhütung von Arbeitsunfällen, Berufskrankheiten und arbeitsbedingten Gesundheitsgefahren zu unterstützen,</w:t>
      </w:r>
    </w:p>
    <w:p w14:paraId="119F73D2" w14:textId="77777777" w:rsidR="00FF7E5E" w:rsidRDefault="008F21B9">
      <w:pPr>
        <w:pStyle w:val="Listenabsatz"/>
        <w:numPr>
          <w:ilvl w:val="0"/>
          <w:numId w:val="69"/>
        </w:numPr>
        <w:tabs>
          <w:tab w:val="left" w:pos="366"/>
        </w:tabs>
        <w:spacing w:before="201" w:line="276" w:lineRule="auto"/>
        <w:ind w:right="1149" w:firstLine="0"/>
        <w:rPr>
          <w:sz w:val="24"/>
        </w:rPr>
      </w:pPr>
      <w:r>
        <w:rPr>
          <w:sz w:val="24"/>
        </w:rPr>
        <w:t>sich vom Vorhandensein und der ordnungsgemäßen Benutzung der vorgeschriebenen Schutzeinrichtungen und persönlicher Schutzausrüstungen zu</w:t>
      </w:r>
      <w:r>
        <w:rPr>
          <w:spacing w:val="-1"/>
          <w:sz w:val="24"/>
        </w:rPr>
        <w:t xml:space="preserve"> </w:t>
      </w:r>
      <w:r>
        <w:rPr>
          <w:sz w:val="24"/>
        </w:rPr>
        <w:t>überzeugen.</w:t>
      </w:r>
    </w:p>
    <w:p w14:paraId="2D2B0041" w14:textId="77777777" w:rsidR="00FF7E5E" w:rsidRDefault="008F21B9">
      <w:pPr>
        <w:pStyle w:val="Listenabsatz"/>
        <w:numPr>
          <w:ilvl w:val="0"/>
          <w:numId w:val="69"/>
        </w:numPr>
        <w:tabs>
          <w:tab w:val="left" w:pos="260"/>
        </w:tabs>
        <w:spacing w:before="200"/>
        <w:ind w:left="259" w:hanging="139"/>
        <w:rPr>
          <w:sz w:val="24"/>
        </w:rPr>
      </w:pPr>
      <w:r>
        <w:rPr>
          <w:sz w:val="24"/>
        </w:rPr>
        <w:t>auf Unfall- und Gesundheitsgefahren für die Versicherten aufmerksam zu</w:t>
      </w:r>
      <w:r>
        <w:rPr>
          <w:spacing w:val="-6"/>
          <w:sz w:val="24"/>
        </w:rPr>
        <w:t xml:space="preserve"> </w:t>
      </w:r>
      <w:r>
        <w:rPr>
          <w:sz w:val="24"/>
        </w:rPr>
        <w:t>machen.</w:t>
      </w:r>
    </w:p>
    <w:p w14:paraId="65B58398" w14:textId="77777777" w:rsidR="00FF7E5E" w:rsidRDefault="00FF7E5E">
      <w:pPr>
        <w:spacing w:before="1"/>
        <w:rPr>
          <w:sz w:val="21"/>
        </w:rPr>
      </w:pPr>
    </w:p>
    <w:p w14:paraId="7F865115" w14:textId="77777777" w:rsidR="00FF7E5E" w:rsidRDefault="008F21B9">
      <w:pPr>
        <w:spacing w:line="276" w:lineRule="auto"/>
        <w:ind w:left="120" w:right="1035"/>
        <w:rPr>
          <w:sz w:val="24"/>
        </w:rPr>
      </w:pPr>
      <w:r>
        <w:rPr>
          <w:sz w:val="24"/>
        </w:rPr>
        <w:t>Der Sicherheitsbeauftrage darf wegen der Erfüllung der ihm übertragenen Aufgaben nicht benachteiligt werden.</w:t>
      </w:r>
    </w:p>
    <w:p w14:paraId="5EE17DED" w14:textId="77777777" w:rsidR="00FF7E5E" w:rsidRDefault="008F21B9">
      <w:pPr>
        <w:spacing w:before="198"/>
        <w:ind w:left="120"/>
        <w:rPr>
          <w:sz w:val="24"/>
        </w:rPr>
      </w:pPr>
      <w:r>
        <w:rPr>
          <w:sz w:val="24"/>
        </w:rPr>
        <w:t>Weitere Hinweise und Gesetzestexte finden sich auf der Rückseite.</w:t>
      </w:r>
    </w:p>
    <w:p w14:paraId="0BA8CB23" w14:textId="77777777" w:rsidR="00FF7E5E" w:rsidRDefault="00FF7E5E">
      <w:pPr>
        <w:rPr>
          <w:sz w:val="20"/>
        </w:rPr>
      </w:pPr>
    </w:p>
    <w:p w14:paraId="6585AF9D" w14:textId="77777777" w:rsidR="00FF7E5E" w:rsidRDefault="00FF7E5E">
      <w:pPr>
        <w:rPr>
          <w:sz w:val="20"/>
        </w:rPr>
      </w:pPr>
    </w:p>
    <w:p w14:paraId="54AF1930" w14:textId="77777777" w:rsidR="00FF7E5E" w:rsidRDefault="00FF7E5E">
      <w:pPr>
        <w:rPr>
          <w:sz w:val="20"/>
        </w:rPr>
      </w:pPr>
    </w:p>
    <w:p w14:paraId="5C6629A4" w14:textId="77777777" w:rsidR="00FF7E5E" w:rsidRDefault="000A41E2">
      <w:pPr>
        <w:rPr>
          <w:sz w:val="26"/>
        </w:rPr>
      </w:pPr>
      <w:r>
        <w:rPr>
          <w:noProof/>
          <w:lang w:bidi="ar-SA"/>
        </w:rPr>
        <mc:AlternateContent>
          <mc:Choice Requires="wps">
            <w:drawing>
              <wp:anchor distT="0" distB="0" distL="0" distR="0" simplePos="0" relativeHeight="251506688" behindDoc="0" locked="0" layoutInCell="1" allowOverlap="1" wp14:anchorId="1847BF6D" wp14:editId="1387857A">
                <wp:simplePos x="0" y="0"/>
                <wp:positionH relativeFrom="page">
                  <wp:posOffset>648335</wp:posOffset>
                </wp:positionH>
                <wp:positionV relativeFrom="paragraph">
                  <wp:posOffset>217805</wp:posOffset>
                </wp:positionV>
                <wp:extent cx="2133600" cy="0"/>
                <wp:effectExtent l="10160" t="8255" r="8890" b="10795"/>
                <wp:wrapTopAndBottom/>
                <wp:docPr id="1154"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82E9D" id="Line 958" o:spid="_x0000_s1026" style="position:absolute;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05pt,17.15pt" to="219.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" strokeweight=".48pt">
                <w10:wrap type="topAndBottom" anchorx="page"/>
              </v:line>
            </w:pict>
          </mc:Fallback>
        </mc:AlternateContent>
      </w:r>
      <w:r>
        <w:rPr>
          <w:noProof/>
          <w:lang w:bidi="ar-SA"/>
        </w:rPr>
        <mc:AlternateContent>
          <mc:Choice Requires="wps">
            <w:drawing>
              <wp:anchor distT="0" distB="0" distL="0" distR="0" simplePos="0" relativeHeight="251507712" behindDoc="0" locked="0" layoutInCell="1" allowOverlap="1" wp14:anchorId="51185ABB" wp14:editId="2E5DA7BA">
                <wp:simplePos x="0" y="0"/>
                <wp:positionH relativeFrom="page">
                  <wp:posOffset>4245610</wp:posOffset>
                </wp:positionH>
                <wp:positionV relativeFrom="paragraph">
                  <wp:posOffset>217805</wp:posOffset>
                </wp:positionV>
                <wp:extent cx="2057400" cy="0"/>
                <wp:effectExtent l="6985" t="8255" r="12065" b="10795"/>
                <wp:wrapTopAndBottom/>
                <wp:docPr id="1153"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51EDE" id="Line 957" o:spid="_x0000_s1026" style="position:absolute;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4.3pt,17.15pt" to="496.3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" strokeweight=".48pt">
                <w10:wrap type="topAndBottom" anchorx="page"/>
              </v:line>
            </w:pict>
          </mc:Fallback>
        </mc:AlternateContent>
      </w:r>
    </w:p>
    <w:p w14:paraId="5658654C" w14:textId="77777777" w:rsidR="00FF7E5E" w:rsidRDefault="008F21B9">
      <w:pPr>
        <w:tabs>
          <w:tab w:val="left" w:pos="5786"/>
        </w:tabs>
        <w:spacing w:before="11"/>
        <w:ind w:left="121"/>
        <w:rPr>
          <w:sz w:val="24"/>
        </w:rPr>
      </w:pPr>
      <w:r>
        <w:rPr>
          <w:sz w:val="24"/>
        </w:rPr>
        <w:t>Ort/Datum</w:t>
      </w:r>
      <w:r>
        <w:rPr>
          <w:sz w:val="24"/>
        </w:rPr>
        <w:tab/>
        <w:t>Ort/Datum</w:t>
      </w:r>
    </w:p>
    <w:p w14:paraId="183303F5" w14:textId="77777777" w:rsidR="00FF7E5E" w:rsidRDefault="00FF7E5E">
      <w:pPr>
        <w:rPr>
          <w:sz w:val="20"/>
        </w:rPr>
      </w:pPr>
    </w:p>
    <w:p w14:paraId="782B7E54" w14:textId="77777777" w:rsidR="00FF7E5E" w:rsidRDefault="00FF7E5E">
      <w:pPr>
        <w:rPr>
          <w:sz w:val="20"/>
        </w:rPr>
      </w:pPr>
    </w:p>
    <w:p w14:paraId="379A62CA" w14:textId="77777777" w:rsidR="00FF7E5E" w:rsidRDefault="00FF7E5E">
      <w:pPr>
        <w:rPr>
          <w:sz w:val="20"/>
        </w:rPr>
      </w:pPr>
    </w:p>
    <w:p w14:paraId="38CCA60A" w14:textId="77777777" w:rsidR="00FF7E5E" w:rsidRDefault="000A41E2">
      <w:pPr>
        <w:spacing w:before="8"/>
        <w:rPr>
          <w:sz w:val="25"/>
        </w:rPr>
      </w:pPr>
      <w:r>
        <w:rPr>
          <w:noProof/>
          <w:lang w:bidi="ar-SA"/>
        </w:rPr>
        <mc:AlternateContent>
          <mc:Choice Requires="wps">
            <w:drawing>
              <wp:anchor distT="0" distB="0" distL="0" distR="0" simplePos="0" relativeHeight="251508736" behindDoc="0" locked="0" layoutInCell="1" allowOverlap="1" wp14:anchorId="59F864B5" wp14:editId="293C614D">
                <wp:simplePos x="0" y="0"/>
                <wp:positionH relativeFrom="page">
                  <wp:posOffset>648335</wp:posOffset>
                </wp:positionH>
                <wp:positionV relativeFrom="paragraph">
                  <wp:posOffset>215900</wp:posOffset>
                </wp:positionV>
                <wp:extent cx="2134235" cy="0"/>
                <wp:effectExtent l="10160" t="6350" r="8255" b="12700"/>
                <wp:wrapTopAndBottom/>
                <wp:docPr id="1152"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42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CC030" id="Line 956" o:spid="_x0000_s1026" style="position:absolute;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05pt,17pt" to="219.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" strokeweight=".48pt">
                <w10:wrap type="topAndBottom" anchorx="page"/>
              </v:line>
            </w:pict>
          </mc:Fallback>
        </mc:AlternateContent>
      </w:r>
      <w:r>
        <w:rPr>
          <w:noProof/>
          <w:lang w:bidi="ar-SA"/>
        </w:rPr>
        <mc:AlternateContent>
          <mc:Choice Requires="wps">
            <w:drawing>
              <wp:anchor distT="0" distB="0" distL="0" distR="0" simplePos="0" relativeHeight="251509760" behindDoc="0" locked="0" layoutInCell="1" allowOverlap="1" wp14:anchorId="0C6D8FE2" wp14:editId="62357A76">
                <wp:simplePos x="0" y="0"/>
                <wp:positionH relativeFrom="page">
                  <wp:posOffset>4246245</wp:posOffset>
                </wp:positionH>
                <wp:positionV relativeFrom="paragraph">
                  <wp:posOffset>215900</wp:posOffset>
                </wp:positionV>
                <wp:extent cx="2057400" cy="0"/>
                <wp:effectExtent l="7620" t="6350" r="11430" b="12700"/>
                <wp:wrapTopAndBottom/>
                <wp:docPr id="1151"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3F573" id="Line 955" o:spid="_x0000_s1026" style="position:absolute;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4.35pt,17pt" to="496.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" strokeweight=".48pt">
                <w10:wrap type="topAndBottom" anchorx="page"/>
              </v:line>
            </w:pict>
          </mc:Fallback>
        </mc:AlternateContent>
      </w:r>
    </w:p>
    <w:p w14:paraId="1E0AB27D" w14:textId="77777777" w:rsidR="00FF7E5E" w:rsidRDefault="008F21B9">
      <w:pPr>
        <w:tabs>
          <w:tab w:val="left" w:pos="5785"/>
        </w:tabs>
        <w:spacing w:before="11"/>
        <w:ind w:left="120"/>
      </w:pPr>
      <w:r>
        <w:t>Unterschrift</w:t>
      </w:r>
      <w:r>
        <w:rPr>
          <w:spacing w:val="-3"/>
        </w:rPr>
        <w:t xml:space="preserve"> </w:t>
      </w:r>
      <w:r>
        <w:t>des</w:t>
      </w:r>
      <w:r>
        <w:rPr>
          <w:spacing w:val="-4"/>
        </w:rPr>
        <w:t xml:space="preserve"> </w:t>
      </w:r>
      <w:r>
        <w:t>Schulleiters</w:t>
      </w:r>
      <w:r>
        <w:tab/>
        <w:t>Unterschrift des</w:t>
      </w:r>
      <w:r>
        <w:rPr>
          <w:spacing w:val="-1"/>
        </w:rPr>
        <w:t xml:space="preserve"> </w:t>
      </w:r>
      <w:r>
        <w:t>Sicherheitsbeauftragten</w:t>
      </w:r>
    </w:p>
    <w:p w14:paraId="1B6E2B9F" w14:textId="77777777" w:rsidR="00FF7E5E" w:rsidRDefault="00FF7E5E">
      <w:pPr>
        <w:rPr>
          <w:sz w:val="24"/>
        </w:rPr>
      </w:pPr>
    </w:p>
    <w:p w14:paraId="6C8C2DCE" w14:textId="77777777" w:rsidR="00FF7E5E" w:rsidRDefault="00FF7E5E">
      <w:pPr>
        <w:rPr>
          <w:sz w:val="24"/>
        </w:rPr>
      </w:pPr>
    </w:p>
    <w:p w14:paraId="58C616C5" w14:textId="77777777" w:rsidR="00025D6A" w:rsidRDefault="00025D6A" w:rsidP="008E15B1">
      <w:pPr>
        <w:spacing w:before="162"/>
        <w:rPr>
          <w:sz w:val="24"/>
        </w:rPr>
      </w:pPr>
    </w:p>
    <w:p w14:paraId="426462CD" w14:textId="77777777" w:rsidR="00FF7E5E" w:rsidRDefault="008F21B9">
      <w:pPr>
        <w:spacing w:before="162"/>
        <w:ind w:left="120"/>
        <w:rPr>
          <w:sz w:val="24"/>
        </w:rPr>
      </w:pPr>
      <w:r>
        <w:rPr>
          <w:sz w:val="24"/>
        </w:rPr>
        <w:t>Hinweise und Gesetzestexte:</w:t>
      </w:r>
    </w:p>
    <w:p w14:paraId="202F2725" w14:textId="77777777" w:rsidR="00FF7E5E" w:rsidRDefault="00FF7E5E">
      <w:pPr>
        <w:rPr>
          <w:sz w:val="24"/>
        </w:rPr>
        <w:sectPr w:rsidR="00FF7E5E">
          <w:footerReference w:type="default" r:id="rId54"/>
          <w:pgSz w:w="11910" w:h="16840"/>
          <w:pgMar w:top="920" w:right="440" w:bottom="480" w:left="900" w:header="0" w:footer="291" w:gutter="0"/>
          <w:pgNumType w:start="5"/>
          <w:cols w:space="720"/>
        </w:sectPr>
      </w:pPr>
    </w:p>
    <w:p w14:paraId="4BFD73A8" w14:textId="77777777" w:rsidR="00FF7E5E" w:rsidRDefault="008F21B9">
      <w:pPr>
        <w:spacing w:before="63"/>
        <w:ind w:left="120"/>
        <w:rPr>
          <w:b/>
          <w:sz w:val="24"/>
        </w:rPr>
      </w:pPr>
      <w:r>
        <w:rPr>
          <w:b/>
          <w:sz w:val="24"/>
        </w:rPr>
        <w:t>§ 22 des Siebten Buches Sozialgesetzbuch (SGB VII):</w:t>
      </w:r>
    </w:p>
    <w:p w14:paraId="554ADD3B" w14:textId="77777777" w:rsidR="00FF7E5E" w:rsidRDefault="008F21B9">
      <w:pPr>
        <w:pStyle w:val="Listenabsatz"/>
        <w:numPr>
          <w:ilvl w:val="0"/>
          <w:numId w:val="68"/>
        </w:numPr>
        <w:tabs>
          <w:tab w:val="left" w:pos="461"/>
        </w:tabs>
        <w:spacing w:before="192"/>
        <w:ind w:right="1861" w:firstLine="0"/>
        <w:rPr>
          <w:sz w:val="24"/>
        </w:rPr>
      </w:pPr>
      <w:r>
        <w:rPr>
          <w:sz w:val="24"/>
        </w:rPr>
        <w:t>In Unternehmen mit regelmäßig mehr als 20 Beschäftigten hat der Unternehmer unter Beteiligung des Betriebsrates oder Personalrates Sicherheitsbeauftragte zu</w:t>
      </w:r>
      <w:r>
        <w:rPr>
          <w:spacing w:val="-13"/>
          <w:sz w:val="24"/>
        </w:rPr>
        <w:t xml:space="preserve"> </w:t>
      </w:r>
      <w:r>
        <w:rPr>
          <w:sz w:val="24"/>
        </w:rPr>
        <w:t>bestellen.</w:t>
      </w:r>
    </w:p>
    <w:p w14:paraId="3415FB2C" w14:textId="77777777" w:rsidR="00FF7E5E" w:rsidRDefault="008F21B9">
      <w:pPr>
        <w:pStyle w:val="Listenabsatz"/>
        <w:numPr>
          <w:ilvl w:val="0"/>
          <w:numId w:val="68"/>
        </w:numPr>
        <w:tabs>
          <w:tab w:val="left" w:pos="459"/>
        </w:tabs>
        <w:spacing w:before="1"/>
        <w:ind w:right="1305" w:firstLine="0"/>
        <w:rPr>
          <w:sz w:val="24"/>
        </w:rPr>
      </w:pPr>
      <w:r>
        <w:rPr>
          <w:sz w:val="24"/>
        </w:rPr>
        <w:t>Die Sicherheitsbeauftragten haben den Unternehmer bei der Durchführung der Maßnahmen zur Verhütung von Arbeitsunfällen und Berufskrankheiten zu unterstützen,</w:t>
      </w:r>
      <w:r>
        <w:rPr>
          <w:spacing w:val="-10"/>
          <w:sz w:val="24"/>
        </w:rPr>
        <w:t xml:space="preserve"> </w:t>
      </w:r>
      <w:r>
        <w:rPr>
          <w:sz w:val="24"/>
        </w:rPr>
        <w:t>insbesondere</w:t>
      </w:r>
    </w:p>
    <w:p w14:paraId="4A519F8D" w14:textId="77777777" w:rsidR="00FF7E5E" w:rsidRDefault="008F21B9">
      <w:pPr>
        <w:ind w:left="120" w:right="1812"/>
        <w:rPr>
          <w:sz w:val="24"/>
        </w:rPr>
      </w:pPr>
      <w:r>
        <w:rPr>
          <w:sz w:val="24"/>
        </w:rPr>
        <w:t>sich von dem Vorhandensein und der ordnungsgemäßen Benutzung der vorgeschriebenen Schutzeinrichtungen und persönlichen Schutzausrüstungen zu überzeugen</w:t>
      </w:r>
    </w:p>
    <w:p w14:paraId="3862B286" w14:textId="77777777" w:rsidR="00FF7E5E" w:rsidRDefault="008F21B9">
      <w:pPr>
        <w:ind w:left="120"/>
        <w:rPr>
          <w:sz w:val="24"/>
        </w:rPr>
      </w:pPr>
      <w:r>
        <w:rPr>
          <w:sz w:val="24"/>
        </w:rPr>
        <w:t>und auf Unfall- und Gesundheitsgefahren für die Versicherten aufmerksam zu machen.</w:t>
      </w:r>
    </w:p>
    <w:p w14:paraId="3D679167" w14:textId="77777777" w:rsidR="00FF7E5E" w:rsidRDefault="008F21B9">
      <w:pPr>
        <w:pStyle w:val="Listenabsatz"/>
        <w:numPr>
          <w:ilvl w:val="0"/>
          <w:numId w:val="68"/>
        </w:numPr>
        <w:tabs>
          <w:tab w:val="left" w:pos="459"/>
        </w:tabs>
        <w:spacing w:line="242" w:lineRule="auto"/>
        <w:ind w:right="1438" w:firstLine="0"/>
        <w:rPr>
          <w:sz w:val="24"/>
        </w:rPr>
      </w:pPr>
      <w:r>
        <w:rPr>
          <w:sz w:val="24"/>
        </w:rPr>
        <w:t>Die Sicherheitsbeauftragten dürfen wegen der Erfüllung der ihnen übertragenen Aufgaben nicht benachteiligt</w:t>
      </w:r>
      <w:r>
        <w:rPr>
          <w:spacing w:val="-1"/>
          <w:sz w:val="24"/>
        </w:rPr>
        <w:t xml:space="preserve"> </w:t>
      </w:r>
      <w:r>
        <w:rPr>
          <w:sz w:val="24"/>
        </w:rPr>
        <w:t>werden.</w:t>
      </w:r>
    </w:p>
    <w:p w14:paraId="4941E446" w14:textId="77777777" w:rsidR="00FF7E5E" w:rsidRDefault="008F21B9">
      <w:pPr>
        <w:spacing w:before="201"/>
        <w:ind w:left="120"/>
        <w:rPr>
          <w:b/>
          <w:sz w:val="24"/>
        </w:rPr>
      </w:pPr>
      <w:r>
        <w:rPr>
          <w:b/>
          <w:sz w:val="24"/>
        </w:rPr>
        <w:t>§ 20 der Unfallverhütungsvorschrift „Grundsätze der Prävention” (DGUV Vorschrift 1):</w:t>
      </w:r>
    </w:p>
    <w:p w14:paraId="7FDF32AF" w14:textId="77777777" w:rsidR="00FF7E5E" w:rsidRDefault="008F21B9">
      <w:pPr>
        <w:pStyle w:val="Listenabsatz"/>
        <w:numPr>
          <w:ilvl w:val="0"/>
          <w:numId w:val="67"/>
        </w:numPr>
        <w:tabs>
          <w:tab w:val="left" w:pos="460"/>
        </w:tabs>
        <w:spacing w:before="194"/>
        <w:ind w:firstLine="0"/>
        <w:rPr>
          <w:sz w:val="24"/>
        </w:rPr>
      </w:pPr>
      <w:r>
        <w:rPr>
          <w:sz w:val="24"/>
        </w:rPr>
        <w:t>(Bestellpflicht des</w:t>
      </w:r>
      <w:r>
        <w:rPr>
          <w:spacing w:val="-2"/>
          <w:sz w:val="24"/>
        </w:rPr>
        <w:t xml:space="preserve"> </w:t>
      </w:r>
      <w:r>
        <w:rPr>
          <w:sz w:val="24"/>
        </w:rPr>
        <w:t>Unternehmers)</w:t>
      </w:r>
    </w:p>
    <w:p w14:paraId="30A85AF0" w14:textId="77777777" w:rsidR="00FF7E5E" w:rsidRDefault="008F21B9">
      <w:pPr>
        <w:pStyle w:val="Listenabsatz"/>
        <w:numPr>
          <w:ilvl w:val="0"/>
          <w:numId w:val="67"/>
        </w:numPr>
        <w:tabs>
          <w:tab w:val="left" w:pos="460"/>
        </w:tabs>
        <w:ind w:left="459"/>
        <w:rPr>
          <w:sz w:val="24"/>
        </w:rPr>
      </w:pPr>
      <w:r>
        <w:rPr>
          <w:sz w:val="24"/>
        </w:rPr>
        <w:t>(Aufgaben des Sicherheitsbeauftragten nach § 22 SGB</w:t>
      </w:r>
      <w:r>
        <w:rPr>
          <w:spacing w:val="-4"/>
          <w:sz w:val="24"/>
        </w:rPr>
        <w:t xml:space="preserve"> </w:t>
      </w:r>
      <w:r>
        <w:rPr>
          <w:sz w:val="24"/>
        </w:rPr>
        <w:t>VII)</w:t>
      </w:r>
    </w:p>
    <w:p w14:paraId="45B56A4D" w14:textId="77777777" w:rsidR="00FF7E5E" w:rsidRDefault="008F21B9">
      <w:pPr>
        <w:pStyle w:val="Listenabsatz"/>
        <w:numPr>
          <w:ilvl w:val="0"/>
          <w:numId w:val="67"/>
        </w:numPr>
        <w:tabs>
          <w:tab w:val="left" w:pos="459"/>
        </w:tabs>
        <w:spacing w:before="1"/>
        <w:ind w:right="1518" w:firstLine="0"/>
        <w:rPr>
          <w:sz w:val="24"/>
        </w:rPr>
      </w:pPr>
      <w:r>
        <w:rPr>
          <w:sz w:val="24"/>
        </w:rPr>
        <w:t>Der Unternehmer hat den Sicherheitsbeauftragten Gelegenheit zu geben, ihre Aufgaben zu erfüllen, insbesondere in ihrem Bereich an Betriebsbesichtigungen sowie</w:t>
      </w:r>
      <w:r>
        <w:rPr>
          <w:spacing w:val="-34"/>
          <w:sz w:val="24"/>
        </w:rPr>
        <w:t xml:space="preserve"> </w:t>
      </w:r>
      <w:r>
        <w:rPr>
          <w:sz w:val="24"/>
        </w:rPr>
        <w:t>Untersuchungen von Unfällen und Berufskrankheiten durch die Aufsichtspersonen der Berufsgenossenschaft Unfallversicherungsträger teilzunehmen; den</w:t>
      </w:r>
      <w:r>
        <w:rPr>
          <w:spacing w:val="-2"/>
          <w:sz w:val="24"/>
        </w:rPr>
        <w:t xml:space="preserve"> </w:t>
      </w:r>
      <w:r>
        <w:rPr>
          <w:sz w:val="24"/>
        </w:rPr>
        <w:t>Sicherheitsbeauftragten</w:t>
      </w:r>
    </w:p>
    <w:p w14:paraId="5BBBDFE4" w14:textId="77777777" w:rsidR="00FF7E5E" w:rsidRDefault="008F21B9">
      <w:pPr>
        <w:spacing w:line="274" w:lineRule="exact"/>
        <w:ind w:left="120"/>
        <w:rPr>
          <w:sz w:val="24"/>
        </w:rPr>
      </w:pPr>
      <w:r>
        <w:rPr>
          <w:sz w:val="24"/>
        </w:rPr>
        <w:t>sind die hierbei erzielten Ergebnisse zur Kenntnis zu geben.</w:t>
      </w:r>
    </w:p>
    <w:p w14:paraId="51891873" w14:textId="77777777" w:rsidR="00FF7E5E" w:rsidRDefault="008F21B9">
      <w:pPr>
        <w:pStyle w:val="Listenabsatz"/>
        <w:numPr>
          <w:ilvl w:val="0"/>
          <w:numId w:val="67"/>
        </w:numPr>
        <w:tabs>
          <w:tab w:val="left" w:pos="459"/>
        </w:tabs>
        <w:ind w:right="2568" w:firstLine="0"/>
        <w:rPr>
          <w:sz w:val="24"/>
        </w:rPr>
      </w:pPr>
      <w:r>
        <w:rPr>
          <w:sz w:val="24"/>
        </w:rPr>
        <w:t>Der Unternehmer hat sicherzustellen, dass die Fachkräfte für Arbeitssicherheit und Betriebsärzte mit dem Sicherheitsbeauftragten eng</w:t>
      </w:r>
      <w:r>
        <w:rPr>
          <w:spacing w:val="-8"/>
          <w:sz w:val="24"/>
        </w:rPr>
        <w:t xml:space="preserve"> </w:t>
      </w:r>
      <w:r>
        <w:rPr>
          <w:sz w:val="24"/>
        </w:rPr>
        <w:t>zusammenwirken.</w:t>
      </w:r>
    </w:p>
    <w:p w14:paraId="137BDFD4" w14:textId="77777777" w:rsidR="00FF7E5E" w:rsidRDefault="008F21B9">
      <w:pPr>
        <w:pStyle w:val="Listenabsatz"/>
        <w:numPr>
          <w:ilvl w:val="0"/>
          <w:numId w:val="67"/>
        </w:numPr>
        <w:tabs>
          <w:tab w:val="left" w:pos="459"/>
        </w:tabs>
        <w:ind w:right="2445" w:firstLine="0"/>
        <w:rPr>
          <w:sz w:val="24"/>
        </w:rPr>
      </w:pPr>
      <w:r>
        <w:rPr>
          <w:sz w:val="24"/>
        </w:rPr>
        <w:t>Die Sicherheitsbeauftragten dürfen wegen der Erfüllung der ihnen übertragenen Aufgaben nicht benachteiligt</w:t>
      </w:r>
      <w:r>
        <w:rPr>
          <w:spacing w:val="-1"/>
          <w:sz w:val="24"/>
        </w:rPr>
        <w:t xml:space="preserve"> </w:t>
      </w:r>
      <w:r>
        <w:rPr>
          <w:sz w:val="24"/>
        </w:rPr>
        <w:t>werden.</w:t>
      </w:r>
    </w:p>
    <w:p w14:paraId="124678A6" w14:textId="77777777" w:rsidR="00FF7E5E" w:rsidRDefault="008F21B9">
      <w:pPr>
        <w:pStyle w:val="Listenabsatz"/>
        <w:numPr>
          <w:ilvl w:val="0"/>
          <w:numId w:val="67"/>
        </w:numPr>
        <w:tabs>
          <w:tab w:val="left" w:pos="459"/>
        </w:tabs>
        <w:ind w:right="1899" w:firstLine="0"/>
        <w:rPr>
          <w:sz w:val="24"/>
        </w:rPr>
      </w:pPr>
      <w:r>
        <w:rPr>
          <w:sz w:val="24"/>
        </w:rPr>
        <w:t>Der Unternehmer hat den Sicherheitsbeauftragten Gelegenheit zu geben, an Aus- und Fortbildungsmaßnahmen des Unfallversicherungsträgers</w:t>
      </w:r>
      <w:r>
        <w:rPr>
          <w:spacing w:val="-3"/>
          <w:sz w:val="24"/>
        </w:rPr>
        <w:t xml:space="preserve"> </w:t>
      </w:r>
      <w:r>
        <w:rPr>
          <w:sz w:val="24"/>
        </w:rPr>
        <w:t>teilzunehmen,</w:t>
      </w:r>
    </w:p>
    <w:p w14:paraId="348F275C" w14:textId="77777777" w:rsidR="00FF7E5E" w:rsidRDefault="008F21B9">
      <w:pPr>
        <w:spacing w:line="242" w:lineRule="auto"/>
        <w:ind w:left="120" w:right="1819"/>
        <w:rPr>
          <w:sz w:val="24"/>
        </w:rPr>
      </w:pPr>
      <w:r>
        <w:rPr>
          <w:sz w:val="24"/>
        </w:rPr>
        <w:t>soweit dies im Hinblick auf die Betriebsart und die damit verbundenen Unfall- und Gesundheitsgefahren sowie unter Berücksichtigung betrieblicher Belange erforderlich ist.</w:t>
      </w:r>
    </w:p>
    <w:p w14:paraId="72E5D0F5" w14:textId="77777777" w:rsidR="00FF7E5E" w:rsidRDefault="008F21B9">
      <w:pPr>
        <w:spacing w:before="204"/>
        <w:ind w:left="120"/>
        <w:rPr>
          <w:b/>
          <w:sz w:val="24"/>
        </w:rPr>
      </w:pPr>
      <w:r>
        <w:rPr>
          <w:b/>
          <w:sz w:val="24"/>
        </w:rPr>
        <w:t>Weitere Hinweise:</w:t>
      </w:r>
    </w:p>
    <w:p w14:paraId="758E2D5A" w14:textId="77777777" w:rsidR="00FF7E5E" w:rsidRDefault="008F21B9">
      <w:pPr>
        <w:spacing w:before="192"/>
        <w:ind w:left="120" w:right="2006"/>
        <w:rPr>
          <w:sz w:val="24"/>
        </w:rPr>
      </w:pPr>
      <w:r>
        <w:rPr>
          <w:sz w:val="24"/>
        </w:rPr>
        <w:t>Der Sicherheitsbeauftragte hat die Aufgabe, in seinem Arbeitsbereich Unternehmer und Führungskräfte sowie seine Kollegen</w:t>
      </w:r>
    </w:p>
    <w:p w14:paraId="6A6EDAB1" w14:textId="77777777" w:rsidR="00FF7E5E" w:rsidRDefault="008F21B9">
      <w:pPr>
        <w:pStyle w:val="Listenabsatz"/>
        <w:numPr>
          <w:ilvl w:val="0"/>
          <w:numId w:val="69"/>
        </w:numPr>
        <w:tabs>
          <w:tab w:val="left" w:pos="260"/>
        </w:tabs>
        <w:ind w:left="259" w:hanging="139"/>
        <w:rPr>
          <w:sz w:val="24"/>
        </w:rPr>
      </w:pPr>
      <w:r>
        <w:rPr>
          <w:sz w:val="24"/>
        </w:rPr>
        <w:t>bei der Durchführung des Arbeitsschutzes zu</w:t>
      </w:r>
      <w:r>
        <w:rPr>
          <w:spacing w:val="-8"/>
          <w:sz w:val="24"/>
        </w:rPr>
        <w:t xml:space="preserve"> </w:t>
      </w:r>
      <w:r>
        <w:rPr>
          <w:sz w:val="24"/>
        </w:rPr>
        <w:t>unterstützen,</w:t>
      </w:r>
    </w:p>
    <w:p w14:paraId="39C8A206" w14:textId="77777777" w:rsidR="00FF7E5E" w:rsidRDefault="008F21B9">
      <w:pPr>
        <w:pStyle w:val="Listenabsatz"/>
        <w:numPr>
          <w:ilvl w:val="0"/>
          <w:numId w:val="69"/>
        </w:numPr>
        <w:tabs>
          <w:tab w:val="left" w:pos="260"/>
        </w:tabs>
        <w:ind w:left="259" w:hanging="139"/>
        <w:rPr>
          <w:sz w:val="24"/>
        </w:rPr>
      </w:pPr>
      <w:r>
        <w:rPr>
          <w:sz w:val="24"/>
        </w:rPr>
        <w:t>Anstöße für eine Verbesserung der Sicherheit und der Gesundheit zu</w:t>
      </w:r>
      <w:r>
        <w:rPr>
          <w:spacing w:val="-8"/>
          <w:sz w:val="24"/>
        </w:rPr>
        <w:t xml:space="preserve"> </w:t>
      </w:r>
      <w:r>
        <w:rPr>
          <w:sz w:val="24"/>
        </w:rPr>
        <w:t>geben,</w:t>
      </w:r>
    </w:p>
    <w:p w14:paraId="60FCA555" w14:textId="77777777" w:rsidR="00FF7E5E" w:rsidRDefault="008F21B9">
      <w:pPr>
        <w:pStyle w:val="Listenabsatz"/>
        <w:numPr>
          <w:ilvl w:val="0"/>
          <w:numId w:val="69"/>
        </w:numPr>
        <w:tabs>
          <w:tab w:val="left" w:pos="261"/>
        </w:tabs>
        <w:ind w:left="260" w:hanging="140"/>
        <w:rPr>
          <w:sz w:val="24"/>
        </w:rPr>
      </w:pPr>
      <w:r>
        <w:rPr>
          <w:sz w:val="24"/>
        </w:rPr>
        <w:t>über Sicherheitsprobleme zu</w:t>
      </w:r>
      <w:r>
        <w:rPr>
          <w:spacing w:val="-1"/>
          <w:sz w:val="24"/>
        </w:rPr>
        <w:t xml:space="preserve"> </w:t>
      </w:r>
      <w:r>
        <w:rPr>
          <w:sz w:val="24"/>
        </w:rPr>
        <w:t>informieren.</w:t>
      </w:r>
    </w:p>
    <w:p w14:paraId="575F8FF5" w14:textId="77777777" w:rsidR="00FF7E5E" w:rsidRDefault="00FF7E5E">
      <w:pPr>
        <w:rPr>
          <w:sz w:val="24"/>
        </w:rPr>
      </w:pPr>
    </w:p>
    <w:p w14:paraId="0822A14B" w14:textId="77777777" w:rsidR="00FF7E5E" w:rsidRDefault="008F21B9">
      <w:pPr>
        <w:spacing w:line="276" w:lineRule="exact"/>
        <w:ind w:left="120"/>
        <w:rPr>
          <w:sz w:val="24"/>
        </w:rPr>
      </w:pPr>
      <w:r>
        <w:rPr>
          <w:sz w:val="24"/>
          <w:u w:val="single"/>
        </w:rPr>
        <w:t>Der Sicherheitsbeauftragte</w:t>
      </w:r>
    </w:p>
    <w:p w14:paraId="33927451" w14:textId="77777777" w:rsidR="00FF7E5E" w:rsidRDefault="008F21B9">
      <w:pPr>
        <w:pStyle w:val="Listenabsatz"/>
        <w:numPr>
          <w:ilvl w:val="0"/>
          <w:numId w:val="69"/>
        </w:numPr>
        <w:tabs>
          <w:tab w:val="left" w:pos="260"/>
        </w:tabs>
        <w:ind w:left="259" w:hanging="139"/>
        <w:rPr>
          <w:sz w:val="24"/>
        </w:rPr>
      </w:pPr>
      <w:r>
        <w:rPr>
          <w:sz w:val="24"/>
        </w:rPr>
        <w:t>besitzt keine Weisungsbefugnis gegenüber seinen</w:t>
      </w:r>
      <w:r>
        <w:rPr>
          <w:spacing w:val="-3"/>
          <w:sz w:val="24"/>
        </w:rPr>
        <w:t xml:space="preserve"> </w:t>
      </w:r>
      <w:r>
        <w:rPr>
          <w:sz w:val="24"/>
        </w:rPr>
        <w:t>Kollegen.</w:t>
      </w:r>
    </w:p>
    <w:p w14:paraId="14851880" w14:textId="77777777" w:rsidR="00FF7E5E" w:rsidRDefault="008F21B9">
      <w:pPr>
        <w:pStyle w:val="Listenabsatz"/>
        <w:numPr>
          <w:ilvl w:val="0"/>
          <w:numId w:val="69"/>
        </w:numPr>
        <w:tabs>
          <w:tab w:val="left" w:pos="260"/>
        </w:tabs>
        <w:ind w:left="259" w:hanging="139"/>
        <w:rPr>
          <w:sz w:val="24"/>
        </w:rPr>
      </w:pPr>
      <w:r>
        <w:rPr>
          <w:sz w:val="24"/>
        </w:rPr>
        <w:t>soll beraten und</w:t>
      </w:r>
      <w:r>
        <w:rPr>
          <w:spacing w:val="-1"/>
          <w:sz w:val="24"/>
        </w:rPr>
        <w:t xml:space="preserve"> </w:t>
      </w:r>
      <w:r>
        <w:rPr>
          <w:sz w:val="24"/>
        </w:rPr>
        <w:t>helfen.</w:t>
      </w:r>
    </w:p>
    <w:p w14:paraId="5109AE81" w14:textId="77777777" w:rsidR="00FF7E5E" w:rsidRDefault="008F21B9">
      <w:pPr>
        <w:pStyle w:val="Listenabsatz"/>
        <w:numPr>
          <w:ilvl w:val="0"/>
          <w:numId w:val="69"/>
        </w:numPr>
        <w:tabs>
          <w:tab w:val="left" w:pos="260"/>
        </w:tabs>
        <w:ind w:left="259" w:hanging="139"/>
        <w:rPr>
          <w:sz w:val="24"/>
        </w:rPr>
      </w:pPr>
      <w:r>
        <w:rPr>
          <w:sz w:val="24"/>
        </w:rPr>
        <w:t>begegnet den Mitarbeitern von Kollege zu</w:t>
      </w:r>
      <w:r>
        <w:rPr>
          <w:spacing w:val="-3"/>
          <w:sz w:val="24"/>
        </w:rPr>
        <w:t xml:space="preserve"> </w:t>
      </w:r>
      <w:r>
        <w:rPr>
          <w:sz w:val="24"/>
        </w:rPr>
        <w:t>Kollege.</w:t>
      </w:r>
    </w:p>
    <w:p w14:paraId="7B787A0E" w14:textId="77777777" w:rsidR="00FF7E5E" w:rsidRDefault="008F21B9">
      <w:pPr>
        <w:pStyle w:val="Listenabsatz"/>
        <w:numPr>
          <w:ilvl w:val="0"/>
          <w:numId w:val="69"/>
        </w:numPr>
        <w:tabs>
          <w:tab w:val="left" w:pos="260"/>
        </w:tabs>
        <w:ind w:left="259" w:hanging="139"/>
        <w:rPr>
          <w:sz w:val="24"/>
        </w:rPr>
      </w:pPr>
      <w:r>
        <w:rPr>
          <w:sz w:val="24"/>
        </w:rPr>
        <w:t>erkennt als Erster sicherheitstechnische Probleme und Mängel am</w:t>
      </w:r>
      <w:r>
        <w:rPr>
          <w:spacing w:val="-5"/>
          <w:sz w:val="24"/>
        </w:rPr>
        <w:t xml:space="preserve"> </w:t>
      </w:r>
      <w:r>
        <w:rPr>
          <w:sz w:val="24"/>
        </w:rPr>
        <w:t>Arbeitsplatz.</w:t>
      </w:r>
    </w:p>
    <w:p w14:paraId="57EF5A34" w14:textId="77777777" w:rsidR="00FF7E5E" w:rsidRDefault="008F21B9">
      <w:pPr>
        <w:pStyle w:val="Listenabsatz"/>
        <w:numPr>
          <w:ilvl w:val="0"/>
          <w:numId w:val="69"/>
        </w:numPr>
        <w:tabs>
          <w:tab w:val="left" w:pos="260"/>
        </w:tabs>
        <w:spacing w:before="1"/>
        <w:ind w:left="259" w:hanging="139"/>
        <w:rPr>
          <w:sz w:val="24"/>
        </w:rPr>
      </w:pPr>
      <w:r>
        <w:rPr>
          <w:sz w:val="24"/>
        </w:rPr>
        <w:t>kann als Erster auf deren Beseitigung</w:t>
      </w:r>
      <w:r>
        <w:rPr>
          <w:spacing w:val="-5"/>
          <w:sz w:val="24"/>
        </w:rPr>
        <w:t xml:space="preserve"> </w:t>
      </w:r>
      <w:r>
        <w:rPr>
          <w:sz w:val="24"/>
        </w:rPr>
        <w:t>hinwirken.</w:t>
      </w:r>
    </w:p>
    <w:p w14:paraId="1464651E" w14:textId="77777777" w:rsidR="00FF7E5E" w:rsidRDefault="008F21B9">
      <w:pPr>
        <w:pStyle w:val="Listenabsatz"/>
        <w:numPr>
          <w:ilvl w:val="0"/>
          <w:numId w:val="69"/>
        </w:numPr>
        <w:tabs>
          <w:tab w:val="left" w:pos="260"/>
        </w:tabs>
        <w:spacing w:before="2"/>
        <w:ind w:left="259" w:hanging="139"/>
        <w:rPr>
          <w:sz w:val="24"/>
        </w:rPr>
      </w:pPr>
      <w:r>
        <w:rPr>
          <w:sz w:val="24"/>
        </w:rPr>
        <w:t>ist vor Ort der Ansprechpartner der Kollegen in allen Fragen des</w:t>
      </w:r>
      <w:r>
        <w:rPr>
          <w:spacing w:val="-1"/>
          <w:sz w:val="24"/>
        </w:rPr>
        <w:t xml:space="preserve"> </w:t>
      </w:r>
      <w:r>
        <w:rPr>
          <w:sz w:val="24"/>
        </w:rPr>
        <w:t>Arbeitsschutzes.</w:t>
      </w:r>
    </w:p>
    <w:p w14:paraId="6A87FCC6" w14:textId="77777777" w:rsidR="00FF7E5E" w:rsidRDefault="008F21B9">
      <w:pPr>
        <w:spacing w:before="197"/>
        <w:ind w:left="119"/>
        <w:rPr>
          <w:sz w:val="24"/>
        </w:rPr>
      </w:pPr>
      <w:r>
        <w:rPr>
          <w:sz w:val="24"/>
          <w:u w:val="single"/>
        </w:rPr>
        <w:t>Zu den besonderen Aufgaben des Sicherheitsbeauftragten gehört es,</w:t>
      </w:r>
    </w:p>
    <w:p w14:paraId="7DF91FB4" w14:textId="77777777" w:rsidR="00FF7E5E" w:rsidRDefault="008F21B9">
      <w:pPr>
        <w:pStyle w:val="Listenabsatz"/>
        <w:numPr>
          <w:ilvl w:val="0"/>
          <w:numId w:val="69"/>
        </w:numPr>
        <w:tabs>
          <w:tab w:val="left" w:pos="260"/>
        </w:tabs>
        <w:ind w:left="259" w:hanging="139"/>
        <w:rPr>
          <w:sz w:val="24"/>
        </w:rPr>
      </w:pPr>
      <w:r>
        <w:rPr>
          <w:sz w:val="24"/>
        </w:rPr>
        <w:t>auf den Zustand der Schutzeinrichtungen und deren Benutzung zu</w:t>
      </w:r>
      <w:r>
        <w:rPr>
          <w:spacing w:val="-4"/>
          <w:sz w:val="24"/>
        </w:rPr>
        <w:t xml:space="preserve"> </w:t>
      </w:r>
      <w:r>
        <w:rPr>
          <w:sz w:val="24"/>
        </w:rPr>
        <w:t>achten.</w:t>
      </w:r>
    </w:p>
    <w:p w14:paraId="59422C2F" w14:textId="77777777" w:rsidR="00FF7E5E" w:rsidRDefault="008F21B9">
      <w:pPr>
        <w:pStyle w:val="Listenabsatz"/>
        <w:numPr>
          <w:ilvl w:val="0"/>
          <w:numId w:val="69"/>
        </w:numPr>
        <w:tabs>
          <w:tab w:val="left" w:pos="260"/>
        </w:tabs>
        <w:ind w:left="259" w:hanging="139"/>
        <w:rPr>
          <w:sz w:val="24"/>
        </w:rPr>
      </w:pPr>
      <w:r>
        <w:rPr>
          <w:sz w:val="24"/>
        </w:rPr>
        <w:t>auf den Zustand der persönlichen Schutzausrüstungen und deren Benutzung zu</w:t>
      </w:r>
      <w:r>
        <w:rPr>
          <w:spacing w:val="-5"/>
          <w:sz w:val="24"/>
        </w:rPr>
        <w:t xml:space="preserve"> </w:t>
      </w:r>
      <w:r>
        <w:rPr>
          <w:sz w:val="24"/>
        </w:rPr>
        <w:t>achten.</w:t>
      </w:r>
    </w:p>
    <w:p w14:paraId="5AA5E136" w14:textId="77777777" w:rsidR="00FF7E5E" w:rsidRDefault="008F21B9">
      <w:pPr>
        <w:pStyle w:val="Listenabsatz"/>
        <w:numPr>
          <w:ilvl w:val="0"/>
          <w:numId w:val="69"/>
        </w:numPr>
        <w:tabs>
          <w:tab w:val="left" w:pos="260"/>
        </w:tabs>
        <w:ind w:left="259" w:hanging="139"/>
        <w:rPr>
          <w:sz w:val="24"/>
        </w:rPr>
      </w:pPr>
      <w:r>
        <w:rPr>
          <w:sz w:val="24"/>
        </w:rPr>
        <w:t>sicherheitstechnische Mängel dem Vorgesetzten zu</w:t>
      </w:r>
      <w:r>
        <w:rPr>
          <w:spacing w:val="-3"/>
          <w:sz w:val="24"/>
        </w:rPr>
        <w:t xml:space="preserve"> </w:t>
      </w:r>
      <w:r>
        <w:rPr>
          <w:sz w:val="24"/>
        </w:rPr>
        <w:t>melden.</w:t>
      </w:r>
    </w:p>
    <w:p w14:paraId="28BDC22A" w14:textId="77777777" w:rsidR="00FF7E5E" w:rsidRDefault="008F21B9">
      <w:pPr>
        <w:pStyle w:val="Listenabsatz"/>
        <w:numPr>
          <w:ilvl w:val="0"/>
          <w:numId w:val="69"/>
        </w:numPr>
        <w:tabs>
          <w:tab w:val="left" w:pos="260"/>
        </w:tabs>
        <w:ind w:left="259" w:hanging="139"/>
        <w:rPr>
          <w:sz w:val="24"/>
        </w:rPr>
      </w:pPr>
      <w:r>
        <w:rPr>
          <w:sz w:val="24"/>
        </w:rPr>
        <w:t>Mitarbeiter über den sicheren Umgang mit Maschinen und Arbeitsstoffen zu</w:t>
      </w:r>
      <w:r>
        <w:rPr>
          <w:spacing w:val="-5"/>
          <w:sz w:val="24"/>
        </w:rPr>
        <w:t xml:space="preserve"> </w:t>
      </w:r>
      <w:r>
        <w:rPr>
          <w:sz w:val="24"/>
        </w:rPr>
        <w:t>informieren.</w:t>
      </w:r>
    </w:p>
    <w:p w14:paraId="12CE8E2B" w14:textId="77777777" w:rsidR="00FF7E5E" w:rsidRDefault="008F21B9">
      <w:pPr>
        <w:pStyle w:val="Listenabsatz"/>
        <w:numPr>
          <w:ilvl w:val="0"/>
          <w:numId w:val="69"/>
        </w:numPr>
        <w:tabs>
          <w:tab w:val="left" w:pos="260"/>
        </w:tabs>
        <w:ind w:left="259" w:hanging="139"/>
        <w:rPr>
          <w:sz w:val="24"/>
        </w:rPr>
      </w:pPr>
      <w:r>
        <w:rPr>
          <w:sz w:val="24"/>
        </w:rPr>
        <w:t>sich um neue Mitarbeiter zu</w:t>
      </w:r>
      <w:r>
        <w:rPr>
          <w:spacing w:val="-3"/>
          <w:sz w:val="24"/>
        </w:rPr>
        <w:t xml:space="preserve"> </w:t>
      </w:r>
      <w:r>
        <w:rPr>
          <w:sz w:val="24"/>
        </w:rPr>
        <w:t>kümmern.</w:t>
      </w:r>
    </w:p>
    <w:p w14:paraId="1930B0FC" w14:textId="77777777" w:rsidR="00FF7E5E" w:rsidRDefault="008F21B9">
      <w:pPr>
        <w:pStyle w:val="Listenabsatz"/>
        <w:numPr>
          <w:ilvl w:val="0"/>
          <w:numId w:val="69"/>
        </w:numPr>
        <w:tabs>
          <w:tab w:val="left" w:pos="260"/>
        </w:tabs>
        <w:ind w:left="259" w:hanging="139"/>
        <w:rPr>
          <w:sz w:val="24"/>
        </w:rPr>
      </w:pPr>
      <w:r>
        <w:rPr>
          <w:sz w:val="24"/>
        </w:rPr>
        <w:t>an Betriebsbegehungen und Untersuchungen von Unfall- und Berufskrankheiten</w:t>
      </w:r>
      <w:r>
        <w:rPr>
          <w:spacing w:val="-1"/>
          <w:sz w:val="24"/>
        </w:rPr>
        <w:t xml:space="preserve"> </w:t>
      </w:r>
      <w:r>
        <w:rPr>
          <w:sz w:val="24"/>
        </w:rPr>
        <w:t>teilzunehmen</w:t>
      </w:r>
    </w:p>
    <w:p w14:paraId="7C027136" w14:textId="77777777" w:rsidR="00FF7E5E" w:rsidRDefault="00FF7E5E">
      <w:pPr>
        <w:rPr>
          <w:sz w:val="24"/>
        </w:rPr>
        <w:sectPr w:rsidR="00FF7E5E">
          <w:pgSz w:w="11910" w:h="16840"/>
          <w:pgMar w:top="940" w:right="440" w:bottom="480" w:left="900" w:header="0" w:footer="291" w:gutter="0"/>
          <w:cols w:space="720"/>
        </w:sectPr>
      </w:pPr>
    </w:p>
    <w:p w14:paraId="04BE1144" w14:textId="77777777" w:rsidR="00FF7E5E" w:rsidRDefault="008F21B9">
      <w:pPr>
        <w:pStyle w:val="Listenabsatz"/>
        <w:numPr>
          <w:ilvl w:val="1"/>
          <w:numId w:val="70"/>
        </w:numPr>
        <w:tabs>
          <w:tab w:val="left" w:pos="546"/>
        </w:tabs>
        <w:spacing w:before="84" w:line="276" w:lineRule="auto"/>
        <w:ind w:right="3323" w:firstLine="1"/>
        <w:jc w:val="left"/>
        <w:rPr>
          <w:rFonts w:ascii="Cambria" w:hAnsi="Cambria"/>
          <w:b/>
          <w:sz w:val="26"/>
        </w:rPr>
      </w:pPr>
      <w:r>
        <w:rPr>
          <w:rFonts w:ascii="Cambria" w:hAnsi="Cambria"/>
          <w:b/>
          <w:sz w:val="26"/>
        </w:rPr>
        <w:t>Bestellung zur/zum Beauftragten für die Umsetzung der Gefahrstoffverordnung</w:t>
      </w:r>
    </w:p>
    <w:p w14:paraId="0AA91FDE" w14:textId="77777777" w:rsidR="00FF7E5E" w:rsidRDefault="00FF7E5E">
      <w:pPr>
        <w:pStyle w:val="Textkrper"/>
        <w:spacing w:before="11"/>
        <w:rPr>
          <w:rFonts w:ascii="Cambria"/>
          <w:b/>
          <w:sz w:val="42"/>
        </w:rPr>
      </w:pPr>
    </w:p>
    <w:p w14:paraId="15384A0A" w14:textId="77777777" w:rsidR="00FF7E5E" w:rsidRDefault="008F21B9">
      <w:pPr>
        <w:ind w:left="763" w:right="1787"/>
        <w:jc w:val="center"/>
        <w:rPr>
          <w:sz w:val="24"/>
        </w:rPr>
      </w:pPr>
      <w:r>
        <w:rPr>
          <w:sz w:val="24"/>
        </w:rPr>
        <w:t>Logo der Schule</w:t>
      </w:r>
    </w:p>
    <w:p w14:paraId="2B7D1290" w14:textId="77777777" w:rsidR="00FF7E5E" w:rsidRDefault="00FF7E5E">
      <w:pPr>
        <w:spacing w:before="3"/>
        <w:rPr>
          <w:sz w:val="21"/>
        </w:rPr>
      </w:pPr>
    </w:p>
    <w:p w14:paraId="783DE93D" w14:textId="77777777" w:rsidR="00FF7E5E" w:rsidRDefault="008F21B9">
      <w:pPr>
        <w:spacing w:before="1" w:line="278" w:lineRule="auto"/>
        <w:ind w:left="763" w:right="1792"/>
        <w:jc w:val="center"/>
        <w:rPr>
          <w:b/>
          <w:sz w:val="24"/>
        </w:rPr>
      </w:pPr>
      <w:r>
        <w:rPr>
          <w:b/>
          <w:sz w:val="24"/>
        </w:rPr>
        <w:t>Übertragung von Schulleiteraufgaben für die Einhaltung der Vorschriften der Gefahrstoffverordnung im Sinne des Arbeitsschutzgesetzes</w:t>
      </w:r>
    </w:p>
    <w:p w14:paraId="7A29BB93" w14:textId="77777777" w:rsidR="00FF7E5E" w:rsidRDefault="00FF7E5E">
      <w:pPr>
        <w:rPr>
          <w:b/>
          <w:sz w:val="26"/>
        </w:rPr>
      </w:pPr>
    </w:p>
    <w:p w14:paraId="2E0DDE54" w14:textId="77777777" w:rsidR="00FF7E5E" w:rsidRDefault="00FF7E5E">
      <w:pPr>
        <w:spacing w:before="6"/>
        <w:rPr>
          <w:b/>
          <w:sz w:val="35"/>
        </w:rPr>
      </w:pPr>
    </w:p>
    <w:p w14:paraId="651713F4" w14:textId="77777777" w:rsidR="00FF7E5E" w:rsidRDefault="008F21B9">
      <w:pPr>
        <w:spacing w:before="1" w:line="276" w:lineRule="auto"/>
        <w:ind w:left="120" w:right="1139" w:hanging="1"/>
        <w:jc w:val="both"/>
        <w:rPr>
          <w:sz w:val="24"/>
        </w:rPr>
      </w:pPr>
      <w:r>
        <w:rPr>
          <w:b/>
          <w:sz w:val="24"/>
        </w:rPr>
        <w:t xml:space="preserve">Bezug: </w:t>
      </w:r>
      <w:r>
        <w:rPr>
          <w:sz w:val="24"/>
        </w:rPr>
        <w:t>§13 Abs. 2 ArbSchG und Ziffer I – 3.1.11 in Verbindung mit SGB VII; Gefahrstoffverordnung vom 26. November 2010 (BGBl. I S. 1643); Rechtsgrundlagen der RiSU-BK-NRW-NRW lt. RdErl. d. Ministeriums für Schule und Weiterbildung vom 27.Juni 2017</w:t>
      </w:r>
    </w:p>
    <w:p w14:paraId="416576DE" w14:textId="77777777" w:rsidR="00FF7E5E" w:rsidRDefault="00FF7E5E">
      <w:pPr>
        <w:rPr>
          <w:sz w:val="26"/>
        </w:rPr>
      </w:pPr>
    </w:p>
    <w:p w14:paraId="6C8E0CD2" w14:textId="77777777" w:rsidR="00FF7E5E" w:rsidRDefault="00FF7E5E">
      <w:pPr>
        <w:spacing w:before="5"/>
        <w:rPr>
          <w:sz w:val="36"/>
        </w:rPr>
      </w:pPr>
    </w:p>
    <w:p w14:paraId="208EBCE4" w14:textId="77777777" w:rsidR="00FF7E5E" w:rsidRDefault="008F21B9">
      <w:pPr>
        <w:ind w:left="120"/>
        <w:jc w:val="both"/>
        <w:rPr>
          <w:sz w:val="24"/>
        </w:rPr>
      </w:pPr>
      <w:r>
        <w:rPr>
          <w:sz w:val="24"/>
        </w:rPr>
        <w:t>Frau /Herr ……………………………………….</w:t>
      </w:r>
    </w:p>
    <w:p w14:paraId="1EF1402F" w14:textId="77777777" w:rsidR="00FF7E5E" w:rsidRDefault="00FF7E5E">
      <w:pPr>
        <w:spacing w:before="10"/>
        <w:rPr>
          <w:sz w:val="20"/>
        </w:rPr>
      </w:pPr>
    </w:p>
    <w:p w14:paraId="28381E3F" w14:textId="77777777" w:rsidR="00FF7E5E" w:rsidRDefault="008F21B9">
      <w:pPr>
        <w:ind w:left="120"/>
        <w:jc w:val="both"/>
        <w:rPr>
          <w:sz w:val="24"/>
        </w:rPr>
      </w:pPr>
      <w:r>
        <w:rPr>
          <w:sz w:val="24"/>
        </w:rPr>
        <w:t>werden für das xxxxxxxxxx - Berufskolleg, Straße in Postleitzahl Ort</w:t>
      </w:r>
    </w:p>
    <w:p w14:paraId="0BED2231" w14:textId="77777777" w:rsidR="00FF7E5E" w:rsidRDefault="00FF7E5E">
      <w:pPr>
        <w:spacing w:before="1"/>
        <w:rPr>
          <w:sz w:val="21"/>
        </w:rPr>
      </w:pPr>
    </w:p>
    <w:p w14:paraId="23457A55" w14:textId="77777777" w:rsidR="00FF7E5E" w:rsidRDefault="008F21B9">
      <w:pPr>
        <w:ind w:left="120"/>
        <w:jc w:val="both"/>
        <w:rPr>
          <w:sz w:val="24"/>
        </w:rPr>
      </w:pPr>
      <w:r>
        <w:rPr>
          <w:sz w:val="24"/>
        </w:rPr>
        <w:t>vom Schulleiter/in ………………………………</w:t>
      </w:r>
    </w:p>
    <w:p w14:paraId="3B72E220" w14:textId="77777777" w:rsidR="00FF7E5E" w:rsidRDefault="00FF7E5E">
      <w:pPr>
        <w:spacing w:before="10"/>
        <w:rPr>
          <w:sz w:val="20"/>
        </w:rPr>
      </w:pPr>
    </w:p>
    <w:p w14:paraId="4159B7E6" w14:textId="77777777" w:rsidR="00FF7E5E" w:rsidRDefault="008F21B9">
      <w:pPr>
        <w:ind w:left="120"/>
        <w:jc w:val="both"/>
        <w:rPr>
          <w:sz w:val="24"/>
        </w:rPr>
      </w:pPr>
      <w:r>
        <w:rPr>
          <w:sz w:val="24"/>
        </w:rPr>
        <w:t>die Aufgaben einer / eines „Gefahrstoffbeauftragten“ übertragen.</w:t>
      </w:r>
    </w:p>
    <w:p w14:paraId="29F0B6F7" w14:textId="77777777" w:rsidR="00FF7E5E" w:rsidRDefault="00FF7E5E">
      <w:pPr>
        <w:rPr>
          <w:sz w:val="26"/>
        </w:rPr>
      </w:pPr>
    </w:p>
    <w:p w14:paraId="12A7F55B" w14:textId="77777777" w:rsidR="00FF7E5E" w:rsidRDefault="00FF7E5E">
      <w:pPr>
        <w:rPr>
          <w:sz w:val="26"/>
        </w:rPr>
      </w:pPr>
    </w:p>
    <w:p w14:paraId="507C4C72" w14:textId="77777777" w:rsidR="00FF7E5E" w:rsidRDefault="008F21B9">
      <w:pPr>
        <w:spacing w:before="161" w:line="276" w:lineRule="auto"/>
        <w:ind w:left="120" w:right="1142"/>
        <w:jc w:val="both"/>
        <w:rPr>
          <w:sz w:val="24"/>
        </w:rPr>
      </w:pPr>
      <w:r>
        <w:rPr>
          <w:sz w:val="24"/>
        </w:rPr>
        <w:t>Ihr Tätigkeitsfeld bezieht sich auf die Bereiche in der oben genannten Schule, in denen mit Gefahrstoffen im Sinne der Gefahrstoffverordnung umgegangen wird, zum Beispiel in den Fachräumen Biologie, Chemie, Physik, Kunst, Fotolabor, Technik, Zahn- und Bädertechnik, Ernährungslehre, Hauswirtschaft, Textilgestaltung, Studio, Bühnenbereich, im Präsentationszentrum sowie in den Räumen des Sekretariats- und der Hausverwaltung.</w:t>
      </w:r>
    </w:p>
    <w:p w14:paraId="4B8D8795" w14:textId="77777777" w:rsidR="00FF7E5E" w:rsidRDefault="00FF7E5E">
      <w:pPr>
        <w:rPr>
          <w:sz w:val="26"/>
        </w:rPr>
      </w:pPr>
    </w:p>
    <w:p w14:paraId="0F9734A0" w14:textId="77777777" w:rsidR="00FF7E5E" w:rsidRDefault="00FF7E5E">
      <w:pPr>
        <w:spacing w:before="6"/>
        <w:rPr>
          <w:sz w:val="36"/>
        </w:rPr>
      </w:pPr>
    </w:p>
    <w:p w14:paraId="36CA9B44" w14:textId="77777777" w:rsidR="00FF7E5E" w:rsidRDefault="008F21B9">
      <w:pPr>
        <w:spacing w:before="1"/>
        <w:ind w:left="120"/>
        <w:rPr>
          <w:sz w:val="24"/>
        </w:rPr>
      </w:pPr>
      <w:r>
        <w:rPr>
          <w:sz w:val="24"/>
        </w:rPr>
        <w:t>Insbesondere obliegen ihr/ihm folgende Aufgaben:</w:t>
      </w:r>
    </w:p>
    <w:p w14:paraId="15B361F0" w14:textId="77777777" w:rsidR="00FF7E5E" w:rsidRDefault="00FF7E5E">
      <w:pPr>
        <w:rPr>
          <w:sz w:val="21"/>
        </w:rPr>
      </w:pPr>
    </w:p>
    <w:p w14:paraId="1DC0ECB0" w14:textId="77777777" w:rsidR="00FF7E5E" w:rsidRDefault="008F21B9">
      <w:pPr>
        <w:pStyle w:val="Listenabsatz"/>
        <w:numPr>
          <w:ilvl w:val="2"/>
          <w:numId w:val="70"/>
        </w:numPr>
        <w:tabs>
          <w:tab w:val="left" w:pos="835"/>
        </w:tabs>
        <w:spacing w:line="237" w:lineRule="auto"/>
        <w:ind w:left="834" w:right="1148" w:hanging="355"/>
        <w:jc w:val="both"/>
        <w:rPr>
          <w:rFonts w:ascii="Symbol" w:hAnsi="Symbol"/>
          <w:sz w:val="24"/>
        </w:rPr>
      </w:pPr>
      <w:r>
        <w:rPr>
          <w:sz w:val="24"/>
        </w:rPr>
        <w:t>Die direkte und regelmäßige Weitergabe von gezielten Informationen an alle Lehrkräfte über schulrelevante Maßnahmen zur Sicherheit und zum Gesundheitsschutz auf dem Gebiet des</w:t>
      </w:r>
      <w:r>
        <w:rPr>
          <w:spacing w:val="-2"/>
          <w:sz w:val="24"/>
        </w:rPr>
        <w:t xml:space="preserve"> </w:t>
      </w:r>
      <w:r>
        <w:rPr>
          <w:sz w:val="24"/>
        </w:rPr>
        <w:t>Gefahrstoffrechts.</w:t>
      </w:r>
    </w:p>
    <w:p w14:paraId="0D44CDC5" w14:textId="77777777" w:rsidR="00FF7E5E" w:rsidRDefault="00FF7E5E">
      <w:pPr>
        <w:spacing w:before="5"/>
        <w:rPr>
          <w:sz w:val="28"/>
        </w:rPr>
      </w:pPr>
    </w:p>
    <w:p w14:paraId="2396AA07" w14:textId="77777777" w:rsidR="00FF7E5E" w:rsidRDefault="008F21B9">
      <w:pPr>
        <w:pStyle w:val="Listenabsatz"/>
        <w:numPr>
          <w:ilvl w:val="2"/>
          <w:numId w:val="70"/>
        </w:numPr>
        <w:tabs>
          <w:tab w:val="left" w:pos="834"/>
          <w:tab w:val="left" w:pos="835"/>
        </w:tabs>
        <w:spacing w:line="237" w:lineRule="auto"/>
        <w:ind w:left="834" w:right="1150" w:hanging="355"/>
        <w:rPr>
          <w:rFonts w:ascii="Symbol" w:hAnsi="Symbol"/>
          <w:sz w:val="24"/>
        </w:rPr>
      </w:pPr>
      <w:r>
        <w:rPr>
          <w:sz w:val="24"/>
        </w:rPr>
        <w:t>Die Veranlassung, dass die Ermittlung und Erfassung aller Gefahrstoffe in den oben genannten Fächern und Arbeitsbereichen durchgeführt wird.</w:t>
      </w:r>
    </w:p>
    <w:p w14:paraId="66058F81" w14:textId="77777777" w:rsidR="00FF7E5E" w:rsidRDefault="00FF7E5E">
      <w:pPr>
        <w:spacing w:before="9"/>
        <w:rPr>
          <w:sz w:val="27"/>
        </w:rPr>
      </w:pPr>
    </w:p>
    <w:p w14:paraId="7E5F3435" w14:textId="77777777" w:rsidR="00FF7E5E" w:rsidRDefault="008F21B9">
      <w:pPr>
        <w:pStyle w:val="Listenabsatz"/>
        <w:numPr>
          <w:ilvl w:val="2"/>
          <w:numId w:val="70"/>
        </w:numPr>
        <w:tabs>
          <w:tab w:val="left" w:pos="834"/>
          <w:tab w:val="left" w:pos="835"/>
        </w:tabs>
        <w:ind w:left="834" w:hanging="355"/>
        <w:rPr>
          <w:rFonts w:ascii="Symbol" w:hAnsi="Symbol"/>
          <w:sz w:val="24"/>
        </w:rPr>
      </w:pPr>
      <w:r>
        <w:rPr>
          <w:sz w:val="24"/>
        </w:rPr>
        <w:t>Die Erstellung und Fortschreibung eines Gesamtgefahrstoffverzeichnisses für die</w:t>
      </w:r>
      <w:r>
        <w:rPr>
          <w:spacing w:val="-4"/>
          <w:sz w:val="24"/>
        </w:rPr>
        <w:t xml:space="preserve"> </w:t>
      </w:r>
      <w:r>
        <w:rPr>
          <w:sz w:val="24"/>
        </w:rPr>
        <w:t>Schule.</w:t>
      </w:r>
    </w:p>
    <w:p w14:paraId="2562C81F" w14:textId="77777777" w:rsidR="00FF7E5E" w:rsidRDefault="00FF7E5E">
      <w:pPr>
        <w:spacing w:before="10"/>
        <w:rPr>
          <w:sz w:val="23"/>
        </w:rPr>
      </w:pPr>
    </w:p>
    <w:p w14:paraId="59A41245" w14:textId="77777777" w:rsidR="00FF7E5E" w:rsidRDefault="008F21B9">
      <w:pPr>
        <w:pStyle w:val="Listenabsatz"/>
        <w:numPr>
          <w:ilvl w:val="2"/>
          <w:numId w:val="70"/>
        </w:numPr>
        <w:tabs>
          <w:tab w:val="left" w:pos="834"/>
          <w:tab w:val="left" w:pos="835"/>
        </w:tabs>
        <w:spacing w:line="292" w:lineRule="exact"/>
        <w:ind w:left="834" w:hanging="355"/>
        <w:rPr>
          <w:rFonts w:ascii="Symbol" w:hAnsi="Symbol"/>
          <w:sz w:val="24"/>
        </w:rPr>
      </w:pPr>
      <w:r>
        <w:rPr>
          <w:sz w:val="24"/>
        </w:rPr>
        <w:t>Die</w:t>
      </w:r>
      <w:r>
        <w:rPr>
          <w:spacing w:val="13"/>
          <w:sz w:val="24"/>
        </w:rPr>
        <w:t xml:space="preserve"> </w:t>
      </w:r>
      <w:r>
        <w:rPr>
          <w:sz w:val="24"/>
        </w:rPr>
        <w:t>Unterstützung</w:t>
      </w:r>
      <w:r>
        <w:rPr>
          <w:spacing w:val="12"/>
          <w:sz w:val="24"/>
        </w:rPr>
        <w:t xml:space="preserve"> </w:t>
      </w:r>
      <w:r>
        <w:rPr>
          <w:sz w:val="24"/>
        </w:rPr>
        <w:t>und</w:t>
      </w:r>
      <w:r>
        <w:rPr>
          <w:spacing w:val="16"/>
          <w:sz w:val="24"/>
        </w:rPr>
        <w:t xml:space="preserve"> </w:t>
      </w:r>
      <w:r>
        <w:rPr>
          <w:sz w:val="24"/>
        </w:rPr>
        <w:t>Beratung</w:t>
      </w:r>
      <w:r>
        <w:rPr>
          <w:spacing w:val="12"/>
          <w:sz w:val="24"/>
        </w:rPr>
        <w:t xml:space="preserve"> </w:t>
      </w:r>
      <w:r>
        <w:rPr>
          <w:sz w:val="24"/>
        </w:rPr>
        <w:t>der</w:t>
      </w:r>
      <w:r>
        <w:rPr>
          <w:spacing w:val="16"/>
          <w:sz w:val="24"/>
        </w:rPr>
        <w:t xml:space="preserve"> </w:t>
      </w:r>
      <w:r>
        <w:rPr>
          <w:sz w:val="24"/>
        </w:rPr>
        <w:t>Lehrkräfte</w:t>
      </w:r>
      <w:r>
        <w:rPr>
          <w:spacing w:val="15"/>
          <w:sz w:val="24"/>
        </w:rPr>
        <w:t xml:space="preserve"> </w:t>
      </w:r>
      <w:r>
        <w:rPr>
          <w:sz w:val="24"/>
        </w:rPr>
        <w:t>bei</w:t>
      </w:r>
      <w:r>
        <w:rPr>
          <w:spacing w:val="15"/>
          <w:sz w:val="24"/>
        </w:rPr>
        <w:t xml:space="preserve"> </w:t>
      </w:r>
      <w:r>
        <w:rPr>
          <w:sz w:val="24"/>
        </w:rPr>
        <w:t>der</w:t>
      </w:r>
      <w:r>
        <w:rPr>
          <w:spacing w:val="13"/>
          <w:sz w:val="24"/>
        </w:rPr>
        <w:t xml:space="preserve"> </w:t>
      </w:r>
      <w:r>
        <w:rPr>
          <w:sz w:val="24"/>
        </w:rPr>
        <w:t>Beschaffung</w:t>
      </w:r>
      <w:r>
        <w:rPr>
          <w:spacing w:val="15"/>
          <w:sz w:val="24"/>
        </w:rPr>
        <w:t xml:space="preserve"> </w:t>
      </w:r>
      <w:r>
        <w:rPr>
          <w:sz w:val="24"/>
        </w:rPr>
        <w:t>von</w:t>
      </w:r>
      <w:r>
        <w:rPr>
          <w:spacing w:val="15"/>
          <w:sz w:val="24"/>
        </w:rPr>
        <w:t xml:space="preserve"> </w:t>
      </w:r>
      <w:r>
        <w:rPr>
          <w:sz w:val="24"/>
        </w:rPr>
        <w:t>Arbeits-</w:t>
      </w:r>
    </w:p>
    <w:p w14:paraId="065DC613" w14:textId="77777777" w:rsidR="00FF7E5E" w:rsidRDefault="008F21B9">
      <w:pPr>
        <w:ind w:left="834" w:right="1035"/>
        <w:rPr>
          <w:sz w:val="24"/>
        </w:rPr>
      </w:pPr>
      <w:r>
        <w:rPr>
          <w:sz w:val="24"/>
        </w:rPr>
        <w:t>/Gefahrstoffen sowie bei der Suche nach Ersatzstoffen mit geringerem gesundheitlichen Risiko.</w:t>
      </w:r>
    </w:p>
    <w:p w14:paraId="568474AF" w14:textId="77777777" w:rsidR="00FF7E5E" w:rsidRDefault="00FF7E5E">
      <w:pPr>
        <w:spacing w:before="7"/>
        <w:rPr>
          <w:sz w:val="27"/>
        </w:rPr>
      </w:pPr>
    </w:p>
    <w:p w14:paraId="327D36BD" w14:textId="77777777" w:rsidR="00FF7E5E" w:rsidRDefault="008F21B9">
      <w:pPr>
        <w:pStyle w:val="Listenabsatz"/>
        <w:numPr>
          <w:ilvl w:val="2"/>
          <w:numId w:val="70"/>
        </w:numPr>
        <w:tabs>
          <w:tab w:val="left" w:pos="834"/>
          <w:tab w:val="left" w:pos="835"/>
          <w:tab w:val="left" w:pos="1385"/>
          <w:tab w:val="left" w:pos="2800"/>
          <w:tab w:val="left" w:pos="3846"/>
          <w:tab w:val="left" w:pos="4624"/>
          <w:tab w:val="left" w:pos="5057"/>
          <w:tab w:val="left" w:pos="5607"/>
          <w:tab w:val="left" w:pos="7317"/>
          <w:tab w:val="left" w:pos="8855"/>
        </w:tabs>
        <w:ind w:left="834" w:right="1148" w:hanging="355"/>
        <w:rPr>
          <w:rFonts w:ascii="Symbol" w:hAnsi="Symbol"/>
          <w:sz w:val="24"/>
        </w:rPr>
      </w:pPr>
      <w:r>
        <w:rPr>
          <w:sz w:val="24"/>
        </w:rPr>
        <w:t>Die</w:t>
      </w:r>
      <w:r>
        <w:rPr>
          <w:sz w:val="24"/>
        </w:rPr>
        <w:tab/>
        <w:t>Beschaffung</w:t>
      </w:r>
      <w:r>
        <w:rPr>
          <w:sz w:val="24"/>
        </w:rPr>
        <w:tab/>
        <w:t>aktueller</w:t>
      </w:r>
      <w:r>
        <w:rPr>
          <w:sz w:val="24"/>
        </w:rPr>
        <w:tab/>
        <w:t>Daten</w:t>
      </w:r>
      <w:r>
        <w:rPr>
          <w:sz w:val="24"/>
        </w:rPr>
        <w:tab/>
        <w:t>zu</w:t>
      </w:r>
      <w:r>
        <w:rPr>
          <w:sz w:val="24"/>
        </w:rPr>
        <w:tab/>
        <w:t>den</w:t>
      </w:r>
      <w:r>
        <w:rPr>
          <w:sz w:val="24"/>
        </w:rPr>
        <w:tab/>
        <w:t>schulrelevanten</w:t>
      </w:r>
      <w:r>
        <w:rPr>
          <w:sz w:val="24"/>
        </w:rPr>
        <w:tab/>
        <w:t>Gefahrstoffen</w:t>
      </w:r>
      <w:r>
        <w:rPr>
          <w:sz w:val="24"/>
        </w:rPr>
        <w:tab/>
        <w:t>sowie einschlägiger</w:t>
      </w:r>
      <w:r>
        <w:rPr>
          <w:spacing w:val="10"/>
          <w:sz w:val="24"/>
        </w:rPr>
        <w:t xml:space="preserve"> </w:t>
      </w:r>
      <w:r>
        <w:rPr>
          <w:sz w:val="24"/>
        </w:rPr>
        <w:t>Erlasse</w:t>
      </w:r>
      <w:r>
        <w:rPr>
          <w:spacing w:val="10"/>
          <w:sz w:val="24"/>
        </w:rPr>
        <w:t xml:space="preserve"> </w:t>
      </w:r>
      <w:r>
        <w:rPr>
          <w:sz w:val="24"/>
        </w:rPr>
        <w:t>und</w:t>
      </w:r>
      <w:r>
        <w:rPr>
          <w:spacing w:val="11"/>
          <w:sz w:val="24"/>
        </w:rPr>
        <w:t xml:space="preserve"> </w:t>
      </w:r>
      <w:r>
        <w:rPr>
          <w:sz w:val="24"/>
        </w:rPr>
        <w:t>Verfügungen</w:t>
      </w:r>
      <w:r>
        <w:rPr>
          <w:spacing w:val="11"/>
          <w:sz w:val="24"/>
        </w:rPr>
        <w:t xml:space="preserve"> </w:t>
      </w:r>
      <w:r>
        <w:rPr>
          <w:sz w:val="24"/>
        </w:rPr>
        <w:t>auf</w:t>
      </w:r>
      <w:r>
        <w:rPr>
          <w:spacing w:val="13"/>
          <w:sz w:val="24"/>
        </w:rPr>
        <w:t xml:space="preserve"> </w:t>
      </w:r>
      <w:r>
        <w:rPr>
          <w:sz w:val="24"/>
        </w:rPr>
        <w:t>dem</w:t>
      </w:r>
      <w:r>
        <w:rPr>
          <w:spacing w:val="12"/>
          <w:sz w:val="24"/>
        </w:rPr>
        <w:t xml:space="preserve"> </w:t>
      </w:r>
      <w:r>
        <w:rPr>
          <w:sz w:val="24"/>
        </w:rPr>
        <w:t>Gebiet</w:t>
      </w:r>
      <w:r>
        <w:rPr>
          <w:spacing w:val="11"/>
          <w:sz w:val="24"/>
        </w:rPr>
        <w:t xml:space="preserve"> </w:t>
      </w:r>
      <w:r>
        <w:rPr>
          <w:sz w:val="24"/>
        </w:rPr>
        <w:t>des</w:t>
      </w:r>
      <w:r>
        <w:rPr>
          <w:spacing w:val="11"/>
          <w:sz w:val="24"/>
        </w:rPr>
        <w:t xml:space="preserve"> </w:t>
      </w:r>
      <w:r>
        <w:rPr>
          <w:sz w:val="24"/>
        </w:rPr>
        <w:t>Gefahrstoffrechts.</w:t>
      </w:r>
    </w:p>
    <w:p w14:paraId="08A9D059" w14:textId="77777777" w:rsidR="00FF7E5E" w:rsidRDefault="00FF7E5E">
      <w:pPr>
        <w:rPr>
          <w:rFonts w:ascii="Symbol" w:hAnsi="Symbol"/>
          <w:sz w:val="24"/>
        </w:rPr>
        <w:sectPr w:rsidR="00FF7E5E">
          <w:pgSz w:w="11910" w:h="16840"/>
          <w:pgMar w:top="920" w:right="440" w:bottom="480" w:left="900" w:header="0" w:footer="291" w:gutter="0"/>
          <w:cols w:space="720"/>
        </w:sectPr>
      </w:pPr>
    </w:p>
    <w:p w14:paraId="75AA9815" w14:textId="77777777" w:rsidR="00FF7E5E" w:rsidRDefault="008F21B9">
      <w:pPr>
        <w:pStyle w:val="Listenabsatz"/>
        <w:numPr>
          <w:ilvl w:val="2"/>
          <w:numId w:val="70"/>
        </w:numPr>
        <w:tabs>
          <w:tab w:val="left" w:pos="834"/>
        </w:tabs>
        <w:spacing w:before="81" w:line="237" w:lineRule="auto"/>
        <w:ind w:left="833" w:right="1143" w:hanging="355"/>
        <w:jc w:val="both"/>
        <w:rPr>
          <w:rFonts w:ascii="Symbol" w:hAnsi="Symbol"/>
          <w:sz w:val="24"/>
        </w:rPr>
      </w:pPr>
      <w:r>
        <w:rPr>
          <w:sz w:val="24"/>
        </w:rPr>
        <w:t>Die Beratung und Unterstützung der Schulleitung bei der Erstellung der Gefährdungs- beurteilung.</w:t>
      </w:r>
    </w:p>
    <w:p w14:paraId="2C994ED9" w14:textId="77777777" w:rsidR="00FF7E5E" w:rsidRDefault="00FF7E5E">
      <w:pPr>
        <w:spacing w:before="4"/>
        <w:rPr>
          <w:sz w:val="24"/>
        </w:rPr>
      </w:pPr>
    </w:p>
    <w:p w14:paraId="10729FFE" w14:textId="77777777" w:rsidR="00FF7E5E" w:rsidRDefault="008F21B9">
      <w:pPr>
        <w:pStyle w:val="Listenabsatz"/>
        <w:numPr>
          <w:ilvl w:val="2"/>
          <w:numId w:val="70"/>
        </w:numPr>
        <w:tabs>
          <w:tab w:val="left" w:pos="834"/>
        </w:tabs>
        <w:spacing w:before="1" w:line="237" w:lineRule="auto"/>
        <w:ind w:left="833" w:right="1151" w:hanging="355"/>
        <w:jc w:val="both"/>
        <w:rPr>
          <w:rFonts w:ascii="Symbol" w:hAnsi="Symbol"/>
          <w:sz w:val="24"/>
        </w:rPr>
      </w:pPr>
      <w:r>
        <w:rPr>
          <w:sz w:val="24"/>
        </w:rPr>
        <w:t>Die Beratung der Lehrkräfte bezüglich der zu treffenden Schutzmaßnahmen bei Tätigkeiten mit Gefahrstoffen im</w:t>
      </w:r>
      <w:r>
        <w:rPr>
          <w:spacing w:val="-1"/>
          <w:sz w:val="24"/>
        </w:rPr>
        <w:t xml:space="preserve"> </w:t>
      </w:r>
      <w:r>
        <w:rPr>
          <w:sz w:val="24"/>
        </w:rPr>
        <w:t>Unterricht.</w:t>
      </w:r>
    </w:p>
    <w:p w14:paraId="18709FDA" w14:textId="77777777" w:rsidR="00FF7E5E" w:rsidRDefault="00FF7E5E">
      <w:pPr>
        <w:spacing w:before="10"/>
        <w:rPr>
          <w:sz w:val="27"/>
        </w:rPr>
      </w:pPr>
    </w:p>
    <w:p w14:paraId="33B13A19" w14:textId="77777777" w:rsidR="00FF7E5E" w:rsidRDefault="008F21B9">
      <w:pPr>
        <w:pStyle w:val="Listenabsatz"/>
        <w:numPr>
          <w:ilvl w:val="2"/>
          <w:numId w:val="70"/>
        </w:numPr>
        <w:tabs>
          <w:tab w:val="left" w:pos="834"/>
        </w:tabs>
        <w:spacing w:line="237" w:lineRule="auto"/>
        <w:ind w:left="833" w:right="1146" w:hanging="355"/>
        <w:jc w:val="both"/>
        <w:rPr>
          <w:rFonts w:ascii="Symbol" w:hAnsi="Symbol"/>
          <w:sz w:val="24"/>
        </w:rPr>
      </w:pPr>
      <w:r>
        <w:rPr>
          <w:sz w:val="24"/>
        </w:rPr>
        <w:t>Die Erstellung und Fortschreibung von Betriebsanweisungen für Lehrkräfte sowie Schülerinnen und Schüler, die Tätigkeiten mit Gefahrstoffen im Sinne der Gefahrstoffverordnung im Unterricht</w:t>
      </w:r>
      <w:r>
        <w:rPr>
          <w:spacing w:val="-4"/>
          <w:sz w:val="24"/>
        </w:rPr>
        <w:t xml:space="preserve"> </w:t>
      </w:r>
      <w:r>
        <w:rPr>
          <w:sz w:val="24"/>
        </w:rPr>
        <w:t>verrichten.</w:t>
      </w:r>
    </w:p>
    <w:p w14:paraId="310EAAFF" w14:textId="77777777" w:rsidR="00FF7E5E" w:rsidRDefault="00FF7E5E">
      <w:pPr>
        <w:spacing w:before="10"/>
        <w:rPr>
          <w:sz w:val="38"/>
        </w:rPr>
      </w:pPr>
    </w:p>
    <w:p w14:paraId="1AC2D148" w14:textId="77777777" w:rsidR="00FF7E5E" w:rsidRDefault="008F21B9">
      <w:pPr>
        <w:pStyle w:val="Listenabsatz"/>
        <w:numPr>
          <w:ilvl w:val="2"/>
          <w:numId w:val="70"/>
        </w:numPr>
        <w:tabs>
          <w:tab w:val="left" w:pos="834"/>
        </w:tabs>
        <w:spacing w:line="237" w:lineRule="auto"/>
        <w:ind w:left="833" w:right="1148" w:hanging="355"/>
        <w:jc w:val="both"/>
        <w:rPr>
          <w:rFonts w:ascii="Symbol" w:hAnsi="Symbol"/>
          <w:sz w:val="24"/>
        </w:rPr>
      </w:pPr>
      <w:r>
        <w:rPr>
          <w:sz w:val="24"/>
        </w:rPr>
        <w:t>Die Durchführung der mindestens einmal jährlich stattfindenden Unterweisungen für alle Lehrkräfte, die Tätigkeiten mit Gefahrstoffen im Sinne der Gefahrstoffverordnung im Unterricht</w:t>
      </w:r>
      <w:r>
        <w:rPr>
          <w:spacing w:val="-1"/>
          <w:sz w:val="24"/>
        </w:rPr>
        <w:t xml:space="preserve"> </w:t>
      </w:r>
      <w:r>
        <w:rPr>
          <w:sz w:val="24"/>
        </w:rPr>
        <w:t>verrichten.</w:t>
      </w:r>
    </w:p>
    <w:p w14:paraId="3EE36610" w14:textId="77777777" w:rsidR="00FF7E5E" w:rsidRDefault="00FF7E5E">
      <w:pPr>
        <w:spacing w:before="2"/>
        <w:rPr>
          <w:sz w:val="27"/>
        </w:rPr>
      </w:pPr>
    </w:p>
    <w:p w14:paraId="34CF426A" w14:textId="77777777" w:rsidR="00FF7E5E" w:rsidRDefault="008F21B9">
      <w:pPr>
        <w:pStyle w:val="Listenabsatz"/>
        <w:numPr>
          <w:ilvl w:val="2"/>
          <w:numId w:val="70"/>
        </w:numPr>
        <w:tabs>
          <w:tab w:val="left" w:pos="834"/>
        </w:tabs>
        <w:ind w:left="833" w:right="1148" w:hanging="355"/>
        <w:jc w:val="both"/>
        <w:rPr>
          <w:rFonts w:ascii="Symbol" w:hAnsi="Symbol"/>
          <w:sz w:val="24"/>
        </w:rPr>
      </w:pPr>
      <w:r>
        <w:rPr>
          <w:sz w:val="24"/>
        </w:rPr>
        <w:t>Die Beratung und Unterstützung des Schulträgers bei der Erstellung von Betriebsanweisungen und Unterweisungen für die Beschäftigten der Hausverwaltung (zum Beispiel Schulsekretärinnen, Hausmeister, Reinigungspersonal) sowie des Wartungs- und Reparaturpersonals</w:t>
      </w:r>
      <w:r>
        <w:rPr>
          <w:spacing w:val="-2"/>
          <w:sz w:val="24"/>
        </w:rPr>
        <w:t xml:space="preserve"> </w:t>
      </w:r>
      <w:r>
        <w:rPr>
          <w:sz w:val="24"/>
        </w:rPr>
        <w:t>(Handwerker).</w:t>
      </w:r>
    </w:p>
    <w:p w14:paraId="0E33A4BE" w14:textId="77777777" w:rsidR="00FF7E5E" w:rsidRDefault="00FF7E5E">
      <w:pPr>
        <w:spacing w:before="9"/>
        <w:rPr>
          <w:sz w:val="26"/>
        </w:rPr>
      </w:pPr>
    </w:p>
    <w:p w14:paraId="6E43C465" w14:textId="77777777" w:rsidR="00FF7E5E" w:rsidRDefault="008F21B9">
      <w:pPr>
        <w:pStyle w:val="Listenabsatz"/>
        <w:numPr>
          <w:ilvl w:val="2"/>
          <w:numId w:val="70"/>
        </w:numPr>
        <w:tabs>
          <w:tab w:val="left" w:pos="833"/>
          <w:tab w:val="left" w:pos="834"/>
        </w:tabs>
        <w:spacing w:before="1" w:line="292" w:lineRule="exact"/>
        <w:ind w:left="833" w:hanging="355"/>
        <w:rPr>
          <w:rFonts w:ascii="Symbol" w:hAnsi="Symbol"/>
          <w:sz w:val="24"/>
        </w:rPr>
      </w:pPr>
      <w:r>
        <w:rPr>
          <w:sz w:val="24"/>
        </w:rPr>
        <w:t>Die</w:t>
      </w:r>
      <w:r>
        <w:rPr>
          <w:spacing w:val="35"/>
          <w:sz w:val="24"/>
        </w:rPr>
        <w:t xml:space="preserve"> </w:t>
      </w:r>
      <w:r>
        <w:rPr>
          <w:sz w:val="24"/>
        </w:rPr>
        <w:t>fachliche</w:t>
      </w:r>
      <w:r>
        <w:rPr>
          <w:spacing w:val="35"/>
          <w:sz w:val="24"/>
        </w:rPr>
        <w:t xml:space="preserve"> </w:t>
      </w:r>
      <w:r>
        <w:rPr>
          <w:sz w:val="24"/>
        </w:rPr>
        <w:t>Unterstützung</w:t>
      </w:r>
      <w:r>
        <w:rPr>
          <w:spacing w:val="33"/>
          <w:sz w:val="24"/>
        </w:rPr>
        <w:t xml:space="preserve"> </w:t>
      </w:r>
      <w:r>
        <w:rPr>
          <w:sz w:val="24"/>
        </w:rPr>
        <w:t>der</w:t>
      </w:r>
      <w:r>
        <w:rPr>
          <w:spacing w:val="40"/>
          <w:sz w:val="24"/>
        </w:rPr>
        <w:t xml:space="preserve"> </w:t>
      </w:r>
      <w:r>
        <w:rPr>
          <w:sz w:val="24"/>
        </w:rPr>
        <w:t>Lehrkräfte</w:t>
      </w:r>
      <w:r>
        <w:rPr>
          <w:spacing w:val="37"/>
          <w:sz w:val="24"/>
        </w:rPr>
        <w:t xml:space="preserve"> </w:t>
      </w:r>
      <w:r>
        <w:rPr>
          <w:sz w:val="24"/>
        </w:rPr>
        <w:t>bei</w:t>
      </w:r>
      <w:r>
        <w:rPr>
          <w:spacing w:val="36"/>
          <w:sz w:val="24"/>
        </w:rPr>
        <w:t xml:space="preserve"> </w:t>
      </w:r>
      <w:r>
        <w:rPr>
          <w:sz w:val="24"/>
        </w:rPr>
        <w:t>der</w:t>
      </w:r>
      <w:r>
        <w:rPr>
          <w:spacing w:val="35"/>
          <w:sz w:val="24"/>
        </w:rPr>
        <w:t xml:space="preserve"> </w:t>
      </w:r>
      <w:r>
        <w:rPr>
          <w:sz w:val="24"/>
        </w:rPr>
        <w:t>Kennzeichnung</w:t>
      </w:r>
      <w:r>
        <w:rPr>
          <w:spacing w:val="36"/>
          <w:sz w:val="24"/>
        </w:rPr>
        <w:t xml:space="preserve"> </w:t>
      </w:r>
      <w:r>
        <w:rPr>
          <w:sz w:val="24"/>
        </w:rPr>
        <w:t>von</w:t>
      </w:r>
      <w:r>
        <w:rPr>
          <w:spacing w:val="36"/>
          <w:sz w:val="24"/>
        </w:rPr>
        <w:t xml:space="preserve"> </w:t>
      </w:r>
      <w:r>
        <w:rPr>
          <w:sz w:val="24"/>
        </w:rPr>
        <w:t>Arbeits-</w:t>
      </w:r>
    </w:p>
    <w:p w14:paraId="38D23973" w14:textId="77777777" w:rsidR="00FF7E5E" w:rsidRDefault="008F21B9">
      <w:pPr>
        <w:spacing w:line="274" w:lineRule="exact"/>
        <w:ind w:left="833"/>
        <w:rPr>
          <w:sz w:val="24"/>
        </w:rPr>
      </w:pPr>
      <w:r>
        <w:rPr>
          <w:sz w:val="24"/>
        </w:rPr>
        <w:t>/Gefahrstoffen.</w:t>
      </w:r>
    </w:p>
    <w:p w14:paraId="73F2B3D6" w14:textId="77777777" w:rsidR="00FF7E5E" w:rsidRDefault="00FF7E5E">
      <w:pPr>
        <w:spacing w:before="1"/>
        <w:rPr>
          <w:sz w:val="24"/>
        </w:rPr>
      </w:pPr>
    </w:p>
    <w:p w14:paraId="40EA0863" w14:textId="77777777" w:rsidR="00FF7E5E" w:rsidRDefault="008F21B9">
      <w:pPr>
        <w:pStyle w:val="Listenabsatz"/>
        <w:numPr>
          <w:ilvl w:val="2"/>
          <w:numId w:val="70"/>
        </w:numPr>
        <w:tabs>
          <w:tab w:val="left" w:pos="833"/>
          <w:tab w:val="left" w:pos="834"/>
        </w:tabs>
        <w:spacing w:before="1" w:line="294" w:lineRule="exact"/>
        <w:ind w:left="833" w:hanging="355"/>
        <w:rPr>
          <w:rFonts w:ascii="Symbol"/>
          <w:sz w:val="24"/>
        </w:rPr>
      </w:pPr>
      <w:r>
        <w:rPr>
          <w:sz w:val="24"/>
        </w:rPr>
        <w:t>Die Organisation der sachgerechten Aufbewahrung bzw. Lagerung von</w:t>
      </w:r>
      <w:r>
        <w:rPr>
          <w:spacing w:val="36"/>
          <w:sz w:val="24"/>
        </w:rPr>
        <w:t xml:space="preserve"> </w:t>
      </w:r>
      <w:r>
        <w:rPr>
          <w:sz w:val="24"/>
        </w:rPr>
        <w:t>Arbeits-</w:t>
      </w:r>
    </w:p>
    <w:p w14:paraId="6D508A50" w14:textId="77777777" w:rsidR="00FF7E5E" w:rsidRDefault="008F21B9">
      <w:pPr>
        <w:spacing w:line="276" w:lineRule="exact"/>
        <w:ind w:left="833"/>
        <w:rPr>
          <w:sz w:val="24"/>
        </w:rPr>
      </w:pPr>
      <w:r>
        <w:rPr>
          <w:sz w:val="24"/>
        </w:rPr>
        <w:t>/Gefahrstoffen ( einschließlich der Sonderabfälle) sowie von Druckgasflaschen.</w:t>
      </w:r>
    </w:p>
    <w:p w14:paraId="45D722C9" w14:textId="77777777" w:rsidR="00FF7E5E" w:rsidRDefault="00FF7E5E">
      <w:pPr>
        <w:spacing w:before="4"/>
        <w:rPr>
          <w:sz w:val="24"/>
        </w:rPr>
      </w:pPr>
    </w:p>
    <w:p w14:paraId="695E5F72" w14:textId="77777777" w:rsidR="00FF7E5E" w:rsidRDefault="008F21B9">
      <w:pPr>
        <w:pStyle w:val="Listenabsatz"/>
        <w:numPr>
          <w:ilvl w:val="2"/>
          <w:numId w:val="70"/>
        </w:numPr>
        <w:tabs>
          <w:tab w:val="left" w:pos="834"/>
        </w:tabs>
        <w:spacing w:line="237" w:lineRule="auto"/>
        <w:ind w:left="833" w:right="1144" w:hanging="355"/>
        <w:jc w:val="both"/>
        <w:rPr>
          <w:rFonts w:ascii="Symbol" w:hAnsi="Symbol"/>
          <w:sz w:val="24"/>
        </w:rPr>
      </w:pPr>
      <w:r>
        <w:rPr>
          <w:sz w:val="24"/>
        </w:rPr>
        <w:t>Die Umsetzung einer Entsorgungskonzeption unter Beteiligung des Schulträgers bzw. des beauftragten</w:t>
      </w:r>
      <w:r>
        <w:rPr>
          <w:spacing w:val="-2"/>
          <w:sz w:val="24"/>
        </w:rPr>
        <w:t xml:space="preserve"> </w:t>
      </w:r>
      <w:r>
        <w:rPr>
          <w:sz w:val="24"/>
        </w:rPr>
        <w:t>Entsorgungsunternehmens.</w:t>
      </w:r>
    </w:p>
    <w:p w14:paraId="64807DDD" w14:textId="77777777" w:rsidR="00FF7E5E" w:rsidRDefault="00FF7E5E">
      <w:pPr>
        <w:spacing w:before="9"/>
        <w:rPr>
          <w:sz w:val="27"/>
        </w:rPr>
      </w:pPr>
    </w:p>
    <w:p w14:paraId="3069853E" w14:textId="77777777" w:rsidR="00FF7E5E" w:rsidRDefault="008F21B9">
      <w:pPr>
        <w:pStyle w:val="Listenabsatz"/>
        <w:numPr>
          <w:ilvl w:val="2"/>
          <w:numId w:val="70"/>
        </w:numPr>
        <w:tabs>
          <w:tab w:val="left" w:pos="834"/>
        </w:tabs>
        <w:ind w:left="833" w:right="1145" w:hanging="355"/>
        <w:jc w:val="both"/>
        <w:rPr>
          <w:rFonts w:ascii="Symbol" w:hAnsi="Symbol"/>
          <w:sz w:val="24"/>
        </w:rPr>
      </w:pPr>
      <w:r>
        <w:rPr>
          <w:sz w:val="24"/>
        </w:rPr>
        <w:t>Die Arbeits- bzw. Unterrichtsräume mit zum Beispiel dem zuständigen Sicherheitsbeauftragten/ Raumbeauftragten und / oder verantwortlichen Lehrkräften regelmäßig begehen, um eventuell vorhandene bauliche, technische und / oder organisatorische Mängel festzustellen. Die Ergebnisse der Begehung werden der Schulleitung gegebenenfalls umgehend mitgeteilt, damit diese eine Beseitigung der möglichen Mängel veranlassen</w:t>
      </w:r>
      <w:r>
        <w:rPr>
          <w:spacing w:val="-1"/>
          <w:sz w:val="24"/>
        </w:rPr>
        <w:t xml:space="preserve"> </w:t>
      </w:r>
      <w:r>
        <w:rPr>
          <w:sz w:val="24"/>
        </w:rPr>
        <w:t>kann.</w:t>
      </w:r>
    </w:p>
    <w:p w14:paraId="5B295BF6" w14:textId="77777777" w:rsidR="00FF7E5E" w:rsidRDefault="00FF7E5E">
      <w:pPr>
        <w:rPr>
          <w:sz w:val="26"/>
        </w:rPr>
      </w:pPr>
    </w:p>
    <w:p w14:paraId="5CB9CE4C" w14:textId="77777777" w:rsidR="00FF7E5E" w:rsidRDefault="00FF7E5E">
      <w:pPr>
        <w:spacing w:before="9"/>
        <w:rPr>
          <w:sz w:val="32"/>
        </w:rPr>
      </w:pPr>
    </w:p>
    <w:p w14:paraId="5F2C22F5" w14:textId="77777777" w:rsidR="00FF7E5E" w:rsidRDefault="008F21B9">
      <w:pPr>
        <w:ind w:left="120"/>
        <w:rPr>
          <w:sz w:val="24"/>
        </w:rPr>
      </w:pPr>
      <w:r>
        <w:rPr>
          <w:sz w:val="24"/>
        </w:rPr>
        <w:t>Zur Erfüllung dieser Aufgaben wird Frau / Herr ………………… Weisungsbefugnis erteilt.</w:t>
      </w:r>
    </w:p>
    <w:p w14:paraId="3B45F9AE" w14:textId="77777777" w:rsidR="00FF7E5E" w:rsidRDefault="00FF7E5E">
      <w:pPr>
        <w:rPr>
          <w:sz w:val="26"/>
        </w:rPr>
      </w:pPr>
    </w:p>
    <w:p w14:paraId="0688588A" w14:textId="77777777" w:rsidR="00FF7E5E" w:rsidRDefault="00FF7E5E">
      <w:pPr>
        <w:rPr>
          <w:sz w:val="26"/>
        </w:rPr>
      </w:pPr>
    </w:p>
    <w:p w14:paraId="37B94ED2" w14:textId="77777777" w:rsidR="00FF7E5E" w:rsidRDefault="008F21B9">
      <w:pPr>
        <w:spacing w:before="161" w:line="278" w:lineRule="auto"/>
        <w:ind w:left="120" w:right="1142"/>
        <w:jc w:val="both"/>
        <w:rPr>
          <w:sz w:val="24"/>
        </w:rPr>
      </w:pPr>
      <w:r>
        <w:rPr>
          <w:sz w:val="24"/>
        </w:rPr>
        <w:t>Die Verfügbarkeit der für das Erreichen der eingeforderten Sicherheits- und Schutzmaßnahmen notwendigen Mittel wird zugesagt.</w:t>
      </w:r>
    </w:p>
    <w:p w14:paraId="5B1199F7" w14:textId="77777777" w:rsidR="00FF7E5E" w:rsidRDefault="00FF7E5E">
      <w:pPr>
        <w:rPr>
          <w:sz w:val="26"/>
        </w:rPr>
      </w:pPr>
    </w:p>
    <w:p w14:paraId="4D4C841A" w14:textId="77777777" w:rsidR="00FF7E5E" w:rsidRDefault="00FF7E5E">
      <w:pPr>
        <w:rPr>
          <w:sz w:val="36"/>
        </w:rPr>
      </w:pPr>
    </w:p>
    <w:p w14:paraId="0B74BE74" w14:textId="77777777" w:rsidR="00FF7E5E" w:rsidRDefault="008F21B9">
      <w:pPr>
        <w:spacing w:before="1" w:line="276" w:lineRule="auto"/>
        <w:ind w:left="120" w:right="1141" w:hanging="1"/>
        <w:jc w:val="both"/>
        <w:rPr>
          <w:sz w:val="24"/>
        </w:rPr>
      </w:pPr>
      <w:r>
        <w:rPr>
          <w:sz w:val="24"/>
        </w:rPr>
        <w:t>Die Aufsichts- und Organisationsverantwortung der Schulleitung sowie die Verantwortung der Lehrkräfte für die Vorbereitung, Durchführung und Nachbereitung des Unterrichts bleiben hiervon unberührt.</w:t>
      </w:r>
    </w:p>
    <w:p w14:paraId="18BB15ED" w14:textId="77777777" w:rsidR="00FF7E5E" w:rsidRDefault="00FF7E5E">
      <w:pPr>
        <w:rPr>
          <w:sz w:val="26"/>
        </w:rPr>
      </w:pPr>
    </w:p>
    <w:p w14:paraId="5C44D7E6" w14:textId="77777777" w:rsidR="00FF7E5E" w:rsidRDefault="00FF7E5E">
      <w:pPr>
        <w:spacing w:before="2"/>
        <w:rPr>
          <w:sz w:val="36"/>
        </w:rPr>
      </w:pPr>
    </w:p>
    <w:p w14:paraId="581B723D" w14:textId="77777777" w:rsidR="00FF7E5E" w:rsidRDefault="008F21B9">
      <w:pPr>
        <w:spacing w:before="1"/>
        <w:ind w:left="120"/>
        <w:jc w:val="both"/>
        <w:rPr>
          <w:sz w:val="24"/>
        </w:rPr>
      </w:pPr>
      <w:r>
        <w:rPr>
          <w:sz w:val="24"/>
        </w:rPr>
        <w:t>Für die Ausübung der zuvor genannten Tätigkeiten werden Frau / Herr ………………</w:t>
      </w:r>
    </w:p>
    <w:p w14:paraId="2FFA6647" w14:textId="77777777" w:rsidR="00FF7E5E" w:rsidRDefault="008F21B9">
      <w:pPr>
        <w:spacing w:before="43"/>
        <w:ind w:left="120"/>
        <w:jc w:val="both"/>
        <w:rPr>
          <w:sz w:val="24"/>
        </w:rPr>
      </w:pPr>
      <w:r>
        <w:rPr>
          <w:sz w:val="24"/>
        </w:rPr>
        <w:t>Entlastungsstunden gewährt.</w:t>
      </w:r>
    </w:p>
    <w:p w14:paraId="34327CA6" w14:textId="77777777" w:rsidR="00FF7E5E" w:rsidRDefault="00FF7E5E">
      <w:pPr>
        <w:jc w:val="both"/>
        <w:rPr>
          <w:sz w:val="24"/>
        </w:rPr>
        <w:sectPr w:rsidR="00FF7E5E">
          <w:pgSz w:w="11910" w:h="16840"/>
          <w:pgMar w:top="920" w:right="440" w:bottom="480" w:left="900" w:header="0" w:footer="291" w:gutter="0"/>
          <w:cols w:space="720"/>
        </w:sectPr>
      </w:pPr>
    </w:p>
    <w:p w14:paraId="0FE4B164" w14:textId="77777777" w:rsidR="00FF7E5E" w:rsidRDefault="008F21B9">
      <w:pPr>
        <w:spacing w:before="75"/>
        <w:ind w:left="120"/>
        <w:rPr>
          <w:sz w:val="24"/>
        </w:rPr>
      </w:pPr>
      <w:r>
        <w:rPr>
          <w:sz w:val="24"/>
        </w:rPr>
        <w:t>Die Beauftragung beginnt ab dem …………………... und endet, wenn einer der oben genannten</w:t>
      </w:r>
    </w:p>
    <w:p w14:paraId="53760EF0" w14:textId="77777777" w:rsidR="00FF7E5E" w:rsidRDefault="008F21B9">
      <w:pPr>
        <w:spacing w:before="41"/>
        <w:ind w:left="120"/>
        <w:rPr>
          <w:sz w:val="24"/>
        </w:rPr>
      </w:pPr>
      <w:r>
        <w:rPr>
          <w:sz w:val="24"/>
        </w:rPr>
        <w:t>Vertragspartner in schriftlicher Form das Ende der Tätigkeit anzeigt.</w:t>
      </w:r>
    </w:p>
    <w:p w14:paraId="7327DD35" w14:textId="77777777" w:rsidR="00FF7E5E" w:rsidRDefault="00FF7E5E">
      <w:pPr>
        <w:rPr>
          <w:sz w:val="26"/>
        </w:rPr>
      </w:pPr>
    </w:p>
    <w:p w14:paraId="5B5E3A28" w14:textId="77777777" w:rsidR="00FF7E5E" w:rsidRDefault="00FF7E5E">
      <w:pPr>
        <w:rPr>
          <w:sz w:val="26"/>
        </w:rPr>
      </w:pPr>
    </w:p>
    <w:p w14:paraId="48E9ECC5" w14:textId="77777777" w:rsidR="00FF7E5E" w:rsidRDefault="008F21B9">
      <w:pPr>
        <w:tabs>
          <w:tab w:val="left" w:pos="721"/>
          <w:tab w:val="left" w:pos="2004"/>
          <w:tab w:val="left" w:pos="2810"/>
          <w:tab w:val="left" w:pos="3723"/>
          <w:tab w:val="left" w:pos="6364"/>
          <w:tab w:val="left" w:pos="7181"/>
          <w:tab w:val="left" w:pos="7721"/>
          <w:tab w:val="left" w:pos="8434"/>
        </w:tabs>
        <w:spacing w:before="163"/>
        <w:ind w:left="120"/>
        <w:rPr>
          <w:sz w:val="24"/>
        </w:rPr>
      </w:pPr>
      <w:r>
        <w:rPr>
          <w:sz w:val="24"/>
        </w:rPr>
        <w:t>Der</w:t>
      </w:r>
      <w:r>
        <w:rPr>
          <w:sz w:val="24"/>
        </w:rPr>
        <w:tab/>
        <w:t>Schulleiter</w:t>
      </w:r>
      <w:r>
        <w:rPr>
          <w:sz w:val="24"/>
        </w:rPr>
        <w:tab/>
        <w:t>sowie</w:t>
      </w:r>
      <w:r>
        <w:rPr>
          <w:sz w:val="24"/>
        </w:rPr>
        <w:tab/>
        <w:t>die/der</w:t>
      </w:r>
      <w:r>
        <w:rPr>
          <w:sz w:val="24"/>
        </w:rPr>
        <w:tab/>
        <w:t>„Gefahrstoffbeauftragte“</w:t>
      </w:r>
      <w:r>
        <w:rPr>
          <w:sz w:val="24"/>
        </w:rPr>
        <w:tab/>
        <w:t>haben</w:t>
      </w:r>
      <w:r>
        <w:rPr>
          <w:sz w:val="24"/>
        </w:rPr>
        <w:tab/>
        <w:t>die</w:t>
      </w:r>
      <w:r>
        <w:rPr>
          <w:sz w:val="24"/>
        </w:rPr>
        <w:tab/>
        <w:t>oben</w:t>
      </w:r>
      <w:r>
        <w:rPr>
          <w:sz w:val="24"/>
        </w:rPr>
        <w:tab/>
        <w:t>genannten</w:t>
      </w:r>
    </w:p>
    <w:p w14:paraId="512D0C0B" w14:textId="77777777" w:rsidR="00FF7E5E" w:rsidRDefault="008F21B9">
      <w:pPr>
        <w:spacing w:before="41"/>
        <w:ind w:left="120"/>
        <w:rPr>
          <w:sz w:val="24"/>
        </w:rPr>
      </w:pPr>
      <w:r>
        <w:rPr>
          <w:sz w:val="24"/>
        </w:rPr>
        <w:t>Rechtsgrundlagen zur Kenntnis genommen.</w:t>
      </w:r>
    </w:p>
    <w:p w14:paraId="4833F0F7" w14:textId="77777777" w:rsidR="00FF7E5E" w:rsidRDefault="00FF7E5E">
      <w:pPr>
        <w:rPr>
          <w:sz w:val="26"/>
        </w:rPr>
      </w:pPr>
    </w:p>
    <w:p w14:paraId="0BB00DF3" w14:textId="77777777" w:rsidR="00FF7E5E" w:rsidRDefault="00FF7E5E">
      <w:pPr>
        <w:rPr>
          <w:sz w:val="26"/>
        </w:rPr>
      </w:pPr>
    </w:p>
    <w:p w14:paraId="7C13CB10" w14:textId="77777777" w:rsidR="00FF7E5E" w:rsidRDefault="008F21B9">
      <w:pPr>
        <w:spacing w:before="160" w:line="276" w:lineRule="auto"/>
        <w:ind w:left="120" w:right="1035" w:hanging="1"/>
        <w:rPr>
          <w:sz w:val="24"/>
        </w:rPr>
      </w:pPr>
      <w:r>
        <w:rPr>
          <w:sz w:val="24"/>
        </w:rPr>
        <w:t>Jegliche Änderung des Umfangs- oder der Ausgestaltung dieser Beauftragung bedarf der Zustimmung der Unterzeichnenden.</w:t>
      </w:r>
    </w:p>
    <w:p w14:paraId="1E620FF6" w14:textId="77777777" w:rsidR="00FF7E5E" w:rsidRDefault="00FF7E5E">
      <w:pPr>
        <w:rPr>
          <w:sz w:val="26"/>
        </w:rPr>
      </w:pPr>
    </w:p>
    <w:p w14:paraId="330B209E" w14:textId="77777777" w:rsidR="00FF7E5E" w:rsidRDefault="00FF7E5E">
      <w:pPr>
        <w:rPr>
          <w:sz w:val="26"/>
        </w:rPr>
      </w:pPr>
    </w:p>
    <w:p w14:paraId="4CEF157B" w14:textId="77777777" w:rsidR="00FF7E5E" w:rsidRDefault="00FF7E5E">
      <w:pPr>
        <w:rPr>
          <w:sz w:val="26"/>
        </w:rPr>
      </w:pPr>
    </w:p>
    <w:p w14:paraId="0B17DF7C" w14:textId="77777777" w:rsidR="00FF7E5E" w:rsidRDefault="00FF7E5E">
      <w:pPr>
        <w:spacing w:before="5"/>
        <w:rPr>
          <w:sz w:val="29"/>
        </w:rPr>
      </w:pPr>
    </w:p>
    <w:p w14:paraId="2DE55CAF" w14:textId="77777777" w:rsidR="00FF7E5E" w:rsidRDefault="008F21B9">
      <w:pPr>
        <w:ind w:left="120"/>
        <w:rPr>
          <w:sz w:val="24"/>
        </w:rPr>
      </w:pPr>
      <w:r>
        <w:rPr>
          <w:sz w:val="24"/>
        </w:rPr>
        <w:t>……………………………….</w:t>
      </w:r>
    </w:p>
    <w:p w14:paraId="532167BC" w14:textId="77777777" w:rsidR="00FF7E5E" w:rsidRDefault="00FF7E5E">
      <w:pPr>
        <w:spacing w:before="1"/>
        <w:rPr>
          <w:sz w:val="21"/>
        </w:rPr>
      </w:pPr>
    </w:p>
    <w:p w14:paraId="4395800C" w14:textId="77777777" w:rsidR="00FF7E5E" w:rsidRDefault="008F21B9">
      <w:pPr>
        <w:ind w:left="120"/>
        <w:rPr>
          <w:sz w:val="24"/>
        </w:rPr>
      </w:pPr>
      <w:r>
        <w:rPr>
          <w:sz w:val="24"/>
        </w:rPr>
        <w:t>Ort und Datum</w:t>
      </w:r>
    </w:p>
    <w:p w14:paraId="595E23A6" w14:textId="77777777" w:rsidR="00FF7E5E" w:rsidRDefault="00FF7E5E">
      <w:pPr>
        <w:rPr>
          <w:sz w:val="26"/>
        </w:rPr>
      </w:pPr>
    </w:p>
    <w:p w14:paraId="0B8A889A" w14:textId="77777777" w:rsidR="00FF7E5E" w:rsidRDefault="00FF7E5E">
      <w:pPr>
        <w:rPr>
          <w:sz w:val="26"/>
        </w:rPr>
      </w:pPr>
    </w:p>
    <w:p w14:paraId="5CA721A2" w14:textId="77777777" w:rsidR="00FF7E5E" w:rsidRDefault="008F21B9">
      <w:pPr>
        <w:tabs>
          <w:tab w:val="left" w:pos="5785"/>
        </w:tabs>
        <w:spacing w:before="161"/>
        <w:ind w:left="120"/>
        <w:rPr>
          <w:sz w:val="24"/>
        </w:rPr>
      </w:pPr>
      <w:r>
        <w:rPr>
          <w:sz w:val="24"/>
        </w:rPr>
        <w:t>…………………………….....</w:t>
      </w:r>
      <w:r>
        <w:rPr>
          <w:sz w:val="24"/>
        </w:rPr>
        <w:tab/>
        <w:t>……………………………..</w:t>
      </w:r>
    </w:p>
    <w:p w14:paraId="12C22BB5" w14:textId="77777777" w:rsidR="00FF7E5E" w:rsidRDefault="00FF7E5E">
      <w:pPr>
        <w:spacing w:before="10"/>
        <w:rPr>
          <w:sz w:val="20"/>
        </w:rPr>
      </w:pPr>
    </w:p>
    <w:p w14:paraId="3E1368CA" w14:textId="77777777" w:rsidR="00FF7E5E" w:rsidRDefault="008F21B9">
      <w:pPr>
        <w:tabs>
          <w:tab w:val="left" w:pos="5786"/>
        </w:tabs>
        <w:ind w:left="120"/>
        <w:rPr>
          <w:sz w:val="24"/>
        </w:rPr>
      </w:pPr>
      <w:r>
        <w:rPr>
          <w:sz w:val="24"/>
        </w:rPr>
        <w:t>Schulleiter</w:t>
      </w:r>
      <w:r>
        <w:rPr>
          <w:sz w:val="24"/>
        </w:rPr>
        <w:tab/>
        <w:t>beauftragte Lehrkraft</w:t>
      </w:r>
    </w:p>
    <w:p w14:paraId="09A7E367" w14:textId="77777777" w:rsidR="00FF7E5E" w:rsidRDefault="00FF7E5E">
      <w:pPr>
        <w:rPr>
          <w:sz w:val="24"/>
        </w:rPr>
        <w:sectPr w:rsidR="00FF7E5E">
          <w:pgSz w:w="11910" w:h="16840"/>
          <w:pgMar w:top="1440" w:right="440" w:bottom="480" w:left="900" w:header="0" w:footer="291" w:gutter="0"/>
          <w:cols w:space="720"/>
        </w:sectPr>
      </w:pPr>
    </w:p>
    <w:p w14:paraId="08CBADFA" w14:textId="77777777" w:rsidR="00FF7E5E" w:rsidRDefault="008F21B9">
      <w:pPr>
        <w:pStyle w:val="Listenabsatz"/>
        <w:numPr>
          <w:ilvl w:val="1"/>
          <w:numId w:val="70"/>
        </w:numPr>
        <w:tabs>
          <w:tab w:val="left" w:pos="546"/>
        </w:tabs>
        <w:spacing w:before="73"/>
        <w:ind w:firstLine="1"/>
        <w:jc w:val="left"/>
        <w:rPr>
          <w:rFonts w:ascii="Cambria" w:hAnsi="Cambria"/>
          <w:b/>
          <w:sz w:val="26"/>
        </w:rPr>
      </w:pPr>
      <w:r>
        <w:rPr>
          <w:rFonts w:ascii="Cambria" w:hAnsi="Cambria"/>
          <w:b/>
          <w:sz w:val="26"/>
        </w:rPr>
        <w:t>Benennung einer/eines</w:t>
      </w:r>
      <w:r>
        <w:rPr>
          <w:rFonts w:ascii="Cambria" w:hAnsi="Cambria"/>
          <w:b/>
          <w:spacing w:val="2"/>
          <w:sz w:val="26"/>
        </w:rPr>
        <w:t xml:space="preserve"> </w:t>
      </w:r>
      <w:r>
        <w:rPr>
          <w:rFonts w:ascii="Cambria" w:hAnsi="Cambria"/>
          <w:b/>
          <w:sz w:val="26"/>
        </w:rPr>
        <w:t>Strahlenschutzbevollmächtigten</w:t>
      </w:r>
    </w:p>
    <w:p w14:paraId="08DE1535" w14:textId="77777777" w:rsidR="00FF7E5E" w:rsidRDefault="00FF7E5E">
      <w:pPr>
        <w:pStyle w:val="Textkrper"/>
        <w:rPr>
          <w:rFonts w:ascii="Cambria"/>
          <w:b/>
          <w:sz w:val="30"/>
        </w:rPr>
      </w:pPr>
    </w:p>
    <w:p w14:paraId="4AE04D5F" w14:textId="77777777" w:rsidR="00FF7E5E" w:rsidRDefault="008F21B9">
      <w:pPr>
        <w:spacing w:before="207" w:line="276" w:lineRule="auto"/>
        <w:ind w:left="232"/>
        <w:rPr>
          <w:sz w:val="24"/>
        </w:rPr>
      </w:pPr>
      <w:r>
        <w:rPr>
          <w:w w:val="115"/>
          <w:sz w:val="24"/>
        </w:rPr>
        <w:t>Benennung eines Strahlenschutzbevollmächtigten (Schulleiterin/Schulleiter) (Strahlenschutzverordnung, Röntgenverordnung)</w:t>
      </w:r>
    </w:p>
    <w:p w14:paraId="1A051B6B" w14:textId="77777777" w:rsidR="00FF7E5E" w:rsidRDefault="000A41E2">
      <w:pPr>
        <w:spacing w:before="2"/>
        <w:rPr>
          <w:sz w:val="14"/>
        </w:rPr>
      </w:pPr>
      <w:r>
        <w:rPr>
          <w:noProof/>
          <w:lang w:bidi="ar-SA"/>
        </w:rPr>
        <mc:AlternateContent>
          <mc:Choice Requires="wps">
            <w:drawing>
              <wp:anchor distT="0" distB="0" distL="0" distR="0" simplePos="0" relativeHeight="251510784" behindDoc="0" locked="0" layoutInCell="1" allowOverlap="1" wp14:anchorId="38A7E4E6" wp14:editId="1C0511D7">
                <wp:simplePos x="0" y="0"/>
                <wp:positionH relativeFrom="page">
                  <wp:posOffset>718820</wp:posOffset>
                </wp:positionH>
                <wp:positionV relativeFrom="paragraph">
                  <wp:posOffset>132715</wp:posOffset>
                </wp:positionV>
                <wp:extent cx="3601085" cy="1080770"/>
                <wp:effectExtent l="13970" t="8890" r="13970" b="5715"/>
                <wp:wrapTopAndBottom/>
                <wp:docPr id="1150"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085" cy="108077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F080A2" w14:textId="77777777" w:rsidR="008E15B1" w:rsidRDefault="008E15B1">
                            <w:pPr>
                              <w:spacing w:before="118"/>
                              <w:ind w:left="110"/>
                              <w:rPr>
                                <w:sz w:val="24"/>
                              </w:rPr>
                            </w:pPr>
                            <w:r>
                              <w:rPr>
                                <w:sz w:val="24"/>
                                <w:u w:val="single"/>
                              </w:rPr>
                              <w:t>Name und Anschrift des Strahlenschutzverantwortlichen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7E4E6" id="Text Box 954" o:spid="_x0000_s1135" type="#_x0000_t202" style="position:absolute;margin-left:56.6pt;margin-top:10.45pt;width:283.55pt;height:85.1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" filled="f" strokeweight=".58pt">
                <v:textbox inset="0,0,0,0">
                  <w:txbxContent>
                    <w:p w14:paraId="03F080A2" w14:textId="77777777" w:rsidR="008E15B1" w:rsidRDefault="008E15B1">
                      <w:pPr>
                        <w:spacing w:before="118"/>
                        <w:ind w:left="110"/>
                        <w:rPr>
                          <w:sz w:val="24"/>
                        </w:rPr>
                      </w:pPr>
                      <w:r>
                        <w:rPr>
                          <w:sz w:val="24"/>
                          <w:u w:val="single"/>
                        </w:rPr>
                        <w:t>Name und Anschrift des Strahlenschutzverantwortlichen</w:t>
                      </w:r>
                    </w:p>
                  </w:txbxContent>
                </v:textbox>
                <w10:wrap type="topAndBottom" anchorx="page"/>
              </v:shape>
            </w:pict>
          </mc:Fallback>
        </mc:AlternateContent>
      </w:r>
    </w:p>
    <w:p w14:paraId="50F98C8C" w14:textId="77777777" w:rsidR="00FF7E5E" w:rsidRDefault="00FF7E5E">
      <w:pPr>
        <w:spacing w:before="10"/>
        <w:rPr>
          <w:sz w:val="26"/>
        </w:rPr>
      </w:pPr>
    </w:p>
    <w:p w14:paraId="1091A4F0" w14:textId="77777777" w:rsidR="00FF7E5E" w:rsidRDefault="008F21B9">
      <w:pPr>
        <w:spacing w:before="92" w:line="237" w:lineRule="auto"/>
        <w:ind w:left="232" w:right="7692"/>
        <w:rPr>
          <w:sz w:val="24"/>
        </w:rPr>
      </w:pPr>
      <w:r>
        <w:rPr>
          <w:sz w:val="24"/>
        </w:rPr>
        <w:t>An die Schulleiterin/den Schulleiter</w:t>
      </w:r>
    </w:p>
    <w:p w14:paraId="3E714901" w14:textId="77777777" w:rsidR="00FF7E5E" w:rsidRDefault="00FF7E5E">
      <w:pPr>
        <w:spacing w:before="4"/>
        <w:rPr>
          <w:sz w:val="27"/>
        </w:rPr>
      </w:pPr>
    </w:p>
    <w:p w14:paraId="1B0A7F96" w14:textId="77777777" w:rsidR="00FF7E5E" w:rsidRDefault="008F21B9">
      <w:pPr>
        <w:spacing w:before="1"/>
        <w:ind w:left="232"/>
        <w:rPr>
          <w:sz w:val="24"/>
        </w:rPr>
      </w:pPr>
      <w:r>
        <w:rPr>
          <w:sz w:val="24"/>
        </w:rPr>
        <w:t>Strahlenschutz in Schulen</w:t>
      </w:r>
    </w:p>
    <w:p w14:paraId="7CCD5742" w14:textId="77777777" w:rsidR="00FF7E5E" w:rsidRDefault="008F21B9">
      <w:pPr>
        <w:spacing w:before="36" w:line="273" w:lineRule="auto"/>
        <w:ind w:left="232" w:right="6079"/>
        <w:rPr>
          <w:sz w:val="24"/>
        </w:rPr>
      </w:pPr>
      <w:r>
        <w:rPr>
          <w:sz w:val="24"/>
        </w:rPr>
        <w:t>hier: Richtlinie zur Sicherheit im Unterricht (RiSU-BK-NRW)</w:t>
      </w:r>
    </w:p>
    <w:p w14:paraId="6C9980E6" w14:textId="77777777" w:rsidR="00FF7E5E" w:rsidRDefault="00FF7E5E">
      <w:pPr>
        <w:spacing w:before="5"/>
        <w:rPr>
          <w:sz w:val="30"/>
        </w:rPr>
      </w:pPr>
    </w:p>
    <w:p w14:paraId="57F2F68F" w14:textId="77777777" w:rsidR="00FF7E5E" w:rsidRDefault="008F21B9">
      <w:pPr>
        <w:ind w:left="232"/>
        <w:rPr>
          <w:sz w:val="24"/>
        </w:rPr>
      </w:pPr>
      <w:r>
        <w:rPr>
          <w:sz w:val="24"/>
        </w:rPr>
        <w:t>Sehr geehrte Frau/sehr geehrter Herr</w:t>
      </w:r>
    </w:p>
    <w:p w14:paraId="1EE9A14B" w14:textId="77777777" w:rsidR="00FF7E5E" w:rsidRDefault="008F21B9">
      <w:pPr>
        <w:spacing w:before="225"/>
        <w:ind w:left="232"/>
        <w:rPr>
          <w:i/>
          <w:sz w:val="24"/>
        </w:rPr>
      </w:pPr>
      <w:r>
        <w:rPr>
          <w:sz w:val="24"/>
        </w:rPr>
        <w:t xml:space="preserve">hiermit benenne ich Sie für die </w:t>
      </w:r>
      <w:r>
        <w:rPr>
          <w:i/>
          <w:sz w:val="24"/>
        </w:rPr>
        <w:t>Bezeichnung der Schule</w:t>
      </w:r>
    </w:p>
    <w:p w14:paraId="03DD8FD1" w14:textId="77777777" w:rsidR="00FF7E5E" w:rsidRDefault="008F21B9">
      <w:pPr>
        <w:pStyle w:val="berschrift4"/>
        <w:ind w:left="232"/>
      </w:pPr>
      <w:r>
        <w:t>zum/zur</w:t>
      </w:r>
    </w:p>
    <w:p w14:paraId="65E30909" w14:textId="77777777" w:rsidR="00FF7E5E" w:rsidRDefault="00FF7E5E">
      <w:pPr>
        <w:spacing w:before="3"/>
        <w:rPr>
          <w:sz w:val="34"/>
        </w:rPr>
      </w:pPr>
    </w:p>
    <w:p w14:paraId="51DE7C61" w14:textId="77777777" w:rsidR="00FF7E5E" w:rsidRDefault="008F21B9">
      <w:pPr>
        <w:ind w:left="3308"/>
        <w:rPr>
          <w:i/>
          <w:sz w:val="24"/>
        </w:rPr>
      </w:pPr>
      <w:r>
        <w:rPr>
          <w:i/>
          <w:sz w:val="24"/>
        </w:rPr>
        <w:t>Strahlenschutzbevollmächtigten.</w:t>
      </w:r>
    </w:p>
    <w:p w14:paraId="5F567478" w14:textId="77777777" w:rsidR="00FF7E5E" w:rsidRDefault="00FF7E5E">
      <w:pPr>
        <w:spacing w:before="7"/>
        <w:rPr>
          <w:i/>
          <w:sz w:val="27"/>
        </w:rPr>
      </w:pPr>
    </w:p>
    <w:p w14:paraId="12BF1AA1" w14:textId="77777777" w:rsidR="00FF7E5E" w:rsidRDefault="008F21B9">
      <w:pPr>
        <w:pStyle w:val="berschrift4"/>
        <w:spacing w:line="273" w:lineRule="auto"/>
        <w:ind w:left="232" w:right="1035"/>
      </w:pPr>
      <w:r>
        <w:t>Durch die Benennung werden Ihnen die dem Schulträger als Strahlenschutzverantwortlichen obliegenden Aufgaben und Pflichten gem. §§ 31 bis 35 der Strahlenschutzverordnung (StrlSchV)/§§13 bis 15 der Röntgenverordnung (RöV) übertragen.</w:t>
      </w:r>
    </w:p>
    <w:p w14:paraId="486D4FB4" w14:textId="77777777" w:rsidR="00FF7E5E" w:rsidRDefault="008F21B9">
      <w:pPr>
        <w:spacing w:before="37"/>
        <w:ind w:left="232" w:right="1254"/>
        <w:rPr>
          <w:sz w:val="24"/>
        </w:rPr>
      </w:pPr>
      <w:r>
        <w:rPr>
          <w:sz w:val="24"/>
        </w:rPr>
        <w:t>Die Strahlenschutzverantwortung verbleibt beim Schulträger. Die Verantwortlichkeit besteht in der Wahrnehmung der Aufsichtspflicht.</w:t>
      </w:r>
    </w:p>
    <w:p w14:paraId="24979598" w14:textId="77777777" w:rsidR="00FF7E5E" w:rsidRDefault="008F21B9">
      <w:pPr>
        <w:spacing w:before="39" w:line="273" w:lineRule="auto"/>
        <w:ind w:left="232" w:right="1035"/>
        <w:rPr>
          <w:sz w:val="24"/>
        </w:rPr>
      </w:pPr>
      <w:r>
        <w:rPr>
          <w:sz w:val="24"/>
        </w:rPr>
        <w:t>Die Bevollmächtigte/der Bevollmächtigte wird nicht in eigener Person zur Strahlenschutzverantwortlichen. Sie/er haftet aber für die ordnungsgemäße Erledigung der ihr übertragenen Aufgaben:</w:t>
      </w:r>
    </w:p>
    <w:p w14:paraId="66529C97" w14:textId="77777777" w:rsidR="00FF7E5E" w:rsidRDefault="00FF7E5E">
      <w:pPr>
        <w:rPr>
          <w:sz w:val="25"/>
        </w:rPr>
      </w:pPr>
    </w:p>
    <w:p w14:paraId="0A4E4BCA" w14:textId="77777777" w:rsidR="00FF7E5E" w:rsidRDefault="008F21B9">
      <w:pPr>
        <w:pStyle w:val="Listenabsatz"/>
        <w:numPr>
          <w:ilvl w:val="2"/>
          <w:numId w:val="70"/>
        </w:numPr>
        <w:tabs>
          <w:tab w:val="left" w:pos="840"/>
          <w:tab w:val="left" w:pos="841"/>
        </w:tabs>
        <w:spacing w:line="237" w:lineRule="auto"/>
        <w:ind w:left="840" w:right="1661" w:hanging="360"/>
        <w:rPr>
          <w:rFonts w:ascii="Symbol" w:hAnsi="Symbol"/>
          <w:sz w:val="24"/>
        </w:rPr>
      </w:pPr>
      <w:r>
        <w:rPr>
          <w:sz w:val="24"/>
        </w:rPr>
        <w:t>Beachtung und Einhaltung der Regelungen der StrlSchV/der RöV, insbesondere der Anzeige- und Mitteilungspflichten gegenüber der zuständigen</w:t>
      </w:r>
      <w:r>
        <w:rPr>
          <w:spacing w:val="-3"/>
          <w:sz w:val="24"/>
        </w:rPr>
        <w:t xml:space="preserve"> </w:t>
      </w:r>
      <w:r>
        <w:rPr>
          <w:sz w:val="24"/>
        </w:rPr>
        <w:t>Behörde,</w:t>
      </w:r>
    </w:p>
    <w:p w14:paraId="78BE2C51" w14:textId="77777777" w:rsidR="00FF7E5E" w:rsidRDefault="00FF7E5E">
      <w:pPr>
        <w:spacing w:before="4"/>
        <w:rPr>
          <w:sz w:val="24"/>
        </w:rPr>
      </w:pPr>
    </w:p>
    <w:p w14:paraId="32B71883" w14:textId="77777777" w:rsidR="00FF7E5E" w:rsidRDefault="008F21B9">
      <w:pPr>
        <w:pStyle w:val="Listenabsatz"/>
        <w:numPr>
          <w:ilvl w:val="2"/>
          <w:numId w:val="70"/>
        </w:numPr>
        <w:tabs>
          <w:tab w:val="left" w:pos="840"/>
          <w:tab w:val="left" w:pos="841"/>
        </w:tabs>
        <w:spacing w:line="237" w:lineRule="auto"/>
        <w:ind w:left="840" w:right="3591" w:hanging="360"/>
        <w:rPr>
          <w:rFonts w:ascii="Symbol"/>
          <w:sz w:val="24"/>
        </w:rPr>
      </w:pPr>
      <w:r>
        <w:rPr>
          <w:sz w:val="24"/>
        </w:rPr>
        <w:t>siehe I-6.1.1 Der Strahlenschutzverantwortliche und I-6.1.2 Der Strahlenschutzverantwortliche</w:t>
      </w:r>
      <w:r>
        <w:rPr>
          <w:spacing w:val="-2"/>
          <w:sz w:val="24"/>
        </w:rPr>
        <w:t xml:space="preserve"> </w:t>
      </w:r>
      <w:r>
        <w:rPr>
          <w:sz w:val="24"/>
        </w:rPr>
        <w:t>RiSU-BK-NRW</w:t>
      </w:r>
    </w:p>
    <w:p w14:paraId="35342172" w14:textId="77777777" w:rsidR="00FF7E5E" w:rsidRDefault="00FF7E5E">
      <w:pPr>
        <w:spacing w:before="5"/>
        <w:rPr>
          <w:sz w:val="23"/>
        </w:rPr>
      </w:pPr>
    </w:p>
    <w:p w14:paraId="2BF3F3AC" w14:textId="77777777" w:rsidR="00FF7E5E" w:rsidRDefault="008F21B9">
      <w:pPr>
        <w:spacing w:line="276" w:lineRule="auto"/>
        <w:ind w:left="232" w:right="1583"/>
        <w:rPr>
          <w:sz w:val="24"/>
        </w:rPr>
      </w:pPr>
      <w:r>
        <w:rPr>
          <w:sz w:val="24"/>
        </w:rPr>
        <w:t>Den Erhalt dieser Bevollmächtigung bitte ich mit Ihrer Unterschrift zu bestätigen. Senden Sie hierzu die beigefügte Kopie dieses Schreibens bis zum [Datum] an mich</w:t>
      </w:r>
      <w:r>
        <w:rPr>
          <w:spacing w:val="43"/>
          <w:sz w:val="24"/>
        </w:rPr>
        <w:t xml:space="preserve"> </w:t>
      </w:r>
      <w:r>
        <w:rPr>
          <w:sz w:val="24"/>
        </w:rPr>
        <w:t>zurück.</w:t>
      </w:r>
    </w:p>
    <w:p w14:paraId="48D7DE7B" w14:textId="77777777" w:rsidR="00FF7E5E" w:rsidRDefault="00FF7E5E">
      <w:pPr>
        <w:rPr>
          <w:sz w:val="26"/>
        </w:rPr>
      </w:pPr>
    </w:p>
    <w:p w14:paraId="1C7EFC16" w14:textId="77777777" w:rsidR="00FF7E5E" w:rsidRDefault="00FF7E5E">
      <w:pPr>
        <w:spacing w:before="10"/>
        <w:rPr>
          <w:sz w:val="21"/>
        </w:rPr>
      </w:pPr>
    </w:p>
    <w:p w14:paraId="4E99A4F1" w14:textId="77777777" w:rsidR="00FF7E5E" w:rsidRDefault="008F21B9">
      <w:pPr>
        <w:spacing w:line="273" w:lineRule="auto"/>
        <w:ind w:left="232" w:right="7692"/>
        <w:rPr>
          <w:sz w:val="24"/>
        </w:rPr>
      </w:pPr>
      <w:r>
        <w:rPr>
          <w:sz w:val="24"/>
        </w:rPr>
        <w:t>Mit freundlichen Grüßen Im Auftrag</w:t>
      </w:r>
    </w:p>
    <w:p w14:paraId="7759A04B" w14:textId="77777777" w:rsidR="00FF7E5E" w:rsidRDefault="00FF7E5E">
      <w:pPr>
        <w:spacing w:line="273" w:lineRule="auto"/>
        <w:rPr>
          <w:sz w:val="24"/>
        </w:rPr>
        <w:sectPr w:rsidR="00FF7E5E">
          <w:pgSz w:w="11910" w:h="16840"/>
          <w:pgMar w:top="1440" w:right="440" w:bottom="480" w:left="900" w:header="0" w:footer="291" w:gutter="0"/>
          <w:cols w:space="720"/>
        </w:sectPr>
      </w:pPr>
    </w:p>
    <w:p w14:paraId="446748EB" w14:textId="77777777" w:rsidR="00FF7E5E" w:rsidRDefault="008F21B9">
      <w:pPr>
        <w:pStyle w:val="Listenabsatz"/>
        <w:numPr>
          <w:ilvl w:val="1"/>
          <w:numId w:val="70"/>
        </w:numPr>
        <w:tabs>
          <w:tab w:val="left" w:pos="1127"/>
        </w:tabs>
        <w:spacing w:before="82"/>
        <w:ind w:left="1126" w:hanging="425"/>
        <w:jc w:val="left"/>
        <w:rPr>
          <w:rFonts w:ascii="Cambria"/>
          <w:b/>
          <w:sz w:val="26"/>
        </w:rPr>
      </w:pPr>
      <w:r>
        <w:rPr>
          <w:rFonts w:ascii="Cambria"/>
          <w:b/>
          <w:sz w:val="26"/>
        </w:rPr>
        <w:t>Bestellung einer/eines</w:t>
      </w:r>
      <w:r>
        <w:rPr>
          <w:rFonts w:ascii="Cambria"/>
          <w:b/>
          <w:spacing w:val="1"/>
          <w:sz w:val="26"/>
        </w:rPr>
        <w:t xml:space="preserve"> </w:t>
      </w:r>
      <w:r>
        <w:rPr>
          <w:rFonts w:ascii="Cambria"/>
          <w:b/>
          <w:sz w:val="26"/>
        </w:rPr>
        <w:t>Strahlenschutzbeauftragten</w:t>
      </w:r>
    </w:p>
    <w:p w14:paraId="496539F6" w14:textId="77777777" w:rsidR="00FF7E5E" w:rsidRDefault="00FF7E5E">
      <w:pPr>
        <w:pStyle w:val="Textkrper"/>
        <w:spacing w:before="11"/>
        <w:rPr>
          <w:rFonts w:ascii="Cambria"/>
          <w:b/>
          <w:sz w:val="29"/>
        </w:rPr>
      </w:pPr>
    </w:p>
    <w:p w14:paraId="4B6D5CFF" w14:textId="77777777" w:rsidR="00FF7E5E" w:rsidRDefault="008F21B9">
      <w:pPr>
        <w:spacing w:line="276" w:lineRule="auto"/>
        <w:ind w:left="823" w:right="1035"/>
        <w:rPr>
          <w:sz w:val="20"/>
        </w:rPr>
      </w:pPr>
      <w:r>
        <w:rPr>
          <w:sz w:val="20"/>
        </w:rPr>
        <w:t>Bei der Beauftragung sind die Aufgaben und Befugnisse sowie die innerschulischen Entscheidungsbereiche des/der Strahlenschutzbeauftragten festzulegen. Dabei sind die folgenden Punkte zu beachten:</w:t>
      </w:r>
    </w:p>
    <w:p w14:paraId="3D95792E" w14:textId="77777777" w:rsidR="00FF7E5E" w:rsidRDefault="00FF7E5E">
      <w:pPr>
        <w:spacing w:before="5"/>
        <w:rPr>
          <w:sz w:val="24"/>
        </w:rPr>
      </w:pPr>
    </w:p>
    <w:p w14:paraId="2A56ABAF" w14:textId="77777777" w:rsidR="00FF7E5E" w:rsidRDefault="008F21B9">
      <w:pPr>
        <w:pStyle w:val="Listenabsatz"/>
        <w:numPr>
          <w:ilvl w:val="2"/>
          <w:numId w:val="70"/>
        </w:numPr>
        <w:tabs>
          <w:tab w:val="left" w:pos="1543"/>
          <w:tab w:val="left" w:pos="1544"/>
        </w:tabs>
        <w:spacing w:before="1" w:line="235" w:lineRule="auto"/>
        <w:ind w:left="1543" w:right="740" w:hanging="360"/>
        <w:rPr>
          <w:rFonts w:ascii="Symbol" w:hAnsi="Symbol"/>
          <w:sz w:val="20"/>
        </w:rPr>
      </w:pPr>
      <w:r>
        <w:rPr>
          <w:sz w:val="20"/>
        </w:rPr>
        <w:t>Die Aufgaben und Befugnisse müssen lückenlos abgedeckt sein. Das Weisungsrecht gegenüberanderen Lehrkräften zum sicheren Umgang mit radioaktiven Stoffen oder zum sicheren Betrieb von Schulröntgeneinrichtungen und genehmigungsbedürftigen Störstrahlern ist</w:t>
      </w:r>
      <w:r>
        <w:rPr>
          <w:spacing w:val="-10"/>
          <w:sz w:val="20"/>
        </w:rPr>
        <w:t xml:space="preserve"> </w:t>
      </w:r>
      <w:r>
        <w:rPr>
          <w:sz w:val="20"/>
        </w:rPr>
        <w:t>festzulegen.</w:t>
      </w:r>
    </w:p>
    <w:p w14:paraId="5A052779" w14:textId="77777777" w:rsidR="00FF7E5E" w:rsidRDefault="008F21B9">
      <w:pPr>
        <w:pStyle w:val="Listenabsatz"/>
        <w:numPr>
          <w:ilvl w:val="2"/>
          <w:numId w:val="70"/>
        </w:numPr>
        <w:tabs>
          <w:tab w:val="left" w:pos="1543"/>
          <w:tab w:val="left" w:pos="1544"/>
        </w:tabs>
        <w:spacing w:before="1" w:line="244" w:lineRule="exact"/>
        <w:ind w:left="1543" w:hanging="360"/>
        <w:rPr>
          <w:rFonts w:ascii="Symbol"/>
          <w:sz w:val="20"/>
        </w:rPr>
      </w:pPr>
      <w:r>
        <w:rPr>
          <w:sz w:val="20"/>
        </w:rPr>
        <w:t>Die innerschulischen Entscheidungsbereiche sind festzulegen und</w:t>
      </w:r>
      <w:r>
        <w:rPr>
          <w:spacing w:val="5"/>
          <w:sz w:val="20"/>
        </w:rPr>
        <w:t xml:space="preserve"> </w:t>
      </w:r>
      <w:r>
        <w:rPr>
          <w:sz w:val="20"/>
        </w:rPr>
        <w:t>darzustellen.</w:t>
      </w:r>
    </w:p>
    <w:p w14:paraId="12C83110" w14:textId="77777777" w:rsidR="00FF7E5E" w:rsidRDefault="008F21B9">
      <w:pPr>
        <w:pStyle w:val="Listenabsatz"/>
        <w:numPr>
          <w:ilvl w:val="2"/>
          <w:numId w:val="70"/>
        </w:numPr>
        <w:tabs>
          <w:tab w:val="left" w:pos="1542"/>
          <w:tab w:val="left" w:pos="1543"/>
        </w:tabs>
        <w:spacing w:line="249" w:lineRule="auto"/>
        <w:ind w:left="1542" w:right="705" w:hanging="360"/>
        <w:rPr>
          <w:rFonts w:ascii="Symbol" w:hAnsi="Symbol"/>
          <w:sz w:val="20"/>
        </w:rPr>
      </w:pPr>
      <w:r>
        <w:rPr>
          <w:sz w:val="20"/>
        </w:rPr>
        <w:t>Bei Urlaub oder Krankheit eines Strahlenschutzbeauftragten muss der hierfür benannte Vertreter dessen Aufgaben</w:t>
      </w:r>
      <w:r>
        <w:rPr>
          <w:spacing w:val="-2"/>
          <w:sz w:val="20"/>
        </w:rPr>
        <w:t xml:space="preserve"> </w:t>
      </w:r>
      <w:r>
        <w:rPr>
          <w:sz w:val="20"/>
        </w:rPr>
        <w:t>übernehmen.</w:t>
      </w:r>
    </w:p>
    <w:p w14:paraId="250F0011" w14:textId="77777777" w:rsidR="00FF7E5E" w:rsidRDefault="00FF7E5E">
      <w:pPr>
        <w:spacing w:before="5"/>
      </w:pPr>
    </w:p>
    <w:p w14:paraId="4B824A11" w14:textId="77777777" w:rsidR="00FF7E5E" w:rsidRDefault="008F21B9">
      <w:pPr>
        <w:spacing w:line="276" w:lineRule="auto"/>
        <w:ind w:left="822" w:right="625"/>
        <w:rPr>
          <w:sz w:val="20"/>
        </w:rPr>
      </w:pPr>
      <w:r>
        <w:rPr>
          <w:sz w:val="20"/>
        </w:rPr>
        <w:t>Wenn sich Aufgaben und Befugnisse ändern oder ein Strahlenschutzbeauftragter aus seiner Funktion ausscheidet, ist die Änderung der zuständigen Behörde vom Strahlenschutzverantwortlichen (Sachkostenträger) unverzüglich mitzuteilen.</w:t>
      </w:r>
    </w:p>
    <w:p w14:paraId="6060495D" w14:textId="77777777" w:rsidR="00FF7E5E" w:rsidRDefault="00FF7E5E">
      <w:pPr>
        <w:spacing w:before="11"/>
        <w:rPr>
          <w:sz w:val="23"/>
        </w:rPr>
      </w:pPr>
    </w:p>
    <w:p w14:paraId="68EB50CC" w14:textId="77777777" w:rsidR="00FF7E5E" w:rsidRDefault="008F21B9">
      <w:pPr>
        <w:ind w:left="822"/>
        <w:rPr>
          <w:sz w:val="20"/>
        </w:rPr>
      </w:pPr>
      <w:r>
        <w:rPr>
          <w:sz w:val="20"/>
        </w:rPr>
        <w:t>Übersicht über die Aufgaben und die innerschulischen Entscheidungsbereiche:</w:t>
      </w:r>
    </w:p>
    <w:p w14:paraId="26877E0C" w14:textId="77777777" w:rsidR="00FF7E5E" w:rsidRDefault="00FF7E5E">
      <w:pPr>
        <w:spacing w:before="11"/>
        <w:rPr>
          <w:sz w:val="27"/>
        </w:rPr>
      </w:pPr>
    </w:p>
    <w:tbl>
      <w:tblPr>
        <w:tblStyle w:val="TableNormal"/>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3938"/>
        <w:gridCol w:w="2693"/>
      </w:tblGrid>
      <w:tr w:rsidR="00FF7E5E" w14:paraId="1146D36B" w14:textId="77777777">
        <w:trPr>
          <w:trHeight w:val="498"/>
        </w:trPr>
        <w:tc>
          <w:tcPr>
            <w:tcW w:w="2441" w:type="dxa"/>
          </w:tcPr>
          <w:p w14:paraId="36FB6754" w14:textId="77777777" w:rsidR="00FF7E5E" w:rsidRDefault="008F21B9">
            <w:pPr>
              <w:pStyle w:val="TableParagraph"/>
              <w:spacing w:before="122"/>
              <w:ind w:left="57"/>
              <w:rPr>
                <w:rFonts w:ascii="Times New Roman"/>
                <w:sz w:val="20"/>
              </w:rPr>
            </w:pPr>
            <w:r>
              <w:rPr>
                <w:rFonts w:ascii="Times New Roman"/>
                <w:w w:val="115"/>
                <w:sz w:val="20"/>
              </w:rPr>
              <w:t>Bestellung</w:t>
            </w:r>
          </w:p>
        </w:tc>
        <w:tc>
          <w:tcPr>
            <w:tcW w:w="3938" w:type="dxa"/>
          </w:tcPr>
          <w:p w14:paraId="65B7DA9A" w14:textId="77777777" w:rsidR="00FF7E5E" w:rsidRDefault="008F21B9">
            <w:pPr>
              <w:pStyle w:val="TableParagraph"/>
              <w:spacing w:before="122"/>
              <w:ind w:left="57"/>
              <w:rPr>
                <w:rFonts w:ascii="Times New Roman"/>
                <w:sz w:val="20"/>
              </w:rPr>
            </w:pPr>
            <w:r>
              <w:rPr>
                <w:rFonts w:ascii="Times New Roman"/>
                <w:w w:val="110"/>
                <w:sz w:val="20"/>
              </w:rPr>
              <w:t>Aufgaben</w:t>
            </w:r>
          </w:p>
        </w:tc>
        <w:tc>
          <w:tcPr>
            <w:tcW w:w="2693" w:type="dxa"/>
          </w:tcPr>
          <w:p w14:paraId="594A4506" w14:textId="77777777" w:rsidR="00FF7E5E" w:rsidRDefault="008F21B9">
            <w:pPr>
              <w:pStyle w:val="TableParagraph"/>
              <w:spacing w:before="122"/>
              <w:ind w:left="56"/>
              <w:rPr>
                <w:rFonts w:ascii="Times New Roman"/>
                <w:sz w:val="20"/>
              </w:rPr>
            </w:pPr>
            <w:r>
              <w:rPr>
                <w:rFonts w:ascii="Times New Roman"/>
                <w:w w:val="115"/>
                <w:sz w:val="20"/>
              </w:rPr>
              <w:t>Entscheidungsbereiche</w:t>
            </w:r>
          </w:p>
        </w:tc>
      </w:tr>
      <w:tr w:rsidR="00FF7E5E" w14:paraId="60B02953" w14:textId="77777777">
        <w:trPr>
          <w:trHeight w:val="5861"/>
        </w:trPr>
        <w:tc>
          <w:tcPr>
            <w:tcW w:w="2441" w:type="dxa"/>
          </w:tcPr>
          <w:p w14:paraId="65297A59" w14:textId="77777777" w:rsidR="00FF7E5E" w:rsidRDefault="008F21B9">
            <w:pPr>
              <w:pStyle w:val="TableParagraph"/>
              <w:spacing w:before="41" w:line="300" w:lineRule="auto"/>
              <w:ind w:left="57"/>
              <w:rPr>
                <w:rFonts w:ascii="Times New Roman"/>
                <w:sz w:val="20"/>
              </w:rPr>
            </w:pPr>
            <w:r>
              <w:rPr>
                <w:rFonts w:ascii="Times New Roman"/>
                <w:sz w:val="20"/>
              </w:rPr>
              <w:t>Ein Strahlen- schutzbeauftragter z. B. Sammlungsleiter</w:t>
            </w:r>
          </w:p>
        </w:tc>
        <w:tc>
          <w:tcPr>
            <w:tcW w:w="3938" w:type="dxa"/>
          </w:tcPr>
          <w:p w14:paraId="0347974E" w14:textId="77777777" w:rsidR="00FF7E5E" w:rsidRDefault="008F21B9">
            <w:pPr>
              <w:pStyle w:val="TableParagraph"/>
              <w:numPr>
                <w:ilvl w:val="0"/>
                <w:numId w:val="66"/>
              </w:numPr>
              <w:tabs>
                <w:tab w:val="left" w:pos="325"/>
              </w:tabs>
              <w:spacing w:before="43" w:line="254" w:lineRule="auto"/>
              <w:ind w:right="1861" w:hanging="283"/>
              <w:rPr>
                <w:rFonts w:ascii="Times New Roman" w:hAnsi="Times New Roman"/>
                <w:sz w:val="20"/>
              </w:rPr>
            </w:pPr>
            <w:r>
              <w:rPr>
                <w:rFonts w:ascii="Times New Roman" w:hAnsi="Times New Roman"/>
                <w:sz w:val="20"/>
              </w:rPr>
              <w:t>Buchführung (Inventurverzeichnis)</w:t>
            </w:r>
          </w:p>
          <w:p w14:paraId="6C843F2F" w14:textId="77777777" w:rsidR="00FF7E5E" w:rsidRDefault="008F21B9">
            <w:pPr>
              <w:pStyle w:val="TableParagraph"/>
              <w:numPr>
                <w:ilvl w:val="1"/>
                <w:numId w:val="66"/>
              </w:numPr>
              <w:tabs>
                <w:tab w:val="left" w:pos="468"/>
              </w:tabs>
              <w:spacing w:before="10"/>
              <w:ind w:hanging="127"/>
              <w:rPr>
                <w:rFonts w:ascii="Times New Roman"/>
                <w:sz w:val="20"/>
              </w:rPr>
            </w:pPr>
            <w:r>
              <w:rPr>
                <w:rFonts w:ascii="Times New Roman"/>
                <w:sz w:val="20"/>
              </w:rPr>
              <w:t>Empfehlung</w:t>
            </w:r>
          </w:p>
          <w:p w14:paraId="2878E298" w14:textId="77777777" w:rsidR="00FF7E5E" w:rsidRDefault="008F21B9">
            <w:pPr>
              <w:pStyle w:val="TableParagraph"/>
              <w:numPr>
                <w:ilvl w:val="0"/>
                <w:numId w:val="66"/>
              </w:numPr>
              <w:tabs>
                <w:tab w:val="left" w:pos="324"/>
                <w:tab w:val="left" w:pos="1744"/>
              </w:tabs>
              <w:spacing w:before="55"/>
              <w:ind w:left="323" w:hanging="266"/>
              <w:rPr>
                <w:rFonts w:ascii="Times New Roman" w:hAnsi="Times New Roman"/>
                <w:sz w:val="20"/>
              </w:rPr>
            </w:pPr>
            <w:r>
              <w:rPr>
                <w:rFonts w:ascii="Times New Roman" w:hAnsi="Times New Roman"/>
                <w:sz w:val="20"/>
              </w:rPr>
              <w:t>Jährliche</w:t>
            </w:r>
            <w:r>
              <w:rPr>
                <w:rFonts w:ascii="Times New Roman" w:hAnsi="Times New Roman"/>
                <w:sz w:val="20"/>
              </w:rPr>
              <w:tab/>
              <w:t>Bestandsmeldung</w:t>
            </w:r>
          </w:p>
          <w:p w14:paraId="409996A5" w14:textId="77777777" w:rsidR="00FF7E5E" w:rsidRDefault="008F21B9">
            <w:pPr>
              <w:pStyle w:val="TableParagraph"/>
              <w:numPr>
                <w:ilvl w:val="1"/>
                <w:numId w:val="66"/>
              </w:numPr>
              <w:tabs>
                <w:tab w:val="left" w:pos="468"/>
              </w:tabs>
              <w:spacing w:before="18"/>
              <w:ind w:hanging="127"/>
              <w:rPr>
                <w:rFonts w:ascii="Times New Roman"/>
                <w:sz w:val="20"/>
              </w:rPr>
            </w:pPr>
            <w:r>
              <w:rPr>
                <w:rFonts w:ascii="Times New Roman"/>
                <w:sz w:val="20"/>
              </w:rPr>
              <w:t>Empfehlung</w:t>
            </w:r>
          </w:p>
          <w:p w14:paraId="5F34FEF9" w14:textId="77777777" w:rsidR="00FF7E5E" w:rsidRDefault="008F21B9">
            <w:pPr>
              <w:pStyle w:val="TableParagraph"/>
              <w:numPr>
                <w:ilvl w:val="0"/>
                <w:numId w:val="66"/>
              </w:numPr>
              <w:tabs>
                <w:tab w:val="left" w:pos="324"/>
              </w:tabs>
              <w:spacing w:before="58"/>
              <w:ind w:left="323" w:hanging="266"/>
              <w:rPr>
                <w:rFonts w:ascii="Times New Roman" w:hAnsi="Times New Roman"/>
                <w:sz w:val="20"/>
              </w:rPr>
            </w:pPr>
            <w:r>
              <w:rPr>
                <w:rFonts w:ascii="Times New Roman" w:hAnsi="Times New Roman"/>
                <w:sz w:val="20"/>
              </w:rPr>
              <w:t>Änderungsmeldungen</w:t>
            </w:r>
          </w:p>
          <w:p w14:paraId="0F2677CB" w14:textId="77777777" w:rsidR="00FF7E5E" w:rsidRDefault="008F21B9">
            <w:pPr>
              <w:pStyle w:val="TableParagraph"/>
              <w:numPr>
                <w:ilvl w:val="0"/>
                <w:numId w:val="66"/>
              </w:numPr>
              <w:tabs>
                <w:tab w:val="left" w:pos="324"/>
              </w:tabs>
              <w:spacing w:before="58" w:line="256" w:lineRule="auto"/>
              <w:ind w:right="861" w:hanging="283"/>
              <w:rPr>
                <w:rFonts w:ascii="Times New Roman" w:hAnsi="Times New Roman"/>
                <w:sz w:val="20"/>
              </w:rPr>
            </w:pPr>
            <w:r>
              <w:rPr>
                <w:rFonts w:ascii="Times New Roman" w:hAnsi="Times New Roman"/>
                <w:sz w:val="20"/>
              </w:rPr>
              <w:t>veranlasst Dichtheitsprüfung (alle 10</w:t>
            </w:r>
            <w:r>
              <w:rPr>
                <w:rFonts w:ascii="Times New Roman" w:hAnsi="Times New Roman"/>
                <w:spacing w:val="10"/>
                <w:sz w:val="20"/>
              </w:rPr>
              <w:t xml:space="preserve"> </w:t>
            </w:r>
            <w:r>
              <w:rPr>
                <w:rFonts w:ascii="Times New Roman" w:hAnsi="Times New Roman"/>
                <w:sz w:val="20"/>
              </w:rPr>
              <w:t>Jahre)</w:t>
            </w:r>
          </w:p>
          <w:p w14:paraId="51CE5859" w14:textId="77777777" w:rsidR="00FF7E5E" w:rsidRDefault="008F21B9">
            <w:pPr>
              <w:pStyle w:val="TableParagraph"/>
              <w:numPr>
                <w:ilvl w:val="0"/>
                <w:numId w:val="66"/>
              </w:numPr>
              <w:tabs>
                <w:tab w:val="left" w:pos="324"/>
                <w:tab w:val="left" w:pos="3544"/>
              </w:tabs>
              <w:spacing w:before="43" w:line="256" w:lineRule="auto"/>
              <w:ind w:left="339" w:right="114" w:hanging="283"/>
              <w:rPr>
                <w:rFonts w:ascii="Times New Roman" w:hAnsi="Times New Roman"/>
                <w:sz w:val="20"/>
              </w:rPr>
            </w:pPr>
            <w:r>
              <w:rPr>
                <w:rFonts w:ascii="Times New Roman" w:hAnsi="Times New Roman"/>
                <w:sz w:val="20"/>
              </w:rPr>
              <w:t>veranlasst</w:t>
            </w:r>
            <w:r>
              <w:rPr>
                <w:rFonts w:ascii="Times New Roman" w:hAnsi="Times New Roman"/>
                <w:spacing w:val="-4"/>
                <w:sz w:val="20"/>
              </w:rPr>
              <w:t xml:space="preserve"> </w:t>
            </w:r>
            <w:r>
              <w:rPr>
                <w:rFonts w:ascii="Times New Roman" w:hAnsi="Times New Roman"/>
                <w:sz w:val="20"/>
              </w:rPr>
              <w:t>Sachverständigenprüfung</w:t>
            </w:r>
            <w:r>
              <w:rPr>
                <w:rFonts w:ascii="Times New Roman" w:hAnsi="Times New Roman"/>
                <w:sz w:val="20"/>
              </w:rPr>
              <w:tab/>
              <w:t>des Röntgengerätes (alle 5</w:t>
            </w:r>
            <w:r>
              <w:rPr>
                <w:rFonts w:ascii="Times New Roman" w:hAnsi="Times New Roman"/>
                <w:spacing w:val="20"/>
                <w:sz w:val="20"/>
              </w:rPr>
              <w:t xml:space="preserve"> </w:t>
            </w:r>
            <w:r>
              <w:rPr>
                <w:rFonts w:ascii="Times New Roman" w:hAnsi="Times New Roman"/>
                <w:sz w:val="20"/>
              </w:rPr>
              <w:t>Jahre)</w:t>
            </w:r>
          </w:p>
          <w:p w14:paraId="7420319C" w14:textId="77777777" w:rsidR="00FF7E5E" w:rsidRDefault="008F21B9">
            <w:pPr>
              <w:pStyle w:val="TableParagraph"/>
              <w:numPr>
                <w:ilvl w:val="0"/>
                <w:numId w:val="66"/>
              </w:numPr>
              <w:tabs>
                <w:tab w:val="left" w:pos="323"/>
              </w:tabs>
              <w:spacing w:before="41" w:line="254" w:lineRule="auto"/>
              <w:ind w:left="339" w:right="944" w:hanging="283"/>
              <w:rPr>
                <w:rFonts w:ascii="Times New Roman" w:hAnsi="Times New Roman"/>
                <w:sz w:val="20"/>
              </w:rPr>
            </w:pPr>
            <w:r>
              <w:rPr>
                <w:rFonts w:ascii="Times New Roman" w:hAnsi="Times New Roman"/>
                <w:sz w:val="20"/>
              </w:rPr>
              <w:t>Aufbewahrung und Ausgabe der Schlüssel</w:t>
            </w:r>
          </w:p>
          <w:p w14:paraId="121C215D" w14:textId="77777777" w:rsidR="00FF7E5E" w:rsidRDefault="008F21B9">
            <w:pPr>
              <w:pStyle w:val="TableParagraph"/>
              <w:numPr>
                <w:ilvl w:val="0"/>
                <w:numId w:val="66"/>
              </w:numPr>
              <w:tabs>
                <w:tab w:val="left" w:pos="323"/>
              </w:tabs>
              <w:spacing w:before="48" w:line="256" w:lineRule="auto"/>
              <w:ind w:left="339" w:right="556" w:hanging="283"/>
              <w:rPr>
                <w:rFonts w:ascii="Times New Roman"/>
                <w:sz w:val="20"/>
              </w:rPr>
            </w:pPr>
            <w:r>
              <w:rPr>
                <w:rFonts w:ascii="Times New Roman"/>
                <w:sz w:val="20"/>
              </w:rPr>
              <w:t>Umgang mit radioaktiven Stoffen im Zusammenhang mit dem</w:t>
            </w:r>
            <w:r>
              <w:rPr>
                <w:rFonts w:ascii="Times New Roman"/>
                <w:spacing w:val="-3"/>
                <w:sz w:val="20"/>
              </w:rPr>
              <w:t xml:space="preserve"> </w:t>
            </w:r>
            <w:r>
              <w:rPr>
                <w:rFonts w:ascii="Times New Roman"/>
                <w:sz w:val="20"/>
              </w:rPr>
              <w:t>Unterricht</w:t>
            </w:r>
          </w:p>
          <w:p w14:paraId="5C38B1A5" w14:textId="77777777" w:rsidR="00FF7E5E" w:rsidRDefault="008F21B9">
            <w:pPr>
              <w:pStyle w:val="TableParagraph"/>
              <w:numPr>
                <w:ilvl w:val="0"/>
                <w:numId w:val="66"/>
              </w:numPr>
              <w:tabs>
                <w:tab w:val="left" w:pos="323"/>
              </w:tabs>
              <w:spacing w:before="40"/>
              <w:ind w:left="322" w:hanging="266"/>
              <w:rPr>
                <w:rFonts w:ascii="Times New Roman" w:hAnsi="Times New Roman"/>
                <w:sz w:val="20"/>
              </w:rPr>
            </w:pPr>
            <w:r>
              <w:rPr>
                <w:rFonts w:ascii="Times New Roman" w:hAnsi="Times New Roman"/>
                <w:sz w:val="20"/>
              </w:rPr>
              <w:t>Jährliche</w:t>
            </w:r>
            <w:r>
              <w:rPr>
                <w:rFonts w:ascii="Times New Roman" w:hAnsi="Times New Roman"/>
                <w:spacing w:val="5"/>
                <w:sz w:val="20"/>
              </w:rPr>
              <w:t xml:space="preserve"> </w:t>
            </w:r>
            <w:r>
              <w:rPr>
                <w:rFonts w:ascii="Times New Roman" w:hAnsi="Times New Roman"/>
                <w:sz w:val="20"/>
              </w:rPr>
              <w:t>Unterweisung</w:t>
            </w:r>
          </w:p>
          <w:p w14:paraId="0603DE03" w14:textId="77777777" w:rsidR="00FF7E5E" w:rsidRDefault="008F21B9">
            <w:pPr>
              <w:pStyle w:val="TableParagraph"/>
              <w:numPr>
                <w:ilvl w:val="0"/>
                <w:numId w:val="66"/>
              </w:numPr>
              <w:tabs>
                <w:tab w:val="left" w:pos="323"/>
              </w:tabs>
              <w:spacing w:before="56" w:line="261" w:lineRule="auto"/>
              <w:ind w:left="339" w:right="568" w:hanging="283"/>
              <w:rPr>
                <w:rFonts w:ascii="Times New Roman" w:hAnsi="Times New Roman"/>
                <w:sz w:val="20"/>
              </w:rPr>
            </w:pPr>
            <w:r>
              <w:rPr>
                <w:rFonts w:ascii="Times New Roman" w:hAnsi="Times New Roman"/>
                <w:sz w:val="20"/>
              </w:rPr>
              <w:t>Betrieb von Röntgeneinrichtungen im Zusammenhang mit dem</w:t>
            </w:r>
            <w:r>
              <w:rPr>
                <w:rFonts w:ascii="Times New Roman" w:hAnsi="Times New Roman"/>
                <w:spacing w:val="-4"/>
                <w:sz w:val="20"/>
              </w:rPr>
              <w:t xml:space="preserve"> </w:t>
            </w:r>
            <w:r>
              <w:rPr>
                <w:rFonts w:ascii="Times New Roman" w:hAnsi="Times New Roman"/>
                <w:sz w:val="20"/>
              </w:rPr>
              <w:t>Unterricht</w:t>
            </w:r>
          </w:p>
        </w:tc>
        <w:tc>
          <w:tcPr>
            <w:tcW w:w="2693" w:type="dxa"/>
          </w:tcPr>
          <w:p w14:paraId="5D68CF1D" w14:textId="77777777" w:rsidR="00FF7E5E" w:rsidRDefault="008F21B9">
            <w:pPr>
              <w:pStyle w:val="TableParagraph"/>
              <w:numPr>
                <w:ilvl w:val="0"/>
                <w:numId w:val="65"/>
              </w:numPr>
              <w:tabs>
                <w:tab w:val="left" w:pos="324"/>
                <w:tab w:val="left" w:pos="325"/>
              </w:tabs>
              <w:spacing w:before="41"/>
              <w:rPr>
                <w:rFonts w:ascii="Times New Roman" w:hAnsi="Times New Roman"/>
                <w:sz w:val="20"/>
              </w:rPr>
            </w:pPr>
            <w:r>
              <w:rPr>
                <w:rFonts w:ascii="Times New Roman" w:hAnsi="Times New Roman"/>
                <w:sz w:val="20"/>
              </w:rPr>
              <w:t>Unterrichtsräume</w:t>
            </w:r>
          </w:p>
          <w:p w14:paraId="18DE63F4" w14:textId="77777777" w:rsidR="00FF7E5E" w:rsidRDefault="008F21B9">
            <w:pPr>
              <w:pStyle w:val="TableParagraph"/>
              <w:numPr>
                <w:ilvl w:val="0"/>
                <w:numId w:val="65"/>
              </w:numPr>
              <w:tabs>
                <w:tab w:val="left" w:pos="324"/>
                <w:tab w:val="left" w:pos="325"/>
              </w:tabs>
              <w:spacing w:before="61"/>
              <w:rPr>
                <w:rFonts w:ascii="Times New Roman" w:hAnsi="Times New Roman"/>
                <w:sz w:val="20"/>
              </w:rPr>
            </w:pPr>
            <w:r>
              <w:rPr>
                <w:rFonts w:ascii="Times New Roman" w:hAnsi="Times New Roman"/>
                <w:sz w:val="20"/>
              </w:rPr>
              <w:t>Vorbereitungsräume</w:t>
            </w:r>
          </w:p>
          <w:p w14:paraId="26AD4802" w14:textId="77777777" w:rsidR="00FF7E5E" w:rsidRDefault="008F21B9">
            <w:pPr>
              <w:pStyle w:val="TableParagraph"/>
              <w:numPr>
                <w:ilvl w:val="0"/>
                <w:numId w:val="65"/>
              </w:numPr>
              <w:tabs>
                <w:tab w:val="left" w:pos="325"/>
                <w:tab w:val="left" w:pos="326"/>
              </w:tabs>
              <w:spacing w:before="55"/>
              <w:ind w:left="325"/>
              <w:rPr>
                <w:rFonts w:ascii="Times New Roman"/>
                <w:sz w:val="20"/>
              </w:rPr>
            </w:pPr>
            <w:r>
              <w:rPr>
                <w:rFonts w:ascii="Times New Roman"/>
                <w:sz w:val="20"/>
              </w:rPr>
              <w:t>die gesamte</w:t>
            </w:r>
            <w:r>
              <w:rPr>
                <w:rFonts w:ascii="Times New Roman"/>
                <w:spacing w:val="12"/>
                <w:sz w:val="20"/>
              </w:rPr>
              <w:t xml:space="preserve"> </w:t>
            </w:r>
            <w:r>
              <w:rPr>
                <w:rFonts w:ascii="Times New Roman"/>
                <w:sz w:val="20"/>
              </w:rPr>
              <w:t>Schule</w:t>
            </w:r>
          </w:p>
        </w:tc>
      </w:tr>
    </w:tbl>
    <w:p w14:paraId="612E429F" w14:textId="77777777" w:rsidR="00FF7E5E" w:rsidRDefault="00FF7E5E">
      <w:pPr>
        <w:rPr>
          <w:sz w:val="20"/>
        </w:rPr>
      </w:pPr>
    </w:p>
    <w:p w14:paraId="46BEB610" w14:textId="77777777" w:rsidR="00FF7E5E" w:rsidRDefault="00FF7E5E">
      <w:pPr>
        <w:spacing w:before="5" w:after="1"/>
        <w:rPr>
          <w:sz w:val="20"/>
        </w:rPr>
      </w:pPr>
    </w:p>
    <w:tbl>
      <w:tblPr>
        <w:tblStyle w:val="TableNormal"/>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3930"/>
        <w:gridCol w:w="2697"/>
      </w:tblGrid>
      <w:tr w:rsidR="00FF7E5E" w14:paraId="46EC77A4" w14:textId="77777777">
        <w:trPr>
          <w:trHeight w:val="501"/>
        </w:trPr>
        <w:tc>
          <w:tcPr>
            <w:tcW w:w="2449" w:type="dxa"/>
          </w:tcPr>
          <w:p w14:paraId="1D5B57A9" w14:textId="77777777" w:rsidR="00FF7E5E" w:rsidRDefault="008F21B9">
            <w:pPr>
              <w:pStyle w:val="TableParagraph"/>
              <w:spacing w:before="122"/>
              <w:ind w:left="55"/>
              <w:rPr>
                <w:rFonts w:ascii="Times New Roman"/>
                <w:sz w:val="20"/>
              </w:rPr>
            </w:pPr>
            <w:r>
              <w:rPr>
                <w:rFonts w:ascii="Times New Roman"/>
                <w:w w:val="115"/>
                <w:sz w:val="20"/>
              </w:rPr>
              <w:t>Bestellung</w:t>
            </w:r>
          </w:p>
        </w:tc>
        <w:tc>
          <w:tcPr>
            <w:tcW w:w="3930" w:type="dxa"/>
          </w:tcPr>
          <w:p w14:paraId="543EABAF" w14:textId="77777777" w:rsidR="00FF7E5E" w:rsidRDefault="008F21B9">
            <w:pPr>
              <w:pStyle w:val="TableParagraph"/>
              <w:spacing w:before="122"/>
              <w:ind w:left="56"/>
              <w:rPr>
                <w:rFonts w:ascii="Times New Roman"/>
                <w:sz w:val="20"/>
              </w:rPr>
            </w:pPr>
            <w:r>
              <w:rPr>
                <w:rFonts w:ascii="Times New Roman"/>
                <w:w w:val="110"/>
                <w:sz w:val="20"/>
              </w:rPr>
              <w:t>Aufgaben</w:t>
            </w:r>
          </w:p>
        </w:tc>
        <w:tc>
          <w:tcPr>
            <w:tcW w:w="2697" w:type="dxa"/>
          </w:tcPr>
          <w:p w14:paraId="034D48BF" w14:textId="77777777" w:rsidR="00FF7E5E" w:rsidRDefault="008F21B9">
            <w:pPr>
              <w:pStyle w:val="TableParagraph"/>
              <w:spacing w:before="122"/>
              <w:ind w:left="56"/>
              <w:rPr>
                <w:rFonts w:ascii="Times New Roman"/>
                <w:sz w:val="20"/>
              </w:rPr>
            </w:pPr>
            <w:r>
              <w:rPr>
                <w:rFonts w:ascii="Times New Roman"/>
                <w:w w:val="115"/>
                <w:sz w:val="20"/>
              </w:rPr>
              <w:t>Entscheidungsbereiche</w:t>
            </w:r>
          </w:p>
        </w:tc>
      </w:tr>
      <w:tr w:rsidR="00FF7E5E" w14:paraId="7741E7AB" w14:textId="77777777">
        <w:trPr>
          <w:trHeight w:val="1941"/>
        </w:trPr>
        <w:tc>
          <w:tcPr>
            <w:tcW w:w="2449" w:type="dxa"/>
          </w:tcPr>
          <w:p w14:paraId="78B6A784" w14:textId="77777777" w:rsidR="00FF7E5E" w:rsidRDefault="008F21B9">
            <w:pPr>
              <w:pStyle w:val="TableParagraph"/>
              <w:spacing w:before="43" w:line="256" w:lineRule="auto"/>
              <w:ind w:left="54"/>
              <w:rPr>
                <w:rFonts w:ascii="Times New Roman"/>
                <w:sz w:val="20"/>
              </w:rPr>
            </w:pPr>
            <w:r>
              <w:rPr>
                <w:rFonts w:ascii="Times New Roman"/>
                <w:sz w:val="20"/>
              </w:rPr>
              <w:t>Alle anderen Strahlenschutzbeauftragten (einer dieser SSB wird zum Vertreter des SSB mit dem umfassenden Entscheidungsbereich bestimmt)</w:t>
            </w:r>
          </w:p>
        </w:tc>
        <w:tc>
          <w:tcPr>
            <w:tcW w:w="3930" w:type="dxa"/>
          </w:tcPr>
          <w:p w14:paraId="12457B1A" w14:textId="77777777" w:rsidR="00FF7E5E" w:rsidRDefault="008F21B9">
            <w:pPr>
              <w:pStyle w:val="TableParagraph"/>
              <w:numPr>
                <w:ilvl w:val="0"/>
                <w:numId w:val="64"/>
              </w:numPr>
              <w:tabs>
                <w:tab w:val="left" w:pos="324"/>
              </w:tabs>
              <w:spacing w:before="41" w:line="256" w:lineRule="auto"/>
              <w:ind w:right="548" w:hanging="283"/>
              <w:rPr>
                <w:rFonts w:ascii="Times New Roman"/>
                <w:sz w:val="20"/>
              </w:rPr>
            </w:pPr>
            <w:r>
              <w:rPr>
                <w:rFonts w:ascii="Times New Roman"/>
                <w:sz w:val="20"/>
              </w:rPr>
              <w:t>Umgang mit radioaktiven Stoffen im Zusammenhang mit dem</w:t>
            </w:r>
            <w:r>
              <w:rPr>
                <w:rFonts w:ascii="Times New Roman"/>
                <w:spacing w:val="-3"/>
                <w:sz w:val="20"/>
              </w:rPr>
              <w:t xml:space="preserve"> </w:t>
            </w:r>
            <w:r>
              <w:rPr>
                <w:rFonts w:ascii="Times New Roman"/>
                <w:sz w:val="20"/>
              </w:rPr>
              <w:t>Unterricht</w:t>
            </w:r>
          </w:p>
          <w:p w14:paraId="0E904993" w14:textId="77777777" w:rsidR="00FF7E5E" w:rsidRDefault="008F21B9">
            <w:pPr>
              <w:pStyle w:val="TableParagraph"/>
              <w:numPr>
                <w:ilvl w:val="0"/>
                <w:numId w:val="64"/>
              </w:numPr>
              <w:tabs>
                <w:tab w:val="left" w:pos="323"/>
              </w:tabs>
              <w:spacing w:before="43" w:line="256" w:lineRule="auto"/>
              <w:ind w:right="560" w:hanging="283"/>
              <w:rPr>
                <w:rFonts w:ascii="Times New Roman" w:hAnsi="Times New Roman"/>
                <w:sz w:val="20"/>
              </w:rPr>
            </w:pPr>
            <w:r>
              <w:rPr>
                <w:rFonts w:ascii="Times New Roman" w:hAnsi="Times New Roman"/>
                <w:sz w:val="20"/>
              </w:rPr>
              <w:t>Betrieb von Röntgeneinrichtungen im Zusammenhang mit dem</w:t>
            </w:r>
            <w:r>
              <w:rPr>
                <w:rFonts w:ascii="Times New Roman" w:hAnsi="Times New Roman"/>
                <w:spacing w:val="-4"/>
                <w:sz w:val="20"/>
              </w:rPr>
              <w:t xml:space="preserve"> </w:t>
            </w:r>
            <w:r>
              <w:rPr>
                <w:rFonts w:ascii="Times New Roman" w:hAnsi="Times New Roman"/>
                <w:sz w:val="20"/>
              </w:rPr>
              <w:t>Unterricht</w:t>
            </w:r>
          </w:p>
        </w:tc>
        <w:tc>
          <w:tcPr>
            <w:tcW w:w="2697" w:type="dxa"/>
          </w:tcPr>
          <w:p w14:paraId="5063378F" w14:textId="77777777" w:rsidR="00FF7E5E" w:rsidRDefault="008F21B9">
            <w:pPr>
              <w:pStyle w:val="TableParagraph"/>
              <w:numPr>
                <w:ilvl w:val="0"/>
                <w:numId w:val="63"/>
              </w:numPr>
              <w:tabs>
                <w:tab w:val="left" w:pos="323"/>
              </w:tabs>
              <w:spacing w:before="39"/>
              <w:rPr>
                <w:rFonts w:ascii="Times New Roman" w:hAnsi="Times New Roman"/>
                <w:sz w:val="20"/>
              </w:rPr>
            </w:pPr>
            <w:r>
              <w:rPr>
                <w:rFonts w:ascii="Times New Roman" w:hAnsi="Times New Roman"/>
                <w:sz w:val="20"/>
              </w:rPr>
              <w:t>Unterrichtsräume</w:t>
            </w:r>
          </w:p>
          <w:p w14:paraId="09575AC5" w14:textId="77777777" w:rsidR="00FF7E5E" w:rsidRDefault="008F21B9">
            <w:pPr>
              <w:pStyle w:val="TableParagraph"/>
              <w:numPr>
                <w:ilvl w:val="0"/>
                <w:numId w:val="63"/>
              </w:numPr>
              <w:tabs>
                <w:tab w:val="left" w:pos="323"/>
              </w:tabs>
              <w:spacing w:before="60"/>
              <w:rPr>
                <w:rFonts w:ascii="Times New Roman" w:hAnsi="Times New Roman"/>
                <w:sz w:val="20"/>
              </w:rPr>
            </w:pPr>
            <w:r>
              <w:rPr>
                <w:rFonts w:ascii="Times New Roman" w:hAnsi="Times New Roman"/>
                <w:sz w:val="20"/>
              </w:rPr>
              <w:t>Vorbereitungsräume</w:t>
            </w:r>
          </w:p>
        </w:tc>
      </w:tr>
    </w:tbl>
    <w:p w14:paraId="36617C7D" w14:textId="77777777" w:rsidR="00FF7E5E" w:rsidRDefault="00FF7E5E">
      <w:pPr>
        <w:rPr>
          <w:sz w:val="20"/>
        </w:rPr>
        <w:sectPr w:rsidR="00FF7E5E">
          <w:footerReference w:type="default" r:id="rId55"/>
          <w:pgSz w:w="11910" w:h="16840"/>
          <w:pgMar w:top="1460" w:right="440" w:bottom="480" w:left="900" w:header="0" w:footer="291" w:gutter="0"/>
          <w:pgNumType w:start="11"/>
          <w:cols w:space="720"/>
        </w:sectPr>
      </w:pPr>
    </w:p>
    <w:p w14:paraId="54F19A81" w14:textId="77777777" w:rsidR="00FF7E5E" w:rsidRDefault="008F21B9">
      <w:pPr>
        <w:pStyle w:val="berschrift3"/>
        <w:numPr>
          <w:ilvl w:val="1"/>
          <w:numId w:val="70"/>
        </w:numPr>
        <w:tabs>
          <w:tab w:val="left" w:pos="1127"/>
        </w:tabs>
        <w:spacing w:before="83"/>
        <w:ind w:left="1126" w:hanging="425"/>
        <w:jc w:val="left"/>
      </w:pPr>
      <w:bookmarkStart w:id="2" w:name="_TOC_250048"/>
      <w:r>
        <w:t>Bestellungsschreiben für Strahlenschutzbeauftragte in</w:t>
      </w:r>
      <w:r>
        <w:rPr>
          <w:spacing w:val="-3"/>
        </w:rPr>
        <w:t xml:space="preserve"> </w:t>
      </w:r>
      <w:bookmarkEnd w:id="2"/>
      <w:r>
        <w:t>Schule</w:t>
      </w:r>
    </w:p>
    <w:p w14:paraId="53C1318F" w14:textId="77777777" w:rsidR="00FF7E5E" w:rsidRDefault="00FF7E5E">
      <w:pPr>
        <w:pStyle w:val="Textkrper"/>
        <w:spacing w:before="7"/>
        <w:rPr>
          <w:rFonts w:ascii="Cambria"/>
          <w:b/>
          <w:sz w:val="38"/>
        </w:rPr>
      </w:pPr>
    </w:p>
    <w:p w14:paraId="35972DF7" w14:textId="77777777" w:rsidR="00FF7E5E" w:rsidRDefault="008F21B9">
      <w:pPr>
        <w:tabs>
          <w:tab w:val="left" w:pos="3622"/>
          <w:tab w:val="left" w:pos="6462"/>
        </w:tabs>
        <w:ind w:left="804"/>
        <w:rPr>
          <w:sz w:val="24"/>
        </w:rPr>
      </w:pPr>
      <w:r>
        <w:rPr>
          <w:sz w:val="24"/>
        </w:rPr>
        <w:t>Sehr geehrte/r</w:t>
      </w:r>
      <w:r>
        <w:rPr>
          <w:spacing w:val="-6"/>
          <w:sz w:val="24"/>
        </w:rPr>
        <w:t xml:space="preserve"> </w:t>
      </w:r>
      <w:r>
        <w:rPr>
          <w:sz w:val="24"/>
        </w:rPr>
        <w:t>Frau/Herr</w:t>
      </w:r>
      <w:r>
        <w:rPr>
          <w:sz w:val="24"/>
        </w:rPr>
        <w:tab/>
      </w:r>
      <w:r>
        <w:rPr>
          <w:w w:val="97"/>
          <w:sz w:val="24"/>
          <w:u w:val="single"/>
        </w:rPr>
        <w:t xml:space="preserve"> </w:t>
      </w:r>
      <w:r>
        <w:rPr>
          <w:sz w:val="24"/>
          <w:u w:val="single"/>
        </w:rPr>
        <w:tab/>
      </w:r>
    </w:p>
    <w:p w14:paraId="03CB2F9B" w14:textId="77777777" w:rsidR="00FF7E5E" w:rsidRDefault="00FF7E5E">
      <w:pPr>
        <w:spacing w:before="1"/>
        <w:rPr>
          <w:sz w:val="18"/>
        </w:rPr>
      </w:pPr>
    </w:p>
    <w:p w14:paraId="24EDFCBD" w14:textId="77777777" w:rsidR="00FF7E5E" w:rsidRDefault="008F21B9">
      <w:pPr>
        <w:spacing w:before="90"/>
        <w:ind w:left="804"/>
        <w:rPr>
          <w:sz w:val="24"/>
        </w:rPr>
      </w:pPr>
      <w:r>
        <w:rPr>
          <w:w w:val="105"/>
          <w:sz w:val="24"/>
        </w:rPr>
        <w:t>hiermit bestelle ich Sie zur/zum Strahlenschutzbeauftragten</w:t>
      </w:r>
    </w:p>
    <w:p w14:paraId="5905B7AC" w14:textId="77777777" w:rsidR="00FF7E5E" w:rsidRDefault="00FF7E5E">
      <w:pPr>
        <w:spacing w:before="6"/>
        <w:rPr>
          <w:sz w:val="27"/>
        </w:rPr>
      </w:pPr>
    </w:p>
    <w:p w14:paraId="4B643998" w14:textId="77777777" w:rsidR="00FF7E5E" w:rsidRDefault="008F21B9">
      <w:pPr>
        <w:pStyle w:val="Listenabsatz"/>
        <w:numPr>
          <w:ilvl w:val="2"/>
          <w:numId w:val="70"/>
        </w:numPr>
        <w:tabs>
          <w:tab w:val="left" w:pos="2604"/>
          <w:tab w:val="left" w:pos="2605"/>
        </w:tabs>
        <w:spacing w:line="272" w:lineRule="exact"/>
        <w:ind w:left="2604" w:hanging="360"/>
        <w:rPr>
          <w:rFonts w:ascii="Symbol" w:hAnsi="Symbol"/>
          <w:sz w:val="24"/>
        </w:rPr>
      </w:pPr>
      <w:r>
        <w:rPr>
          <w:w w:val="105"/>
          <w:sz w:val="24"/>
        </w:rPr>
        <w:t>nach § 31 Abs. 2 Strahlenschutzverordnung</w:t>
      </w:r>
      <w:r>
        <w:rPr>
          <w:spacing w:val="21"/>
          <w:w w:val="105"/>
          <w:sz w:val="24"/>
        </w:rPr>
        <w:t xml:space="preserve"> </w:t>
      </w:r>
      <w:r>
        <w:rPr>
          <w:w w:val="105"/>
          <w:sz w:val="24"/>
        </w:rPr>
        <w:t>(StrlSchV)</w:t>
      </w:r>
    </w:p>
    <w:p w14:paraId="5F025C93" w14:textId="77777777" w:rsidR="00FF7E5E" w:rsidRDefault="008F21B9">
      <w:pPr>
        <w:pStyle w:val="Listenabsatz"/>
        <w:numPr>
          <w:ilvl w:val="2"/>
          <w:numId w:val="70"/>
        </w:numPr>
        <w:tabs>
          <w:tab w:val="left" w:pos="2604"/>
          <w:tab w:val="left" w:pos="2605"/>
        </w:tabs>
        <w:spacing w:line="281" w:lineRule="exact"/>
        <w:ind w:left="2604" w:hanging="360"/>
        <w:rPr>
          <w:rFonts w:ascii="Symbol" w:hAnsi="Symbol"/>
          <w:sz w:val="24"/>
        </w:rPr>
      </w:pPr>
      <w:r>
        <w:rPr>
          <w:w w:val="105"/>
          <w:sz w:val="24"/>
        </w:rPr>
        <w:t>nach § 13 Abs. 2 Röntgenverordnung</w:t>
      </w:r>
      <w:r>
        <w:rPr>
          <w:spacing w:val="-25"/>
          <w:w w:val="105"/>
          <w:sz w:val="24"/>
        </w:rPr>
        <w:t xml:space="preserve"> </w:t>
      </w:r>
      <w:r>
        <w:rPr>
          <w:w w:val="105"/>
          <w:sz w:val="24"/>
        </w:rPr>
        <w:t>(RöV)</w:t>
      </w:r>
    </w:p>
    <w:p w14:paraId="78A663DE" w14:textId="77777777" w:rsidR="00FF7E5E" w:rsidRDefault="008F21B9">
      <w:pPr>
        <w:spacing w:before="257" w:line="276" w:lineRule="auto"/>
        <w:ind w:left="804" w:right="1035"/>
        <w:rPr>
          <w:sz w:val="24"/>
        </w:rPr>
      </w:pPr>
      <w:r>
        <w:rPr>
          <w:sz w:val="24"/>
        </w:rPr>
        <w:t>Die Bestellung gilt für folgenden innerschulischen Entscheidungsbereich, für den  Ihnen die Leitung oder Beaufsichtigung des Betriebsablaufes hinsichtlich des Strahlenschutzes obliegt:</w:t>
      </w:r>
    </w:p>
    <w:p w14:paraId="22522E24" w14:textId="77777777" w:rsidR="00FF7E5E" w:rsidRDefault="00FF7E5E">
      <w:pPr>
        <w:spacing w:before="10"/>
        <w:rPr>
          <w:sz w:val="23"/>
        </w:rPr>
      </w:pPr>
    </w:p>
    <w:p w14:paraId="45C0E389" w14:textId="77777777" w:rsidR="00FF7E5E" w:rsidRDefault="008F21B9">
      <w:pPr>
        <w:spacing w:line="513" w:lineRule="auto"/>
        <w:ind w:left="804" w:right="8826"/>
        <w:rPr>
          <w:sz w:val="24"/>
        </w:rPr>
      </w:pPr>
      <w:r>
        <w:rPr>
          <w:sz w:val="24"/>
        </w:rPr>
        <w:t>räumlich: sachlich:</w:t>
      </w:r>
    </w:p>
    <w:p w14:paraId="13E5CB0D" w14:textId="77777777" w:rsidR="00FF7E5E" w:rsidRDefault="008F21B9">
      <w:pPr>
        <w:spacing w:line="276" w:lineRule="exact"/>
        <w:ind w:left="804"/>
        <w:rPr>
          <w:sz w:val="24"/>
        </w:rPr>
      </w:pPr>
      <w:r>
        <w:rPr>
          <w:sz w:val="24"/>
        </w:rPr>
        <w:t>In diesem Entscheidungsbereich wird Ihnen:</w:t>
      </w:r>
    </w:p>
    <w:p w14:paraId="71AB61C0" w14:textId="77777777" w:rsidR="00FF7E5E" w:rsidRDefault="00FF7E5E">
      <w:pPr>
        <w:spacing w:before="6"/>
        <w:rPr>
          <w:sz w:val="27"/>
        </w:rPr>
      </w:pPr>
    </w:p>
    <w:p w14:paraId="56D1ED26" w14:textId="77777777" w:rsidR="00FF7E5E" w:rsidRDefault="008F21B9">
      <w:pPr>
        <w:pStyle w:val="Listenabsatz"/>
        <w:numPr>
          <w:ilvl w:val="0"/>
          <w:numId w:val="62"/>
        </w:numPr>
        <w:tabs>
          <w:tab w:val="left" w:pos="1524"/>
          <w:tab w:val="left" w:pos="1525"/>
        </w:tabs>
        <w:spacing w:line="237" w:lineRule="auto"/>
        <w:ind w:right="1045"/>
        <w:rPr>
          <w:sz w:val="24"/>
        </w:rPr>
      </w:pPr>
      <w:r>
        <w:rPr>
          <w:sz w:val="24"/>
        </w:rPr>
        <w:t>die Erfüllung aller Aufgaben gemäß § 33 StrlSchV/§ 15 RöV und I-6.1.1 Der Strahlenschutzbeauftragte /I-6.2.1 Der Strahlenschutzbeauftragte</w:t>
      </w:r>
      <w:r>
        <w:rPr>
          <w:spacing w:val="27"/>
          <w:sz w:val="24"/>
        </w:rPr>
        <w:t xml:space="preserve"> </w:t>
      </w:r>
      <w:r>
        <w:rPr>
          <w:sz w:val="24"/>
        </w:rPr>
        <w:t>RiSU-BK-NRW</w:t>
      </w:r>
    </w:p>
    <w:p w14:paraId="4E83A1F2" w14:textId="77777777" w:rsidR="00FF7E5E" w:rsidRDefault="00FF7E5E">
      <w:pPr>
        <w:spacing w:before="9"/>
        <w:rPr>
          <w:sz w:val="23"/>
        </w:rPr>
      </w:pPr>
    </w:p>
    <w:p w14:paraId="2AE8A445" w14:textId="77777777" w:rsidR="00FF7E5E" w:rsidRDefault="008F21B9">
      <w:pPr>
        <w:pStyle w:val="Listenabsatz"/>
        <w:numPr>
          <w:ilvl w:val="0"/>
          <w:numId w:val="62"/>
        </w:numPr>
        <w:tabs>
          <w:tab w:val="left" w:pos="1524"/>
          <w:tab w:val="left" w:pos="1525"/>
        </w:tabs>
        <w:spacing w:line="237" w:lineRule="auto"/>
        <w:ind w:left="1523" w:right="2723" w:hanging="359"/>
        <w:rPr>
          <w:sz w:val="24"/>
        </w:rPr>
      </w:pPr>
      <w:r>
        <w:rPr>
          <w:sz w:val="24"/>
        </w:rPr>
        <w:t>bezüglich der Einhaltung der Vorschriften der StrlSchV/RöV das Weisungsrecht</w:t>
      </w:r>
      <w:r>
        <w:rPr>
          <w:spacing w:val="-1"/>
          <w:sz w:val="24"/>
        </w:rPr>
        <w:t xml:space="preserve"> </w:t>
      </w:r>
      <w:r>
        <w:rPr>
          <w:sz w:val="24"/>
        </w:rPr>
        <w:t>übertragen.</w:t>
      </w:r>
    </w:p>
    <w:p w14:paraId="39F2BF5D" w14:textId="77777777" w:rsidR="00FF7E5E" w:rsidRDefault="008F21B9">
      <w:pPr>
        <w:spacing w:before="88"/>
        <w:ind w:left="803"/>
        <w:rPr>
          <w:sz w:val="24"/>
        </w:rPr>
      </w:pPr>
      <w:r>
        <w:rPr>
          <w:sz w:val="24"/>
        </w:rPr>
        <w:t>Insbesondere ist darauf zu achten, dass</w:t>
      </w:r>
      <w:r>
        <w:rPr>
          <w:position w:val="9"/>
          <w:sz w:val="24"/>
        </w:rPr>
        <w:t>1</w:t>
      </w:r>
    </w:p>
    <w:p w14:paraId="30A41386" w14:textId="77777777" w:rsidR="00FF7E5E" w:rsidRDefault="008F21B9">
      <w:pPr>
        <w:spacing w:before="314" w:line="276" w:lineRule="auto"/>
        <w:ind w:left="1085" w:right="1035" w:hanging="1"/>
        <w:rPr>
          <w:sz w:val="24"/>
        </w:rPr>
      </w:pPr>
      <w:r>
        <w:rPr>
          <w:sz w:val="24"/>
        </w:rPr>
        <w:t>jede unnötige Strahlenexposition oder Kontamination von Personen und der Umwelt vermieden wird und</w:t>
      </w:r>
    </w:p>
    <w:p w14:paraId="218DD320" w14:textId="77777777" w:rsidR="00FF7E5E" w:rsidRDefault="008F21B9">
      <w:pPr>
        <w:spacing w:before="57" w:line="276" w:lineRule="auto"/>
        <w:ind w:left="1085" w:right="700"/>
        <w:rPr>
          <w:sz w:val="24"/>
        </w:rPr>
      </w:pPr>
      <w:r>
        <w:rPr>
          <w:sz w:val="24"/>
        </w:rPr>
        <w:t>jede Strahlenexposition oder Kontamination von Personen und der Umwelt unter Beachtung des Standes von (Wissenschaft und) Technik und unter Berücksichtigung aller Umstände des Einzelfalles auch unterhalb der in der Strahlenschutzverordnung oder der Röntgenverordnung festgelegten Grenzwerte so gering wie möglich gehalten wird.</w:t>
      </w:r>
    </w:p>
    <w:p w14:paraId="58E92520" w14:textId="77777777" w:rsidR="00FF7E5E" w:rsidRDefault="008F21B9">
      <w:pPr>
        <w:spacing w:before="60" w:line="266" w:lineRule="auto"/>
        <w:ind w:left="1085" w:hanging="1"/>
        <w:rPr>
          <w:sz w:val="24"/>
        </w:rPr>
      </w:pPr>
      <w:r>
        <w:rPr>
          <w:sz w:val="24"/>
        </w:rPr>
        <w:t>Dazu gehört auch die Einhaltung von Bestimmungen in Genehmigungsbescheiden, Bauartzulassungen sowie die Beachtung der von der Behörde erlassenen Anordnungen und Auflagn.</w:t>
      </w:r>
    </w:p>
    <w:p w14:paraId="034226CD" w14:textId="77777777" w:rsidR="00FF7E5E" w:rsidRDefault="00FF7E5E">
      <w:pPr>
        <w:rPr>
          <w:sz w:val="20"/>
        </w:rPr>
      </w:pPr>
    </w:p>
    <w:p w14:paraId="1BD748B6" w14:textId="77777777" w:rsidR="00FF7E5E" w:rsidRDefault="00FF7E5E">
      <w:pPr>
        <w:rPr>
          <w:sz w:val="20"/>
        </w:rPr>
      </w:pPr>
    </w:p>
    <w:p w14:paraId="2D0D377A" w14:textId="77777777" w:rsidR="00FF7E5E" w:rsidRDefault="000A41E2">
      <w:pPr>
        <w:spacing w:before="4"/>
        <w:rPr>
          <w:sz w:val="23"/>
        </w:rPr>
      </w:pPr>
      <w:r>
        <w:rPr>
          <w:noProof/>
          <w:lang w:bidi="ar-SA"/>
        </w:rPr>
        <mc:AlternateContent>
          <mc:Choice Requires="wps">
            <w:drawing>
              <wp:anchor distT="0" distB="0" distL="0" distR="0" simplePos="0" relativeHeight="251511808" behindDoc="0" locked="0" layoutInCell="1" allowOverlap="1" wp14:anchorId="098A271F" wp14:editId="140B84B7">
                <wp:simplePos x="0" y="0"/>
                <wp:positionH relativeFrom="page">
                  <wp:posOffset>1259840</wp:posOffset>
                </wp:positionH>
                <wp:positionV relativeFrom="paragraph">
                  <wp:posOffset>200025</wp:posOffset>
                </wp:positionV>
                <wp:extent cx="5259070" cy="0"/>
                <wp:effectExtent l="12065" t="9525" r="5715" b="9525"/>
                <wp:wrapTopAndBottom/>
                <wp:docPr id="1149"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6A324" id="Line 953" o:spid="_x0000_s1026" style="position:absolute;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15.75pt" to="513.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" strokeweight=".7pt">
                <w10:wrap type="topAndBottom" anchorx="page"/>
              </v:line>
            </w:pict>
          </mc:Fallback>
        </mc:AlternateContent>
      </w:r>
    </w:p>
    <w:p w14:paraId="6F160721" w14:textId="77777777" w:rsidR="00FF7E5E" w:rsidRDefault="008F21B9">
      <w:pPr>
        <w:spacing w:before="13"/>
        <w:ind w:left="1085"/>
        <w:rPr>
          <w:sz w:val="24"/>
        </w:rPr>
      </w:pPr>
      <w:r>
        <w:rPr>
          <w:sz w:val="24"/>
        </w:rPr>
        <w:t>(Ort und DatumStrahlenschutzverantwortlicher/Strahlenschutzbevollmächtigter)</w:t>
      </w:r>
    </w:p>
    <w:p w14:paraId="3B1C6597" w14:textId="77777777" w:rsidR="00FF7E5E" w:rsidRDefault="00FF7E5E">
      <w:pPr>
        <w:rPr>
          <w:sz w:val="26"/>
        </w:rPr>
      </w:pPr>
    </w:p>
    <w:p w14:paraId="4B721B36" w14:textId="77777777" w:rsidR="00FF7E5E" w:rsidRDefault="00FF7E5E">
      <w:pPr>
        <w:spacing w:before="6"/>
        <w:rPr>
          <w:sz w:val="25"/>
        </w:rPr>
      </w:pPr>
    </w:p>
    <w:p w14:paraId="738AB9C9" w14:textId="77777777" w:rsidR="00FF7E5E" w:rsidRDefault="008F21B9">
      <w:pPr>
        <w:tabs>
          <w:tab w:val="left" w:pos="4342"/>
          <w:tab w:val="left" w:pos="9143"/>
        </w:tabs>
        <w:ind w:left="1085"/>
        <w:rPr>
          <w:sz w:val="24"/>
        </w:rPr>
      </w:pPr>
      <w:r>
        <w:rPr>
          <w:sz w:val="24"/>
        </w:rPr>
        <w:t>Zur Kenntnis genommen</w:t>
      </w:r>
      <w:r>
        <w:rPr>
          <w:spacing w:val="10"/>
          <w:sz w:val="24"/>
        </w:rPr>
        <w:t xml:space="preserve"> </w:t>
      </w:r>
      <w:r>
        <w:rPr>
          <w:sz w:val="24"/>
        </w:rPr>
        <w:t>am:</w:t>
      </w:r>
      <w:r>
        <w:rPr>
          <w:sz w:val="24"/>
        </w:rPr>
        <w:tab/>
      </w:r>
      <w:r>
        <w:rPr>
          <w:w w:val="97"/>
          <w:sz w:val="24"/>
          <w:u w:val="single"/>
        </w:rPr>
        <w:t xml:space="preserve"> </w:t>
      </w:r>
      <w:r>
        <w:rPr>
          <w:sz w:val="24"/>
          <w:u w:val="single"/>
        </w:rPr>
        <w:tab/>
      </w:r>
    </w:p>
    <w:p w14:paraId="2C0645B0" w14:textId="77777777" w:rsidR="00FF7E5E" w:rsidRDefault="008F21B9">
      <w:pPr>
        <w:spacing w:before="41"/>
        <w:ind w:left="6193"/>
        <w:rPr>
          <w:sz w:val="24"/>
        </w:rPr>
      </w:pPr>
      <w:r>
        <w:rPr>
          <w:sz w:val="24"/>
        </w:rPr>
        <w:t>(Strahlenschutzbeauftragte/r)</w:t>
      </w:r>
    </w:p>
    <w:p w14:paraId="07AC398C" w14:textId="77777777" w:rsidR="00FF7E5E" w:rsidRDefault="00FF7E5E">
      <w:pPr>
        <w:rPr>
          <w:sz w:val="24"/>
        </w:rPr>
        <w:sectPr w:rsidR="00FF7E5E">
          <w:pgSz w:w="11910" w:h="16840"/>
          <w:pgMar w:top="1260" w:right="440" w:bottom="480" w:left="900" w:header="0" w:footer="291" w:gutter="0"/>
          <w:cols w:space="720"/>
        </w:sectPr>
      </w:pPr>
    </w:p>
    <w:p w14:paraId="752863B5" w14:textId="77777777" w:rsidR="00FF7E5E" w:rsidRDefault="008F21B9">
      <w:pPr>
        <w:spacing w:before="60" w:line="513" w:lineRule="auto"/>
        <w:ind w:left="814" w:right="1035" w:hanging="1"/>
        <w:rPr>
          <w:sz w:val="24"/>
        </w:rPr>
      </w:pPr>
      <w:r>
        <w:rPr>
          <w:w w:val="115"/>
          <w:sz w:val="24"/>
        </w:rPr>
        <w:t>Die Fachkundebescheinigung ist in Kopie dieser Bestellung beizufügen. Verteiler:</w:t>
      </w:r>
    </w:p>
    <w:p w14:paraId="29860B45" w14:textId="77777777" w:rsidR="00FF7E5E" w:rsidRDefault="008F21B9">
      <w:pPr>
        <w:pStyle w:val="Listenabsatz"/>
        <w:numPr>
          <w:ilvl w:val="0"/>
          <w:numId w:val="61"/>
        </w:numPr>
        <w:tabs>
          <w:tab w:val="left" w:pos="1314"/>
        </w:tabs>
        <w:spacing w:line="274" w:lineRule="exact"/>
        <w:ind w:hanging="139"/>
        <w:rPr>
          <w:sz w:val="24"/>
        </w:rPr>
      </w:pPr>
      <w:r>
        <w:rPr>
          <w:sz w:val="24"/>
        </w:rPr>
        <w:t>nach Strahlenschutzrecht zuständige</w:t>
      </w:r>
      <w:r>
        <w:rPr>
          <w:spacing w:val="5"/>
          <w:sz w:val="24"/>
        </w:rPr>
        <w:t xml:space="preserve"> </w:t>
      </w:r>
      <w:r>
        <w:rPr>
          <w:sz w:val="24"/>
        </w:rPr>
        <w:t>Behörde</w:t>
      </w:r>
    </w:p>
    <w:p w14:paraId="166B1AEE" w14:textId="77777777" w:rsidR="00FF7E5E" w:rsidRDefault="008F21B9">
      <w:pPr>
        <w:pStyle w:val="Listenabsatz"/>
        <w:numPr>
          <w:ilvl w:val="0"/>
          <w:numId w:val="61"/>
        </w:numPr>
        <w:tabs>
          <w:tab w:val="left" w:pos="1314"/>
        </w:tabs>
        <w:spacing w:before="3" w:line="268" w:lineRule="exact"/>
        <w:ind w:hanging="139"/>
        <w:rPr>
          <w:sz w:val="24"/>
        </w:rPr>
      </w:pPr>
      <w:r>
        <w:rPr>
          <w:sz w:val="24"/>
        </w:rPr>
        <w:t>Personalrat</w:t>
      </w:r>
    </w:p>
    <w:p w14:paraId="25F4CD2B" w14:textId="77777777" w:rsidR="00FF7E5E" w:rsidRDefault="008F21B9">
      <w:pPr>
        <w:pStyle w:val="Listenabsatz"/>
        <w:numPr>
          <w:ilvl w:val="0"/>
          <w:numId w:val="61"/>
        </w:numPr>
        <w:tabs>
          <w:tab w:val="left" w:pos="1311"/>
        </w:tabs>
        <w:spacing w:line="268" w:lineRule="exact"/>
        <w:ind w:left="1310" w:hanging="139"/>
        <w:rPr>
          <w:sz w:val="24"/>
        </w:rPr>
      </w:pPr>
      <w:r>
        <w:rPr>
          <w:sz w:val="24"/>
        </w:rPr>
        <w:t>Strahlenschutzbeauftragte/r</w:t>
      </w:r>
      <w:r>
        <w:rPr>
          <w:spacing w:val="-13"/>
          <w:sz w:val="24"/>
        </w:rPr>
        <w:t xml:space="preserve"> </w:t>
      </w:r>
      <w:r>
        <w:rPr>
          <w:sz w:val="24"/>
        </w:rPr>
        <w:t>(Lehrkraft)</w:t>
      </w:r>
    </w:p>
    <w:p w14:paraId="3B6FA0A5" w14:textId="77777777" w:rsidR="00FF7E5E" w:rsidRDefault="00FF7E5E">
      <w:pPr>
        <w:rPr>
          <w:sz w:val="26"/>
        </w:rPr>
      </w:pPr>
    </w:p>
    <w:p w14:paraId="4472B25B" w14:textId="77777777" w:rsidR="00FF7E5E" w:rsidRDefault="008F21B9">
      <w:pPr>
        <w:spacing w:before="216"/>
        <w:ind w:left="814" w:right="559"/>
        <w:jc w:val="both"/>
        <w:rPr>
          <w:sz w:val="24"/>
        </w:rPr>
      </w:pPr>
      <w:r>
        <w:rPr>
          <w:position w:val="9"/>
          <w:sz w:val="24"/>
        </w:rPr>
        <w:t xml:space="preserve">1 </w:t>
      </w:r>
      <w:r>
        <w:rPr>
          <w:sz w:val="24"/>
        </w:rPr>
        <w:t>Damit sind auch alle Aufgaben und Pflichten gemeint, die sich aus § 31 Abs.  2  StrlSchV und § 15Abs. 2 RöV  ergeben.  Auf  neue  gesetzliche  oder  verwaltungsrechtliche Änderungen ist zu achten, d.h. jede Änderung der Aufgaben und Pflichten, des Entscheidungsbereiches sowie das Ausscheiden, sind der zuständigen Aufsichtsbehörde unverzüglich</w:t>
      </w:r>
      <w:r>
        <w:rPr>
          <w:spacing w:val="2"/>
          <w:sz w:val="24"/>
        </w:rPr>
        <w:t xml:space="preserve"> </w:t>
      </w:r>
      <w:r>
        <w:rPr>
          <w:sz w:val="24"/>
        </w:rPr>
        <w:t>anzuzeigen.</w:t>
      </w:r>
    </w:p>
    <w:p w14:paraId="7F3133C8" w14:textId="77777777" w:rsidR="00FF7E5E" w:rsidRDefault="00FF7E5E">
      <w:pPr>
        <w:jc w:val="both"/>
        <w:rPr>
          <w:sz w:val="24"/>
        </w:rPr>
        <w:sectPr w:rsidR="00FF7E5E">
          <w:pgSz w:w="11910" w:h="16840"/>
          <w:pgMar w:top="600" w:right="440" w:bottom="480" w:left="900" w:header="0" w:footer="291" w:gutter="0"/>
          <w:cols w:space="720"/>
        </w:sectPr>
      </w:pPr>
    </w:p>
    <w:p w14:paraId="1D9C80FC" w14:textId="77777777" w:rsidR="00FF7E5E" w:rsidRDefault="008F21B9">
      <w:pPr>
        <w:pStyle w:val="berschrift3"/>
        <w:numPr>
          <w:ilvl w:val="1"/>
          <w:numId w:val="70"/>
        </w:numPr>
        <w:tabs>
          <w:tab w:val="left" w:pos="1127"/>
        </w:tabs>
        <w:spacing w:before="71"/>
        <w:ind w:left="1126" w:hanging="425"/>
        <w:jc w:val="left"/>
      </w:pPr>
      <w:bookmarkStart w:id="3" w:name="_TOC_250047"/>
      <w:r>
        <w:t>Muster: Strahlenschutzanweisung gemäß § 34</w:t>
      </w:r>
      <w:r>
        <w:rPr>
          <w:spacing w:val="-11"/>
        </w:rPr>
        <w:t xml:space="preserve"> </w:t>
      </w:r>
      <w:bookmarkEnd w:id="3"/>
      <w:r>
        <w:t>Strahlenschutzverordnung</w:t>
      </w:r>
    </w:p>
    <w:p w14:paraId="180D0ACE" w14:textId="77777777" w:rsidR="00FF7E5E" w:rsidRDefault="008F21B9">
      <w:pPr>
        <w:pStyle w:val="Listenabsatz"/>
        <w:numPr>
          <w:ilvl w:val="0"/>
          <w:numId w:val="60"/>
        </w:numPr>
        <w:tabs>
          <w:tab w:val="left" w:pos="1023"/>
        </w:tabs>
        <w:spacing w:before="244"/>
        <w:ind w:firstLine="103"/>
        <w:rPr>
          <w:rFonts w:ascii="Tahoma"/>
          <w:sz w:val="20"/>
        </w:rPr>
      </w:pPr>
      <w:r>
        <w:rPr>
          <w:rFonts w:ascii="Tahoma"/>
          <w:w w:val="120"/>
          <w:sz w:val="20"/>
        </w:rPr>
        <w:t>Einleitung</w:t>
      </w:r>
    </w:p>
    <w:p w14:paraId="476450B6" w14:textId="77777777" w:rsidR="00FF7E5E" w:rsidRDefault="00FF7E5E">
      <w:pPr>
        <w:pStyle w:val="Textkrper"/>
        <w:spacing w:before="6"/>
        <w:rPr>
          <w:rFonts w:ascii="Tahoma"/>
          <w:sz w:val="26"/>
        </w:rPr>
      </w:pPr>
    </w:p>
    <w:p w14:paraId="6E7921B8" w14:textId="77777777" w:rsidR="00FF7E5E" w:rsidRDefault="008F21B9">
      <w:pPr>
        <w:spacing w:line="278" w:lineRule="auto"/>
        <w:ind w:left="802" w:right="1035" w:firstLine="1"/>
        <w:rPr>
          <w:rFonts w:ascii="Tahoma" w:hAnsi="Tahoma"/>
          <w:sz w:val="20"/>
        </w:rPr>
      </w:pPr>
      <w:r>
        <w:rPr>
          <w:rFonts w:ascii="Tahoma" w:hAnsi="Tahoma"/>
          <w:sz w:val="20"/>
        </w:rPr>
        <w:t>Bei</w:t>
      </w:r>
      <w:r>
        <w:rPr>
          <w:rFonts w:ascii="Tahoma" w:hAnsi="Tahoma"/>
          <w:spacing w:val="-16"/>
          <w:sz w:val="20"/>
        </w:rPr>
        <w:t xml:space="preserve"> </w:t>
      </w:r>
      <w:r>
        <w:rPr>
          <w:rFonts w:ascii="Tahoma" w:hAnsi="Tahoma"/>
          <w:sz w:val="20"/>
        </w:rPr>
        <w:t>Einhaltung</w:t>
      </w:r>
      <w:r>
        <w:rPr>
          <w:rFonts w:ascii="Tahoma" w:hAnsi="Tahoma"/>
          <w:spacing w:val="-15"/>
          <w:sz w:val="20"/>
        </w:rPr>
        <w:t xml:space="preserve"> </w:t>
      </w:r>
      <w:r>
        <w:rPr>
          <w:rFonts w:ascii="Tahoma" w:hAnsi="Tahoma"/>
          <w:sz w:val="20"/>
        </w:rPr>
        <w:t>dieser</w:t>
      </w:r>
      <w:r>
        <w:rPr>
          <w:rFonts w:ascii="Tahoma" w:hAnsi="Tahoma"/>
          <w:spacing w:val="-15"/>
          <w:sz w:val="20"/>
        </w:rPr>
        <w:t xml:space="preserve"> </w:t>
      </w:r>
      <w:r>
        <w:rPr>
          <w:rFonts w:ascii="Tahoma" w:hAnsi="Tahoma"/>
          <w:sz w:val="20"/>
        </w:rPr>
        <w:t>Strahlenschutzanweisung</w:t>
      </w:r>
      <w:r>
        <w:rPr>
          <w:rFonts w:ascii="Tahoma" w:hAnsi="Tahoma"/>
          <w:spacing w:val="-15"/>
          <w:sz w:val="20"/>
        </w:rPr>
        <w:t xml:space="preserve"> </w:t>
      </w:r>
      <w:r>
        <w:rPr>
          <w:rFonts w:ascii="Tahoma" w:hAnsi="Tahoma"/>
          <w:sz w:val="20"/>
        </w:rPr>
        <w:t>liegt</w:t>
      </w:r>
      <w:r>
        <w:rPr>
          <w:rFonts w:ascii="Tahoma" w:hAnsi="Tahoma"/>
          <w:spacing w:val="-15"/>
          <w:sz w:val="20"/>
        </w:rPr>
        <w:t xml:space="preserve"> </w:t>
      </w:r>
      <w:r>
        <w:rPr>
          <w:rFonts w:ascii="Tahoma" w:hAnsi="Tahoma"/>
          <w:sz w:val="20"/>
        </w:rPr>
        <w:t>die</w:t>
      </w:r>
      <w:r>
        <w:rPr>
          <w:rFonts w:ascii="Tahoma" w:hAnsi="Tahoma"/>
          <w:spacing w:val="-15"/>
          <w:sz w:val="20"/>
        </w:rPr>
        <w:t xml:space="preserve"> </w:t>
      </w:r>
      <w:r>
        <w:rPr>
          <w:rFonts w:ascii="Tahoma" w:hAnsi="Tahoma"/>
          <w:sz w:val="20"/>
        </w:rPr>
        <w:t>effektive</w:t>
      </w:r>
      <w:r>
        <w:rPr>
          <w:rFonts w:ascii="Tahoma" w:hAnsi="Tahoma"/>
          <w:spacing w:val="-15"/>
          <w:sz w:val="20"/>
        </w:rPr>
        <w:t xml:space="preserve"> </w:t>
      </w:r>
      <w:r>
        <w:rPr>
          <w:rFonts w:ascii="Tahoma" w:hAnsi="Tahoma"/>
          <w:sz w:val="20"/>
        </w:rPr>
        <w:t>Dosis</w:t>
      </w:r>
      <w:r>
        <w:rPr>
          <w:rFonts w:ascii="Tahoma" w:hAnsi="Tahoma"/>
          <w:spacing w:val="-15"/>
          <w:sz w:val="20"/>
        </w:rPr>
        <w:t xml:space="preserve"> </w:t>
      </w:r>
      <w:r>
        <w:rPr>
          <w:rFonts w:ascii="Tahoma" w:hAnsi="Tahoma"/>
          <w:sz w:val="20"/>
        </w:rPr>
        <w:t>für</w:t>
      </w:r>
      <w:r>
        <w:rPr>
          <w:rFonts w:ascii="Tahoma" w:hAnsi="Tahoma"/>
          <w:spacing w:val="-15"/>
          <w:sz w:val="20"/>
        </w:rPr>
        <w:t xml:space="preserve"> </w:t>
      </w:r>
      <w:r>
        <w:rPr>
          <w:rFonts w:ascii="Tahoma" w:hAnsi="Tahoma"/>
          <w:sz w:val="20"/>
        </w:rPr>
        <w:t>Lehrkräfte</w:t>
      </w:r>
      <w:r>
        <w:rPr>
          <w:rFonts w:ascii="Tahoma" w:hAnsi="Tahoma"/>
          <w:spacing w:val="-15"/>
          <w:sz w:val="20"/>
        </w:rPr>
        <w:t xml:space="preserve"> </w:t>
      </w:r>
      <w:r>
        <w:rPr>
          <w:rFonts w:ascii="Tahoma" w:hAnsi="Tahoma"/>
          <w:sz w:val="20"/>
        </w:rPr>
        <w:t>und Schülerinnen und Schüler unter 1 mSv pro</w:t>
      </w:r>
      <w:r>
        <w:rPr>
          <w:rFonts w:ascii="Tahoma" w:hAnsi="Tahoma"/>
          <w:spacing w:val="-32"/>
          <w:sz w:val="20"/>
        </w:rPr>
        <w:t xml:space="preserve"> </w:t>
      </w:r>
      <w:r>
        <w:rPr>
          <w:rFonts w:ascii="Tahoma" w:hAnsi="Tahoma"/>
          <w:sz w:val="20"/>
        </w:rPr>
        <w:t>Jahr.</w:t>
      </w:r>
    </w:p>
    <w:p w14:paraId="380F7440" w14:textId="77777777" w:rsidR="00FF7E5E" w:rsidRDefault="00FF7E5E">
      <w:pPr>
        <w:pStyle w:val="Textkrper"/>
        <w:spacing w:before="2"/>
        <w:rPr>
          <w:rFonts w:ascii="Tahoma"/>
          <w:sz w:val="29"/>
        </w:rPr>
      </w:pPr>
    </w:p>
    <w:p w14:paraId="43EB7E03" w14:textId="77777777" w:rsidR="00FF7E5E" w:rsidRDefault="008F21B9">
      <w:pPr>
        <w:pStyle w:val="Listenabsatz"/>
        <w:numPr>
          <w:ilvl w:val="0"/>
          <w:numId w:val="60"/>
        </w:numPr>
        <w:tabs>
          <w:tab w:val="left" w:pos="1023"/>
        </w:tabs>
        <w:ind w:firstLine="103"/>
        <w:rPr>
          <w:rFonts w:ascii="Tahoma"/>
          <w:sz w:val="20"/>
        </w:rPr>
      </w:pPr>
      <w:r>
        <w:rPr>
          <w:rFonts w:ascii="Tahoma"/>
          <w:w w:val="115"/>
          <w:sz w:val="20"/>
        </w:rPr>
        <w:t>Rechtliche</w:t>
      </w:r>
      <w:r>
        <w:rPr>
          <w:rFonts w:ascii="Tahoma"/>
          <w:spacing w:val="-5"/>
          <w:w w:val="115"/>
          <w:sz w:val="20"/>
        </w:rPr>
        <w:t xml:space="preserve"> </w:t>
      </w:r>
      <w:r>
        <w:rPr>
          <w:rFonts w:ascii="Tahoma"/>
          <w:w w:val="115"/>
          <w:sz w:val="20"/>
        </w:rPr>
        <w:t>Grundlage</w:t>
      </w:r>
    </w:p>
    <w:p w14:paraId="3C4E0CDC" w14:textId="77777777" w:rsidR="00FF7E5E" w:rsidRDefault="00FF7E5E">
      <w:pPr>
        <w:pStyle w:val="Textkrper"/>
        <w:spacing w:before="12"/>
        <w:rPr>
          <w:rFonts w:ascii="Tahoma"/>
          <w:sz w:val="22"/>
        </w:rPr>
      </w:pPr>
    </w:p>
    <w:p w14:paraId="1950309C" w14:textId="77777777" w:rsidR="00FF7E5E" w:rsidRDefault="008F21B9">
      <w:pPr>
        <w:spacing w:line="278" w:lineRule="auto"/>
        <w:ind w:left="803" w:right="2910" w:firstLine="1"/>
        <w:rPr>
          <w:rFonts w:ascii="Tahoma" w:hAnsi="Tahoma"/>
          <w:sz w:val="20"/>
        </w:rPr>
      </w:pPr>
      <w:r>
        <w:rPr>
          <w:rFonts w:ascii="Tahoma" w:hAnsi="Tahoma"/>
          <w:sz w:val="20"/>
        </w:rPr>
        <w:t>Diese Strahlenschutzanweisung berücksichtigt die wesentlichen Vorgaben der Strahlenschutzverordnung (StrlSchV) und den Inhalt dieser Richtlinie.</w:t>
      </w:r>
    </w:p>
    <w:p w14:paraId="34659E99" w14:textId="77777777" w:rsidR="00FF7E5E" w:rsidRDefault="00FF7E5E">
      <w:pPr>
        <w:pStyle w:val="Textkrper"/>
        <w:spacing w:before="7"/>
        <w:rPr>
          <w:rFonts w:ascii="Tahoma"/>
          <w:sz w:val="22"/>
        </w:rPr>
      </w:pPr>
    </w:p>
    <w:p w14:paraId="398229D3" w14:textId="77777777" w:rsidR="00FF7E5E" w:rsidRDefault="008F21B9">
      <w:pPr>
        <w:pStyle w:val="Listenabsatz"/>
        <w:numPr>
          <w:ilvl w:val="0"/>
          <w:numId w:val="60"/>
        </w:numPr>
        <w:tabs>
          <w:tab w:val="left" w:pos="1023"/>
        </w:tabs>
        <w:ind w:firstLine="103"/>
        <w:rPr>
          <w:rFonts w:ascii="Tahoma"/>
          <w:sz w:val="20"/>
        </w:rPr>
      </w:pPr>
      <w:r>
        <w:rPr>
          <w:rFonts w:ascii="Tahoma"/>
          <w:w w:val="115"/>
          <w:sz w:val="20"/>
        </w:rPr>
        <w:t>Geltungsbereich</w:t>
      </w:r>
    </w:p>
    <w:p w14:paraId="518B601D" w14:textId="77777777" w:rsidR="00FF7E5E" w:rsidRDefault="00FF7E5E">
      <w:pPr>
        <w:pStyle w:val="Textkrper"/>
        <w:spacing w:before="11"/>
        <w:rPr>
          <w:rFonts w:ascii="Tahoma"/>
          <w:sz w:val="22"/>
        </w:rPr>
      </w:pPr>
    </w:p>
    <w:p w14:paraId="6AF317EB" w14:textId="77777777" w:rsidR="00FF7E5E" w:rsidRDefault="008F21B9">
      <w:pPr>
        <w:ind w:left="804"/>
        <w:rPr>
          <w:rFonts w:ascii="Tahoma" w:hAnsi="Tahoma"/>
          <w:sz w:val="20"/>
        </w:rPr>
      </w:pPr>
      <w:r>
        <w:rPr>
          <w:rFonts w:ascii="Tahoma" w:hAnsi="Tahoma"/>
          <w:sz w:val="20"/>
        </w:rPr>
        <w:t>Die Strahlenschutzanweisung gilt für die</w:t>
      </w:r>
    </w:p>
    <w:p w14:paraId="0AE974FB" w14:textId="77777777" w:rsidR="00FF7E5E" w:rsidRDefault="008F21B9">
      <w:pPr>
        <w:spacing w:before="148"/>
        <w:ind w:left="804"/>
        <w:rPr>
          <w:rFonts w:ascii="Tahoma"/>
          <w:sz w:val="21"/>
        </w:rPr>
      </w:pPr>
      <w:r>
        <w:rPr>
          <w:rFonts w:ascii="Tahoma"/>
          <w:sz w:val="21"/>
        </w:rPr>
        <w:t>Bezeichnung und Anschrift der Schule</w:t>
      </w:r>
    </w:p>
    <w:p w14:paraId="39397629" w14:textId="77777777" w:rsidR="00FF7E5E" w:rsidRDefault="008F21B9">
      <w:pPr>
        <w:spacing w:before="155" w:line="273" w:lineRule="auto"/>
        <w:ind w:left="803" w:right="1035" w:firstLine="1"/>
        <w:rPr>
          <w:rFonts w:ascii="Tahoma" w:hAnsi="Tahoma"/>
          <w:sz w:val="20"/>
        </w:rPr>
      </w:pPr>
      <w:r>
        <w:rPr>
          <w:rFonts w:ascii="Tahoma" w:hAnsi="Tahoma"/>
          <w:sz w:val="20"/>
        </w:rPr>
        <w:t>Der sachliche Geltungsbereich erstreckt sich auf den Umgang mit radioaktiven Stoffen und Schulpräparaten an Schulen. Die Regelungen der Strahlenschutzanweisung sind einzuhalten.</w:t>
      </w:r>
    </w:p>
    <w:p w14:paraId="6C76C67A" w14:textId="77777777" w:rsidR="00FF7E5E" w:rsidRDefault="00FF7E5E">
      <w:pPr>
        <w:pStyle w:val="Textkrper"/>
        <w:spacing w:before="4"/>
        <w:rPr>
          <w:rFonts w:ascii="Tahoma"/>
          <w:sz w:val="23"/>
        </w:rPr>
      </w:pPr>
    </w:p>
    <w:p w14:paraId="23A93061" w14:textId="77777777" w:rsidR="00FF7E5E" w:rsidRDefault="008F21B9">
      <w:pPr>
        <w:pStyle w:val="Listenabsatz"/>
        <w:numPr>
          <w:ilvl w:val="0"/>
          <w:numId w:val="60"/>
        </w:numPr>
        <w:tabs>
          <w:tab w:val="left" w:pos="1026"/>
        </w:tabs>
        <w:spacing w:before="1"/>
        <w:ind w:left="1025" w:hanging="221"/>
        <w:rPr>
          <w:rFonts w:ascii="Tahoma" w:hAnsi="Tahoma"/>
          <w:sz w:val="20"/>
        </w:rPr>
      </w:pPr>
      <w:r>
        <w:rPr>
          <w:rFonts w:ascii="Tahoma" w:hAnsi="Tahoma"/>
          <w:w w:val="110"/>
          <w:sz w:val="20"/>
        </w:rPr>
        <w:t>[Genehmigung –</w:t>
      </w:r>
      <w:r>
        <w:rPr>
          <w:rFonts w:ascii="Tahoma" w:hAnsi="Tahoma"/>
          <w:spacing w:val="8"/>
          <w:w w:val="110"/>
          <w:sz w:val="20"/>
        </w:rPr>
        <w:t xml:space="preserve"> </w:t>
      </w:r>
      <w:r>
        <w:rPr>
          <w:rFonts w:ascii="Tahoma" w:hAnsi="Tahoma"/>
          <w:w w:val="110"/>
          <w:sz w:val="20"/>
        </w:rPr>
        <w:t>optional]</w:t>
      </w:r>
    </w:p>
    <w:p w14:paraId="2CB1CF08" w14:textId="77777777" w:rsidR="00FF7E5E" w:rsidRDefault="00FF7E5E">
      <w:pPr>
        <w:pStyle w:val="Textkrper"/>
        <w:spacing w:before="1"/>
        <w:rPr>
          <w:rFonts w:ascii="Tahoma"/>
          <w:sz w:val="22"/>
        </w:rPr>
      </w:pPr>
    </w:p>
    <w:p w14:paraId="3C603EEC" w14:textId="77777777" w:rsidR="00FF7E5E" w:rsidRDefault="008F21B9">
      <w:pPr>
        <w:spacing w:line="259" w:lineRule="auto"/>
        <w:ind w:left="804" w:right="2664"/>
        <w:rPr>
          <w:rFonts w:ascii="Tahoma" w:hAnsi="Tahoma"/>
          <w:sz w:val="20"/>
        </w:rPr>
      </w:pPr>
      <w:r>
        <w:rPr>
          <w:rFonts w:ascii="Tahoma" w:hAnsi="Tahoma"/>
          <w:sz w:val="20"/>
        </w:rPr>
        <w:t>Mit dem Genehmigungsbescheid [</w:t>
      </w:r>
      <w:r>
        <w:rPr>
          <w:rFonts w:ascii="Tahoma" w:hAnsi="Tahoma"/>
          <w:sz w:val="21"/>
        </w:rPr>
        <w:t>Aktenzeichen</w:t>
      </w:r>
      <w:r>
        <w:rPr>
          <w:rFonts w:ascii="Tahoma" w:hAnsi="Tahoma"/>
          <w:sz w:val="20"/>
        </w:rPr>
        <w:t>] vom [</w:t>
      </w:r>
      <w:r>
        <w:rPr>
          <w:rFonts w:ascii="Tahoma" w:hAnsi="Tahoma"/>
          <w:sz w:val="21"/>
        </w:rPr>
        <w:t>Datum</w:t>
      </w:r>
      <w:r>
        <w:rPr>
          <w:rFonts w:ascii="Tahoma" w:hAnsi="Tahoma"/>
          <w:sz w:val="20"/>
        </w:rPr>
        <w:t>] von [</w:t>
      </w:r>
      <w:r>
        <w:rPr>
          <w:rFonts w:ascii="Tahoma" w:hAnsi="Tahoma"/>
          <w:sz w:val="21"/>
        </w:rPr>
        <w:t>zuständige Genehmigungsbehörde</w:t>
      </w:r>
      <w:r>
        <w:rPr>
          <w:rFonts w:ascii="Tahoma" w:hAnsi="Tahoma"/>
          <w:sz w:val="20"/>
        </w:rPr>
        <w:t>] ist der Einsatz von radioaktiven Stoffen genehmigt.</w:t>
      </w:r>
    </w:p>
    <w:p w14:paraId="535AB57B" w14:textId="77777777" w:rsidR="00FF7E5E" w:rsidRDefault="00FF7E5E">
      <w:pPr>
        <w:pStyle w:val="Textkrper"/>
        <w:spacing w:before="6"/>
        <w:rPr>
          <w:rFonts w:ascii="Tahoma"/>
          <w:sz w:val="24"/>
        </w:rPr>
      </w:pPr>
    </w:p>
    <w:p w14:paraId="59F1100A" w14:textId="77777777" w:rsidR="00FF7E5E" w:rsidRDefault="008F21B9">
      <w:pPr>
        <w:pStyle w:val="Listenabsatz"/>
        <w:numPr>
          <w:ilvl w:val="0"/>
          <w:numId w:val="60"/>
        </w:numPr>
        <w:tabs>
          <w:tab w:val="left" w:pos="1026"/>
        </w:tabs>
        <w:ind w:left="1025" w:hanging="221"/>
        <w:rPr>
          <w:rFonts w:ascii="Tahoma"/>
          <w:sz w:val="20"/>
        </w:rPr>
      </w:pPr>
      <w:r>
        <w:rPr>
          <w:rFonts w:ascii="Tahoma"/>
          <w:w w:val="115"/>
          <w:sz w:val="20"/>
        </w:rPr>
        <w:t>Strahlenschutzorganisation</w:t>
      </w:r>
    </w:p>
    <w:p w14:paraId="1001401A" w14:textId="77777777" w:rsidR="00FF7E5E" w:rsidRDefault="00FF7E5E">
      <w:pPr>
        <w:pStyle w:val="Textkrper"/>
        <w:spacing w:before="11"/>
        <w:rPr>
          <w:rFonts w:ascii="Tahoma"/>
          <w:sz w:val="25"/>
        </w:rPr>
      </w:pPr>
    </w:p>
    <w:p w14:paraId="1B04F193" w14:textId="77777777" w:rsidR="00FF7E5E" w:rsidRDefault="008F21B9">
      <w:pPr>
        <w:spacing w:line="278" w:lineRule="auto"/>
        <w:ind w:left="802" w:firstLine="2"/>
        <w:rPr>
          <w:rFonts w:ascii="Tahoma" w:hAnsi="Tahoma"/>
          <w:sz w:val="20"/>
        </w:rPr>
      </w:pPr>
      <w:r>
        <w:rPr>
          <w:rFonts w:ascii="Tahoma" w:hAnsi="Tahoma"/>
          <w:sz w:val="20"/>
        </w:rPr>
        <w:t>Bezeichnung des Strahlenschutzverantwortlichen [Sachkostenträger mit namentlicher Nennung der zur Vertretung berechtigten Person]</w:t>
      </w:r>
    </w:p>
    <w:p w14:paraId="27B45CDC" w14:textId="77777777" w:rsidR="00FF7E5E" w:rsidRDefault="008F21B9">
      <w:pPr>
        <w:spacing w:before="117" w:line="549" w:lineRule="auto"/>
        <w:ind w:left="803" w:right="4363"/>
        <w:rPr>
          <w:rFonts w:ascii="Tahoma" w:hAnsi="Tahoma"/>
          <w:sz w:val="20"/>
        </w:rPr>
      </w:pPr>
      <w:r>
        <w:rPr>
          <w:rFonts w:ascii="Tahoma" w:hAnsi="Tahoma"/>
          <w:sz w:val="20"/>
        </w:rPr>
        <w:t>Name des Strahlenschutzbevollmächtigten [Schulleitung]: Name des Strahlenschutzbeauftragten und des Vertreters:</w:t>
      </w:r>
    </w:p>
    <w:p w14:paraId="4D5B3033" w14:textId="77777777" w:rsidR="00FF7E5E" w:rsidRDefault="008F21B9">
      <w:pPr>
        <w:pStyle w:val="Listenabsatz"/>
        <w:numPr>
          <w:ilvl w:val="0"/>
          <w:numId w:val="60"/>
        </w:numPr>
        <w:tabs>
          <w:tab w:val="left" w:pos="1023"/>
        </w:tabs>
        <w:spacing w:before="1"/>
        <w:ind w:left="1022" w:hanging="220"/>
        <w:rPr>
          <w:rFonts w:ascii="Tahoma"/>
          <w:sz w:val="20"/>
        </w:rPr>
      </w:pPr>
      <w:r>
        <w:rPr>
          <w:rFonts w:ascii="Tahoma"/>
          <w:w w:val="115"/>
          <w:sz w:val="20"/>
        </w:rPr>
        <w:t>Unterweisung und</w:t>
      </w:r>
      <w:r>
        <w:rPr>
          <w:rFonts w:ascii="Tahoma"/>
          <w:spacing w:val="-34"/>
          <w:w w:val="115"/>
          <w:sz w:val="20"/>
        </w:rPr>
        <w:t xml:space="preserve"> </w:t>
      </w:r>
      <w:r>
        <w:rPr>
          <w:rFonts w:ascii="Tahoma"/>
          <w:w w:val="115"/>
          <w:sz w:val="20"/>
        </w:rPr>
        <w:t>Einweisung</w:t>
      </w:r>
    </w:p>
    <w:p w14:paraId="3E54EAEC" w14:textId="77777777" w:rsidR="00FF7E5E" w:rsidRDefault="00FF7E5E">
      <w:pPr>
        <w:pStyle w:val="Textkrper"/>
        <w:spacing w:before="1"/>
        <w:rPr>
          <w:rFonts w:ascii="Tahoma"/>
          <w:sz w:val="26"/>
        </w:rPr>
      </w:pPr>
    </w:p>
    <w:p w14:paraId="5AC523C5" w14:textId="77777777" w:rsidR="00FF7E5E" w:rsidRDefault="008F21B9">
      <w:pPr>
        <w:spacing w:line="276" w:lineRule="auto"/>
        <w:ind w:left="793" w:right="632" w:firstLine="8"/>
        <w:jc w:val="both"/>
        <w:rPr>
          <w:rFonts w:ascii="Tahoma" w:hAnsi="Tahoma"/>
          <w:sz w:val="20"/>
        </w:rPr>
      </w:pPr>
      <w:r>
        <w:rPr>
          <w:rFonts w:ascii="Tahoma" w:hAnsi="Tahoma"/>
          <w:sz w:val="20"/>
        </w:rPr>
        <w:t>Jede Lehrkraft und Schülerinnen und Schüler, die bei Experimenten mitwirken, müssen vor dem tatsächlichen Umgang mit radioaktiven Stoffen oder vor Aufnahme des Betriebs einer Schulröntgeneinrichtung oder eines genehmigungsbedürftigen Störstrahlers über die Arbeitsmethoden, die möglichen Gefahren und die anzuwendenden Sicherheits- und Schutzmaßnahmen unterwiesen werden. Die Unterweisung bezieht sich auch auf die für die jeweilige Tätigkeit wesentlichen Inhalte  der Strahlenschutz- bzw. Röntgenverordnung. Diese Strahlenschutzanweisung und Bauartzulassungen und Betriebsanleitungen sind ebenfalls Teil der Unterweisung. Die Unterweisung wird jährlich wiederholt,</w:t>
      </w:r>
      <w:r>
        <w:rPr>
          <w:rFonts w:ascii="Tahoma" w:hAnsi="Tahoma"/>
          <w:spacing w:val="-10"/>
          <w:sz w:val="20"/>
        </w:rPr>
        <w:t xml:space="preserve"> </w:t>
      </w:r>
      <w:r>
        <w:rPr>
          <w:rFonts w:ascii="Tahoma" w:hAnsi="Tahoma"/>
          <w:sz w:val="20"/>
        </w:rPr>
        <w:t>sofern</w:t>
      </w:r>
      <w:r>
        <w:rPr>
          <w:rFonts w:ascii="Tahoma" w:hAnsi="Tahoma"/>
          <w:spacing w:val="-10"/>
          <w:sz w:val="20"/>
        </w:rPr>
        <w:t xml:space="preserve"> </w:t>
      </w:r>
      <w:r>
        <w:rPr>
          <w:rFonts w:ascii="Tahoma" w:hAnsi="Tahoma"/>
          <w:sz w:val="20"/>
        </w:rPr>
        <w:t>die</w:t>
      </w:r>
      <w:r>
        <w:rPr>
          <w:rFonts w:ascii="Tahoma" w:hAnsi="Tahoma"/>
          <w:spacing w:val="-8"/>
          <w:sz w:val="20"/>
        </w:rPr>
        <w:t xml:space="preserve"> </w:t>
      </w:r>
      <w:r>
        <w:rPr>
          <w:rFonts w:ascii="Tahoma" w:hAnsi="Tahoma"/>
          <w:sz w:val="20"/>
        </w:rPr>
        <w:t>Lehrkraft</w:t>
      </w:r>
      <w:r>
        <w:rPr>
          <w:rFonts w:ascii="Tahoma" w:hAnsi="Tahoma"/>
          <w:spacing w:val="-7"/>
          <w:sz w:val="20"/>
        </w:rPr>
        <w:t xml:space="preserve"> </w:t>
      </w:r>
      <w:r>
        <w:rPr>
          <w:rFonts w:ascii="Tahoma" w:hAnsi="Tahoma"/>
          <w:sz w:val="20"/>
        </w:rPr>
        <w:t>(Schülerinnen</w:t>
      </w:r>
      <w:r>
        <w:rPr>
          <w:rFonts w:ascii="Tahoma" w:hAnsi="Tahoma"/>
          <w:spacing w:val="-11"/>
          <w:sz w:val="20"/>
        </w:rPr>
        <w:t xml:space="preserve"> </w:t>
      </w:r>
      <w:r>
        <w:rPr>
          <w:rFonts w:ascii="Tahoma" w:hAnsi="Tahoma"/>
          <w:sz w:val="20"/>
        </w:rPr>
        <w:t>und</w:t>
      </w:r>
      <w:r>
        <w:rPr>
          <w:rFonts w:ascii="Tahoma" w:hAnsi="Tahoma"/>
          <w:spacing w:val="-12"/>
          <w:sz w:val="20"/>
        </w:rPr>
        <w:t xml:space="preserve"> </w:t>
      </w:r>
      <w:r>
        <w:rPr>
          <w:rFonts w:ascii="Tahoma" w:hAnsi="Tahoma"/>
          <w:sz w:val="20"/>
        </w:rPr>
        <w:t>Schüler)</w:t>
      </w:r>
      <w:r>
        <w:rPr>
          <w:rFonts w:ascii="Tahoma" w:hAnsi="Tahoma"/>
          <w:spacing w:val="-9"/>
          <w:sz w:val="20"/>
        </w:rPr>
        <w:t xml:space="preserve"> </w:t>
      </w:r>
      <w:r>
        <w:rPr>
          <w:rFonts w:ascii="Tahoma" w:hAnsi="Tahoma"/>
          <w:sz w:val="20"/>
        </w:rPr>
        <w:t>im</w:t>
      </w:r>
      <w:r>
        <w:rPr>
          <w:rFonts w:ascii="Tahoma" w:hAnsi="Tahoma"/>
          <w:spacing w:val="-9"/>
          <w:sz w:val="20"/>
        </w:rPr>
        <w:t xml:space="preserve"> </w:t>
      </w:r>
      <w:r>
        <w:rPr>
          <w:rFonts w:ascii="Tahoma" w:hAnsi="Tahoma"/>
          <w:sz w:val="20"/>
        </w:rPr>
        <w:t>Rahmen</w:t>
      </w:r>
      <w:r>
        <w:rPr>
          <w:rFonts w:ascii="Tahoma" w:hAnsi="Tahoma"/>
          <w:spacing w:val="-11"/>
          <w:sz w:val="20"/>
        </w:rPr>
        <w:t xml:space="preserve"> </w:t>
      </w:r>
      <w:r>
        <w:rPr>
          <w:rFonts w:ascii="Tahoma" w:hAnsi="Tahoma"/>
          <w:sz w:val="20"/>
        </w:rPr>
        <w:t>dieser</w:t>
      </w:r>
      <w:r>
        <w:rPr>
          <w:rFonts w:ascii="Tahoma" w:hAnsi="Tahoma"/>
          <w:spacing w:val="-7"/>
          <w:sz w:val="20"/>
        </w:rPr>
        <w:t xml:space="preserve"> </w:t>
      </w:r>
      <w:r>
        <w:rPr>
          <w:rFonts w:ascii="Tahoma" w:hAnsi="Tahoma"/>
          <w:sz w:val="20"/>
        </w:rPr>
        <w:t>Strahlenschutzanweisung weiterhin tätig ist. Für die Unterweisung ist der Strahlenschutzbeauftragte zuständig. Über den Inhalt und den Zeitpunkt der Unterweisung werden Aufzeichnungen geführt, die von der unterwiesenen Lehrkraft unterzeichnet</w:t>
      </w:r>
      <w:r>
        <w:rPr>
          <w:rFonts w:ascii="Tahoma" w:hAnsi="Tahoma"/>
          <w:spacing w:val="-18"/>
          <w:sz w:val="20"/>
        </w:rPr>
        <w:t xml:space="preserve"> </w:t>
      </w:r>
      <w:r>
        <w:rPr>
          <w:rFonts w:ascii="Tahoma" w:hAnsi="Tahoma"/>
          <w:sz w:val="20"/>
        </w:rPr>
        <w:t>werden.</w:t>
      </w:r>
    </w:p>
    <w:p w14:paraId="57FA13B5" w14:textId="77777777" w:rsidR="00FF7E5E" w:rsidRDefault="00FF7E5E">
      <w:pPr>
        <w:pStyle w:val="Textkrper"/>
        <w:spacing w:before="3"/>
        <w:rPr>
          <w:rFonts w:ascii="Tahoma"/>
          <w:sz w:val="22"/>
        </w:rPr>
      </w:pPr>
    </w:p>
    <w:p w14:paraId="2FD2EA1C" w14:textId="77777777" w:rsidR="00FF7E5E" w:rsidRDefault="008F21B9">
      <w:pPr>
        <w:spacing w:line="273" w:lineRule="auto"/>
        <w:ind w:left="799" w:right="706" w:firstLine="4"/>
        <w:jc w:val="both"/>
        <w:rPr>
          <w:rFonts w:ascii="Tahoma" w:hAnsi="Tahoma"/>
          <w:sz w:val="20"/>
        </w:rPr>
      </w:pPr>
      <w:r>
        <w:rPr>
          <w:rFonts w:ascii="Tahoma" w:hAnsi="Tahoma"/>
          <w:sz w:val="20"/>
        </w:rPr>
        <w:t>Die Einweisung bei der ersten Inbetriebnahme einer Schulröntgeneinrichtung bzw. eines genehmigungsbedürftigen Störstrahlers gemäß § 18 Abs. 1 Satz 2 RöV hat durch eine entsprechend qualifizierte</w:t>
      </w:r>
      <w:r>
        <w:rPr>
          <w:rFonts w:ascii="Tahoma" w:hAnsi="Tahoma"/>
          <w:spacing w:val="-13"/>
          <w:sz w:val="20"/>
        </w:rPr>
        <w:t xml:space="preserve"> </w:t>
      </w:r>
      <w:r>
        <w:rPr>
          <w:rFonts w:ascii="Tahoma" w:hAnsi="Tahoma"/>
          <w:sz w:val="20"/>
        </w:rPr>
        <w:t>Person</w:t>
      </w:r>
      <w:r>
        <w:rPr>
          <w:rFonts w:ascii="Tahoma" w:hAnsi="Tahoma"/>
          <w:spacing w:val="-14"/>
          <w:sz w:val="20"/>
        </w:rPr>
        <w:t xml:space="preserve"> </w:t>
      </w:r>
      <w:r>
        <w:rPr>
          <w:rFonts w:ascii="Tahoma" w:hAnsi="Tahoma"/>
          <w:sz w:val="20"/>
        </w:rPr>
        <w:t>des</w:t>
      </w:r>
      <w:r>
        <w:rPr>
          <w:rFonts w:ascii="Tahoma" w:hAnsi="Tahoma"/>
          <w:spacing w:val="-14"/>
          <w:sz w:val="20"/>
        </w:rPr>
        <w:t xml:space="preserve"> </w:t>
      </w:r>
      <w:r>
        <w:rPr>
          <w:rFonts w:ascii="Tahoma" w:hAnsi="Tahoma"/>
          <w:sz w:val="20"/>
        </w:rPr>
        <w:t>Herstellers</w:t>
      </w:r>
      <w:r>
        <w:rPr>
          <w:rFonts w:ascii="Tahoma" w:hAnsi="Tahoma"/>
          <w:spacing w:val="-14"/>
          <w:sz w:val="20"/>
        </w:rPr>
        <w:t xml:space="preserve"> </w:t>
      </w:r>
      <w:r>
        <w:rPr>
          <w:rFonts w:ascii="Tahoma" w:hAnsi="Tahoma"/>
          <w:sz w:val="20"/>
        </w:rPr>
        <w:t>oder</w:t>
      </w:r>
      <w:r>
        <w:rPr>
          <w:rFonts w:ascii="Tahoma" w:hAnsi="Tahoma"/>
          <w:spacing w:val="-13"/>
          <w:sz w:val="20"/>
        </w:rPr>
        <w:t xml:space="preserve"> </w:t>
      </w:r>
      <w:r>
        <w:rPr>
          <w:rFonts w:ascii="Tahoma" w:hAnsi="Tahoma"/>
          <w:sz w:val="20"/>
        </w:rPr>
        <w:t>Lieferanten</w:t>
      </w:r>
      <w:r>
        <w:rPr>
          <w:rFonts w:ascii="Tahoma" w:hAnsi="Tahoma"/>
          <w:spacing w:val="-14"/>
          <w:sz w:val="20"/>
        </w:rPr>
        <w:t xml:space="preserve"> </w:t>
      </w:r>
      <w:r>
        <w:rPr>
          <w:rFonts w:ascii="Tahoma" w:hAnsi="Tahoma"/>
          <w:sz w:val="20"/>
        </w:rPr>
        <w:t>zu</w:t>
      </w:r>
      <w:r>
        <w:rPr>
          <w:rFonts w:ascii="Tahoma" w:hAnsi="Tahoma"/>
          <w:spacing w:val="-12"/>
          <w:sz w:val="20"/>
        </w:rPr>
        <w:t xml:space="preserve"> </w:t>
      </w:r>
      <w:r>
        <w:rPr>
          <w:rFonts w:ascii="Tahoma" w:hAnsi="Tahoma"/>
          <w:sz w:val="20"/>
        </w:rPr>
        <w:t>erfolgen</w:t>
      </w:r>
      <w:r>
        <w:rPr>
          <w:rFonts w:ascii="Tahoma" w:hAnsi="Tahoma"/>
          <w:spacing w:val="-14"/>
          <w:sz w:val="20"/>
        </w:rPr>
        <w:t xml:space="preserve"> </w:t>
      </w:r>
      <w:r>
        <w:rPr>
          <w:rFonts w:ascii="Tahoma" w:hAnsi="Tahoma"/>
          <w:sz w:val="20"/>
        </w:rPr>
        <w:t>und</w:t>
      </w:r>
      <w:r>
        <w:rPr>
          <w:rFonts w:ascii="Tahoma" w:hAnsi="Tahoma"/>
          <w:spacing w:val="-13"/>
          <w:sz w:val="20"/>
        </w:rPr>
        <w:t xml:space="preserve"> </w:t>
      </w:r>
      <w:r>
        <w:rPr>
          <w:rFonts w:ascii="Tahoma" w:hAnsi="Tahoma"/>
          <w:sz w:val="20"/>
        </w:rPr>
        <w:t>ist</w:t>
      </w:r>
      <w:r>
        <w:rPr>
          <w:rFonts w:ascii="Tahoma" w:hAnsi="Tahoma"/>
          <w:spacing w:val="-13"/>
          <w:sz w:val="20"/>
        </w:rPr>
        <w:t xml:space="preserve"> </w:t>
      </w:r>
      <w:r>
        <w:rPr>
          <w:rFonts w:ascii="Tahoma" w:hAnsi="Tahoma"/>
          <w:sz w:val="20"/>
        </w:rPr>
        <w:t>zu</w:t>
      </w:r>
      <w:r>
        <w:rPr>
          <w:rFonts w:ascii="Tahoma" w:hAnsi="Tahoma"/>
          <w:spacing w:val="-14"/>
          <w:sz w:val="20"/>
        </w:rPr>
        <w:t xml:space="preserve"> </w:t>
      </w:r>
      <w:r>
        <w:rPr>
          <w:rFonts w:ascii="Tahoma" w:hAnsi="Tahoma"/>
          <w:sz w:val="20"/>
        </w:rPr>
        <w:t>dokumentieren.</w:t>
      </w:r>
      <w:r>
        <w:rPr>
          <w:rFonts w:ascii="Tahoma" w:hAnsi="Tahoma"/>
          <w:spacing w:val="-14"/>
          <w:sz w:val="20"/>
        </w:rPr>
        <w:t xml:space="preserve"> </w:t>
      </w:r>
      <w:r>
        <w:rPr>
          <w:rFonts w:ascii="Tahoma" w:hAnsi="Tahoma"/>
          <w:sz w:val="20"/>
        </w:rPr>
        <w:t>Die</w:t>
      </w:r>
      <w:r>
        <w:rPr>
          <w:rFonts w:ascii="Tahoma" w:hAnsi="Tahoma"/>
          <w:spacing w:val="-13"/>
          <w:sz w:val="20"/>
        </w:rPr>
        <w:t xml:space="preserve"> </w:t>
      </w:r>
      <w:r>
        <w:rPr>
          <w:rFonts w:ascii="Tahoma" w:hAnsi="Tahoma"/>
          <w:sz w:val="20"/>
        </w:rPr>
        <w:t>weiteren Einweisungen</w:t>
      </w:r>
      <w:r>
        <w:rPr>
          <w:rFonts w:ascii="Tahoma" w:hAnsi="Tahoma"/>
          <w:spacing w:val="-13"/>
          <w:sz w:val="20"/>
        </w:rPr>
        <w:t xml:space="preserve"> </w:t>
      </w:r>
      <w:r>
        <w:rPr>
          <w:rFonts w:ascii="Tahoma" w:hAnsi="Tahoma"/>
          <w:sz w:val="20"/>
        </w:rPr>
        <w:t>können</w:t>
      </w:r>
      <w:r>
        <w:rPr>
          <w:rFonts w:ascii="Tahoma" w:hAnsi="Tahoma"/>
          <w:spacing w:val="-7"/>
          <w:sz w:val="20"/>
        </w:rPr>
        <w:t xml:space="preserve"> </w:t>
      </w:r>
      <w:r>
        <w:rPr>
          <w:rFonts w:ascii="Tahoma" w:hAnsi="Tahoma"/>
          <w:sz w:val="20"/>
        </w:rPr>
        <w:t>durch</w:t>
      </w:r>
      <w:r>
        <w:rPr>
          <w:rFonts w:ascii="Tahoma" w:hAnsi="Tahoma"/>
          <w:spacing w:val="-7"/>
          <w:sz w:val="20"/>
        </w:rPr>
        <w:t xml:space="preserve"> </w:t>
      </w:r>
      <w:r>
        <w:rPr>
          <w:rFonts w:ascii="Tahoma" w:hAnsi="Tahoma"/>
          <w:sz w:val="20"/>
        </w:rPr>
        <w:t>den</w:t>
      </w:r>
      <w:r>
        <w:rPr>
          <w:rFonts w:ascii="Tahoma" w:hAnsi="Tahoma"/>
          <w:spacing w:val="-4"/>
          <w:sz w:val="20"/>
        </w:rPr>
        <w:t xml:space="preserve"> </w:t>
      </w:r>
      <w:r>
        <w:rPr>
          <w:rFonts w:ascii="Tahoma" w:hAnsi="Tahoma"/>
          <w:sz w:val="20"/>
        </w:rPr>
        <w:t>Strahlenschutzbeauftragten</w:t>
      </w:r>
      <w:r>
        <w:rPr>
          <w:rFonts w:ascii="Tahoma" w:hAnsi="Tahoma"/>
          <w:spacing w:val="-26"/>
          <w:sz w:val="20"/>
        </w:rPr>
        <w:t xml:space="preserve"> </w:t>
      </w:r>
      <w:r>
        <w:rPr>
          <w:rFonts w:ascii="Tahoma" w:hAnsi="Tahoma"/>
          <w:sz w:val="20"/>
        </w:rPr>
        <w:t>erfolgen.</w:t>
      </w:r>
    </w:p>
    <w:p w14:paraId="496C0877" w14:textId="77777777" w:rsidR="00FF7E5E" w:rsidRDefault="00FF7E5E">
      <w:pPr>
        <w:spacing w:line="273" w:lineRule="auto"/>
        <w:jc w:val="both"/>
        <w:rPr>
          <w:rFonts w:ascii="Tahoma" w:hAnsi="Tahoma"/>
          <w:sz w:val="20"/>
        </w:rPr>
        <w:sectPr w:rsidR="00FF7E5E">
          <w:pgSz w:w="11910" w:h="16840"/>
          <w:pgMar w:top="1080" w:right="440" w:bottom="480" w:left="900" w:header="0" w:footer="291" w:gutter="0"/>
          <w:cols w:space="720"/>
        </w:sectPr>
      </w:pPr>
    </w:p>
    <w:p w14:paraId="508DA455" w14:textId="77777777" w:rsidR="00FF7E5E" w:rsidRDefault="008F21B9">
      <w:pPr>
        <w:pStyle w:val="Listenabsatz"/>
        <w:numPr>
          <w:ilvl w:val="0"/>
          <w:numId w:val="60"/>
        </w:numPr>
        <w:tabs>
          <w:tab w:val="left" w:pos="1002"/>
        </w:tabs>
        <w:spacing w:before="79" w:line="273" w:lineRule="auto"/>
        <w:ind w:right="2565" w:firstLine="113"/>
        <w:rPr>
          <w:rFonts w:ascii="Tahoma" w:hAnsi="Tahoma"/>
          <w:sz w:val="20"/>
        </w:rPr>
      </w:pPr>
      <w:r>
        <w:rPr>
          <w:rFonts w:ascii="Tahoma" w:hAnsi="Tahoma"/>
          <w:w w:val="110"/>
          <w:sz w:val="20"/>
        </w:rPr>
        <w:t>Regelungen zum Umgang mit radioaktiven Stoffen und zum Betrieb von Schulröntgeneinrichtungen oder genehmigungsbedürftigen</w:t>
      </w:r>
      <w:r>
        <w:rPr>
          <w:rFonts w:ascii="Tahoma" w:hAnsi="Tahoma"/>
          <w:spacing w:val="5"/>
          <w:w w:val="110"/>
          <w:sz w:val="20"/>
        </w:rPr>
        <w:t xml:space="preserve"> </w:t>
      </w:r>
      <w:r>
        <w:rPr>
          <w:rFonts w:ascii="Tahoma" w:hAnsi="Tahoma"/>
          <w:w w:val="110"/>
          <w:sz w:val="20"/>
        </w:rPr>
        <w:t>Störstrahlern</w:t>
      </w:r>
    </w:p>
    <w:p w14:paraId="64E62851" w14:textId="77777777" w:rsidR="00FF7E5E" w:rsidRDefault="00FF7E5E">
      <w:pPr>
        <w:pStyle w:val="Textkrper"/>
        <w:spacing w:before="8"/>
        <w:rPr>
          <w:rFonts w:ascii="Tahoma"/>
          <w:sz w:val="23"/>
        </w:rPr>
      </w:pPr>
    </w:p>
    <w:p w14:paraId="6CA5AAA7" w14:textId="77777777" w:rsidR="00FF7E5E" w:rsidRDefault="008F21B9">
      <w:pPr>
        <w:pStyle w:val="Listenabsatz"/>
        <w:numPr>
          <w:ilvl w:val="2"/>
          <w:numId w:val="70"/>
        </w:numPr>
        <w:tabs>
          <w:tab w:val="left" w:pos="1173"/>
          <w:tab w:val="left" w:pos="1174"/>
        </w:tabs>
        <w:spacing w:line="235" w:lineRule="auto"/>
        <w:ind w:left="1169" w:right="699" w:hanging="355"/>
        <w:rPr>
          <w:rFonts w:ascii="Symbol" w:hAnsi="Symbol"/>
          <w:sz w:val="20"/>
        </w:rPr>
      </w:pPr>
      <w:r>
        <w:rPr>
          <w:rFonts w:ascii="Tahoma" w:hAnsi="Tahoma"/>
          <w:sz w:val="20"/>
        </w:rPr>
        <w:t>Mit radioaktiven Stoffen, Schulröntgeneinrichtungen oder genehmigungsbedürftigen Störstrahlern dürfen nur unterwiesene Lehrkräfte (Schülerinnen und Schüler dürfen bei Versuchen mit genehmigungsbedürftigen Störstrahlern nur in Anwesenheit und unter der Aufsicht eines Strahlenschutzbeauftragten</w:t>
      </w:r>
      <w:r>
        <w:rPr>
          <w:rFonts w:ascii="Tahoma" w:hAnsi="Tahoma"/>
          <w:spacing w:val="-21"/>
          <w:sz w:val="20"/>
        </w:rPr>
        <w:t xml:space="preserve"> </w:t>
      </w:r>
      <w:r>
        <w:rPr>
          <w:rFonts w:ascii="Tahoma" w:hAnsi="Tahoma"/>
          <w:sz w:val="20"/>
        </w:rPr>
        <w:t>mitwirken)</w:t>
      </w:r>
      <w:r>
        <w:rPr>
          <w:rFonts w:ascii="Tahoma" w:hAnsi="Tahoma"/>
          <w:spacing w:val="-8"/>
          <w:sz w:val="20"/>
        </w:rPr>
        <w:t xml:space="preserve"> </w:t>
      </w:r>
      <w:r>
        <w:rPr>
          <w:rFonts w:ascii="Tahoma" w:hAnsi="Tahoma"/>
          <w:sz w:val="20"/>
        </w:rPr>
        <w:t>umgehen</w:t>
      </w:r>
      <w:r>
        <w:rPr>
          <w:rFonts w:ascii="Tahoma" w:hAnsi="Tahoma"/>
          <w:spacing w:val="-10"/>
          <w:sz w:val="20"/>
        </w:rPr>
        <w:t xml:space="preserve"> </w:t>
      </w:r>
      <w:r>
        <w:rPr>
          <w:rFonts w:ascii="Tahoma" w:hAnsi="Tahoma"/>
          <w:sz w:val="20"/>
        </w:rPr>
        <w:t>bzw.</w:t>
      </w:r>
      <w:r>
        <w:rPr>
          <w:rFonts w:ascii="Tahoma" w:hAnsi="Tahoma"/>
          <w:spacing w:val="-2"/>
          <w:sz w:val="20"/>
        </w:rPr>
        <w:t xml:space="preserve"> </w:t>
      </w:r>
      <w:r>
        <w:rPr>
          <w:rFonts w:ascii="Tahoma" w:hAnsi="Tahoma"/>
          <w:sz w:val="20"/>
        </w:rPr>
        <w:t>diese</w:t>
      </w:r>
      <w:r>
        <w:rPr>
          <w:rFonts w:ascii="Tahoma" w:hAnsi="Tahoma"/>
          <w:spacing w:val="-6"/>
          <w:sz w:val="20"/>
        </w:rPr>
        <w:t xml:space="preserve"> </w:t>
      </w:r>
      <w:r>
        <w:rPr>
          <w:rFonts w:ascii="Tahoma" w:hAnsi="Tahoma"/>
          <w:sz w:val="20"/>
        </w:rPr>
        <w:t>in</w:t>
      </w:r>
      <w:r>
        <w:rPr>
          <w:rFonts w:ascii="Tahoma" w:hAnsi="Tahoma"/>
          <w:spacing w:val="-5"/>
          <w:sz w:val="20"/>
        </w:rPr>
        <w:t xml:space="preserve"> </w:t>
      </w:r>
      <w:r>
        <w:rPr>
          <w:rFonts w:ascii="Tahoma" w:hAnsi="Tahoma"/>
          <w:sz w:val="20"/>
        </w:rPr>
        <w:t>Betrieb</w:t>
      </w:r>
      <w:r>
        <w:rPr>
          <w:rFonts w:ascii="Tahoma" w:hAnsi="Tahoma"/>
          <w:spacing w:val="-6"/>
          <w:sz w:val="20"/>
        </w:rPr>
        <w:t xml:space="preserve"> </w:t>
      </w:r>
      <w:r>
        <w:rPr>
          <w:rFonts w:ascii="Tahoma" w:hAnsi="Tahoma"/>
          <w:sz w:val="20"/>
        </w:rPr>
        <w:t>nehmen.</w:t>
      </w:r>
    </w:p>
    <w:p w14:paraId="2A90B2D8" w14:textId="77777777" w:rsidR="00FF7E5E" w:rsidRDefault="00FF7E5E">
      <w:pPr>
        <w:pStyle w:val="Textkrper"/>
        <w:spacing w:before="4"/>
        <w:rPr>
          <w:rFonts w:ascii="Tahoma"/>
          <w:sz w:val="23"/>
        </w:rPr>
      </w:pPr>
    </w:p>
    <w:p w14:paraId="0C29CAC9" w14:textId="77777777" w:rsidR="00FF7E5E" w:rsidRDefault="008F21B9">
      <w:pPr>
        <w:pStyle w:val="Listenabsatz"/>
        <w:numPr>
          <w:ilvl w:val="2"/>
          <w:numId w:val="70"/>
        </w:numPr>
        <w:tabs>
          <w:tab w:val="left" w:pos="1173"/>
          <w:tab w:val="left" w:pos="1175"/>
        </w:tabs>
        <w:spacing w:line="237" w:lineRule="auto"/>
        <w:ind w:left="1167" w:right="934" w:hanging="353"/>
        <w:rPr>
          <w:rFonts w:ascii="Symbol" w:hAnsi="Symbol"/>
          <w:sz w:val="20"/>
        </w:rPr>
      </w:pPr>
      <w:r>
        <w:rPr>
          <w:rFonts w:ascii="Tahoma" w:hAnsi="Tahoma"/>
          <w:sz w:val="20"/>
        </w:rPr>
        <w:t xml:space="preserve">Die radioaktiven Stoffe bzw. die Schulröntgeneinrichtungen oder genehmigungsbedürftigen Störstrahler dürfen nur bestimmungsgemäß verwendet werden. Nicht im Gebrauch befindliche radioaktive Stoffe sind in den hierfür ausgewiesenen Räumlichkeiten (Tresor) aufzubewahren. Schulröntgeneinrichtungen und genehmigungsbedürftige Störstrahler sind gegen die unerlaubte Inbetriebsetzung </w:t>
      </w:r>
      <w:r>
        <w:rPr>
          <w:rFonts w:ascii="Tahoma" w:hAnsi="Tahoma"/>
          <w:spacing w:val="1"/>
          <w:sz w:val="20"/>
        </w:rPr>
        <w:t>zu</w:t>
      </w:r>
      <w:r>
        <w:rPr>
          <w:rFonts w:ascii="Tahoma" w:hAnsi="Tahoma"/>
          <w:spacing w:val="-19"/>
          <w:sz w:val="20"/>
        </w:rPr>
        <w:t xml:space="preserve"> </w:t>
      </w:r>
      <w:r>
        <w:rPr>
          <w:rFonts w:ascii="Tahoma" w:hAnsi="Tahoma"/>
          <w:sz w:val="20"/>
        </w:rPr>
        <w:t>sichern.</w:t>
      </w:r>
    </w:p>
    <w:p w14:paraId="3A552AFB" w14:textId="77777777" w:rsidR="00FF7E5E" w:rsidRDefault="00FF7E5E">
      <w:pPr>
        <w:pStyle w:val="Textkrper"/>
        <w:spacing w:before="9"/>
        <w:rPr>
          <w:rFonts w:ascii="Tahoma"/>
          <w:sz w:val="22"/>
        </w:rPr>
      </w:pPr>
    </w:p>
    <w:p w14:paraId="705EAE3B" w14:textId="77777777" w:rsidR="00FF7E5E" w:rsidRDefault="008F21B9">
      <w:pPr>
        <w:pStyle w:val="Listenabsatz"/>
        <w:numPr>
          <w:ilvl w:val="2"/>
          <w:numId w:val="70"/>
        </w:numPr>
        <w:tabs>
          <w:tab w:val="left" w:pos="1173"/>
          <w:tab w:val="left" w:pos="1175"/>
        </w:tabs>
        <w:spacing w:line="237" w:lineRule="auto"/>
        <w:ind w:left="1164" w:right="649" w:hanging="350"/>
        <w:rPr>
          <w:rFonts w:ascii="Symbol" w:hAnsi="Symbol"/>
          <w:sz w:val="20"/>
        </w:rPr>
      </w:pPr>
      <w:r>
        <w:rPr>
          <w:rFonts w:ascii="Tahoma" w:hAnsi="Tahoma"/>
          <w:sz w:val="20"/>
        </w:rPr>
        <w:t>Die</w:t>
      </w:r>
      <w:r>
        <w:rPr>
          <w:rFonts w:ascii="Tahoma" w:hAnsi="Tahoma"/>
          <w:spacing w:val="-14"/>
          <w:sz w:val="20"/>
        </w:rPr>
        <w:t xml:space="preserve"> </w:t>
      </w:r>
      <w:r>
        <w:rPr>
          <w:rFonts w:ascii="Tahoma" w:hAnsi="Tahoma"/>
          <w:sz w:val="20"/>
        </w:rPr>
        <w:t>radioaktiven</w:t>
      </w:r>
      <w:r>
        <w:rPr>
          <w:rFonts w:ascii="Tahoma" w:hAnsi="Tahoma"/>
          <w:spacing w:val="-15"/>
          <w:sz w:val="20"/>
        </w:rPr>
        <w:t xml:space="preserve"> </w:t>
      </w:r>
      <w:r>
        <w:rPr>
          <w:rFonts w:ascii="Tahoma" w:hAnsi="Tahoma"/>
          <w:sz w:val="20"/>
        </w:rPr>
        <w:t>Stoffe</w:t>
      </w:r>
      <w:r>
        <w:rPr>
          <w:rFonts w:ascii="Tahoma" w:hAnsi="Tahoma"/>
          <w:spacing w:val="-14"/>
          <w:sz w:val="20"/>
        </w:rPr>
        <w:t xml:space="preserve"> </w:t>
      </w:r>
      <w:r>
        <w:rPr>
          <w:rFonts w:ascii="Tahoma" w:hAnsi="Tahoma"/>
          <w:sz w:val="20"/>
        </w:rPr>
        <w:t>sind</w:t>
      </w:r>
      <w:r>
        <w:rPr>
          <w:rFonts w:ascii="Tahoma" w:hAnsi="Tahoma"/>
          <w:spacing w:val="-12"/>
          <w:sz w:val="20"/>
        </w:rPr>
        <w:t xml:space="preserve"> </w:t>
      </w:r>
      <w:r>
        <w:rPr>
          <w:rFonts w:ascii="Tahoma" w:hAnsi="Tahoma"/>
          <w:sz w:val="20"/>
        </w:rPr>
        <w:t>vor</w:t>
      </w:r>
      <w:r>
        <w:rPr>
          <w:rFonts w:ascii="Tahoma" w:hAnsi="Tahoma"/>
          <w:spacing w:val="-14"/>
          <w:sz w:val="20"/>
        </w:rPr>
        <w:t xml:space="preserve"> </w:t>
      </w:r>
      <w:r>
        <w:rPr>
          <w:rFonts w:ascii="Tahoma" w:hAnsi="Tahoma"/>
          <w:sz w:val="20"/>
        </w:rPr>
        <w:t>ihrer</w:t>
      </w:r>
      <w:r>
        <w:rPr>
          <w:rFonts w:ascii="Tahoma" w:hAnsi="Tahoma"/>
          <w:spacing w:val="-14"/>
          <w:sz w:val="20"/>
        </w:rPr>
        <w:t xml:space="preserve"> </w:t>
      </w:r>
      <w:r>
        <w:rPr>
          <w:rFonts w:ascii="Tahoma" w:hAnsi="Tahoma"/>
          <w:sz w:val="20"/>
        </w:rPr>
        <w:t>Verwendung</w:t>
      </w:r>
      <w:r>
        <w:rPr>
          <w:rFonts w:ascii="Tahoma" w:hAnsi="Tahoma"/>
          <w:spacing w:val="-14"/>
          <w:sz w:val="20"/>
        </w:rPr>
        <w:t xml:space="preserve"> </w:t>
      </w:r>
      <w:r>
        <w:rPr>
          <w:rFonts w:ascii="Tahoma" w:hAnsi="Tahoma"/>
          <w:sz w:val="20"/>
        </w:rPr>
        <w:t>auf</w:t>
      </w:r>
      <w:r>
        <w:rPr>
          <w:rFonts w:ascii="Tahoma" w:hAnsi="Tahoma"/>
          <w:spacing w:val="-13"/>
          <w:sz w:val="20"/>
        </w:rPr>
        <w:t xml:space="preserve"> </w:t>
      </w:r>
      <w:r>
        <w:rPr>
          <w:rFonts w:ascii="Tahoma" w:hAnsi="Tahoma"/>
          <w:sz w:val="20"/>
        </w:rPr>
        <w:t>etwaige</w:t>
      </w:r>
      <w:r>
        <w:rPr>
          <w:rFonts w:ascii="Tahoma" w:hAnsi="Tahoma"/>
          <w:spacing w:val="-14"/>
          <w:sz w:val="20"/>
        </w:rPr>
        <w:t xml:space="preserve"> </w:t>
      </w:r>
      <w:r>
        <w:rPr>
          <w:rFonts w:ascii="Tahoma" w:hAnsi="Tahoma"/>
          <w:sz w:val="20"/>
        </w:rPr>
        <w:t>Schäden</w:t>
      </w:r>
      <w:r>
        <w:rPr>
          <w:rFonts w:ascii="Tahoma" w:hAnsi="Tahoma"/>
          <w:spacing w:val="-15"/>
          <w:sz w:val="20"/>
        </w:rPr>
        <w:t xml:space="preserve"> </w:t>
      </w:r>
      <w:r>
        <w:rPr>
          <w:rFonts w:ascii="Tahoma" w:hAnsi="Tahoma"/>
          <w:sz w:val="20"/>
        </w:rPr>
        <w:t>oder</w:t>
      </w:r>
      <w:r>
        <w:rPr>
          <w:rFonts w:ascii="Tahoma" w:hAnsi="Tahoma"/>
          <w:spacing w:val="-14"/>
          <w:sz w:val="20"/>
        </w:rPr>
        <w:t xml:space="preserve"> </w:t>
      </w:r>
      <w:r>
        <w:rPr>
          <w:rFonts w:ascii="Tahoma" w:hAnsi="Tahoma"/>
          <w:sz w:val="20"/>
        </w:rPr>
        <w:t>Mängel</w:t>
      </w:r>
      <w:r>
        <w:rPr>
          <w:rFonts w:ascii="Tahoma" w:hAnsi="Tahoma"/>
          <w:spacing w:val="-12"/>
          <w:sz w:val="20"/>
        </w:rPr>
        <w:t xml:space="preserve"> </w:t>
      </w:r>
      <w:r>
        <w:rPr>
          <w:rFonts w:ascii="Tahoma" w:hAnsi="Tahoma"/>
          <w:sz w:val="20"/>
        </w:rPr>
        <w:t>zu</w:t>
      </w:r>
      <w:r>
        <w:rPr>
          <w:rFonts w:ascii="Tahoma" w:hAnsi="Tahoma"/>
          <w:spacing w:val="-15"/>
          <w:sz w:val="20"/>
        </w:rPr>
        <w:t xml:space="preserve"> </w:t>
      </w:r>
      <w:r>
        <w:rPr>
          <w:rFonts w:ascii="Tahoma" w:hAnsi="Tahoma"/>
          <w:sz w:val="20"/>
        </w:rPr>
        <w:t>untersuchen (Sichtprüfung). Schulröntgeneinrichtungen oder genehmigungsbedürftige Störstrahler sind vor Inbetriebnahme einer Funktionsprüfung zu unterziehen. Besteht der Verdacht auf Beschädigung oder Undichtheit der Umhüllung, dürfen die radioaktiven Stoffe nicht mehr verwendet werden und sind entsprechend zu kennzeichnen. Defekte Schulröntgeneinrichtungen und genehmigungs- bedürftige Störstrahler sind außer Betrieb zu nehmen und gegen unerlaubtes Inbetriebsetzen zu sichern. Der Strahlenschutzbeauftragte und die zuständige Behörde sind unverzüglich zu informieren.</w:t>
      </w:r>
    </w:p>
    <w:p w14:paraId="7B4EFF79" w14:textId="77777777" w:rsidR="00FF7E5E" w:rsidRDefault="00FF7E5E">
      <w:pPr>
        <w:pStyle w:val="Textkrper"/>
        <w:spacing w:before="3"/>
        <w:rPr>
          <w:rFonts w:ascii="Tahoma"/>
          <w:sz w:val="27"/>
        </w:rPr>
      </w:pPr>
    </w:p>
    <w:p w14:paraId="20ABB07B" w14:textId="77777777" w:rsidR="00FF7E5E" w:rsidRDefault="008F21B9">
      <w:pPr>
        <w:pStyle w:val="Listenabsatz"/>
        <w:numPr>
          <w:ilvl w:val="2"/>
          <w:numId w:val="70"/>
        </w:numPr>
        <w:tabs>
          <w:tab w:val="left" w:pos="1173"/>
          <w:tab w:val="left" w:pos="1174"/>
        </w:tabs>
        <w:spacing w:line="235" w:lineRule="auto"/>
        <w:ind w:left="1174" w:right="1256" w:hanging="360"/>
        <w:rPr>
          <w:rFonts w:ascii="Symbol" w:hAnsi="Symbol"/>
          <w:sz w:val="20"/>
        </w:rPr>
      </w:pPr>
      <w:r>
        <w:rPr>
          <w:rFonts w:ascii="Tahoma" w:hAnsi="Tahoma"/>
          <w:sz w:val="20"/>
        </w:rPr>
        <w:t>Radioaktive</w:t>
      </w:r>
      <w:r>
        <w:rPr>
          <w:rFonts w:ascii="Tahoma" w:hAnsi="Tahoma"/>
          <w:spacing w:val="-20"/>
          <w:sz w:val="20"/>
        </w:rPr>
        <w:t xml:space="preserve"> </w:t>
      </w:r>
      <w:r>
        <w:rPr>
          <w:rFonts w:ascii="Tahoma" w:hAnsi="Tahoma"/>
          <w:sz w:val="20"/>
        </w:rPr>
        <w:t>Stoffe</w:t>
      </w:r>
      <w:r>
        <w:rPr>
          <w:rFonts w:ascii="Tahoma" w:hAnsi="Tahoma"/>
          <w:spacing w:val="-20"/>
          <w:sz w:val="20"/>
        </w:rPr>
        <w:t xml:space="preserve"> </w:t>
      </w:r>
      <w:r>
        <w:rPr>
          <w:rFonts w:ascii="Tahoma" w:hAnsi="Tahoma"/>
          <w:sz w:val="20"/>
        </w:rPr>
        <w:t>und</w:t>
      </w:r>
      <w:r>
        <w:rPr>
          <w:rFonts w:ascii="Tahoma" w:hAnsi="Tahoma"/>
          <w:spacing w:val="-20"/>
          <w:sz w:val="20"/>
        </w:rPr>
        <w:t xml:space="preserve"> </w:t>
      </w:r>
      <w:r>
        <w:rPr>
          <w:rFonts w:ascii="Tahoma" w:hAnsi="Tahoma"/>
          <w:sz w:val="20"/>
        </w:rPr>
        <w:t>Schulröntgeneinrichtungen</w:t>
      </w:r>
      <w:r>
        <w:rPr>
          <w:rFonts w:ascii="Tahoma" w:hAnsi="Tahoma"/>
          <w:spacing w:val="-21"/>
          <w:sz w:val="20"/>
        </w:rPr>
        <w:t xml:space="preserve"> </w:t>
      </w:r>
      <w:r>
        <w:rPr>
          <w:rFonts w:ascii="Tahoma" w:hAnsi="Tahoma"/>
          <w:sz w:val="20"/>
        </w:rPr>
        <w:t>oder</w:t>
      </w:r>
      <w:r>
        <w:rPr>
          <w:rFonts w:ascii="Tahoma" w:hAnsi="Tahoma"/>
          <w:spacing w:val="-18"/>
          <w:sz w:val="20"/>
        </w:rPr>
        <w:t xml:space="preserve"> </w:t>
      </w:r>
      <w:r>
        <w:rPr>
          <w:rFonts w:ascii="Tahoma" w:hAnsi="Tahoma"/>
          <w:sz w:val="20"/>
        </w:rPr>
        <w:t>genehmigungsbedürftige</w:t>
      </w:r>
      <w:r>
        <w:rPr>
          <w:rFonts w:ascii="Tahoma" w:hAnsi="Tahoma"/>
          <w:spacing w:val="-20"/>
          <w:sz w:val="20"/>
        </w:rPr>
        <w:t xml:space="preserve"> </w:t>
      </w:r>
      <w:r>
        <w:rPr>
          <w:rFonts w:ascii="Tahoma" w:hAnsi="Tahoma"/>
          <w:sz w:val="20"/>
        </w:rPr>
        <w:t>Störstrahler dürfen</w:t>
      </w:r>
      <w:r>
        <w:rPr>
          <w:rFonts w:ascii="Tahoma" w:hAnsi="Tahoma"/>
          <w:spacing w:val="-7"/>
          <w:sz w:val="20"/>
        </w:rPr>
        <w:t xml:space="preserve"> </w:t>
      </w:r>
      <w:r>
        <w:rPr>
          <w:rFonts w:ascii="Tahoma" w:hAnsi="Tahoma"/>
          <w:sz w:val="20"/>
        </w:rPr>
        <w:t>nur</w:t>
      </w:r>
      <w:r>
        <w:rPr>
          <w:rFonts w:ascii="Tahoma" w:hAnsi="Tahoma"/>
          <w:spacing w:val="-2"/>
          <w:sz w:val="20"/>
        </w:rPr>
        <w:t xml:space="preserve"> </w:t>
      </w:r>
      <w:r>
        <w:rPr>
          <w:rFonts w:ascii="Tahoma" w:hAnsi="Tahoma"/>
          <w:sz w:val="20"/>
        </w:rPr>
        <w:t>in</w:t>
      </w:r>
      <w:r>
        <w:rPr>
          <w:rFonts w:ascii="Tahoma" w:hAnsi="Tahoma"/>
          <w:spacing w:val="-5"/>
          <w:sz w:val="20"/>
        </w:rPr>
        <w:t xml:space="preserve"> </w:t>
      </w:r>
      <w:r>
        <w:rPr>
          <w:rFonts w:ascii="Tahoma" w:hAnsi="Tahoma"/>
          <w:sz w:val="20"/>
        </w:rPr>
        <w:t>den</w:t>
      </w:r>
      <w:r>
        <w:rPr>
          <w:rFonts w:ascii="Tahoma" w:hAnsi="Tahoma"/>
          <w:spacing w:val="-2"/>
          <w:sz w:val="20"/>
        </w:rPr>
        <w:t xml:space="preserve"> </w:t>
      </w:r>
      <w:r>
        <w:rPr>
          <w:rFonts w:ascii="Tahoma" w:hAnsi="Tahoma"/>
          <w:sz w:val="20"/>
        </w:rPr>
        <w:t>dafür</w:t>
      </w:r>
      <w:r>
        <w:rPr>
          <w:rFonts w:ascii="Tahoma" w:hAnsi="Tahoma"/>
          <w:spacing w:val="-4"/>
          <w:sz w:val="20"/>
        </w:rPr>
        <w:t xml:space="preserve"> </w:t>
      </w:r>
      <w:r>
        <w:rPr>
          <w:rFonts w:ascii="Tahoma" w:hAnsi="Tahoma"/>
          <w:sz w:val="20"/>
        </w:rPr>
        <w:t>vorgesehenen</w:t>
      </w:r>
      <w:r>
        <w:rPr>
          <w:rFonts w:ascii="Tahoma" w:hAnsi="Tahoma"/>
          <w:spacing w:val="-14"/>
          <w:sz w:val="20"/>
        </w:rPr>
        <w:t xml:space="preserve"> </w:t>
      </w:r>
      <w:r>
        <w:rPr>
          <w:rFonts w:ascii="Tahoma" w:hAnsi="Tahoma"/>
          <w:sz w:val="20"/>
        </w:rPr>
        <w:t>Räumen</w:t>
      </w:r>
      <w:r>
        <w:rPr>
          <w:rFonts w:ascii="Tahoma" w:hAnsi="Tahoma"/>
          <w:spacing w:val="-7"/>
          <w:sz w:val="20"/>
        </w:rPr>
        <w:t xml:space="preserve"> </w:t>
      </w:r>
      <w:r>
        <w:rPr>
          <w:rFonts w:ascii="Tahoma" w:hAnsi="Tahoma"/>
          <w:sz w:val="20"/>
        </w:rPr>
        <w:t>gehandhabt</w:t>
      </w:r>
      <w:r>
        <w:rPr>
          <w:rFonts w:ascii="Tahoma" w:hAnsi="Tahoma"/>
          <w:spacing w:val="-11"/>
          <w:sz w:val="20"/>
        </w:rPr>
        <w:t xml:space="preserve"> </w:t>
      </w:r>
      <w:r>
        <w:rPr>
          <w:rFonts w:ascii="Tahoma" w:hAnsi="Tahoma"/>
          <w:sz w:val="20"/>
        </w:rPr>
        <w:t>bzw.</w:t>
      </w:r>
      <w:r>
        <w:rPr>
          <w:rFonts w:ascii="Tahoma" w:hAnsi="Tahoma"/>
          <w:spacing w:val="-4"/>
          <w:sz w:val="20"/>
        </w:rPr>
        <w:t xml:space="preserve"> </w:t>
      </w:r>
      <w:r>
        <w:rPr>
          <w:rFonts w:ascii="Tahoma" w:hAnsi="Tahoma"/>
          <w:sz w:val="20"/>
        </w:rPr>
        <w:t>betrieben</w:t>
      </w:r>
      <w:r>
        <w:rPr>
          <w:rFonts w:ascii="Tahoma" w:hAnsi="Tahoma"/>
          <w:spacing w:val="-10"/>
          <w:sz w:val="20"/>
        </w:rPr>
        <w:t xml:space="preserve"> </w:t>
      </w:r>
      <w:r>
        <w:rPr>
          <w:rFonts w:ascii="Tahoma" w:hAnsi="Tahoma"/>
          <w:sz w:val="20"/>
        </w:rPr>
        <w:t>werden.</w:t>
      </w:r>
    </w:p>
    <w:p w14:paraId="759E2B55" w14:textId="77777777" w:rsidR="00FF7E5E" w:rsidRDefault="00FF7E5E">
      <w:pPr>
        <w:pStyle w:val="Textkrper"/>
        <w:spacing w:before="5"/>
        <w:rPr>
          <w:rFonts w:ascii="Tahoma"/>
          <w:sz w:val="23"/>
        </w:rPr>
      </w:pPr>
    </w:p>
    <w:p w14:paraId="4FF1551D" w14:textId="77777777" w:rsidR="00FF7E5E" w:rsidRDefault="008F21B9">
      <w:pPr>
        <w:pStyle w:val="Listenabsatz"/>
        <w:numPr>
          <w:ilvl w:val="2"/>
          <w:numId w:val="70"/>
        </w:numPr>
        <w:tabs>
          <w:tab w:val="left" w:pos="1173"/>
          <w:tab w:val="left" w:pos="1175"/>
        </w:tabs>
        <w:ind w:left="1174" w:right="687" w:hanging="360"/>
        <w:rPr>
          <w:rFonts w:ascii="Symbol" w:hAnsi="Symbol"/>
          <w:sz w:val="20"/>
        </w:rPr>
      </w:pPr>
      <w:r>
        <w:rPr>
          <w:rFonts w:ascii="Tahoma" w:hAnsi="Tahoma"/>
          <w:sz w:val="20"/>
        </w:rPr>
        <w:t>Radioaktive Stoffe dürfen nur zur unmittelbaren Verwendung dem Aufbewahrungsort entnommen werden. Sie sind nach Gebrauch unverzüglich</w:t>
      </w:r>
      <w:r>
        <w:rPr>
          <w:rFonts w:ascii="Tahoma" w:hAnsi="Tahoma"/>
          <w:spacing w:val="-36"/>
          <w:sz w:val="20"/>
        </w:rPr>
        <w:t xml:space="preserve"> </w:t>
      </w:r>
      <w:r>
        <w:rPr>
          <w:rFonts w:ascii="Tahoma" w:hAnsi="Tahoma"/>
          <w:sz w:val="20"/>
        </w:rPr>
        <w:t>zurückzubringen.</w:t>
      </w:r>
    </w:p>
    <w:p w14:paraId="785B0F7A" w14:textId="77777777" w:rsidR="00FF7E5E" w:rsidRDefault="00FF7E5E">
      <w:pPr>
        <w:pStyle w:val="Textkrper"/>
        <w:spacing w:before="5"/>
        <w:rPr>
          <w:rFonts w:ascii="Tahoma"/>
          <w:sz w:val="20"/>
        </w:rPr>
      </w:pPr>
    </w:p>
    <w:p w14:paraId="586DA245" w14:textId="77777777" w:rsidR="00FF7E5E" w:rsidRDefault="008F21B9">
      <w:pPr>
        <w:pStyle w:val="Listenabsatz"/>
        <w:numPr>
          <w:ilvl w:val="2"/>
          <w:numId w:val="70"/>
        </w:numPr>
        <w:tabs>
          <w:tab w:val="left" w:pos="1173"/>
          <w:tab w:val="left" w:pos="1175"/>
        </w:tabs>
        <w:spacing w:before="1" w:line="232" w:lineRule="auto"/>
        <w:ind w:left="1171" w:right="677" w:hanging="357"/>
        <w:rPr>
          <w:rFonts w:ascii="Symbol" w:hAnsi="Symbol"/>
          <w:sz w:val="20"/>
        </w:rPr>
      </w:pPr>
      <w:r>
        <w:rPr>
          <w:rFonts w:ascii="Tahoma" w:hAnsi="Tahoma"/>
          <w:sz w:val="20"/>
        </w:rPr>
        <w:t>Bei einem Unfall („sicherheitstechnisch bedeutsames Ereignis oder außergewöhnlicher Betriebszustand“) sind unverzüglich der Strahlenschutzbeauftragte und die zuständige Behörde zu benachrichtigen.</w:t>
      </w:r>
    </w:p>
    <w:p w14:paraId="00F72117" w14:textId="77777777" w:rsidR="00FF7E5E" w:rsidRDefault="00FF7E5E">
      <w:pPr>
        <w:pStyle w:val="Textkrper"/>
        <w:spacing w:before="1"/>
        <w:rPr>
          <w:rFonts w:ascii="Tahoma"/>
          <w:sz w:val="24"/>
        </w:rPr>
      </w:pPr>
    </w:p>
    <w:p w14:paraId="23BD11AD" w14:textId="77777777" w:rsidR="00FF7E5E" w:rsidRDefault="008F21B9">
      <w:pPr>
        <w:pStyle w:val="Listenabsatz"/>
        <w:numPr>
          <w:ilvl w:val="2"/>
          <w:numId w:val="70"/>
        </w:numPr>
        <w:tabs>
          <w:tab w:val="left" w:pos="1173"/>
          <w:tab w:val="left" w:pos="1175"/>
        </w:tabs>
        <w:spacing w:line="223" w:lineRule="auto"/>
        <w:ind w:left="1094" w:right="646" w:hanging="280"/>
        <w:rPr>
          <w:rFonts w:ascii="Symbol" w:hAnsi="Symbol"/>
          <w:sz w:val="20"/>
        </w:rPr>
      </w:pPr>
      <w:r>
        <w:rPr>
          <w:rFonts w:ascii="Tahoma" w:hAnsi="Tahoma"/>
          <w:sz w:val="20"/>
        </w:rPr>
        <w:t>Schwangere oder stillende Frauen dürfen auch unterhalb der Freigrenzen der Anlage III Tabelle 1 Spalte 2 und 3 StrlSchV nicht mit offenen radioaktiven Stoffen</w:t>
      </w:r>
      <w:r>
        <w:rPr>
          <w:rFonts w:ascii="Tahoma" w:hAnsi="Tahoma"/>
          <w:spacing w:val="-45"/>
          <w:sz w:val="20"/>
        </w:rPr>
        <w:t xml:space="preserve"> </w:t>
      </w:r>
      <w:r>
        <w:rPr>
          <w:rFonts w:ascii="Tahoma" w:hAnsi="Tahoma"/>
          <w:sz w:val="20"/>
        </w:rPr>
        <w:t>umgehen.</w:t>
      </w:r>
    </w:p>
    <w:p w14:paraId="275BD4AB" w14:textId="77777777" w:rsidR="00FF7E5E" w:rsidRDefault="00FF7E5E">
      <w:pPr>
        <w:pStyle w:val="Textkrper"/>
        <w:spacing w:before="6"/>
        <w:rPr>
          <w:rFonts w:ascii="Tahoma"/>
          <w:sz w:val="22"/>
        </w:rPr>
      </w:pPr>
    </w:p>
    <w:p w14:paraId="08FA79A8" w14:textId="77777777" w:rsidR="00FF7E5E" w:rsidRDefault="008F21B9">
      <w:pPr>
        <w:pStyle w:val="Listenabsatz"/>
        <w:numPr>
          <w:ilvl w:val="0"/>
          <w:numId w:val="60"/>
        </w:numPr>
        <w:tabs>
          <w:tab w:val="left" w:pos="1002"/>
        </w:tabs>
        <w:ind w:left="1001" w:hanging="187"/>
        <w:rPr>
          <w:rFonts w:ascii="Tahoma"/>
          <w:sz w:val="20"/>
        </w:rPr>
      </w:pPr>
      <w:r>
        <w:rPr>
          <w:rFonts w:ascii="Tahoma"/>
          <w:w w:val="110"/>
          <w:sz w:val="20"/>
        </w:rPr>
        <w:t>Lagerung</w:t>
      </w:r>
    </w:p>
    <w:p w14:paraId="0C19CF7B" w14:textId="77777777" w:rsidR="00FF7E5E" w:rsidRDefault="00FF7E5E">
      <w:pPr>
        <w:pStyle w:val="Textkrper"/>
        <w:spacing w:before="1"/>
        <w:rPr>
          <w:rFonts w:ascii="Tahoma"/>
          <w:sz w:val="26"/>
        </w:rPr>
      </w:pPr>
    </w:p>
    <w:p w14:paraId="5539484F" w14:textId="77777777" w:rsidR="00FF7E5E" w:rsidRDefault="008F21B9">
      <w:pPr>
        <w:spacing w:line="273" w:lineRule="auto"/>
        <w:ind w:left="811" w:right="625" w:firstLine="2"/>
        <w:rPr>
          <w:rFonts w:ascii="Tahoma" w:hAnsi="Tahoma"/>
          <w:sz w:val="20"/>
        </w:rPr>
      </w:pPr>
      <w:r>
        <w:rPr>
          <w:rFonts w:ascii="Tahoma" w:hAnsi="Tahoma"/>
          <w:sz w:val="20"/>
        </w:rPr>
        <w:t>Radioaktive Stoffe sind, solange sie nicht für Unterrichtszwecke eingesetzt werden, im Lehrmittelraum (Tresor) diebstahl- und brandgeschützt aufzubewahren:</w:t>
      </w:r>
    </w:p>
    <w:p w14:paraId="1197DDC0" w14:textId="77777777" w:rsidR="00FF7E5E" w:rsidRDefault="00FF7E5E">
      <w:pPr>
        <w:pStyle w:val="Textkrper"/>
        <w:spacing w:before="7"/>
        <w:rPr>
          <w:rFonts w:ascii="Tahoma"/>
          <w:sz w:val="22"/>
        </w:rPr>
      </w:pPr>
    </w:p>
    <w:p w14:paraId="0A22BEDC" w14:textId="77777777" w:rsidR="00FF7E5E" w:rsidRDefault="008F21B9">
      <w:pPr>
        <w:ind w:left="814"/>
        <w:rPr>
          <w:rFonts w:ascii="Tahoma"/>
          <w:sz w:val="21"/>
        </w:rPr>
      </w:pPr>
      <w:r>
        <w:rPr>
          <w:rFonts w:ascii="Tahoma"/>
          <w:sz w:val="21"/>
        </w:rPr>
        <w:t>Bezeichnung des Aufbewahrungsorts mit Raumbezeichnung:</w:t>
      </w:r>
    </w:p>
    <w:p w14:paraId="7200A28F" w14:textId="77777777" w:rsidR="00FF7E5E" w:rsidRDefault="00FF7E5E">
      <w:pPr>
        <w:pStyle w:val="Textkrper"/>
        <w:rPr>
          <w:rFonts w:ascii="Tahoma"/>
          <w:sz w:val="21"/>
        </w:rPr>
      </w:pPr>
    </w:p>
    <w:p w14:paraId="1D694156" w14:textId="77777777" w:rsidR="00FF7E5E" w:rsidRDefault="008F21B9">
      <w:pPr>
        <w:pStyle w:val="Listenabsatz"/>
        <w:numPr>
          <w:ilvl w:val="0"/>
          <w:numId w:val="60"/>
        </w:numPr>
        <w:tabs>
          <w:tab w:val="left" w:pos="992"/>
        </w:tabs>
        <w:ind w:left="991" w:hanging="187"/>
        <w:rPr>
          <w:rFonts w:ascii="Tahoma" w:hAnsi="Tahoma"/>
          <w:sz w:val="20"/>
        </w:rPr>
      </w:pPr>
      <w:r>
        <w:rPr>
          <w:rFonts w:ascii="Tahoma" w:hAnsi="Tahoma"/>
          <w:w w:val="115"/>
          <w:sz w:val="20"/>
        </w:rPr>
        <w:t>Maßnahmen bei Verdacht auf</w:t>
      </w:r>
      <w:r>
        <w:rPr>
          <w:rFonts w:ascii="Tahoma" w:hAnsi="Tahoma"/>
          <w:spacing w:val="-26"/>
          <w:w w:val="115"/>
          <w:sz w:val="20"/>
        </w:rPr>
        <w:t xml:space="preserve"> </w:t>
      </w:r>
      <w:r>
        <w:rPr>
          <w:rFonts w:ascii="Tahoma" w:hAnsi="Tahoma"/>
          <w:w w:val="115"/>
          <w:sz w:val="20"/>
        </w:rPr>
        <w:t>Kontamination</w:t>
      </w:r>
    </w:p>
    <w:p w14:paraId="69FC3D9B" w14:textId="77777777" w:rsidR="00FF7E5E" w:rsidRDefault="00FF7E5E">
      <w:pPr>
        <w:pStyle w:val="Textkrper"/>
        <w:spacing w:before="2"/>
        <w:rPr>
          <w:rFonts w:ascii="Tahoma"/>
          <w:sz w:val="26"/>
        </w:rPr>
      </w:pPr>
    </w:p>
    <w:p w14:paraId="0CD45A73" w14:textId="77777777" w:rsidR="00FF7E5E" w:rsidRDefault="008F21B9">
      <w:pPr>
        <w:spacing w:line="271" w:lineRule="auto"/>
        <w:ind w:left="803" w:right="625" w:firstLine="1"/>
        <w:rPr>
          <w:rFonts w:ascii="Tahoma" w:hAnsi="Tahoma"/>
          <w:sz w:val="20"/>
        </w:rPr>
      </w:pPr>
      <w:r>
        <w:rPr>
          <w:rFonts w:ascii="Tahoma" w:hAnsi="Tahoma"/>
          <w:sz w:val="20"/>
        </w:rPr>
        <w:t>Bei Verdacht auf Kontamination sind der Strahlenschutzbeauftragte und die zuständige Behörde unverzüglich zu informieren. Der Strahlenschutzbeauftragte veranlasst alle erforderlichen Maßnahmen:</w:t>
      </w:r>
    </w:p>
    <w:p w14:paraId="499E99E9" w14:textId="77777777" w:rsidR="00FF7E5E" w:rsidRDefault="00FF7E5E">
      <w:pPr>
        <w:pStyle w:val="Textkrper"/>
        <w:spacing w:before="6"/>
        <w:rPr>
          <w:rFonts w:ascii="Tahoma"/>
          <w:sz w:val="23"/>
        </w:rPr>
      </w:pPr>
    </w:p>
    <w:p w14:paraId="648358F5" w14:textId="77777777" w:rsidR="00FF7E5E" w:rsidRDefault="008F21B9">
      <w:pPr>
        <w:pStyle w:val="Listenabsatz"/>
        <w:numPr>
          <w:ilvl w:val="1"/>
          <w:numId w:val="60"/>
        </w:numPr>
        <w:tabs>
          <w:tab w:val="left" w:pos="1524"/>
          <w:tab w:val="left" w:pos="1525"/>
        </w:tabs>
        <w:spacing w:before="1"/>
        <w:ind w:right="849" w:hanging="358"/>
        <w:rPr>
          <w:rFonts w:ascii="Tahoma"/>
          <w:sz w:val="20"/>
        </w:rPr>
      </w:pPr>
      <w:r>
        <w:rPr>
          <w:rFonts w:ascii="Tahoma"/>
          <w:sz w:val="20"/>
        </w:rPr>
        <w:t>Absperrung</w:t>
      </w:r>
      <w:r>
        <w:rPr>
          <w:rFonts w:ascii="Tahoma"/>
          <w:spacing w:val="-12"/>
          <w:sz w:val="20"/>
        </w:rPr>
        <w:t xml:space="preserve"> </w:t>
      </w:r>
      <w:r>
        <w:rPr>
          <w:rFonts w:ascii="Tahoma"/>
          <w:sz w:val="20"/>
        </w:rPr>
        <w:t>des</w:t>
      </w:r>
      <w:r>
        <w:rPr>
          <w:rFonts w:ascii="Tahoma"/>
          <w:spacing w:val="-3"/>
          <w:sz w:val="20"/>
        </w:rPr>
        <w:t xml:space="preserve"> </w:t>
      </w:r>
      <w:r>
        <w:rPr>
          <w:rFonts w:ascii="Tahoma"/>
          <w:sz w:val="20"/>
        </w:rPr>
        <w:t>betroffenen</w:t>
      </w:r>
      <w:r>
        <w:rPr>
          <w:rFonts w:ascii="Tahoma"/>
          <w:spacing w:val="-13"/>
          <w:sz w:val="20"/>
        </w:rPr>
        <w:t xml:space="preserve"> </w:t>
      </w:r>
      <w:r>
        <w:rPr>
          <w:rFonts w:ascii="Tahoma"/>
          <w:sz w:val="20"/>
        </w:rPr>
        <w:t>Bereiches,</w:t>
      </w:r>
      <w:r>
        <w:rPr>
          <w:rFonts w:ascii="Tahoma"/>
          <w:spacing w:val="-13"/>
          <w:sz w:val="20"/>
        </w:rPr>
        <w:t xml:space="preserve"> </w:t>
      </w:r>
      <w:r>
        <w:rPr>
          <w:rFonts w:ascii="Tahoma"/>
          <w:sz w:val="20"/>
        </w:rPr>
        <w:t>damit</w:t>
      </w:r>
      <w:r>
        <w:rPr>
          <w:rFonts w:ascii="Tahoma"/>
          <w:spacing w:val="-7"/>
          <w:sz w:val="20"/>
        </w:rPr>
        <w:t xml:space="preserve"> </w:t>
      </w:r>
      <w:r>
        <w:rPr>
          <w:rFonts w:ascii="Tahoma"/>
          <w:sz w:val="20"/>
        </w:rPr>
        <w:t>keine</w:t>
      </w:r>
      <w:r>
        <w:rPr>
          <w:rFonts w:ascii="Tahoma"/>
          <w:spacing w:val="-7"/>
          <w:sz w:val="20"/>
        </w:rPr>
        <w:t xml:space="preserve"> </w:t>
      </w:r>
      <w:r>
        <w:rPr>
          <w:rFonts w:ascii="Tahoma"/>
          <w:sz w:val="20"/>
        </w:rPr>
        <w:t>Kontaminationsverschleppung</w:t>
      </w:r>
      <w:r>
        <w:rPr>
          <w:rFonts w:ascii="Tahoma"/>
          <w:spacing w:val="-24"/>
          <w:sz w:val="20"/>
        </w:rPr>
        <w:t xml:space="preserve"> </w:t>
      </w:r>
      <w:r>
        <w:rPr>
          <w:rFonts w:ascii="Tahoma"/>
          <w:sz w:val="20"/>
        </w:rPr>
        <w:t>stattfinden kann.</w:t>
      </w:r>
    </w:p>
    <w:p w14:paraId="1DF89CA0" w14:textId="77777777" w:rsidR="00FF7E5E" w:rsidRDefault="008F21B9">
      <w:pPr>
        <w:pStyle w:val="Listenabsatz"/>
        <w:numPr>
          <w:ilvl w:val="1"/>
          <w:numId w:val="60"/>
        </w:numPr>
        <w:tabs>
          <w:tab w:val="left" w:pos="1522"/>
          <w:tab w:val="left" w:pos="1523"/>
        </w:tabs>
        <w:spacing w:line="242" w:lineRule="exact"/>
        <w:rPr>
          <w:rFonts w:ascii="Tahoma"/>
          <w:sz w:val="20"/>
        </w:rPr>
      </w:pPr>
      <w:r>
        <w:rPr>
          <w:rFonts w:ascii="Tahoma"/>
          <w:sz w:val="20"/>
        </w:rPr>
        <w:t>Verschluss/Einschluss des radioaktiven</w:t>
      </w:r>
      <w:r>
        <w:rPr>
          <w:rFonts w:ascii="Tahoma"/>
          <w:spacing w:val="-35"/>
          <w:sz w:val="20"/>
        </w:rPr>
        <w:t xml:space="preserve"> </w:t>
      </w:r>
      <w:r>
        <w:rPr>
          <w:rFonts w:ascii="Tahoma"/>
          <w:sz w:val="20"/>
        </w:rPr>
        <w:t>Stoffes.</w:t>
      </w:r>
    </w:p>
    <w:p w14:paraId="659D75FF" w14:textId="77777777" w:rsidR="00FF7E5E" w:rsidRDefault="008F21B9">
      <w:pPr>
        <w:pStyle w:val="Listenabsatz"/>
        <w:numPr>
          <w:ilvl w:val="1"/>
          <w:numId w:val="60"/>
        </w:numPr>
        <w:tabs>
          <w:tab w:val="left" w:pos="1521"/>
          <w:tab w:val="left" w:pos="1522"/>
        </w:tabs>
        <w:ind w:left="1524" w:right="1122" w:hanging="362"/>
        <w:rPr>
          <w:rFonts w:ascii="Tahoma" w:hAnsi="Tahoma"/>
          <w:sz w:val="20"/>
        </w:rPr>
      </w:pPr>
      <w:r>
        <w:rPr>
          <w:rFonts w:ascii="Tahoma" w:hAnsi="Tahoma"/>
          <w:sz w:val="20"/>
        </w:rPr>
        <w:t>Weitere Schritte, z. B. Kontaminationskontrollen sind in Absprache mit der zuständigen Behörde</w:t>
      </w:r>
      <w:r>
        <w:rPr>
          <w:rFonts w:ascii="Tahoma" w:hAnsi="Tahoma"/>
          <w:spacing w:val="-13"/>
          <w:sz w:val="20"/>
        </w:rPr>
        <w:t xml:space="preserve"> </w:t>
      </w:r>
      <w:r>
        <w:rPr>
          <w:rFonts w:ascii="Tahoma" w:hAnsi="Tahoma"/>
          <w:sz w:val="20"/>
        </w:rPr>
        <w:t>durchzuführen.</w:t>
      </w:r>
    </w:p>
    <w:p w14:paraId="64C4A99A" w14:textId="77777777" w:rsidR="00FF7E5E" w:rsidRDefault="00FF7E5E">
      <w:pPr>
        <w:pStyle w:val="Textkrper"/>
        <w:rPr>
          <w:rFonts w:ascii="Tahoma"/>
          <w:sz w:val="24"/>
        </w:rPr>
      </w:pPr>
    </w:p>
    <w:p w14:paraId="67AB5D59" w14:textId="77777777" w:rsidR="00FF7E5E" w:rsidRDefault="00FF7E5E">
      <w:pPr>
        <w:pStyle w:val="Textkrper"/>
        <w:spacing w:before="1"/>
        <w:rPr>
          <w:rFonts w:ascii="Tahoma"/>
          <w:sz w:val="19"/>
        </w:rPr>
      </w:pPr>
    </w:p>
    <w:p w14:paraId="34290875" w14:textId="77777777" w:rsidR="00FF7E5E" w:rsidRDefault="008F21B9">
      <w:pPr>
        <w:ind w:left="804"/>
        <w:rPr>
          <w:rFonts w:ascii="Tahoma"/>
          <w:sz w:val="20"/>
        </w:rPr>
      </w:pPr>
      <w:r>
        <w:rPr>
          <w:rFonts w:ascii="Tahoma"/>
          <w:sz w:val="20"/>
        </w:rPr>
        <w:t>Diese Strahlenschutzanweisung gilt ab dem [</w:t>
      </w:r>
      <w:r>
        <w:rPr>
          <w:rFonts w:ascii="Tahoma"/>
          <w:sz w:val="21"/>
        </w:rPr>
        <w:t>Datum</w:t>
      </w:r>
      <w:r>
        <w:rPr>
          <w:rFonts w:ascii="Tahoma"/>
          <w:sz w:val="20"/>
        </w:rPr>
        <w:t>].</w:t>
      </w:r>
    </w:p>
    <w:p w14:paraId="25364447" w14:textId="77777777" w:rsidR="00FF7E5E" w:rsidRDefault="000A41E2">
      <w:pPr>
        <w:pStyle w:val="Textkrper"/>
        <w:spacing w:before="1"/>
        <w:rPr>
          <w:rFonts w:ascii="Tahoma"/>
          <w:sz w:val="29"/>
        </w:rPr>
      </w:pPr>
      <w:r>
        <w:rPr>
          <w:noProof/>
          <w:lang w:bidi="ar-SA"/>
        </w:rPr>
        <mc:AlternateContent>
          <mc:Choice Requires="wps">
            <w:drawing>
              <wp:anchor distT="0" distB="0" distL="0" distR="0" simplePos="0" relativeHeight="251512832" behindDoc="0" locked="0" layoutInCell="1" allowOverlap="1" wp14:anchorId="18EF19A7" wp14:editId="27B7E5D9">
                <wp:simplePos x="0" y="0"/>
                <wp:positionH relativeFrom="page">
                  <wp:posOffset>1061720</wp:posOffset>
                </wp:positionH>
                <wp:positionV relativeFrom="paragraph">
                  <wp:posOffset>252095</wp:posOffset>
                </wp:positionV>
                <wp:extent cx="5796915" cy="0"/>
                <wp:effectExtent l="13970" t="13970" r="8890" b="5080"/>
                <wp:wrapTopAndBottom/>
                <wp:docPr id="1148"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6915"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A3FAF" id="Line 952" o:spid="_x0000_s1026" style="position:absolute;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pt,19.85pt" to="540.0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" strokeweight=".58pt">
                <w10:wrap type="topAndBottom" anchorx="page"/>
              </v:line>
            </w:pict>
          </mc:Fallback>
        </mc:AlternateContent>
      </w:r>
    </w:p>
    <w:p w14:paraId="2DE60E1E" w14:textId="77777777" w:rsidR="00FF7E5E" w:rsidRDefault="008F21B9">
      <w:pPr>
        <w:tabs>
          <w:tab w:val="left" w:pos="4342"/>
        </w:tabs>
        <w:spacing w:before="60"/>
        <w:ind w:left="804"/>
        <w:rPr>
          <w:rFonts w:ascii="Tahoma"/>
          <w:sz w:val="21"/>
        </w:rPr>
      </w:pPr>
      <w:r>
        <w:rPr>
          <w:rFonts w:ascii="Tahoma"/>
          <w:sz w:val="21"/>
        </w:rPr>
        <w:t>Ort,</w:t>
      </w:r>
      <w:r>
        <w:rPr>
          <w:rFonts w:ascii="Tahoma"/>
          <w:spacing w:val="-26"/>
          <w:sz w:val="21"/>
        </w:rPr>
        <w:t xml:space="preserve"> </w:t>
      </w:r>
      <w:r>
        <w:rPr>
          <w:rFonts w:ascii="Tahoma"/>
          <w:sz w:val="21"/>
        </w:rPr>
        <w:t>Datum</w:t>
      </w:r>
      <w:r>
        <w:rPr>
          <w:rFonts w:ascii="Tahoma"/>
          <w:sz w:val="21"/>
        </w:rPr>
        <w:tab/>
        <w:t>Unterschrift des</w:t>
      </w:r>
      <w:r>
        <w:rPr>
          <w:rFonts w:ascii="Tahoma"/>
          <w:spacing w:val="-37"/>
          <w:sz w:val="21"/>
        </w:rPr>
        <w:t xml:space="preserve"> </w:t>
      </w:r>
      <w:r>
        <w:rPr>
          <w:rFonts w:ascii="Tahoma"/>
          <w:sz w:val="21"/>
        </w:rPr>
        <w:t>Strahlenschutzverantwortlichen</w:t>
      </w:r>
    </w:p>
    <w:p w14:paraId="6DB862D2" w14:textId="77777777" w:rsidR="00FF7E5E" w:rsidRDefault="00FF7E5E">
      <w:pPr>
        <w:rPr>
          <w:rFonts w:ascii="Tahoma"/>
          <w:sz w:val="21"/>
        </w:rPr>
        <w:sectPr w:rsidR="00FF7E5E">
          <w:pgSz w:w="11910" w:h="16840"/>
          <w:pgMar w:top="1100" w:right="440" w:bottom="480" w:left="900" w:header="0" w:footer="291" w:gutter="0"/>
          <w:cols w:space="720"/>
        </w:sectPr>
      </w:pPr>
    </w:p>
    <w:p w14:paraId="55B40EE5" w14:textId="77777777" w:rsidR="00FF7E5E" w:rsidRDefault="000A41E2">
      <w:pPr>
        <w:pStyle w:val="berschrift3"/>
        <w:numPr>
          <w:ilvl w:val="1"/>
          <w:numId w:val="70"/>
        </w:numPr>
        <w:tabs>
          <w:tab w:val="left" w:pos="1104"/>
        </w:tabs>
        <w:spacing w:before="82"/>
        <w:ind w:left="1103" w:hanging="424"/>
        <w:jc w:val="left"/>
      </w:pPr>
      <w:r>
        <w:rPr>
          <w:noProof/>
          <w:lang w:bidi="ar-SA"/>
        </w:rPr>
        <mc:AlternateContent>
          <mc:Choice Requires="wps">
            <w:drawing>
              <wp:anchor distT="0" distB="0" distL="114300" distR="114300" simplePos="0" relativeHeight="251514880" behindDoc="0" locked="0" layoutInCell="1" allowOverlap="1" wp14:anchorId="54F988ED" wp14:editId="0406D6CD">
                <wp:simplePos x="0" y="0"/>
                <wp:positionH relativeFrom="page">
                  <wp:posOffset>1000760</wp:posOffset>
                </wp:positionH>
                <wp:positionV relativeFrom="paragraph">
                  <wp:posOffset>934085</wp:posOffset>
                </wp:positionV>
                <wp:extent cx="3136265" cy="0"/>
                <wp:effectExtent l="10160" t="10160" r="6350" b="8890"/>
                <wp:wrapNone/>
                <wp:docPr id="1147"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265"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CFDED" id="Line 951"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8pt,73.55pt" to="325.7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" strokeweight=".58pt">
                <w10:wrap anchorx="page"/>
              </v:line>
            </w:pict>
          </mc:Fallback>
        </mc:AlternateContent>
      </w:r>
      <w:bookmarkStart w:id="4" w:name="_TOC_250046"/>
      <w:r w:rsidR="008F21B9">
        <w:t>Fachkundebescheinigung gemäß §30 Abs. 1</w:t>
      </w:r>
      <w:r w:rsidR="008F21B9">
        <w:rPr>
          <w:spacing w:val="-8"/>
        </w:rPr>
        <w:t xml:space="preserve"> </w:t>
      </w:r>
      <w:bookmarkEnd w:id="4"/>
      <w:r w:rsidR="008F21B9">
        <w:t>Strahlenschutzverordnung</w:t>
      </w:r>
    </w:p>
    <w:p w14:paraId="77AC43BA" w14:textId="77777777" w:rsidR="00FF7E5E" w:rsidRDefault="00FF7E5E">
      <w:pPr>
        <w:pStyle w:val="Textkrper"/>
        <w:rPr>
          <w:rFonts w:ascii="Cambria"/>
          <w:b/>
          <w:sz w:val="20"/>
        </w:rPr>
      </w:pPr>
    </w:p>
    <w:p w14:paraId="26AF1CED" w14:textId="77777777" w:rsidR="00FF7E5E" w:rsidRDefault="000A41E2">
      <w:pPr>
        <w:pStyle w:val="Textkrper"/>
        <w:spacing w:before="4"/>
        <w:rPr>
          <w:rFonts w:ascii="Cambria"/>
          <w:b/>
          <w:sz w:val="11"/>
        </w:rPr>
      </w:pPr>
      <w:r>
        <w:rPr>
          <w:noProof/>
          <w:lang w:bidi="ar-SA"/>
        </w:rPr>
        <mc:AlternateContent>
          <mc:Choice Requires="wps">
            <w:drawing>
              <wp:anchor distT="0" distB="0" distL="0" distR="0" simplePos="0" relativeHeight="251513856" behindDoc="0" locked="0" layoutInCell="1" allowOverlap="1" wp14:anchorId="156B1CC4" wp14:editId="493B37B6">
                <wp:simplePos x="0" y="0"/>
                <wp:positionH relativeFrom="page">
                  <wp:posOffset>962025</wp:posOffset>
                </wp:positionH>
                <wp:positionV relativeFrom="paragraph">
                  <wp:posOffset>113665</wp:posOffset>
                </wp:positionV>
                <wp:extent cx="3212465" cy="1066800"/>
                <wp:effectExtent l="9525" t="8890" r="6985" b="10160"/>
                <wp:wrapTopAndBottom/>
                <wp:docPr id="1146"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106680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2A1A86" w14:textId="77777777" w:rsidR="008E15B1" w:rsidRDefault="008E15B1">
                            <w:pPr>
                              <w:tabs>
                                <w:tab w:val="left" w:pos="1038"/>
                                <w:tab w:val="left" w:pos="1638"/>
                                <w:tab w:val="left" w:pos="2699"/>
                                <w:tab w:val="left" w:pos="3279"/>
                              </w:tabs>
                              <w:spacing w:before="29" w:line="314" w:lineRule="auto"/>
                              <w:ind w:left="257" w:right="190"/>
                              <w:rPr>
                                <w:rFonts w:ascii="Tahoma"/>
                                <w:sz w:val="20"/>
                              </w:rPr>
                            </w:pPr>
                            <w:r>
                              <w:rPr>
                                <w:rFonts w:ascii="Tahoma"/>
                                <w:sz w:val="20"/>
                              </w:rPr>
                              <w:t>Name</w:t>
                            </w:r>
                            <w:r>
                              <w:rPr>
                                <w:rFonts w:ascii="Tahoma"/>
                                <w:sz w:val="20"/>
                              </w:rPr>
                              <w:tab/>
                              <w:t>und</w:t>
                            </w:r>
                            <w:r>
                              <w:rPr>
                                <w:rFonts w:ascii="Tahoma"/>
                                <w:sz w:val="20"/>
                              </w:rPr>
                              <w:tab/>
                              <w:t>Anschrift</w:t>
                            </w:r>
                            <w:r>
                              <w:rPr>
                                <w:rFonts w:ascii="Tahoma"/>
                                <w:sz w:val="20"/>
                              </w:rPr>
                              <w:tab/>
                              <w:t>des</w:t>
                            </w:r>
                            <w:r>
                              <w:rPr>
                                <w:rFonts w:ascii="Tahoma"/>
                                <w:sz w:val="20"/>
                              </w:rPr>
                              <w:tab/>
                              <w:t>Antragstellers/der Antragstellerin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B1CC4" id="Text Box 950" o:spid="_x0000_s1136" type="#_x0000_t202" style="position:absolute;margin-left:75.75pt;margin-top:8.95pt;width:252.95pt;height:84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" filled="f" strokeweight=".58pt">
                <v:textbox inset="0,0,0,0">
                  <w:txbxContent>
                    <w:p w14:paraId="182A1A86" w14:textId="77777777" w:rsidR="008E15B1" w:rsidRDefault="008E15B1">
                      <w:pPr>
                        <w:tabs>
                          <w:tab w:val="left" w:pos="1038"/>
                          <w:tab w:val="left" w:pos="1638"/>
                          <w:tab w:val="left" w:pos="2699"/>
                          <w:tab w:val="left" w:pos="3279"/>
                        </w:tabs>
                        <w:spacing w:before="29" w:line="314" w:lineRule="auto"/>
                        <w:ind w:left="257" w:right="190"/>
                        <w:rPr>
                          <w:rFonts w:ascii="Tahoma"/>
                          <w:sz w:val="20"/>
                        </w:rPr>
                      </w:pPr>
                      <w:r>
                        <w:rPr>
                          <w:rFonts w:ascii="Tahoma"/>
                          <w:sz w:val="20"/>
                        </w:rPr>
                        <w:t>Name</w:t>
                      </w:r>
                      <w:r>
                        <w:rPr>
                          <w:rFonts w:ascii="Tahoma"/>
                          <w:sz w:val="20"/>
                        </w:rPr>
                        <w:tab/>
                        <w:t>und</w:t>
                      </w:r>
                      <w:r>
                        <w:rPr>
                          <w:rFonts w:ascii="Tahoma"/>
                          <w:sz w:val="20"/>
                        </w:rPr>
                        <w:tab/>
                        <w:t>Anschrift</w:t>
                      </w:r>
                      <w:r>
                        <w:rPr>
                          <w:rFonts w:ascii="Tahoma"/>
                          <w:sz w:val="20"/>
                        </w:rPr>
                        <w:tab/>
                        <w:t>des</w:t>
                      </w:r>
                      <w:r>
                        <w:rPr>
                          <w:rFonts w:ascii="Tahoma"/>
                          <w:sz w:val="20"/>
                        </w:rPr>
                        <w:tab/>
                        <w:t>Antragstellers/der Antragstellerin</w:t>
                      </w:r>
                    </w:p>
                  </w:txbxContent>
                </v:textbox>
                <w10:wrap type="topAndBottom" anchorx="page"/>
              </v:shape>
            </w:pict>
          </mc:Fallback>
        </mc:AlternateContent>
      </w:r>
    </w:p>
    <w:p w14:paraId="26F5685F" w14:textId="77777777" w:rsidR="00FF7E5E" w:rsidRDefault="00FF7E5E">
      <w:pPr>
        <w:pStyle w:val="Textkrper"/>
        <w:rPr>
          <w:rFonts w:ascii="Cambria"/>
          <w:b/>
          <w:sz w:val="20"/>
        </w:rPr>
      </w:pPr>
    </w:p>
    <w:p w14:paraId="2FB1C7CC" w14:textId="77777777" w:rsidR="00FF7E5E" w:rsidRDefault="00FF7E5E">
      <w:pPr>
        <w:pStyle w:val="Textkrper"/>
        <w:spacing w:before="6"/>
        <w:rPr>
          <w:rFonts w:ascii="Cambria"/>
          <w:b/>
          <w:sz w:val="20"/>
        </w:rPr>
      </w:pPr>
    </w:p>
    <w:p w14:paraId="524ABB4B" w14:textId="77777777" w:rsidR="00FF7E5E" w:rsidRDefault="008F21B9">
      <w:pPr>
        <w:ind w:left="792"/>
        <w:rPr>
          <w:rFonts w:ascii="Tahoma" w:hAnsi="Tahoma"/>
          <w:sz w:val="20"/>
        </w:rPr>
      </w:pPr>
      <w:r>
        <w:rPr>
          <w:rFonts w:ascii="Tahoma" w:hAnsi="Tahoma"/>
          <w:sz w:val="20"/>
        </w:rPr>
        <w:t>Bescheinigung der Fachkunde im Strahlenschutz in Schulen nach § 30 Abs. 1 StrlSchV</w:t>
      </w:r>
    </w:p>
    <w:p w14:paraId="18001273" w14:textId="77777777" w:rsidR="00FF7E5E" w:rsidRDefault="00FF7E5E">
      <w:pPr>
        <w:pStyle w:val="Textkrper"/>
        <w:rPr>
          <w:rFonts w:ascii="Tahoma"/>
          <w:sz w:val="24"/>
        </w:rPr>
      </w:pPr>
    </w:p>
    <w:p w14:paraId="55D09653" w14:textId="77777777" w:rsidR="00FF7E5E" w:rsidRDefault="00FF7E5E">
      <w:pPr>
        <w:pStyle w:val="Textkrper"/>
        <w:spacing w:before="10"/>
        <w:rPr>
          <w:rFonts w:ascii="Tahoma"/>
          <w:sz w:val="24"/>
        </w:rPr>
      </w:pPr>
    </w:p>
    <w:p w14:paraId="3E23D21B" w14:textId="77777777" w:rsidR="00FF7E5E" w:rsidRDefault="008F21B9">
      <w:pPr>
        <w:spacing w:line="278" w:lineRule="auto"/>
        <w:ind w:left="792" w:right="1035"/>
        <w:rPr>
          <w:rFonts w:ascii="Tahoma" w:hAnsi="Tahoma"/>
          <w:sz w:val="20"/>
        </w:rPr>
      </w:pPr>
      <w:r>
        <w:rPr>
          <w:rFonts w:ascii="Tahoma" w:hAnsi="Tahoma"/>
          <w:i/>
          <w:sz w:val="20"/>
        </w:rPr>
        <w:t xml:space="preserve">…………………………………………………………………………………………………………………… </w:t>
      </w:r>
      <w:r>
        <w:rPr>
          <w:rFonts w:ascii="Tahoma" w:hAnsi="Tahoma"/>
          <w:sz w:val="20"/>
        </w:rPr>
        <w:t>Antragstellers/der Antragstellerin (Dienstbezeichnung, Vorname, Name)</w:t>
      </w:r>
    </w:p>
    <w:p w14:paraId="7F403B7C" w14:textId="77777777" w:rsidR="00FF7E5E" w:rsidRDefault="00FF7E5E">
      <w:pPr>
        <w:pStyle w:val="Textkrper"/>
        <w:rPr>
          <w:rFonts w:ascii="Tahoma"/>
          <w:sz w:val="24"/>
        </w:rPr>
      </w:pPr>
    </w:p>
    <w:p w14:paraId="5E36F08B" w14:textId="77777777" w:rsidR="00FF7E5E" w:rsidRDefault="00FF7E5E">
      <w:pPr>
        <w:pStyle w:val="Textkrper"/>
        <w:spacing w:before="8"/>
        <w:rPr>
          <w:rFonts w:ascii="Tahoma"/>
          <w:sz w:val="21"/>
        </w:rPr>
      </w:pPr>
    </w:p>
    <w:p w14:paraId="7CB6DEEE" w14:textId="77777777" w:rsidR="00FF7E5E" w:rsidRDefault="008F21B9">
      <w:pPr>
        <w:spacing w:before="1"/>
        <w:ind w:left="792"/>
        <w:rPr>
          <w:rFonts w:ascii="Tahoma" w:hAnsi="Tahoma"/>
          <w:i/>
          <w:sz w:val="20"/>
        </w:rPr>
      </w:pPr>
      <w:r>
        <w:rPr>
          <w:rFonts w:ascii="Tahoma" w:hAnsi="Tahoma"/>
          <w:sz w:val="20"/>
        </w:rPr>
        <w:t xml:space="preserve">geboren am </w:t>
      </w:r>
      <w:r>
        <w:rPr>
          <w:rFonts w:ascii="Tahoma" w:hAnsi="Tahoma"/>
          <w:i/>
          <w:sz w:val="20"/>
        </w:rPr>
        <w:t xml:space="preserve">……………… </w:t>
      </w:r>
      <w:r>
        <w:rPr>
          <w:rFonts w:ascii="Tahoma" w:hAnsi="Tahoma"/>
          <w:sz w:val="20"/>
        </w:rPr>
        <w:t xml:space="preserve">in </w:t>
      </w:r>
      <w:r>
        <w:rPr>
          <w:rFonts w:ascii="Tahoma" w:hAnsi="Tahoma"/>
          <w:i/>
          <w:sz w:val="20"/>
        </w:rPr>
        <w:t>………………………</w:t>
      </w:r>
    </w:p>
    <w:p w14:paraId="0E9359E2" w14:textId="77777777" w:rsidR="00FF7E5E" w:rsidRDefault="00FF7E5E">
      <w:pPr>
        <w:pStyle w:val="Textkrper"/>
        <w:rPr>
          <w:rFonts w:ascii="Tahoma"/>
          <w:i/>
          <w:sz w:val="24"/>
        </w:rPr>
      </w:pPr>
    </w:p>
    <w:p w14:paraId="45EBEBAC" w14:textId="77777777" w:rsidR="00FF7E5E" w:rsidRDefault="00FF7E5E">
      <w:pPr>
        <w:pStyle w:val="Textkrper"/>
        <w:spacing w:before="12"/>
        <w:rPr>
          <w:rFonts w:ascii="Tahoma"/>
          <w:i/>
          <w:sz w:val="24"/>
        </w:rPr>
      </w:pPr>
    </w:p>
    <w:p w14:paraId="06BD04A6" w14:textId="77777777" w:rsidR="00FF7E5E" w:rsidRDefault="008F21B9">
      <w:pPr>
        <w:spacing w:line="273" w:lineRule="auto"/>
        <w:ind w:left="792" w:right="4363"/>
        <w:rPr>
          <w:rFonts w:ascii="Tahoma" w:hAnsi="Tahoma"/>
          <w:sz w:val="20"/>
        </w:rPr>
      </w:pPr>
      <w:r>
        <w:rPr>
          <w:rFonts w:ascii="Tahoma" w:hAnsi="Tahoma"/>
          <w:i/>
          <w:sz w:val="20"/>
        </w:rPr>
        <w:t xml:space="preserve">……………………………………………………………………………………… </w:t>
      </w:r>
      <w:r>
        <w:rPr>
          <w:rFonts w:ascii="Tahoma" w:hAnsi="Tahoma"/>
          <w:sz w:val="20"/>
        </w:rPr>
        <w:t>wohnhaft in</w:t>
      </w:r>
    </w:p>
    <w:p w14:paraId="1C67FBA5" w14:textId="77777777" w:rsidR="00FF7E5E" w:rsidRDefault="00FF7E5E">
      <w:pPr>
        <w:pStyle w:val="Textkrper"/>
        <w:rPr>
          <w:rFonts w:ascii="Tahoma"/>
          <w:sz w:val="24"/>
        </w:rPr>
      </w:pPr>
    </w:p>
    <w:p w14:paraId="5C2DAA47" w14:textId="77777777" w:rsidR="00FF7E5E" w:rsidRDefault="00FF7E5E">
      <w:pPr>
        <w:pStyle w:val="Textkrper"/>
        <w:spacing w:before="3"/>
        <w:rPr>
          <w:rFonts w:ascii="Tahoma"/>
          <w:sz w:val="22"/>
        </w:rPr>
      </w:pPr>
    </w:p>
    <w:p w14:paraId="5EEA4E9E" w14:textId="77777777" w:rsidR="00FF7E5E" w:rsidRDefault="008F21B9">
      <w:pPr>
        <w:ind w:left="792"/>
        <w:rPr>
          <w:rFonts w:ascii="Tahoma" w:hAnsi="Tahoma"/>
          <w:sz w:val="20"/>
        </w:rPr>
      </w:pPr>
      <w:r>
        <w:rPr>
          <w:rFonts w:ascii="Tahoma" w:hAnsi="Tahoma"/>
          <w:sz w:val="20"/>
        </w:rPr>
        <w:t>Ich erfülle die folgenden Voraussetzungen:</w:t>
      </w:r>
    </w:p>
    <w:p w14:paraId="5DD6E1A8" w14:textId="77777777" w:rsidR="00FF7E5E" w:rsidRDefault="00FF7E5E">
      <w:pPr>
        <w:pStyle w:val="Textkrper"/>
        <w:spacing w:before="1"/>
        <w:rPr>
          <w:rFonts w:ascii="Tahoma"/>
          <w:sz w:val="31"/>
        </w:rPr>
      </w:pPr>
    </w:p>
    <w:p w14:paraId="179BD734" w14:textId="77777777" w:rsidR="00FF7E5E" w:rsidRDefault="008F21B9">
      <w:pPr>
        <w:tabs>
          <w:tab w:val="left" w:pos="1358"/>
          <w:tab w:val="left" w:pos="2078"/>
          <w:tab w:val="left" w:pos="2639"/>
          <w:tab w:val="left" w:pos="3938"/>
          <w:tab w:val="left" w:pos="4478"/>
          <w:tab w:val="left" w:pos="5078"/>
          <w:tab w:val="left" w:pos="6098"/>
          <w:tab w:val="left" w:pos="8078"/>
          <w:tab w:val="left" w:pos="8539"/>
        </w:tabs>
        <w:ind w:left="792"/>
        <w:rPr>
          <w:rFonts w:ascii="Tahoma" w:hAnsi="Tahoma"/>
          <w:sz w:val="20"/>
        </w:rPr>
      </w:pPr>
      <w:r>
        <w:rPr>
          <w:rFonts w:ascii="Tahoma" w:hAnsi="Tahoma"/>
          <w:sz w:val="20"/>
        </w:rPr>
        <w:t>Ich</w:t>
      </w:r>
      <w:r>
        <w:rPr>
          <w:rFonts w:ascii="Tahoma" w:hAnsi="Tahoma"/>
          <w:sz w:val="20"/>
        </w:rPr>
        <w:tab/>
        <w:t>habe</w:t>
      </w:r>
      <w:r>
        <w:rPr>
          <w:rFonts w:ascii="Tahoma" w:hAnsi="Tahoma"/>
          <w:sz w:val="20"/>
        </w:rPr>
        <w:tab/>
        <w:t>die</w:t>
      </w:r>
      <w:r>
        <w:rPr>
          <w:rFonts w:ascii="Tahoma" w:hAnsi="Tahoma"/>
          <w:sz w:val="20"/>
        </w:rPr>
        <w:tab/>
        <w:t>Befähigung</w:t>
      </w:r>
      <w:r>
        <w:rPr>
          <w:rFonts w:ascii="Tahoma" w:hAnsi="Tahoma"/>
          <w:sz w:val="20"/>
        </w:rPr>
        <w:tab/>
        <w:t>für</w:t>
      </w:r>
      <w:r>
        <w:rPr>
          <w:rFonts w:ascii="Tahoma" w:hAnsi="Tahoma"/>
          <w:sz w:val="20"/>
        </w:rPr>
        <w:tab/>
        <w:t>das</w:t>
      </w:r>
      <w:r>
        <w:rPr>
          <w:rFonts w:ascii="Tahoma" w:hAnsi="Tahoma"/>
          <w:sz w:val="20"/>
        </w:rPr>
        <w:tab/>
        <w:t>Lehramt</w:t>
      </w:r>
      <w:r>
        <w:rPr>
          <w:rFonts w:ascii="Tahoma" w:hAnsi="Tahoma"/>
          <w:sz w:val="20"/>
        </w:rPr>
        <w:tab/>
        <w:t>am</w:t>
      </w:r>
      <w:r>
        <w:rPr>
          <w:rFonts w:ascii="Tahoma" w:hAnsi="Tahoma"/>
          <w:i/>
          <w:sz w:val="20"/>
        </w:rPr>
        <w:t>.……………</w:t>
      </w:r>
      <w:r>
        <w:rPr>
          <w:rFonts w:ascii="Tahoma" w:hAnsi="Tahoma"/>
          <w:i/>
          <w:sz w:val="20"/>
        </w:rPr>
        <w:tab/>
      </w:r>
      <w:r>
        <w:rPr>
          <w:rFonts w:ascii="Tahoma" w:hAnsi="Tahoma"/>
          <w:sz w:val="20"/>
        </w:rPr>
        <w:t>in</w:t>
      </w:r>
      <w:r>
        <w:rPr>
          <w:rFonts w:ascii="Tahoma" w:hAnsi="Tahoma"/>
          <w:sz w:val="20"/>
        </w:rPr>
        <w:tab/>
        <w:t>denFächern</w:t>
      </w:r>
    </w:p>
    <w:p w14:paraId="509BB251" w14:textId="77777777" w:rsidR="00FF7E5E" w:rsidRDefault="008F21B9">
      <w:pPr>
        <w:spacing w:before="59"/>
        <w:ind w:left="792"/>
        <w:rPr>
          <w:rFonts w:ascii="Tahoma" w:hAnsi="Tahoma"/>
          <w:sz w:val="20"/>
        </w:rPr>
      </w:pPr>
      <w:r>
        <w:rPr>
          <w:rFonts w:ascii="Tahoma" w:hAnsi="Tahoma"/>
          <w:i/>
          <w:sz w:val="20"/>
        </w:rPr>
        <w:t xml:space="preserve">…………………………………………………………….. </w:t>
      </w:r>
      <w:r>
        <w:rPr>
          <w:rFonts w:ascii="Tahoma" w:hAnsi="Tahoma"/>
          <w:sz w:val="20"/>
        </w:rPr>
        <w:t>erworben.</w:t>
      </w:r>
    </w:p>
    <w:p w14:paraId="0014B1C2" w14:textId="77777777" w:rsidR="00FF7E5E" w:rsidRDefault="008F21B9">
      <w:pPr>
        <w:spacing w:before="198"/>
        <w:ind w:left="792"/>
        <w:rPr>
          <w:rFonts w:ascii="Tahoma" w:hAnsi="Tahoma"/>
          <w:sz w:val="20"/>
        </w:rPr>
      </w:pPr>
      <w:r>
        <w:rPr>
          <w:rFonts w:ascii="Tahoma" w:hAnsi="Tahoma"/>
          <w:sz w:val="20"/>
        </w:rPr>
        <w:t>Das Zeugnis über die entsprechende Ausbildung wurde beigefügt.</w:t>
      </w:r>
    </w:p>
    <w:p w14:paraId="34F41B45" w14:textId="77777777" w:rsidR="00FF7E5E" w:rsidRDefault="00FF7E5E">
      <w:pPr>
        <w:pStyle w:val="Textkrper"/>
        <w:spacing w:before="11"/>
        <w:rPr>
          <w:rFonts w:ascii="Tahoma"/>
          <w:sz w:val="25"/>
        </w:rPr>
      </w:pPr>
    </w:p>
    <w:p w14:paraId="13C6FDF6" w14:textId="77777777" w:rsidR="00FF7E5E" w:rsidRDefault="008F21B9">
      <w:pPr>
        <w:ind w:left="788" w:right="499" w:firstLine="3"/>
        <w:rPr>
          <w:rFonts w:ascii="Tahoma" w:hAnsi="Tahoma"/>
          <w:sz w:val="20"/>
        </w:rPr>
      </w:pPr>
      <w:r>
        <w:rPr>
          <w:rFonts w:ascii="Tahoma" w:hAnsi="Tahoma"/>
          <w:sz w:val="20"/>
        </w:rPr>
        <w:t>Ich habe einen anerkannten Lehrgang über Strahlenschutz nach der Fachkundegruppe S7.1 der Fachkunde-Richtlinie Technik nach Strahlenschutzverordnung vom 18.06.2004, geändert am 19.04.2006, besucht</w:t>
      </w:r>
    </w:p>
    <w:p w14:paraId="540989F4" w14:textId="77777777" w:rsidR="00FF7E5E" w:rsidRDefault="00FF7E5E">
      <w:pPr>
        <w:pStyle w:val="Textkrper"/>
        <w:spacing w:before="11"/>
        <w:rPr>
          <w:rFonts w:ascii="Tahoma"/>
          <w:sz w:val="25"/>
        </w:rPr>
      </w:pPr>
    </w:p>
    <w:p w14:paraId="0CFE2957" w14:textId="77777777" w:rsidR="00FF7E5E" w:rsidRDefault="008F21B9">
      <w:pPr>
        <w:spacing w:line="552" w:lineRule="auto"/>
        <w:ind w:left="792" w:right="625"/>
        <w:rPr>
          <w:rFonts w:ascii="Tahoma" w:hAnsi="Tahoma"/>
          <w:sz w:val="20"/>
        </w:rPr>
      </w:pPr>
      <w:r>
        <w:rPr>
          <w:rFonts w:ascii="Tahoma" w:hAnsi="Tahoma"/>
          <w:i/>
          <w:sz w:val="20"/>
        </w:rPr>
        <w:t>………………………………………………………………………………………………..</w:t>
      </w:r>
      <w:r>
        <w:rPr>
          <w:rFonts w:ascii="Tahoma" w:hAnsi="Tahoma"/>
          <w:sz w:val="20"/>
        </w:rPr>
        <w:t>................................................ Die Bescheinigung über die erfolgreiche Teilnahme an diesem Lehrgang ist beigefügt.</w:t>
      </w:r>
    </w:p>
    <w:p w14:paraId="0D849DF7" w14:textId="77777777" w:rsidR="00FF7E5E" w:rsidRDefault="008F21B9">
      <w:pPr>
        <w:tabs>
          <w:tab w:val="left" w:pos="3757"/>
        </w:tabs>
        <w:spacing w:before="1" w:line="276" w:lineRule="auto"/>
        <w:ind w:left="790" w:right="4644"/>
        <w:rPr>
          <w:rFonts w:ascii="Tahoma" w:hAnsi="Tahoma"/>
          <w:sz w:val="20"/>
        </w:rPr>
      </w:pPr>
      <w:r>
        <w:rPr>
          <w:rFonts w:ascii="Tahoma" w:hAnsi="Tahoma"/>
          <w:i/>
          <w:sz w:val="20"/>
        </w:rPr>
        <w:t xml:space="preserve">……………………………………., </w:t>
      </w:r>
      <w:r>
        <w:rPr>
          <w:rFonts w:ascii="Tahoma" w:hAnsi="Tahoma"/>
          <w:sz w:val="20"/>
        </w:rPr>
        <w:t>den</w:t>
      </w:r>
      <w:r>
        <w:rPr>
          <w:rFonts w:ascii="Tahoma" w:hAnsi="Tahoma"/>
          <w:spacing w:val="-34"/>
          <w:sz w:val="20"/>
        </w:rPr>
        <w:t xml:space="preserve"> </w:t>
      </w:r>
      <w:r>
        <w:rPr>
          <w:rFonts w:ascii="Tahoma" w:hAnsi="Tahoma"/>
          <w:i/>
          <w:sz w:val="20"/>
        </w:rPr>
        <w:t xml:space="preserve">…………………………………… </w:t>
      </w:r>
      <w:r>
        <w:rPr>
          <w:rFonts w:ascii="Tahoma" w:hAnsi="Tahoma"/>
          <w:sz w:val="20"/>
        </w:rPr>
        <w:t>(Ort,</w:t>
      </w:r>
      <w:r>
        <w:rPr>
          <w:rFonts w:ascii="Tahoma" w:hAnsi="Tahoma"/>
          <w:spacing w:val="-5"/>
          <w:sz w:val="20"/>
        </w:rPr>
        <w:t xml:space="preserve"> </w:t>
      </w:r>
      <w:r>
        <w:rPr>
          <w:rFonts w:ascii="Tahoma" w:hAnsi="Tahoma"/>
          <w:sz w:val="20"/>
        </w:rPr>
        <w:t>Datum)</w:t>
      </w:r>
      <w:r>
        <w:rPr>
          <w:rFonts w:ascii="Tahoma" w:hAnsi="Tahoma"/>
          <w:sz w:val="20"/>
        </w:rPr>
        <w:tab/>
        <w:t>(Unterschrift)</w:t>
      </w:r>
    </w:p>
    <w:p w14:paraId="33ACB86A" w14:textId="77777777" w:rsidR="00FF7E5E" w:rsidRDefault="00FF7E5E">
      <w:pPr>
        <w:spacing w:line="276" w:lineRule="auto"/>
        <w:rPr>
          <w:rFonts w:ascii="Tahoma" w:hAnsi="Tahoma"/>
          <w:sz w:val="20"/>
        </w:rPr>
        <w:sectPr w:rsidR="00FF7E5E">
          <w:pgSz w:w="11910" w:h="16840"/>
          <w:pgMar w:top="1040" w:right="440" w:bottom="480" w:left="900" w:header="0" w:footer="291" w:gutter="0"/>
          <w:cols w:space="720"/>
        </w:sectPr>
      </w:pPr>
    </w:p>
    <w:p w14:paraId="042B9061" w14:textId="77777777" w:rsidR="00FF7E5E" w:rsidRDefault="008F21B9">
      <w:pPr>
        <w:spacing w:before="78" w:line="552" w:lineRule="auto"/>
        <w:ind w:left="780" w:right="2408" w:firstLine="1"/>
        <w:rPr>
          <w:rFonts w:ascii="Tahoma" w:hAnsi="Tahoma"/>
          <w:sz w:val="20"/>
        </w:rPr>
      </w:pPr>
      <w:r>
        <w:rPr>
          <w:rFonts w:ascii="Tahoma" w:hAnsi="Tahoma"/>
          <w:sz w:val="20"/>
        </w:rPr>
        <w:t xml:space="preserve">Auf Grund der vorgelegten Unterlagen wird nach § 30 Abs. 1 StrlSchV bescheinigt, dass Herr/Frau </w:t>
      </w:r>
      <w:r>
        <w:rPr>
          <w:rFonts w:ascii="Tahoma" w:hAnsi="Tahoma"/>
          <w:i/>
          <w:sz w:val="20"/>
        </w:rPr>
        <w:t>……………………………..</w:t>
      </w:r>
      <w:r>
        <w:rPr>
          <w:rFonts w:ascii="Tahoma" w:hAnsi="Tahoma"/>
          <w:sz w:val="20"/>
        </w:rPr>
        <w:t>...............</w:t>
      </w:r>
    </w:p>
    <w:p w14:paraId="164E92DC" w14:textId="77777777" w:rsidR="00FF7E5E" w:rsidRDefault="008F21B9">
      <w:pPr>
        <w:spacing w:before="1"/>
        <w:ind w:left="780"/>
        <w:rPr>
          <w:rFonts w:ascii="Tahoma" w:hAnsi="Tahoma"/>
          <w:sz w:val="20"/>
        </w:rPr>
      </w:pPr>
      <w:r>
        <w:rPr>
          <w:rFonts w:ascii="Tahoma" w:hAnsi="Tahoma"/>
          <w:sz w:val="20"/>
        </w:rPr>
        <w:t>die für den Strahlenschutz in Schulen erforderliche Fachkunde nachgewiesen hat.</w:t>
      </w:r>
    </w:p>
    <w:p w14:paraId="5F64CF8C" w14:textId="77777777" w:rsidR="00FF7E5E" w:rsidRDefault="00FF7E5E">
      <w:pPr>
        <w:pStyle w:val="Textkrper"/>
        <w:rPr>
          <w:rFonts w:ascii="Tahoma"/>
          <w:sz w:val="24"/>
        </w:rPr>
      </w:pPr>
    </w:p>
    <w:p w14:paraId="397B0E98" w14:textId="77777777" w:rsidR="00FF7E5E" w:rsidRDefault="00FF7E5E">
      <w:pPr>
        <w:pStyle w:val="Textkrper"/>
        <w:spacing w:before="9"/>
        <w:rPr>
          <w:rFonts w:ascii="Tahoma"/>
          <w:sz w:val="24"/>
        </w:rPr>
      </w:pPr>
    </w:p>
    <w:p w14:paraId="40EBA3CD" w14:textId="77777777" w:rsidR="00FF7E5E" w:rsidRDefault="008F21B9">
      <w:pPr>
        <w:tabs>
          <w:tab w:val="left" w:pos="5720"/>
        </w:tabs>
        <w:spacing w:before="1" w:line="276" w:lineRule="auto"/>
        <w:ind w:left="782" w:right="1998"/>
        <w:rPr>
          <w:rFonts w:ascii="Tahoma" w:hAnsi="Tahoma"/>
          <w:sz w:val="20"/>
        </w:rPr>
      </w:pPr>
      <w:r>
        <w:rPr>
          <w:rFonts w:ascii="Tahoma" w:hAnsi="Tahoma"/>
          <w:i/>
          <w:sz w:val="20"/>
        </w:rPr>
        <w:t>…………………………………….,</w:t>
      </w:r>
      <w:r>
        <w:rPr>
          <w:rFonts w:ascii="Tahoma" w:hAnsi="Tahoma"/>
          <w:i/>
          <w:spacing w:val="-22"/>
          <w:sz w:val="20"/>
        </w:rPr>
        <w:t xml:space="preserve"> </w:t>
      </w:r>
      <w:r>
        <w:rPr>
          <w:rFonts w:ascii="Tahoma" w:hAnsi="Tahoma"/>
          <w:sz w:val="20"/>
        </w:rPr>
        <w:t>den</w:t>
      </w:r>
      <w:r>
        <w:rPr>
          <w:rFonts w:ascii="Tahoma" w:hAnsi="Tahoma"/>
          <w:spacing w:val="-7"/>
          <w:sz w:val="20"/>
        </w:rPr>
        <w:t xml:space="preserve"> </w:t>
      </w:r>
      <w:r>
        <w:rPr>
          <w:rFonts w:ascii="Tahoma" w:hAnsi="Tahoma"/>
          <w:i/>
          <w:sz w:val="20"/>
        </w:rPr>
        <w:t>……………</w:t>
      </w:r>
      <w:r>
        <w:rPr>
          <w:rFonts w:ascii="Tahoma" w:hAnsi="Tahoma"/>
          <w:i/>
          <w:sz w:val="20"/>
        </w:rPr>
        <w:tab/>
        <w:t xml:space="preserve">……………………………………………. </w:t>
      </w:r>
      <w:r>
        <w:rPr>
          <w:rFonts w:ascii="Tahoma" w:hAnsi="Tahoma"/>
          <w:sz w:val="20"/>
        </w:rPr>
        <w:t>(Ort,</w:t>
      </w:r>
      <w:r>
        <w:rPr>
          <w:rFonts w:ascii="Tahoma" w:hAnsi="Tahoma"/>
          <w:spacing w:val="-5"/>
          <w:sz w:val="20"/>
        </w:rPr>
        <w:t xml:space="preserve"> </w:t>
      </w:r>
      <w:r>
        <w:rPr>
          <w:rFonts w:ascii="Tahoma" w:hAnsi="Tahoma"/>
          <w:sz w:val="20"/>
        </w:rPr>
        <w:t>Datum)</w:t>
      </w:r>
      <w:r>
        <w:rPr>
          <w:rFonts w:ascii="Tahoma" w:hAnsi="Tahoma"/>
          <w:sz w:val="20"/>
        </w:rPr>
        <w:tab/>
        <w:t>(Unterschrift)</w:t>
      </w:r>
    </w:p>
    <w:p w14:paraId="2AF7CD5C" w14:textId="77777777" w:rsidR="00FF7E5E" w:rsidRDefault="00FF7E5E">
      <w:pPr>
        <w:pStyle w:val="Textkrper"/>
        <w:rPr>
          <w:rFonts w:ascii="Tahoma"/>
          <w:sz w:val="24"/>
        </w:rPr>
      </w:pPr>
    </w:p>
    <w:p w14:paraId="7F8E0CBF" w14:textId="77777777" w:rsidR="00FF7E5E" w:rsidRDefault="00FF7E5E">
      <w:pPr>
        <w:pStyle w:val="Textkrper"/>
        <w:spacing w:before="10"/>
        <w:rPr>
          <w:rFonts w:ascii="Tahoma"/>
          <w:sz w:val="21"/>
        </w:rPr>
      </w:pPr>
    </w:p>
    <w:p w14:paraId="078C02C9" w14:textId="77777777" w:rsidR="00FF7E5E" w:rsidRDefault="008F21B9">
      <w:pPr>
        <w:ind w:left="782"/>
        <w:rPr>
          <w:rFonts w:ascii="Tahoma" w:hAnsi="Tahoma"/>
          <w:i/>
          <w:sz w:val="20"/>
        </w:rPr>
      </w:pPr>
      <w:r>
        <w:rPr>
          <w:rFonts w:ascii="Tahoma" w:hAnsi="Tahoma"/>
          <w:sz w:val="20"/>
        </w:rPr>
        <w:t>Zuständige Stelle:</w:t>
      </w:r>
      <w:r>
        <w:rPr>
          <w:rFonts w:ascii="Tahoma" w:hAnsi="Tahoma"/>
          <w:i/>
          <w:sz w:val="20"/>
        </w:rPr>
        <w:t>……………………………………………</w:t>
      </w:r>
    </w:p>
    <w:p w14:paraId="21539530" w14:textId="77777777" w:rsidR="00FF7E5E" w:rsidRDefault="00FF7E5E">
      <w:pPr>
        <w:pStyle w:val="Textkrper"/>
        <w:rPr>
          <w:rFonts w:ascii="Tahoma"/>
          <w:i/>
          <w:sz w:val="24"/>
        </w:rPr>
      </w:pPr>
    </w:p>
    <w:p w14:paraId="1E8F26CF" w14:textId="77777777" w:rsidR="00FF7E5E" w:rsidRDefault="00FF7E5E">
      <w:pPr>
        <w:pStyle w:val="Textkrper"/>
        <w:rPr>
          <w:rFonts w:ascii="Tahoma"/>
          <w:i/>
          <w:sz w:val="25"/>
        </w:rPr>
      </w:pPr>
    </w:p>
    <w:p w14:paraId="74D09AE7" w14:textId="77777777" w:rsidR="00FF7E5E" w:rsidRDefault="008F21B9">
      <w:pPr>
        <w:spacing w:line="273" w:lineRule="auto"/>
        <w:ind w:left="780" w:right="700" w:firstLine="1"/>
        <w:rPr>
          <w:rFonts w:ascii="Tahoma" w:hAnsi="Tahoma"/>
          <w:sz w:val="20"/>
        </w:rPr>
      </w:pPr>
      <w:r>
        <w:rPr>
          <w:rFonts w:ascii="Tahoma" w:hAnsi="Tahoma"/>
          <w:sz w:val="20"/>
        </w:rPr>
        <w:t>Die Fachkunde im Strahlenschutz muss mindestens alle fünf Jahre durch eine erfolgreiche Teilnahme an einem von der zuständigen Stelle anerkannten Kurs oder anderen von der zuständigen Stelle als geeignet anerkannten Fortbildungsmaßnahmen aktualisiert werden (§ 30 Abs. 2 Satz 1 StrlSchV).</w:t>
      </w:r>
    </w:p>
    <w:p w14:paraId="01D3899B" w14:textId="77777777" w:rsidR="00FF7E5E" w:rsidRDefault="00FF7E5E">
      <w:pPr>
        <w:spacing w:line="273" w:lineRule="auto"/>
        <w:rPr>
          <w:rFonts w:ascii="Tahoma" w:hAnsi="Tahoma"/>
          <w:sz w:val="20"/>
        </w:rPr>
        <w:sectPr w:rsidR="00FF7E5E">
          <w:pgSz w:w="11910" w:h="16840"/>
          <w:pgMar w:top="1120" w:right="440" w:bottom="480" w:left="900" w:header="0" w:footer="291" w:gutter="0"/>
          <w:cols w:space="720"/>
        </w:sectPr>
      </w:pPr>
    </w:p>
    <w:p w14:paraId="2B52B230" w14:textId="77777777" w:rsidR="00FF7E5E" w:rsidRDefault="000A41E2">
      <w:pPr>
        <w:pStyle w:val="berschrift3"/>
        <w:numPr>
          <w:ilvl w:val="1"/>
          <w:numId w:val="70"/>
        </w:numPr>
        <w:tabs>
          <w:tab w:val="left" w:pos="1105"/>
        </w:tabs>
        <w:spacing w:before="72"/>
        <w:ind w:left="1104" w:hanging="425"/>
        <w:jc w:val="left"/>
      </w:pPr>
      <w:r>
        <w:rPr>
          <w:noProof/>
          <w:lang w:bidi="ar-SA"/>
        </w:rPr>
        <mc:AlternateContent>
          <mc:Choice Requires="wps">
            <w:drawing>
              <wp:anchor distT="0" distB="0" distL="114300" distR="114300" simplePos="0" relativeHeight="251516928" behindDoc="0" locked="0" layoutInCell="1" allowOverlap="1" wp14:anchorId="7FD516E8" wp14:editId="2CDCC1A9">
                <wp:simplePos x="0" y="0"/>
                <wp:positionH relativeFrom="page">
                  <wp:posOffset>1047115</wp:posOffset>
                </wp:positionH>
                <wp:positionV relativeFrom="paragraph">
                  <wp:posOffset>942975</wp:posOffset>
                </wp:positionV>
                <wp:extent cx="3124200" cy="0"/>
                <wp:effectExtent l="8890" t="9525" r="10160" b="9525"/>
                <wp:wrapNone/>
                <wp:docPr id="1145"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F65BE" id="Line 949"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45pt,74.25pt" to="328.4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" strokeweight=".58pt">
                <w10:wrap anchorx="page"/>
              </v:line>
            </w:pict>
          </mc:Fallback>
        </mc:AlternateContent>
      </w:r>
      <w:bookmarkStart w:id="5" w:name="_TOC_250045"/>
      <w:r w:rsidR="008F21B9">
        <w:t>Fachkundebescheinigung gemäß §18a Abs.1</w:t>
      </w:r>
      <w:r w:rsidR="008F21B9">
        <w:rPr>
          <w:spacing w:val="-6"/>
        </w:rPr>
        <w:t xml:space="preserve"> </w:t>
      </w:r>
      <w:bookmarkEnd w:id="5"/>
      <w:r w:rsidR="008F21B9">
        <w:t>Röntgenverordnung</w:t>
      </w:r>
    </w:p>
    <w:p w14:paraId="1E8A9BBB" w14:textId="77777777" w:rsidR="00FF7E5E" w:rsidRDefault="00FF7E5E">
      <w:pPr>
        <w:pStyle w:val="Textkrper"/>
        <w:rPr>
          <w:rFonts w:ascii="Cambria"/>
          <w:b/>
          <w:sz w:val="20"/>
        </w:rPr>
      </w:pPr>
    </w:p>
    <w:p w14:paraId="46851991" w14:textId="77777777" w:rsidR="00FF7E5E" w:rsidRDefault="000A41E2">
      <w:pPr>
        <w:pStyle w:val="Textkrper"/>
        <w:spacing w:before="5"/>
        <w:rPr>
          <w:rFonts w:ascii="Cambria"/>
          <w:b/>
          <w:sz w:val="13"/>
        </w:rPr>
      </w:pPr>
      <w:r>
        <w:rPr>
          <w:noProof/>
          <w:lang w:bidi="ar-SA"/>
        </w:rPr>
        <mc:AlternateContent>
          <mc:Choice Requires="wps">
            <w:drawing>
              <wp:anchor distT="0" distB="0" distL="0" distR="0" simplePos="0" relativeHeight="251515904" behindDoc="0" locked="0" layoutInCell="1" allowOverlap="1" wp14:anchorId="2BFE4225" wp14:editId="543C3F6F">
                <wp:simplePos x="0" y="0"/>
                <wp:positionH relativeFrom="page">
                  <wp:posOffset>1008380</wp:posOffset>
                </wp:positionH>
                <wp:positionV relativeFrom="paragraph">
                  <wp:posOffset>128905</wp:posOffset>
                </wp:positionV>
                <wp:extent cx="3200400" cy="1066800"/>
                <wp:effectExtent l="8255" t="5080" r="10795" b="13970"/>
                <wp:wrapTopAndBottom/>
                <wp:docPr id="1144"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6680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05EC8D" w14:textId="77777777" w:rsidR="008E15B1" w:rsidRDefault="008E15B1">
                            <w:pPr>
                              <w:tabs>
                                <w:tab w:val="left" w:pos="965"/>
                                <w:tab w:val="left" w:pos="1565"/>
                                <w:tab w:val="left" w:pos="2626"/>
                                <w:tab w:val="left" w:pos="3206"/>
                              </w:tabs>
                              <w:spacing w:before="4" w:line="316" w:lineRule="auto"/>
                              <w:ind w:left="184" w:right="244"/>
                              <w:rPr>
                                <w:rFonts w:ascii="Tahoma"/>
                                <w:sz w:val="20"/>
                              </w:rPr>
                            </w:pPr>
                            <w:r>
                              <w:rPr>
                                <w:rFonts w:ascii="Tahoma"/>
                                <w:sz w:val="20"/>
                              </w:rPr>
                              <w:t>Name</w:t>
                            </w:r>
                            <w:r>
                              <w:rPr>
                                <w:rFonts w:ascii="Tahoma"/>
                                <w:sz w:val="20"/>
                              </w:rPr>
                              <w:tab/>
                              <w:t>und</w:t>
                            </w:r>
                            <w:r>
                              <w:rPr>
                                <w:rFonts w:ascii="Tahoma"/>
                                <w:sz w:val="20"/>
                              </w:rPr>
                              <w:tab/>
                              <w:t>Anschrift</w:t>
                            </w:r>
                            <w:r>
                              <w:rPr>
                                <w:rFonts w:ascii="Tahoma"/>
                                <w:sz w:val="20"/>
                              </w:rPr>
                              <w:tab/>
                              <w:t>des</w:t>
                            </w:r>
                            <w:r>
                              <w:rPr>
                                <w:rFonts w:ascii="Tahoma"/>
                                <w:sz w:val="20"/>
                              </w:rPr>
                              <w:tab/>
                              <w:t>Antragstellers/der Antragstellerin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E4225" id="Text Box 948" o:spid="_x0000_s1137" type="#_x0000_t202" style="position:absolute;margin-left:79.4pt;margin-top:10.15pt;width:252pt;height:84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" filled="f" strokeweight=".58pt">
                <v:textbox inset="0,0,0,0">
                  <w:txbxContent>
                    <w:p w14:paraId="4705EC8D" w14:textId="77777777" w:rsidR="008E15B1" w:rsidRDefault="008E15B1">
                      <w:pPr>
                        <w:tabs>
                          <w:tab w:val="left" w:pos="965"/>
                          <w:tab w:val="left" w:pos="1565"/>
                          <w:tab w:val="left" w:pos="2626"/>
                          <w:tab w:val="left" w:pos="3206"/>
                        </w:tabs>
                        <w:spacing w:before="4" w:line="316" w:lineRule="auto"/>
                        <w:ind w:left="184" w:right="244"/>
                        <w:rPr>
                          <w:rFonts w:ascii="Tahoma"/>
                          <w:sz w:val="20"/>
                        </w:rPr>
                      </w:pPr>
                      <w:r>
                        <w:rPr>
                          <w:rFonts w:ascii="Tahoma"/>
                          <w:sz w:val="20"/>
                        </w:rPr>
                        <w:t>Name</w:t>
                      </w:r>
                      <w:r>
                        <w:rPr>
                          <w:rFonts w:ascii="Tahoma"/>
                          <w:sz w:val="20"/>
                        </w:rPr>
                        <w:tab/>
                        <w:t>und</w:t>
                      </w:r>
                      <w:r>
                        <w:rPr>
                          <w:rFonts w:ascii="Tahoma"/>
                          <w:sz w:val="20"/>
                        </w:rPr>
                        <w:tab/>
                        <w:t>Anschrift</w:t>
                      </w:r>
                      <w:r>
                        <w:rPr>
                          <w:rFonts w:ascii="Tahoma"/>
                          <w:sz w:val="20"/>
                        </w:rPr>
                        <w:tab/>
                        <w:t>des</w:t>
                      </w:r>
                      <w:r>
                        <w:rPr>
                          <w:rFonts w:ascii="Tahoma"/>
                          <w:sz w:val="20"/>
                        </w:rPr>
                        <w:tab/>
                        <w:t>Antragstellers/der Antragstellerin</w:t>
                      </w:r>
                    </w:p>
                  </w:txbxContent>
                </v:textbox>
                <w10:wrap type="topAndBottom" anchorx="page"/>
              </v:shape>
            </w:pict>
          </mc:Fallback>
        </mc:AlternateContent>
      </w:r>
    </w:p>
    <w:p w14:paraId="7B32B833" w14:textId="77777777" w:rsidR="00FF7E5E" w:rsidRDefault="00FF7E5E">
      <w:pPr>
        <w:pStyle w:val="Textkrper"/>
        <w:spacing w:before="11"/>
        <w:rPr>
          <w:rFonts w:ascii="Cambria"/>
          <w:b/>
          <w:sz w:val="29"/>
        </w:rPr>
      </w:pPr>
    </w:p>
    <w:p w14:paraId="63D16546" w14:textId="77777777" w:rsidR="00FF7E5E" w:rsidRDefault="008F21B9">
      <w:pPr>
        <w:spacing w:before="99"/>
        <w:ind w:left="792"/>
        <w:rPr>
          <w:rFonts w:ascii="Tahoma" w:hAnsi="Tahoma"/>
          <w:sz w:val="20"/>
        </w:rPr>
      </w:pPr>
      <w:r>
        <w:rPr>
          <w:rFonts w:ascii="Tahoma" w:hAnsi="Tahoma"/>
          <w:sz w:val="20"/>
        </w:rPr>
        <w:t>Antrag auf Bescheinigung der Fachkunde im Strahlenschutz in Schulen nach § 18a Abs. 1 RöV</w:t>
      </w:r>
    </w:p>
    <w:p w14:paraId="73272C3B" w14:textId="77777777" w:rsidR="00FF7E5E" w:rsidRDefault="00FF7E5E">
      <w:pPr>
        <w:pStyle w:val="Textkrper"/>
        <w:rPr>
          <w:rFonts w:ascii="Tahoma"/>
          <w:sz w:val="24"/>
        </w:rPr>
      </w:pPr>
    </w:p>
    <w:p w14:paraId="40D8D2AA" w14:textId="77777777" w:rsidR="00FF7E5E" w:rsidRDefault="00FF7E5E">
      <w:pPr>
        <w:pStyle w:val="Textkrper"/>
        <w:spacing w:before="1"/>
        <w:rPr>
          <w:rFonts w:ascii="Tahoma"/>
          <w:sz w:val="25"/>
        </w:rPr>
      </w:pPr>
    </w:p>
    <w:p w14:paraId="591687B7" w14:textId="77777777" w:rsidR="00FF7E5E" w:rsidRDefault="008F21B9">
      <w:pPr>
        <w:spacing w:line="273" w:lineRule="auto"/>
        <w:ind w:left="792" w:right="1035"/>
        <w:rPr>
          <w:rFonts w:ascii="Tahoma" w:hAnsi="Tahoma"/>
          <w:sz w:val="20"/>
        </w:rPr>
      </w:pPr>
      <w:r>
        <w:rPr>
          <w:rFonts w:ascii="Tahoma" w:hAnsi="Tahoma"/>
          <w:sz w:val="20"/>
        </w:rPr>
        <w:t>…………………………………………………………………………………………………………………………. Antragsteller/der Antragstellerin (Dienstbezeichnung, Vorname, Name)</w:t>
      </w:r>
    </w:p>
    <w:p w14:paraId="50616E04" w14:textId="77777777" w:rsidR="00FF7E5E" w:rsidRDefault="00FF7E5E">
      <w:pPr>
        <w:pStyle w:val="Textkrper"/>
        <w:rPr>
          <w:rFonts w:ascii="Tahoma"/>
          <w:sz w:val="24"/>
        </w:rPr>
      </w:pPr>
    </w:p>
    <w:p w14:paraId="44C676EE" w14:textId="77777777" w:rsidR="00FF7E5E" w:rsidRDefault="00FF7E5E">
      <w:pPr>
        <w:pStyle w:val="Textkrper"/>
        <w:spacing w:before="3"/>
        <w:rPr>
          <w:rFonts w:ascii="Tahoma"/>
          <w:sz w:val="22"/>
        </w:rPr>
      </w:pPr>
    </w:p>
    <w:p w14:paraId="0CCD5C62" w14:textId="77777777" w:rsidR="00FF7E5E" w:rsidRDefault="008F21B9">
      <w:pPr>
        <w:ind w:left="792"/>
        <w:rPr>
          <w:rFonts w:ascii="Tahoma" w:hAnsi="Tahoma"/>
          <w:sz w:val="20"/>
        </w:rPr>
      </w:pPr>
      <w:r>
        <w:rPr>
          <w:rFonts w:ascii="Tahoma" w:hAnsi="Tahoma"/>
          <w:sz w:val="20"/>
        </w:rPr>
        <w:t>geboren am ………………... in ……………………….</w:t>
      </w:r>
    </w:p>
    <w:p w14:paraId="3D5DDFDD" w14:textId="77777777" w:rsidR="00FF7E5E" w:rsidRDefault="00FF7E5E">
      <w:pPr>
        <w:pStyle w:val="Textkrper"/>
        <w:rPr>
          <w:rFonts w:ascii="Tahoma"/>
          <w:sz w:val="24"/>
        </w:rPr>
      </w:pPr>
    </w:p>
    <w:p w14:paraId="5561E6F8" w14:textId="77777777" w:rsidR="00FF7E5E" w:rsidRDefault="00FF7E5E">
      <w:pPr>
        <w:pStyle w:val="Textkrper"/>
        <w:rPr>
          <w:rFonts w:ascii="Tahoma"/>
          <w:sz w:val="25"/>
        </w:rPr>
      </w:pPr>
    </w:p>
    <w:p w14:paraId="27E68F16" w14:textId="77777777" w:rsidR="00FF7E5E" w:rsidRDefault="008F21B9">
      <w:pPr>
        <w:spacing w:line="273" w:lineRule="auto"/>
        <w:ind w:left="792" w:right="4526"/>
        <w:rPr>
          <w:rFonts w:ascii="Tahoma" w:hAnsi="Tahoma"/>
          <w:sz w:val="20"/>
        </w:rPr>
      </w:pPr>
      <w:r>
        <w:rPr>
          <w:rFonts w:ascii="Tahoma" w:hAnsi="Tahoma"/>
          <w:sz w:val="20"/>
        </w:rPr>
        <w:t>…………………………………………………………………………………… wohnhaft in</w:t>
      </w:r>
    </w:p>
    <w:p w14:paraId="530C1469" w14:textId="77777777" w:rsidR="00FF7E5E" w:rsidRDefault="00FF7E5E">
      <w:pPr>
        <w:pStyle w:val="Textkrper"/>
        <w:rPr>
          <w:rFonts w:ascii="Tahoma"/>
          <w:sz w:val="24"/>
        </w:rPr>
      </w:pPr>
    </w:p>
    <w:p w14:paraId="1177DCAF" w14:textId="77777777" w:rsidR="00FF7E5E" w:rsidRDefault="00FF7E5E">
      <w:pPr>
        <w:pStyle w:val="Textkrper"/>
        <w:spacing w:before="3"/>
        <w:rPr>
          <w:rFonts w:ascii="Tahoma"/>
          <w:sz w:val="22"/>
        </w:rPr>
      </w:pPr>
    </w:p>
    <w:p w14:paraId="3E59E590" w14:textId="77777777" w:rsidR="00FF7E5E" w:rsidRDefault="008F21B9">
      <w:pPr>
        <w:ind w:left="792"/>
        <w:rPr>
          <w:rFonts w:ascii="Tahoma" w:hAnsi="Tahoma"/>
          <w:sz w:val="20"/>
        </w:rPr>
      </w:pPr>
      <w:r>
        <w:rPr>
          <w:rFonts w:ascii="Tahoma" w:hAnsi="Tahoma"/>
          <w:sz w:val="20"/>
        </w:rPr>
        <w:t>Ich erfülle die folgenden Voraussetzungen:</w:t>
      </w:r>
    </w:p>
    <w:p w14:paraId="19C8A3CD" w14:textId="77777777" w:rsidR="00FF7E5E" w:rsidRDefault="00FF7E5E">
      <w:pPr>
        <w:pStyle w:val="Textkrper"/>
        <w:rPr>
          <w:rFonts w:ascii="Tahoma"/>
          <w:sz w:val="24"/>
        </w:rPr>
      </w:pPr>
    </w:p>
    <w:p w14:paraId="4140A4D2" w14:textId="77777777" w:rsidR="00FF7E5E" w:rsidRDefault="00FF7E5E">
      <w:pPr>
        <w:pStyle w:val="Textkrper"/>
        <w:rPr>
          <w:rFonts w:ascii="Tahoma"/>
          <w:sz w:val="25"/>
        </w:rPr>
      </w:pPr>
    </w:p>
    <w:p w14:paraId="67FFF2B7" w14:textId="77777777" w:rsidR="00FF7E5E" w:rsidRDefault="008F21B9">
      <w:pPr>
        <w:tabs>
          <w:tab w:val="left" w:pos="1440"/>
          <w:tab w:val="left" w:pos="2258"/>
          <w:tab w:val="left" w:pos="2918"/>
          <w:tab w:val="left" w:pos="4298"/>
          <w:tab w:val="left" w:pos="4939"/>
          <w:tab w:val="left" w:pos="5618"/>
          <w:tab w:val="left" w:pos="6739"/>
          <w:tab w:val="left" w:pos="8439"/>
          <w:tab w:val="left" w:pos="9159"/>
        </w:tabs>
        <w:ind w:left="792"/>
        <w:rPr>
          <w:rFonts w:ascii="Tahoma" w:hAnsi="Tahoma"/>
          <w:sz w:val="20"/>
        </w:rPr>
      </w:pPr>
      <w:r>
        <w:rPr>
          <w:rFonts w:ascii="Tahoma" w:hAnsi="Tahoma"/>
          <w:sz w:val="20"/>
        </w:rPr>
        <w:t>Ich</w:t>
      </w:r>
      <w:r>
        <w:rPr>
          <w:rFonts w:ascii="Tahoma" w:hAnsi="Tahoma"/>
          <w:sz w:val="20"/>
        </w:rPr>
        <w:tab/>
        <w:t>habe</w:t>
      </w:r>
      <w:r>
        <w:rPr>
          <w:rFonts w:ascii="Tahoma" w:hAnsi="Tahoma"/>
          <w:sz w:val="20"/>
        </w:rPr>
        <w:tab/>
        <w:t>die</w:t>
      </w:r>
      <w:r>
        <w:rPr>
          <w:rFonts w:ascii="Tahoma" w:hAnsi="Tahoma"/>
          <w:sz w:val="20"/>
        </w:rPr>
        <w:tab/>
        <w:t>Befähigung</w:t>
      </w:r>
      <w:r>
        <w:rPr>
          <w:rFonts w:ascii="Tahoma" w:hAnsi="Tahoma"/>
          <w:sz w:val="20"/>
        </w:rPr>
        <w:tab/>
        <w:t>für</w:t>
      </w:r>
      <w:r>
        <w:rPr>
          <w:rFonts w:ascii="Tahoma" w:hAnsi="Tahoma"/>
          <w:sz w:val="20"/>
        </w:rPr>
        <w:tab/>
        <w:t>das</w:t>
      </w:r>
      <w:r>
        <w:rPr>
          <w:rFonts w:ascii="Tahoma" w:hAnsi="Tahoma"/>
          <w:sz w:val="20"/>
        </w:rPr>
        <w:tab/>
        <w:t>Lehramt</w:t>
      </w:r>
      <w:r>
        <w:rPr>
          <w:rFonts w:ascii="Tahoma" w:hAnsi="Tahoma"/>
          <w:sz w:val="20"/>
        </w:rPr>
        <w:tab/>
        <w:t>am………….…in</w:t>
      </w:r>
      <w:r>
        <w:rPr>
          <w:rFonts w:ascii="Tahoma" w:hAnsi="Tahoma"/>
          <w:sz w:val="20"/>
        </w:rPr>
        <w:tab/>
        <w:t>den</w:t>
      </w:r>
      <w:r>
        <w:rPr>
          <w:rFonts w:ascii="Tahoma" w:hAnsi="Tahoma"/>
          <w:sz w:val="20"/>
        </w:rPr>
        <w:tab/>
        <w:t>Fächern</w:t>
      </w:r>
    </w:p>
    <w:p w14:paraId="610F3BEF" w14:textId="77777777" w:rsidR="00FF7E5E" w:rsidRDefault="008F21B9">
      <w:pPr>
        <w:spacing w:before="33"/>
        <w:ind w:left="791"/>
        <w:rPr>
          <w:rFonts w:ascii="Tahoma" w:hAnsi="Tahoma"/>
          <w:sz w:val="20"/>
        </w:rPr>
      </w:pPr>
      <w:r>
        <w:rPr>
          <w:rFonts w:ascii="Tahoma" w:hAnsi="Tahoma"/>
          <w:sz w:val="20"/>
        </w:rPr>
        <w:t>……………………………………………………………..erworben.</w:t>
      </w:r>
    </w:p>
    <w:p w14:paraId="207B176B" w14:textId="77777777" w:rsidR="00FF7E5E" w:rsidRDefault="00FF7E5E">
      <w:pPr>
        <w:pStyle w:val="Textkrper"/>
        <w:spacing w:before="1"/>
        <w:rPr>
          <w:rFonts w:ascii="Tahoma"/>
          <w:sz w:val="26"/>
        </w:rPr>
      </w:pPr>
    </w:p>
    <w:p w14:paraId="2D3E2450" w14:textId="77777777" w:rsidR="00FF7E5E" w:rsidRDefault="008F21B9">
      <w:pPr>
        <w:ind w:left="792"/>
        <w:rPr>
          <w:rFonts w:ascii="Tahoma" w:hAnsi="Tahoma"/>
          <w:sz w:val="20"/>
        </w:rPr>
      </w:pPr>
      <w:r>
        <w:rPr>
          <w:rFonts w:ascii="Tahoma" w:hAnsi="Tahoma"/>
          <w:sz w:val="20"/>
        </w:rPr>
        <w:t>Das Zeugnis über die entsprechende Ausbildung wurde beigefügt.</w:t>
      </w:r>
    </w:p>
    <w:p w14:paraId="4403CCA1" w14:textId="77777777" w:rsidR="00FF7E5E" w:rsidRDefault="008F21B9">
      <w:pPr>
        <w:spacing w:before="95" w:line="297" w:lineRule="auto"/>
        <w:ind w:left="789" w:right="1583" w:firstLine="1"/>
        <w:rPr>
          <w:rFonts w:ascii="Tahoma" w:hAnsi="Tahoma"/>
          <w:sz w:val="20"/>
        </w:rPr>
      </w:pPr>
      <w:r>
        <w:rPr>
          <w:rFonts w:ascii="Tahoma" w:hAnsi="Tahoma"/>
          <w:sz w:val="20"/>
        </w:rPr>
        <w:t>Ich</w:t>
      </w:r>
      <w:r>
        <w:rPr>
          <w:rFonts w:ascii="Tahoma" w:hAnsi="Tahoma"/>
          <w:spacing w:val="-14"/>
          <w:sz w:val="20"/>
        </w:rPr>
        <w:t xml:space="preserve"> </w:t>
      </w:r>
      <w:r>
        <w:rPr>
          <w:rFonts w:ascii="Tahoma" w:hAnsi="Tahoma"/>
          <w:sz w:val="20"/>
        </w:rPr>
        <w:t>habe</w:t>
      </w:r>
      <w:r>
        <w:rPr>
          <w:rFonts w:ascii="Tahoma" w:hAnsi="Tahoma"/>
          <w:spacing w:val="-13"/>
          <w:sz w:val="20"/>
        </w:rPr>
        <w:t xml:space="preserve"> </w:t>
      </w:r>
      <w:r>
        <w:rPr>
          <w:rFonts w:ascii="Tahoma" w:hAnsi="Tahoma"/>
          <w:sz w:val="20"/>
        </w:rPr>
        <w:t>einen</w:t>
      </w:r>
      <w:r>
        <w:rPr>
          <w:rFonts w:ascii="Tahoma" w:hAnsi="Tahoma"/>
          <w:spacing w:val="-14"/>
          <w:sz w:val="20"/>
        </w:rPr>
        <w:t xml:space="preserve"> </w:t>
      </w:r>
      <w:r>
        <w:rPr>
          <w:rFonts w:ascii="Tahoma" w:hAnsi="Tahoma"/>
          <w:sz w:val="20"/>
        </w:rPr>
        <w:t>anerkannten</w:t>
      </w:r>
      <w:r>
        <w:rPr>
          <w:rFonts w:ascii="Tahoma" w:hAnsi="Tahoma"/>
          <w:spacing w:val="-12"/>
          <w:sz w:val="20"/>
        </w:rPr>
        <w:t xml:space="preserve"> </w:t>
      </w:r>
      <w:r>
        <w:rPr>
          <w:rFonts w:ascii="Tahoma" w:hAnsi="Tahoma"/>
          <w:sz w:val="20"/>
        </w:rPr>
        <w:t>Lehrgang</w:t>
      </w:r>
      <w:r>
        <w:rPr>
          <w:rFonts w:ascii="Tahoma" w:hAnsi="Tahoma"/>
          <w:spacing w:val="-13"/>
          <w:sz w:val="20"/>
        </w:rPr>
        <w:t xml:space="preserve"> </w:t>
      </w:r>
      <w:r>
        <w:rPr>
          <w:rFonts w:ascii="Tahoma" w:hAnsi="Tahoma"/>
          <w:sz w:val="20"/>
        </w:rPr>
        <w:t>über</w:t>
      </w:r>
      <w:r>
        <w:rPr>
          <w:rFonts w:ascii="Tahoma" w:hAnsi="Tahoma"/>
          <w:spacing w:val="-13"/>
          <w:sz w:val="20"/>
        </w:rPr>
        <w:t xml:space="preserve"> </w:t>
      </w:r>
      <w:r>
        <w:rPr>
          <w:rFonts w:ascii="Tahoma" w:hAnsi="Tahoma"/>
          <w:sz w:val="20"/>
        </w:rPr>
        <w:t>Strahlenschutz</w:t>
      </w:r>
      <w:r>
        <w:rPr>
          <w:rFonts w:ascii="Tahoma" w:hAnsi="Tahoma"/>
          <w:spacing w:val="-13"/>
          <w:sz w:val="20"/>
        </w:rPr>
        <w:t xml:space="preserve"> </w:t>
      </w:r>
      <w:r>
        <w:rPr>
          <w:rFonts w:ascii="Tahoma" w:hAnsi="Tahoma"/>
          <w:sz w:val="20"/>
        </w:rPr>
        <w:t>nach</w:t>
      </w:r>
      <w:r>
        <w:rPr>
          <w:rFonts w:ascii="Tahoma" w:hAnsi="Tahoma"/>
          <w:spacing w:val="-14"/>
          <w:sz w:val="20"/>
        </w:rPr>
        <w:t xml:space="preserve"> </w:t>
      </w:r>
      <w:r>
        <w:rPr>
          <w:rFonts w:ascii="Tahoma" w:hAnsi="Tahoma"/>
          <w:sz w:val="20"/>
        </w:rPr>
        <w:t>der</w:t>
      </w:r>
      <w:r>
        <w:rPr>
          <w:rFonts w:ascii="Tahoma" w:hAnsi="Tahoma"/>
          <w:spacing w:val="-13"/>
          <w:sz w:val="20"/>
        </w:rPr>
        <w:t xml:space="preserve"> </w:t>
      </w:r>
      <w:r>
        <w:rPr>
          <w:rFonts w:ascii="Tahoma" w:hAnsi="Tahoma"/>
          <w:sz w:val="20"/>
        </w:rPr>
        <w:t>Fachkundegruppe</w:t>
      </w:r>
      <w:r>
        <w:rPr>
          <w:rFonts w:ascii="Tahoma" w:hAnsi="Tahoma"/>
          <w:spacing w:val="-13"/>
          <w:sz w:val="20"/>
        </w:rPr>
        <w:t xml:space="preserve"> </w:t>
      </w:r>
      <w:r>
        <w:rPr>
          <w:rFonts w:ascii="Tahoma" w:hAnsi="Tahoma"/>
          <w:sz w:val="20"/>
        </w:rPr>
        <w:t>R4</w:t>
      </w:r>
      <w:r>
        <w:rPr>
          <w:rFonts w:ascii="Tahoma" w:hAnsi="Tahoma"/>
          <w:spacing w:val="-14"/>
          <w:sz w:val="20"/>
        </w:rPr>
        <w:t xml:space="preserve"> </w:t>
      </w:r>
      <w:r>
        <w:rPr>
          <w:rFonts w:ascii="Tahoma" w:hAnsi="Tahoma"/>
          <w:sz w:val="20"/>
        </w:rPr>
        <w:t>der Fachkunde-Richtlinie</w:t>
      </w:r>
      <w:r>
        <w:rPr>
          <w:rFonts w:ascii="Tahoma" w:hAnsi="Tahoma"/>
          <w:spacing w:val="-15"/>
          <w:sz w:val="20"/>
        </w:rPr>
        <w:t xml:space="preserve"> </w:t>
      </w:r>
      <w:r>
        <w:rPr>
          <w:rFonts w:ascii="Tahoma" w:hAnsi="Tahoma"/>
          <w:sz w:val="20"/>
        </w:rPr>
        <w:t>Technik</w:t>
      </w:r>
      <w:r>
        <w:rPr>
          <w:rFonts w:ascii="Tahoma" w:hAnsi="Tahoma"/>
          <w:spacing w:val="-10"/>
          <w:sz w:val="20"/>
        </w:rPr>
        <w:t xml:space="preserve"> </w:t>
      </w:r>
      <w:r>
        <w:rPr>
          <w:rFonts w:ascii="Tahoma" w:hAnsi="Tahoma"/>
          <w:sz w:val="20"/>
        </w:rPr>
        <w:t>nach</w:t>
      </w:r>
      <w:r>
        <w:rPr>
          <w:rFonts w:ascii="Tahoma" w:hAnsi="Tahoma"/>
          <w:spacing w:val="-5"/>
          <w:sz w:val="20"/>
        </w:rPr>
        <w:t xml:space="preserve"> </w:t>
      </w:r>
      <w:r>
        <w:rPr>
          <w:rFonts w:ascii="Tahoma" w:hAnsi="Tahoma"/>
          <w:sz w:val="20"/>
        </w:rPr>
        <w:t>Röntgenverordnung</w:t>
      </w:r>
      <w:r>
        <w:rPr>
          <w:rFonts w:ascii="Tahoma" w:hAnsi="Tahoma"/>
          <w:spacing w:val="-16"/>
          <w:sz w:val="20"/>
        </w:rPr>
        <w:t xml:space="preserve"> </w:t>
      </w:r>
      <w:r>
        <w:rPr>
          <w:rFonts w:ascii="Tahoma" w:hAnsi="Tahoma"/>
          <w:sz w:val="20"/>
        </w:rPr>
        <w:t>vom</w:t>
      </w:r>
      <w:r>
        <w:rPr>
          <w:rFonts w:ascii="Tahoma" w:hAnsi="Tahoma"/>
          <w:spacing w:val="-3"/>
          <w:sz w:val="20"/>
        </w:rPr>
        <w:t xml:space="preserve"> </w:t>
      </w:r>
      <w:r>
        <w:rPr>
          <w:rFonts w:ascii="Tahoma" w:hAnsi="Tahoma"/>
          <w:sz w:val="20"/>
        </w:rPr>
        <w:t>21.</w:t>
      </w:r>
      <w:r>
        <w:rPr>
          <w:rFonts w:ascii="Tahoma" w:hAnsi="Tahoma"/>
          <w:spacing w:val="-2"/>
          <w:sz w:val="20"/>
        </w:rPr>
        <w:t xml:space="preserve"> </w:t>
      </w:r>
      <w:r>
        <w:rPr>
          <w:rFonts w:ascii="Tahoma" w:hAnsi="Tahoma"/>
          <w:sz w:val="20"/>
        </w:rPr>
        <w:t>November</w:t>
      </w:r>
      <w:r>
        <w:rPr>
          <w:rFonts w:ascii="Tahoma" w:hAnsi="Tahoma"/>
          <w:spacing w:val="-6"/>
          <w:sz w:val="20"/>
        </w:rPr>
        <w:t xml:space="preserve"> </w:t>
      </w:r>
      <w:r>
        <w:rPr>
          <w:rFonts w:ascii="Tahoma" w:hAnsi="Tahoma"/>
          <w:sz w:val="20"/>
        </w:rPr>
        <w:t>2011:</w:t>
      </w:r>
    </w:p>
    <w:p w14:paraId="60CE25D6" w14:textId="77777777" w:rsidR="00FF7E5E" w:rsidRDefault="008F21B9">
      <w:pPr>
        <w:spacing w:before="203"/>
        <w:ind w:left="792"/>
        <w:rPr>
          <w:rFonts w:ascii="Tahoma" w:hAnsi="Tahoma"/>
          <w:sz w:val="20"/>
        </w:rPr>
      </w:pPr>
      <w:r>
        <w:rPr>
          <w:rFonts w:ascii="Tahoma" w:hAnsi="Tahoma"/>
          <w:sz w:val="20"/>
        </w:rPr>
        <w:t>……………………………………………………………………………………………………</w:t>
      </w:r>
    </w:p>
    <w:p w14:paraId="5F8E6B6A" w14:textId="77777777" w:rsidR="00FF7E5E" w:rsidRDefault="008F21B9">
      <w:pPr>
        <w:spacing w:before="197"/>
        <w:ind w:left="792"/>
        <w:rPr>
          <w:rFonts w:ascii="Tahoma" w:hAnsi="Tahoma"/>
          <w:sz w:val="20"/>
        </w:rPr>
      </w:pPr>
      <w:r>
        <w:rPr>
          <w:rFonts w:ascii="Tahoma" w:hAnsi="Tahoma"/>
          <w:sz w:val="20"/>
        </w:rPr>
        <w:t>Die Bescheinigung über die erfolgreiche Teilnahme an diesem Lehrgang ist beigefügt.</w:t>
      </w:r>
    </w:p>
    <w:p w14:paraId="75BBB831" w14:textId="77777777" w:rsidR="00FF7E5E" w:rsidRDefault="00FF7E5E">
      <w:pPr>
        <w:pStyle w:val="Textkrper"/>
        <w:rPr>
          <w:rFonts w:ascii="Tahoma"/>
          <w:sz w:val="24"/>
        </w:rPr>
      </w:pPr>
    </w:p>
    <w:p w14:paraId="3D962537" w14:textId="77777777" w:rsidR="00FF7E5E" w:rsidRDefault="00FF7E5E">
      <w:pPr>
        <w:pStyle w:val="Textkrper"/>
        <w:spacing w:before="1"/>
        <w:rPr>
          <w:rFonts w:ascii="Tahoma"/>
          <w:sz w:val="25"/>
        </w:rPr>
      </w:pPr>
    </w:p>
    <w:p w14:paraId="441E7ABC" w14:textId="77777777" w:rsidR="00FF7E5E" w:rsidRDefault="008F21B9">
      <w:pPr>
        <w:tabs>
          <w:tab w:val="left" w:pos="3511"/>
        </w:tabs>
        <w:ind w:left="679" w:right="5020"/>
        <w:rPr>
          <w:rFonts w:ascii="Tahoma" w:hAnsi="Tahoma"/>
          <w:sz w:val="20"/>
        </w:rPr>
      </w:pPr>
      <w:r>
        <w:rPr>
          <w:rFonts w:ascii="Tahoma" w:hAnsi="Tahoma"/>
          <w:sz w:val="20"/>
        </w:rPr>
        <w:t>……………………………………., den</w:t>
      </w:r>
      <w:r>
        <w:rPr>
          <w:rFonts w:ascii="Tahoma" w:hAnsi="Tahoma"/>
          <w:spacing w:val="-33"/>
          <w:sz w:val="20"/>
        </w:rPr>
        <w:t xml:space="preserve"> </w:t>
      </w:r>
      <w:r>
        <w:rPr>
          <w:rFonts w:ascii="Tahoma" w:hAnsi="Tahoma"/>
          <w:sz w:val="20"/>
        </w:rPr>
        <w:t>………………………………. (Ort,</w:t>
      </w:r>
      <w:r>
        <w:rPr>
          <w:rFonts w:ascii="Tahoma" w:hAnsi="Tahoma"/>
          <w:spacing w:val="-5"/>
          <w:sz w:val="20"/>
        </w:rPr>
        <w:t xml:space="preserve"> </w:t>
      </w:r>
      <w:r>
        <w:rPr>
          <w:rFonts w:ascii="Tahoma" w:hAnsi="Tahoma"/>
          <w:sz w:val="20"/>
        </w:rPr>
        <w:t>Datum)</w:t>
      </w:r>
      <w:r>
        <w:rPr>
          <w:rFonts w:ascii="Tahoma" w:hAnsi="Tahoma"/>
          <w:sz w:val="20"/>
        </w:rPr>
        <w:tab/>
        <w:t>(Unterschrift</w:t>
      </w:r>
    </w:p>
    <w:p w14:paraId="60574A46" w14:textId="77777777" w:rsidR="00FF7E5E" w:rsidRDefault="00FF7E5E">
      <w:pPr>
        <w:rPr>
          <w:rFonts w:ascii="Tahoma" w:hAnsi="Tahoma"/>
          <w:sz w:val="20"/>
        </w:rPr>
        <w:sectPr w:rsidR="00FF7E5E">
          <w:pgSz w:w="11910" w:h="16840"/>
          <w:pgMar w:top="1360" w:right="440" w:bottom="480" w:left="900" w:header="0" w:footer="291" w:gutter="0"/>
          <w:cols w:space="720"/>
        </w:sectPr>
      </w:pPr>
    </w:p>
    <w:p w14:paraId="0FC94051" w14:textId="77777777" w:rsidR="00FF7E5E" w:rsidRDefault="000A41E2">
      <w:pPr>
        <w:pStyle w:val="berschrift3"/>
        <w:numPr>
          <w:ilvl w:val="1"/>
          <w:numId w:val="70"/>
        </w:numPr>
        <w:tabs>
          <w:tab w:val="left" w:pos="1104"/>
        </w:tabs>
        <w:spacing w:before="72"/>
        <w:ind w:left="1103" w:hanging="424"/>
        <w:jc w:val="left"/>
      </w:pPr>
      <w:r>
        <w:rPr>
          <w:noProof/>
          <w:lang w:bidi="ar-SA"/>
        </w:rPr>
        <mc:AlternateContent>
          <mc:Choice Requires="wpg">
            <w:drawing>
              <wp:anchor distT="0" distB="0" distL="114300" distR="114300" simplePos="0" relativeHeight="251542528" behindDoc="1" locked="0" layoutInCell="1" allowOverlap="1" wp14:anchorId="265A75CB" wp14:editId="7765B8DF">
                <wp:simplePos x="0" y="0"/>
                <wp:positionH relativeFrom="page">
                  <wp:posOffset>882650</wp:posOffset>
                </wp:positionH>
                <wp:positionV relativeFrom="paragraph">
                  <wp:posOffset>294640</wp:posOffset>
                </wp:positionV>
                <wp:extent cx="5768340" cy="1276985"/>
                <wp:effectExtent l="6350" t="8890" r="6985" b="9525"/>
                <wp:wrapNone/>
                <wp:docPr id="1136"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1276985"/>
                          <a:chOff x="1390" y="464"/>
                          <a:chExt cx="9084" cy="2011"/>
                        </a:xfrm>
                      </wpg:grpSpPr>
                      <wps:wsp>
                        <wps:cNvPr id="1137" name="Line 947"/>
                        <wps:cNvCnPr/>
                        <wps:spPr bwMode="auto">
                          <a:xfrm>
                            <a:off x="5952" y="1297"/>
                            <a:ext cx="4197"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1138" name="Line 946"/>
                        <wps:cNvCnPr/>
                        <wps:spPr bwMode="auto">
                          <a:xfrm>
                            <a:off x="5952" y="1859"/>
                            <a:ext cx="4197"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1139" name="Line 945"/>
                        <wps:cNvCnPr/>
                        <wps:spPr bwMode="auto">
                          <a:xfrm>
                            <a:off x="1740" y="839"/>
                            <a:ext cx="4651"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1140" name="AutoShape 944"/>
                        <wps:cNvSpPr>
                          <a:spLocks/>
                        </wps:cNvSpPr>
                        <wps:spPr bwMode="auto">
                          <a:xfrm>
                            <a:off x="1399" y="468"/>
                            <a:ext cx="9064" cy="2"/>
                          </a:xfrm>
                          <a:custGeom>
                            <a:avLst/>
                            <a:gdLst>
                              <a:gd name="T0" fmla="+- 0 1400 1400"/>
                              <a:gd name="T1" fmla="*/ T0 w 9064"/>
                              <a:gd name="T2" fmla="+- 0 6155 1400"/>
                              <a:gd name="T3" fmla="*/ T2 w 9064"/>
                              <a:gd name="T4" fmla="+- 0 6165 1400"/>
                              <a:gd name="T5" fmla="*/ T4 w 9064"/>
                              <a:gd name="T6" fmla="+- 0 10463 1400"/>
                              <a:gd name="T7" fmla="*/ T6 w 9064"/>
                            </a:gdLst>
                            <a:ahLst/>
                            <a:cxnLst>
                              <a:cxn ang="0">
                                <a:pos x="T1" y="0"/>
                              </a:cxn>
                              <a:cxn ang="0">
                                <a:pos x="T3" y="0"/>
                              </a:cxn>
                              <a:cxn ang="0">
                                <a:pos x="T5" y="0"/>
                              </a:cxn>
                              <a:cxn ang="0">
                                <a:pos x="T7" y="0"/>
                              </a:cxn>
                            </a:cxnLst>
                            <a:rect l="0" t="0" r="r" b="b"/>
                            <a:pathLst>
                              <a:path w="9064">
                                <a:moveTo>
                                  <a:pt x="0" y="0"/>
                                </a:moveTo>
                                <a:lnTo>
                                  <a:pt x="4755" y="0"/>
                                </a:lnTo>
                                <a:moveTo>
                                  <a:pt x="4765" y="0"/>
                                </a:moveTo>
                                <a:lnTo>
                                  <a:pt x="9063" y="0"/>
                                </a:lnTo>
                              </a:path>
                            </a:pathLst>
                          </a:custGeom>
                          <a:noFill/>
                          <a:ln w="5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AutoShape 943"/>
                        <wps:cNvSpPr>
                          <a:spLocks/>
                        </wps:cNvSpPr>
                        <wps:spPr bwMode="auto">
                          <a:xfrm>
                            <a:off x="1394" y="463"/>
                            <a:ext cx="9069" cy="2011"/>
                          </a:xfrm>
                          <a:custGeom>
                            <a:avLst/>
                            <a:gdLst>
                              <a:gd name="T0" fmla="+- 0 1395 1395"/>
                              <a:gd name="T1" fmla="*/ T0 w 9069"/>
                              <a:gd name="T2" fmla="+- 0 464 464"/>
                              <a:gd name="T3" fmla="*/ 464 h 2011"/>
                              <a:gd name="T4" fmla="+- 0 1395 1395"/>
                              <a:gd name="T5" fmla="*/ T4 w 9069"/>
                              <a:gd name="T6" fmla="+- 0 2475 464"/>
                              <a:gd name="T7" fmla="*/ 2475 h 2011"/>
                              <a:gd name="T8" fmla="+- 0 1400 1395"/>
                              <a:gd name="T9" fmla="*/ T8 w 9069"/>
                              <a:gd name="T10" fmla="+- 0 2470 464"/>
                              <a:gd name="T11" fmla="*/ 2470 h 2011"/>
                              <a:gd name="T12" fmla="+- 0 6155 1395"/>
                              <a:gd name="T13" fmla="*/ T12 w 9069"/>
                              <a:gd name="T14" fmla="+- 0 2470 464"/>
                              <a:gd name="T15" fmla="*/ 2470 h 2011"/>
                              <a:gd name="T16" fmla="+- 0 6165 1395"/>
                              <a:gd name="T17" fmla="*/ T16 w 9069"/>
                              <a:gd name="T18" fmla="+- 0 1027 464"/>
                              <a:gd name="T19" fmla="*/ 1027 h 2011"/>
                              <a:gd name="T20" fmla="+- 0 10463 1395"/>
                              <a:gd name="T21" fmla="*/ T20 w 9069"/>
                              <a:gd name="T22" fmla="+- 0 1027 464"/>
                              <a:gd name="T23" fmla="*/ 1027 h 2011"/>
                            </a:gdLst>
                            <a:ahLst/>
                            <a:cxnLst>
                              <a:cxn ang="0">
                                <a:pos x="T1" y="T3"/>
                              </a:cxn>
                              <a:cxn ang="0">
                                <a:pos x="T5" y="T7"/>
                              </a:cxn>
                              <a:cxn ang="0">
                                <a:pos x="T9" y="T11"/>
                              </a:cxn>
                              <a:cxn ang="0">
                                <a:pos x="T13" y="T15"/>
                              </a:cxn>
                              <a:cxn ang="0">
                                <a:pos x="T17" y="T19"/>
                              </a:cxn>
                              <a:cxn ang="0">
                                <a:pos x="T21" y="T23"/>
                              </a:cxn>
                            </a:cxnLst>
                            <a:rect l="0" t="0" r="r" b="b"/>
                            <a:pathLst>
                              <a:path w="9069" h="2011">
                                <a:moveTo>
                                  <a:pt x="0" y="0"/>
                                </a:moveTo>
                                <a:lnTo>
                                  <a:pt x="0" y="2011"/>
                                </a:lnTo>
                                <a:moveTo>
                                  <a:pt x="5" y="2006"/>
                                </a:moveTo>
                                <a:lnTo>
                                  <a:pt x="4760" y="2006"/>
                                </a:lnTo>
                                <a:moveTo>
                                  <a:pt x="4770" y="563"/>
                                </a:moveTo>
                                <a:lnTo>
                                  <a:pt x="9068" y="56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AutoShape 942"/>
                        <wps:cNvSpPr>
                          <a:spLocks/>
                        </wps:cNvSpPr>
                        <wps:spPr bwMode="auto">
                          <a:xfrm>
                            <a:off x="6159" y="463"/>
                            <a:ext cx="4304" cy="2011"/>
                          </a:xfrm>
                          <a:custGeom>
                            <a:avLst/>
                            <a:gdLst>
                              <a:gd name="T0" fmla="+- 0 6165 6160"/>
                              <a:gd name="T1" fmla="*/ T0 w 4304"/>
                              <a:gd name="T2" fmla="+- 0 1589 464"/>
                              <a:gd name="T3" fmla="*/ 1589 h 2011"/>
                              <a:gd name="T4" fmla="+- 0 10463 6160"/>
                              <a:gd name="T5" fmla="*/ T4 w 4304"/>
                              <a:gd name="T6" fmla="+- 0 1589 464"/>
                              <a:gd name="T7" fmla="*/ 1589 h 2011"/>
                              <a:gd name="T8" fmla="+- 0 6160 6160"/>
                              <a:gd name="T9" fmla="*/ T8 w 4304"/>
                              <a:gd name="T10" fmla="+- 0 464 464"/>
                              <a:gd name="T11" fmla="*/ 464 h 2011"/>
                              <a:gd name="T12" fmla="+- 0 6160 6160"/>
                              <a:gd name="T13" fmla="*/ T12 w 4304"/>
                              <a:gd name="T14" fmla="+- 0 2475 464"/>
                              <a:gd name="T15" fmla="*/ 2475 h 2011"/>
                            </a:gdLst>
                            <a:ahLst/>
                            <a:cxnLst>
                              <a:cxn ang="0">
                                <a:pos x="T1" y="T3"/>
                              </a:cxn>
                              <a:cxn ang="0">
                                <a:pos x="T5" y="T7"/>
                              </a:cxn>
                              <a:cxn ang="0">
                                <a:pos x="T9" y="T11"/>
                              </a:cxn>
                              <a:cxn ang="0">
                                <a:pos x="T13" y="T15"/>
                              </a:cxn>
                            </a:cxnLst>
                            <a:rect l="0" t="0" r="r" b="b"/>
                            <a:pathLst>
                              <a:path w="4304" h="2011">
                                <a:moveTo>
                                  <a:pt x="5" y="1125"/>
                                </a:moveTo>
                                <a:lnTo>
                                  <a:pt x="4303" y="1125"/>
                                </a:lnTo>
                                <a:moveTo>
                                  <a:pt x="0" y="0"/>
                                </a:moveTo>
                                <a:lnTo>
                                  <a:pt x="0" y="2011"/>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AutoShape 941"/>
                        <wps:cNvSpPr>
                          <a:spLocks/>
                        </wps:cNvSpPr>
                        <wps:spPr bwMode="auto">
                          <a:xfrm>
                            <a:off x="6164" y="463"/>
                            <a:ext cx="4304" cy="2011"/>
                          </a:xfrm>
                          <a:custGeom>
                            <a:avLst/>
                            <a:gdLst>
                              <a:gd name="T0" fmla="+- 0 6165 6165"/>
                              <a:gd name="T1" fmla="*/ T0 w 4304"/>
                              <a:gd name="T2" fmla="+- 0 2470 464"/>
                              <a:gd name="T3" fmla="*/ 2470 h 2011"/>
                              <a:gd name="T4" fmla="+- 0 10463 6165"/>
                              <a:gd name="T5" fmla="*/ T4 w 4304"/>
                              <a:gd name="T6" fmla="+- 0 2470 464"/>
                              <a:gd name="T7" fmla="*/ 2470 h 2011"/>
                              <a:gd name="T8" fmla="+- 0 10468 6165"/>
                              <a:gd name="T9" fmla="*/ T8 w 4304"/>
                              <a:gd name="T10" fmla="+- 0 464 464"/>
                              <a:gd name="T11" fmla="*/ 464 h 2011"/>
                              <a:gd name="T12" fmla="+- 0 10468 6165"/>
                              <a:gd name="T13" fmla="*/ T12 w 4304"/>
                              <a:gd name="T14" fmla="+- 0 2475 464"/>
                              <a:gd name="T15" fmla="*/ 2475 h 2011"/>
                            </a:gdLst>
                            <a:ahLst/>
                            <a:cxnLst>
                              <a:cxn ang="0">
                                <a:pos x="T1" y="T3"/>
                              </a:cxn>
                              <a:cxn ang="0">
                                <a:pos x="T5" y="T7"/>
                              </a:cxn>
                              <a:cxn ang="0">
                                <a:pos x="T9" y="T11"/>
                              </a:cxn>
                              <a:cxn ang="0">
                                <a:pos x="T13" y="T15"/>
                              </a:cxn>
                            </a:cxnLst>
                            <a:rect l="0" t="0" r="r" b="b"/>
                            <a:pathLst>
                              <a:path w="4304" h="2011">
                                <a:moveTo>
                                  <a:pt x="0" y="2006"/>
                                </a:moveTo>
                                <a:lnTo>
                                  <a:pt x="4298" y="2006"/>
                                </a:lnTo>
                                <a:moveTo>
                                  <a:pt x="4303" y="0"/>
                                </a:moveTo>
                                <a:lnTo>
                                  <a:pt x="4303" y="201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4B6F9" id="Group 940" o:spid="_x0000_s1026" style="position:absolute;margin-left:69.5pt;margin-top:23.2pt;width:454.2pt;height:100.55pt;z-index:-251773952;mso-position-horizontal-relative:page" coordorigin="1390,464" coordsize="9084,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">
                <v:line id="Line 947" o:spid="_x0000_s1027" style="position:absolute;visibility:visible;mso-wrap-style:square" from="5952,1297" to="10149,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" strokeweight=".58pt"/>
                <v:line id="Line 946" o:spid="_x0000_s1028" style="position:absolute;visibility:visible;mso-wrap-style:square" from="5952,1859" to="10149,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" strokeweight=".58pt"/>
                <v:line id="Line 945" o:spid="_x0000_s1029" style="position:absolute;visibility:visible;mso-wrap-style:square" from="1740,839" to="639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" strokeweight=".58pt"/>
                <v:shape id="AutoShape 944" o:spid="_x0000_s1030" style="position:absolute;left:1399;top:468;width:9064;height:2;visibility:visible;mso-wrap-style:square;v-text-anchor:top" coordsize="9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" path="m,l4755,t10,l9063,e" filled="f" strokeweight=".47pt">
                  <v:path arrowok="t" o:connecttype="custom" o:connectlocs="0,0;4755,0;4765,0;9063,0" o:connectangles="0,0,0,0"/>
                </v:shape>
                <v:shape id="AutoShape 943" o:spid="_x0000_s1031" style="position:absolute;left:1394;top:463;width:9069;height:2011;visibility:visible;mso-wrap-style:square;v-text-anchor:top" coordsize="9069,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" path="m,l,2011t5,-5l4760,2006m4770,563r4298,e" filled="f" strokeweight=".48pt">
                  <v:path arrowok="t" o:connecttype="custom" o:connectlocs="0,464;0,2475;5,2470;4760,2470;4770,1027;9068,1027" o:connectangles="0,0,0,0,0,0"/>
                </v:shape>
                <v:shape id="AutoShape 942" o:spid="_x0000_s1032" style="position:absolute;left:6159;top:463;width:4304;height:2011;visibility:visible;mso-wrap-style:square;v-text-anchor:top" coordsize="430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" path="m5,1125r4298,m,l,2011e" filled="f" strokeweight=".16969mm">
                  <v:path arrowok="t" o:connecttype="custom" o:connectlocs="5,1589;4303,1589;0,464;0,2475" o:connectangles="0,0,0,0"/>
                </v:shape>
                <v:shape id="AutoShape 941" o:spid="_x0000_s1033" style="position:absolute;left:6164;top:463;width:4304;height:2011;visibility:visible;mso-wrap-style:square;v-text-anchor:top" coordsize="430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" path="m,2006r4298,m4303,r,2011e" filled="f" strokeweight=".48pt">
                  <v:path arrowok="t" o:connecttype="custom" o:connectlocs="0,2470;4298,2470;4303,464;4303,2475" o:connectangles="0,0,0,0"/>
                </v:shape>
                <w10:wrap anchorx="page"/>
              </v:group>
            </w:pict>
          </mc:Fallback>
        </mc:AlternateContent>
      </w:r>
      <w:bookmarkStart w:id="6" w:name="_TOC_250044"/>
      <w:bookmarkEnd w:id="6"/>
      <w:r w:rsidR="008F21B9">
        <w:t>Muster Bestandsmeldung/Jahresmeldung</w:t>
      </w:r>
    </w:p>
    <w:p w14:paraId="36B51195" w14:textId="77777777" w:rsidR="00FF7E5E" w:rsidRDefault="008F21B9">
      <w:pPr>
        <w:tabs>
          <w:tab w:val="left" w:pos="5341"/>
        </w:tabs>
        <w:spacing w:before="174"/>
        <w:ind w:left="581"/>
        <w:rPr>
          <w:rFonts w:ascii="Tahoma"/>
          <w:sz w:val="20"/>
        </w:rPr>
      </w:pPr>
      <w:r>
        <w:rPr>
          <w:rFonts w:ascii="Tahoma"/>
          <w:sz w:val="20"/>
        </w:rPr>
        <w:t>Name und Anschrift der</w:t>
      </w:r>
      <w:r>
        <w:rPr>
          <w:rFonts w:ascii="Tahoma"/>
          <w:spacing w:val="-22"/>
          <w:sz w:val="20"/>
        </w:rPr>
        <w:t xml:space="preserve"> </w:t>
      </w:r>
      <w:r>
        <w:rPr>
          <w:rFonts w:ascii="Tahoma"/>
          <w:sz w:val="20"/>
        </w:rPr>
        <w:t>Schule</w:t>
      </w:r>
      <w:r>
        <w:rPr>
          <w:rFonts w:ascii="Tahoma"/>
          <w:spacing w:val="-7"/>
          <w:sz w:val="20"/>
        </w:rPr>
        <w:t xml:space="preserve"> </w:t>
      </w:r>
      <w:r>
        <w:rPr>
          <w:rFonts w:ascii="Tahoma"/>
          <w:sz w:val="20"/>
        </w:rPr>
        <w:t>(Stempel):</w:t>
      </w:r>
      <w:r>
        <w:rPr>
          <w:rFonts w:ascii="Tahoma"/>
          <w:sz w:val="20"/>
        </w:rPr>
        <w:tab/>
        <w:t>Strahlenschutzverordnung</w:t>
      </w:r>
    </w:p>
    <w:p w14:paraId="5B7056C5" w14:textId="77777777" w:rsidR="00FF7E5E" w:rsidRDefault="00FF7E5E">
      <w:pPr>
        <w:pStyle w:val="Textkrper"/>
        <w:spacing w:before="4"/>
        <w:rPr>
          <w:rFonts w:ascii="Tahoma"/>
          <w:sz w:val="18"/>
        </w:rPr>
      </w:pPr>
    </w:p>
    <w:p w14:paraId="7FBDB501" w14:textId="77777777" w:rsidR="00FF7E5E" w:rsidRDefault="008F21B9">
      <w:pPr>
        <w:spacing w:before="99"/>
        <w:ind w:left="5341"/>
        <w:rPr>
          <w:rFonts w:ascii="Tahoma" w:hAnsi="Tahoma"/>
          <w:sz w:val="20"/>
        </w:rPr>
      </w:pPr>
      <w:r>
        <w:rPr>
          <w:rFonts w:ascii="Tahoma" w:hAnsi="Tahoma"/>
          <w:sz w:val="20"/>
        </w:rPr>
        <w:t>Zutreffendes ankreuzen oder ausfüllen</w:t>
      </w:r>
    </w:p>
    <w:p w14:paraId="2BD5E7B8" w14:textId="77777777" w:rsidR="00FF7E5E" w:rsidRDefault="00FF7E5E">
      <w:pPr>
        <w:pStyle w:val="Textkrper"/>
        <w:spacing w:before="1"/>
        <w:rPr>
          <w:rFonts w:ascii="Tahoma"/>
          <w:sz w:val="18"/>
        </w:rPr>
      </w:pPr>
    </w:p>
    <w:p w14:paraId="4827372A" w14:textId="77777777" w:rsidR="00FF7E5E" w:rsidRDefault="008F21B9">
      <w:pPr>
        <w:spacing w:before="100"/>
        <w:ind w:left="5341"/>
        <w:rPr>
          <w:rFonts w:ascii="Tahoma"/>
          <w:sz w:val="20"/>
        </w:rPr>
      </w:pPr>
      <w:r>
        <w:rPr>
          <w:rFonts w:ascii="Tahoma"/>
          <w:sz w:val="20"/>
        </w:rPr>
        <w:t>Abdruck an:</w:t>
      </w:r>
    </w:p>
    <w:p w14:paraId="237C1E60" w14:textId="77777777" w:rsidR="00FF7E5E" w:rsidRDefault="00FF7E5E">
      <w:pPr>
        <w:pStyle w:val="Textkrper"/>
        <w:spacing w:before="11"/>
        <w:rPr>
          <w:rFonts w:ascii="Tahoma"/>
          <w:sz w:val="24"/>
        </w:rPr>
      </w:pPr>
    </w:p>
    <w:p w14:paraId="6BA613BA" w14:textId="77777777" w:rsidR="00FF7E5E" w:rsidRDefault="008F21B9">
      <w:pPr>
        <w:spacing w:line="254" w:lineRule="auto"/>
        <w:ind w:left="792" w:right="2006" w:firstLine="4548"/>
        <w:rPr>
          <w:rFonts w:ascii="Tahoma" w:hAnsi="Tahoma"/>
          <w:sz w:val="20"/>
        </w:rPr>
      </w:pPr>
      <w:r>
        <w:rPr>
          <w:rFonts w:ascii="Tahoma" w:hAnsi="Tahoma"/>
          <w:w w:val="110"/>
          <w:sz w:val="20"/>
        </w:rPr>
        <w:t>Strahlenschutzbeauftragten Anzeige über Erwerb, Abgabe und sonstigen Verbleib von radioaktiven Stoffen</w:t>
      </w:r>
    </w:p>
    <w:p w14:paraId="5D4FB204" w14:textId="77777777" w:rsidR="00FF7E5E" w:rsidRDefault="00FF7E5E">
      <w:pPr>
        <w:pStyle w:val="Textkrper"/>
        <w:rPr>
          <w:rFonts w:ascii="Tahoma"/>
          <w:sz w:val="24"/>
        </w:rPr>
      </w:pPr>
    </w:p>
    <w:p w14:paraId="556D2F93" w14:textId="77777777" w:rsidR="00FF7E5E" w:rsidRDefault="00FF7E5E">
      <w:pPr>
        <w:pStyle w:val="Textkrper"/>
        <w:spacing w:before="3"/>
        <w:rPr>
          <w:rFonts w:ascii="Tahoma"/>
          <w:sz w:val="22"/>
        </w:rPr>
      </w:pPr>
    </w:p>
    <w:p w14:paraId="58C6F85C" w14:textId="77777777" w:rsidR="00FF7E5E" w:rsidRDefault="008F21B9">
      <w:pPr>
        <w:ind w:left="679" w:right="8288"/>
        <w:rPr>
          <w:rFonts w:ascii="Tahoma" w:hAnsi="Tahoma"/>
          <w:sz w:val="20"/>
        </w:rPr>
      </w:pPr>
      <w:r>
        <w:rPr>
          <w:rFonts w:ascii="Tahoma" w:hAnsi="Tahoma"/>
          <w:sz w:val="20"/>
        </w:rPr>
        <w:t>An die zuständige Behörde über den</w:t>
      </w:r>
    </w:p>
    <w:p w14:paraId="6432D915" w14:textId="77777777" w:rsidR="00FF7E5E" w:rsidRDefault="008F21B9">
      <w:pPr>
        <w:spacing w:before="27"/>
        <w:ind w:left="679"/>
        <w:rPr>
          <w:rFonts w:ascii="Tahoma" w:hAnsi="Tahoma"/>
          <w:sz w:val="20"/>
        </w:rPr>
      </w:pPr>
      <w:r>
        <w:rPr>
          <w:rFonts w:ascii="Tahoma" w:hAnsi="Tahoma"/>
          <w:sz w:val="20"/>
        </w:rPr>
        <w:t>/Sachkostenträger</w:t>
      </w:r>
    </w:p>
    <w:p w14:paraId="0DBED78B" w14:textId="77777777" w:rsidR="00FF7E5E" w:rsidRDefault="00FF7E5E">
      <w:pPr>
        <w:pStyle w:val="Textkrper"/>
        <w:spacing w:before="11"/>
        <w:rPr>
          <w:rFonts w:ascii="Tahoma"/>
          <w:sz w:val="25"/>
        </w:rPr>
      </w:pPr>
    </w:p>
    <w:p w14:paraId="6D5FABF6" w14:textId="77777777" w:rsidR="00FF7E5E" w:rsidRDefault="008F21B9">
      <w:pPr>
        <w:ind w:left="792"/>
        <w:rPr>
          <w:rFonts w:ascii="Tahoma" w:hAnsi="Tahoma"/>
          <w:sz w:val="20"/>
        </w:rPr>
      </w:pPr>
      <w:r>
        <w:rPr>
          <w:rFonts w:ascii="Tahoma" w:hAnsi="Tahoma"/>
          <w:sz w:val="20"/>
        </w:rPr>
        <w:t>Bestandsmeldung/Jahresmeldung (§70 Abs. 1 Nr. 3 StrlSchV)</w:t>
      </w:r>
    </w:p>
    <w:p w14:paraId="0A54EC9D" w14:textId="77777777" w:rsidR="00FF7E5E" w:rsidRDefault="008F21B9">
      <w:pPr>
        <w:spacing w:before="35" w:line="276" w:lineRule="auto"/>
        <w:ind w:left="789" w:right="1035" w:firstLine="1"/>
        <w:rPr>
          <w:rFonts w:ascii="Tahoma" w:hAnsi="Tahoma"/>
          <w:sz w:val="20"/>
        </w:rPr>
      </w:pPr>
      <w:r>
        <w:rPr>
          <w:rFonts w:ascii="Tahoma" w:hAnsi="Tahoma"/>
          <w:sz w:val="20"/>
        </w:rPr>
        <w:t>Anzeige über Erwerb, Abgabe und sonstigen Verbleib von radioaktiven Stoffen (§117 Abs. 7 Satz 2 StrlSchV bzw. § 70 Abs. 1 Nr. 1 StrlSchV)</w:t>
      </w:r>
    </w:p>
    <w:p w14:paraId="7705FA67" w14:textId="77777777" w:rsidR="00FF7E5E" w:rsidRDefault="00FF7E5E">
      <w:pPr>
        <w:pStyle w:val="Textkrper"/>
        <w:spacing w:before="1"/>
        <w:rPr>
          <w:rFonts w:ascii="Tahoma"/>
          <w:sz w:val="24"/>
        </w:rPr>
      </w:pPr>
    </w:p>
    <w:p w14:paraId="3B644A8A" w14:textId="77777777" w:rsidR="00FF7E5E" w:rsidRDefault="008F21B9">
      <w:pPr>
        <w:pStyle w:val="Listenabsatz"/>
        <w:numPr>
          <w:ilvl w:val="2"/>
          <w:numId w:val="70"/>
        </w:numPr>
        <w:tabs>
          <w:tab w:val="left" w:pos="1500"/>
          <w:tab w:val="left" w:pos="1501"/>
        </w:tabs>
        <w:spacing w:line="223" w:lineRule="auto"/>
        <w:ind w:right="740" w:hanging="329"/>
        <w:rPr>
          <w:rFonts w:ascii="Symbol" w:hAnsi="Symbol"/>
          <w:sz w:val="20"/>
        </w:rPr>
      </w:pPr>
      <w:r>
        <w:rPr>
          <w:rFonts w:ascii="Tahoma" w:hAnsi="Tahoma"/>
          <w:sz w:val="20"/>
        </w:rPr>
        <w:t>Der nachfolgend aufgeführte Bestand an radioaktiven Präparaten war an unserer Schule am [Datum]vorhanden.</w:t>
      </w:r>
    </w:p>
    <w:p w14:paraId="118C5332" w14:textId="77777777" w:rsidR="00FF7E5E" w:rsidRDefault="008F21B9">
      <w:pPr>
        <w:pStyle w:val="Listenabsatz"/>
        <w:numPr>
          <w:ilvl w:val="2"/>
          <w:numId w:val="70"/>
        </w:numPr>
        <w:tabs>
          <w:tab w:val="left" w:pos="1498"/>
          <w:tab w:val="left" w:pos="1499"/>
        </w:tabs>
        <w:spacing w:before="6" w:line="240" w:lineRule="exact"/>
        <w:ind w:left="1498" w:hanging="348"/>
        <w:rPr>
          <w:rFonts w:ascii="Symbol" w:hAnsi="Symbol"/>
          <w:sz w:val="20"/>
        </w:rPr>
      </w:pPr>
      <w:r>
        <w:rPr>
          <w:rFonts w:ascii="Tahoma" w:hAnsi="Tahoma"/>
          <w:sz w:val="20"/>
        </w:rPr>
        <w:t>Nachfolgende</w:t>
      </w:r>
      <w:r>
        <w:rPr>
          <w:rFonts w:ascii="Tahoma" w:hAnsi="Tahoma"/>
          <w:spacing w:val="-10"/>
          <w:sz w:val="20"/>
        </w:rPr>
        <w:t xml:space="preserve"> </w:t>
      </w:r>
      <w:r>
        <w:rPr>
          <w:rFonts w:ascii="Tahoma" w:hAnsi="Tahoma"/>
          <w:sz w:val="20"/>
        </w:rPr>
        <w:t>radioaktive</w:t>
      </w:r>
      <w:r>
        <w:rPr>
          <w:rFonts w:ascii="Tahoma" w:hAnsi="Tahoma"/>
          <w:spacing w:val="-10"/>
          <w:sz w:val="20"/>
        </w:rPr>
        <w:t xml:space="preserve"> </w:t>
      </w:r>
      <w:r>
        <w:rPr>
          <w:rFonts w:ascii="Tahoma" w:hAnsi="Tahoma"/>
          <w:sz w:val="20"/>
        </w:rPr>
        <w:t>Präparate</w:t>
      </w:r>
      <w:r>
        <w:rPr>
          <w:rFonts w:ascii="Tahoma" w:hAnsi="Tahoma"/>
          <w:spacing w:val="-8"/>
          <w:sz w:val="20"/>
        </w:rPr>
        <w:t xml:space="preserve"> </w:t>
      </w:r>
      <w:r>
        <w:rPr>
          <w:rFonts w:ascii="Tahoma" w:hAnsi="Tahoma"/>
          <w:sz w:val="20"/>
        </w:rPr>
        <w:t>sind</w:t>
      </w:r>
      <w:r>
        <w:rPr>
          <w:rFonts w:ascii="Tahoma" w:hAnsi="Tahoma"/>
          <w:spacing w:val="-3"/>
          <w:sz w:val="20"/>
        </w:rPr>
        <w:t xml:space="preserve"> </w:t>
      </w:r>
      <w:r>
        <w:rPr>
          <w:rFonts w:ascii="Tahoma" w:hAnsi="Tahoma"/>
          <w:sz w:val="20"/>
        </w:rPr>
        <w:t>von</w:t>
      </w:r>
      <w:r>
        <w:rPr>
          <w:rFonts w:ascii="Tahoma" w:hAnsi="Tahoma"/>
          <w:spacing w:val="-2"/>
          <w:sz w:val="20"/>
        </w:rPr>
        <w:t xml:space="preserve"> </w:t>
      </w:r>
      <w:r>
        <w:rPr>
          <w:rFonts w:ascii="Tahoma" w:hAnsi="Tahoma"/>
          <w:sz w:val="20"/>
        </w:rPr>
        <w:t>unserer</w:t>
      </w:r>
      <w:r>
        <w:rPr>
          <w:rFonts w:ascii="Tahoma" w:hAnsi="Tahoma"/>
          <w:spacing w:val="-4"/>
          <w:sz w:val="20"/>
        </w:rPr>
        <w:t xml:space="preserve"> </w:t>
      </w:r>
      <w:r>
        <w:rPr>
          <w:rFonts w:ascii="Tahoma" w:hAnsi="Tahoma"/>
          <w:sz w:val="20"/>
        </w:rPr>
        <w:t>Schule</w:t>
      </w:r>
      <w:r>
        <w:rPr>
          <w:rFonts w:ascii="Tahoma" w:hAnsi="Tahoma"/>
          <w:spacing w:val="-2"/>
          <w:sz w:val="20"/>
        </w:rPr>
        <w:t xml:space="preserve"> </w:t>
      </w:r>
      <w:r>
        <w:rPr>
          <w:rFonts w:ascii="Tahoma" w:hAnsi="Tahoma"/>
          <w:sz w:val="20"/>
        </w:rPr>
        <w:t>am</w:t>
      </w:r>
      <w:r>
        <w:rPr>
          <w:rFonts w:ascii="Tahoma" w:hAnsi="Tahoma"/>
          <w:spacing w:val="-3"/>
          <w:sz w:val="20"/>
        </w:rPr>
        <w:t xml:space="preserve"> </w:t>
      </w:r>
      <w:r>
        <w:rPr>
          <w:rFonts w:ascii="Tahoma" w:hAnsi="Tahoma"/>
          <w:sz w:val="20"/>
        </w:rPr>
        <w:t>[Datum]</w:t>
      </w:r>
      <w:r>
        <w:rPr>
          <w:rFonts w:ascii="Tahoma" w:hAnsi="Tahoma"/>
          <w:spacing w:val="-6"/>
          <w:sz w:val="20"/>
        </w:rPr>
        <w:t xml:space="preserve"> </w:t>
      </w:r>
      <w:r>
        <w:rPr>
          <w:rFonts w:ascii="Tahoma" w:hAnsi="Tahoma"/>
          <w:sz w:val="20"/>
        </w:rPr>
        <w:t>erworben</w:t>
      </w:r>
      <w:r>
        <w:rPr>
          <w:rFonts w:ascii="Tahoma" w:hAnsi="Tahoma"/>
          <w:spacing w:val="-10"/>
          <w:sz w:val="20"/>
        </w:rPr>
        <w:t xml:space="preserve"> </w:t>
      </w:r>
      <w:r>
        <w:rPr>
          <w:rFonts w:ascii="Tahoma" w:hAnsi="Tahoma"/>
          <w:sz w:val="20"/>
        </w:rPr>
        <w:t>worden:</w:t>
      </w:r>
    </w:p>
    <w:p w14:paraId="4F606E71" w14:textId="77777777" w:rsidR="00FF7E5E" w:rsidRDefault="008F21B9">
      <w:pPr>
        <w:pStyle w:val="Listenabsatz"/>
        <w:numPr>
          <w:ilvl w:val="2"/>
          <w:numId w:val="70"/>
        </w:numPr>
        <w:tabs>
          <w:tab w:val="left" w:pos="1499"/>
          <w:tab w:val="left" w:pos="1500"/>
        </w:tabs>
        <w:spacing w:line="237" w:lineRule="auto"/>
        <w:ind w:left="1509" w:right="1467" w:hanging="358"/>
        <w:rPr>
          <w:rFonts w:ascii="Symbol" w:hAnsi="Symbol"/>
          <w:sz w:val="20"/>
        </w:rPr>
      </w:pPr>
      <w:r>
        <w:rPr>
          <w:rFonts w:ascii="Tahoma" w:hAnsi="Tahoma"/>
          <w:sz w:val="20"/>
        </w:rPr>
        <w:t>Nachfolgende radioaktive Präparate sind von unserer Schule am [Datum] abgegeben worden an</w:t>
      </w:r>
      <w:r>
        <w:rPr>
          <w:rFonts w:ascii="Tahoma" w:hAnsi="Tahoma"/>
          <w:spacing w:val="-17"/>
          <w:sz w:val="20"/>
        </w:rPr>
        <w:t xml:space="preserve"> </w:t>
      </w:r>
      <w:r>
        <w:rPr>
          <w:rFonts w:ascii="Tahoma" w:hAnsi="Tahoma"/>
          <w:sz w:val="20"/>
        </w:rPr>
        <w:t>[Adressat]:</w:t>
      </w:r>
    </w:p>
    <w:p w14:paraId="4179D79E" w14:textId="77777777" w:rsidR="00FF7E5E" w:rsidRDefault="00FF7E5E">
      <w:pPr>
        <w:pStyle w:val="Textkrper"/>
        <w:spacing w:before="11"/>
        <w:rPr>
          <w:rFonts w:ascii="Tahoma"/>
          <w:sz w:val="22"/>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2269"/>
        <w:gridCol w:w="1645"/>
        <w:gridCol w:w="1986"/>
        <w:gridCol w:w="2099"/>
      </w:tblGrid>
      <w:tr w:rsidR="00FF7E5E" w14:paraId="044FFB27" w14:textId="77777777">
        <w:trPr>
          <w:trHeight w:val="361"/>
        </w:trPr>
        <w:tc>
          <w:tcPr>
            <w:tcW w:w="1078" w:type="dxa"/>
          </w:tcPr>
          <w:p w14:paraId="7A5197D2" w14:textId="77777777" w:rsidR="00FF7E5E" w:rsidRDefault="008F21B9">
            <w:pPr>
              <w:pStyle w:val="TableParagraph"/>
              <w:spacing w:before="63"/>
              <w:ind w:left="86"/>
              <w:rPr>
                <w:rFonts w:ascii="Tahoma"/>
                <w:sz w:val="20"/>
              </w:rPr>
            </w:pPr>
            <w:r>
              <w:rPr>
                <w:rFonts w:ascii="Tahoma"/>
                <w:w w:val="115"/>
                <w:sz w:val="20"/>
              </w:rPr>
              <w:t>Anzahl</w:t>
            </w:r>
          </w:p>
        </w:tc>
        <w:tc>
          <w:tcPr>
            <w:tcW w:w="2269" w:type="dxa"/>
          </w:tcPr>
          <w:p w14:paraId="273A41CF" w14:textId="77777777" w:rsidR="00FF7E5E" w:rsidRDefault="008F21B9">
            <w:pPr>
              <w:pStyle w:val="TableParagraph"/>
              <w:spacing w:before="63"/>
              <w:ind w:left="85"/>
              <w:rPr>
                <w:rFonts w:ascii="Tahoma" w:hAnsi="Tahoma"/>
                <w:sz w:val="20"/>
              </w:rPr>
            </w:pPr>
            <w:r>
              <w:rPr>
                <w:rFonts w:ascii="Tahoma" w:hAnsi="Tahoma"/>
                <w:w w:val="115"/>
                <w:sz w:val="20"/>
              </w:rPr>
              <w:t>Präparat</w:t>
            </w:r>
          </w:p>
        </w:tc>
        <w:tc>
          <w:tcPr>
            <w:tcW w:w="1645" w:type="dxa"/>
          </w:tcPr>
          <w:p w14:paraId="00FB790C" w14:textId="77777777" w:rsidR="00FF7E5E" w:rsidRDefault="008F21B9">
            <w:pPr>
              <w:pStyle w:val="TableParagraph"/>
              <w:spacing w:before="63"/>
              <w:ind w:left="85"/>
              <w:rPr>
                <w:rFonts w:ascii="Tahoma" w:hAnsi="Tahoma"/>
                <w:sz w:val="20"/>
              </w:rPr>
            </w:pPr>
            <w:r>
              <w:rPr>
                <w:rFonts w:ascii="Tahoma" w:hAnsi="Tahoma"/>
                <w:w w:val="120"/>
                <w:sz w:val="20"/>
              </w:rPr>
              <w:t>Aktivität</w:t>
            </w:r>
          </w:p>
        </w:tc>
        <w:tc>
          <w:tcPr>
            <w:tcW w:w="1986" w:type="dxa"/>
          </w:tcPr>
          <w:p w14:paraId="4A5F627A" w14:textId="77777777" w:rsidR="00FF7E5E" w:rsidRDefault="008F21B9">
            <w:pPr>
              <w:pStyle w:val="TableParagraph"/>
              <w:spacing w:before="63"/>
              <w:ind w:left="84"/>
              <w:rPr>
                <w:rFonts w:ascii="Tahoma"/>
                <w:sz w:val="20"/>
              </w:rPr>
            </w:pPr>
            <w:r>
              <w:rPr>
                <w:rFonts w:ascii="Tahoma"/>
                <w:w w:val="110"/>
                <w:sz w:val="20"/>
              </w:rPr>
              <w:t>Form</w:t>
            </w:r>
          </w:p>
        </w:tc>
        <w:tc>
          <w:tcPr>
            <w:tcW w:w="2099" w:type="dxa"/>
          </w:tcPr>
          <w:p w14:paraId="4851C71A" w14:textId="77777777" w:rsidR="00FF7E5E" w:rsidRDefault="008F21B9">
            <w:pPr>
              <w:pStyle w:val="TableParagraph"/>
              <w:spacing w:before="63"/>
              <w:ind w:left="84"/>
              <w:rPr>
                <w:rFonts w:ascii="Tahoma"/>
                <w:sz w:val="20"/>
              </w:rPr>
            </w:pPr>
            <w:r>
              <w:rPr>
                <w:rFonts w:ascii="Tahoma"/>
                <w:w w:val="115"/>
                <w:sz w:val="20"/>
              </w:rPr>
              <w:t>Bauartzulassung</w:t>
            </w:r>
          </w:p>
        </w:tc>
      </w:tr>
      <w:tr w:rsidR="00FF7E5E" w14:paraId="058CBA2E" w14:textId="77777777">
        <w:trPr>
          <w:trHeight w:val="360"/>
        </w:trPr>
        <w:tc>
          <w:tcPr>
            <w:tcW w:w="1078" w:type="dxa"/>
          </w:tcPr>
          <w:p w14:paraId="0B62BE52" w14:textId="77777777" w:rsidR="00FF7E5E" w:rsidRDefault="008F21B9">
            <w:pPr>
              <w:pStyle w:val="TableParagraph"/>
              <w:spacing w:before="51"/>
              <w:ind w:left="86"/>
              <w:rPr>
                <w:rFonts w:ascii="Tahoma"/>
                <w:sz w:val="21"/>
              </w:rPr>
            </w:pPr>
            <w:r>
              <w:rPr>
                <w:rFonts w:ascii="Tahoma"/>
                <w:sz w:val="21"/>
              </w:rPr>
              <w:t>z. B.: 1x</w:t>
            </w:r>
          </w:p>
        </w:tc>
        <w:tc>
          <w:tcPr>
            <w:tcW w:w="2269" w:type="dxa"/>
          </w:tcPr>
          <w:p w14:paraId="662BF746" w14:textId="77777777" w:rsidR="00FF7E5E" w:rsidRDefault="008F21B9">
            <w:pPr>
              <w:pStyle w:val="TableParagraph"/>
              <w:spacing w:before="51"/>
              <w:ind w:left="85"/>
              <w:rPr>
                <w:rFonts w:ascii="Tahoma"/>
                <w:sz w:val="21"/>
              </w:rPr>
            </w:pPr>
            <w:r>
              <w:rPr>
                <w:rFonts w:ascii="Tahoma"/>
                <w:sz w:val="21"/>
              </w:rPr>
              <w:t>z. B.: Ra-226</w:t>
            </w:r>
          </w:p>
        </w:tc>
        <w:tc>
          <w:tcPr>
            <w:tcW w:w="1645" w:type="dxa"/>
          </w:tcPr>
          <w:p w14:paraId="3FBA2E11" w14:textId="77777777" w:rsidR="00FF7E5E" w:rsidRDefault="008F21B9">
            <w:pPr>
              <w:pStyle w:val="TableParagraph"/>
              <w:spacing w:before="51"/>
              <w:ind w:left="85"/>
              <w:rPr>
                <w:rFonts w:ascii="Tahoma"/>
                <w:sz w:val="21"/>
              </w:rPr>
            </w:pPr>
            <w:r>
              <w:rPr>
                <w:rFonts w:ascii="Tahoma"/>
                <w:sz w:val="21"/>
              </w:rPr>
              <w:t>z.B.: 330 kBq</w:t>
            </w:r>
          </w:p>
        </w:tc>
        <w:tc>
          <w:tcPr>
            <w:tcW w:w="1986" w:type="dxa"/>
          </w:tcPr>
          <w:p w14:paraId="648622C2" w14:textId="77777777" w:rsidR="00FF7E5E" w:rsidRDefault="008F21B9">
            <w:pPr>
              <w:pStyle w:val="TableParagraph"/>
              <w:spacing w:before="51"/>
              <w:ind w:left="84"/>
              <w:rPr>
                <w:rFonts w:ascii="Tahoma"/>
                <w:sz w:val="21"/>
              </w:rPr>
            </w:pPr>
            <w:r>
              <w:rPr>
                <w:rFonts w:ascii="Tahoma"/>
                <w:sz w:val="21"/>
              </w:rPr>
              <w:t>z.B.: umschlossen</w:t>
            </w:r>
          </w:p>
        </w:tc>
        <w:tc>
          <w:tcPr>
            <w:tcW w:w="2099" w:type="dxa"/>
          </w:tcPr>
          <w:p w14:paraId="08F04B7D" w14:textId="77777777" w:rsidR="00FF7E5E" w:rsidRDefault="008F21B9">
            <w:pPr>
              <w:pStyle w:val="TableParagraph"/>
              <w:spacing w:before="51"/>
              <w:ind w:left="84"/>
              <w:rPr>
                <w:rFonts w:ascii="Tahoma"/>
                <w:sz w:val="21"/>
              </w:rPr>
            </w:pPr>
            <w:r>
              <w:rPr>
                <w:rFonts w:ascii="Tahoma"/>
                <w:sz w:val="21"/>
              </w:rPr>
              <w:t>z.B.: NW77/86</w:t>
            </w:r>
          </w:p>
        </w:tc>
      </w:tr>
      <w:tr w:rsidR="00FF7E5E" w14:paraId="568948FE" w14:textId="77777777">
        <w:trPr>
          <w:trHeight w:val="362"/>
        </w:trPr>
        <w:tc>
          <w:tcPr>
            <w:tcW w:w="1078" w:type="dxa"/>
          </w:tcPr>
          <w:p w14:paraId="02CF19EE" w14:textId="77777777" w:rsidR="00FF7E5E" w:rsidRDefault="00FF7E5E">
            <w:pPr>
              <w:pStyle w:val="TableParagraph"/>
              <w:rPr>
                <w:rFonts w:ascii="Times New Roman"/>
                <w:sz w:val="20"/>
              </w:rPr>
            </w:pPr>
          </w:p>
        </w:tc>
        <w:tc>
          <w:tcPr>
            <w:tcW w:w="2269" w:type="dxa"/>
          </w:tcPr>
          <w:p w14:paraId="5E22812C" w14:textId="77777777" w:rsidR="00FF7E5E" w:rsidRDefault="00FF7E5E">
            <w:pPr>
              <w:pStyle w:val="TableParagraph"/>
              <w:rPr>
                <w:rFonts w:ascii="Times New Roman"/>
                <w:sz w:val="20"/>
              </w:rPr>
            </w:pPr>
          </w:p>
        </w:tc>
        <w:tc>
          <w:tcPr>
            <w:tcW w:w="1645" w:type="dxa"/>
          </w:tcPr>
          <w:p w14:paraId="6CC25A4A" w14:textId="77777777" w:rsidR="00FF7E5E" w:rsidRDefault="00FF7E5E">
            <w:pPr>
              <w:pStyle w:val="TableParagraph"/>
              <w:rPr>
                <w:rFonts w:ascii="Times New Roman"/>
                <w:sz w:val="20"/>
              </w:rPr>
            </w:pPr>
          </w:p>
        </w:tc>
        <w:tc>
          <w:tcPr>
            <w:tcW w:w="1986" w:type="dxa"/>
          </w:tcPr>
          <w:p w14:paraId="770EA98A" w14:textId="77777777" w:rsidR="00FF7E5E" w:rsidRDefault="00FF7E5E">
            <w:pPr>
              <w:pStyle w:val="TableParagraph"/>
              <w:rPr>
                <w:rFonts w:ascii="Times New Roman"/>
                <w:sz w:val="20"/>
              </w:rPr>
            </w:pPr>
          </w:p>
        </w:tc>
        <w:tc>
          <w:tcPr>
            <w:tcW w:w="2099" w:type="dxa"/>
          </w:tcPr>
          <w:p w14:paraId="088AF944" w14:textId="77777777" w:rsidR="00FF7E5E" w:rsidRDefault="00FF7E5E">
            <w:pPr>
              <w:pStyle w:val="TableParagraph"/>
              <w:rPr>
                <w:rFonts w:ascii="Times New Roman"/>
                <w:sz w:val="20"/>
              </w:rPr>
            </w:pPr>
          </w:p>
        </w:tc>
      </w:tr>
      <w:tr w:rsidR="00FF7E5E" w14:paraId="5E624CA7" w14:textId="77777777">
        <w:trPr>
          <w:trHeight w:val="359"/>
        </w:trPr>
        <w:tc>
          <w:tcPr>
            <w:tcW w:w="1078" w:type="dxa"/>
          </w:tcPr>
          <w:p w14:paraId="6BC22751" w14:textId="77777777" w:rsidR="00FF7E5E" w:rsidRDefault="00FF7E5E">
            <w:pPr>
              <w:pStyle w:val="TableParagraph"/>
              <w:rPr>
                <w:rFonts w:ascii="Times New Roman"/>
                <w:sz w:val="20"/>
              </w:rPr>
            </w:pPr>
          </w:p>
        </w:tc>
        <w:tc>
          <w:tcPr>
            <w:tcW w:w="2269" w:type="dxa"/>
          </w:tcPr>
          <w:p w14:paraId="126B2F9C" w14:textId="77777777" w:rsidR="00FF7E5E" w:rsidRDefault="00FF7E5E">
            <w:pPr>
              <w:pStyle w:val="TableParagraph"/>
              <w:rPr>
                <w:rFonts w:ascii="Times New Roman"/>
                <w:sz w:val="20"/>
              </w:rPr>
            </w:pPr>
          </w:p>
        </w:tc>
        <w:tc>
          <w:tcPr>
            <w:tcW w:w="1645" w:type="dxa"/>
          </w:tcPr>
          <w:p w14:paraId="350E3DC7" w14:textId="77777777" w:rsidR="00FF7E5E" w:rsidRDefault="00FF7E5E">
            <w:pPr>
              <w:pStyle w:val="TableParagraph"/>
              <w:rPr>
                <w:rFonts w:ascii="Times New Roman"/>
                <w:sz w:val="20"/>
              </w:rPr>
            </w:pPr>
          </w:p>
        </w:tc>
        <w:tc>
          <w:tcPr>
            <w:tcW w:w="1986" w:type="dxa"/>
          </w:tcPr>
          <w:p w14:paraId="7E64C76B" w14:textId="77777777" w:rsidR="00FF7E5E" w:rsidRDefault="00FF7E5E">
            <w:pPr>
              <w:pStyle w:val="TableParagraph"/>
              <w:rPr>
                <w:rFonts w:ascii="Times New Roman"/>
                <w:sz w:val="20"/>
              </w:rPr>
            </w:pPr>
          </w:p>
        </w:tc>
        <w:tc>
          <w:tcPr>
            <w:tcW w:w="2099" w:type="dxa"/>
          </w:tcPr>
          <w:p w14:paraId="7B4342B0" w14:textId="77777777" w:rsidR="00FF7E5E" w:rsidRDefault="00FF7E5E">
            <w:pPr>
              <w:pStyle w:val="TableParagraph"/>
              <w:rPr>
                <w:rFonts w:ascii="Times New Roman"/>
                <w:sz w:val="20"/>
              </w:rPr>
            </w:pPr>
          </w:p>
        </w:tc>
      </w:tr>
      <w:tr w:rsidR="00FF7E5E" w14:paraId="040D472A" w14:textId="77777777">
        <w:trPr>
          <w:trHeight w:val="359"/>
        </w:trPr>
        <w:tc>
          <w:tcPr>
            <w:tcW w:w="1078" w:type="dxa"/>
          </w:tcPr>
          <w:p w14:paraId="7C23801A" w14:textId="77777777" w:rsidR="00FF7E5E" w:rsidRDefault="00FF7E5E">
            <w:pPr>
              <w:pStyle w:val="TableParagraph"/>
              <w:rPr>
                <w:rFonts w:ascii="Times New Roman"/>
                <w:sz w:val="20"/>
              </w:rPr>
            </w:pPr>
          </w:p>
        </w:tc>
        <w:tc>
          <w:tcPr>
            <w:tcW w:w="2269" w:type="dxa"/>
          </w:tcPr>
          <w:p w14:paraId="78F652B0" w14:textId="77777777" w:rsidR="00FF7E5E" w:rsidRDefault="00FF7E5E">
            <w:pPr>
              <w:pStyle w:val="TableParagraph"/>
              <w:rPr>
                <w:rFonts w:ascii="Times New Roman"/>
                <w:sz w:val="20"/>
              </w:rPr>
            </w:pPr>
          </w:p>
        </w:tc>
        <w:tc>
          <w:tcPr>
            <w:tcW w:w="1645" w:type="dxa"/>
          </w:tcPr>
          <w:p w14:paraId="1CCF23D9" w14:textId="77777777" w:rsidR="00FF7E5E" w:rsidRDefault="00FF7E5E">
            <w:pPr>
              <w:pStyle w:val="TableParagraph"/>
              <w:rPr>
                <w:rFonts w:ascii="Times New Roman"/>
                <w:sz w:val="20"/>
              </w:rPr>
            </w:pPr>
          </w:p>
        </w:tc>
        <w:tc>
          <w:tcPr>
            <w:tcW w:w="1986" w:type="dxa"/>
          </w:tcPr>
          <w:p w14:paraId="519F03B0" w14:textId="77777777" w:rsidR="00FF7E5E" w:rsidRDefault="00FF7E5E">
            <w:pPr>
              <w:pStyle w:val="TableParagraph"/>
              <w:rPr>
                <w:rFonts w:ascii="Times New Roman"/>
                <w:sz w:val="20"/>
              </w:rPr>
            </w:pPr>
          </w:p>
        </w:tc>
        <w:tc>
          <w:tcPr>
            <w:tcW w:w="2099" w:type="dxa"/>
          </w:tcPr>
          <w:p w14:paraId="5C5D5831" w14:textId="77777777" w:rsidR="00FF7E5E" w:rsidRDefault="00FF7E5E">
            <w:pPr>
              <w:pStyle w:val="TableParagraph"/>
              <w:rPr>
                <w:rFonts w:ascii="Times New Roman"/>
                <w:sz w:val="20"/>
              </w:rPr>
            </w:pPr>
          </w:p>
        </w:tc>
      </w:tr>
      <w:tr w:rsidR="00FF7E5E" w14:paraId="0315161F" w14:textId="77777777">
        <w:trPr>
          <w:trHeight w:val="359"/>
        </w:trPr>
        <w:tc>
          <w:tcPr>
            <w:tcW w:w="1078" w:type="dxa"/>
          </w:tcPr>
          <w:p w14:paraId="0C6FD74D" w14:textId="77777777" w:rsidR="00FF7E5E" w:rsidRDefault="00FF7E5E">
            <w:pPr>
              <w:pStyle w:val="TableParagraph"/>
              <w:rPr>
                <w:rFonts w:ascii="Times New Roman"/>
                <w:sz w:val="20"/>
              </w:rPr>
            </w:pPr>
          </w:p>
        </w:tc>
        <w:tc>
          <w:tcPr>
            <w:tcW w:w="2269" w:type="dxa"/>
          </w:tcPr>
          <w:p w14:paraId="39A34B90" w14:textId="77777777" w:rsidR="00FF7E5E" w:rsidRDefault="00FF7E5E">
            <w:pPr>
              <w:pStyle w:val="TableParagraph"/>
              <w:rPr>
                <w:rFonts w:ascii="Times New Roman"/>
                <w:sz w:val="20"/>
              </w:rPr>
            </w:pPr>
          </w:p>
        </w:tc>
        <w:tc>
          <w:tcPr>
            <w:tcW w:w="1645" w:type="dxa"/>
          </w:tcPr>
          <w:p w14:paraId="48969BB1" w14:textId="77777777" w:rsidR="00FF7E5E" w:rsidRDefault="00FF7E5E">
            <w:pPr>
              <w:pStyle w:val="TableParagraph"/>
              <w:rPr>
                <w:rFonts w:ascii="Times New Roman"/>
                <w:sz w:val="20"/>
              </w:rPr>
            </w:pPr>
          </w:p>
        </w:tc>
        <w:tc>
          <w:tcPr>
            <w:tcW w:w="1986" w:type="dxa"/>
          </w:tcPr>
          <w:p w14:paraId="54DFC0F9" w14:textId="77777777" w:rsidR="00FF7E5E" w:rsidRDefault="00FF7E5E">
            <w:pPr>
              <w:pStyle w:val="TableParagraph"/>
              <w:rPr>
                <w:rFonts w:ascii="Times New Roman"/>
                <w:sz w:val="20"/>
              </w:rPr>
            </w:pPr>
          </w:p>
        </w:tc>
        <w:tc>
          <w:tcPr>
            <w:tcW w:w="2099" w:type="dxa"/>
          </w:tcPr>
          <w:p w14:paraId="26FAEAF9" w14:textId="77777777" w:rsidR="00FF7E5E" w:rsidRDefault="00FF7E5E">
            <w:pPr>
              <w:pStyle w:val="TableParagraph"/>
              <w:rPr>
                <w:rFonts w:ascii="Times New Roman"/>
                <w:sz w:val="20"/>
              </w:rPr>
            </w:pPr>
          </w:p>
        </w:tc>
      </w:tr>
      <w:tr w:rsidR="00FF7E5E" w14:paraId="64E41C32" w14:textId="77777777">
        <w:trPr>
          <w:trHeight w:val="362"/>
        </w:trPr>
        <w:tc>
          <w:tcPr>
            <w:tcW w:w="1078" w:type="dxa"/>
          </w:tcPr>
          <w:p w14:paraId="5AFE578F" w14:textId="77777777" w:rsidR="00FF7E5E" w:rsidRDefault="00FF7E5E">
            <w:pPr>
              <w:pStyle w:val="TableParagraph"/>
              <w:rPr>
                <w:rFonts w:ascii="Times New Roman"/>
                <w:sz w:val="20"/>
              </w:rPr>
            </w:pPr>
          </w:p>
        </w:tc>
        <w:tc>
          <w:tcPr>
            <w:tcW w:w="2269" w:type="dxa"/>
          </w:tcPr>
          <w:p w14:paraId="6A7200E9" w14:textId="77777777" w:rsidR="00FF7E5E" w:rsidRDefault="00FF7E5E">
            <w:pPr>
              <w:pStyle w:val="TableParagraph"/>
              <w:rPr>
                <w:rFonts w:ascii="Times New Roman"/>
                <w:sz w:val="20"/>
              </w:rPr>
            </w:pPr>
          </w:p>
        </w:tc>
        <w:tc>
          <w:tcPr>
            <w:tcW w:w="1645" w:type="dxa"/>
          </w:tcPr>
          <w:p w14:paraId="3299D412" w14:textId="77777777" w:rsidR="00FF7E5E" w:rsidRDefault="00FF7E5E">
            <w:pPr>
              <w:pStyle w:val="TableParagraph"/>
              <w:rPr>
                <w:rFonts w:ascii="Times New Roman"/>
                <w:sz w:val="20"/>
              </w:rPr>
            </w:pPr>
          </w:p>
        </w:tc>
        <w:tc>
          <w:tcPr>
            <w:tcW w:w="1986" w:type="dxa"/>
          </w:tcPr>
          <w:p w14:paraId="52697FD1" w14:textId="77777777" w:rsidR="00FF7E5E" w:rsidRDefault="00FF7E5E">
            <w:pPr>
              <w:pStyle w:val="TableParagraph"/>
              <w:rPr>
                <w:rFonts w:ascii="Times New Roman"/>
                <w:sz w:val="20"/>
              </w:rPr>
            </w:pPr>
          </w:p>
        </w:tc>
        <w:tc>
          <w:tcPr>
            <w:tcW w:w="2099" w:type="dxa"/>
          </w:tcPr>
          <w:p w14:paraId="3459677E" w14:textId="77777777" w:rsidR="00FF7E5E" w:rsidRDefault="00FF7E5E">
            <w:pPr>
              <w:pStyle w:val="TableParagraph"/>
              <w:rPr>
                <w:rFonts w:ascii="Times New Roman"/>
                <w:sz w:val="20"/>
              </w:rPr>
            </w:pPr>
          </w:p>
        </w:tc>
      </w:tr>
      <w:tr w:rsidR="00FF7E5E" w14:paraId="2B1051DF" w14:textId="77777777">
        <w:trPr>
          <w:trHeight w:val="359"/>
        </w:trPr>
        <w:tc>
          <w:tcPr>
            <w:tcW w:w="1078" w:type="dxa"/>
          </w:tcPr>
          <w:p w14:paraId="1E1A98B0" w14:textId="77777777" w:rsidR="00FF7E5E" w:rsidRDefault="00FF7E5E">
            <w:pPr>
              <w:pStyle w:val="TableParagraph"/>
              <w:rPr>
                <w:rFonts w:ascii="Times New Roman"/>
                <w:sz w:val="20"/>
              </w:rPr>
            </w:pPr>
          </w:p>
        </w:tc>
        <w:tc>
          <w:tcPr>
            <w:tcW w:w="2269" w:type="dxa"/>
          </w:tcPr>
          <w:p w14:paraId="7D604856" w14:textId="77777777" w:rsidR="00FF7E5E" w:rsidRDefault="00FF7E5E">
            <w:pPr>
              <w:pStyle w:val="TableParagraph"/>
              <w:rPr>
                <w:rFonts w:ascii="Times New Roman"/>
                <w:sz w:val="20"/>
              </w:rPr>
            </w:pPr>
          </w:p>
        </w:tc>
        <w:tc>
          <w:tcPr>
            <w:tcW w:w="1645" w:type="dxa"/>
          </w:tcPr>
          <w:p w14:paraId="71C4187B" w14:textId="77777777" w:rsidR="00FF7E5E" w:rsidRDefault="00FF7E5E">
            <w:pPr>
              <w:pStyle w:val="TableParagraph"/>
              <w:rPr>
                <w:rFonts w:ascii="Times New Roman"/>
                <w:sz w:val="20"/>
              </w:rPr>
            </w:pPr>
          </w:p>
        </w:tc>
        <w:tc>
          <w:tcPr>
            <w:tcW w:w="1986" w:type="dxa"/>
          </w:tcPr>
          <w:p w14:paraId="0AEC0FA9" w14:textId="77777777" w:rsidR="00FF7E5E" w:rsidRDefault="00FF7E5E">
            <w:pPr>
              <w:pStyle w:val="TableParagraph"/>
              <w:rPr>
                <w:rFonts w:ascii="Times New Roman"/>
                <w:sz w:val="20"/>
              </w:rPr>
            </w:pPr>
          </w:p>
        </w:tc>
        <w:tc>
          <w:tcPr>
            <w:tcW w:w="2099" w:type="dxa"/>
          </w:tcPr>
          <w:p w14:paraId="1D218C4E" w14:textId="77777777" w:rsidR="00FF7E5E" w:rsidRDefault="00FF7E5E">
            <w:pPr>
              <w:pStyle w:val="TableParagraph"/>
              <w:rPr>
                <w:rFonts w:ascii="Times New Roman"/>
                <w:sz w:val="20"/>
              </w:rPr>
            </w:pPr>
          </w:p>
        </w:tc>
      </w:tr>
      <w:tr w:rsidR="00FF7E5E" w14:paraId="59DB28DB" w14:textId="77777777">
        <w:trPr>
          <w:trHeight w:val="362"/>
        </w:trPr>
        <w:tc>
          <w:tcPr>
            <w:tcW w:w="1078" w:type="dxa"/>
          </w:tcPr>
          <w:p w14:paraId="2C21A111" w14:textId="77777777" w:rsidR="00FF7E5E" w:rsidRDefault="00FF7E5E">
            <w:pPr>
              <w:pStyle w:val="TableParagraph"/>
              <w:rPr>
                <w:rFonts w:ascii="Times New Roman"/>
                <w:sz w:val="20"/>
              </w:rPr>
            </w:pPr>
          </w:p>
        </w:tc>
        <w:tc>
          <w:tcPr>
            <w:tcW w:w="2269" w:type="dxa"/>
          </w:tcPr>
          <w:p w14:paraId="212CE6D7" w14:textId="77777777" w:rsidR="00FF7E5E" w:rsidRDefault="00FF7E5E">
            <w:pPr>
              <w:pStyle w:val="TableParagraph"/>
              <w:rPr>
                <w:rFonts w:ascii="Times New Roman"/>
                <w:sz w:val="20"/>
              </w:rPr>
            </w:pPr>
          </w:p>
        </w:tc>
        <w:tc>
          <w:tcPr>
            <w:tcW w:w="1645" w:type="dxa"/>
          </w:tcPr>
          <w:p w14:paraId="52A07B87" w14:textId="77777777" w:rsidR="00FF7E5E" w:rsidRDefault="00FF7E5E">
            <w:pPr>
              <w:pStyle w:val="TableParagraph"/>
              <w:rPr>
                <w:rFonts w:ascii="Times New Roman"/>
                <w:sz w:val="20"/>
              </w:rPr>
            </w:pPr>
          </w:p>
        </w:tc>
        <w:tc>
          <w:tcPr>
            <w:tcW w:w="1986" w:type="dxa"/>
          </w:tcPr>
          <w:p w14:paraId="71AFD770" w14:textId="77777777" w:rsidR="00FF7E5E" w:rsidRDefault="00FF7E5E">
            <w:pPr>
              <w:pStyle w:val="TableParagraph"/>
              <w:rPr>
                <w:rFonts w:ascii="Times New Roman"/>
                <w:sz w:val="20"/>
              </w:rPr>
            </w:pPr>
          </w:p>
        </w:tc>
        <w:tc>
          <w:tcPr>
            <w:tcW w:w="2099" w:type="dxa"/>
          </w:tcPr>
          <w:p w14:paraId="01E8C506" w14:textId="77777777" w:rsidR="00FF7E5E" w:rsidRDefault="00FF7E5E">
            <w:pPr>
              <w:pStyle w:val="TableParagraph"/>
              <w:rPr>
                <w:rFonts w:ascii="Times New Roman"/>
                <w:sz w:val="20"/>
              </w:rPr>
            </w:pPr>
          </w:p>
        </w:tc>
      </w:tr>
    </w:tbl>
    <w:p w14:paraId="47BB43CF" w14:textId="77777777" w:rsidR="00FF7E5E" w:rsidRDefault="00FF7E5E">
      <w:pPr>
        <w:pStyle w:val="Textkrper"/>
        <w:spacing w:before="4"/>
        <w:rPr>
          <w:rFonts w:ascii="Tahoma"/>
          <w:sz w:val="22"/>
        </w:rPr>
      </w:pPr>
    </w:p>
    <w:p w14:paraId="76253C67" w14:textId="77777777" w:rsidR="00FF7E5E" w:rsidRDefault="008F21B9">
      <w:pPr>
        <w:ind w:left="792"/>
        <w:rPr>
          <w:rFonts w:ascii="Tahoma"/>
          <w:sz w:val="20"/>
        </w:rPr>
      </w:pPr>
      <w:r>
        <w:rPr>
          <w:rFonts w:ascii="Tahoma"/>
          <w:sz w:val="20"/>
        </w:rPr>
        <w:t>Strahlenschutzbeauftragte sind:</w:t>
      </w:r>
    </w:p>
    <w:p w14:paraId="0D8B4451" w14:textId="77777777" w:rsidR="00FF7E5E" w:rsidRDefault="00FF7E5E">
      <w:pPr>
        <w:pStyle w:val="Textkrper"/>
        <w:rPr>
          <w:rFonts w:ascii="Tahoma"/>
          <w:sz w:val="20"/>
        </w:rPr>
      </w:pPr>
    </w:p>
    <w:p w14:paraId="32C88582" w14:textId="77777777" w:rsidR="00FF7E5E" w:rsidRDefault="00FF7E5E">
      <w:pPr>
        <w:pStyle w:val="Textkrper"/>
        <w:rPr>
          <w:rFonts w:ascii="Tahoma"/>
          <w:sz w:val="20"/>
        </w:rPr>
      </w:pPr>
    </w:p>
    <w:p w14:paraId="51B69AE7" w14:textId="77777777" w:rsidR="00FF7E5E" w:rsidRDefault="000A41E2">
      <w:pPr>
        <w:pStyle w:val="Textkrper"/>
        <w:spacing w:before="11"/>
        <w:rPr>
          <w:rFonts w:ascii="Tahoma"/>
          <w:sz w:val="15"/>
        </w:rPr>
      </w:pPr>
      <w:r>
        <w:rPr>
          <w:noProof/>
          <w:lang w:bidi="ar-SA"/>
        </w:rPr>
        <mc:AlternateContent>
          <mc:Choice Requires="wps">
            <w:drawing>
              <wp:anchor distT="0" distB="0" distL="0" distR="0" simplePos="0" relativeHeight="251517952" behindDoc="0" locked="0" layoutInCell="1" allowOverlap="1" wp14:anchorId="147231D5" wp14:editId="7BEE84BA">
                <wp:simplePos x="0" y="0"/>
                <wp:positionH relativeFrom="page">
                  <wp:posOffset>675005</wp:posOffset>
                </wp:positionH>
                <wp:positionV relativeFrom="paragraph">
                  <wp:posOffset>151130</wp:posOffset>
                </wp:positionV>
                <wp:extent cx="2854325" cy="0"/>
                <wp:effectExtent l="8255" t="8255" r="13970" b="10795"/>
                <wp:wrapTopAndBottom/>
                <wp:docPr id="1135"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4325"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C9A87" id="Line 939" o:spid="_x0000_s1026" style="position:absolute;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15pt,11.9pt" to="277.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" strokeweight=".58pt">
                <w10:wrap type="topAndBottom" anchorx="page"/>
              </v:line>
            </w:pict>
          </mc:Fallback>
        </mc:AlternateContent>
      </w:r>
      <w:r>
        <w:rPr>
          <w:noProof/>
          <w:lang w:bidi="ar-SA"/>
        </w:rPr>
        <mc:AlternateContent>
          <mc:Choice Requires="wps">
            <w:drawing>
              <wp:anchor distT="0" distB="0" distL="0" distR="0" simplePos="0" relativeHeight="251518976" behindDoc="0" locked="0" layoutInCell="1" allowOverlap="1" wp14:anchorId="0866D74C" wp14:editId="6C5E3EAC">
                <wp:simplePos x="0" y="0"/>
                <wp:positionH relativeFrom="page">
                  <wp:posOffset>3997325</wp:posOffset>
                </wp:positionH>
                <wp:positionV relativeFrom="paragraph">
                  <wp:posOffset>151130</wp:posOffset>
                </wp:positionV>
                <wp:extent cx="2759710" cy="0"/>
                <wp:effectExtent l="6350" t="8255" r="5715" b="10795"/>
                <wp:wrapTopAndBottom/>
                <wp:docPr id="1134"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9710"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F8D33" id="Line 938" o:spid="_x0000_s1026" style="position:absolute;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4.75pt,11.9pt" to="532.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" strokeweight=".58pt">
                <w10:wrap type="topAndBottom" anchorx="page"/>
              </v:line>
            </w:pict>
          </mc:Fallback>
        </mc:AlternateContent>
      </w:r>
      <w:r>
        <w:rPr>
          <w:noProof/>
          <w:lang w:bidi="ar-SA"/>
        </w:rPr>
        <mc:AlternateContent>
          <mc:Choice Requires="wps">
            <w:drawing>
              <wp:anchor distT="0" distB="0" distL="0" distR="0" simplePos="0" relativeHeight="251520000" behindDoc="0" locked="0" layoutInCell="1" allowOverlap="1" wp14:anchorId="769731EF" wp14:editId="21639BEE">
                <wp:simplePos x="0" y="0"/>
                <wp:positionH relativeFrom="page">
                  <wp:posOffset>675005</wp:posOffset>
                </wp:positionH>
                <wp:positionV relativeFrom="paragraph">
                  <wp:posOffset>403225</wp:posOffset>
                </wp:positionV>
                <wp:extent cx="2854325" cy="0"/>
                <wp:effectExtent l="8255" t="12700" r="13970" b="6350"/>
                <wp:wrapTopAndBottom/>
                <wp:docPr id="1133"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4325"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5AD5D" id="Line 937" o:spid="_x0000_s1026" style="position:absolute;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15pt,31.75pt" to="277.9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" strokeweight=".58pt">
                <w10:wrap type="topAndBottom" anchorx="page"/>
              </v:line>
            </w:pict>
          </mc:Fallback>
        </mc:AlternateContent>
      </w:r>
      <w:r>
        <w:rPr>
          <w:noProof/>
          <w:lang w:bidi="ar-SA"/>
        </w:rPr>
        <mc:AlternateContent>
          <mc:Choice Requires="wps">
            <w:drawing>
              <wp:anchor distT="0" distB="0" distL="0" distR="0" simplePos="0" relativeHeight="251521024" behindDoc="0" locked="0" layoutInCell="1" allowOverlap="1" wp14:anchorId="0561C7EA" wp14:editId="133F164E">
                <wp:simplePos x="0" y="0"/>
                <wp:positionH relativeFrom="page">
                  <wp:posOffset>3997325</wp:posOffset>
                </wp:positionH>
                <wp:positionV relativeFrom="paragraph">
                  <wp:posOffset>403225</wp:posOffset>
                </wp:positionV>
                <wp:extent cx="2759710" cy="0"/>
                <wp:effectExtent l="6350" t="12700" r="5715" b="6350"/>
                <wp:wrapTopAndBottom/>
                <wp:docPr id="1132"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9710"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311EE" id="Line 936" o:spid="_x0000_s1026" style="position:absolute;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4.75pt,31.75pt" to="532.0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" strokeweight=".58pt">
                <w10:wrap type="topAndBottom" anchorx="page"/>
              </v:line>
            </w:pict>
          </mc:Fallback>
        </mc:AlternateContent>
      </w:r>
    </w:p>
    <w:p w14:paraId="65615F1D" w14:textId="77777777" w:rsidR="00FF7E5E" w:rsidRDefault="00FF7E5E">
      <w:pPr>
        <w:pStyle w:val="Textkrper"/>
        <w:spacing w:before="3"/>
        <w:rPr>
          <w:rFonts w:ascii="Tahoma"/>
          <w:sz w:val="26"/>
        </w:rPr>
      </w:pPr>
    </w:p>
    <w:p w14:paraId="638ADB83" w14:textId="77777777" w:rsidR="00FF7E5E" w:rsidRDefault="00FF7E5E">
      <w:pPr>
        <w:pStyle w:val="Textkrper"/>
        <w:spacing w:before="7"/>
        <w:rPr>
          <w:rFonts w:ascii="Tahoma"/>
          <w:sz w:val="27"/>
        </w:rPr>
      </w:pPr>
    </w:p>
    <w:p w14:paraId="611413B8" w14:textId="77777777" w:rsidR="00FF7E5E" w:rsidRDefault="008F21B9">
      <w:pPr>
        <w:tabs>
          <w:tab w:val="left" w:pos="2094"/>
        </w:tabs>
        <w:ind w:left="679"/>
        <w:rPr>
          <w:rFonts w:ascii="Tahoma"/>
          <w:sz w:val="20"/>
        </w:rPr>
      </w:pPr>
      <w:r>
        <w:rPr>
          <w:rFonts w:ascii="Tahoma"/>
          <w:sz w:val="20"/>
        </w:rPr>
        <w:t>Ort,</w:t>
      </w:r>
      <w:r>
        <w:rPr>
          <w:rFonts w:ascii="Tahoma"/>
          <w:spacing w:val="-4"/>
          <w:sz w:val="20"/>
        </w:rPr>
        <w:t xml:space="preserve"> </w:t>
      </w:r>
      <w:r>
        <w:rPr>
          <w:rFonts w:ascii="Tahoma"/>
          <w:sz w:val="20"/>
        </w:rPr>
        <w:t>Datum:</w:t>
      </w:r>
      <w:r>
        <w:rPr>
          <w:rFonts w:ascii="Tahoma"/>
          <w:sz w:val="20"/>
        </w:rPr>
        <w:tab/>
        <w:t>Strahlenschutzverantwortlicher/</w:t>
      </w:r>
    </w:p>
    <w:p w14:paraId="5A455F98" w14:textId="77777777" w:rsidR="00FF7E5E" w:rsidRDefault="000A41E2">
      <w:pPr>
        <w:pStyle w:val="Textkrper"/>
        <w:spacing w:before="8"/>
        <w:rPr>
          <w:rFonts w:ascii="Tahoma"/>
          <w:sz w:val="24"/>
        </w:rPr>
      </w:pPr>
      <w:r>
        <w:rPr>
          <w:noProof/>
          <w:lang w:bidi="ar-SA"/>
        </w:rPr>
        <mc:AlternateContent>
          <mc:Choice Requires="wps">
            <w:drawing>
              <wp:anchor distT="0" distB="0" distL="0" distR="0" simplePos="0" relativeHeight="251522048" behindDoc="0" locked="0" layoutInCell="1" allowOverlap="1" wp14:anchorId="76476DF2" wp14:editId="2D51E549">
                <wp:simplePos x="0" y="0"/>
                <wp:positionH relativeFrom="page">
                  <wp:posOffset>665480</wp:posOffset>
                </wp:positionH>
                <wp:positionV relativeFrom="paragraph">
                  <wp:posOffset>217805</wp:posOffset>
                </wp:positionV>
                <wp:extent cx="2863215" cy="0"/>
                <wp:effectExtent l="8255" t="8255" r="5080" b="10795"/>
                <wp:wrapTopAndBottom/>
                <wp:docPr id="1131"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215"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B2DE6" id="Line 935" o:spid="_x0000_s1026" style="position:absolute;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pt,17.15pt" to="277.8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" strokeweight=".58pt">
                <w10:wrap type="topAndBottom" anchorx="page"/>
              </v:line>
            </w:pict>
          </mc:Fallback>
        </mc:AlternateContent>
      </w:r>
      <w:r>
        <w:rPr>
          <w:noProof/>
          <w:lang w:bidi="ar-SA"/>
        </w:rPr>
        <mc:AlternateContent>
          <mc:Choice Requires="wps">
            <w:drawing>
              <wp:anchor distT="0" distB="0" distL="0" distR="0" simplePos="0" relativeHeight="251523072" behindDoc="0" locked="0" layoutInCell="1" allowOverlap="1" wp14:anchorId="39D5EB79" wp14:editId="5EB76582">
                <wp:simplePos x="0" y="0"/>
                <wp:positionH relativeFrom="page">
                  <wp:posOffset>3987800</wp:posOffset>
                </wp:positionH>
                <wp:positionV relativeFrom="paragraph">
                  <wp:posOffset>217805</wp:posOffset>
                </wp:positionV>
                <wp:extent cx="2768600" cy="0"/>
                <wp:effectExtent l="6350" t="8255" r="6350" b="10795"/>
                <wp:wrapTopAndBottom/>
                <wp:docPr id="1130"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0"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7077A" id="Line 934" o:spid="_x0000_s1026" style="position:absolute;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4pt,17.15pt" to="53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" strokeweight=".58pt">
                <w10:wrap type="topAndBottom" anchorx="page"/>
              </v:line>
            </w:pict>
          </mc:Fallback>
        </mc:AlternateContent>
      </w:r>
    </w:p>
    <w:p w14:paraId="32713DAF" w14:textId="77777777" w:rsidR="00FF7E5E" w:rsidRDefault="00FF7E5E">
      <w:pPr>
        <w:rPr>
          <w:rFonts w:ascii="Tahoma"/>
          <w:sz w:val="24"/>
        </w:rPr>
        <w:sectPr w:rsidR="00FF7E5E">
          <w:pgSz w:w="11910" w:h="16840"/>
          <w:pgMar w:top="1360" w:right="440" w:bottom="480" w:left="900" w:header="0" w:footer="291" w:gutter="0"/>
          <w:cols w:space="720"/>
        </w:sectPr>
      </w:pPr>
    </w:p>
    <w:p w14:paraId="3D5838E4" w14:textId="77777777" w:rsidR="00FF7E5E" w:rsidRDefault="008F21B9">
      <w:pPr>
        <w:pStyle w:val="berschrift3"/>
        <w:numPr>
          <w:ilvl w:val="1"/>
          <w:numId w:val="70"/>
        </w:numPr>
        <w:tabs>
          <w:tab w:val="left" w:pos="1258"/>
        </w:tabs>
        <w:spacing w:before="72"/>
        <w:ind w:left="1257" w:hanging="578"/>
        <w:jc w:val="left"/>
      </w:pPr>
      <w:bookmarkStart w:id="7" w:name="_TOC_250043"/>
      <w:r>
        <w:t>Muster: Anzeige gemäß §4 Abs. 3</w:t>
      </w:r>
      <w:r>
        <w:rPr>
          <w:spacing w:val="-6"/>
        </w:rPr>
        <w:t xml:space="preserve"> </w:t>
      </w:r>
      <w:bookmarkEnd w:id="7"/>
      <w:r>
        <w:t>Röntgenverordnung</w:t>
      </w:r>
    </w:p>
    <w:p w14:paraId="7C8B6641" w14:textId="77777777" w:rsidR="00FF7E5E" w:rsidRDefault="00FF7E5E">
      <w:pPr>
        <w:pStyle w:val="Textkrper"/>
        <w:spacing w:before="3"/>
        <w:rPr>
          <w:rFonts w:ascii="Cambria"/>
          <w:b/>
          <w:sz w:val="28"/>
        </w:rPr>
      </w:pP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5"/>
        <w:gridCol w:w="4309"/>
      </w:tblGrid>
      <w:tr w:rsidR="00FF7E5E" w14:paraId="306A7CA3" w14:textId="77777777">
        <w:trPr>
          <w:trHeight w:val="549"/>
        </w:trPr>
        <w:tc>
          <w:tcPr>
            <w:tcW w:w="4765" w:type="dxa"/>
            <w:vMerge w:val="restart"/>
          </w:tcPr>
          <w:p w14:paraId="0ADECD3E" w14:textId="77777777" w:rsidR="00FF7E5E" w:rsidRDefault="008F21B9">
            <w:pPr>
              <w:pStyle w:val="TableParagraph"/>
              <w:spacing w:before="53"/>
              <w:ind w:left="83"/>
              <w:rPr>
                <w:rFonts w:ascii="Tahoma"/>
              </w:rPr>
            </w:pPr>
            <w:r>
              <w:rPr>
                <w:rFonts w:ascii="Tahoma"/>
              </w:rPr>
              <w:t>Name und Anschrift der Schule (Stempel):</w:t>
            </w:r>
          </w:p>
        </w:tc>
        <w:tc>
          <w:tcPr>
            <w:tcW w:w="4309" w:type="dxa"/>
          </w:tcPr>
          <w:p w14:paraId="2074804B" w14:textId="77777777" w:rsidR="00FF7E5E" w:rsidRDefault="008F21B9">
            <w:pPr>
              <w:pStyle w:val="TableParagraph"/>
              <w:spacing w:before="53"/>
              <w:ind w:left="83"/>
              <w:rPr>
                <w:rFonts w:ascii="Tahoma" w:hAnsi="Tahoma"/>
              </w:rPr>
            </w:pPr>
            <w:r>
              <w:rPr>
                <w:rFonts w:ascii="Tahoma" w:hAnsi="Tahoma"/>
                <w:w w:val="115"/>
              </w:rPr>
              <w:t>Röntgenverordnung</w:t>
            </w:r>
          </w:p>
        </w:tc>
      </w:tr>
      <w:tr w:rsidR="00FF7E5E" w14:paraId="1132C775" w14:textId="77777777">
        <w:trPr>
          <w:trHeight w:val="549"/>
        </w:trPr>
        <w:tc>
          <w:tcPr>
            <w:tcW w:w="4765" w:type="dxa"/>
            <w:vMerge/>
            <w:tcBorders>
              <w:top w:val="nil"/>
            </w:tcBorders>
          </w:tcPr>
          <w:p w14:paraId="003C4652" w14:textId="77777777" w:rsidR="00FF7E5E" w:rsidRDefault="00FF7E5E">
            <w:pPr>
              <w:rPr>
                <w:sz w:val="2"/>
                <w:szCs w:val="2"/>
              </w:rPr>
            </w:pPr>
          </w:p>
        </w:tc>
        <w:tc>
          <w:tcPr>
            <w:tcW w:w="4309" w:type="dxa"/>
          </w:tcPr>
          <w:p w14:paraId="236267BF" w14:textId="77777777" w:rsidR="00FF7E5E" w:rsidRDefault="008F21B9">
            <w:pPr>
              <w:pStyle w:val="TableParagraph"/>
              <w:spacing w:before="53"/>
              <w:ind w:left="83"/>
              <w:rPr>
                <w:rFonts w:ascii="Tahoma" w:hAnsi="Tahoma"/>
              </w:rPr>
            </w:pPr>
            <w:r>
              <w:rPr>
                <w:rFonts w:ascii="Tahoma" w:hAnsi="Tahoma"/>
              </w:rPr>
              <w:t>Zutreffendes ankreuzen oder ausfüllen</w:t>
            </w:r>
          </w:p>
        </w:tc>
      </w:tr>
      <w:tr w:rsidR="00FF7E5E" w14:paraId="049E1DE2" w14:textId="77777777">
        <w:trPr>
          <w:trHeight w:val="338"/>
        </w:trPr>
        <w:tc>
          <w:tcPr>
            <w:tcW w:w="4765" w:type="dxa"/>
            <w:vMerge/>
            <w:tcBorders>
              <w:top w:val="nil"/>
            </w:tcBorders>
          </w:tcPr>
          <w:p w14:paraId="641A96CA" w14:textId="77777777" w:rsidR="00FF7E5E" w:rsidRDefault="00FF7E5E">
            <w:pPr>
              <w:rPr>
                <w:sz w:val="2"/>
                <w:szCs w:val="2"/>
              </w:rPr>
            </w:pPr>
          </w:p>
        </w:tc>
        <w:tc>
          <w:tcPr>
            <w:tcW w:w="4309" w:type="dxa"/>
            <w:tcBorders>
              <w:bottom w:val="single" w:sz="6" w:space="0" w:color="000000"/>
            </w:tcBorders>
          </w:tcPr>
          <w:p w14:paraId="6B17A191" w14:textId="77777777" w:rsidR="00FF7E5E" w:rsidRDefault="008F21B9">
            <w:pPr>
              <w:pStyle w:val="TableParagraph"/>
              <w:spacing w:before="53"/>
              <w:ind w:left="83"/>
              <w:rPr>
                <w:rFonts w:ascii="Tahoma"/>
              </w:rPr>
            </w:pPr>
            <w:r>
              <w:rPr>
                <w:rFonts w:ascii="Tahoma"/>
              </w:rPr>
              <w:t>Abdruck an:</w:t>
            </w:r>
          </w:p>
        </w:tc>
      </w:tr>
      <w:tr w:rsidR="00FF7E5E" w14:paraId="1697875A" w14:textId="77777777">
        <w:trPr>
          <w:trHeight w:val="517"/>
        </w:trPr>
        <w:tc>
          <w:tcPr>
            <w:tcW w:w="4765" w:type="dxa"/>
            <w:vMerge/>
            <w:tcBorders>
              <w:top w:val="nil"/>
            </w:tcBorders>
          </w:tcPr>
          <w:p w14:paraId="40ED1149" w14:textId="77777777" w:rsidR="00FF7E5E" w:rsidRDefault="00FF7E5E">
            <w:pPr>
              <w:rPr>
                <w:sz w:val="2"/>
                <w:szCs w:val="2"/>
              </w:rPr>
            </w:pPr>
          </w:p>
        </w:tc>
        <w:tc>
          <w:tcPr>
            <w:tcW w:w="4309" w:type="dxa"/>
            <w:tcBorders>
              <w:top w:val="single" w:sz="6" w:space="0" w:color="000000"/>
            </w:tcBorders>
          </w:tcPr>
          <w:p w14:paraId="61BD0179" w14:textId="77777777" w:rsidR="00FF7E5E" w:rsidRDefault="00FF7E5E">
            <w:pPr>
              <w:pStyle w:val="TableParagraph"/>
              <w:spacing w:before="2"/>
              <w:rPr>
                <w:rFonts w:ascii="Cambria"/>
                <w:b/>
                <w:sz w:val="21"/>
              </w:rPr>
            </w:pPr>
          </w:p>
          <w:p w14:paraId="2AEE64A3" w14:textId="77777777" w:rsidR="00FF7E5E" w:rsidRDefault="008F21B9">
            <w:pPr>
              <w:pStyle w:val="TableParagraph"/>
              <w:spacing w:before="1" w:line="248" w:lineRule="exact"/>
              <w:ind w:left="83"/>
              <w:rPr>
                <w:rFonts w:ascii="Tahoma"/>
              </w:rPr>
            </w:pPr>
            <w:r>
              <w:rPr>
                <w:rFonts w:ascii="Tahoma"/>
              </w:rPr>
              <w:t>Strahlenschutzbeauftragten</w:t>
            </w:r>
          </w:p>
        </w:tc>
      </w:tr>
    </w:tbl>
    <w:p w14:paraId="4E303BC5" w14:textId="77777777" w:rsidR="00FF7E5E" w:rsidRDefault="00FF7E5E">
      <w:pPr>
        <w:pStyle w:val="Textkrper"/>
        <w:rPr>
          <w:rFonts w:ascii="Cambria"/>
          <w:b/>
          <w:sz w:val="30"/>
        </w:rPr>
      </w:pPr>
    </w:p>
    <w:p w14:paraId="2B71D7A0" w14:textId="77777777" w:rsidR="00FF7E5E" w:rsidRDefault="008F21B9">
      <w:pPr>
        <w:spacing w:before="201" w:line="552" w:lineRule="auto"/>
        <w:ind w:left="800" w:right="5043" w:firstLine="1"/>
        <w:rPr>
          <w:rFonts w:ascii="Tahoma" w:hAnsi="Tahoma"/>
          <w:sz w:val="20"/>
        </w:rPr>
      </w:pPr>
      <w:r>
        <w:rPr>
          <w:rFonts w:ascii="Tahoma" w:hAnsi="Tahoma"/>
          <w:sz w:val="20"/>
        </w:rPr>
        <w:t>An die für den Strahlenschutzzuständige Behörde über den /Sachkostenträger</w:t>
      </w:r>
    </w:p>
    <w:p w14:paraId="4969CD8C" w14:textId="77777777" w:rsidR="00FF7E5E" w:rsidRDefault="008F21B9">
      <w:pPr>
        <w:spacing w:before="2"/>
        <w:ind w:left="800"/>
        <w:rPr>
          <w:rFonts w:ascii="Tahoma" w:hAnsi="Tahoma"/>
          <w:sz w:val="20"/>
        </w:rPr>
      </w:pPr>
      <w:r>
        <w:rPr>
          <w:rFonts w:ascii="Tahoma" w:hAnsi="Tahoma"/>
          <w:sz w:val="20"/>
        </w:rPr>
        <w:t>Anzeige gemäß § 4 Abs. 3 RöV</w:t>
      </w:r>
    </w:p>
    <w:p w14:paraId="7AFF4514" w14:textId="77777777" w:rsidR="00FF7E5E" w:rsidRDefault="00FF7E5E">
      <w:pPr>
        <w:pStyle w:val="Textkrper"/>
        <w:spacing w:before="6"/>
        <w:rPr>
          <w:rFonts w:ascii="Tahoma"/>
          <w:sz w:val="25"/>
        </w:rPr>
      </w:pPr>
    </w:p>
    <w:p w14:paraId="2E0A0C93" w14:textId="77777777" w:rsidR="00FF7E5E" w:rsidRDefault="008F21B9">
      <w:pPr>
        <w:ind w:left="801"/>
        <w:rPr>
          <w:rFonts w:ascii="Tahoma" w:hAnsi="Tahoma"/>
          <w:sz w:val="20"/>
        </w:rPr>
      </w:pPr>
      <w:r>
        <w:rPr>
          <w:rFonts w:ascii="Tahoma" w:hAnsi="Tahoma"/>
          <w:sz w:val="20"/>
        </w:rPr>
        <w:t>Erstmalige Inbetriebnahme einer Schulröntgeneinrichtung, deren Bauart zugelassen ist:</w:t>
      </w:r>
    </w:p>
    <w:p w14:paraId="52912411" w14:textId="77777777" w:rsidR="00FF7E5E" w:rsidRDefault="00FF7E5E">
      <w:pPr>
        <w:pStyle w:val="Textkrper"/>
        <w:rPr>
          <w:rFonts w:ascii="Tahoma"/>
          <w:sz w:val="20"/>
        </w:rPr>
      </w:pPr>
    </w:p>
    <w:p w14:paraId="252170A7" w14:textId="77777777" w:rsidR="00FF7E5E" w:rsidRDefault="00FF7E5E">
      <w:pPr>
        <w:pStyle w:val="Textkrper"/>
        <w:spacing w:before="3" w:after="1"/>
        <w:rPr>
          <w:rFonts w:ascii="Tahoma"/>
          <w:sz w:val="29"/>
        </w:rPr>
      </w:pP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843"/>
        <w:gridCol w:w="2835"/>
        <w:gridCol w:w="2410"/>
      </w:tblGrid>
      <w:tr w:rsidR="00FF7E5E" w14:paraId="6BC10F45" w14:textId="77777777">
        <w:trPr>
          <w:trHeight w:val="637"/>
        </w:trPr>
        <w:tc>
          <w:tcPr>
            <w:tcW w:w="1985" w:type="dxa"/>
          </w:tcPr>
          <w:p w14:paraId="0EEB6D4B" w14:textId="77777777" w:rsidR="00FF7E5E" w:rsidRDefault="008F21B9">
            <w:pPr>
              <w:pStyle w:val="TableParagraph"/>
              <w:tabs>
                <w:tab w:val="left" w:pos="1585"/>
              </w:tabs>
              <w:spacing w:before="25" w:line="280" w:lineRule="atLeast"/>
              <w:ind w:left="83" w:right="82"/>
              <w:rPr>
                <w:rFonts w:ascii="Tahoma" w:hAnsi="Tahoma"/>
                <w:sz w:val="20"/>
              </w:rPr>
            </w:pPr>
            <w:r>
              <w:rPr>
                <w:rFonts w:ascii="Tahoma" w:hAnsi="Tahoma"/>
                <w:sz w:val="20"/>
              </w:rPr>
              <w:t>Bezeichnung</w:t>
            </w:r>
            <w:r>
              <w:rPr>
                <w:rFonts w:ascii="Tahoma" w:hAnsi="Tahoma"/>
                <w:sz w:val="20"/>
              </w:rPr>
              <w:tab/>
              <w:t>des Geräts</w:t>
            </w:r>
          </w:p>
        </w:tc>
        <w:tc>
          <w:tcPr>
            <w:tcW w:w="1843" w:type="dxa"/>
          </w:tcPr>
          <w:p w14:paraId="78CC99AE" w14:textId="77777777" w:rsidR="00FF7E5E" w:rsidRDefault="008F21B9">
            <w:pPr>
              <w:pStyle w:val="TableParagraph"/>
              <w:spacing w:before="63"/>
              <w:ind w:left="84"/>
              <w:rPr>
                <w:rFonts w:ascii="Tahoma"/>
                <w:sz w:val="20"/>
              </w:rPr>
            </w:pPr>
            <w:r>
              <w:rPr>
                <w:rFonts w:ascii="Tahoma"/>
                <w:sz w:val="20"/>
              </w:rPr>
              <w:t>Herstellerfirma</w:t>
            </w:r>
          </w:p>
        </w:tc>
        <w:tc>
          <w:tcPr>
            <w:tcW w:w="2835" w:type="dxa"/>
          </w:tcPr>
          <w:p w14:paraId="5C309455" w14:textId="77777777" w:rsidR="00FF7E5E" w:rsidRDefault="008F21B9">
            <w:pPr>
              <w:pStyle w:val="TableParagraph"/>
              <w:spacing w:before="63"/>
              <w:ind w:left="84"/>
              <w:rPr>
                <w:rFonts w:ascii="Tahoma"/>
                <w:sz w:val="20"/>
              </w:rPr>
            </w:pPr>
            <w:r>
              <w:rPr>
                <w:rFonts w:ascii="Tahoma"/>
                <w:sz w:val="20"/>
              </w:rPr>
              <w:t>Nr. des Zulassungsscheins</w:t>
            </w:r>
          </w:p>
        </w:tc>
        <w:tc>
          <w:tcPr>
            <w:tcW w:w="2410" w:type="dxa"/>
          </w:tcPr>
          <w:p w14:paraId="4EB75EEA" w14:textId="77777777" w:rsidR="00FF7E5E" w:rsidRDefault="008F21B9">
            <w:pPr>
              <w:pStyle w:val="TableParagraph"/>
              <w:spacing w:before="25" w:line="280" w:lineRule="atLeast"/>
              <w:ind w:left="82" w:right="14"/>
              <w:rPr>
                <w:rFonts w:ascii="Tahoma"/>
                <w:sz w:val="20"/>
              </w:rPr>
            </w:pPr>
            <w:r>
              <w:rPr>
                <w:rFonts w:ascii="Tahoma"/>
                <w:sz w:val="20"/>
              </w:rPr>
              <w:t xml:space="preserve">Maximale </w:t>
            </w:r>
            <w:r>
              <w:rPr>
                <w:rFonts w:ascii="Tahoma"/>
                <w:w w:val="95"/>
                <w:sz w:val="20"/>
              </w:rPr>
              <w:t>Betriebsspannung</w:t>
            </w:r>
          </w:p>
        </w:tc>
      </w:tr>
      <w:tr w:rsidR="00FF7E5E" w14:paraId="06DEBD12" w14:textId="77777777">
        <w:trPr>
          <w:trHeight w:val="361"/>
        </w:trPr>
        <w:tc>
          <w:tcPr>
            <w:tcW w:w="1985" w:type="dxa"/>
          </w:tcPr>
          <w:p w14:paraId="6873C938" w14:textId="77777777" w:rsidR="00FF7E5E" w:rsidRDefault="00FF7E5E">
            <w:pPr>
              <w:pStyle w:val="TableParagraph"/>
              <w:rPr>
                <w:rFonts w:ascii="Times New Roman"/>
                <w:sz w:val="20"/>
              </w:rPr>
            </w:pPr>
          </w:p>
        </w:tc>
        <w:tc>
          <w:tcPr>
            <w:tcW w:w="1843" w:type="dxa"/>
          </w:tcPr>
          <w:p w14:paraId="3CFB4CA0" w14:textId="77777777" w:rsidR="00FF7E5E" w:rsidRDefault="00FF7E5E">
            <w:pPr>
              <w:pStyle w:val="TableParagraph"/>
              <w:rPr>
                <w:rFonts w:ascii="Times New Roman"/>
                <w:sz w:val="20"/>
              </w:rPr>
            </w:pPr>
          </w:p>
        </w:tc>
        <w:tc>
          <w:tcPr>
            <w:tcW w:w="2835" w:type="dxa"/>
          </w:tcPr>
          <w:p w14:paraId="0FB76374" w14:textId="77777777" w:rsidR="00FF7E5E" w:rsidRDefault="00FF7E5E">
            <w:pPr>
              <w:pStyle w:val="TableParagraph"/>
              <w:rPr>
                <w:rFonts w:ascii="Times New Roman"/>
                <w:sz w:val="20"/>
              </w:rPr>
            </w:pPr>
          </w:p>
        </w:tc>
        <w:tc>
          <w:tcPr>
            <w:tcW w:w="2410" w:type="dxa"/>
          </w:tcPr>
          <w:p w14:paraId="096F1E01" w14:textId="77777777" w:rsidR="00FF7E5E" w:rsidRDefault="00FF7E5E">
            <w:pPr>
              <w:pStyle w:val="TableParagraph"/>
              <w:rPr>
                <w:rFonts w:ascii="Times New Roman"/>
                <w:sz w:val="20"/>
              </w:rPr>
            </w:pPr>
          </w:p>
        </w:tc>
      </w:tr>
      <w:tr w:rsidR="00FF7E5E" w14:paraId="52CFC782" w14:textId="77777777">
        <w:trPr>
          <w:trHeight w:val="362"/>
        </w:trPr>
        <w:tc>
          <w:tcPr>
            <w:tcW w:w="1985" w:type="dxa"/>
          </w:tcPr>
          <w:p w14:paraId="2A081190" w14:textId="77777777" w:rsidR="00FF7E5E" w:rsidRDefault="00FF7E5E">
            <w:pPr>
              <w:pStyle w:val="TableParagraph"/>
              <w:rPr>
                <w:rFonts w:ascii="Times New Roman"/>
                <w:sz w:val="20"/>
              </w:rPr>
            </w:pPr>
          </w:p>
        </w:tc>
        <w:tc>
          <w:tcPr>
            <w:tcW w:w="1843" w:type="dxa"/>
          </w:tcPr>
          <w:p w14:paraId="129699BB" w14:textId="77777777" w:rsidR="00FF7E5E" w:rsidRDefault="00FF7E5E">
            <w:pPr>
              <w:pStyle w:val="TableParagraph"/>
              <w:rPr>
                <w:rFonts w:ascii="Times New Roman"/>
                <w:sz w:val="20"/>
              </w:rPr>
            </w:pPr>
          </w:p>
        </w:tc>
        <w:tc>
          <w:tcPr>
            <w:tcW w:w="2835" w:type="dxa"/>
          </w:tcPr>
          <w:p w14:paraId="36945B4C" w14:textId="77777777" w:rsidR="00FF7E5E" w:rsidRDefault="00FF7E5E">
            <w:pPr>
              <w:pStyle w:val="TableParagraph"/>
              <w:rPr>
                <w:rFonts w:ascii="Times New Roman"/>
                <w:sz w:val="20"/>
              </w:rPr>
            </w:pPr>
          </w:p>
        </w:tc>
        <w:tc>
          <w:tcPr>
            <w:tcW w:w="2410" w:type="dxa"/>
          </w:tcPr>
          <w:p w14:paraId="747F4D92" w14:textId="77777777" w:rsidR="00FF7E5E" w:rsidRDefault="00FF7E5E">
            <w:pPr>
              <w:pStyle w:val="TableParagraph"/>
              <w:rPr>
                <w:rFonts w:ascii="Times New Roman"/>
                <w:sz w:val="20"/>
              </w:rPr>
            </w:pPr>
          </w:p>
        </w:tc>
      </w:tr>
      <w:tr w:rsidR="00FF7E5E" w14:paraId="12F6092A" w14:textId="77777777">
        <w:trPr>
          <w:trHeight w:val="360"/>
        </w:trPr>
        <w:tc>
          <w:tcPr>
            <w:tcW w:w="1985" w:type="dxa"/>
          </w:tcPr>
          <w:p w14:paraId="0825AE9B" w14:textId="77777777" w:rsidR="00FF7E5E" w:rsidRDefault="00FF7E5E">
            <w:pPr>
              <w:pStyle w:val="TableParagraph"/>
              <w:rPr>
                <w:rFonts w:ascii="Times New Roman"/>
                <w:sz w:val="20"/>
              </w:rPr>
            </w:pPr>
          </w:p>
        </w:tc>
        <w:tc>
          <w:tcPr>
            <w:tcW w:w="1843" w:type="dxa"/>
          </w:tcPr>
          <w:p w14:paraId="28A824C3" w14:textId="77777777" w:rsidR="00FF7E5E" w:rsidRDefault="00FF7E5E">
            <w:pPr>
              <w:pStyle w:val="TableParagraph"/>
              <w:rPr>
                <w:rFonts w:ascii="Times New Roman"/>
                <w:sz w:val="20"/>
              </w:rPr>
            </w:pPr>
          </w:p>
        </w:tc>
        <w:tc>
          <w:tcPr>
            <w:tcW w:w="2835" w:type="dxa"/>
          </w:tcPr>
          <w:p w14:paraId="55970602" w14:textId="77777777" w:rsidR="00FF7E5E" w:rsidRDefault="00FF7E5E">
            <w:pPr>
              <w:pStyle w:val="TableParagraph"/>
              <w:rPr>
                <w:rFonts w:ascii="Times New Roman"/>
                <w:sz w:val="20"/>
              </w:rPr>
            </w:pPr>
          </w:p>
        </w:tc>
        <w:tc>
          <w:tcPr>
            <w:tcW w:w="2410" w:type="dxa"/>
          </w:tcPr>
          <w:p w14:paraId="1DCE6B45" w14:textId="77777777" w:rsidR="00FF7E5E" w:rsidRDefault="00FF7E5E">
            <w:pPr>
              <w:pStyle w:val="TableParagraph"/>
              <w:rPr>
                <w:rFonts w:ascii="Times New Roman"/>
                <w:sz w:val="20"/>
              </w:rPr>
            </w:pPr>
          </w:p>
        </w:tc>
      </w:tr>
      <w:tr w:rsidR="00FF7E5E" w14:paraId="62938934" w14:textId="77777777">
        <w:trPr>
          <w:trHeight w:val="359"/>
        </w:trPr>
        <w:tc>
          <w:tcPr>
            <w:tcW w:w="1985" w:type="dxa"/>
          </w:tcPr>
          <w:p w14:paraId="03CA5499" w14:textId="77777777" w:rsidR="00FF7E5E" w:rsidRDefault="00FF7E5E">
            <w:pPr>
              <w:pStyle w:val="TableParagraph"/>
              <w:rPr>
                <w:rFonts w:ascii="Times New Roman"/>
                <w:sz w:val="20"/>
              </w:rPr>
            </w:pPr>
          </w:p>
        </w:tc>
        <w:tc>
          <w:tcPr>
            <w:tcW w:w="1843" w:type="dxa"/>
          </w:tcPr>
          <w:p w14:paraId="041C17E0" w14:textId="77777777" w:rsidR="00FF7E5E" w:rsidRDefault="00FF7E5E">
            <w:pPr>
              <w:pStyle w:val="TableParagraph"/>
              <w:rPr>
                <w:rFonts w:ascii="Times New Roman"/>
                <w:sz w:val="20"/>
              </w:rPr>
            </w:pPr>
          </w:p>
        </w:tc>
        <w:tc>
          <w:tcPr>
            <w:tcW w:w="2835" w:type="dxa"/>
          </w:tcPr>
          <w:p w14:paraId="44CC98E2" w14:textId="77777777" w:rsidR="00FF7E5E" w:rsidRDefault="00FF7E5E">
            <w:pPr>
              <w:pStyle w:val="TableParagraph"/>
              <w:rPr>
                <w:rFonts w:ascii="Times New Roman"/>
                <w:sz w:val="20"/>
              </w:rPr>
            </w:pPr>
          </w:p>
        </w:tc>
        <w:tc>
          <w:tcPr>
            <w:tcW w:w="2410" w:type="dxa"/>
          </w:tcPr>
          <w:p w14:paraId="7811EBE4" w14:textId="77777777" w:rsidR="00FF7E5E" w:rsidRDefault="00FF7E5E">
            <w:pPr>
              <w:pStyle w:val="TableParagraph"/>
              <w:rPr>
                <w:rFonts w:ascii="Times New Roman"/>
                <w:sz w:val="20"/>
              </w:rPr>
            </w:pPr>
          </w:p>
        </w:tc>
      </w:tr>
      <w:tr w:rsidR="00FF7E5E" w14:paraId="365BBE71" w14:textId="77777777">
        <w:trPr>
          <w:trHeight w:val="359"/>
        </w:trPr>
        <w:tc>
          <w:tcPr>
            <w:tcW w:w="1985" w:type="dxa"/>
          </w:tcPr>
          <w:p w14:paraId="51038800" w14:textId="77777777" w:rsidR="00FF7E5E" w:rsidRDefault="00FF7E5E">
            <w:pPr>
              <w:pStyle w:val="TableParagraph"/>
              <w:rPr>
                <w:rFonts w:ascii="Times New Roman"/>
                <w:sz w:val="20"/>
              </w:rPr>
            </w:pPr>
          </w:p>
        </w:tc>
        <w:tc>
          <w:tcPr>
            <w:tcW w:w="1843" w:type="dxa"/>
          </w:tcPr>
          <w:p w14:paraId="0F85485C" w14:textId="77777777" w:rsidR="00FF7E5E" w:rsidRDefault="00FF7E5E">
            <w:pPr>
              <w:pStyle w:val="TableParagraph"/>
              <w:rPr>
                <w:rFonts w:ascii="Times New Roman"/>
                <w:sz w:val="20"/>
              </w:rPr>
            </w:pPr>
          </w:p>
        </w:tc>
        <w:tc>
          <w:tcPr>
            <w:tcW w:w="2835" w:type="dxa"/>
          </w:tcPr>
          <w:p w14:paraId="0735BB88" w14:textId="77777777" w:rsidR="00FF7E5E" w:rsidRDefault="00FF7E5E">
            <w:pPr>
              <w:pStyle w:val="TableParagraph"/>
              <w:rPr>
                <w:rFonts w:ascii="Times New Roman"/>
                <w:sz w:val="20"/>
              </w:rPr>
            </w:pPr>
          </w:p>
        </w:tc>
        <w:tc>
          <w:tcPr>
            <w:tcW w:w="2410" w:type="dxa"/>
          </w:tcPr>
          <w:p w14:paraId="3367F62C" w14:textId="77777777" w:rsidR="00FF7E5E" w:rsidRDefault="00FF7E5E">
            <w:pPr>
              <w:pStyle w:val="TableParagraph"/>
              <w:rPr>
                <w:rFonts w:ascii="Times New Roman"/>
                <w:sz w:val="20"/>
              </w:rPr>
            </w:pPr>
          </w:p>
        </w:tc>
      </w:tr>
      <w:tr w:rsidR="00FF7E5E" w14:paraId="42FE16F1" w14:textId="77777777">
        <w:trPr>
          <w:trHeight w:val="359"/>
        </w:trPr>
        <w:tc>
          <w:tcPr>
            <w:tcW w:w="1985" w:type="dxa"/>
          </w:tcPr>
          <w:p w14:paraId="78A5C153" w14:textId="77777777" w:rsidR="00FF7E5E" w:rsidRDefault="00FF7E5E">
            <w:pPr>
              <w:pStyle w:val="TableParagraph"/>
              <w:rPr>
                <w:rFonts w:ascii="Times New Roman"/>
                <w:sz w:val="20"/>
              </w:rPr>
            </w:pPr>
          </w:p>
        </w:tc>
        <w:tc>
          <w:tcPr>
            <w:tcW w:w="1843" w:type="dxa"/>
          </w:tcPr>
          <w:p w14:paraId="09F689E9" w14:textId="77777777" w:rsidR="00FF7E5E" w:rsidRDefault="00FF7E5E">
            <w:pPr>
              <w:pStyle w:val="TableParagraph"/>
              <w:rPr>
                <w:rFonts w:ascii="Times New Roman"/>
                <w:sz w:val="20"/>
              </w:rPr>
            </w:pPr>
          </w:p>
        </w:tc>
        <w:tc>
          <w:tcPr>
            <w:tcW w:w="2835" w:type="dxa"/>
          </w:tcPr>
          <w:p w14:paraId="521573C1" w14:textId="77777777" w:rsidR="00FF7E5E" w:rsidRDefault="00FF7E5E">
            <w:pPr>
              <w:pStyle w:val="TableParagraph"/>
              <w:rPr>
                <w:rFonts w:ascii="Times New Roman"/>
                <w:sz w:val="20"/>
              </w:rPr>
            </w:pPr>
          </w:p>
        </w:tc>
        <w:tc>
          <w:tcPr>
            <w:tcW w:w="2410" w:type="dxa"/>
          </w:tcPr>
          <w:p w14:paraId="1C06913A" w14:textId="77777777" w:rsidR="00FF7E5E" w:rsidRDefault="00FF7E5E">
            <w:pPr>
              <w:pStyle w:val="TableParagraph"/>
              <w:rPr>
                <w:rFonts w:ascii="Times New Roman"/>
                <w:sz w:val="20"/>
              </w:rPr>
            </w:pPr>
          </w:p>
        </w:tc>
      </w:tr>
      <w:tr w:rsidR="00FF7E5E" w14:paraId="4D5FD4E1" w14:textId="77777777">
        <w:trPr>
          <w:trHeight w:val="362"/>
        </w:trPr>
        <w:tc>
          <w:tcPr>
            <w:tcW w:w="1985" w:type="dxa"/>
          </w:tcPr>
          <w:p w14:paraId="28C2F039" w14:textId="77777777" w:rsidR="00FF7E5E" w:rsidRDefault="00FF7E5E">
            <w:pPr>
              <w:pStyle w:val="TableParagraph"/>
              <w:rPr>
                <w:rFonts w:ascii="Times New Roman"/>
                <w:sz w:val="20"/>
              </w:rPr>
            </w:pPr>
          </w:p>
        </w:tc>
        <w:tc>
          <w:tcPr>
            <w:tcW w:w="1843" w:type="dxa"/>
          </w:tcPr>
          <w:p w14:paraId="598677EC" w14:textId="77777777" w:rsidR="00FF7E5E" w:rsidRDefault="00FF7E5E">
            <w:pPr>
              <w:pStyle w:val="TableParagraph"/>
              <w:rPr>
                <w:rFonts w:ascii="Times New Roman"/>
                <w:sz w:val="20"/>
              </w:rPr>
            </w:pPr>
          </w:p>
        </w:tc>
        <w:tc>
          <w:tcPr>
            <w:tcW w:w="2835" w:type="dxa"/>
          </w:tcPr>
          <w:p w14:paraId="16B381F0" w14:textId="77777777" w:rsidR="00FF7E5E" w:rsidRDefault="00FF7E5E">
            <w:pPr>
              <w:pStyle w:val="TableParagraph"/>
              <w:rPr>
                <w:rFonts w:ascii="Times New Roman"/>
                <w:sz w:val="20"/>
              </w:rPr>
            </w:pPr>
          </w:p>
        </w:tc>
        <w:tc>
          <w:tcPr>
            <w:tcW w:w="2410" w:type="dxa"/>
          </w:tcPr>
          <w:p w14:paraId="7F8C888F" w14:textId="77777777" w:rsidR="00FF7E5E" w:rsidRDefault="00FF7E5E">
            <w:pPr>
              <w:pStyle w:val="TableParagraph"/>
              <w:rPr>
                <w:rFonts w:ascii="Times New Roman"/>
                <w:sz w:val="20"/>
              </w:rPr>
            </w:pPr>
          </w:p>
        </w:tc>
      </w:tr>
    </w:tbl>
    <w:p w14:paraId="70768A30" w14:textId="77777777" w:rsidR="00FF7E5E" w:rsidRDefault="00FF7E5E">
      <w:pPr>
        <w:pStyle w:val="Textkrper"/>
        <w:rPr>
          <w:rFonts w:ascii="Tahoma"/>
          <w:sz w:val="20"/>
        </w:rPr>
      </w:pPr>
    </w:p>
    <w:p w14:paraId="0EA03419" w14:textId="77777777" w:rsidR="00FF7E5E" w:rsidRDefault="00FF7E5E">
      <w:pPr>
        <w:pStyle w:val="Textkrper"/>
        <w:rPr>
          <w:rFonts w:ascii="Tahoma"/>
          <w:sz w:val="20"/>
        </w:rPr>
      </w:pPr>
    </w:p>
    <w:p w14:paraId="32FB62D9" w14:textId="77777777" w:rsidR="00FF7E5E" w:rsidRDefault="00FF7E5E">
      <w:pPr>
        <w:pStyle w:val="Textkrper"/>
        <w:rPr>
          <w:rFonts w:ascii="Tahoma"/>
          <w:sz w:val="20"/>
        </w:rPr>
      </w:pPr>
    </w:p>
    <w:p w14:paraId="710BE869" w14:textId="77777777" w:rsidR="00FF7E5E" w:rsidRDefault="000A41E2">
      <w:pPr>
        <w:pStyle w:val="Textkrper"/>
        <w:spacing w:before="7"/>
        <w:rPr>
          <w:rFonts w:ascii="Tahoma"/>
          <w:sz w:val="25"/>
        </w:rPr>
      </w:pPr>
      <w:r>
        <w:rPr>
          <w:noProof/>
          <w:lang w:bidi="ar-SA"/>
        </w:rPr>
        <mc:AlternateContent>
          <mc:Choice Requires="wps">
            <w:drawing>
              <wp:anchor distT="0" distB="0" distL="0" distR="0" simplePos="0" relativeHeight="251524096" behindDoc="0" locked="0" layoutInCell="1" allowOverlap="1" wp14:anchorId="3CBE234A" wp14:editId="655C9969">
                <wp:simplePos x="0" y="0"/>
                <wp:positionH relativeFrom="page">
                  <wp:posOffset>1035685</wp:posOffset>
                </wp:positionH>
                <wp:positionV relativeFrom="paragraph">
                  <wp:posOffset>224790</wp:posOffset>
                </wp:positionV>
                <wp:extent cx="2854325" cy="0"/>
                <wp:effectExtent l="6985" t="5715" r="5715" b="13335"/>
                <wp:wrapTopAndBottom/>
                <wp:docPr id="1129"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4325"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C8A1F" id="Line 933" o:spid="_x0000_s1026" style="position:absolute;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55pt,17.7pt" to="306.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" strokeweight=".58pt">
                <w10:wrap type="topAndBottom" anchorx="page"/>
              </v:line>
            </w:pict>
          </mc:Fallback>
        </mc:AlternateContent>
      </w:r>
    </w:p>
    <w:p w14:paraId="70DFEC38" w14:textId="77777777" w:rsidR="00FF7E5E" w:rsidRDefault="008F21B9">
      <w:pPr>
        <w:spacing w:line="212" w:lineRule="exact"/>
        <w:ind w:left="802"/>
        <w:rPr>
          <w:rFonts w:ascii="Tahoma"/>
          <w:sz w:val="20"/>
        </w:rPr>
      </w:pPr>
      <w:r>
        <w:rPr>
          <w:rFonts w:ascii="Tahoma"/>
          <w:sz w:val="20"/>
        </w:rPr>
        <w:t>Ort, Datum:</w:t>
      </w:r>
    </w:p>
    <w:p w14:paraId="597605B8" w14:textId="77777777" w:rsidR="00FF7E5E" w:rsidRDefault="000A41E2">
      <w:pPr>
        <w:pStyle w:val="Textkrper"/>
        <w:spacing w:before="6"/>
        <w:rPr>
          <w:rFonts w:ascii="Tahoma"/>
          <w:sz w:val="22"/>
        </w:rPr>
      </w:pPr>
      <w:r>
        <w:rPr>
          <w:noProof/>
          <w:lang w:bidi="ar-SA"/>
        </w:rPr>
        <mc:AlternateContent>
          <mc:Choice Requires="wps">
            <w:drawing>
              <wp:anchor distT="0" distB="0" distL="0" distR="0" simplePos="0" relativeHeight="251525120" behindDoc="0" locked="0" layoutInCell="1" allowOverlap="1" wp14:anchorId="2C762E95" wp14:editId="4CE5D103">
                <wp:simplePos x="0" y="0"/>
                <wp:positionH relativeFrom="page">
                  <wp:posOffset>1026795</wp:posOffset>
                </wp:positionH>
                <wp:positionV relativeFrom="paragraph">
                  <wp:posOffset>201295</wp:posOffset>
                </wp:positionV>
                <wp:extent cx="2863215" cy="0"/>
                <wp:effectExtent l="7620" t="10795" r="5715" b="8255"/>
                <wp:wrapTopAndBottom/>
                <wp:docPr id="1128"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215"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056B5" id="Line 932" o:spid="_x0000_s1026" style="position:absolute;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85pt,15.85pt" to="306.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" strokeweight=".58pt">
                <w10:wrap type="topAndBottom" anchorx="page"/>
              </v:line>
            </w:pict>
          </mc:Fallback>
        </mc:AlternateContent>
      </w:r>
    </w:p>
    <w:p w14:paraId="1FC65AE8" w14:textId="77777777" w:rsidR="00FF7E5E" w:rsidRDefault="008F21B9">
      <w:pPr>
        <w:ind w:left="801"/>
        <w:rPr>
          <w:rFonts w:ascii="Tahoma" w:hAnsi="Tahoma"/>
          <w:sz w:val="20"/>
        </w:rPr>
      </w:pPr>
      <w:r>
        <w:rPr>
          <w:rFonts w:ascii="Tahoma" w:hAnsi="Tahoma"/>
          <w:sz w:val="20"/>
        </w:rPr>
        <w:t>Strahlenschutzverantwortlicher/ Strahlenschutzbevollmächtigter</w:t>
      </w:r>
    </w:p>
    <w:p w14:paraId="179A41D0" w14:textId="77777777" w:rsidR="00FF7E5E" w:rsidRDefault="00FF7E5E">
      <w:pPr>
        <w:rPr>
          <w:rFonts w:ascii="Tahoma" w:hAnsi="Tahoma"/>
          <w:sz w:val="20"/>
        </w:rPr>
        <w:sectPr w:rsidR="00FF7E5E">
          <w:pgSz w:w="11910" w:h="16840"/>
          <w:pgMar w:top="1360" w:right="440" w:bottom="480" w:left="900" w:header="0" w:footer="291" w:gutter="0"/>
          <w:cols w:space="720"/>
        </w:sectPr>
      </w:pPr>
    </w:p>
    <w:p w14:paraId="13DB7FA3" w14:textId="77777777" w:rsidR="00FF7E5E" w:rsidRDefault="008F21B9">
      <w:pPr>
        <w:pStyle w:val="berschrift3"/>
        <w:numPr>
          <w:ilvl w:val="1"/>
          <w:numId w:val="70"/>
        </w:numPr>
        <w:tabs>
          <w:tab w:val="left" w:pos="1095"/>
        </w:tabs>
        <w:spacing w:before="77"/>
        <w:ind w:left="1094" w:hanging="578"/>
        <w:jc w:val="left"/>
      </w:pPr>
      <w:bookmarkStart w:id="8" w:name="_TOC_250042"/>
      <w:r>
        <w:t xml:space="preserve">Muster </w:t>
      </w:r>
      <w:bookmarkEnd w:id="8"/>
      <w:r>
        <w:t>Alarmierungsplan</w:t>
      </w:r>
    </w:p>
    <w:p w14:paraId="66BC5718" w14:textId="77777777" w:rsidR="00FF7E5E" w:rsidRDefault="00FF7E5E">
      <w:pPr>
        <w:pStyle w:val="Textkrper"/>
        <w:rPr>
          <w:rFonts w:ascii="Cambria"/>
          <w:b/>
          <w:sz w:val="30"/>
        </w:rPr>
      </w:pPr>
    </w:p>
    <w:p w14:paraId="62662D7A" w14:textId="77777777" w:rsidR="00FF7E5E" w:rsidRDefault="008F21B9">
      <w:pPr>
        <w:tabs>
          <w:tab w:val="left" w:pos="5155"/>
        </w:tabs>
        <w:spacing w:before="250"/>
        <w:ind w:left="912"/>
        <w:rPr>
          <w:rFonts w:ascii="Tahoma"/>
          <w:sz w:val="20"/>
        </w:rPr>
      </w:pPr>
      <w:r>
        <w:rPr>
          <w:rFonts w:ascii="Tahoma"/>
          <w:sz w:val="20"/>
        </w:rPr>
        <w:t>Strahlenschutzbeauftragter:</w:t>
      </w:r>
      <w:r>
        <w:rPr>
          <w:rFonts w:ascii="Tahoma"/>
          <w:sz w:val="20"/>
        </w:rPr>
        <w:tab/>
        <w:t>Name und telefonische</w:t>
      </w:r>
      <w:r>
        <w:rPr>
          <w:rFonts w:ascii="Tahoma"/>
          <w:spacing w:val="-17"/>
          <w:sz w:val="20"/>
        </w:rPr>
        <w:t xml:space="preserve"> </w:t>
      </w:r>
      <w:r>
        <w:rPr>
          <w:rFonts w:ascii="Tahoma"/>
          <w:sz w:val="20"/>
        </w:rPr>
        <w:t>Erreichbarkeit</w:t>
      </w:r>
    </w:p>
    <w:p w14:paraId="04EB8188" w14:textId="77777777" w:rsidR="00FF7E5E" w:rsidRDefault="008F21B9">
      <w:pPr>
        <w:tabs>
          <w:tab w:val="left" w:pos="5155"/>
        </w:tabs>
        <w:spacing w:before="69" w:line="556" w:lineRule="exact"/>
        <w:ind w:left="912" w:right="2121"/>
        <w:rPr>
          <w:rFonts w:ascii="Tahoma"/>
          <w:sz w:val="20"/>
        </w:rPr>
      </w:pPr>
      <w:r>
        <w:rPr>
          <w:rFonts w:ascii="Tahoma"/>
          <w:sz w:val="20"/>
        </w:rPr>
        <w:t>Schulleiterin/Schulleiter:</w:t>
      </w:r>
      <w:r>
        <w:rPr>
          <w:rFonts w:ascii="Tahoma"/>
          <w:sz w:val="20"/>
        </w:rPr>
        <w:tab/>
        <w:t>Name und telefonische</w:t>
      </w:r>
      <w:r>
        <w:rPr>
          <w:rFonts w:ascii="Tahoma"/>
          <w:spacing w:val="-25"/>
          <w:sz w:val="20"/>
        </w:rPr>
        <w:t xml:space="preserve"> </w:t>
      </w:r>
      <w:r>
        <w:rPr>
          <w:rFonts w:ascii="Tahoma"/>
          <w:sz w:val="20"/>
        </w:rPr>
        <w:t>Erreichbarkeit Strahlenschutzverantwortlicher</w:t>
      </w:r>
    </w:p>
    <w:p w14:paraId="59D4FA93" w14:textId="77777777" w:rsidR="00FF7E5E" w:rsidRDefault="008F21B9">
      <w:pPr>
        <w:tabs>
          <w:tab w:val="left" w:pos="5154"/>
        </w:tabs>
        <w:spacing w:line="204" w:lineRule="exact"/>
        <w:ind w:left="911"/>
        <w:rPr>
          <w:rFonts w:ascii="Tahoma" w:hAnsi="Tahoma"/>
          <w:sz w:val="20"/>
        </w:rPr>
      </w:pPr>
      <w:r>
        <w:rPr>
          <w:rFonts w:ascii="Tahoma" w:hAnsi="Tahoma"/>
          <w:sz w:val="20"/>
        </w:rPr>
        <w:t>(Strahlenschutzbevollmächtigter):</w:t>
      </w:r>
      <w:r>
        <w:rPr>
          <w:rFonts w:ascii="Tahoma" w:hAnsi="Tahoma"/>
          <w:sz w:val="20"/>
        </w:rPr>
        <w:tab/>
        <w:t>Name und telefonische</w:t>
      </w:r>
      <w:r>
        <w:rPr>
          <w:rFonts w:ascii="Tahoma" w:hAnsi="Tahoma"/>
          <w:spacing w:val="-17"/>
          <w:sz w:val="20"/>
        </w:rPr>
        <w:t xml:space="preserve"> </w:t>
      </w:r>
      <w:r>
        <w:rPr>
          <w:rFonts w:ascii="Tahoma" w:hAnsi="Tahoma"/>
          <w:sz w:val="20"/>
        </w:rPr>
        <w:t>Erreichbarkeit</w:t>
      </w:r>
    </w:p>
    <w:p w14:paraId="5A9DADC5" w14:textId="77777777" w:rsidR="00FF7E5E" w:rsidRDefault="00FF7E5E">
      <w:pPr>
        <w:pStyle w:val="Textkrper"/>
        <w:spacing w:before="1"/>
        <w:rPr>
          <w:rFonts w:ascii="Tahoma"/>
          <w:sz w:val="26"/>
        </w:rPr>
      </w:pPr>
    </w:p>
    <w:p w14:paraId="6E204CA2" w14:textId="77777777" w:rsidR="00FF7E5E" w:rsidRDefault="008F21B9">
      <w:pPr>
        <w:ind w:left="912"/>
        <w:rPr>
          <w:rFonts w:ascii="Tahoma"/>
          <w:sz w:val="20"/>
        </w:rPr>
      </w:pPr>
      <w:r>
        <w:rPr>
          <w:rFonts w:ascii="Tahoma"/>
          <w:sz w:val="20"/>
        </w:rPr>
        <w:t>Nach Strahlenschutzrecht</w:t>
      </w:r>
    </w:p>
    <w:p w14:paraId="6828DC88" w14:textId="77777777" w:rsidR="00FF7E5E" w:rsidRDefault="008F21B9">
      <w:pPr>
        <w:tabs>
          <w:tab w:val="left" w:pos="5155"/>
        </w:tabs>
        <w:spacing w:before="35"/>
        <w:ind w:left="911"/>
        <w:rPr>
          <w:rFonts w:ascii="Tahoma" w:hAnsi="Tahoma"/>
          <w:sz w:val="20"/>
        </w:rPr>
      </w:pPr>
      <w:r>
        <w:rPr>
          <w:rFonts w:ascii="Tahoma" w:hAnsi="Tahoma"/>
          <w:sz w:val="20"/>
        </w:rPr>
        <w:t>zuständige</w:t>
      </w:r>
      <w:r>
        <w:rPr>
          <w:rFonts w:ascii="Tahoma" w:hAnsi="Tahoma"/>
          <w:spacing w:val="-9"/>
          <w:sz w:val="20"/>
        </w:rPr>
        <w:t xml:space="preserve"> </w:t>
      </w:r>
      <w:r>
        <w:rPr>
          <w:rFonts w:ascii="Tahoma" w:hAnsi="Tahoma"/>
          <w:sz w:val="20"/>
        </w:rPr>
        <w:t>Behörde:</w:t>
      </w:r>
      <w:r>
        <w:rPr>
          <w:rFonts w:ascii="Tahoma" w:hAnsi="Tahoma"/>
          <w:sz w:val="20"/>
        </w:rPr>
        <w:tab/>
        <w:t>Name und telefonische</w:t>
      </w:r>
      <w:r>
        <w:rPr>
          <w:rFonts w:ascii="Tahoma" w:hAnsi="Tahoma"/>
          <w:spacing w:val="-17"/>
          <w:sz w:val="20"/>
        </w:rPr>
        <w:t xml:space="preserve"> </w:t>
      </w:r>
      <w:r>
        <w:rPr>
          <w:rFonts w:ascii="Tahoma" w:hAnsi="Tahoma"/>
          <w:sz w:val="20"/>
        </w:rPr>
        <w:t>Erreichbarkeit</w:t>
      </w:r>
    </w:p>
    <w:p w14:paraId="02A14D03" w14:textId="77777777" w:rsidR="00FF7E5E" w:rsidRDefault="008F21B9">
      <w:pPr>
        <w:tabs>
          <w:tab w:val="right" w:pos="5531"/>
        </w:tabs>
        <w:spacing w:before="315"/>
        <w:ind w:left="912"/>
        <w:rPr>
          <w:rFonts w:ascii="Tahoma"/>
          <w:sz w:val="20"/>
        </w:rPr>
      </w:pPr>
      <w:r>
        <w:rPr>
          <w:rFonts w:ascii="Tahoma"/>
          <w:w w:val="105"/>
          <w:sz w:val="20"/>
        </w:rPr>
        <w:t>(Feuerwehr)</w:t>
      </w:r>
      <w:r>
        <w:rPr>
          <w:rFonts w:ascii="Tahoma"/>
          <w:w w:val="105"/>
          <w:sz w:val="20"/>
        </w:rPr>
        <w:tab/>
        <w:t>112</w:t>
      </w:r>
    </w:p>
    <w:p w14:paraId="01142C62" w14:textId="77777777" w:rsidR="00FF7E5E" w:rsidRDefault="008F21B9">
      <w:pPr>
        <w:spacing w:before="592"/>
        <w:ind w:left="514" w:right="1035" w:firstLine="1"/>
        <w:rPr>
          <w:rFonts w:ascii="Tahoma" w:hAnsi="Tahoma"/>
          <w:sz w:val="20"/>
        </w:rPr>
      </w:pPr>
      <w:r>
        <w:rPr>
          <w:rFonts w:ascii="Tahoma" w:hAnsi="Tahoma"/>
          <w:sz w:val="20"/>
        </w:rPr>
        <w:t>Außerhalb der Dienstzeit ist zuerst der Strahlenschutzbeauftragte zu informieren, der alle weiteren erforderlichen Maßnahmen veranlasst.</w:t>
      </w:r>
    </w:p>
    <w:p w14:paraId="7DF7593B" w14:textId="77777777" w:rsidR="00FF7E5E" w:rsidRDefault="00FF7E5E">
      <w:pPr>
        <w:rPr>
          <w:rFonts w:ascii="Tahoma" w:hAnsi="Tahoma"/>
          <w:sz w:val="20"/>
        </w:rPr>
        <w:sectPr w:rsidR="00FF7E5E">
          <w:footerReference w:type="default" r:id="rId56"/>
          <w:pgSz w:w="11910" w:h="16840"/>
          <w:pgMar w:top="1520" w:right="440" w:bottom="1120" w:left="900" w:header="0" w:footer="922" w:gutter="0"/>
          <w:pgNumType w:start="21"/>
          <w:cols w:space="720"/>
        </w:sectPr>
      </w:pPr>
    </w:p>
    <w:p w14:paraId="15273506" w14:textId="77777777" w:rsidR="00FF7E5E" w:rsidRDefault="008F21B9">
      <w:pPr>
        <w:pStyle w:val="berschrift2"/>
        <w:numPr>
          <w:ilvl w:val="0"/>
          <w:numId w:val="70"/>
        </w:numPr>
        <w:tabs>
          <w:tab w:val="left" w:pos="1237"/>
        </w:tabs>
        <w:ind w:left="1236" w:hanging="360"/>
        <w:jc w:val="left"/>
        <w:rPr>
          <w:color w:val="231F20"/>
        </w:rPr>
      </w:pPr>
      <w:bookmarkStart w:id="9" w:name="_TOC_250041"/>
      <w:bookmarkEnd w:id="9"/>
      <w:r>
        <w:rPr>
          <w:color w:val="231F20"/>
        </w:rPr>
        <w:t>Gefährdungsbeurteilungen</w:t>
      </w:r>
    </w:p>
    <w:p w14:paraId="1C29F2EF" w14:textId="77777777" w:rsidR="00FF7E5E" w:rsidRDefault="00FF7E5E">
      <w:pPr>
        <w:pStyle w:val="Textkrper"/>
        <w:spacing w:before="11"/>
        <w:rPr>
          <w:rFonts w:ascii="Cambria"/>
          <w:b/>
          <w:sz w:val="47"/>
        </w:rPr>
      </w:pPr>
    </w:p>
    <w:p w14:paraId="105986CE" w14:textId="77777777" w:rsidR="00FF7E5E" w:rsidRDefault="008F21B9">
      <w:pPr>
        <w:pStyle w:val="berschrift3"/>
        <w:numPr>
          <w:ilvl w:val="1"/>
          <w:numId w:val="59"/>
        </w:numPr>
        <w:tabs>
          <w:tab w:val="left" w:pos="1167"/>
        </w:tabs>
        <w:spacing w:before="0" w:line="276" w:lineRule="auto"/>
        <w:ind w:right="975" w:firstLine="0"/>
        <w:jc w:val="both"/>
        <w:rPr>
          <w:color w:val="231F20"/>
        </w:rPr>
      </w:pPr>
      <w:bookmarkStart w:id="10" w:name="_TOC_250040"/>
      <w:bookmarkEnd w:id="10"/>
      <w:r>
        <w:rPr>
          <w:color w:val="231F20"/>
        </w:rPr>
        <w:t>Information und Hinweise zur Erstellung von Gefährdungs- beurteilungen</w:t>
      </w:r>
    </w:p>
    <w:p w14:paraId="5595475B" w14:textId="77777777" w:rsidR="00FF7E5E" w:rsidRDefault="00FF7E5E">
      <w:pPr>
        <w:pStyle w:val="Textkrper"/>
        <w:spacing w:before="8"/>
        <w:rPr>
          <w:rFonts w:ascii="Cambria"/>
          <w:b/>
          <w:sz w:val="42"/>
        </w:rPr>
      </w:pPr>
    </w:p>
    <w:p w14:paraId="5ADF4294" w14:textId="77777777" w:rsidR="00FF7E5E" w:rsidRDefault="008F21B9">
      <w:pPr>
        <w:ind w:left="516" w:right="976"/>
        <w:jc w:val="both"/>
        <w:rPr>
          <w:sz w:val="24"/>
        </w:rPr>
      </w:pPr>
      <w:r>
        <w:rPr>
          <w:color w:val="231F20"/>
          <w:sz w:val="24"/>
        </w:rPr>
        <w:t>Nach § 22 des Schulgesetzes ist das Berufskolleg eine sehr breit gefächerte und vielschichtige Schulform, die in einem differenzierten Unterrichtssystem in einfach- und doppeltqualifizierenden Bildungsgängen eine berufliche Bildung, wie z. B. berufliche Kenntnisse, Fähigkeiten und Fertigkeiten, berufliche Weiterbildung und Berufsabschlüsse vermittelt.</w:t>
      </w:r>
    </w:p>
    <w:p w14:paraId="4209FD69" w14:textId="77777777" w:rsidR="00FF7E5E" w:rsidRDefault="008F21B9">
      <w:pPr>
        <w:ind w:left="516" w:right="975"/>
        <w:jc w:val="both"/>
        <w:rPr>
          <w:sz w:val="24"/>
        </w:rPr>
      </w:pPr>
      <w:r>
        <w:rPr>
          <w:color w:val="231F20"/>
          <w:sz w:val="24"/>
        </w:rPr>
        <w:t>Die Bildungsgänge des Berufskollegs sind nach Fachbereichen, Berufsfeldern, Fachrichtungen und fachlichen Schwerpunkten gegliedert. Der Unterricht in den Bildungsgängen ist in Lernbereiche eingeteilt. Er findet in Fachklassen, in Laborräumen und in Werkstätten</w:t>
      </w:r>
      <w:r>
        <w:rPr>
          <w:color w:val="231F20"/>
          <w:spacing w:val="-1"/>
          <w:sz w:val="24"/>
        </w:rPr>
        <w:t xml:space="preserve"> </w:t>
      </w:r>
      <w:r>
        <w:rPr>
          <w:color w:val="231F20"/>
          <w:sz w:val="24"/>
        </w:rPr>
        <w:t>statt.</w:t>
      </w:r>
    </w:p>
    <w:p w14:paraId="144B703A" w14:textId="77777777" w:rsidR="00FF7E5E" w:rsidRDefault="00FF7E5E">
      <w:pPr>
        <w:spacing w:before="1"/>
        <w:rPr>
          <w:sz w:val="24"/>
        </w:rPr>
      </w:pPr>
    </w:p>
    <w:p w14:paraId="2D1D14B3" w14:textId="77777777" w:rsidR="00FF7E5E" w:rsidRDefault="008F21B9">
      <w:pPr>
        <w:ind w:left="516" w:right="979"/>
        <w:jc w:val="both"/>
        <w:rPr>
          <w:sz w:val="24"/>
        </w:rPr>
      </w:pPr>
      <w:r>
        <w:rPr>
          <w:color w:val="231F20"/>
          <w:sz w:val="24"/>
        </w:rPr>
        <w:t>Um das Leben und die Gesundheit aller Beschäftigten sowie Schülerinnen und Schüler an Berufskollegs zu schützen und das Lernumfeld dementsprechend zu gestalten, sind umfassende Maßnahmen des Arbeits- und Gesundheitsschutzes notwendig.</w:t>
      </w:r>
    </w:p>
    <w:p w14:paraId="4FAFD046" w14:textId="77777777" w:rsidR="00FF7E5E" w:rsidRDefault="008F21B9">
      <w:pPr>
        <w:ind w:left="516" w:right="973"/>
        <w:jc w:val="both"/>
        <w:rPr>
          <w:sz w:val="24"/>
        </w:rPr>
      </w:pPr>
      <w:r>
        <w:rPr>
          <w:color w:val="231F20"/>
          <w:sz w:val="24"/>
        </w:rPr>
        <w:t>Zur konsequenten Verbesserung des Arbeitsschutzes müssen Schulleitungen, wie alle Arbeitgeber, nach dem Arbeitsschutzgesetz eine Gefährdungsbeurteilung durchführen</w:t>
      </w:r>
      <w:r>
        <w:rPr>
          <w:color w:val="231F20"/>
          <w:sz w:val="24"/>
          <w:vertAlign w:val="superscript"/>
        </w:rPr>
        <w:t>2</w:t>
      </w:r>
      <w:r>
        <w:rPr>
          <w:color w:val="231F20"/>
          <w:sz w:val="24"/>
        </w:rPr>
        <w:t>. Der Prozess der Gefährdungsbeurteilung soll im Sinne eines kontinuierlichen Verbesserungsprozesses organisiert sein und sich in die schulischen Strukturen einfügen. Durch eine strukturierte und konsequente Vorgehensweise bei der Gefährdungsbeurteilung wird die Verbesserung im Arbeitsschutz sichergestellt.</w:t>
      </w:r>
    </w:p>
    <w:p w14:paraId="26D5DE94" w14:textId="77777777" w:rsidR="00FF7E5E" w:rsidRDefault="008F21B9">
      <w:pPr>
        <w:ind w:left="516" w:right="975"/>
        <w:jc w:val="both"/>
        <w:rPr>
          <w:sz w:val="24"/>
        </w:rPr>
      </w:pPr>
      <w:r>
        <w:rPr>
          <w:color w:val="231F20"/>
          <w:sz w:val="24"/>
        </w:rPr>
        <w:t>Bewährt haben sich dabei einerseits die vom Ministerium für Arbeit, Integration und Soziales (MAIS) veröffentlichten 7 Schritte (Kreisdiagramm) der Gefährdungsbeurteilung</w:t>
      </w:r>
    </w:p>
    <w:p w14:paraId="75C8A2BD" w14:textId="77777777" w:rsidR="00FF7E5E" w:rsidRDefault="00FF7E5E">
      <w:pPr>
        <w:spacing w:before="8"/>
        <w:rPr>
          <w:sz w:val="24"/>
        </w:rPr>
      </w:pPr>
    </w:p>
    <w:p w14:paraId="2D1817BC" w14:textId="77777777" w:rsidR="00FF7E5E" w:rsidRDefault="008F21B9">
      <w:pPr>
        <w:ind w:left="763" w:right="1224"/>
        <w:jc w:val="center"/>
        <w:rPr>
          <w:rFonts w:ascii="Calibri" w:hAnsi="Calibri"/>
          <w:b/>
          <w:sz w:val="24"/>
        </w:rPr>
      </w:pPr>
      <w:r>
        <w:rPr>
          <w:rFonts w:ascii="Calibri" w:hAnsi="Calibri"/>
          <w:b/>
          <w:color w:val="231F20"/>
          <w:sz w:val="24"/>
        </w:rPr>
        <w:t>„Prozess der Gefährdungsbeurteilung“</w:t>
      </w:r>
    </w:p>
    <w:p w14:paraId="10535081" w14:textId="77777777" w:rsidR="00FF7E5E" w:rsidRDefault="000A41E2">
      <w:pPr>
        <w:pStyle w:val="Textkrper"/>
        <w:spacing w:before="9"/>
        <w:rPr>
          <w:rFonts w:ascii="Calibri"/>
          <w:b/>
          <w:sz w:val="18"/>
        </w:rPr>
      </w:pPr>
      <w:r>
        <w:rPr>
          <w:noProof/>
          <w:lang w:bidi="ar-SA"/>
        </w:rPr>
        <mc:AlternateContent>
          <mc:Choice Requires="wpg">
            <w:drawing>
              <wp:anchor distT="0" distB="0" distL="0" distR="0" simplePos="0" relativeHeight="251526144" behindDoc="0" locked="0" layoutInCell="1" allowOverlap="1" wp14:anchorId="2790337D" wp14:editId="6213FC41">
                <wp:simplePos x="0" y="0"/>
                <wp:positionH relativeFrom="page">
                  <wp:posOffset>2365375</wp:posOffset>
                </wp:positionH>
                <wp:positionV relativeFrom="paragraph">
                  <wp:posOffset>170180</wp:posOffset>
                </wp:positionV>
                <wp:extent cx="2661285" cy="2258695"/>
                <wp:effectExtent l="0" t="0" r="2540" b="0"/>
                <wp:wrapTopAndBottom/>
                <wp:docPr id="1072"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2258695"/>
                          <a:chOff x="3725" y="268"/>
                          <a:chExt cx="4191" cy="3557"/>
                        </a:xfrm>
                      </wpg:grpSpPr>
                      <pic:pic xmlns:pic="http://schemas.openxmlformats.org/drawingml/2006/picture">
                        <pic:nvPicPr>
                          <pic:cNvPr id="1073" name="Picture 9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427" y="383"/>
                            <a:ext cx="1133"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4" name="Picture 9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087" y="383"/>
                            <a:ext cx="1133"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5" name="Picture 9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087" y="945"/>
                            <a:ext cx="3473" cy="28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6" name="Picture 9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087" y="1516"/>
                            <a:ext cx="154" cy="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7" name="Picture 9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404" y="1509"/>
                            <a:ext cx="156" cy="610"/>
                          </a:xfrm>
                          <a:prstGeom prst="rect">
                            <a:avLst/>
                          </a:prstGeom>
                          <a:noFill/>
                          <a:extLst>
                            <a:ext uri="{909E8E84-426E-40DD-AFC4-6F175D3DCCD1}">
                              <a14:hiddenFill xmlns:a14="http://schemas.microsoft.com/office/drawing/2010/main">
                                <a:solidFill>
                                  <a:srgbClr val="FFFFFF"/>
                                </a:solidFill>
                              </a14:hiddenFill>
                            </a:ext>
                          </a:extLst>
                        </pic:spPr>
                      </pic:pic>
                      <wps:wsp>
                        <wps:cNvPr id="1078" name="AutoShape 926"/>
                        <wps:cNvSpPr>
                          <a:spLocks/>
                        </wps:cNvSpPr>
                        <wps:spPr bwMode="auto">
                          <a:xfrm>
                            <a:off x="4153" y="415"/>
                            <a:ext cx="3341" cy="3303"/>
                          </a:xfrm>
                          <a:custGeom>
                            <a:avLst/>
                            <a:gdLst>
                              <a:gd name="T0" fmla="+- 0 4928 4153"/>
                              <a:gd name="T1" fmla="*/ T0 w 3341"/>
                              <a:gd name="T2" fmla="+- 0 639 415"/>
                              <a:gd name="T3" fmla="*/ 639 h 3303"/>
                              <a:gd name="T4" fmla="+- 0 4681 4153"/>
                              <a:gd name="T5" fmla="*/ T4 w 3341"/>
                              <a:gd name="T6" fmla="+- 0 830 415"/>
                              <a:gd name="T7" fmla="*/ 830 h 3303"/>
                              <a:gd name="T8" fmla="+- 0 4476 4153"/>
                              <a:gd name="T9" fmla="*/ T8 w 3341"/>
                              <a:gd name="T10" fmla="+- 0 1062 415"/>
                              <a:gd name="T11" fmla="*/ 1062 h 3303"/>
                              <a:gd name="T12" fmla="+- 0 4317 4153"/>
                              <a:gd name="T13" fmla="*/ T12 w 3341"/>
                              <a:gd name="T14" fmla="+- 0 1328 415"/>
                              <a:gd name="T15" fmla="*/ 1328 h 3303"/>
                              <a:gd name="T16" fmla="+- 0 4209 4153"/>
                              <a:gd name="T17" fmla="*/ T16 w 3341"/>
                              <a:gd name="T18" fmla="+- 0 1621 415"/>
                              <a:gd name="T19" fmla="*/ 1621 h 3303"/>
                              <a:gd name="T20" fmla="+- 0 4158 4153"/>
                              <a:gd name="T21" fmla="*/ T20 w 3341"/>
                              <a:gd name="T22" fmla="+- 0 1923 415"/>
                              <a:gd name="T23" fmla="*/ 1923 h 3303"/>
                              <a:gd name="T24" fmla="+- 0 4162 4153"/>
                              <a:gd name="T25" fmla="*/ T24 w 3341"/>
                              <a:gd name="T26" fmla="+- 0 2218 415"/>
                              <a:gd name="T27" fmla="*/ 2218 h 3303"/>
                              <a:gd name="T28" fmla="+- 0 4216 4153"/>
                              <a:gd name="T29" fmla="*/ T28 w 3341"/>
                              <a:gd name="T30" fmla="+- 0 2502 415"/>
                              <a:gd name="T31" fmla="*/ 2502 h 3303"/>
                              <a:gd name="T32" fmla="+- 0 4317 4153"/>
                              <a:gd name="T33" fmla="*/ T32 w 3341"/>
                              <a:gd name="T34" fmla="+- 0 2769 415"/>
                              <a:gd name="T35" fmla="*/ 2769 h 3303"/>
                              <a:gd name="T36" fmla="+- 0 4462 4153"/>
                              <a:gd name="T37" fmla="*/ T36 w 3341"/>
                              <a:gd name="T38" fmla="+- 0 3014 415"/>
                              <a:gd name="T39" fmla="*/ 3014 h 3303"/>
                              <a:gd name="T40" fmla="+- 0 4646 4153"/>
                              <a:gd name="T41" fmla="*/ T40 w 3341"/>
                              <a:gd name="T42" fmla="+- 0 3232 415"/>
                              <a:gd name="T43" fmla="*/ 3232 h 3303"/>
                              <a:gd name="T44" fmla="+- 0 4866 4153"/>
                              <a:gd name="T45" fmla="*/ T44 w 3341"/>
                              <a:gd name="T46" fmla="+- 0 3417 415"/>
                              <a:gd name="T47" fmla="*/ 3417 h 3303"/>
                              <a:gd name="T48" fmla="+- 0 5118 4153"/>
                              <a:gd name="T49" fmla="*/ T48 w 3341"/>
                              <a:gd name="T50" fmla="+- 0 3562 415"/>
                              <a:gd name="T51" fmla="*/ 3562 h 3303"/>
                              <a:gd name="T52" fmla="+- 0 5400 4153"/>
                              <a:gd name="T53" fmla="*/ T52 w 3341"/>
                              <a:gd name="T54" fmla="+- 0 3663 415"/>
                              <a:gd name="T55" fmla="*/ 3663 h 3303"/>
                              <a:gd name="T56" fmla="+- 0 5699 4153"/>
                              <a:gd name="T57" fmla="*/ T56 w 3341"/>
                              <a:gd name="T58" fmla="+- 0 3714 415"/>
                              <a:gd name="T59" fmla="*/ 3714 h 3303"/>
                              <a:gd name="T60" fmla="+- 0 5993 4153"/>
                              <a:gd name="T61" fmla="*/ T60 w 3341"/>
                              <a:gd name="T62" fmla="+- 0 3710 415"/>
                              <a:gd name="T63" fmla="*/ 3710 h 3303"/>
                              <a:gd name="T64" fmla="+- 0 6277 4153"/>
                              <a:gd name="T65" fmla="*/ T64 w 3341"/>
                              <a:gd name="T66" fmla="+- 0 3655 415"/>
                              <a:gd name="T67" fmla="*/ 3655 h 3303"/>
                              <a:gd name="T68" fmla="+- 0 6545 4153"/>
                              <a:gd name="T69" fmla="*/ T68 w 3341"/>
                              <a:gd name="T70" fmla="+- 0 3554 415"/>
                              <a:gd name="T71" fmla="*/ 3554 h 3303"/>
                              <a:gd name="T72" fmla="+- 0 5733 4153"/>
                              <a:gd name="T73" fmla="*/ T72 w 3341"/>
                              <a:gd name="T74" fmla="+- 0 3518 415"/>
                              <a:gd name="T75" fmla="*/ 3518 h 3303"/>
                              <a:gd name="T76" fmla="+- 0 5454 4153"/>
                              <a:gd name="T77" fmla="*/ T76 w 3341"/>
                              <a:gd name="T78" fmla="+- 0 3474 415"/>
                              <a:gd name="T79" fmla="*/ 3474 h 3303"/>
                              <a:gd name="T80" fmla="+- 0 5188 4153"/>
                              <a:gd name="T81" fmla="*/ T80 w 3341"/>
                              <a:gd name="T82" fmla="+- 0 3377 415"/>
                              <a:gd name="T83" fmla="*/ 3377 h 3303"/>
                              <a:gd name="T84" fmla="+- 0 4945 4153"/>
                              <a:gd name="T85" fmla="*/ T84 w 3341"/>
                              <a:gd name="T86" fmla="+- 0 3231 415"/>
                              <a:gd name="T87" fmla="*/ 3231 h 3303"/>
                              <a:gd name="T88" fmla="+- 0 4732 4153"/>
                              <a:gd name="T89" fmla="*/ T88 w 3341"/>
                              <a:gd name="T90" fmla="+- 0 3037 415"/>
                              <a:gd name="T91" fmla="*/ 3037 h 3303"/>
                              <a:gd name="T92" fmla="+- 0 4556 4153"/>
                              <a:gd name="T93" fmla="*/ T92 w 3341"/>
                              <a:gd name="T94" fmla="+- 0 2799 415"/>
                              <a:gd name="T95" fmla="*/ 2799 h 3303"/>
                              <a:gd name="T96" fmla="+- 0 4430 4153"/>
                              <a:gd name="T97" fmla="*/ T96 w 3341"/>
                              <a:gd name="T98" fmla="+- 0 2526 415"/>
                              <a:gd name="T99" fmla="*/ 2526 h 3303"/>
                              <a:gd name="T100" fmla="+- 0 4363 4153"/>
                              <a:gd name="T101" fmla="*/ T100 w 3341"/>
                              <a:gd name="T102" fmla="+- 0 2243 415"/>
                              <a:gd name="T103" fmla="*/ 2243 h 3303"/>
                              <a:gd name="T104" fmla="+- 0 4353 4153"/>
                              <a:gd name="T105" fmla="*/ T104 w 3341"/>
                              <a:gd name="T106" fmla="+- 0 1957 415"/>
                              <a:gd name="T107" fmla="*/ 1957 h 3303"/>
                              <a:gd name="T108" fmla="+- 0 4398 4153"/>
                              <a:gd name="T109" fmla="*/ T108 w 3341"/>
                              <a:gd name="T110" fmla="+- 0 1678 415"/>
                              <a:gd name="T111" fmla="*/ 1678 h 3303"/>
                              <a:gd name="T112" fmla="+- 0 4494 4153"/>
                              <a:gd name="T113" fmla="*/ T112 w 3341"/>
                              <a:gd name="T114" fmla="+- 0 1413 415"/>
                              <a:gd name="T115" fmla="*/ 1413 h 3303"/>
                              <a:gd name="T116" fmla="+- 0 4641 4153"/>
                              <a:gd name="T117" fmla="*/ T116 w 3341"/>
                              <a:gd name="T118" fmla="+- 0 1169 415"/>
                              <a:gd name="T119" fmla="*/ 1169 h 3303"/>
                              <a:gd name="T120" fmla="+- 0 4834 4153"/>
                              <a:gd name="T121" fmla="*/ T120 w 3341"/>
                              <a:gd name="T122" fmla="+- 0 956 415"/>
                              <a:gd name="T123" fmla="*/ 956 h 3303"/>
                              <a:gd name="T124" fmla="+- 0 5073 4153"/>
                              <a:gd name="T125" fmla="*/ T124 w 3341"/>
                              <a:gd name="T126" fmla="+- 0 781 415"/>
                              <a:gd name="T127" fmla="*/ 781 h 3303"/>
                              <a:gd name="T128" fmla="+- 0 5026 4153"/>
                              <a:gd name="T129" fmla="*/ T128 w 3341"/>
                              <a:gd name="T130" fmla="+- 0 462 415"/>
                              <a:gd name="T131" fmla="*/ 462 h 3303"/>
                              <a:gd name="T132" fmla="+- 0 6280 4153"/>
                              <a:gd name="T133" fmla="*/ T132 w 3341"/>
                              <a:gd name="T134" fmla="+- 0 648 415"/>
                              <a:gd name="T135" fmla="*/ 648 h 3303"/>
                              <a:gd name="T136" fmla="+- 0 6557 4153"/>
                              <a:gd name="T137" fmla="*/ T136 w 3341"/>
                              <a:gd name="T138" fmla="+- 0 771 415"/>
                              <a:gd name="T139" fmla="*/ 771 h 3303"/>
                              <a:gd name="T140" fmla="+- 0 6801 4153"/>
                              <a:gd name="T141" fmla="*/ T140 w 3341"/>
                              <a:gd name="T142" fmla="+- 0 946 415"/>
                              <a:gd name="T143" fmla="*/ 946 h 3303"/>
                              <a:gd name="T144" fmla="+- 0 7005 4153"/>
                              <a:gd name="T145" fmla="*/ T144 w 3341"/>
                              <a:gd name="T146" fmla="+- 0 1169 415"/>
                              <a:gd name="T147" fmla="*/ 1169 h 3303"/>
                              <a:gd name="T148" fmla="+- 0 7161 4153"/>
                              <a:gd name="T149" fmla="*/ T148 w 3341"/>
                              <a:gd name="T150" fmla="+- 0 1431 415"/>
                              <a:gd name="T151" fmla="*/ 1431 h 3303"/>
                              <a:gd name="T152" fmla="+- 0 7258 4153"/>
                              <a:gd name="T153" fmla="*/ T152 w 3341"/>
                              <a:gd name="T154" fmla="+- 0 1711 415"/>
                              <a:gd name="T155" fmla="*/ 1711 h 3303"/>
                              <a:gd name="T156" fmla="+- 0 7296 4153"/>
                              <a:gd name="T157" fmla="*/ T156 w 3341"/>
                              <a:gd name="T158" fmla="+- 0 1996 415"/>
                              <a:gd name="T159" fmla="*/ 1996 h 3303"/>
                              <a:gd name="T160" fmla="+- 0 7278 4153"/>
                              <a:gd name="T161" fmla="*/ T160 w 3341"/>
                              <a:gd name="T162" fmla="+- 0 2280 415"/>
                              <a:gd name="T163" fmla="*/ 2280 h 3303"/>
                              <a:gd name="T164" fmla="+- 0 7207 4153"/>
                              <a:gd name="T165" fmla="*/ T164 w 3341"/>
                              <a:gd name="T166" fmla="+- 0 2553 415"/>
                              <a:gd name="T167" fmla="*/ 2553 h 3303"/>
                              <a:gd name="T168" fmla="+- 0 7085 4153"/>
                              <a:gd name="T169" fmla="*/ T168 w 3341"/>
                              <a:gd name="T170" fmla="+- 0 2808 415"/>
                              <a:gd name="T171" fmla="*/ 2808 h 3303"/>
                              <a:gd name="T172" fmla="+- 0 6915 4153"/>
                              <a:gd name="T173" fmla="*/ T172 w 3341"/>
                              <a:gd name="T174" fmla="+- 0 3038 415"/>
                              <a:gd name="T175" fmla="*/ 3038 h 3303"/>
                              <a:gd name="T176" fmla="+- 0 6699 4153"/>
                              <a:gd name="T177" fmla="*/ T176 w 3341"/>
                              <a:gd name="T178" fmla="+- 0 3233 415"/>
                              <a:gd name="T179" fmla="*/ 3233 h 3303"/>
                              <a:gd name="T180" fmla="+- 0 6440 4153"/>
                              <a:gd name="T181" fmla="*/ T180 w 3341"/>
                              <a:gd name="T182" fmla="+- 0 3386 415"/>
                              <a:gd name="T183" fmla="*/ 3386 h 3303"/>
                              <a:gd name="T184" fmla="+- 0 6161 4153"/>
                              <a:gd name="T185" fmla="*/ T184 w 3341"/>
                              <a:gd name="T186" fmla="+- 0 3482 415"/>
                              <a:gd name="T187" fmla="*/ 3482 h 3303"/>
                              <a:gd name="T188" fmla="+- 0 5875 4153"/>
                              <a:gd name="T189" fmla="*/ T188 w 3341"/>
                              <a:gd name="T190" fmla="+- 0 3520 415"/>
                              <a:gd name="T191" fmla="*/ 3520 h 3303"/>
                              <a:gd name="T192" fmla="+- 0 6731 4153"/>
                              <a:gd name="T193" fmla="*/ T192 w 3341"/>
                              <a:gd name="T194" fmla="+- 0 3450 415"/>
                              <a:gd name="T195" fmla="*/ 3450 h 3303"/>
                              <a:gd name="T196" fmla="+- 0 6956 4153"/>
                              <a:gd name="T197" fmla="*/ T196 w 3341"/>
                              <a:gd name="T198" fmla="+- 0 3275 415"/>
                              <a:gd name="T199" fmla="*/ 3275 h 3303"/>
                              <a:gd name="T200" fmla="+- 0 7149 4153"/>
                              <a:gd name="T201" fmla="*/ T200 w 3341"/>
                              <a:gd name="T202" fmla="+- 0 3064 415"/>
                              <a:gd name="T203" fmla="*/ 3064 h 3303"/>
                              <a:gd name="T204" fmla="+- 0 7305 4153"/>
                              <a:gd name="T205" fmla="*/ T204 w 3341"/>
                              <a:gd name="T206" fmla="+- 0 2819 415"/>
                              <a:gd name="T207" fmla="*/ 2819 h 3303"/>
                              <a:gd name="T208" fmla="+- 0 7418 4153"/>
                              <a:gd name="T209" fmla="*/ T208 w 3341"/>
                              <a:gd name="T210" fmla="+- 0 2545 415"/>
                              <a:gd name="T211" fmla="*/ 2545 h 3303"/>
                              <a:gd name="T212" fmla="+- 0 7482 4153"/>
                              <a:gd name="T213" fmla="*/ T212 w 3341"/>
                              <a:gd name="T214" fmla="+- 0 2248 415"/>
                              <a:gd name="T215" fmla="*/ 2248 h 3303"/>
                              <a:gd name="T216" fmla="+- 0 7491 4153"/>
                              <a:gd name="T217" fmla="*/ T216 w 3341"/>
                              <a:gd name="T218" fmla="+- 0 1951 415"/>
                              <a:gd name="T219" fmla="*/ 1951 h 3303"/>
                              <a:gd name="T220" fmla="+- 0 7449 4153"/>
                              <a:gd name="T221" fmla="*/ T220 w 3341"/>
                              <a:gd name="T222" fmla="+- 0 1664 415"/>
                              <a:gd name="T223" fmla="*/ 1664 h 3303"/>
                              <a:gd name="T224" fmla="+- 0 7359 4153"/>
                              <a:gd name="T225" fmla="*/ T224 w 3341"/>
                              <a:gd name="T226" fmla="+- 0 1392 415"/>
                              <a:gd name="T227" fmla="*/ 1392 h 3303"/>
                              <a:gd name="T228" fmla="+- 0 7225 4153"/>
                              <a:gd name="T229" fmla="*/ T228 w 3341"/>
                              <a:gd name="T230" fmla="+- 0 1141 415"/>
                              <a:gd name="T231" fmla="*/ 1141 h 3303"/>
                              <a:gd name="T232" fmla="+- 0 7051 4153"/>
                              <a:gd name="T233" fmla="*/ T232 w 3341"/>
                              <a:gd name="T234" fmla="+- 0 916 415"/>
                              <a:gd name="T235" fmla="*/ 916 h 3303"/>
                              <a:gd name="T236" fmla="+- 0 6839 4153"/>
                              <a:gd name="T237" fmla="*/ T236 w 3341"/>
                              <a:gd name="T238" fmla="+- 0 722 415"/>
                              <a:gd name="T239" fmla="*/ 722 h 3303"/>
                              <a:gd name="T240" fmla="+- 0 6595 4153"/>
                              <a:gd name="T241" fmla="*/ T240 w 3341"/>
                              <a:gd name="T242" fmla="+- 0 566 415"/>
                              <a:gd name="T243" fmla="*/ 566 h 3303"/>
                              <a:gd name="T244" fmla="+- 0 6320 4153"/>
                              <a:gd name="T245" fmla="*/ T244 w 3341"/>
                              <a:gd name="T246" fmla="+- 0 454 415"/>
                              <a:gd name="T247" fmla="*/ 454 h 3303"/>
                              <a:gd name="T248" fmla="+- 0 5139 4153"/>
                              <a:gd name="T249" fmla="*/ T248 w 3341"/>
                              <a:gd name="T250" fmla="+- 0 744 415"/>
                              <a:gd name="T251" fmla="*/ 744 h 3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341" h="3303">
                                <a:moveTo>
                                  <a:pt x="873" y="47"/>
                                </a:moveTo>
                                <a:lnTo>
                                  <a:pt x="912" y="145"/>
                                </a:lnTo>
                                <a:lnTo>
                                  <a:pt x="843" y="183"/>
                                </a:lnTo>
                                <a:lnTo>
                                  <a:pt x="775" y="224"/>
                                </a:lnTo>
                                <a:lnTo>
                                  <a:pt x="710" y="267"/>
                                </a:lnTo>
                                <a:lnTo>
                                  <a:pt x="647" y="314"/>
                                </a:lnTo>
                                <a:lnTo>
                                  <a:pt x="586" y="363"/>
                                </a:lnTo>
                                <a:lnTo>
                                  <a:pt x="528" y="415"/>
                                </a:lnTo>
                                <a:lnTo>
                                  <a:pt x="473" y="469"/>
                                </a:lnTo>
                                <a:lnTo>
                                  <a:pt x="420" y="526"/>
                                </a:lnTo>
                                <a:lnTo>
                                  <a:pt x="370" y="585"/>
                                </a:lnTo>
                                <a:lnTo>
                                  <a:pt x="323" y="647"/>
                                </a:lnTo>
                                <a:lnTo>
                                  <a:pt x="279" y="710"/>
                                </a:lnTo>
                                <a:lnTo>
                                  <a:pt x="237" y="776"/>
                                </a:lnTo>
                                <a:lnTo>
                                  <a:pt x="199" y="843"/>
                                </a:lnTo>
                                <a:lnTo>
                                  <a:pt x="164" y="913"/>
                                </a:lnTo>
                                <a:lnTo>
                                  <a:pt x="132" y="984"/>
                                </a:lnTo>
                                <a:lnTo>
                                  <a:pt x="103" y="1056"/>
                                </a:lnTo>
                                <a:lnTo>
                                  <a:pt x="78" y="1131"/>
                                </a:lnTo>
                                <a:lnTo>
                                  <a:pt x="56" y="1206"/>
                                </a:lnTo>
                                <a:lnTo>
                                  <a:pt x="38" y="1283"/>
                                </a:lnTo>
                                <a:lnTo>
                                  <a:pt x="23" y="1359"/>
                                </a:lnTo>
                                <a:lnTo>
                                  <a:pt x="12" y="1433"/>
                                </a:lnTo>
                                <a:lnTo>
                                  <a:pt x="5" y="1508"/>
                                </a:lnTo>
                                <a:lnTo>
                                  <a:pt x="1" y="1583"/>
                                </a:lnTo>
                                <a:lnTo>
                                  <a:pt x="0" y="1657"/>
                                </a:lnTo>
                                <a:lnTo>
                                  <a:pt x="3" y="1730"/>
                                </a:lnTo>
                                <a:lnTo>
                                  <a:pt x="9" y="1803"/>
                                </a:lnTo>
                                <a:lnTo>
                                  <a:pt x="18" y="1875"/>
                                </a:lnTo>
                                <a:lnTo>
                                  <a:pt x="30" y="1947"/>
                                </a:lnTo>
                                <a:lnTo>
                                  <a:pt x="45" y="2017"/>
                                </a:lnTo>
                                <a:lnTo>
                                  <a:pt x="63" y="2087"/>
                                </a:lnTo>
                                <a:lnTo>
                                  <a:pt x="84" y="2155"/>
                                </a:lnTo>
                                <a:lnTo>
                                  <a:pt x="108" y="2223"/>
                                </a:lnTo>
                                <a:lnTo>
                                  <a:pt x="135" y="2289"/>
                                </a:lnTo>
                                <a:lnTo>
                                  <a:pt x="164" y="2354"/>
                                </a:lnTo>
                                <a:lnTo>
                                  <a:pt x="196" y="2418"/>
                                </a:lnTo>
                                <a:lnTo>
                                  <a:pt x="231" y="2480"/>
                                </a:lnTo>
                                <a:lnTo>
                                  <a:pt x="269" y="2541"/>
                                </a:lnTo>
                                <a:lnTo>
                                  <a:pt x="309" y="2599"/>
                                </a:lnTo>
                                <a:lnTo>
                                  <a:pt x="351" y="2657"/>
                                </a:lnTo>
                                <a:lnTo>
                                  <a:pt x="396" y="2712"/>
                                </a:lnTo>
                                <a:lnTo>
                                  <a:pt x="443" y="2766"/>
                                </a:lnTo>
                                <a:lnTo>
                                  <a:pt x="493" y="2817"/>
                                </a:lnTo>
                                <a:lnTo>
                                  <a:pt x="544" y="2867"/>
                                </a:lnTo>
                                <a:lnTo>
                                  <a:pt x="598" y="2914"/>
                                </a:lnTo>
                                <a:lnTo>
                                  <a:pt x="655" y="2959"/>
                                </a:lnTo>
                                <a:lnTo>
                                  <a:pt x="713" y="3002"/>
                                </a:lnTo>
                                <a:lnTo>
                                  <a:pt x="773" y="3042"/>
                                </a:lnTo>
                                <a:lnTo>
                                  <a:pt x="835" y="3080"/>
                                </a:lnTo>
                                <a:lnTo>
                                  <a:pt x="899" y="3115"/>
                                </a:lnTo>
                                <a:lnTo>
                                  <a:pt x="965" y="3147"/>
                                </a:lnTo>
                                <a:lnTo>
                                  <a:pt x="1033" y="3177"/>
                                </a:lnTo>
                                <a:lnTo>
                                  <a:pt x="1103" y="3204"/>
                                </a:lnTo>
                                <a:lnTo>
                                  <a:pt x="1174" y="3228"/>
                                </a:lnTo>
                                <a:lnTo>
                                  <a:pt x="1247" y="3248"/>
                                </a:lnTo>
                                <a:lnTo>
                                  <a:pt x="1321" y="3266"/>
                                </a:lnTo>
                                <a:lnTo>
                                  <a:pt x="1396" y="3280"/>
                                </a:lnTo>
                                <a:lnTo>
                                  <a:pt x="1471" y="3291"/>
                                </a:lnTo>
                                <a:lnTo>
                                  <a:pt x="1546" y="3299"/>
                                </a:lnTo>
                                <a:lnTo>
                                  <a:pt x="1620" y="3303"/>
                                </a:lnTo>
                                <a:lnTo>
                                  <a:pt x="1694" y="3303"/>
                                </a:lnTo>
                                <a:lnTo>
                                  <a:pt x="1768" y="3301"/>
                                </a:lnTo>
                                <a:lnTo>
                                  <a:pt x="1840" y="3295"/>
                                </a:lnTo>
                                <a:lnTo>
                                  <a:pt x="1913" y="3286"/>
                                </a:lnTo>
                                <a:lnTo>
                                  <a:pt x="1984" y="3274"/>
                                </a:lnTo>
                                <a:lnTo>
                                  <a:pt x="2055" y="3259"/>
                                </a:lnTo>
                                <a:lnTo>
                                  <a:pt x="2124" y="3240"/>
                                </a:lnTo>
                                <a:lnTo>
                                  <a:pt x="2193" y="3219"/>
                                </a:lnTo>
                                <a:lnTo>
                                  <a:pt x="2260" y="3196"/>
                                </a:lnTo>
                                <a:lnTo>
                                  <a:pt x="2327" y="3169"/>
                                </a:lnTo>
                                <a:lnTo>
                                  <a:pt x="2392" y="3139"/>
                                </a:lnTo>
                                <a:lnTo>
                                  <a:pt x="2455" y="3107"/>
                                </a:lnTo>
                                <a:lnTo>
                                  <a:pt x="2457" y="3106"/>
                                </a:lnTo>
                                <a:lnTo>
                                  <a:pt x="1651" y="3106"/>
                                </a:lnTo>
                                <a:lnTo>
                                  <a:pt x="1580" y="3103"/>
                                </a:lnTo>
                                <a:lnTo>
                                  <a:pt x="1509" y="3097"/>
                                </a:lnTo>
                                <a:lnTo>
                                  <a:pt x="1439" y="3088"/>
                                </a:lnTo>
                                <a:lnTo>
                                  <a:pt x="1369" y="3075"/>
                                </a:lnTo>
                                <a:lnTo>
                                  <a:pt x="1301" y="3059"/>
                                </a:lnTo>
                                <a:lnTo>
                                  <a:pt x="1233" y="3039"/>
                                </a:lnTo>
                                <a:lnTo>
                                  <a:pt x="1166" y="3017"/>
                                </a:lnTo>
                                <a:lnTo>
                                  <a:pt x="1100" y="2991"/>
                                </a:lnTo>
                                <a:lnTo>
                                  <a:pt x="1035" y="2962"/>
                                </a:lnTo>
                                <a:lnTo>
                                  <a:pt x="972" y="2930"/>
                                </a:lnTo>
                                <a:lnTo>
                                  <a:pt x="910" y="2895"/>
                                </a:lnTo>
                                <a:lnTo>
                                  <a:pt x="850" y="2857"/>
                                </a:lnTo>
                                <a:lnTo>
                                  <a:pt x="792" y="2816"/>
                                </a:lnTo>
                                <a:lnTo>
                                  <a:pt x="735" y="2772"/>
                                </a:lnTo>
                                <a:lnTo>
                                  <a:pt x="681" y="2725"/>
                                </a:lnTo>
                                <a:lnTo>
                                  <a:pt x="629" y="2675"/>
                                </a:lnTo>
                                <a:lnTo>
                                  <a:pt x="579" y="2622"/>
                                </a:lnTo>
                                <a:lnTo>
                                  <a:pt x="531" y="2567"/>
                                </a:lnTo>
                                <a:lnTo>
                                  <a:pt x="486" y="2509"/>
                                </a:lnTo>
                                <a:lnTo>
                                  <a:pt x="443" y="2448"/>
                                </a:lnTo>
                                <a:lnTo>
                                  <a:pt x="403" y="2384"/>
                                </a:lnTo>
                                <a:lnTo>
                                  <a:pt x="366" y="2318"/>
                                </a:lnTo>
                                <a:lnTo>
                                  <a:pt x="333" y="2250"/>
                                </a:lnTo>
                                <a:lnTo>
                                  <a:pt x="303" y="2181"/>
                                </a:lnTo>
                                <a:lnTo>
                                  <a:pt x="277" y="2111"/>
                                </a:lnTo>
                                <a:lnTo>
                                  <a:pt x="255" y="2041"/>
                                </a:lnTo>
                                <a:lnTo>
                                  <a:pt x="236" y="1970"/>
                                </a:lnTo>
                                <a:lnTo>
                                  <a:pt x="221" y="1899"/>
                                </a:lnTo>
                                <a:lnTo>
                                  <a:pt x="210" y="1828"/>
                                </a:lnTo>
                                <a:lnTo>
                                  <a:pt x="202" y="1756"/>
                                </a:lnTo>
                                <a:lnTo>
                                  <a:pt x="198" y="1685"/>
                                </a:lnTo>
                                <a:lnTo>
                                  <a:pt x="197" y="1614"/>
                                </a:lnTo>
                                <a:lnTo>
                                  <a:pt x="200" y="1542"/>
                                </a:lnTo>
                                <a:lnTo>
                                  <a:pt x="206" y="1472"/>
                                </a:lnTo>
                                <a:lnTo>
                                  <a:pt x="216" y="1401"/>
                                </a:lnTo>
                                <a:lnTo>
                                  <a:pt x="229" y="1332"/>
                                </a:lnTo>
                                <a:lnTo>
                                  <a:pt x="245" y="1263"/>
                                </a:lnTo>
                                <a:lnTo>
                                  <a:pt x="264" y="1195"/>
                                </a:lnTo>
                                <a:lnTo>
                                  <a:pt x="287" y="1128"/>
                                </a:lnTo>
                                <a:lnTo>
                                  <a:pt x="313" y="1062"/>
                                </a:lnTo>
                                <a:lnTo>
                                  <a:pt x="341" y="998"/>
                                </a:lnTo>
                                <a:lnTo>
                                  <a:pt x="374" y="934"/>
                                </a:lnTo>
                                <a:lnTo>
                                  <a:pt x="409" y="873"/>
                                </a:lnTo>
                                <a:lnTo>
                                  <a:pt x="447" y="813"/>
                                </a:lnTo>
                                <a:lnTo>
                                  <a:pt x="488" y="754"/>
                                </a:lnTo>
                                <a:lnTo>
                                  <a:pt x="532" y="698"/>
                                </a:lnTo>
                                <a:lnTo>
                                  <a:pt x="579" y="643"/>
                                </a:lnTo>
                                <a:lnTo>
                                  <a:pt x="629" y="591"/>
                                </a:lnTo>
                                <a:lnTo>
                                  <a:pt x="681" y="541"/>
                                </a:lnTo>
                                <a:lnTo>
                                  <a:pt x="737" y="493"/>
                                </a:lnTo>
                                <a:lnTo>
                                  <a:pt x="795" y="448"/>
                                </a:lnTo>
                                <a:lnTo>
                                  <a:pt x="856" y="406"/>
                                </a:lnTo>
                                <a:lnTo>
                                  <a:pt x="920" y="366"/>
                                </a:lnTo>
                                <a:lnTo>
                                  <a:pt x="986" y="329"/>
                                </a:lnTo>
                                <a:lnTo>
                                  <a:pt x="1049" y="329"/>
                                </a:lnTo>
                                <a:lnTo>
                                  <a:pt x="1086" y="174"/>
                                </a:lnTo>
                                <a:lnTo>
                                  <a:pt x="873" y="47"/>
                                </a:lnTo>
                                <a:close/>
                                <a:moveTo>
                                  <a:pt x="2020" y="0"/>
                                </a:moveTo>
                                <a:lnTo>
                                  <a:pt x="1979" y="193"/>
                                </a:lnTo>
                                <a:lnTo>
                                  <a:pt x="2054" y="211"/>
                                </a:lnTo>
                                <a:lnTo>
                                  <a:pt x="2127" y="233"/>
                                </a:lnTo>
                                <a:lnTo>
                                  <a:pt x="2199" y="258"/>
                                </a:lnTo>
                                <a:lnTo>
                                  <a:pt x="2269" y="287"/>
                                </a:lnTo>
                                <a:lnTo>
                                  <a:pt x="2337" y="320"/>
                                </a:lnTo>
                                <a:lnTo>
                                  <a:pt x="2404" y="356"/>
                                </a:lnTo>
                                <a:lnTo>
                                  <a:pt x="2468" y="395"/>
                                </a:lnTo>
                                <a:lnTo>
                                  <a:pt x="2531" y="437"/>
                                </a:lnTo>
                                <a:lnTo>
                                  <a:pt x="2591" y="483"/>
                                </a:lnTo>
                                <a:lnTo>
                                  <a:pt x="2648" y="531"/>
                                </a:lnTo>
                                <a:lnTo>
                                  <a:pt x="2703" y="583"/>
                                </a:lnTo>
                                <a:lnTo>
                                  <a:pt x="2756" y="637"/>
                                </a:lnTo>
                                <a:lnTo>
                                  <a:pt x="2806" y="694"/>
                                </a:lnTo>
                                <a:lnTo>
                                  <a:pt x="2852" y="754"/>
                                </a:lnTo>
                                <a:lnTo>
                                  <a:pt x="2896" y="816"/>
                                </a:lnTo>
                                <a:lnTo>
                                  <a:pt x="2937" y="881"/>
                                </a:lnTo>
                                <a:lnTo>
                                  <a:pt x="2975" y="948"/>
                                </a:lnTo>
                                <a:lnTo>
                                  <a:pt x="3008" y="1016"/>
                                </a:lnTo>
                                <a:lnTo>
                                  <a:pt x="3038" y="1085"/>
                                </a:lnTo>
                                <a:lnTo>
                                  <a:pt x="3064" y="1155"/>
                                </a:lnTo>
                                <a:lnTo>
                                  <a:pt x="3086" y="1225"/>
                                </a:lnTo>
                                <a:lnTo>
                                  <a:pt x="3105" y="1296"/>
                                </a:lnTo>
                                <a:lnTo>
                                  <a:pt x="3120" y="1367"/>
                                </a:lnTo>
                                <a:lnTo>
                                  <a:pt x="3131" y="1438"/>
                                </a:lnTo>
                                <a:lnTo>
                                  <a:pt x="3139" y="1510"/>
                                </a:lnTo>
                                <a:lnTo>
                                  <a:pt x="3143" y="1581"/>
                                </a:lnTo>
                                <a:lnTo>
                                  <a:pt x="3144" y="1653"/>
                                </a:lnTo>
                                <a:lnTo>
                                  <a:pt x="3141" y="1724"/>
                                </a:lnTo>
                                <a:lnTo>
                                  <a:pt x="3135" y="1794"/>
                                </a:lnTo>
                                <a:lnTo>
                                  <a:pt x="3125" y="1865"/>
                                </a:lnTo>
                                <a:lnTo>
                                  <a:pt x="3112" y="1934"/>
                                </a:lnTo>
                                <a:lnTo>
                                  <a:pt x="3096" y="2003"/>
                                </a:lnTo>
                                <a:lnTo>
                                  <a:pt x="3077" y="2071"/>
                                </a:lnTo>
                                <a:lnTo>
                                  <a:pt x="3054" y="2138"/>
                                </a:lnTo>
                                <a:lnTo>
                                  <a:pt x="3028" y="2204"/>
                                </a:lnTo>
                                <a:lnTo>
                                  <a:pt x="3000" y="2268"/>
                                </a:lnTo>
                                <a:lnTo>
                                  <a:pt x="2967" y="2332"/>
                                </a:lnTo>
                                <a:lnTo>
                                  <a:pt x="2932" y="2393"/>
                                </a:lnTo>
                                <a:lnTo>
                                  <a:pt x="2894" y="2453"/>
                                </a:lnTo>
                                <a:lnTo>
                                  <a:pt x="2853" y="2512"/>
                                </a:lnTo>
                                <a:lnTo>
                                  <a:pt x="2809" y="2568"/>
                                </a:lnTo>
                                <a:lnTo>
                                  <a:pt x="2762" y="2623"/>
                                </a:lnTo>
                                <a:lnTo>
                                  <a:pt x="2712" y="2675"/>
                                </a:lnTo>
                                <a:lnTo>
                                  <a:pt x="2660" y="2725"/>
                                </a:lnTo>
                                <a:lnTo>
                                  <a:pt x="2604" y="2773"/>
                                </a:lnTo>
                                <a:lnTo>
                                  <a:pt x="2546" y="2818"/>
                                </a:lnTo>
                                <a:lnTo>
                                  <a:pt x="2485" y="2860"/>
                                </a:lnTo>
                                <a:lnTo>
                                  <a:pt x="2421" y="2900"/>
                                </a:lnTo>
                                <a:lnTo>
                                  <a:pt x="2355" y="2937"/>
                                </a:lnTo>
                                <a:lnTo>
                                  <a:pt x="2287" y="2971"/>
                                </a:lnTo>
                                <a:lnTo>
                                  <a:pt x="2218" y="3000"/>
                                </a:lnTo>
                                <a:lnTo>
                                  <a:pt x="2149" y="3026"/>
                                </a:lnTo>
                                <a:lnTo>
                                  <a:pt x="2078" y="3049"/>
                                </a:lnTo>
                                <a:lnTo>
                                  <a:pt x="2008" y="3067"/>
                                </a:lnTo>
                                <a:lnTo>
                                  <a:pt x="1937" y="3082"/>
                                </a:lnTo>
                                <a:lnTo>
                                  <a:pt x="1865" y="3094"/>
                                </a:lnTo>
                                <a:lnTo>
                                  <a:pt x="1794" y="3101"/>
                                </a:lnTo>
                                <a:lnTo>
                                  <a:pt x="1722" y="3105"/>
                                </a:lnTo>
                                <a:lnTo>
                                  <a:pt x="1651" y="3106"/>
                                </a:lnTo>
                                <a:lnTo>
                                  <a:pt x="2457" y="3106"/>
                                </a:lnTo>
                                <a:lnTo>
                                  <a:pt x="2517" y="3072"/>
                                </a:lnTo>
                                <a:lnTo>
                                  <a:pt x="2578" y="3035"/>
                                </a:lnTo>
                                <a:lnTo>
                                  <a:pt x="2637" y="2995"/>
                                </a:lnTo>
                                <a:lnTo>
                                  <a:pt x="2694" y="2952"/>
                                </a:lnTo>
                                <a:lnTo>
                                  <a:pt x="2750" y="2908"/>
                                </a:lnTo>
                                <a:lnTo>
                                  <a:pt x="2803" y="2860"/>
                                </a:lnTo>
                                <a:lnTo>
                                  <a:pt x="2855" y="2811"/>
                                </a:lnTo>
                                <a:lnTo>
                                  <a:pt x="2904" y="2759"/>
                                </a:lnTo>
                                <a:lnTo>
                                  <a:pt x="2951" y="2705"/>
                                </a:lnTo>
                                <a:lnTo>
                                  <a:pt x="2996" y="2649"/>
                                </a:lnTo>
                                <a:lnTo>
                                  <a:pt x="3039" y="2591"/>
                                </a:lnTo>
                                <a:lnTo>
                                  <a:pt x="3079" y="2531"/>
                                </a:lnTo>
                                <a:lnTo>
                                  <a:pt x="3117" y="2468"/>
                                </a:lnTo>
                                <a:lnTo>
                                  <a:pt x="3152" y="2404"/>
                                </a:lnTo>
                                <a:lnTo>
                                  <a:pt x="3185" y="2338"/>
                                </a:lnTo>
                                <a:lnTo>
                                  <a:pt x="3214" y="2270"/>
                                </a:lnTo>
                                <a:lnTo>
                                  <a:pt x="3241" y="2201"/>
                                </a:lnTo>
                                <a:lnTo>
                                  <a:pt x="3265" y="2130"/>
                                </a:lnTo>
                                <a:lnTo>
                                  <a:pt x="3286" y="2057"/>
                                </a:lnTo>
                                <a:lnTo>
                                  <a:pt x="3303" y="1983"/>
                                </a:lnTo>
                                <a:lnTo>
                                  <a:pt x="3318" y="1908"/>
                                </a:lnTo>
                                <a:lnTo>
                                  <a:pt x="3329" y="1833"/>
                                </a:lnTo>
                                <a:lnTo>
                                  <a:pt x="3336" y="1758"/>
                                </a:lnTo>
                                <a:lnTo>
                                  <a:pt x="3340" y="1683"/>
                                </a:lnTo>
                                <a:lnTo>
                                  <a:pt x="3341" y="1610"/>
                                </a:lnTo>
                                <a:lnTo>
                                  <a:pt x="3338" y="1536"/>
                                </a:lnTo>
                                <a:lnTo>
                                  <a:pt x="3332" y="1463"/>
                                </a:lnTo>
                                <a:lnTo>
                                  <a:pt x="3323" y="1391"/>
                                </a:lnTo>
                                <a:lnTo>
                                  <a:pt x="3311" y="1320"/>
                                </a:lnTo>
                                <a:lnTo>
                                  <a:pt x="3296" y="1249"/>
                                </a:lnTo>
                                <a:lnTo>
                                  <a:pt x="3278" y="1179"/>
                                </a:lnTo>
                                <a:lnTo>
                                  <a:pt x="3257" y="1111"/>
                                </a:lnTo>
                                <a:lnTo>
                                  <a:pt x="3233" y="1043"/>
                                </a:lnTo>
                                <a:lnTo>
                                  <a:pt x="3206" y="977"/>
                                </a:lnTo>
                                <a:lnTo>
                                  <a:pt x="3177" y="912"/>
                                </a:lnTo>
                                <a:lnTo>
                                  <a:pt x="3145" y="848"/>
                                </a:lnTo>
                                <a:lnTo>
                                  <a:pt x="3110" y="786"/>
                                </a:lnTo>
                                <a:lnTo>
                                  <a:pt x="3072" y="726"/>
                                </a:lnTo>
                                <a:lnTo>
                                  <a:pt x="3032" y="667"/>
                                </a:lnTo>
                                <a:lnTo>
                                  <a:pt x="2990" y="609"/>
                                </a:lnTo>
                                <a:lnTo>
                                  <a:pt x="2945" y="554"/>
                                </a:lnTo>
                                <a:lnTo>
                                  <a:pt x="2898" y="501"/>
                                </a:lnTo>
                                <a:lnTo>
                                  <a:pt x="2848" y="449"/>
                                </a:lnTo>
                                <a:lnTo>
                                  <a:pt x="2796" y="400"/>
                                </a:lnTo>
                                <a:lnTo>
                                  <a:pt x="2742" y="352"/>
                                </a:lnTo>
                                <a:lnTo>
                                  <a:pt x="2686" y="307"/>
                                </a:lnTo>
                                <a:lnTo>
                                  <a:pt x="2628" y="265"/>
                                </a:lnTo>
                                <a:lnTo>
                                  <a:pt x="2568" y="224"/>
                                </a:lnTo>
                                <a:lnTo>
                                  <a:pt x="2506" y="187"/>
                                </a:lnTo>
                                <a:lnTo>
                                  <a:pt x="2442" y="151"/>
                                </a:lnTo>
                                <a:lnTo>
                                  <a:pt x="2376" y="119"/>
                                </a:lnTo>
                                <a:lnTo>
                                  <a:pt x="2308" y="89"/>
                                </a:lnTo>
                                <a:lnTo>
                                  <a:pt x="2238" y="63"/>
                                </a:lnTo>
                                <a:lnTo>
                                  <a:pt x="2167" y="39"/>
                                </a:lnTo>
                                <a:lnTo>
                                  <a:pt x="2094" y="18"/>
                                </a:lnTo>
                                <a:lnTo>
                                  <a:pt x="2020" y="0"/>
                                </a:lnTo>
                                <a:close/>
                                <a:moveTo>
                                  <a:pt x="1049" y="329"/>
                                </a:moveTo>
                                <a:lnTo>
                                  <a:pt x="986" y="329"/>
                                </a:lnTo>
                                <a:lnTo>
                                  <a:pt x="1025" y="427"/>
                                </a:lnTo>
                                <a:lnTo>
                                  <a:pt x="1049" y="329"/>
                                </a:lnTo>
                                <a:close/>
                              </a:path>
                            </a:pathLst>
                          </a:custGeom>
                          <a:solidFill>
                            <a:srgbClr val="C5D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9" name="Picture 9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289" y="937"/>
                            <a:ext cx="1116"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0" name="Picture 9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5220" y="268"/>
                            <a:ext cx="1208" cy="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1" name="Picture 9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268" y="383"/>
                            <a:ext cx="1148" cy="5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2" name="Picture 9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131" y="415"/>
                            <a:ext cx="284"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3" name="Picture 9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288" y="298"/>
                            <a:ext cx="1071" cy="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4" name="Picture 9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6405" y="837"/>
                            <a:ext cx="1205"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5" name="Picture 9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662" y="837"/>
                            <a:ext cx="418"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6" name="Picture 9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158" y="1425"/>
                            <a:ext cx="246"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7" name="Picture 9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6405" y="837"/>
                            <a:ext cx="22"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8" name="Picture 9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6460" y="947"/>
                            <a:ext cx="1131"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9" name="Picture 9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6802" y="947"/>
                            <a:ext cx="571"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0" name="Picture 9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472" y="869"/>
                            <a:ext cx="1071" cy="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9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6698" y="2118"/>
                            <a:ext cx="1205"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9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095" y="2706"/>
                            <a:ext cx="263"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9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7285" y="2118"/>
                            <a:ext cx="630" cy="5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9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7358" y="2229"/>
                            <a:ext cx="545"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90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6717" y="2229"/>
                            <a:ext cx="568"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6" name="Picture 90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7141" y="2229"/>
                            <a:ext cx="343"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7" name="Picture 9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764" y="2150"/>
                            <a:ext cx="1072" cy="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8" name="Picture 90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877" y="3148"/>
                            <a:ext cx="1205" cy="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9" name="Picture 90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5877" y="3148"/>
                            <a:ext cx="926"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0" name="Picture 90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662" y="3148"/>
                            <a:ext cx="418"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 name="Picture 90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877" y="3518"/>
                            <a:ext cx="46"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2" name="Picture 90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5923" y="3258"/>
                            <a:ext cx="1150"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3" name="Picture 90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5923" y="3258"/>
                            <a:ext cx="1051" cy="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4" name="Picture 9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945" y="3178"/>
                            <a:ext cx="1071" cy="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5" name="Picture 89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4562" y="3148"/>
                            <a:ext cx="1217" cy="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6" name="Picture 89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588" y="3520"/>
                            <a:ext cx="1191"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7" name="Picture 89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588" y="3169"/>
                            <a:ext cx="1181" cy="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8" name="Picture 89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588" y="3169"/>
                            <a:ext cx="1181" cy="5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9" name="Picture 89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630" y="3178"/>
                            <a:ext cx="1071" cy="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0" name="Picture 89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3724" y="2118"/>
                            <a:ext cx="1282"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1" name="Picture 89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361" y="2229"/>
                            <a:ext cx="588"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2" name="Picture 89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3744" y="2229"/>
                            <a:ext cx="545"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3" name="Picture 89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4163" y="2229"/>
                            <a:ext cx="343"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4" name="Picture 8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811" y="2150"/>
                            <a:ext cx="1072" cy="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5" name="Picture 88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024" y="837"/>
                            <a:ext cx="1217" cy="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6" name="Picture 88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4036" y="861"/>
                            <a:ext cx="1253" cy="6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7" name="Picture 88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087" y="861"/>
                            <a:ext cx="1155" cy="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8" name="Picture 8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242" y="861"/>
                            <a:ext cx="708" cy="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9" name="Picture 8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5220" y="861"/>
                            <a:ext cx="22"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0" name="Picture 88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103" y="869"/>
                            <a:ext cx="1071" cy="536"/>
                          </a:xfrm>
                          <a:prstGeom prst="rect">
                            <a:avLst/>
                          </a:prstGeom>
                          <a:noFill/>
                          <a:extLst>
                            <a:ext uri="{909E8E84-426E-40DD-AFC4-6F175D3DCCD1}">
                              <a14:hiddenFill xmlns:a14="http://schemas.microsoft.com/office/drawing/2010/main">
                                <a:solidFill>
                                  <a:srgbClr val="FFFFFF"/>
                                </a:solidFill>
                              </a14:hiddenFill>
                            </a:ext>
                          </a:extLst>
                        </pic:spPr>
                      </pic:pic>
                      <wps:wsp>
                        <wps:cNvPr id="1121" name="Text Box 883"/>
                        <wps:cNvSpPr txBox="1">
                          <a:spLocks noChangeArrowheads="1"/>
                        </wps:cNvSpPr>
                        <wps:spPr bwMode="auto">
                          <a:xfrm>
                            <a:off x="5434" y="403"/>
                            <a:ext cx="80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48E29" w14:textId="77777777" w:rsidR="008E15B1" w:rsidRDefault="008E15B1">
                              <w:pPr>
                                <w:spacing w:line="155" w:lineRule="exact"/>
                                <w:ind w:right="18"/>
                                <w:jc w:val="center"/>
                                <w:rPr>
                                  <w:rFonts w:ascii="Calibri"/>
                                  <w:sz w:val="16"/>
                                </w:rPr>
                              </w:pPr>
                              <w:r>
                                <w:rPr>
                                  <w:rFonts w:ascii="Calibri"/>
                                  <w:color w:val="FFFFFF"/>
                                  <w:sz w:val="16"/>
                                </w:rPr>
                                <w:t>1.</w:t>
                              </w:r>
                            </w:p>
                            <w:p w14:paraId="336E93D6" w14:textId="77777777" w:rsidR="008E15B1" w:rsidRDefault="008E15B1">
                              <w:pPr>
                                <w:spacing w:line="184" w:lineRule="exact"/>
                                <w:ind w:left="-1" w:right="18"/>
                                <w:jc w:val="center"/>
                                <w:rPr>
                                  <w:rFonts w:ascii="Calibri"/>
                                  <w:sz w:val="16"/>
                                </w:rPr>
                              </w:pPr>
                              <w:r>
                                <w:rPr>
                                  <w:rFonts w:ascii="Calibri"/>
                                  <w:color w:val="FFFFFF"/>
                                  <w:spacing w:val="-1"/>
                                  <w:sz w:val="16"/>
                                </w:rPr>
                                <w:t>Vorbereiten</w:t>
                              </w:r>
                            </w:p>
                          </w:txbxContent>
                        </wps:txbx>
                        <wps:bodyPr rot="0" vert="horz" wrap="square" lIns="0" tIns="0" rIns="0" bIns="0" anchor="t" anchorCtr="0" upright="1">
                          <a:noAutofit/>
                        </wps:bodyPr>
                      </wps:wsp>
                      <wps:wsp>
                        <wps:cNvPr id="1122" name="Text Box 882"/>
                        <wps:cNvSpPr txBox="1">
                          <a:spLocks noChangeArrowheads="1"/>
                        </wps:cNvSpPr>
                        <wps:spPr bwMode="auto">
                          <a:xfrm>
                            <a:off x="4190" y="973"/>
                            <a:ext cx="91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D29CB" w14:textId="77777777" w:rsidR="008E15B1" w:rsidRDefault="008E15B1">
                              <w:pPr>
                                <w:spacing w:line="155" w:lineRule="exact"/>
                                <w:ind w:right="14"/>
                                <w:jc w:val="center"/>
                                <w:rPr>
                                  <w:rFonts w:ascii="Calibri"/>
                                  <w:sz w:val="16"/>
                                </w:rPr>
                              </w:pPr>
                              <w:r>
                                <w:rPr>
                                  <w:rFonts w:ascii="Calibri"/>
                                  <w:color w:val="FFFFFF"/>
                                  <w:sz w:val="16"/>
                                </w:rPr>
                                <w:t>7.</w:t>
                              </w:r>
                            </w:p>
                            <w:p w14:paraId="7AE940D6" w14:textId="77777777" w:rsidR="008E15B1" w:rsidRDefault="008E15B1">
                              <w:pPr>
                                <w:spacing w:line="184" w:lineRule="exact"/>
                                <w:ind w:right="18"/>
                                <w:jc w:val="center"/>
                                <w:rPr>
                                  <w:rFonts w:ascii="Calibri"/>
                                  <w:sz w:val="16"/>
                                </w:rPr>
                              </w:pPr>
                              <w:r>
                                <w:rPr>
                                  <w:rFonts w:ascii="Calibri"/>
                                  <w:color w:val="FFFFFF"/>
                                  <w:spacing w:val="-1"/>
                                  <w:sz w:val="16"/>
                                </w:rPr>
                                <w:t>Fortschreiben</w:t>
                              </w:r>
                            </w:p>
                          </w:txbxContent>
                        </wps:txbx>
                        <wps:bodyPr rot="0" vert="horz" wrap="square" lIns="0" tIns="0" rIns="0" bIns="0" anchor="t" anchorCtr="0" upright="1">
                          <a:noAutofit/>
                        </wps:bodyPr>
                      </wps:wsp>
                      <wps:wsp>
                        <wps:cNvPr id="1123" name="Text Box 881"/>
                        <wps:cNvSpPr txBox="1">
                          <a:spLocks noChangeArrowheads="1"/>
                        </wps:cNvSpPr>
                        <wps:spPr bwMode="auto">
                          <a:xfrm>
                            <a:off x="6626" y="1062"/>
                            <a:ext cx="78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29440" w14:textId="77777777" w:rsidR="008E15B1" w:rsidRDefault="008E15B1">
                              <w:pPr>
                                <w:spacing w:line="161" w:lineRule="exact"/>
                                <w:rPr>
                                  <w:rFonts w:ascii="Calibri"/>
                                  <w:sz w:val="16"/>
                                </w:rPr>
                              </w:pPr>
                              <w:r>
                                <w:rPr>
                                  <w:rFonts w:ascii="Calibri"/>
                                  <w:color w:val="FFFFFF"/>
                                  <w:sz w:val="16"/>
                                </w:rPr>
                                <w:t>2. Ermitteln</w:t>
                              </w:r>
                            </w:p>
                          </w:txbxContent>
                        </wps:txbx>
                        <wps:bodyPr rot="0" vert="horz" wrap="square" lIns="0" tIns="0" rIns="0" bIns="0" anchor="t" anchorCtr="0" upright="1">
                          <a:noAutofit/>
                        </wps:bodyPr>
                      </wps:wsp>
                      <wps:wsp>
                        <wps:cNvPr id="1124" name="Text Box 880"/>
                        <wps:cNvSpPr txBox="1">
                          <a:spLocks noChangeArrowheads="1"/>
                        </wps:cNvSpPr>
                        <wps:spPr bwMode="auto">
                          <a:xfrm>
                            <a:off x="3890" y="2343"/>
                            <a:ext cx="93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2B3A5" w14:textId="77777777" w:rsidR="008E15B1" w:rsidRDefault="008E15B1">
                              <w:pPr>
                                <w:spacing w:line="161" w:lineRule="exact"/>
                                <w:rPr>
                                  <w:rFonts w:ascii="Calibri" w:hAnsi="Calibri"/>
                                  <w:sz w:val="16"/>
                                </w:rPr>
                              </w:pPr>
                              <w:r>
                                <w:rPr>
                                  <w:rFonts w:ascii="Calibri" w:hAnsi="Calibri"/>
                                  <w:color w:val="FFFFFF"/>
                                  <w:sz w:val="16"/>
                                </w:rPr>
                                <w:t>6. Überprüfen</w:t>
                              </w:r>
                            </w:p>
                          </w:txbxContent>
                        </wps:txbx>
                        <wps:bodyPr rot="0" vert="horz" wrap="square" lIns="0" tIns="0" rIns="0" bIns="0" anchor="t" anchorCtr="0" upright="1">
                          <a:noAutofit/>
                        </wps:bodyPr>
                      </wps:wsp>
                      <wps:wsp>
                        <wps:cNvPr id="1125" name="Text Box 879"/>
                        <wps:cNvSpPr txBox="1">
                          <a:spLocks noChangeArrowheads="1"/>
                        </wps:cNvSpPr>
                        <wps:spPr bwMode="auto">
                          <a:xfrm>
                            <a:off x="6885" y="2343"/>
                            <a:ext cx="8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3D624" w14:textId="77777777" w:rsidR="008E15B1" w:rsidRDefault="008E15B1">
                              <w:pPr>
                                <w:spacing w:line="161" w:lineRule="exact"/>
                                <w:rPr>
                                  <w:rFonts w:ascii="Calibri"/>
                                  <w:sz w:val="16"/>
                                </w:rPr>
                              </w:pPr>
                              <w:r>
                                <w:rPr>
                                  <w:rFonts w:ascii="Calibri"/>
                                  <w:color w:val="FFFFFF"/>
                                  <w:sz w:val="16"/>
                                </w:rPr>
                                <w:t>3. Beurteilen</w:t>
                              </w:r>
                            </w:p>
                          </w:txbxContent>
                        </wps:txbx>
                        <wps:bodyPr rot="0" vert="horz" wrap="square" lIns="0" tIns="0" rIns="0" bIns="0" anchor="t" anchorCtr="0" upright="1">
                          <a:noAutofit/>
                        </wps:bodyPr>
                      </wps:wsp>
                      <wps:wsp>
                        <wps:cNvPr id="1126" name="Text Box 878"/>
                        <wps:cNvSpPr txBox="1">
                          <a:spLocks noChangeArrowheads="1"/>
                        </wps:cNvSpPr>
                        <wps:spPr bwMode="auto">
                          <a:xfrm>
                            <a:off x="4756" y="3283"/>
                            <a:ext cx="84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156BE" w14:textId="77777777" w:rsidR="008E15B1" w:rsidRDefault="008E15B1">
                              <w:pPr>
                                <w:spacing w:line="155" w:lineRule="exact"/>
                                <w:ind w:right="18"/>
                                <w:jc w:val="center"/>
                                <w:rPr>
                                  <w:rFonts w:ascii="Calibri"/>
                                  <w:sz w:val="16"/>
                                </w:rPr>
                              </w:pPr>
                              <w:r>
                                <w:rPr>
                                  <w:rFonts w:ascii="Calibri"/>
                                  <w:color w:val="FFFFFF"/>
                                  <w:sz w:val="16"/>
                                </w:rPr>
                                <w:t>5.</w:t>
                              </w:r>
                            </w:p>
                            <w:p w14:paraId="21897FEE" w14:textId="77777777" w:rsidR="008E15B1" w:rsidRDefault="008E15B1">
                              <w:pPr>
                                <w:spacing w:line="184" w:lineRule="exact"/>
                                <w:ind w:right="18"/>
                                <w:jc w:val="center"/>
                                <w:rPr>
                                  <w:rFonts w:ascii="Calibri" w:hAnsi="Calibri"/>
                                  <w:sz w:val="16"/>
                                </w:rPr>
                              </w:pPr>
                              <w:r>
                                <w:rPr>
                                  <w:rFonts w:ascii="Calibri" w:hAnsi="Calibri"/>
                                  <w:color w:val="FFFFFF"/>
                                  <w:spacing w:val="-1"/>
                                  <w:sz w:val="16"/>
                                </w:rPr>
                                <w:t>Durchführen</w:t>
                              </w:r>
                            </w:p>
                          </w:txbxContent>
                        </wps:txbx>
                        <wps:bodyPr rot="0" vert="horz" wrap="square" lIns="0" tIns="0" rIns="0" bIns="0" anchor="t" anchorCtr="0" upright="1">
                          <a:noAutofit/>
                        </wps:bodyPr>
                      </wps:wsp>
                      <wps:wsp>
                        <wps:cNvPr id="1127" name="Text Box 877"/>
                        <wps:cNvSpPr txBox="1">
                          <a:spLocks noChangeArrowheads="1"/>
                        </wps:cNvSpPr>
                        <wps:spPr bwMode="auto">
                          <a:xfrm>
                            <a:off x="6089" y="3371"/>
                            <a:ext cx="8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3F81A" w14:textId="77777777" w:rsidR="008E15B1" w:rsidRDefault="008E15B1">
                              <w:pPr>
                                <w:spacing w:line="161" w:lineRule="exact"/>
                                <w:rPr>
                                  <w:rFonts w:ascii="Calibri"/>
                                  <w:sz w:val="16"/>
                                </w:rPr>
                              </w:pPr>
                              <w:r>
                                <w:rPr>
                                  <w:rFonts w:ascii="Calibri"/>
                                  <w:color w:val="FFFFFF"/>
                                  <w:sz w:val="16"/>
                                </w:rPr>
                                <w:t>4. Festlegen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0337D" id="Group 876" o:spid="_x0000_s1138" style="position:absolute;margin-left:186.25pt;margin-top:13.4pt;width:209.55pt;height:177.85pt;z-index:251526144;mso-wrap-distance-left:0;mso-wrap-distance-right:0;mso-position-horizontal-relative:page;mso-position-vertical-relative:text" coordorigin="3725,268" coordsize="419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">
                <v:shape id="Picture 931" o:spid="_x0000_s1139" type="#_x0000_t75" style="position:absolute;left:6427;top:383;width:1133;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">
                  <v:imagedata r:id="rId104" o:title=""/>
                </v:shape>
                <v:shape id="Picture 930" o:spid="_x0000_s1140" type="#_x0000_t75" style="position:absolute;left:4087;top:383;width:1133;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">
                  <v:imagedata r:id="rId105" o:title=""/>
                </v:shape>
                <v:shape id="Picture 929" o:spid="_x0000_s1141" type="#_x0000_t75" style="position:absolute;left:4087;top:945;width:3473;height:2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">
                  <v:imagedata r:id="rId106" o:title=""/>
                </v:shape>
                <v:shape id="Picture 928" o:spid="_x0000_s1142" type="#_x0000_t75" style="position:absolute;left:4087;top:1516;width:154;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">
                  <v:imagedata r:id="rId107" o:title=""/>
                </v:shape>
                <v:shape id="Picture 927" o:spid="_x0000_s1143" type="#_x0000_t75" style="position:absolute;left:7404;top:1509;width:156;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">
                  <v:imagedata r:id="rId108" o:title=""/>
                </v:shape>
                <v:shape id="AutoShape 926" o:spid="_x0000_s1144" style="position:absolute;left:4153;top:415;width:3341;height:3303;visibility:visible;mso-wrap-style:square;v-text-anchor:top" coordsize="3341,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" path="m873,47r39,98l843,183r-68,41l710,267r-63,47l586,363r-58,52l473,469r-53,57l370,585r-47,62l279,710r-42,66l199,843r-35,70l132,984r-29,72l78,1131r-22,75l38,1283r-15,76l12,1433r-7,75l1,1583,,1657r3,73l9,1803r9,72l30,1947r15,70l63,2087r21,68l108,2223r27,66l164,2354r32,64l231,2480r38,61l309,2599r42,58l396,2712r47,54l493,2817r51,50l598,2914r57,45l713,3002r60,40l835,3080r64,35l965,3147r68,30l1103,3204r71,24l1247,3248r74,18l1396,3280r75,11l1546,3299r74,4l1694,3303r74,-2l1840,3295r73,-9l1984,3274r71,-15l2124,3240r69,-21l2260,3196r67,-27l2392,3139r63,-32l2457,3106r-806,l1580,3103r-71,-6l1439,3088r-70,-13l1301,3059r-68,-20l1166,3017r-66,-26l1035,2962r-63,-32l910,2895r-60,-38l792,2816r-57,-44l681,2725r-52,-50l579,2622r-48,-55l486,2509r-43,-61l403,2384r-37,-66l333,2250r-30,-69l277,2111r-22,-70l236,1970r-15,-71l210,1828r-8,-72l198,1685r-1,-71l200,1542r6,-70l216,1401r13,-69l245,1263r19,-68l287,1128r26,-66l341,998r33,-64l409,873r38,-60l488,754r44,-56l579,643r50,-52l681,541r56,-48l795,448r61,-42l920,366r66,-37l1049,329r37,-155l873,47xm2020,r-41,193l2054,211r73,22l2199,258r70,29l2337,320r67,36l2468,395r63,42l2591,483r57,48l2703,583r53,54l2806,694r46,60l2896,816r41,65l2975,948r33,68l3038,1085r26,70l3086,1225r19,71l3120,1367r11,71l3139,1510r4,71l3144,1653r-3,71l3135,1794r-10,71l3112,1934r-16,69l3077,2071r-23,67l3028,2204r-28,64l2967,2332r-35,61l2894,2453r-41,59l2809,2568r-47,55l2712,2675r-52,50l2604,2773r-58,45l2485,2860r-64,40l2355,2937r-68,34l2218,3000r-69,26l2078,3049r-70,18l1937,3082r-72,12l1794,3101r-72,4l1651,3106r806,l2517,3072r61,-37l2637,2995r57,-43l2750,2908r53,-48l2855,2811r49,-52l2951,2705r45,-56l3039,2591r40,-60l3117,2468r35,-64l3185,2338r29,-68l3241,2201r24,-71l3286,2057r17,-74l3318,1908r11,-75l3336,1758r4,-75l3341,1610r-3,-74l3332,1463r-9,-72l3311,1320r-15,-71l3278,1179r-21,-68l3233,1043r-27,-66l3177,912r-32,-64l3110,786r-38,-60l3032,667r-42,-58l2945,554r-47,-53l2848,449r-52,-49l2742,352r-56,-45l2628,265r-60,-41l2506,187r-64,-36l2376,119,2308,89,2238,63,2167,39,2094,18,2020,xm1049,329r-63,l1025,427r24,-98xe" fillcolor="#c5d0e1" stroked="f">
                  <v:path arrowok="t" o:connecttype="custom" o:connectlocs="775,639;528,830;323,1062;164,1328;56,1621;5,1923;9,2218;63,2502;164,2769;309,3014;493,3232;713,3417;965,3562;1247,3663;1546,3714;1840,3710;2124,3655;2392,3554;1580,3518;1301,3474;1035,3377;792,3231;579,3037;403,2799;277,2526;210,2243;200,1957;245,1678;341,1413;488,1169;681,956;920,781;873,462;2127,648;2404,771;2648,946;2852,1169;3008,1431;3105,1711;3143,1996;3125,2280;3054,2553;2932,2808;2762,3038;2546,3233;2287,3386;2008,3482;1722,3520;2578,3450;2803,3275;2996,3064;3152,2819;3265,2545;3329,2248;3338,1951;3296,1664;3206,1392;3072,1141;2898,916;2686,722;2442,566;2167,454;986,744" o:connectangles="0,0,0,0,0,0,0,0,0,0,0,0,0,0,0,0,0,0,0,0,0,0,0,0,0,0,0,0,0,0,0,0,0,0,0,0,0,0,0,0,0,0,0,0,0,0,0,0,0,0,0,0,0,0,0,0,0,0,0,0,0,0,0"/>
                </v:shape>
                <v:shape id="Picture 925" o:spid="_x0000_s1145" type="#_x0000_t75" style="position:absolute;left:5289;top:937;width:111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">
                  <v:imagedata r:id="rId109" o:title=""/>
                </v:shape>
                <v:shape id="Picture 924" o:spid="_x0000_s1146" type="#_x0000_t75" style="position:absolute;left:5220;top:268;width:1208;height: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">
                  <v:imagedata r:id="rId110" o:title=""/>
                </v:shape>
                <v:shape id="Picture 923" o:spid="_x0000_s1147" type="#_x0000_t75" style="position:absolute;left:5268;top:383;width:1148;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">
                  <v:imagedata r:id="rId111" o:title=""/>
                </v:shape>
                <v:shape id="Picture 922" o:spid="_x0000_s1148" type="#_x0000_t75" style="position:absolute;left:6131;top:415;width:284;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">
                  <v:imagedata r:id="rId112" o:title=""/>
                </v:shape>
                <v:shape id="Picture 921" o:spid="_x0000_s1149" type="#_x0000_t75" style="position:absolute;left:5288;top:298;width:1071;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">
                  <v:imagedata r:id="rId113" o:title=""/>
                </v:shape>
                <v:shape id="Picture 920" o:spid="_x0000_s1150" type="#_x0000_t75" style="position:absolute;left:6405;top:837;width:120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">
                  <v:imagedata r:id="rId114" o:title=""/>
                </v:shape>
                <v:shape id="Picture 919" o:spid="_x0000_s1151" type="#_x0000_t75" style="position:absolute;left:6662;top:837;width:41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">
                  <v:imagedata r:id="rId115" o:title=""/>
                </v:shape>
                <v:shape id="Picture 918" o:spid="_x0000_s1152" type="#_x0000_t75" style="position:absolute;left:7158;top:1425;width:246;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">
                  <v:imagedata r:id="rId116" o:title=""/>
                </v:shape>
                <v:shape id="Picture 917" o:spid="_x0000_s1153" type="#_x0000_t75" style="position:absolute;left:6405;top:837;width:22;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">
                  <v:imagedata r:id="rId117" o:title=""/>
                </v:shape>
                <v:shape id="Picture 916" o:spid="_x0000_s1154" type="#_x0000_t75" style="position:absolute;left:6460;top:947;width:1131;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">
                  <v:imagedata r:id="rId118" o:title=""/>
                </v:shape>
                <v:shape id="Picture 915" o:spid="_x0000_s1155" type="#_x0000_t75" style="position:absolute;left:6802;top:947;width:571;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">
                  <v:imagedata r:id="rId119" o:title=""/>
                </v:shape>
                <v:shape id="Picture 914" o:spid="_x0000_s1156" type="#_x0000_t75" style="position:absolute;left:6472;top:869;width:1071;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">
                  <v:imagedata r:id="rId120" o:title=""/>
                </v:shape>
                <v:shape id="Picture 913" o:spid="_x0000_s1157" type="#_x0000_t75" style="position:absolute;left:6698;top:2118;width:120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">
                  <v:imagedata r:id="rId121" o:title=""/>
                </v:shape>
                <v:shape id="Picture 912" o:spid="_x0000_s1158" type="#_x0000_t75" style="position:absolute;left:7095;top:2706;width:263;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">
                  <v:imagedata r:id="rId122" o:title=""/>
                </v:shape>
                <v:shape id="Picture 911" o:spid="_x0000_s1159" type="#_x0000_t75" style="position:absolute;left:7285;top:2118;width:63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">
                  <v:imagedata r:id="rId123" o:title=""/>
                </v:shape>
                <v:shape id="Picture 910" o:spid="_x0000_s1160" type="#_x0000_t75" style="position:absolute;left:7358;top:2229;width:545;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">
                  <v:imagedata r:id="rId124" o:title=""/>
                </v:shape>
                <v:shape id="Picture 909" o:spid="_x0000_s1161" type="#_x0000_t75" style="position:absolute;left:6717;top:2229;width:568;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">
                  <v:imagedata r:id="rId125" o:title=""/>
                </v:shape>
                <v:shape id="Picture 908" o:spid="_x0000_s1162" type="#_x0000_t75" style="position:absolute;left:7141;top:2229;width:343;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">
                  <v:imagedata r:id="rId126" o:title=""/>
                </v:shape>
                <v:shape id="Picture 907" o:spid="_x0000_s1163" type="#_x0000_t75" style="position:absolute;left:6764;top:2150;width:1072;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">
                  <v:imagedata r:id="rId127" o:title=""/>
                </v:shape>
                <v:shape id="Picture 906" o:spid="_x0000_s1164" type="#_x0000_t75" style="position:absolute;left:5877;top:3148;width:1205;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">
                  <v:imagedata r:id="rId128" o:title=""/>
                </v:shape>
                <v:shape id="Picture 905" o:spid="_x0000_s1165" type="#_x0000_t75" style="position:absolute;left:5877;top:3148;width:92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">
                  <v:imagedata r:id="rId129" o:title=""/>
                </v:shape>
                <v:shape id="Picture 904" o:spid="_x0000_s1166" type="#_x0000_t75" style="position:absolute;left:6662;top:3148;width:41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">
                  <v:imagedata r:id="rId130" o:title=""/>
                </v:shape>
                <v:shape id="Picture 903" o:spid="_x0000_s1167" type="#_x0000_t75" style="position:absolute;left:5877;top:3518;width:46;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">
                  <v:imagedata r:id="rId131" o:title=""/>
                </v:shape>
                <v:shape id="Picture 902" o:spid="_x0000_s1168" type="#_x0000_t75" style="position:absolute;left:5923;top:3258;width:1150;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">
                  <v:imagedata r:id="rId132" o:title=""/>
                </v:shape>
                <v:shape id="Picture 901" o:spid="_x0000_s1169" type="#_x0000_t75" style="position:absolute;left:5923;top:3258;width:105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">
                  <v:imagedata r:id="rId133" o:title=""/>
                </v:shape>
                <v:shape id="Picture 900" o:spid="_x0000_s1170" type="#_x0000_t75" style="position:absolute;left:5945;top:3178;width:1071;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">
                  <v:imagedata r:id="rId134" o:title=""/>
                </v:shape>
                <v:shape id="Picture 899" o:spid="_x0000_s1171" type="#_x0000_t75" style="position:absolute;left:4562;top:3148;width:1217;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">
                  <v:imagedata r:id="rId135" o:title=""/>
                </v:shape>
                <v:shape id="Picture 898" o:spid="_x0000_s1172" type="#_x0000_t75" style="position:absolute;left:4588;top:3520;width:119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">
                  <v:imagedata r:id="rId136" o:title=""/>
                </v:shape>
                <v:shape id="Picture 897" o:spid="_x0000_s1173" type="#_x0000_t75" style="position:absolute;left:4588;top:3169;width:1181;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">
                  <v:imagedata r:id="rId137" o:title=""/>
                </v:shape>
                <v:shape id="Picture 896" o:spid="_x0000_s1174" type="#_x0000_t75" style="position:absolute;left:4588;top:3169;width:1181;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">
                  <v:imagedata r:id="rId138" o:title=""/>
                </v:shape>
                <v:shape id="Picture 895" o:spid="_x0000_s1175" type="#_x0000_t75" style="position:absolute;left:4630;top:3178;width:1071;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">
                  <v:imagedata r:id="rId139" o:title=""/>
                </v:shape>
                <v:shape id="Picture 894" o:spid="_x0000_s1176" type="#_x0000_t75" style="position:absolute;left:3724;top:2118;width:1282;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">
                  <v:imagedata r:id="rId140" o:title=""/>
                </v:shape>
                <v:shape id="Picture 893" o:spid="_x0000_s1177" type="#_x0000_t75" style="position:absolute;left:4361;top:2229;width:588;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">
                  <v:imagedata r:id="rId141" o:title=""/>
                </v:shape>
                <v:shape id="Picture 892" o:spid="_x0000_s1178" type="#_x0000_t75" style="position:absolute;left:3744;top:2229;width:545;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">
                  <v:imagedata r:id="rId142" o:title=""/>
                </v:shape>
                <v:shape id="Picture 891" o:spid="_x0000_s1179" type="#_x0000_t75" style="position:absolute;left:4163;top:2229;width:343;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">
                  <v:imagedata r:id="rId143" o:title=""/>
                </v:shape>
                <v:shape id="Picture 890" o:spid="_x0000_s1180" type="#_x0000_t75" style="position:absolute;left:3811;top:2150;width:1072;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">
                  <v:imagedata r:id="rId144" o:title=""/>
                </v:shape>
                <v:shape id="Picture 889" o:spid="_x0000_s1181" type="#_x0000_t75" style="position:absolute;left:4024;top:837;width:1217;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">
                  <v:imagedata r:id="rId145" o:title=""/>
                </v:shape>
                <v:shape id="Picture 888" o:spid="_x0000_s1182" type="#_x0000_t75" style="position:absolute;left:4036;top:861;width:1253;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">
                  <v:imagedata r:id="rId146" o:title=""/>
                </v:shape>
                <v:shape id="Picture 887" o:spid="_x0000_s1183" type="#_x0000_t75" style="position:absolute;left:4087;top:861;width:1155;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">
                  <v:imagedata r:id="rId147" o:title=""/>
                </v:shape>
                <v:shape id="Picture 886" o:spid="_x0000_s1184" type="#_x0000_t75" style="position:absolute;left:4242;top:861;width:70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">
                  <v:imagedata r:id="rId148" o:title=""/>
                </v:shape>
                <v:shape id="Picture 885" o:spid="_x0000_s1185" type="#_x0000_t75" style="position:absolute;left:5220;top:861;width:22;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">
                  <v:imagedata r:id="rId149" o:title=""/>
                </v:shape>
                <v:shape id="Picture 884" o:spid="_x0000_s1186" type="#_x0000_t75" style="position:absolute;left:4103;top:869;width:1071;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">
                  <v:imagedata r:id="rId150" o:title=""/>
                </v:shape>
                <v:shape id="Text Box 883" o:spid="_x0000_s1187" type="#_x0000_t202" style="position:absolute;left:5434;top:403;width:801;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" filled="f" stroked="f">
                  <v:textbox inset="0,0,0,0">
                    <w:txbxContent>
                      <w:p w14:paraId="36248E29" w14:textId="77777777" w:rsidR="008E15B1" w:rsidRDefault="008E15B1">
                        <w:pPr>
                          <w:spacing w:line="155" w:lineRule="exact"/>
                          <w:ind w:right="18"/>
                          <w:jc w:val="center"/>
                          <w:rPr>
                            <w:rFonts w:ascii="Calibri"/>
                            <w:sz w:val="16"/>
                          </w:rPr>
                        </w:pPr>
                        <w:r>
                          <w:rPr>
                            <w:rFonts w:ascii="Calibri"/>
                            <w:color w:val="FFFFFF"/>
                            <w:sz w:val="16"/>
                          </w:rPr>
                          <w:t>1.</w:t>
                        </w:r>
                      </w:p>
                      <w:p w14:paraId="336E93D6" w14:textId="77777777" w:rsidR="008E15B1" w:rsidRDefault="008E15B1">
                        <w:pPr>
                          <w:spacing w:line="184" w:lineRule="exact"/>
                          <w:ind w:left="-1" w:right="18"/>
                          <w:jc w:val="center"/>
                          <w:rPr>
                            <w:rFonts w:ascii="Calibri"/>
                            <w:sz w:val="16"/>
                          </w:rPr>
                        </w:pPr>
                        <w:r>
                          <w:rPr>
                            <w:rFonts w:ascii="Calibri"/>
                            <w:color w:val="FFFFFF"/>
                            <w:spacing w:val="-1"/>
                            <w:sz w:val="16"/>
                          </w:rPr>
                          <w:t>Vorbereiten</w:t>
                        </w:r>
                      </w:p>
                    </w:txbxContent>
                  </v:textbox>
                </v:shape>
                <v:shape id="Text Box 882" o:spid="_x0000_s1188" type="#_x0000_t202" style="position:absolute;left:4190;top:973;width:91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14:paraId="546D29CB" w14:textId="77777777" w:rsidR="008E15B1" w:rsidRDefault="008E15B1">
                        <w:pPr>
                          <w:spacing w:line="155" w:lineRule="exact"/>
                          <w:ind w:right="14"/>
                          <w:jc w:val="center"/>
                          <w:rPr>
                            <w:rFonts w:ascii="Calibri"/>
                            <w:sz w:val="16"/>
                          </w:rPr>
                        </w:pPr>
                        <w:r>
                          <w:rPr>
                            <w:rFonts w:ascii="Calibri"/>
                            <w:color w:val="FFFFFF"/>
                            <w:sz w:val="16"/>
                          </w:rPr>
                          <w:t>7.</w:t>
                        </w:r>
                      </w:p>
                      <w:p w14:paraId="7AE940D6" w14:textId="77777777" w:rsidR="008E15B1" w:rsidRDefault="008E15B1">
                        <w:pPr>
                          <w:spacing w:line="184" w:lineRule="exact"/>
                          <w:ind w:right="18"/>
                          <w:jc w:val="center"/>
                          <w:rPr>
                            <w:rFonts w:ascii="Calibri"/>
                            <w:sz w:val="16"/>
                          </w:rPr>
                        </w:pPr>
                        <w:r>
                          <w:rPr>
                            <w:rFonts w:ascii="Calibri"/>
                            <w:color w:val="FFFFFF"/>
                            <w:spacing w:val="-1"/>
                            <w:sz w:val="16"/>
                          </w:rPr>
                          <w:t>Fortschreiben</w:t>
                        </w:r>
                      </w:p>
                    </w:txbxContent>
                  </v:textbox>
                </v:shape>
                <v:shape id="Text Box 881" o:spid="_x0000_s1189" type="#_x0000_t202" style="position:absolute;left:6626;top:1062;width:78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1EF29440" w14:textId="77777777" w:rsidR="008E15B1" w:rsidRDefault="008E15B1">
                        <w:pPr>
                          <w:spacing w:line="161" w:lineRule="exact"/>
                          <w:rPr>
                            <w:rFonts w:ascii="Calibri"/>
                            <w:sz w:val="16"/>
                          </w:rPr>
                        </w:pPr>
                        <w:r>
                          <w:rPr>
                            <w:rFonts w:ascii="Calibri"/>
                            <w:color w:val="FFFFFF"/>
                            <w:sz w:val="16"/>
                          </w:rPr>
                          <w:t>2. Ermitteln</w:t>
                        </w:r>
                      </w:p>
                    </w:txbxContent>
                  </v:textbox>
                </v:shape>
                <v:shape id="Text Box 880" o:spid="_x0000_s1190" type="#_x0000_t202" style="position:absolute;left:3890;top:2343;width:93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RGwwAAAN0AAAAPAAAAZHJzL2Rvd25yZXYueG1sRE9Ni8Iw&#10;EL0L/ocwgjdNFRG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4fc0RsMAAADdAAAADwAA&#10;AAAAAAAAAAAAAAAHAgAAZHJzL2Rvd25yZXYueG1sUEsFBgAAAAADAAMAtwAAAPcCAAAAAA==&#10;" filled="f" stroked="f">
                  <v:textbox inset="0,0,0,0">
                    <w:txbxContent>
                      <w:p w14:paraId="1572B3A5" w14:textId="77777777" w:rsidR="008E15B1" w:rsidRDefault="008E15B1">
                        <w:pPr>
                          <w:spacing w:line="161" w:lineRule="exact"/>
                          <w:rPr>
                            <w:rFonts w:ascii="Calibri" w:hAnsi="Calibri"/>
                            <w:sz w:val="16"/>
                          </w:rPr>
                        </w:pPr>
                        <w:r>
                          <w:rPr>
                            <w:rFonts w:ascii="Calibri" w:hAnsi="Calibri"/>
                            <w:color w:val="FFFFFF"/>
                            <w:sz w:val="16"/>
                          </w:rPr>
                          <w:t>6. Überprüfen</w:t>
                        </w:r>
                      </w:p>
                    </w:txbxContent>
                  </v:textbox>
                </v:shape>
                <v:shape id="Text Box 879" o:spid="_x0000_s1191" type="#_x0000_t202" style="position:absolute;left:6885;top:2343;width:8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HdwwAAAN0AAAAPAAAAZHJzL2Rvd25yZXYueG1sRE9Ni8Iw&#10;EL0L/ocwgjdNFRS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jruR3cMAAADdAAAADwAA&#10;AAAAAAAAAAAAAAAHAgAAZHJzL2Rvd25yZXYueG1sUEsFBgAAAAADAAMAtwAAAPcCAAAAAA==&#10;" filled="f" stroked="f">
                  <v:textbox inset="0,0,0,0">
                    <w:txbxContent>
                      <w:p w14:paraId="18D3D624" w14:textId="77777777" w:rsidR="008E15B1" w:rsidRDefault="008E15B1">
                        <w:pPr>
                          <w:spacing w:line="161" w:lineRule="exact"/>
                          <w:rPr>
                            <w:rFonts w:ascii="Calibri"/>
                            <w:sz w:val="16"/>
                          </w:rPr>
                        </w:pPr>
                        <w:r>
                          <w:rPr>
                            <w:rFonts w:ascii="Calibri"/>
                            <w:color w:val="FFFFFF"/>
                            <w:sz w:val="16"/>
                          </w:rPr>
                          <w:t>3. Beurteilen</w:t>
                        </w:r>
                      </w:p>
                    </w:txbxContent>
                  </v:textbox>
                </v:shape>
                <v:shape id="Text Box 878" o:spid="_x0000_s1192" type="#_x0000_t202" style="position:absolute;left:4756;top:3283;width:84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" filled="f" stroked="f">
                  <v:textbox inset="0,0,0,0">
                    <w:txbxContent>
                      <w:p w14:paraId="2DA156BE" w14:textId="77777777" w:rsidR="008E15B1" w:rsidRDefault="008E15B1">
                        <w:pPr>
                          <w:spacing w:line="155" w:lineRule="exact"/>
                          <w:ind w:right="18"/>
                          <w:jc w:val="center"/>
                          <w:rPr>
                            <w:rFonts w:ascii="Calibri"/>
                            <w:sz w:val="16"/>
                          </w:rPr>
                        </w:pPr>
                        <w:r>
                          <w:rPr>
                            <w:rFonts w:ascii="Calibri"/>
                            <w:color w:val="FFFFFF"/>
                            <w:sz w:val="16"/>
                          </w:rPr>
                          <w:t>5.</w:t>
                        </w:r>
                      </w:p>
                      <w:p w14:paraId="21897FEE" w14:textId="77777777" w:rsidR="008E15B1" w:rsidRDefault="008E15B1">
                        <w:pPr>
                          <w:spacing w:line="184" w:lineRule="exact"/>
                          <w:ind w:right="18"/>
                          <w:jc w:val="center"/>
                          <w:rPr>
                            <w:rFonts w:ascii="Calibri" w:hAnsi="Calibri"/>
                            <w:sz w:val="16"/>
                          </w:rPr>
                        </w:pPr>
                        <w:r>
                          <w:rPr>
                            <w:rFonts w:ascii="Calibri" w:hAnsi="Calibri"/>
                            <w:color w:val="FFFFFF"/>
                            <w:spacing w:val="-1"/>
                            <w:sz w:val="16"/>
                          </w:rPr>
                          <w:t>Durchführen</w:t>
                        </w:r>
                      </w:p>
                    </w:txbxContent>
                  </v:textbox>
                </v:shape>
                <v:shape id="Text Box 877" o:spid="_x0000_s1193" type="#_x0000_t202" style="position:absolute;left:6089;top:3371;width:80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" filled="f" stroked="f">
                  <v:textbox inset="0,0,0,0">
                    <w:txbxContent>
                      <w:p w14:paraId="4683F81A" w14:textId="77777777" w:rsidR="008E15B1" w:rsidRDefault="008E15B1">
                        <w:pPr>
                          <w:spacing w:line="161" w:lineRule="exact"/>
                          <w:rPr>
                            <w:rFonts w:ascii="Calibri"/>
                            <w:sz w:val="16"/>
                          </w:rPr>
                        </w:pPr>
                        <w:r>
                          <w:rPr>
                            <w:rFonts w:ascii="Calibri"/>
                            <w:color w:val="FFFFFF"/>
                            <w:sz w:val="16"/>
                          </w:rPr>
                          <w:t>4. Festlegen</w:t>
                        </w:r>
                      </w:p>
                    </w:txbxContent>
                  </v:textbox>
                </v:shape>
                <w10:wrap type="topAndBottom" anchorx="page"/>
              </v:group>
            </w:pict>
          </mc:Fallback>
        </mc:AlternateContent>
      </w:r>
    </w:p>
    <w:p w14:paraId="67442A18" w14:textId="77777777" w:rsidR="00FF7E5E" w:rsidRDefault="00FF7E5E">
      <w:pPr>
        <w:pStyle w:val="Textkrper"/>
        <w:spacing w:before="4"/>
        <w:rPr>
          <w:rFonts w:ascii="Calibri"/>
          <w:b/>
          <w:sz w:val="20"/>
        </w:rPr>
      </w:pPr>
    </w:p>
    <w:p w14:paraId="3D0FD4A1" w14:textId="77777777" w:rsidR="00FF7E5E" w:rsidRDefault="008F21B9">
      <w:pPr>
        <w:spacing w:before="1"/>
        <w:ind w:left="1224"/>
        <w:rPr>
          <w:sz w:val="18"/>
        </w:rPr>
      </w:pPr>
      <w:r>
        <w:rPr>
          <w:color w:val="231F20"/>
          <w:sz w:val="18"/>
          <w:u w:val="single" w:color="231F20"/>
        </w:rPr>
        <w:t>Quelle</w:t>
      </w:r>
      <w:r>
        <w:rPr>
          <w:color w:val="231F20"/>
          <w:sz w:val="18"/>
        </w:rPr>
        <w:t>: Kreisdiagramm mit den 7 Schritten</w:t>
      </w:r>
    </w:p>
    <w:p w14:paraId="235CEC46" w14:textId="77777777" w:rsidR="00FF7E5E" w:rsidRDefault="008F21B9">
      <w:pPr>
        <w:spacing w:before="30"/>
        <w:ind w:left="1224"/>
        <w:rPr>
          <w:sz w:val="18"/>
        </w:rPr>
      </w:pPr>
      <w:r>
        <w:rPr>
          <w:color w:val="231F20"/>
          <w:sz w:val="18"/>
        </w:rPr>
        <w:t>(aus: Gefährdungsbeurteilung am Arbeitsplatz. Ein Handlungsleitfaden der Arbeitsschutzverwaltung NRW)</w:t>
      </w:r>
    </w:p>
    <w:p w14:paraId="3EE0ED5B" w14:textId="77777777" w:rsidR="00FF7E5E" w:rsidRDefault="00FF7E5E">
      <w:pPr>
        <w:rPr>
          <w:sz w:val="20"/>
        </w:rPr>
      </w:pPr>
    </w:p>
    <w:p w14:paraId="55FE912D" w14:textId="77777777" w:rsidR="00FF7E5E" w:rsidRDefault="00FF7E5E">
      <w:pPr>
        <w:rPr>
          <w:sz w:val="20"/>
        </w:rPr>
      </w:pPr>
    </w:p>
    <w:p w14:paraId="22145260" w14:textId="77777777" w:rsidR="00FF7E5E" w:rsidRDefault="000A41E2">
      <w:pPr>
        <w:spacing w:before="10"/>
        <w:rPr>
          <w:sz w:val="28"/>
        </w:rPr>
      </w:pPr>
      <w:r>
        <w:rPr>
          <w:noProof/>
          <w:lang w:bidi="ar-SA"/>
        </w:rPr>
        <mc:AlternateContent>
          <mc:Choice Requires="wps">
            <w:drawing>
              <wp:anchor distT="0" distB="0" distL="0" distR="0" simplePos="0" relativeHeight="251527168" behindDoc="0" locked="0" layoutInCell="1" allowOverlap="1" wp14:anchorId="33C12C25" wp14:editId="14C75BD0">
                <wp:simplePos x="0" y="0"/>
                <wp:positionH relativeFrom="page">
                  <wp:posOffset>899160</wp:posOffset>
                </wp:positionH>
                <wp:positionV relativeFrom="paragraph">
                  <wp:posOffset>241300</wp:posOffset>
                </wp:positionV>
                <wp:extent cx="1829435" cy="0"/>
                <wp:effectExtent l="13335" t="12700" r="5080" b="6350"/>
                <wp:wrapTopAndBottom/>
                <wp:docPr id="1071"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071E1" id="Line 875" o:spid="_x0000_s1026" style="position:absolute;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9pt" to="214.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" strokecolor="#231f20" strokeweight=".72pt">
                <w10:wrap type="topAndBottom" anchorx="page"/>
              </v:line>
            </w:pict>
          </mc:Fallback>
        </mc:AlternateContent>
      </w:r>
    </w:p>
    <w:p w14:paraId="00A8FD5A" w14:textId="77777777" w:rsidR="00FF7E5E" w:rsidRDefault="008F21B9">
      <w:pPr>
        <w:spacing w:before="37"/>
        <w:ind w:left="516"/>
        <w:rPr>
          <w:rFonts w:ascii="Calibri"/>
          <w:sz w:val="18"/>
        </w:rPr>
      </w:pPr>
      <w:r>
        <w:rPr>
          <w:rFonts w:ascii="Calibri"/>
          <w:color w:val="231F20"/>
          <w:position w:val="9"/>
          <w:sz w:val="12"/>
        </w:rPr>
        <w:t xml:space="preserve">2 </w:t>
      </w:r>
      <w:r>
        <w:rPr>
          <w:rFonts w:ascii="Calibri"/>
          <w:color w:val="231F20"/>
          <w:sz w:val="18"/>
        </w:rPr>
        <w:t xml:space="preserve">vgl </w:t>
      </w:r>
      <w:r>
        <w:rPr>
          <w:rFonts w:ascii="Calibri"/>
          <w:color w:val="2255A6"/>
          <w:sz w:val="18"/>
          <w:u w:val="single" w:color="2255A6"/>
        </w:rPr>
        <w:t>https</w:t>
      </w:r>
      <w:hyperlink r:id="rId151">
        <w:r>
          <w:rPr>
            <w:rFonts w:ascii="Calibri"/>
            <w:color w:val="2255A6"/>
            <w:sz w:val="18"/>
            <w:u w:val="single" w:color="2255A6"/>
          </w:rPr>
          <w:t>://w</w:t>
        </w:r>
      </w:hyperlink>
      <w:r>
        <w:rPr>
          <w:rFonts w:ascii="Calibri"/>
          <w:color w:val="2255A6"/>
          <w:sz w:val="18"/>
          <w:u w:val="single" w:color="2255A6"/>
        </w:rPr>
        <w:t>ww</w:t>
      </w:r>
      <w:hyperlink r:id="rId152">
        <w:r>
          <w:rPr>
            <w:rFonts w:ascii="Calibri"/>
            <w:color w:val="2255A6"/>
            <w:sz w:val="18"/>
            <w:u w:val="single" w:color="2255A6"/>
          </w:rPr>
          <w:t>.s</w:t>
        </w:r>
      </w:hyperlink>
      <w:r>
        <w:rPr>
          <w:rFonts w:ascii="Calibri"/>
          <w:color w:val="2255A6"/>
          <w:sz w:val="18"/>
          <w:u w:val="single" w:color="2255A6"/>
        </w:rPr>
        <w:t>c</w:t>
      </w:r>
      <w:hyperlink r:id="rId153">
        <w:r>
          <w:rPr>
            <w:rFonts w:ascii="Calibri"/>
            <w:color w:val="2255A6"/>
            <w:sz w:val="18"/>
            <w:u w:val="single" w:color="2255A6"/>
          </w:rPr>
          <w:t>hulministerium.nrw.de/docs/LehrkraftNRW/Arbeits-und-Gesundheitsschutz/</w:t>
        </w:r>
      </w:hyperlink>
    </w:p>
    <w:p w14:paraId="6E0C1C51" w14:textId="77777777" w:rsidR="00FF7E5E" w:rsidRDefault="00FF7E5E">
      <w:pPr>
        <w:rPr>
          <w:rFonts w:ascii="Calibri"/>
          <w:sz w:val="18"/>
        </w:rPr>
        <w:sectPr w:rsidR="00FF7E5E">
          <w:pgSz w:w="11910" w:h="16840"/>
          <w:pgMar w:top="1320" w:right="440" w:bottom="1160" w:left="900" w:header="0" w:footer="922" w:gutter="0"/>
          <w:cols w:space="720"/>
        </w:sectPr>
      </w:pPr>
    </w:p>
    <w:p w14:paraId="61A73939" w14:textId="77777777" w:rsidR="00FF7E5E" w:rsidRDefault="008F21B9">
      <w:pPr>
        <w:tabs>
          <w:tab w:val="left" w:pos="1128"/>
          <w:tab w:val="left" w:pos="2524"/>
          <w:tab w:val="left" w:pos="3070"/>
          <w:tab w:val="left" w:pos="3448"/>
          <w:tab w:val="left" w:pos="4463"/>
          <w:tab w:val="left" w:pos="4920"/>
          <w:tab w:val="left" w:pos="5480"/>
          <w:tab w:val="left" w:pos="6581"/>
          <w:tab w:val="left" w:pos="7090"/>
          <w:tab w:val="left" w:pos="7651"/>
          <w:tab w:val="left" w:pos="7864"/>
          <w:tab w:val="left" w:pos="9066"/>
          <w:tab w:val="left" w:pos="9227"/>
        </w:tabs>
        <w:spacing w:before="72" w:line="276" w:lineRule="auto"/>
        <w:ind w:left="516" w:right="976"/>
        <w:rPr>
          <w:sz w:val="24"/>
        </w:rPr>
      </w:pPr>
      <w:r>
        <w:rPr>
          <w:sz w:val="24"/>
        </w:rPr>
        <w:t>und</w:t>
      </w:r>
      <w:r>
        <w:rPr>
          <w:sz w:val="24"/>
        </w:rPr>
        <w:tab/>
        <w:t>andererseits</w:t>
      </w:r>
      <w:r>
        <w:rPr>
          <w:sz w:val="24"/>
        </w:rPr>
        <w:tab/>
        <w:t>die</w:t>
      </w:r>
      <w:r>
        <w:rPr>
          <w:sz w:val="24"/>
        </w:rPr>
        <w:tab/>
        <w:t>Handlungshilfen</w:t>
      </w:r>
      <w:r>
        <w:rPr>
          <w:sz w:val="24"/>
        </w:rPr>
        <w:tab/>
        <w:t>zur</w:t>
      </w:r>
      <w:r>
        <w:rPr>
          <w:sz w:val="24"/>
        </w:rPr>
        <w:tab/>
        <w:t>Durchführung</w:t>
      </w:r>
      <w:r>
        <w:rPr>
          <w:sz w:val="24"/>
        </w:rPr>
        <w:tab/>
        <w:t>der</w:t>
      </w:r>
      <w:r>
        <w:rPr>
          <w:sz w:val="24"/>
        </w:rPr>
        <w:tab/>
        <w:t>Gefährdungs-</w:t>
      </w:r>
      <w:r>
        <w:rPr>
          <w:sz w:val="24"/>
        </w:rPr>
        <w:tab/>
      </w:r>
      <w:r>
        <w:rPr>
          <w:sz w:val="24"/>
        </w:rPr>
        <w:tab/>
        <w:t>und Belastungsbeurteilung</w:t>
      </w:r>
      <w:r>
        <w:rPr>
          <w:sz w:val="24"/>
        </w:rPr>
        <w:tab/>
      </w:r>
      <w:r>
        <w:rPr>
          <w:sz w:val="24"/>
        </w:rPr>
        <w:tab/>
        <w:t>an</w:t>
      </w:r>
      <w:r>
        <w:rPr>
          <w:sz w:val="24"/>
        </w:rPr>
        <w:tab/>
        <w:t>Berufskollegs</w:t>
      </w:r>
      <w:r>
        <w:rPr>
          <w:sz w:val="24"/>
        </w:rPr>
        <w:tab/>
        <w:t>unter</w:t>
      </w:r>
      <w:r>
        <w:rPr>
          <w:sz w:val="24"/>
        </w:rPr>
        <w:tab/>
      </w:r>
      <w:r>
        <w:rPr>
          <w:sz w:val="24"/>
        </w:rPr>
        <w:tab/>
      </w:r>
      <w:r>
        <w:rPr>
          <w:sz w:val="24"/>
        </w:rPr>
        <w:tab/>
        <w:t>dem</w:t>
      </w:r>
      <w:r>
        <w:rPr>
          <w:sz w:val="24"/>
        </w:rPr>
        <w:tab/>
        <w:t xml:space="preserve">Link: </w:t>
      </w:r>
      <w:r>
        <w:rPr>
          <w:color w:val="0000FF"/>
          <w:sz w:val="24"/>
          <w:u w:val="single" w:color="0000FF"/>
        </w:rPr>
        <w:t>https:/</w:t>
      </w:r>
      <w:hyperlink r:id="rId154">
        <w:r>
          <w:rPr>
            <w:color w:val="0000FF"/>
            <w:sz w:val="24"/>
            <w:u w:val="single" w:color="0000FF"/>
          </w:rPr>
          <w:t>/www.schulminist</w:t>
        </w:r>
      </w:hyperlink>
      <w:r>
        <w:rPr>
          <w:color w:val="0000FF"/>
          <w:sz w:val="24"/>
          <w:u w:val="single" w:color="0000FF"/>
        </w:rPr>
        <w:t>e</w:t>
      </w:r>
      <w:hyperlink r:id="rId155">
        <w:r>
          <w:rPr>
            <w:color w:val="0000FF"/>
            <w:sz w:val="24"/>
            <w:u w:val="single" w:color="0000FF"/>
          </w:rPr>
          <w:t>rium.nrw.de/docs/LehrkraftNRW/Arbeits-und-Gesundheitsschutz/</w:t>
        </w:r>
      </w:hyperlink>
      <w:r>
        <w:rPr>
          <w:color w:val="0000FF"/>
          <w:sz w:val="24"/>
        </w:rPr>
        <w:t xml:space="preserve"> </w:t>
      </w:r>
      <w:r>
        <w:rPr>
          <w:sz w:val="24"/>
        </w:rPr>
        <w:t>des Schulministeriums NRW, die im Rahmen des Arbeitsschutzes an Schulen durch die B·A·D GmbH bereitgestellt</w:t>
      </w:r>
      <w:r>
        <w:rPr>
          <w:spacing w:val="-4"/>
          <w:sz w:val="24"/>
        </w:rPr>
        <w:t xml:space="preserve"> </w:t>
      </w:r>
      <w:r>
        <w:rPr>
          <w:sz w:val="24"/>
        </w:rPr>
        <w:t>werden.</w:t>
      </w:r>
    </w:p>
    <w:p w14:paraId="674B375E" w14:textId="77777777" w:rsidR="00FF7E5E" w:rsidRDefault="008F21B9">
      <w:pPr>
        <w:spacing w:before="3"/>
        <w:ind w:left="516"/>
        <w:jc w:val="both"/>
        <w:rPr>
          <w:sz w:val="24"/>
        </w:rPr>
      </w:pPr>
      <w:r>
        <w:rPr>
          <w:sz w:val="24"/>
        </w:rPr>
        <w:t>Hierbei handelt es sich um „Checklisten zur Gefährdungsbeurteilung von Lehrerarbeitsplätzen</w:t>
      </w:r>
    </w:p>
    <w:p w14:paraId="4B97EE0F" w14:textId="77777777" w:rsidR="00FF7E5E" w:rsidRDefault="008F21B9">
      <w:pPr>
        <w:spacing w:before="40"/>
        <w:ind w:left="516"/>
        <w:jc w:val="both"/>
        <w:rPr>
          <w:sz w:val="24"/>
        </w:rPr>
      </w:pPr>
      <w:r>
        <w:rPr>
          <w:sz w:val="24"/>
        </w:rPr>
        <w:t>an Schulen in NRW“ und die dazugehörigen „Maßnahmenliste zur Gefährdungsbeurteilung“.</w:t>
      </w:r>
    </w:p>
    <w:p w14:paraId="1E949848" w14:textId="77777777" w:rsidR="00FF7E5E" w:rsidRDefault="00FF7E5E">
      <w:pPr>
        <w:rPr>
          <w:sz w:val="26"/>
        </w:rPr>
      </w:pPr>
    </w:p>
    <w:p w14:paraId="45A2CC09" w14:textId="77777777" w:rsidR="00FF7E5E" w:rsidRDefault="00FF7E5E">
      <w:pPr>
        <w:spacing w:before="2"/>
        <w:rPr>
          <w:sz w:val="31"/>
        </w:rPr>
      </w:pPr>
    </w:p>
    <w:p w14:paraId="117A52DC" w14:textId="77777777" w:rsidR="00FF7E5E" w:rsidRDefault="008F21B9">
      <w:pPr>
        <w:spacing w:before="1"/>
        <w:ind w:left="516"/>
        <w:jc w:val="both"/>
        <w:rPr>
          <w:sz w:val="24"/>
        </w:rPr>
      </w:pPr>
      <w:r>
        <w:rPr>
          <w:sz w:val="24"/>
        </w:rPr>
        <w:t>Die „Grundscheckliste (allgemein)“ der BAD GmbH ist nach folgenden Inhaltspunkten</w:t>
      </w:r>
    </w:p>
    <w:p w14:paraId="1CC97061" w14:textId="77777777" w:rsidR="00FF7E5E" w:rsidRDefault="008F21B9">
      <w:pPr>
        <w:spacing w:before="43"/>
        <w:ind w:left="516"/>
        <w:jc w:val="both"/>
        <w:rPr>
          <w:sz w:val="24"/>
        </w:rPr>
      </w:pPr>
      <w:r>
        <w:rPr>
          <w:sz w:val="24"/>
        </w:rPr>
        <w:t>gegliedert:</w:t>
      </w:r>
    </w:p>
    <w:p w14:paraId="76E90463" w14:textId="77777777" w:rsidR="00FF7E5E" w:rsidRDefault="008F21B9">
      <w:pPr>
        <w:pStyle w:val="Listenabsatz"/>
        <w:numPr>
          <w:ilvl w:val="2"/>
          <w:numId w:val="59"/>
        </w:numPr>
        <w:tabs>
          <w:tab w:val="left" w:pos="1237"/>
        </w:tabs>
        <w:spacing w:before="41"/>
        <w:rPr>
          <w:sz w:val="24"/>
        </w:rPr>
      </w:pPr>
      <w:r>
        <w:rPr>
          <w:sz w:val="24"/>
        </w:rPr>
        <w:t>Sicherheitsorganisation</w:t>
      </w:r>
    </w:p>
    <w:p w14:paraId="645A5149" w14:textId="77777777" w:rsidR="00FF7E5E" w:rsidRDefault="008F21B9">
      <w:pPr>
        <w:pStyle w:val="Listenabsatz"/>
        <w:numPr>
          <w:ilvl w:val="2"/>
          <w:numId w:val="59"/>
        </w:numPr>
        <w:tabs>
          <w:tab w:val="left" w:pos="1237"/>
        </w:tabs>
        <w:spacing w:before="40"/>
        <w:rPr>
          <w:sz w:val="24"/>
        </w:rPr>
      </w:pPr>
      <w:r>
        <w:rPr>
          <w:sz w:val="24"/>
        </w:rPr>
        <w:t>Brandschutz</w:t>
      </w:r>
    </w:p>
    <w:p w14:paraId="77ED3927" w14:textId="77777777" w:rsidR="00FF7E5E" w:rsidRDefault="008F21B9">
      <w:pPr>
        <w:pStyle w:val="Listenabsatz"/>
        <w:numPr>
          <w:ilvl w:val="2"/>
          <w:numId w:val="59"/>
        </w:numPr>
        <w:tabs>
          <w:tab w:val="left" w:pos="1237"/>
        </w:tabs>
        <w:spacing w:before="42"/>
        <w:rPr>
          <w:sz w:val="24"/>
        </w:rPr>
      </w:pPr>
      <w:r>
        <w:rPr>
          <w:sz w:val="24"/>
        </w:rPr>
        <w:t>Erste</w:t>
      </w:r>
      <w:r>
        <w:rPr>
          <w:spacing w:val="-2"/>
          <w:sz w:val="24"/>
        </w:rPr>
        <w:t xml:space="preserve"> </w:t>
      </w:r>
      <w:r>
        <w:rPr>
          <w:sz w:val="24"/>
        </w:rPr>
        <w:t>Hilfe</w:t>
      </w:r>
    </w:p>
    <w:p w14:paraId="62B692FD" w14:textId="77777777" w:rsidR="00FF7E5E" w:rsidRDefault="008F21B9">
      <w:pPr>
        <w:pStyle w:val="Listenabsatz"/>
        <w:numPr>
          <w:ilvl w:val="2"/>
          <w:numId w:val="59"/>
        </w:numPr>
        <w:tabs>
          <w:tab w:val="left" w:pos="1237"/>
        </w:tabs>
        <w:spacing w:before="43"/>
        <w:rPr>
          <w:sz w:val="24"/>
        </w:rPr>
      </w:pPr>
      <w:r>
        <w:rPr>
          <w:sz w:val="24"/>
        </w:rPr>
        <w:t>Schulgebäude mit Schulhof / Pause /</w:t>
      </w:r>
      <w:r>
        <w:rPr>
          <w:spacing w:val="-2"/>
          <w:sz w:val="24"/>
        </w:rPr>
        <w:t xml:space="preserve"> </w:t>
      </w:r>
      <w:r>
        <w:rPr>
          <w:sz w:val="24"/>
        </w:rPr>
        <w:t>Bushaltestelle</w:t>
      </w:r>
    </w:p>
    <w:p w14:paraId="1131DDA3" w14:textId="77777777" w:rsidR="00FF7E5E" w:rsidRDefault="008F21B9">
      <w:pPr>
        <w:pStyle w:val="Listenabsatz"/>
        <w:numPr>
          <w:ilvl w:val="2"/>
          <w:numId w:val="59"/>
        </w:numPr>
        <w:tabs>
          <w:tab w:val="left" w:pos="1237"/>
        </w:tabs>
        <w:spacing w:before="41"/>
        <w:rPr>
          <w:sz w:val="24"/>
        </w:rPr>
      </w:pPr>
      <w:r>
        <w:rPr>
          <w:sz w:val="24"/>
        </w:rPr>
        <w:t>Unterrichts- und Arbeitsräume,</w:t>
      </w:r>
      <w:r>
        <w:rPr>
          <w:spacing w:val="-1"/>
          <w:sz w:val="24"/>
        </w:rPr>
        <w:t xml:space="preserve"> </w:t>
      </w:r>
      <w:r>
        <w:rPr>
          <w:sz w:val="24"/>
        </w:rPr>
        <w:t>Lehrerzimmer</w:t>
      </w:r>
    </w:p>
    <w:p w14:paraId="41107501" w14:textId="77777777" w:rsidR="00FF7E5E" w:rsidRDefault="008F21B9">
      <w:pPr>
        <w:pStyle w:val="Listenabsatz"/>
        <w:numPr>
          <w:ilvl w:val="2"/>
          <w:numId w:val="59"/>
        </w:numPr>
        <w:tabs>
          <w:tab w:val="left" w:pos="1237"/>
        </w:tabs>
        <w:spacing w:before="41"/>
        <w:rPr>
          <w:sz w:val="24"/>
        </w:rPr>
      </w:pPr>
      <w:r>
        <w:rPr>
          <w:sz w:val="24"/>
        </w:rPr>
        <w:t>Schwerbehinderte</w:t>
      </w:r>
      <w:r>
        <w:rPr>
          <w:spacing w:val="-1"/>
          <w:sz w:val="24"/>
        </w:rPr>
        <w:t xml:space="preserve"> </w:t>
      </w:r>
      <w:r>
        <w:rPr>
          <w:sz w:val="24"/>
        </w:rPr>
        <w:t>Lehrkräfte</w:t>
      </w:r>
    </w:p>
    <w:p w14:paraId="2F658972" w14:textId="77777777" w:rsidR="00FF7E5E" w:rsidRDefault="008F21B9">
      <w:pPr>
        <w:pStyle w:val="Listenabsatz"/>
        <w:numPr>
          <w:ilvl w:val="2"/>
          <w:numId w:val="59"/>
        </w:numPr>
        <w:tabs>
          <w:tab w:val="left" w:pos="1237"/>
        </w:tabs>
        <w:spacing w:before="40"/>
        <w:rPr>
          <w:sz w:val="24"/>
        </w:rPr>
      </w:pPr>
      <w:r>
        <w:rPr>
          <w:sz w:val="24"/>
        </w:rPr>
        <w:t>Aggression</w:t>
      </w:r>
    </w:p>
    <w:p w14:paraId="6556AB56" w14:textId="77777777" w:rsidR="00FF7E5E" w:rsidRDefault="00FF7E5E">
      <w:pPr>
        <w:spacing w:before="4"/>
        <w:rPr>
          <w:sz w:val="31"/>
        </w:rPr>
      </w:pPr>
    </w:p>
    <w:p w14:paraId="48F7E2AD" w14:textId="77777777" w:rsidR="00FF7E5E" w:rsidRDefault="008F21B9">
      <w:pPr>
        <w:ind w:left="516"/>
        <w:jc w:val="both"/>
        <w:rPr>
          <w:sz w:val="24"/>
        </w:rPr>
      </w:pPr>
      <w:r>
        <w:rPr>
          <w:sz w:val="24"/>
        </w:rPr>
        <w:t>Weiterhin stehen unter dem o. a. Link auch die „Checklisten (speziell)“ für BKs mit den</w:t>
      </w:r>
    </w:p>
    <w:p w14:paraId="68BFD7EB" w14:textId="77777777" w:rsidR="00FF7E5E" w:rsidRDefault="008F21B9">
      <w:pPr>
        <w:spacing w:before="41"/>
        <w:ind w:left="516"/>
        <w:jc w:val="both"/>
        <w:rPr>
          <w:sz w:val="24"/>
        </w:rPr>
      </w:pPr>
      <w:r>
        <w:rPr>
          <w:sz w:val="24"/>
        </w:rPr>
        <w:t>Schwerpunkten</w:t>
      </w:r>
    </w:p>
    <w:p w14:paraId="22CB40BE" w14:textId="77777777" w:rsidR="00FF7E5E" w:rsidRDefault="008F21B9">
      <w:pPr>
        <w:pStyle w:val="Listenabsatz"/>
        <w:numPr>
          <w:ilvl w:val="0"/>
          <w:numId w:val="58"/>
        </w:numPr>
        <w:tabs>
          <w:tab w:val="left" w:pos="1236"/>
          <w:tab w:val="left" w:pos="1237"/>
        </w:tabs>
        <w:spacing w:before="40"/>
        <w:ind w:firstLine="359"/>
        <w:rPr>
          <w:sz w:val="24"/>
        </w:rPr>
      </w:pPr>
      <w:r>
        <w:rPr>
          <w:sz w:val="24"/>
        </w:rPr>
        <w:t>Technik</w:t>
      </w:r>
    </w:p>
    <w:p w14:paraId="6A7F81DA" w14:textId="77777777" w:rsidR="00FF7E5E" w:rsidRDefault="008F21B9">
      <w:pPr>
        <w:pStyle w:val="Listenabsatz"/>
        <w:numPr>
          <w:ilvl w:val="0"/>
          <w:numId w:val="58"/>
        </w:numPr>
        <w:tabs>
          <w:tab w:val="left" w:pos="1236"/>
          <w:tab w:val="left" w:pos="1237"/>
        </w:tabs>
        <w:spacing w:before="42"/>
        <w:ind w:firstLine="359"/>
        <w:rPr>
          <w:sz w:val="24"/>
        </w:rPr>
      </w:pPr>
      <w:r>
        <w:rPr>
          <w:sz w:val="24"/>
        </w:rPr>
        <w:t>Naturwissenschaften</w:t>
      </w:r>
      <w:r>
        <w:rPr>
          <w:spacing w:val="-1"/>
          <w:sz w:val="24"/>
        </w:rPr>
        <w:t xml:space="preserve"> </w:t>
      </w:r>
      <w:r>
        <w:rPr>
          <w:sz w:val="24"/>
        </w:rPr>
        <w:t>und</w:t>
      </w:r>
    </w:p>
    <w:p w14:paraId="38A57751" w14:textId="77777777" w:rsidR="00FF7E5E" w:rsidRDefault="008F21B9">
      <w:pPr>
        <w:pStyle w:val="Listenabsatz"/>
        <w:numPr>
          <w:ilvl w:val="0"/>
          <w:numId w:val="58"/>
        </w:numPr>
        <w:tabs>
          <w:tab w:val="left" w:pos="1237"/>
          <w:tab w:val="left" w:pos="1238"/>
        </w:tabs>
        <w:spacing w:before="40"/>
        <w:ind w:left="1237"/>
        <w:rPr>
          <w:sz w:val="24"/>
        </w:rPr>
      </w:pPr>
      <w:r>
        <w:rPr>
          <w:sz w:val="24"/>
        </w:rPr>
        <w:t>Verschiedenes</w:t>
      </w:r>
    </w:p>
    <w:p w14:paraId="3EDF2037" w14:textId="77777777" w:rsidR="00FF7E5E" w:rsidRDefault="008F21B9">
      <w:pPr>
        <w:spacing w:before="42"/>
        <w:ind w:left="517"/>
        <w:jc w:val="both"/>
        <w:rPr>
          <w:sz w:val="24"/>
        </w:rPr>
      </w:pPr>
      <w:r>
        <w:rPr>
          <w:sz w:val="24"/>
        </w:rPr>
        <w:t>zur Verfügung. Hier werden spezielle fachrichtungsbezogene Tätigkeitsfelder für BKs, wie</w:t>
      </w:r>
    </w:p>
    <w:p w14:paraId="10E3A3E4" w14:textId="77777777" w:rsidR="00FF7E5E" w:rsidRDefault="008F21B9">
      <w:pPr>
        <w:pStyle w:val="Listenabsatz"/>
        <w:numPr>
          <w:ilvl w:val="0"/>
          <w:numId w:val="58"/>
        </w:numPr>
        <w:tabs>
          <w:tab w:val="left" w:pos="1237"/>
          <w:tab w:val="left" w:pos="1238"/>
        </w:tabs>
        <w:spacing w:before="41"/>
        <w:ind w:left="1237"/>
        <w:rPr>
          <w:sz w:val="24"/>
        </w:rPr>
      </w:pPr>
      <w:r>
        <w:rPr>
          <w:sz w:val="24"/>
        </w:rPr>
        <w:t>Handwerkszeuge und</w:t>
      </w:r>
      <w:r>
        <w:rPr>
          <w:spacing w:val="-2"/>
          <w:sz w:val="24"/>
        </w:rPr>
        <w:t xml:space="preserve"> </w:t>
      </w:r>
      <w:r>
        <w:rPr>
          <w:sz w:val="24"/>
        </w:rPr>
        <w:t>Maschinen,</w:t>
      </w:r>
    </w:p>
    <w:p w14:paraId="0813275E" w14:textId="77777777" w:rsidR="00FF7E5E" w:rsidRDefault="008F21B9">
      <w:pPr>
        <w:pStyle w:val="Listenabsatz"/>
        <w:numPr>
          <w:ilvl w:val="0"/>
          <w:numId w:val="58"/>
        </w:numPr>
        <w:tabs>
          <w:tab w:val="left" w:pos="1237"/>
          <w:tab w:val="left" w:pos="1238"/>
        </w:tabs>
        <w:spacing w:before="40"/>
        <w:ind w:left="1237"/>
        <w:rPr>
          <w:sz w:val="24"/>
        </w:rPr>
      </w:pPr>
      <w:r>
        <w:rPr>
          <w:sz w:val="24"/>
        </w:rPr>
        <w:t>Holzbearbeitung,</w:t>
      </w:r>
    </w:p>
    <w:p w14:paraId="61D9E3D7" w14:textId="77777777" w:rsidR="00FF7E5E" w:rsidRDefault="008F21B9">
      <w:pPr>
        <w:pStyle w:val="Listenabsatz"/>
        <w:numPr>
          <w:ilvl w:val="0"/>
          <w:numId w:val="58"/>
        </w:numPr>
        <w:tabs>
          <w:tab w:val="left" w:pos="1237"/>
          <w:tab w:val="left" w:pos="1238"/>
        </w:tabs>
        <w:spacing w:before="42"/>
        <w:ind w:left="1237"/>
        <w:rPr>
          <w:sz w:val="24"/>
        </w:rPr>
      </w:pPr>
      <w:r>
        <w:rPr>
          <w:sz w:val="24"/>
        </w:rPr>
        <w:t>Naturwissenschaftlicher Unterricht: Chemie, Biologie, Physik</w:t>
      </w:r>
      <w:r>
        <w:rPr>
          <w:spacing w:val="-1"/>
          <w:sz w:val="24"/>
        </w:rPr>
        <w:t xml:space="preserve"> </w:t>
      </w:r>
      <w:r>
        <w:rPr>
          <w:sz w:val="24"/>
        </w:rPr>
        <w:t>oder</w:t>
      </w:r>
    </w:p>
    <w:p w14:paraId="7F068CC3" w14:textId="77777777" w:rsidR="00FF7E5E" w:rsidRDefault="008F21B9">
      <w:pPr>
        <w:pStyle w:val="Listenabsatz"/>
        <w:numPr>
          <w:ilvl w:val="0"/>
          <w:numId w:val="58"/>
        </w:numPr>
        <w:tabs>
          <w:tab w:val="left" w:pos="1237"/>
          <w:tab w:val="left" w:pos="1238"/>
        </w:tabs>
        <w:spacing w:before="39" w:line="273" w:lineRule="auto"/>
        <w:ind w:right="5636" w:firstLine="360"/>
        <w:rPr>
          <w:sz w:val="24"/>
        </w:rPr>
      </w:pPr>
      <w:r>
        <w:rPr>
          <w:sz w:val="24"/>
        </w:rPr>
        <w:t>Lehrküchen und Infektionsgefährdung bereitgestellt.</w:t>
      </w:r>
    </w:p>
    <w:p w14:paraId="395316FE" w14:textId="77777777" w:rsidR="00FF7E5E" w:rsidRDefault="00FF7E5E">
      <w:pPr>
        <w:spacing w:before="10"/>
        <w:rPr>
          <w:sz w:val="27"/>
        </w:rPr>
      </w:pPr>
    </w:p>
    <w:p w14:paraId="43A5D561" w14:textId="77777777" w:rsidR="00FF7E5E" w:rsidRDefault="008F21B9">
      <w:pPr>
        <w:spacing w:line="276" w:lineRule="auto"/>
        <w:ind w:left="517" w:right="980"/>
        <w:jc w:val="both"/>
        <w:rPr>
          <w:sz w:val="24"/>
        </w:rPr>
      </w:pPr>
      <w:r>
        <w:rPr>
          <w:sz w:val="24"/>
        </w:rPr>
        <w:t>In der Maßnahmenliste werden die in der Checkliste festgestellten Mängel dokumentiert und entsprechenden Maßnahmen sowie zuständige Verantwortlichkeiten zugeordnet.</w:t>
      </w:r>
    </w:p>
    <w:p w14:paraId="4BF7D28A" w14:textId="77777777" w:rsidR="00FF7E5E" w:rsidRDefault="00FF7E5E">
      <w:pPr>
        <w:spacing w:before="7"/>
        <w:rPr>
          <w:sz w:val="27"/>
        </w:rPr>
      </w:pPr>
    </w:p>
    <w:p w14:paraId="7D54CBF9" w14:textId="77777777" w:rsidR="00FF7E5E" w:rsidRDefault="008F21B9">
      <w:pPr>
        <w:spacing w:before="1" w:line="276" w:lineRule="auto"/>
        <w:ind w:left="517" w:right="973"/>
        <w:jc w:val="both"/>
        <w:rPr>
          <w:sz w:val="24"/>
        </w:rPr>
      </w:pPr>
      <w:r>
        <w:rPr>
          <w:sz w:val="24"/>
        </w:rPr>
        <w:t>Die beiden Schritte „2. Ermitteln“ und „3. Beurteilen“, des 7-Schritte Kreisdiagramms, entsprechender Checkliste und der Maßnahmenliste der BAD GmbH. Dabei entspricht „2. Ermitteln“ der Anwendung der Checkliste.</w:t>
      </w:r>
    </w:p>
    <w:p w14:paraId="3922197A" w14:textId="77777777" w:rsidR="00FF7E5E" w:rsidRDefault="008F21B9">
      <w:pPr>
        <w:spacing w:line="276" w:lineRule="auto"/>
        <w:ind w:left="517" w:right="973"/>
        <w:jc w:val="both"/>
        <w:rPr>
          <w:sz w:val="24"/>
        </w:rPr>
      </w:pPr>
      <w:r>
        <w:rPr>
          <w:sz w:val="24"/>
        </w:rPr>
        <w:t>In beiden Verfahren müssen grundsätzlich alle Gefährdungen, die zu Unfällen oder zu gesundheitlichen Beeinträchtigungen der Beschäftigten bei der Arbeit führen können, ermittelt werden. Die Gefährdungen werden in beiden Fällen in einer Checkliste als Gefährdungsfaktoren im 7 Schritte Kreisdiagramm bzw. bei der B·A·D Checkliste als Prüfkriterien</w:t>
      </w:r>
      <w:r>
        <w:rPr>
          <w:spacing w:val="-1"/>
          <w:sz w:val="24"/>
        </w:rPr>
        <w:t xml:space="preserve"> </w:t>
      </w:r>
      <w:r>
        <w:rPr>
          <w:sz w:val="24"/>
        </w:rPr>
        <w:t>festgehalten.</w:t>
      </w:r>
    </w:p>
    <w:p w14:paraId="6C382746" w14:textId="77777777" w:rsidR="00FF7E5E" w:rsidRDefault="008F21B9">
      <w:pPr>
        <w:spacing w:before="120"/>
        <w:ind w:left="763" w:right="1465"/>
        <w:jc w:val="center"/>
        <w:rPr>
          <w:sz w:val="24"/>
        </w:rPr>
      </w:pPr>
      <w:r>
        <w:rPr>
          <w:sz w:val="24"/>
        </w:rPr>
        <w:t>Schritt „3. Beurteilen“ entspricht der Dokumentation in der Maßnahmenliste.</w:t>
      </w:r>
    </w:p>
    <w:p w14:paraId="41478CFC" w14:textId="77777777" w:rsidR="00FF7E5E" w:rsidRDefault="00FF7E5E">
      <w:pPr>
        <w:jc w:val="center"/>
        <w:rPr>
          <w:sz w:val="24"/>
        </w:rPr>
        <w:sectPr w:rsidR="00FF7E5E">
          <w:pgSz w:w="11910" w:h="16840"/>
          <w:pgMar w:top="1320" w:right="440" w:bottom="1200" w:left="900" w:header="0" w:footer="922" w:gutter="0"/>
          <w:cols w:space="720"/>
        </w:sectPr>
      </w:pPr>
    </w:p>
    <w:p w14:paraId="70F87064" w14:textId="77777777" w:rsidR="00FF7E5E" w:rsidRDefault="008F21B9">
      <w:pPr>
        <w:spacing w:before="72" w:line="276" w:lineRule="auto"/>
        <w:ind w:left="516" w:right="978"/>
        <w:jc w:val="both"/>
        <w:rPr>
          <w:sz w:val="24"/>
        </w:rPr>
      </w:pPr>
      <w:r>
        <w:rPr>
          <w:sz w:val="24"/>
        </w:rPr>
        <w:t>Bei der Beurteilung nach dem 7-Schritte Kreisdiagramm wird festgestellt, ob ein Handlungsbedarf für Arbeitsschutzmaßnahmen in Bezug auf rechtliche Anforderungen besteht.</w:t>
      </w:r>
    </w:p>
    <w:p w14:paraId="05FCAC29" w14:textId="77777777" w:rsidR="00FF7E5E" w:rsidRDefault="00FF7E5E">
      <w:pPr>
        <w:spacing w:before="8"/>
        <w:rPr>
          <w:sz w:val="27"/>
        </w:rPr>
      </w:pPr>
    </w:p>
    <w:p w14:paraId="49654FE0" w14:textId="77777777" w:rsidR="00FF7E5E" w:rsidRDefault="008F21B9">
      <w:pPr>
        <w:spacing w:line="276" w:lineRule="auto"/>
        <w:ind w:left="516" w:right="979"/>
        <w:jc w:val="both"/>
        <w:rPr>
          <w:sz w:val="24"/>
        </w:rPr>
      </w:pPr>
      <w:r>
        <w:rPr>
          <w:sz w:val="24"/>
        </w:rPr>
        <w:t>Die Gefährdungen werden hinsichtlich rechtlicher Vorgaben, wie z.B. Gesetze, Verordnungen, technischer Regelwerke und UVVs beurteilt. Dabei ist jede einzelne Gefährdung, die ermittelt, bewertet und deren Handlungsbedarf festgelegt wurde, zu dokumentieren.</w:t>
      </w:r>
    </w:p>
    <w:p w14:paraId="4EB619F1" w14:textId="77777777" w:rsidR="00FF7E5E" w:rsidRDefault="00FF7E5E">
      <w:pPr>
        <w:spacing w:before="8"/>
        <w:rPr>
          <w:sz w:val="27"/>
        </w:rPr>
      </w:pPr>
    </w:p>
    <w:p w14:paraId="3B0E1D06" w14:textId="77777777" w:rsidR="00FF7E5E" w:rsidRDefault="008F21B9">
      <w:pPr>
        <w:spacing w:before="1" w:line="276" w:lineRule="auto"/>
        <w:ind w:left="516" w:right="976"/>
        <w:jc w:val="both"/>
        <w:rPr>
          <w:sz w:val="24"/>
        </w:rPr>
      </w:pPr>
      <w:r>
        <w:rPr>
          <w:sz w:val="24"/>
        </w:rPr>
        <w:t>Die Maßnahmenliste zur Gefährdungsbeurteilung der BAD GmbH dient dazu, die Maßnahmen, die in der Checkliste in der Regel mit „Nein“ gekennzeichnet sind, für die Mängelbeseitigung festzulegen. Dabei wird zwischen technischen, organisatorischen und personenbezogenen Schutzmaßnahmen unterschieden. Des Weiteren wird in der Maßnahmenliste ein Terminplan für die Beseitigung der Mängel und deren Überprüfung hinterlegt.</w:t>
      </w:r>
    </w:p>
    <w:p w14:paraId="277C4D4B" w14:textId="77777777" w:rsidR="00FF7E5E" w:rsidRDefault="00FF7E5E">
      <w:pPr>
        <w:spacing w:before="5"/>
        <w:rPr>
          <w:sz w:val="27"/>
        </w:rPr>
      </w:pPr>
    </w:p>
    <w:p w14:paraId="66ADEF1D" w14:textId="77777777" w:rsidR="00FF7E5E" w:rsidRDefault="008F21B9">
      <w:pPr>
        <w:spacing w:line="276" w:lineRule="auto"/>
        <w:ind w:left="516" w:right="971" w:hanging="1"/>
        <w:jc w:val="both"/>
        <w:rPr>
          <w:sz w:val="24"/>
        </w:rPr>
      </w:pPr>
      <w:r>
        <w:rPr>
          <w:sz w:val="24"/>
        </w:rPr>
        <w:t>Weitere Handlungshilfen zur Durchführung der Gefährdungs- und Belastungsbeurteilung an Berufskollegs bieten die Regelwerke der gewerblichen BGen. Diese Informationen sind wie die zuvor benannten Checklisten unter dem o. a. Link des Schulministeriums NRW als Linkliste schultypspezifisch und fachrichtungsorientiert bereitgestellt. Die Hilfestellung basiert auf Verweisen in Form von Publikationen zum Beispiel der Deutschen Gesetzlichen Unfallversicherung (DGUV), der Unfallkasse NRW, der Arbeitsschutzverwaltung, der gewerblichen Berufsgenossenschaften, der Bundesanstalt für Arbeitsschutz und der Arbeitsmedizin oder technischer</w:t>
      </w:r>
      <w:r>
        <w:rPr>
          <w:spacing w:val="-3"/>
          <w:sz w:val="24"/>
        </w:rPr>
        <w:t xml:space="preserve"> </w:t>
      </w:r>
      <w:r>
        <w:rPr>
          <w:sz w:val="24"/>
        </w:rPr>
        <w:t>Verlage.</w:t>
      </w:r>
    </w:p>
    <w:p w14:paraId="39BB2691" w14:textId="77777777" w:rsidR="00FF7E5E" w:rsidRDefault="008F21B9">
      <w:pPr>
        <w:spacing w:before="1"/>
        <w:ind w:left="516"/>
        <w:jc w:val="both"/>
        <w:rPr>
          <w:sz w:val="24"/>
        </w:rPr>
      </w:pPr>
      <w:r>
        <w:rPr>
          <w:sz w:val="24"/>
        </w:rPr>
        <w:t>Nachfolgend sind einige BGen beispielhaft aufgeführt:</w:t>
      </w:r>
    </w:p>
    <w:p w14:paraId="5BC36C41" w14:textId="77777777" w:rsidR="00FF7E5E" w:rsidRDefault="00FF7E5E">
      <w:pPr>
        <w:rPr>
          <w:sz w:val="20"/>
        </w:rPr>
      </w:pPr>
    </w:p>
    <w:p w14:paraId="731CE2CF" w14:textId="77777777" w:rsidR="00FF7E5E" w:rsidRDefault="00FF7E5E">
      <w:pPr>
        <w:spacing w:before="9"/>
        <w:rPr>
          <w:sz w:val="11"/>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7"/>
        <w:gridCol w:w="5096"/>
      </w:tblGrid>
      <w:tr w:rsidR="00FF7E5E" w14:paraId="77AB164D" w14:textId="77777777">
        <w:trPr>
          <w:trHeight w:val="275"/>
        </w:trPr>
        <w:tc>
          <w:tcPr>
            <w:tcW w:w="4227" w:type="dxa"/>
          </w:tcPr>
          <w:p w14:paraId="3636204D" w14:textId="77777777" w:rsidR="00FF7E5E" w:rsidRDefault="008F21B9">
            <w:pPr>
              <w:pStyle w:val="TableParagraph"/>
              <w:spacing w:line="256" w:lineRule="exact"/>
              <w:ind w:left="107"/>
              <w:rPr>
                <w:rFonts w:ascii="Times New Roman"/>
                <w:b/>
                <w:sz w:val="24"/>
              </w:rPr>
            </w:pPr>
            <w:r>
              <w:rPr>
                <w:rFonts w:ascii="Times New Roman"/>
                <w:b/>
                <w:sz w:val="24"/>
              </w:rPr>
              <w:t>Adressen</w:t>
            </w:r>
          </w:p>
        </w:tc>
        <w:tc>
          <w:tcPr>
            <w:tcW w:w="5096" w:type="dxa"/>
          </w:tcPr>
          <w:p w14:paraId="5582029D" w14:textId="77777777" w:rsidR="00FF7E5E" w:rsidRDefault="008F21B9">
            <w:pPr>
              <w:pStyle w:val="TableParagraph"/>
              <w:spacing w:line="256" w:lineRule="exact"/>
              <w:ind w:left="110"/>
              <w:rPr>
                <w:rFonts w:ascii="Times New Roman"/>
                <w:b/>
                <w:sz w:val="24"/>
              </w:rPr>
            </w:pPr>
            <w:r>
              <w:rPr>
                <w:rFonts w:ascii="Times New Roman"/>
                <w:b/>
                <w:sz w:val="24"/>
              </w:rPr>
              <w:t>Handlungshilfe</w:t>
            </w:r>
          </w:p>
        </w:tc>
      </w:tr>
      <w:tr w:rsidR="00FF7E5E" w14:paraId="36F7858E" w14:textId="77777777">
        <w:trPr>
          <w:trHeight w:val="275"/>
        </w:trPr>
        <w:tc>
          <w:tcPr>
            <w:tcW w:w="4227" w:type="dxa"/>
            <w:tcBorders>
              <w:bottom w:val="nil"/>
            </w:tcBorders>
          </w:tcPr>
          <w:p w14:paraId="79837CEF" w14:textId="77777777" w:rsidR="00FF7E5E" w:rsidRDefault="008F21B9">
            <w:pPr>
              <w:pStyle w:val="TableParagraph"/>
              <w:spacing w:line="255" w:lineRule="exact"/>
              <w:ind w:left="107"/>
              <w:rPr>
                <w:rFonts w:ascii="Times New Roman"/>
                <w:b/>
                <w:sz w:val="24"/>
              </w:rPr>
            </w:pPr>
            <w:r>
              <w:rPr>
                <w:rFonts w:ascii="Times New Roman"/>
                <w:b/>
                <w:sz w:val="24"/>
              </w:rPr>
              <w:t>Berufsgenossenschaft Holz und Metall</w:t>
            </w:r>
          </w:p>
        </w:tc>
        <w:tc>
          <w:tcPr>
            <w:tcW w:w="5096" w:type="dxa"/>
            <w:tcBorders>
              <w:bottom w:val="nil"/>
            </w:tcBorders>
          </w:tcPr>
          <w:p w14:paraId="445CCB7E" w14:textId="77777777" w:rsidR="00FF7E5E" w:rsidRDefault="008F21B9">
            <w:pPr>
              <w:pStyle w:val="TableParagraph"/>
              <w:spacing w:line="255" w:lineRule="exact"/>
              <w:ind w:left="110"/>
              <w:rPr>
                <w:rFonts w:ascii="Times New Roman"/>
                <w:sz w:val="24"/>
              </w:rPr>
            </w:pPr>
            <w:r>
              <w:rPr>
                <w:rFonts w:ascii="Times New Roman"/>
                <w:sz w:val="24"/>
              </w:rPr>
              <w:t>Internet:</w:t>
            </w:r>
          </w:p>
        </w:tc>
      </w:tr>
      <w:tr w:rsidR="00FF7E5E" w14:paraId="0DBA0646" w14:textId="77777777">
        <w:trPr>
          <w:trHeight w:val="273"/>
        </w:trPr>
        <w:tc>
          <w:tcPr>
            <w:tcW w:w="4227" w:type="dxa"/>
            <w:tcBorders>
              <w:top w:val="nil"/>
              <w:bottom w:val="nil"/>
            </w:tcBorders>
          </w:tcPr>
          <w:p w14:paraId="50CB57D3" w14:textId="77777777" w:rsidR="00FF7E5E" w:rsidRDefault="008F21B9">
            <w:pPr>
              <w:pStyle w:val="TableParagraph"/>
              <w:tabs>
                <w:tab w:val="left" w:pos="2204"/>
                <w:tab w:val="left" w:pos="3411"/>
              </w:tabs>
              <w:spacing w:line="254" w:lineRule="exact"/>
              <w:ind w:left="107"/>
              <w:rPr>
                <w:rFonts w:ascii="Times New Roman"/>
                <w:sz w:val="24"/>
              </w:rPr>
            </w:pPr>
            <w:r>
              <w:rPr>
                <w:rFonts w:ascii="Times New Roman"/>
                <w:sz w:val="24"/>
              </w:rPr>
              <w:t>Vereinigung</w:t>
            </w:r>
            <w:r>
              <w:rPr>
                <w:rFonts w:ascii="Times New Roman"/>
                <w:sz w:val="24"/>
              </w:rPr>
              <w:tab/>
              <w:t>der</w:t>
            </w:r>
            <w:r>
              <w:rPr>
                <w:rFonts w:ascii="Times New Roman"/>
                <w:sz w:val="24"/>
              </w:rPr>
              <w:tab/>
              <w:t>Metall-</w:t>
            </w:r>
          </w:p>
        </w:tc>
        <w:tc>
          <w:tcPr>
            <w:tcW w:w="5096" w:type="dxa"/>
            <w:tcBorders>
              <w:top w:val="nil"/>
              <w:bottom w:val="nil"/>
            </w:tcBorders>
          </w:tcPr>
          <w:p w14:paraId="23F51F2F" w14:textId="77777777" w:rsidR="00FF7E5E" w:rsidRDefault="007D24E4">
            <w:pPr>
              <w:pStyle w:val="TableParagraph"/>
              <w:spacing w:line="254" w:lineRule="exact"/>
              <w:ind w:left="110"/>
              <w:rPr>
                <w:rFonts w:ascii="Times New Roman"/>
                <w:sz w:val="24"/>
              </w:rPr>
            </w:pPr>
            <w:hyperlink r:id="rId156">
              <w:r w:rsidR="008F21B9">
                <w:rPr>
                  <w:rFonts w:ascii="Times New Roman"/>
                  <w:color w:val="0000FF"/>
                  <w:sz w:val="24"/>
                  <w:u w:val="single" w:color="0000FF"/>
                </w:rPr>
                <w:t>http://www.bghm.de/arbeitsschuetzer/praxishilfen/</w:t>
              </w:r>
            </w:hyperlink>
          </w:p>
        </w:tc>
      </w:tr>
      <w:tr w:rsidR="00FF7E5E" w14:paraId="1F042821" w14:textId="77777777">
        <w:trPr>
          <w:trHeight w:val="275"/>
        </w:trPr>
        <w:tc>
          <w:tcPr>
            <w:tcW w:w="4227" w:type="dxa"/>
            <w:tcBorders>
              <w:top w:val="nil"/>
              <w:bottom w:val="nil"/>
            </w:tcBorders>
          </w:tcPr>
          <w:p w14:paraId="348F67BF" w14:textId="77777777" w:rsidR="00FF7E5E" w:rsidRDefault="008F21B9">
            <w:pPr>
              <w:pStyle w:val="TableParagraph"/>
              <w:tabs>
                <w:tab w:val="left" w:pos="3197"/>
              </w:tabs>
              <w:spacing w:line="256" w:lineRule="exact"/>
              <w:ind w:left="107"/>
              <w:rPr>
                <w:rFonts w:ascii="Times New Roman"/>
                <w:sz w:val="24"/>
              </w:rPr>
            </w:pPr>
            <w:r>
              <w:rPr>
                <w:rFonts w:ascii="Times New Roman"/>
                <w:sz w:val="24"/>
              </w:rPr>
              <w:t>Berufsgenossenschaften</w:t>
            </w:r>
            <w:r>
              <w:rPr>
                <w:rFonts w:ascii="Times New Roman"/>
                <w:sz w:val="24"/>
              </w:rPr>
              <w:tab/>
              <w:t>Wilhelm-</w:t>
            </w:r>
          </w:p>
        </w:tc>
        <w:tc>
          <w:tcPr>
            <w:tcW w:w="5096" w:type="dxa"/>
            <w:tcBorders>
              <w:top w:val="nil"/>
              <w:bottom w:val="nil"/>
            </w:tcBorders>
          </w:tcPr>
          <w:p w14:paraId="7C8BECB0" w14:textId="77777777" w:rsidR="00FF7E5E" w:rsidRDefault="008F21B9">
            <w:pPr>
              <w:pStyle w:val="TableParagraph"/>
              <w:spacing w:line="256" w:lineRule="exact"/>
              <w:ind w:left="110"/>
              <w:rPr>
                <w:rFonts w:ascii="Times New Roman" w:hAnsi="Times New Roman"/>
                <w:sz w:val="24"/>
              </w:rPr>
            </w:pPr>
            <w:r>
              <w:rPr>
                <w:rFonts w:ascii="Times New Roman" w:hAnsi="Times New Roman"/>
                <w:sz w:val="24"/>
              </w:rPr>
              <w:t>Gefährdungsbeurteilung verschiedene Branchen</w:t>
            </w:r>
          </w:p>
        </w:tc>
      </w:tr>
      <w:tr w:rsidR="00FF7E5E" w14:paraId="06E272CA" w14:textId="77777777">
        <w:trPr>
          <w:trHeight w:val="276"/>
        </w:trPr>
        <w:tc>
          <w:tcPr>
            <w:tcW w:w="4227" w:type="dxa"/>
            <w:tcBorders>
              <w:top w:val="nil"/>
              <w:bottom w:val="nil"/>
            </w:tcBorders>
          </w:tcPr>
          <w:p w14:paraId="7D844E21" w14:textId="77777777" w:rsidR="00FF7E5E" w:rsidRDefault="008F21B9">
            <w:pPr>
              <w:pStyle w:val="TableParagraph"/>
              <w:spacing w:line="256" w:lineRule="exact"/>
              <w:ind w:left="107"/>
              <w:rPr>
                <w:rFonts w:ascii="Times New Roman" w:hAnsi="Times New Roman"/>
                <w:sz w:val="24"/>
              </w:rPr>
            </w:pPr>
            <w:r>
              <w:rPr>
                <w:rFonts w:ascii="Times New Roman" w:hAnsi="Times New Roman"/>
                <w:sz w:val="24"/>
              </w:rPr>
              <w:t>Theodor-Römheld-Straße</w:t>
            </w:r>
          </w:p>
        </w:tc>
        <w:tc>
          <w:tcPr>
            <w:tcW w:w="5096" w:type="dxa"/>
            <w:tcBorders>
              <w:top w:val="nil"/>
              <w:bottom w:val="nil"/>
            </w:tcBorders>
          </w:tcPr>
          <w:p w14:paraId="57B64784" w14:textId="77777777" w:rsidR="00FF7E5E" w:rsidRDefault="008F21B9">
            <w:pPr>
              <w:pStyle w:val="TableParagraph"/>
              <w:spacing w:line="256" w:lineRule="exact"/>
              <w:ind w:left="110"/>
              <w:rPr>
                <w:rFonts w:ascii="Times New Roman"/>
                <w:sz w:val="24"/>
              </w:rPr>
            </w:pPr>
            <w:r>
              <w:rPr>
                <w:rFonts w:ascii="Times New Roman"/>
                <w:sz w:val="24"/>
              </w:rPr>
              <w:t>und Fachthemen</w:t>
            </w:r>
          </w:p>
        </w:tc>
      </w:tr>
      <w:tr w:rsidR="00FF7E5E" w14:paraId="14C203CA" w14:textId="77777777">
        <w:trPr>
          <w:trHeight w:val="275"/>
        </w:trPr>
        <w:tc>
          <w:tcPr>
            <w:tcW w:w="4227" w:type="dxa"/>
            <w:tcBorders>
              <w:top w:val="nil"/>
              <w:bottom w:val="nil"/>
            </w:tcBorders>
          </w:tcPr>
          <w:p w14:paraId="385A6F13" w14:textId="77777777" w:rsidR="00FF7E5E" w:rsidRDefault="008F21B9">
            <w:pPr>
              <w:pStyle w:val="TableParagraph"/>
              <w:spacing w:line="256" w:lineRule="exact"/>
              <w:ind w:left="108"/>
              <w:rPr>
                <w:rFonts w:ascii="Times New Roman"/>
                <w:sz w:val="24"/>
              </w:rPr>
            </w:pPr>
            <w:r>
              <w:rPr>
                <w:rFonts w:ascii="Times New Roman"/>
                <w:sz w:val="24"/>
              </w:rPr>
              <w:t>15 55130 Mainz-Weisenau</w:t>
            </w:r>
          </w:p>
        </w:tc>
        <w:tc>
          <w:tcPr>
            <w:tcW w:w="5096" w:type="dxa"/>
            <w:tcBorders>
              <w:top w:val="nil"/>
              <w:bottom w:val="nil"/>
            </w:tcBorders>
          </w:tcPr>
          <w:p w14:paraId="0063EE85" w14:textId="77777777" w:rsidR="00FF7E5E" w:rsidRDefault="00FF7E5E">
            <w:pPr>
              <w:pStyle w:val="TableParagraph"/>
              <w:rPr>
                <w:rFonts w:ascii="Times New Roman"/>
                <w:sz w:val="20"/>
              </w:rPr>
            </w:pPr>
          </w:p>
        </w:tc>
      </w:tr>
      <w:tr w:rsidR="00FF7E5E" w14:paraId="126ED3BA" w14:textId="77777777">
        <w:trPr>
          <w:trHeight w:val="276"/>
        </w:trPr>
        <w:tc>
          <w:tcPr>
            <w:tcW w:w="4227" w:type="dxa"/>
            <w:tcBorders>
              <w:top w:val="nil"/>
              <w:bottom w:val="nil"/>
            </w:tcBorders>
          </w:tcPr>
          <w:p w14:paraId="72181AF2" w14:textId="77777777" w:rsidR="00FF7E5E" w:rsidRDefault="008F21B9">
            <w:pPr>
              <w:pStyle w:val="TableParagraph"/>
              <w:tabs>
                <w:tab w:val="left" w:pos="851"/>
                <w:tab w:val="left" w:pos="1523"/>
                <w:tab w:val="left" w:pos="2300"/>
                <w:tab w:val="left" w:pos="2955"/>
                <w:tab w:val="left" w:pos="3373"/>
              </w:tabs>
              <w:spacing w:line="256" w:lineRule="exact"/>
              <w:ind w:left="108"/>
              <w:rPr>
                <w:rFonts w:ascii="Times New Roman"/>
                <w:sz w:val="24"/>
              </w:rPr>
            </w:pPr>
            <w:r>
              <w:rPr>
                <w:rFonts w:ascii="Times New Roman"/>
                <w:sz w:val="24"/>
              </w:rPr>
              <w:t>Tel.:</w:t>
            </w:r>
            <w:r>
              <w:rPr>
                <w:rFonts w:ascii="Times New Roman"/>
                <w:sz w:val="24"/>
              </w:rPr>
              <w:tab/>
              <w:t>+49</w:t>
            </w:r>
            <w:r>
              <w:rPr>
                <w:rFonts w:ascii="Times New Roman"/>
                <w:sz w:val="24"/>
              </w:rPr>
              <w:tab/>
              <w:t>6131</w:t>
            </w:r>
            <w:r>
              <w:rPr>
                <w:rFonts w:ascii="Times New Roman"/>
                <w:sz w:val="24"/>
              </w:rPr>
              <w:tab/>
              <w:t>802</w:t>
            </w:r>
            <w:r>
              <w:rPr>
                <w:rFonts w:ascii="Times New Roman"/>
                <w:sz w:val="24"/>
              </w:rPr>
              <w:tab/>
              <w:t>0</w:t>
            </w:r>
            <w:r>
              <w:rPr>
                <w:rFonts w:ascii="Times New Roman"/>
                <w:sz w:val="24"/>
              </w:rPr>
              <w:tab/>
              <w:t>E-Mail:</w:t>
            </w:r>
          </w:p>
        </w:tc>
        <w:tc>
          <w:tcPr>
            <w:tcW w:w="5096" w:type="dxa"/>
            <w:tcBorders>
              <w:top w:val="nil"/>
              <w:bottom w:val="nil"/>
            </w:tcBorders>
          </w:tcPr>
          <w:p w14:paraId="21CEB7D3" w14:textId="77777777" w:rsidR="00FF7E5E" w:rsidRDefault="00FF7E5E">
            <w:pPr>
              <w:pStyle w:val="TableParagraph"/>
              <w:rPr>
                <w:rFonts w:ascii="Times New Roman"/>
                <w:sz w:val="20"/>
              </w:rPr>
            </w:pPr>
          </w:p>
        </w:tc>
      </w:tr>
      <w:tr w:rsidR="00FF7E5E" w14:paraId="03079718" w14:textId="77777777">
        <w:trPr>
          <w:trHeight w:val="275"/>
        </w:trPr>
        <w:tc>
          <w:tcPr>
            <w:tcW w:w="4227" w:type="dxa"/>
            <w:tcBorders>
              <w:top w:val="nil"/>
              <w:bottom w:val="nil"/>
            </w:tcBorders>
          </w:tcPr>
          <w:p w14:paraId="40BD3148" w14:textId="77777777" w:rsidR="00FF7E5E" w:rsidRDefault="008F21B9">
            <w:pPr>
              <w:pStyle w:val="TableParagraph"/>
              <w:tabs>
                <w:tab w:val="left" w:pos="3308"/>
              </w:tabs>
              <w:spacing w:line="256" w:lineRule="exact"/>
              <w:ind w:left="107"/>
              <w:rPr>
                <w:rFonts w:ascii="Times New Roman"/>
                <w:sz w:val="24"/>
              </w:rPr>
            </w:pPr>
            <w:r>
              <w:rPr>
                <w:rFonts w:ascii="Times New Roman"/>
                <w:sz w:val="24"/>
              </w:rPr>
              <w:t>Kontaktformular</w:t>
            </w:r>
            <w:r>
              <w:rPr>
                <w:rFonts w:ascii="Times New Roman"/>
                <w:sz w:val="24"/>
              </w:rPr>
              <w:tab/>
              <w:t>Internet:</w:t>
            </w:r>
          </w:p>
        </w:tc>
        <w:tc>
          <w:tcPr>
            <w:tcW w:w="5096" w:type="dxa"/>
            <w:tcBorders>
              <w:top w:val="nil"/>
              <w:bottom w:val="nil"/>
            </w:tcBorders>
          </w:tcPr>
          <w:p w14:paraId="35185F2A" w14:textId="77777777" w:rsidR="00FF7E5E" w:rsidRDefault="00FF7E5E">
            <w:pPr>
              <w:pStyle w:val="TableParagraph"/>
              <w:rPr>
                <w:rFonts w:ascii="Times New Roman"/>
                <w:sz w:val="20"/>
              </w:rPr>
            </w:pPr>
          </w:p>
        </w:tc>
      </w:tr>
      <w:tr w:rsidR="00FF7E5E" w14:paraId="2C970511" w14:textId="77777777">
        <w:trPr>
          <w:trHeight w:val="554"/>
        </w:trPr>
        <w:tc>
          <w:tcPr>
            <w:tcW w:w="4227" w:type="dxa"/>
            <w:tcBorders>
              <w:top w:val="nil"/>
            </w:tcBorders>
          </w:tcPr>
          <w:p w14:paraId="553C161C" w14:textId="77777777" w:rsidR="00FF7E5E" w:rsidRDefault="007D24E4">
            <w:pPr>
              <w:pStyle w:val="TableParagraph"/>
              <w:spacing w:line="271" w:lineRule="exact"/>
              <w:ind w:left="107"/>
              <w:rPr>
                <w:rFonts w:ascii="Times New Roman"/>
                <w:sz w:val="24"/>
              </w:rPr>
            </w:pPr>
            <w:hyperlink r:id="rId157">
              <w:r w:rsidR="008F21B9">
                <w:rPr>
                  <w:rFonts w:ascii="Times New Roman"/>
                  <w:color w:val="0000FF"/>
                  <w:sz w:val="24"/>
                  <w:u w:val="single" w:color="0000FF"/>
                </w:rPr>
                <w:t>http://www.bghm.de</w:t>
              </w:r>
            </w:hyperlink>
          </w:p>
        </w:tc>
        <w:tc>
          <w:tcPr>
            <w:tcW w:w="5096" w:type="dxa"/>
            <w:tcBorders>
              <w:top w:val="nil"/>
            </w:tcBorders>
          </w:tcPr>
          <w:p w14:paraId="7D291852" w14:textId="77777777" w:rsidR="00FF7E5E" w:rsidRDefault="00FF7E5E">
            <w:pPr>
              <w:pStyle w:val="TableParagraph"/>
              <w:rPr>
                <w:rFonts w:ascii="Times New Roman"/>
              </w:rPr>
            </w:pPr>
          </w:p>
        </w:tc>
      </w:tr>
      <w:tr w:rsidR="00FF7E5E" w14:paraId="345389FD" w14:textId="77777777">
        <w:trPr>
          <w:trHeight w:val="2484"/>
        </w:trPr>
        <w:tc>
          <w:tcPr>
            <w:tcW w:w="4227" w:type="dxa"/>
          </w:tcPr>
          <w:p w14:paraId="38AA19A5" w14:textId="77777777" w:rsidR="00FF7E5E" w:rsidRDefault="008F21B9">
            <w:pPr>
              <w:pStyle w:val="TableParagraph"/>
              <w:ind w:left="107"/>
              <w:rPr>
                <w:rFonts w:ascii="Times New Roman"/>
                <w:b/>
                <w:sz w:val="24"/>
              </w:rPr>
            </w:pPr>
            <w:r>
              <w:rPr>
                <w:rFonts w:ascii="Times New Roman"/>
                <w:b/>
                <w:sz w:val="24"/>
              </w:rPr>
              <w:t>Berufsgenossenschaft Elektro Textil Medienerzeugnisse</w:t>
            </w:r>
          </w:p>
          <w:p w14:paraId="70A698D1" w14:textId="77777777" w:rsidR="00FF7E5E" w:rsidRDefault="008F21B9">
            <w:pPr>
              <w:pStyle w:val="TableParagraph"/>
              <w:ind w:left="107" w:right="1302"/>
              <w:rPr>
                <w:rFonts w:ascii="Times New Roman" w:hAnsi="Times New Roman"/>
                <w:sz w:val="24"/>
              </w:rPr>
            </w:pPr>
            <w:r>
              <w:rPr>
                <w:rFonts w:ascii="Times New Roman" w:hAnsi="Times New Roman"/>
                <w:sz w:val="24"/>
              </w:rPr>
              <w:t>Gustav-Heinemann-Ufer 130 D-50968 Köln</w:t>
            </w:r>
          </w:p>
          <w:p w14:paraId="42418DE0" w14:textId="77777777" w:rsidR="00FF7E5E" w:rsidRDefault="008F21B9">
            <w:pPr>
              <w:pStyle w:val="TableParagraph"/>
              <w:ind w:left="107"/>
              <w:rPr>
                <w:rFonts w:ascii="Times New Roman"/>
                <w:sz w:val="24"/>
              </w:rPr>
            </w:pPr>
            <w:r>
              <w:rPr>
                <w:rFonts w:ascii="Times New Roman"/>
                <w:sz w:val="24"/>
              </w:rPr>
              <w:t>Telefon: 0221 3778-0</w:t>
            </w:r>
          </w:p>
          <w:p w14:paraId="67EC9F44" w14:textId="77777777" w:rsidR="00FF7E5E" w:rsidRDefault="008F21B9">
            <w:pPr>
              <w:pStyle w:val="TableParagraph"/>
              <w:ind w:left="107"/>
              <w:rPr>
                <w:rFonts w:ascii="Times New Roman"/>
                <w:sz w:val="24"/>
              </w:rPr>
            </w:pPr>
            <w:r>
              <w:rPr>
                <w:rFonts w:ascii="Times New Roman"/>
                <w:sz w:val="24"/>
              </w:rPr>
              <w:t>Telefax: 0221 3778-1199</w:t>
            </w:r>
          </w:p>
          <w:p w14:paraId="7BA6EC2F" w14:textId="77777777" w:rsidR="00FF7E5E" w:rsidRDefault="008F21B9">
            <w:pPr>
              <w:pStyle w:val="TableParagraph"/>
              <w:tabs>
                <w:tab w:val="left" w:pos="1278"/>
                <w:tab w:val="left" w:pos="3305"/>
              </w:tabs>
              <w:ind w:left="107" w:right="99"/>
              <w:rPr>
                <w:rFonts w:ascii="Times New Roman"/>
                <w:sz w:val="24"/>
              </w:rPr>
            </w:pPr>
            <w:r>
              <w:rPr>
                <w:rFonts w:ascii="Times New Roman"/>
                <w:sz w:val="24"/>
              </w:rPr>
              <w:t>E-Mail:</w:t>
            </w:r>
            <w:r>
              <w:rPr>
                <w:rFonts w:ascii="Times New Roman"/>
                <w:sz w:val="24"/>
              </w:rPr>
              <w:tab/>
            </w:r>
            <w:hyperlink r:id="rId158">
              <w:r>
                <w:rPr>
                  <w:rFonts w:ascii="Times New Roman"/>
                  <w:sz w:val="24"/>
                </w:rPr>
                <w:t>info@bgetem.de</w:t>
              </w:r>
            </w:hyperlink>
            <w:r>
              <w:rPr>
                <w:rFonts w:ascii="Times New Roman"/>
                <w:sz w:val="24"/>
              </w:rPr>
              <w:tab/>
            </w:r>
            <w:r>
              <w:rPr>
                <w:rFonts w:ascii="Times New Roman"/>
                <w:spacing w:val="-1"/>
                <w:sz w:val="24"/>
              </w:rPr>
              <w:t>Internet:</w:t>
            </w:r>
            <w:hyperlink r:id="rId159">
              <w:r>
                <w:rPr>
                  <w:rFonts w:ascii="Times New Roman"/>
                  <w:color w:val="0000FF"/>
                  <w:spacing w:val="-1"/>
                  <w:sz w:val="24"/>
                  <w:u w:val="single" w:color="0000FF"/>
                </w:rPr>
                <w:t xml:space="preserve"> </w:t>
              </w:r>
              <w:r>
                <w:rPr>
                  <w:rFonts w:ascii="Times New Roman"/>
                  <w:color w:val="0000FF"/>
                  <w:sz w:val="24"/>
                  <w:u w:val="single" w:color="0000FF"/>
                </w:rPr>
                <w:t>www.bgetem.de</w:t>
              </w:r>
            </w:hyperlink>
          </w:p>
        </w:tc>
        <w:tc>
          <w:tcPr>
            <w:tcW w:w="5096" w:type="dxa"/>
          </w:tcPr>
          <w:p w14:paraId="4DBFCA46" w14:textId="77777777" w:rsidR="00FF7E5E" w:rsidRDefault="007D24E4">
            <w:pPr>
              <w:pStyle w:val="TableParagraph"/>
              <w:ind w:left="110" w:right="188"/>
              <w:rPr>
                <w:rFonts w:ascii="Times New Roman"/>
                <w:sz w:val="24"/>
              </w:rPr>
            </w:pPr>
            <w:hyperlink r:id="rId160">
              <w:r w:rsidR="008F21B9">
                <w:rPr>
                  <w:rFonts w:ascii="Times New Roman"/>
                  <w:color w:val="0000FF"/>
                  <w:sz w:val="24"/>
                  <w:u w:val="single" w:color="0000FF"/>
                </w:rPr>
                <w:t>http://www.bgetem.de/medien-service/regelwerk-</w:t>
              </w:r>
            </w:hyperlink>
            <w:r w:rsidR="008F21B9">
              <w:rPr>
                <w:rFonts w:ascii="Times New Roman"/>
                <w:color w:val="0000FF"/>
                <w:sz w:val="24"/>
              </w:rPr>
              <w:t xml:space="preserve"> </w:t>
            </w:r>
            <w:r w:rsidR="008F21B9">
              <w:rPr>
                <w:rFonts w:ascii="Times New Roman"/>
                <w:color w:val="0000FF"/>
                <w:sz w:val="24"/>
                <w:u w:val="single" w:color="0000FF"/>
              </w:rPr>
              <w:t>und-informationsmaterial</w:t>
            </w:r>
          </w:p>
          <w:p w14:paraId="51BFBB5E" w14:textId="77777777" w:rsidR="00FF7E5E" w:rsidRDefault="00FF7E5E">
            <w:pPr>
              <w:pStyle w:val="TableParagraph"/>
              <w:spacing w:before="3"/>
              <w:rPr>
                <w:rFonts w:ascii="Times New Roman"/>
                <w:sz w:val="23"/>
              </w:rPr>
            </w:pPr>
          </w:p>
          <w:p w14:paraId="4383DA1E" w14:textId="77777777" w:rsidR="00FF7E5E" w:rsidRDefault="007D24E4">
            <w:pPr>
              <w:pStyle w:val="TableParagraph"/>
              <w:spacing w:before="1"/>
              <w:ind w:left="110" w:right="783"/>
              <w:rPr>
                <w:rFonts w:ascii="Times New Roman"/>
                <w:sz w:val="24"/>
              </w:rPr>
            </w:pPr>
            <w:hyperlink r:id="rId161">
              <w:r w:rsidR="008F21B9">
                <w:rPr>
                  <w:rFonts w:ascii="Times New Roman"/>
                  <w:color w:val="0000FF"/>
                  <w:sz w:val="24"/>
                  <w:u w:val="single" w:color="0000FF"/>
                </w:rPr>
                <w:t>http://www.bgetem.de/arbeitssicherheit-</w:t>
              </w:r>
            </w:hyperlink>
            <w:r w:rsidR="008F21B9">
              <w:rPr>
                <w:rFonts w:ascii="Times New Roman"/>
                <w:color w:val="0000FF"/>
                <w:sz w:val="24"/>
              </w:rPr>
              <w:t xml:space="preserve"> </w:t>
            </w:r>
            <w:r w:rsidR="008F21B9">
              <w:rPr>
                <w:rFonts w:ascii="Times New Roman"/>
                <w:color w:val="0000FF"/>
                <w:sz w:val="24"/>
                <w:u w:val="single" w:color="0000FF"/>
              </w:rPr>
              <w:t>gesundheitsschutz/brancheninformationen1</w:t>
            </w:r>
          </w:p>
        </w:tc>
      </w:tr>
      <w:tr w:rsidR="00FF7E5E" w14:paraId="34FE7744" w14:textId="77777777">
        <w:trPr>
          <w:trHeight w:val="551"/>
        </w:trPr>
        <w:tc>
          <w:tcPr>
            <w:tcW w:w="4227" w:type="dxa"/>
          </w:tcPr>
          <w:p w14:paraId="03E187A1" w14:textId="77777777" w:rsidR="00FF7E5E" w:rsidRDefault="00FF7E5E">
            <w:pPr>
              <w:pStyle w:val="TableParagraph"/>
              <w:rPr>
                <w:rFonts w:ascii="Times New Roman"/>
              </w:rPr>
            </w:pPr>
          </w:p>
        </w:tc>
        <w:tc>
          <w:tcPr>
            <w:tcW w:w="5096" w:type="dxa"/>
          </w:tcPr>
          <w:p w14:paraId="7E1CE15C" w14:textId="77777777" w:rsidR="00FF7E5E" w:rsidRDefault="00FF7E5E">
            <w:pPr>
              <w:pStyle w:val="TableParagraph"/>
              <w:rPr>
                <w:rFonts w:ascii="Times New Roman"/>
              </w:rPr>
            </w:pPr>
          </w:p>
        </w:tc>
      </w:tr>
    </w:tbl>
    <w:p w14:paraId="21323476" w14:textId="77777777" w:rsidR="00FF7E5E" w:rsidRDefault="00FF7E5E">
      <w:pPr>
        <w:sectPr w:rsidR="00FF7E5E">
          <w:pgSz w:w="11910" w:h="16840"/>
          <w:pgMar w:top="1320" w:right="440" w:bottom="1200" w:left="900" w:header="0" w:footer="922"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7"/>
        <w:gridCol w:w="5096"/>
      </w:tblGrid>
      <w:tr w:rsidR="00FF7E5E" w14:paraId="450FC457" w14:textId="77777777">
        <w:trPr>
          <w:trHeight w:val="2210"/>
        </w:trPr>
        <w:tc>
          <w:tcPr>
            <w:tcW w:w="4227" w:type="dxa"/>
          </w:tcPr>
          <w:p w14:paraId="1E1354A8" w14:textId="77777777" w:rsidR="00FF7E5E" w:rsidRDefault="008F21B9">
            <w:pPr>
              <w:pStyle w:val="TableParagraph"/>
              <w:spacing w:before="1" w:line="237" w:lineRule="auto"/>
              <w:ind w:left="107" w:right="730"/>
              <w:rPr>
                <w:rFonts w:ascii="Times New Roman" w:hAnsi="Times New Roman"/>
                <w:sz w:val="24"/>
              </w:rPr>
            </w:pPr>
            <w:r>
              <w:rPr>
                <w:rFonts w:ascii="Times New Roman" w:hAnsi="Times New Roman"/>
                <w:b/>
                <w:sz w:val="24"/>
              </w:rPr>
              <w:t xml:space="preserve">Deutsche Gesetzliche Unfallversicherung e.V. (DGUV) </w:t>
            </w:r>
            <w:r>
              <w:rPr>
                <w:rFonts w:ascii="Times New Roman" w:hAnsi="Times New Roman"/>
                <w:sz w:val="24"/>
              </w:rPr>
              <w:t>Mittelstraße 51</w:t>
            </w:r>
          </w:p>
          <w:p w14:paraId="66A376F0" w14:textId="77777777" w:rsidR="00FF7E5E" w:rsidRDefault="008F21B9">
            <w:pPr>
              <w:pStyle w:val="TableParagraph"/>
              <w:spacing w:before="2"/>
              <w:ind w:left="107"/>
              <w:rPr>
                <w:rFonts w:ascii="Times New Roman"/>
                <w:sz w:val="24"/>
              </w:rPr>
            </w:pPr>
            <w:r>
              <w:rPr>
                <w:rFonts w:ascii="Times New Roman"/>
                <w:sz w:val="24"/>
              </w:rPr>
              <w:t>10117 Berlin-Mitte</w:t>
            </w:r>
          </w:p>
          <w:p w14:paraId="2816C116" w14:textId="77777777" w:rsidR="00FF7E5E" w:rsidRDefault="008F21B9">
            <w:pPr>
              <w:pStyle w:val="TableParagraph"/>
              <w:ind w:left="107"/>
              <w:rPr>
                <w:rFonts w:ascii="Times New Roman"/>
                <w:sz w:val="24"/>
              </w:rPr>
            </w:pPr>
            <w:r>
              <w:rPr>
                <w:rFonts w:ascii="Times New Roman"/>
                <w:sz w:val="24"/>
              </w:rPr>
              <w:t>Tel.: 030 288763800</w:t>
            </w:r>
          </w:p>
          <w:p w14:paraId="0BFA320D" w14:textId="77777777" w:rsidR="00FF7E5E" w:rsidRDefault="008F21B9">
            <w:pPr>
              <w:pStyle w:val="TableParagraph"/>
              <w:ind w:left="107"/>
              <w:rPr>
                <w:rFonts w:ascii="Times New Roman"/>
                <w:sz w:val="24"/>
              </w:rPr>
            </w:pPr>
            <w:r>
              <w:rPr>
                <w:rFonts w:ascii="Times New Roman"/>
                <w:sz w:val="24"/>
              </w:rPr>
              <w:t>Fax: 030 288763808</w:t>
            </w:r>
          </w:p>
          <w:p w14:paraId="185ED406" w14:textId="77777777" w:rsidR="00FF7E5E" w:rsidRDefault="008F21B9">
            <w:pPr>
              <w:pStyle w:val="TableParagraph"/>
              <w:spacing w:line="270" w:lineRule="atLeast"/>
              <w:ind w:left="107" w:right="1870"/>
              <w:rPr>
                <w:rFonts w:ascii="Times New Roman"/>
                <w:sz w:val="24"/>
              </w:rPr>
            </w:pPr>
            <w:r>
              <w:rPr>
                <w:rFonts w:ascii="Times New Roman"/>
                <w:sz w:val="24"/>
              </w:rPr>
              <w:t>E-Mail</w:t>
            </w:r>
            <w:hyperlink r:id="rId162">
              <w:r>
                <w:rPr>
                  <w:rFonts w:ascii="Times New Roman"/>
                  <w:sz w:val="24"/>
                </w:rPr>
                <w:t>: info@dguv.de</w:t>
              </w:r>
            </w:hyperlink>
            <w:r>
              <w:rPr>
                <w:rFonts w:ascii="Times New Roman"/>
                <w:sz w:val="24"/>
              </w:rPr>
              <w:t xml:space="preserve"> Internet: </w:t>
            </w:r>
            <w:hyperlink r:id="rId163">
              <w:r>
                <w:rPr>
                  <w:rFonts w:ascii="Times New Roman"/>
                  <w:sz w:val="24"/>
                </w:rPr>
                <w:t>www.dguv.de</w:t>
              </w:r>
            </w:hyperlink>
          </w:p>
        </w:tc>
        <w:tc>
          <w:tcPr>
            <w:tcW w:w="5096" w:type="dxa"/>
          </w:tcPr>
          <w:p w14:paraId="08F89F9B" w14:textId="77777777" w:rsidR="00FF7E5E" w:rsidRDefault="008F21B9">
            <w:pPr>
              <w:pStyle w:val="TableParagraph"/>
              <w:ind w:left="110" w:right="95"/>
              <w:jc w:val="both"/>
              <w:rPr>
                <w:rFonts w:ascii="Times New Roman" w:hAnsi="Times New Roman"/>
                <w:sz w:val="24"/>
              </w:rPr>
            </w:pPr>
            <w:r>
              <w:rPr>
                <w:rFonts w:ascii="Times New Roman" w:hAnsi="Times New Roman"/>
                <w:sz w:val="24"/>
              </w:rPr>
              <w:t>Internet: „Medien/ Datenbanken“ Hier steht eine große Auswahl an unterschiedlichen Informationen wie z.B. Datenbanken, Publikationen, DGUV-Filmen, Fachzeitschriften usw. zur</w:t>
            </w:r>
            <w:r>
              <w:rPr>
                <w:rFonts w:ascii="Times New Roman" w:hAnsi="Times New Roman"/>
                <w:spacing w:val="-2"/>
                <w:sz w:val="24"/>
              </w:rPr>
              <w:t xml:space="preserve"> </w:t>
            </w:r>
            <w:r>
              <w:rPr>
                <w:rFonts w:ascii="Times New Roman" w:hAnsi="Times New Roman"/>
                <w:sz w:val="24"/>
              </w:rPr>
              <w:t>Verfügung.</w:t>
            </w:r>
          </w:p>
        </w:tc>
      </w:tr>
      <w:tr w:rsidR="00FF7E5E" w14:paraId="2A938430" w14:textId="77777777">
        <w:trPr>
          <w:trHeight w:val="1379"/>
        </w:trPr>
        <w:tc>
          <w:tcPr>
            <w:tcW w:w="4227" w:type="dxa"/>
          </w:tcPr>
          <w:p w14:paraId="08EC1EF1" w14:textId="77777777" w:rsidR="00FF7E5E" w:rsidRDefault="008F21B9">
            <w:pPr>
              <w:pStyle w:val="TableParagraph"/>
              <w:spacing w:line="270" w:lineRule="exact"/>
              <w:ind w:left="107"/>
              <w:rPr>
                <w:rFonts w:ascii="Times New Roman"/>
                <w:b/>
                <w:sz w:val="24"/>
              </w:rPr>
            </w:pPr>
            <w:r>
              <w:rPr>
                <w:rFonts w:ascii="Times New Roman"/>
                <w:b/>
                <w:sz w:val="24"/>
              </w:rPr>
              <w:t>Unfallkasse Nordrhein-Westfalen</w:t>
            </w:r>
          </w:p>
          <w:p w14:paraId="656BB527" w14:textId="77777777" w:rsidR="00FF7E5E" w:rsidRDefault="008F21B9">
            <w:pPr>
              <w:pStyle w:val="TableParagraph"/>
              <w:tabs>
                <w:tab w:val="left" w:pos="2811"/>
                <w:tab w:val="left" w:pos="3518"/>
              </w:tabs>
              <w:spacing w:line="274" w:lineRule="exact"/>
              <w:ind w:left="107"/>
              <w:rPr>
                <w:rFonts w:ascii="Times New Roman" w:hAnsi="Times New Roman"/>
                <w:sz w:val="24"/>
              </w:rPr>
            </w:pPr>
            <w:r>
              <w:rPr>
                <w:rFonts w:ascii="Times New Roman" w:hAnsi="Times New Roman"/>
                <w:sz w:val="24"/>
              </w:rPr>
              <w:t>Sankt-Franziskus-Straße</w:t>
            </w:r>
            <w:r>
              <w:rPr>
                <w:rFonts w:ascii="Times New Roman" w:hAnsi="Times New Roman"/>
                <w:sz w:val="24"/>
              </w:rPr>
              <w:tab/>
              <w:t>146</w:t>
            </w:r>
            <w:r>
              <w:rPr>
                <w:rFonts w:ascii="Times New Roman" w:hAnsi="Times New Roman"/>
                <w:sz w:val="24"/>
              </w:rPr>
              <w:tab/>
              <w:t>40470</w:t>
            </w:r>
          </w:p>
          <w:p w14:paraId="70117C72" w14:textId="77777777" w:rsidR="00FF7E5E" w:rsidRDefault="008F21B9">
            <w:pPr>
              <w:pStyle w:val="TableParagraph"/>
              <w:ind w:left="107" w:right="97"/>
              <w:rPr>
                <w:rFonts w:ascii="Times New Roman" w:hAnsi="Times New Roman"/>
                <w:sz w:val="24"/>
              </w:rPr>
            </w:pPr>
            <w:r>
              <w:rPr>
                <w:rFonts w:ascii="Times New Roman" w:hAnsi="Times New Roman"/>
                <w:sz w:val="24"/>
              </w:rPr>
              <w:t xml:space="preserve">Düsseldorf Tel 02 11/90 24-0 E-Mail: </w:t>
            </w:r>
            <w:hyperlink r:id="rId164">
              <w:r>
                <w:rPr>
                  <w:rFonts w:ascii="Times New Roman" w:hAnsi="Times New Roman"/>
                  <w:sz w:val="24"/>
                </w:rPr>
                <w:t>info@unfallkasse-nrw.de</w:t>
              </w:r>
            </w:hyperlink>
          </w:p>
          <w:p w14:paraId="69E0151A" w14:textId="77777777" w:rsidR="00FF7E5E" w:rsidRDefault="008F21B9">
            <w:pPr>
              <w:pStyle w:val="TableParagraph"/>
              <w:spacing w:line="264" w:lineRule="exact"/>
              <w:ind w:left="107"/>
              <w:rPr>
                <w:rFonts w:ascii="Times New Roman"/>
                <w:sz w:val="24"/>
              </w:rPr>
            </w:pPr>
            <w:r>
              <w:rPr>
                <w:rFonts w:ascii="Times New Roman"/>
                <w:sz w:val="24"/>
              </w:rPr>
              <w:t xml:space="preserve">Internet: </w:t>
            </w:r>
            <w:hyperlink r:id="rId165">
              <w:r>
                <w:rPr>
                  <w:rFonts w:ascii="Times New Roman"/>
                  <w:color w:val="0000FF"/>
                  <w:sz w:val="24"/>
                  <w:u w:val="single" w:color="0000FF"/>
                </w:rPr>
                <w:t>www.unfallkasse-nrw.de</w:t>
              </w:r>
            </w:hyperlink>
          </w:p>
        </w:tc>
        <w:tc>
          <w:tcPr>
            <w:tcW w:w="5096" w:type="dxa"/>
          </w:tcPr>
          <w:p w14:paraId="549671AB" w14:textId="77777777" w:rsidR="00FF7E5E" w:rsidRDefault="008F21B9">
            <w:pPr>
              <w:pStyle w:val="TableParagraph"/>
              <w:ind w:left="110" w:right="93"/>
              <w:jc w:val="both"/>
              <w:rPr>
                <w:rFonts w:ascii="Times New Roman" w:hAnsi="Times New Roman"/>
                <w:sz w:val="24"/>
              </w:rPr>
            </w:pPr>
            <w:r>
              <w:rPr>
                <w:rFonts w:ascii="Times New Roman" w:hAnsi="Times New Roman"/>
                <w:sz w:val="24"/>
              </w:rPr>
              <w:t xml:space="preserve">Medien im Internet unter </w:t>
            </w:r>
            <w:hyperlink r:id="rId166">
              <w:r>
                <w:rPr>
                  <w:rFonts w:ascii="Times New Roman" w:hAnsi="Times New Roman"/>
                  <w:color w:val="0000FF"/>
                  <w:sz w:val="24"/>
                  <w:u w:val="single" w:color="0000FF"/>
                </w:rPr>
                <w:t>www.unfallkasse-nrw.de</w:t>
              </w:r>
            </w:hyperlink>
            <w:r>
              <w:rPr>
                <w:rFonts w:ascii="Times New Roman" w:hAnsi="Times New Roman"/>
                <w:color w:val="0000FF"/>
                <w:sz w:val="24"/>
              </w:rPr>
              <w:t xml:space="preserve"> </w:t>
            </w:r>
            <w:r>
              <w:rPr>
                <w:rFonts w:ascii="Times New Roman" w:hAnsi="Times New Roman"/>
                <w:sz w:val="24"/>
              </w:rPr>
              <w:t>Medien/Regeln und Schriften Informationen Gefährdungs-/Belastungs-Kataloge (verschiedene Themenbereiche)</w:t>
            </w:r>
          </w:p>
        </w:tc>
      </w:tr>
      <w:tr w:rsidR="00FF7E5E" w14:paraId="373976E7" w14:textId="77777777">
        <w:trPr>
          <w:trHeight w:val="275"/>
        </w:trPr>
        <w:tc>
          <w:tcPr>
            <w:tcW w:w="4227" w:type="dxa"/>
          </w:tcPr>
          <w:p w14:paraId="784301D2" w14:textId="77777777" w:rsidR="00FF7E5E" w:rsidRDefault="008F21B9">
            <w:pPr>
              <w:pStyle w:val="TableParagraph"/>
              <w:spacing w:line="256" w:lineRule="exact"/>
              <w:ind w:left="107"/>
              <w:rPr>
                <w:rFonts w:ascii="Times New Roman"/>
                <w:b/>
                <w:sz w:val="24"/>
              </w:rPr>
            </w:pPr>
            <w:r>
              <w:rPr>
                <w:rFonts w:ascii="Times New Roman"/>
                <w:b/>
                <w:sz w:val="24"/>
              </w:rPr>
              <w:t>..........</w:t>
            </w:r>
          </w:p>
        </w:tc>
        <w:tc>
          <w:tcPr>
            <w:tcW w:w="5096" w:type="dxa"/>
          </w:tcPr>
          <w:p w14:paraId="3DA9D411" w14:textId="77777777" w:rsidR="00FF7E5E" w:rsidRDefault="00FF7E5E">
            <w:pPr>
              <w:pStyle w:val="TableParagraph"/>
              <w:rPr>
                <w:rFonts w:ascii="Times New Roman"/>
                <w:sz w:val="20"/>
              </w:rPr>
            </w:pPr>
          </w:p>
        </w:tc>
      </w:tr>
    </w:tbl>
    <w:p w14:paraId="329356E2" w14:textId="77777777" w:rsidR="00FF7E5E" w:rsidRDefault="00FF7E5E">
      <w:pPr>
        <w:rPr>
          <w:sz w:val="20"/>
        </w:rPr>
        <w:sectPr w:rsidR="00FF7E5E">
          <w:pgSz w:w="11910" w:h="16840"/>
          <w:pgMar w:top="1400" w:right="440" w:bottom="1120" w:left="900" w:header="0" w:footer="922" w:gutter="0"/>
          <w:cols w:space="720"/>
        </w:sectPr>
      </w:pPr>
    </w:p>
    <w:p w14:paraId="5978E335" w14:textId="77777777" w:rsidR="00FF7E5E" w:rsidRDefault="008F21B9">
      <w:pPr>
        <w:pStyle w:val="berschrift3"/>
        <w:numPr>
          <w:ilvl w:val="1"/>
          <w:numId w:val="59"/>
        </w:numPr>
        <w:tabs>
          <w:tab w:val="left" w:pos="942"/>
        </w:tabs>
        <w:spacing w:line="276" w:lineRule="auto"/>
        <w:ind w:right="1104" w:firstLine="0"/>
      </w:pPr>
      <w:bookmarkStart w:id="11" w:name="_TOC_250039"/>
      <w:r>
        <w:t>Beispiel für eine Gefährdungsbeurteilung für gezielte Tätigkeiten</w:t>
      </w:r>
      <w:r>
        <w:rPr>
          <w:spacing w:val="-42"/>
        </w:rPr>
        <w:t xml:space="preserve"> </w:t>
      </w:r>
      <w:r>
        <w:t>(nach TRBA</w:t>
      </w:r>
      <w:r>
        <w:rPr>
          <w:spacing w:val="-3"/>
        </w:rPr>
        <w:t xml:space="preserve"> </w:t>
      </w:r>
      <w:bookmarkEnd w:id="11"/>
      <w:r>
        <w:t>400)</w:t>
      </w:r>
    </w:p>
    <w:p w14:paraId="0DB1508F" w14:textId="77777777" w:rsidR="00FF7E5E" w:rsidRDefault="00FF7E5E">
      <w:pPr>
        <w:pStyle w:val="Textkrper"/>
        <w:spacing w:before="4"/>
        <w:rPr>
          <w:rFonts w:ascii="Cambria"/>
          <w:b/>
          <w:sz w:val="43"/>
        </w:rPr>
      </w:pPr>
    </w:p>
    <w:p w14:paraId="666C2B6E" w14:textId="77777777" w:rsidR="00FF7E5E" w:rsidRDefault="008F21B9">
      <w:pPr>
        <w:pStyle w:val="Listenabsatz"/>
        <w:numPr>
          <w:ilvl w:val="0"/>
          <w:numId w:val="57"/>
        </w:numPr>
        <w:tabs>
          <w:tab w:val="left" w:pos="877"/>
        </w:tabs>
        <w:ind w:hanging="360"/>
        <w:jc w:val="left"/>
        <w:rPr>
          <w:rFonts w:ascii="Calibri"/>
          <w:b/>
        </w:rPr>
      </w:pPr>
      <w:r>
        <w:rPr>
          <w:rFonts w:ascii="Calibri"/>
          <w:b/>
        </w:rPr>
        <w:t>Allgemeine</w:t>
      </w:r>
      <w:r>
        <w:rPr>
          <w:rFonts w:ascii="Calibri"/>
          <w:b/>
          <w:spacing w:val="-2"/>
        </w:rPr>
        <w:t xml:space="preserve"> </w:t>
      </w:r>
      <w:r>
        <w:rPr>
          <w:rFonts w:ascii="Calibri"/>
          <w:b/>
        </w:rPr>
        <w:t>Angaben</w:t>
      </w:r>
    </w:p>
    <w:p w14:paraId="5ECAFE9D" w14:textId="77777777" w:rsidR="00FF7E5E" w:rsidRDefault="008F21B9">
      <w:pPr>
        <w:spacing w:before="39"/>
        <w:ind w:left="799"/>
        <w:rPr>
          <w:rFonts w:ascii="Calibri"/>
          <w:b/>
        </w:rPr>
      </w:pPr>
      <w:r>
        <w:rPr>
          <w:rFonts w:ascii="Calibri"/>
          <w:b/>
        </w:rPr>
        <w:t>1.1 Name und Anschrift der Schule/Labors</w:t>
      </w:r>
    </w:p>
    <w:p w14:paraId="2C96BD34" w14:textId="77777777" w:rsidR="00FF7E5E" w:rsidRDefault="008F21B9">
      <w:pPr>
        <w:spacing w:before="41" w:line="276" w:lineRule="auto"/>
        <w:ind w:left="876" w:right="9331"/>
        <w:rPr>
          <w:rFonts w:ascii="Calibri"/>
        </w:rPr>
      </w:pPr>
      <w:r>
        <w:rPr>
          <w:rFonts w:ascii="Calibri"/>
        </w:rPr>
        <w:t>XXX XXX</w:t>
      </w:r>
    </w:p>
    <w:p w14:paraId="2DE54A82" w14:textId="77777777" w:rsidR="00FF7E5E" w:rsidRDefault="00FF7E5E">
      <w:pPr>
        <w:pStyle w:val="Textkrper"/>
        <w:spacing w:before="3"/>
        <w:rPr>
          <w:rFonts w:ascii="Calibri"/>
          <w:sz w:val="25"/>
        </w:rPr>
      </w:pPr>
    </w:p>
    <w:p w14:paraId="5068362A" w14:textId="77777777" w:rsidR="00FF7E5E" w:rsidRDefault="008F21B9">
      <w:pPr>
        <w:tabs>
          <w:tab w:val="left" w:pos="7562"/>
        </w:tabs>
        <w:ind w:left="876"/>
        <w:rPr>
          <w:rFonts w:ascii="Calibri" w:hAnsi="Calibri"/>
        </w:rPr>
      </w:pPr>
      <w:r>
        <w:rPr>
          <w:rFonts w:ascii="Calibri" w:hAnsi="Calibri"/>
        </w:rPr>
        <w:t>Die Gefährdungsbeurteilung wurde durchgeführt</w:t>
      </w:r>
      <w:r>
        <w:rPr>
          <w:rFonts w:ascii="Calibri" w:hAnsi="Calibri"/>
          <w:spacing w:val="-13"/>
        </w:rPr>
        <w:t xml:space="preserve"> </w:t>
      </w:r>
      <w:r>
        <w:rPr>
          <w:rFonts w:ascii="Calibri" w:hAnsi="Calibri"/>
        </w:rPr>
        <w:t>am:</w:t>
      </w:r>
      <w:r>
        <w:rPr>
          <w:rFonts w:ascii="Calibri" w:hAnsi="Calibri"/>
          <w:spacing w:val="-2"/>
        </w:rPr>
        <w:t xml:space="preserve"> </w:t>
      </w:r>
      <w:r>
        <w:rPr>
          <w:rFonts w:ascii="Calibri" w:hAnsi="Calibri"/>
          <w:u w:val="single"/>
        </w:rPr>
        <w:t xml:space="preserve"> </w:t>
      </w:r>
      <w:r>
        <w:rPr>
          <w:rFonts w:ascii="Calibri" w:hAnsi="Calibri"/>
          <w:u w:val="single"/>
        </w:rPr>
        <w:tab/>
      </w:r>
    </w:p>
    <w:p w14:paraId="48F2DA66" w14:textId="77777777" w:rsidR="00FF7E5E" w:rsidRDefault="00FF7E5E">
      <w:pPr>
        <w:pStyle w:val="Textkrper"/>
        <w:spacing w:before="1"/>
        <w:rPr>
          <w:rFonts w:ascii="Calibri"/>
          <w:sz w:val="24"/>
        </w:rPr>
      </w:pPr>
    </w:p>
    <w:p w14:paraId="27B15F89" w14:textId="77777777" w:rsidR="00FF7E5E" w:rsidRDefault="008F21B9">
      <w:pPr>
        <w:pStyle w:val="Listenabsatz"/>
        <w:numPr>
          <w:ilvl w:val="1"/>
          <w:numId w:val="56"/>
        </w:numPr>
        <w:tabs>
          <w:tab w:val="left" w:pos="1225"/>
        </w:tabs>
        <w:spacing w:before="57"/>
        <w:rPr>
          <w:rFonts w:ascii="Calibri"/>
          <w:b/>
        </w:rPr>
      </w:pPr>
      <w:r>
        <w:rPr>
          <w:rFonts w:ascii="Calibri"/>
          <w:b/>
        </w:rPr>
        <w:t>Allgemeine Bezeichnung der</w:t>
      </w:r>
      <w:r>
        <w:rPr>
          <w:rFonts w:ascii="Calibri"/>
          <w:b/>
          <w:spacing w:val="-4"/>
        </w:rPr>
        <w:t xml:space="preserve"> </w:t>
      </w:r>
      <w:r>
        <w:rPr>
          <w:rFonts w:ascii="Calibri"/>
          <w:b/>
        </w:rPr>
        <w:t>Unterrichtseinheit:</w:t>
      </w:r>
    </w:p>
    <w:p w14:paraId="5AAAD47F" w14:textId="77777777" w:rsidR="00FF7E5E" w:rsidRDefault="00FF7E5E">
      <w:pPr>
        <w:pStyle w:val="Textkrper"/>
        <w:spacing w:before="8"/>
        <w:rPr>
          <w:rFonts w:ascii="Calibri"/>
          <w:b/>
          <w:sz w:val="19"/>
        </w:rPr>
      </w:pPr>
    </w:p>
    <w:p w14:paraId="66A70226" w14:textId="77777777" w:rsidR="00FF7E5E" w:rsidRDefault="008F21B9">
      <w:pPr>
        <w:ind w:left="799"/>
        <w:rPr>
          <w:rFonts w:ascii="Calibri" w:hAnsi="Calibri"/>
          <w:i/>
        </w:rPr>
      </w:pPr>
      <w:r>
        <w:rPr>
          <w:rFonts w:ascii="Calibri" w:hAnsi="Calibri"/>
        </w:rPr>
        <w:t xml:space="preserve">DNA-Präparation aus </w:t>
      </w:r>
      <w:r>
        <w:rPr>
          <w:rFonts w:ascii="Calibri" w:hAnsi="Calibri"/>
          <w:i/>
        </w:rPr>
        <w:t>Mundschleimhaut</w:t>
      </w:r>
    </w:p>
    <w:p w14:paraId="300A48DE" w14:textId="77777777" w:rsidR="00FF7E5E" w:rsidRDefault="00FF7E5E">
      <w:pPr>
        <w:pStyle w:val="Textkrper"/>
        <w:spacing w:before="6"/>
        <w:rPr>
          <w:rFonts w:ascii="Calibri"/>
          <w:i/>
          <w:sz w:val="19"/>
        </w:rPr>
      </w:pPr>
    </w:p>
    <w:p w14:paraId="159A370E" w14:textId="77777777" w:rsidR="00FF7E5E" w:rsidRDefault="008F21B9">
      <w:pPr>
        <w:pStyle w:val="Listenabsatz"/>
        <w:numPr>
          <w:ilvl w:val="1"/>
          <w:numId w:val="56"/>
        </w:numPr>
        <w:tabs>
          <w:tab w:val="left" w:pos="1225"/>
        </w:tabs>
        <w:rPr>
          <w:rFonts w:ascii="Calibri" w:hAnsi="Calibri"/>
          <w:b/>
        </w:rPr>
      </w:pPr>
      <w:r>
        <w:rPr>
          <w:rFonts w:ascii="Calibri" w:hAnsi="Calibri"/>
          <w:b/>
        </w:rPr>
        <w:t>Durchführender</w:t>
      </w:r>
      <w:r>
        <w:rPr>
          <w:rFonts w:ascii="Calibri" w:hAnsi="Calibri"/>
          <w:b/>
          <w:spacing w:val="-1"/>
        </w:rPr>
        <w:t xml:space="preserve"> </w:t>
      </w:r>
      <w:r>
        <w:rPr>
          <w:rFonts w:ascii="Calibri" w:hAnsi="Calibri"/>
          <w:b/>
        </w:rPr>
        <w:t>Lehrer/Projektleiter</w:t>
      </w:r>
    </w:p>
    <w:p w14:paraId="583ED5B9" w14:textId="77777777" w:rsidR="00FF7E5E" w:rsidRDefault="00FF7E5E">
      <w:pPr>
        <w:pStyle w:val="Textkrper"/>
        <w:rPr>
          <w:rFonts w:ascii="Calibri"/>
          <w:b/>
          <w:sz w:val="20"/>
        </w:rPr>
      </w:pPr>
    </w:p>
    <w:p w14:paraId="7D99F88A" w14:textId="77777777" w:rsidR="00FF7E5E" w:rsidRDefault="00FF7E5E">
      <w:pPr>
        <w:pStyle w:val="Textkrper"/>
        <w:spacing w:before="4"/>
        <w:rPr>
          <w:rFonts w:ascii="Calibri"/>
          <w:b/>
          <w:sz w:val="25"/>
        </w:rPr>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7"/>
        <w:gridCol w:w="2957"/>
        <w:gridCol w:w="2955"/>
      </w:tblGrid>
      <w:tr w:rsidR="00FF7E5E" w14:paraId="2DF4AE6B" w14:textId="77777777">
        <w:trPr>
          <w:trHeight w:val="268"/>
        </w:trPr>
        <w:tc>
          <w:tcPr>
            <w:tcW w:w="3017" w:type="dxa"/>
          </w:tcPr>
          <w:p w14:paraId="16E0BA46" w14:textId="77777777" w:rsidR="00FF7E5E" w:rsidRDefault="008F21B9">
            <w:pPr>
              <w:pStyle w:val="TableParagraph"/>
              <w:spacing w:line="248" w:lineRule="exact"/>
              <w:ind w:left="107"/>
            </w:pPr>
            <w:r>
              <w:t>Name, Vorname</w:t>
            </w:r>
          </w:p>
        </w:tc>
        <w:tc>
          <w:tcPr>
            <w:tcW w:w="2957" w:type="dxa"/>
          </w:tcPr>
          <w:p w14:paraId="4656D7E3" w14:textId="77777777" w:rsidR="00FF7E5E" w:rsidRDefault="00FF7E5E">
            <w:pPr>
              <w:pStyle w:val="TableParagraph"/>
              <w:rPr>
                <w:rFonts w:ascii="Times New Roman"/>
                <w:sz w:val="18"/>
              </w:rPr>
            </w:pPr>
          </w:p>
        </w:tc>
        <w:tc>
          <w:tcPr>
            <w:tcW w:w="2955" w:type="dxa"/>
          </w:tcPr>
          <w:p w14:paraId="0CA4EBBF" w14:textId="77777777" w:rsidR="00FF7E5E" w:rsidRDefault="00FF7E5E">
            <w:pPr>
              <w:pStyle w:val="TableParagraph"/>
              <w:rPr>
                <w:rFonts w:ascii="Times New Roman"/>
                <w:sz w:val="18"/>
              </w:rPr>
            </w:pPr>
          </w:p>
        </w:tc>
      </w:tr>
      <w:tr w:rsidR="00FF7E5E" w14:paraId="49E2BC26" w14:textId="77777777">
        <w:trPr>
          <w:trHeight w:val="268"/>
        </w:trPr>
        <w:tc>
          <w:tcPr>
            <w:tcW w:w="3017" w:type="dxa"/>
          </w:tcPr>
          <w:p w14:paraId="1ED402E9" w14:textId="77777777" w:rsidR="00FF7E5E" w:rsidRDefault="008F21B9">
            <w:pPr>
              <w:pStyle w:val="TableParagraph"/>
              <w:spacing w:line="248" w:lineRule="exact"/>
              <w:ind w:left="107"/>
            </w:pPr>
            <w:r>
              <w:t>Labor/Projektleiter</w:t>
            </w:r>
          </w:p>
        </w:tc>
        <w:tc>
          <w:tcPr>
            <w:tcW w:w="2957" w:type="dxa"/>
          </w:tcPr>
          <w:p w14:paraId="4680556C" w14:textId="77777777" w:rsidR="00FF7E5E" w:rsidRDefault="008F21B9">
            <w:pPr>
              <w:pStyle w:val="TableParagraph"/>
              <w:spacing w:line="248" w:lineRule="exact"/>
              <w:ind w:left="108"/>
            </w:pPr>
            <w:r>
              <w:t>von:</w:t>
            </w:r>
          </w:p>
        </w:tc>
        <w:tc>
          <w:tcPr>
            <w:tcW w:w="2955" w:type="dxa"/>
          </w:tcPr>
          <w:p w14:paraId="4459F397" w14:textId="77777777" w:rsidR="00FF7E5E" w:rsidRDefault="008F21B9">
            <w:pPr>
              <w:pStyle w:val="TableParagraph"/>
              <w:spacing w:line="248" w:lineRule="exact"/>
              <w:ind w:left="110"/>
            </w:pPr>
            <w:r>
              <w:t>bis:</w:t>
            </w:r>
          </w:p>
        </w:tc>
      </w:tr>
      <w:tr w:rsidR="00FF7E5E" w14:paraId="0324CDB7" w14:textId="77777777">
        <w:trPr>
          <w:trHeight w:val="268"/>
        </w:trPr>
        <w:tc>
          <w:tcPr>
            <w:tcW w:w="3017" w:type="dxa"/>
          </w:tcPr>
          <w:p w14:paraId="1A58E4E9" w14:textId="77777777" w:rsidR="00FF7E5E" w:rsidRDefault="008F21B9">
            <w:pPr>
              <w:pStyle w:val="TableParagraph"/>
              <w:spacing w:line="248" w:lineRule="exact"/>
              <w:ind w:left="107"/>
            </w:pPr>
            <w:r>
              <w:t>Bemerkungen</w:t>
            </w:r>
          </w:p>
        </w:tc>
        <w:tc>
          <w:tcPr>
            <w:tcW w:w="2957" w:type="dxa"/>
          </w:tcPr>
          <w:p w14:paraId="5F526FB9" w14:textId="77777777" w:rsidR="00FF7E5E" w:rsidRDefault="00FF7E5E">
            <w:pPr>
              <w:pStyle w:val="TableParagraph"/>
              <w:rPr>
                <w:rFonts w:ascii="Times New Roman"/>
                <w:sz w:val="18"/>
              </w:rPr>
            </w:pPr>
          </w:p>
        </w:tc>
        <w:tc>
          <w:tcPr>
            <w:tcW w:w="2955" w:type="dxa"/>
          </w:tcPr>
          <w:p w14:paraId="7894E512" w14:textId="77777777" w:rsidR="00FF7E5E" w:rsidRDefault="00FF7E5E">
            <w:pPr>
              <w:pStyle w:val="TableParagraph"/>
              <w:rPr>
                <w:rFonts w:ascii="Times New Roman"/>
                <w:sz w:val="18"/>
              </w:rPr>
            </w:pPr>
          </w:p>
        </w:tc>
      </w:tr>
    </w:tbl>
    <w:p w14:paraId="35F4A7CB" w14:textId="77777777" w:rsidR="00FF7E5E" w:rsidRDefault="00FF7E5E">
      <w:pPr>
        <w:pStyle w:val="Textkrper"/>
        <w:rPr>
          <w:rFonts w:ascii="Calibri"/>
          <w:b/>
          <w:sz w:val="20"/>
        </w:rPr>
      </w:pPr>
    </w:p>
    <w:p w14:paraId="05D5E713" w14:textId="77777777" w:rsidR="00FF7E5E" w:rsidRDefault="00FF7E5E">
      <w:pPr>
        <w:pStyle w:val="Textkrper"/>
        <w:spacing w:before="10"/>
        <w:rPr>
          <w:rFonts w:ascii="Calibri"/>
          <w:b/>
          <w:sz w:val="16"/>
        </w:rPr>
      </w:pPr>
    </w:p>
    <w:p w14:paraId="7A0E8397" w14:textId="77777777" w:rsidR="00FF7E5E" w:rsidRDefault="008F21B9">
      <w:pPr>
        <w:pStyle w:val="Listenabsatz"/>
        <w:numPr>
          <w:ilvl w:val="1"/>
          <w:numId w:val="56"/>
        </w:numPr>
        <w:tabs>
          <w:tab w:val="left" w:pos="1225"/>
        </w:tabs>
        <w:spacing w:before="56"/>
        <w:rPr>
          <w:rFonts w:ascii="Calibri" w:hAnsi="Calibri"/>
          <w:b/>
        </w:rPr>
      </w:pPr>
      <w:r>
        <w:rPr>
          <w:rFonts w:ascii="Calibri" w:hAnsi="Calibri"/>
          <w:b/>
        </w:rPr>
        <w:t>Bezeichnung, Lage, räumlicher Umfang des</w:t>
      </w:r>
      <w:r>
        <w:rPr>
          <w:rFonts w:ascii="Calibri" w:hAnsi="Calibri"/>
          <w:b/>
          <w:spacing w:val="-6"/>
        </w:rPr>
        <w:t xml:space="preserve"> </w:t>
      </w:r>
      <w:r>
        <w:rPr>
          <w:rFonts w:ascii="Calibri" w:hAnsi="Calibri"/>
          <w:b/>
        </w:rPr>
        <w:t>Klassenraums/Labors</w:t>
      </w:r>
    </w:p>
    <w:p w14:paraId="19DB20D5" w14:textId="77777777" w:rsidR="00FF7E5E" w:rsidRDefault="00FF7E5E">
      <w:pPr>
        <w:pStyle w:val="Textkrper"/>
        <w:rPr>
          <w:rFonts w:ascii="Calibri"/>
          <w:b/>
          <w:sz w:val="20"/>
        </w:rPr>
      </w:pPr>
    </w:p>
    <w:p w14:paraId="0687514A" w14:textId="77777777" w:rsidR="00FF7E5E" w:rsidRDefault="00FF7E5E">
      <w:pPr>
        <w:pStyle w:val="Textkrper"/>
        <w:rPr>
          <w:rFonts w:ascii="Calibri"/>
          <w:b/>
          <w:sz w:val="20"/>
        </w:rPr>
      </w:pPr>
    </w:p>
    <w:p w14:paraId="1046496B" w14:textId="77777777" w:rsidR="00FF7E5E" w:rsidRDefault="00FF7E5E">
      <w:pPr>
        <w:pStyle w:val="Textkrper"/>
        <w:rPr>
          <w:rFonts w:ascii="Calibri"/>
          <w:b/>
          <w:sz w:val="20"/>
        </w:rPr>
      </w:pPr>
    </w:p>
    <w:p w14:paraId="737B56EC" w14:textId="77777777" w:rsidR="00FF7E5E" w:rsidRDefault="00FF7E5E">
      <w:pPr>
        <w:pStyle w:val="Textkrper"/>
        <w:spacing w:before="8"/>
        <w:rPr>
          <w:rFonts w:ascii="Calibri"/>
          <w:b/>
          <w:sz w:val="10"/>
        </w:rPr>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2208"/>
        <w:gridCol w:w="2259"/>
        <w:gridCol w:w="2202"/>
      </w:tblGrid>
      <w:tr w:rsidR="00FF7E5E" w14:paraId="4796B5DC" w14:textId="77777777">
        <w:trPr>
          <w:trHeight w:val="268"/>
        </w:trPr>
        <w:tc>
          <w:tcPr>
            <w:tcW w:w="2261" w:type="dxa"/>
          </w:tcPr>
          <w:p w14:paraId="5DC29FC2" w14:textId="77777777" w:rsidR="00FF7E5E" w:rsidRDefault="008F21B9">
            <w:pPr>
              <w:pStyle w:val="TableParagraph"/>
              <w:spacing w:line="248" w:lineRule="exact"/>
              <w:ind w:left="107"/>
            </w:pPr>
            <w:r>
              <w:t>Gebäude:</w:t>
            </w:r>
          </w:p>
        </w:tc>
        <w:tc>
          <w:tcPr>
            <w:tcW w:w="2208" w:type="dxa"/>
          </w:tcPr>
          <w:p w14:paraId="0E77B16B" w14:textId="77777777" w:rsidR="00FF7E5E" w:rsidRDefault="00FF7E5E">
            <w:pPr>
              <w:pStyle w:val="TableParagraph"/>
              <w:rPr>
                <w:rFonts w:ascii="Times New Roman"/>
                <w:sz w:val="18"/>
              </w:rPr>
            </w:pPr>
          </w:p>
        </w:tc>
        <w:tc>
          <w:tcPr>
            <w:tcW w:w="2259" w:type="dxa"/>
          </w:tcPr>
          <w:p w14:paraId="20DE047B" w14:textId="77777777" w:rsidR="00FF7E5E" w:rsidRDefault="008F21B9">
            <w:pPr>
              <w:pStyle w:val="TableParagraph"/>
              <w:spacing w:line="248" w:lineRule="exact"/>
              <w:ind w:left="108"/>
            </w:pPr>
            <w:r>
              <w:t>Räume:</w:t>
            </w:r>
          </w:p>
        </w:tc>
        <w:tc>
          <w:tcPr>
            <w:tcW w:w="2202" w:type="dxa"/>
          </w:tcPr>
          <w:p w14:paraId="005E956A" w14:textId="77777777" w:rsidR="00FF7E5E" w:rsidRDefault="00FF7E5E">
            <w:pPr>
              <w:pStyle w:val="TableParagraph"/>
              <w:rPr>
                <w:rFonts w:ascii="Times New Roman"/>
                <w:sz w:val="18"/>
              </w:rPr>
            </w:pPr>
          </w:p>
        </w:tc>
      </w:tr>
      <w:tr w:rsidR="00FF7E5E" w14:paraId="45577B91" w14:textId="77777777">
        <w:trPr>
          <w:trHeight w:val="268"/>
        </w:trPr>
        <w:tc>
          <w:tcPr>
            <w:tcW w:w="2261" w:type="dxa"/>
          </w:tcPr>
          <w:p w14:paraId="7BCB9528" w14:textId="77777777" w:rsidR="00FF7E5E" w:rsidRDefault="008F21B9">
            <w:pPr>
              <w:pStyle w:val="TableParagraph"/>
              <w:spacing w:line="249" w:lineRule="exact"/>
              <w:ind w:left="107"/>
            </w:pPr>
            <w:r>
              <w:t>Bezeichnung:</w:t>
            </w:r>
          </w:p>
        </w:tc>
        <w:tc>
          <w:tcPr>
            <w:tcW w:w="2208" w:type="dxa"/>
          </w:tcPr>
          <w:p w14:paraId="4C261EC2" w14:textId="77777777" w:rsidR="00FF7E5E" w:rsidRDefault="008F21B9">
            <w:pPr>
              <w:pStyle w:val="TableParagraph"/>
              <w:spacing w:line="249" w:lineRule="exact"/>
              <w:ind w:left="108"/>
            </w:pPr>
            <w:r>
              <w:t>N &amp; T</w:t>
            </w:r>
          </w:p>
        </w:tc>
        <w:tc>
          <w:tcPr>
            <w:tcW w:w="2259" w:type="dxa"/>
          </w:tcPr>
          <w:p w14:paraId="6D76E2CC" w14:textId="77777777" w:rsidR="00FF7E5E" w:rsidRDefault="008F21B9">
            <w:pPr>
              <w:pStyle w:val="TableParagraph"/>
              <w:spacing w:line="249" w:lineRule="exact"/>
              <w:ind w:left="108"/>
            </w:pPr>
            <w:r>
              <w:t>Biologielabor</w:t>
            </w:r>
          </w:p>
        </w:tc>
        <w:tc>
          <w:tcPr>
            <w:tcW w:w="2202" w:type="dxa"/>
          </w:tcPr>
          <w:p w14:paraId="04E7A2A6" w14:textId="77777777" w:rsidR="00FF7E5E" w:rsidRDefault="00FF7E5E">
            <w:pPr>
              <w:pStyle w:val="TableParagraph"/>
              <w:rPr>
                <w:rFonts w:ascii="Times New Roman"/>
                <w:sz w:val="18"/>
              </w:rPr>
            </w:pPr>
          </w:p>
        </w:tc>
      </w:tr>
    </w:tbl>
    <w:p w14:paraId="482C4B88" w14:textId="77777777" w:rsidR="00FF7E5E" w:rsidRDefault="00FF7E5E">
      <w:pPr>
        <w:pStyle w:val="Textkrper"/>
        <w:rPr>
          <w:rFonts w:ascii="Calibri"/>
          <w:b/>
          <w:sz w:val="20"/>
        </w:rPr>
      </w:pPr>
    </w:p>
    <w:p w14:paraId="665A82C9" w14:textId="77777777" w:rsidR="00FF7E5E" w:rsidRDefault="00FF7E5E">
      <w:pPr>
        <w:pStyle w:val="Textkrper"/>
        <w:spacing w:before="8"/>
        <w:rPr>
          <w:rFonts w:ascii="Calibri"/>
          <w:b/>
          <w:sz w:val="25"/>
        </w:rPr>
      </w:pPr>
    </w:p>
    <w:p w14:paraId="395845D1" w14:textId="77777777" w:rsidR="00FF7E5E" w:rsidRDefault="008F21B9">
      <w:pPr>
        <w:pStyle w:val="Listenabsatz"/>
        <w:numPr>
          <w:ilvl w:val="1"/>
          <w:numId w:val="56"/>
        </w:numPr>
        <w:tabs>
          <w:tab w:val="left" w:pos="1275"/>
        </w:tabs>
        <w:spacing w:before="56" w:line="276" w:lineRule="auto"/>
        <w:ind w:right="1984"/>
        <w:rPr>
          <w:rFonts w:ascii="Calibri" w:hAnsi="Calibri"/>
          <w:b/>
        </w:rPr>
      </w:pPr>
      <w:r>
        <w:rPr>
          <w:rFonts w:ascii="Calibri" w:hAnsi="Calibri"/>
          <w:b/>
        </w:rPr>
        <w:t>Zulassungs-/Genehmigungslage zur Durchführung der Arbeiten mit biologischen Arbeitsstoffen</w:t>
      </w:r>
    </w:p>
    <w:p w14:paraId="0A7B32E1" w14:textId="77777777" w:rsidR="00FF7E5E" w:rsidRDefault="008F21B9">
      <w:pPr>
        <w:pStyle w:val="berschrift7"/>
        <w:tabs>
          <w:tab w:val="left" w:pos="7597"/>
        </w:tabs>
        <w:spacing w:before="4" w:after="3" w:line="453" w:lineRule="auto"/>
        <w:ind w:right="2408" w:firstLine="707"/>
      </w:pPr>
      <w:r>
        <w:t xml:space="preserve">Werden im Labor zulassungspflichtige Arbeiten durchgeführt:  </w:t>
      </w:r>
      <w:r>
        <w:rPr>
          <w:spacing w:val="1"/>
        </w:rPr>
        <w:t xml:space="preserve"> </w:t>
      </w:r>
      <w:r>
        <w:t>□ Ja</w:t>
      </w:r>
      <w:r>
        <w:tab/>
        <w:t>X nein Wenn,</w:t>
      </w:r>
      <w:r>
        <w:rPr>
          <w:spacing w:val="-1"/>
        </w:rPr>
        <w:t xml:space="preserve"> </w:t>
      </w:r>
      <w:r>
        <w:t>ja:</w:t>
      </w:r>
    </w:p>
    <w:tbl>
      <w:tblPr>
        <w:tblStyle w:val="TableNormal"/>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3000"/>
        <w:gridCol w:w="2976"/>
      </w:tblGrid>
      <w:tr w:rsidR="00FF7E5E" w14:paraId="33F4BA02" w14:textId="77777777">
        <w:trPr>
          <w:trHeight w:val="268"/>
        </w:trPr>
        <w:tc>
          <w:tcPr>
            <w:tcW w:w="3029" w:type="dxa"/>
          </w:tcPr>
          <w:p w14:paraId="335B8DF2" w14:textId="77777777" w:rsidR="00FF7E5E" w:rsidRDefault="008F21B9">
            <w:pPr>
              <w:pStyle w:val="TableParagraph"/>
              <w:spacing w:line="248" w:lineRule="exact"/>
              <w:ind w:left="110"/>
            </w:pPr>
            <w:r>
              <w:t>Rechtsgrundlage</w:t>
            </w:r>
          </w:p>
        </w:tc>
        <w:tc>
          <w:tcPr>
            <w:tcW w:w="3000" w:type="dxa"/>
          </w:tcPr>
          <w:p w14:paraId="5A615D32" w14:textId="77777777" w:rsidR="00FF7E5E" w:rsidRDefault="008F21B9">
            <w:pPr>
              <w:pStyle w:val="TableParagraph"/>
              <w:spacing w:line="248" w:lineRule="exact"/>
              <w:ind w:left="108"/>
            </w:pPr>
            <w:r>
              <w:t>Aktenzeichen des Bescheides</w:t>
            </w:r>
          </w:p>
        </w:tc>
        <w:tc>
          <w:tcPr>
            <w:tcW w:w="2976" w:type="dxa"/>
          </w:tcPr>
          <w:p w14:paraId="644130A9" w14:textId="77777777" w:rsidR="00FF7E5E" w:rsidRDefault="008F21B9">
            <w:pPr>
              <w:pStyle w:val="TableParagraph"/>
              <w:spacing w:line="248" w:lineRule="exact"/>
              <w:ind w:left="108"/>
            </w:pPr>
            <w:r>
              <w:t>Datum</w:t>
            </w:r>
          </w:p>
        </w:tc>
      </w:tr>
      <w:tr w:rsidR="00FF7E5E" w14:paraId="4D0EDE60" w14:textId="77777777">
        <w:trPr>
          <w:trHeight w:val="268"/>
        </w:trPr>
        <w:tc>
          <w:tcPr>
            <w:tcW w:w="3029" w:type="dxa"/>
          </w:tcPr>
          <w:p w14:paraId="4E90A6CF" w14:textId="77777777" w:rsidR="00FF7E5E" w:rsidRDefault="008F21B9">
            <w:pPr>
              <w:pStyle w:val="TableParagraph"/>
              <w:spacing w:line="248" w:lineRule="exact"/>
              <w:ind w:left="110"/>
            </w:pPr>
            <w:r>
              <w:t>§11/12 GenTG</w:t>
            </w:r>
          </w:p>
        </w:tc>
        <w:tc>
          <w:tcPr>
            <w:tcW w:w="3000" w:type="dxa"/>
          </w:tcPr>
          <w:p w14:paraId="1E5C2300" w14:textId="77777777" w:rsidR="00FF7E5E" w:rsidRDefault="00FF7E5E">
            <w:pPr>
              <w:pStyle w:val="TableParagraph"/>
              <w:rPr>
                <w:rFonts w:ascii="Times New Roman"/>
                <w:sz w:val="18"/>
              </w:rPr>
            </w:pPr>
          </w:p>
        </w:tc>
        <w:tc>
          <w:tcPr>
            <w:tcW w:w="2976" w:type="dxa"/>
          </w:tcPr>
          <w:p w14:paraId="4FB77BA2" w14:textId="77777777" w:rsidR="00FF7E5E" w:rsidRDefault="00FF7E5E">
            <w:pPr>
              <w:pStyle w:val="TableParagraph"/>
              <w:rPr>
                <w:rFonts w:ascii="Times New Roman"/>
                <w:sz w:val="18"/>
              </w:rPr>
            </w:pPr>
          </w:p>
        </w:tc>
      </w:tr>
      <w:tr w:rsidR="00FF7E5E" w14:paraId="78C0F986" w14:textId="77777777">
        <w:trPr>
          <w:trHeight w:val="268"/>
        </w:trPr>
        <w:tc>
          <w:tcPr>
            <w:tcW w:w="3029" w:type="dxa"/>
          </w:tcPr>
          <w:p w14:paraId="4E75F1A0" w14:textId="77777777" w:rsidR="00FF7E5E" w:rsidRDefault="008F21B9">
            <w:pPr>
              <w:pStyle w:val="TableParagraph"/>
              <w:spacing w:line="248" w:lineRule="exact"/>
              <w:ind w:left="110"/>
            </w:pPr>
            <w:r>
              <w:t>§49 IfSG</w:t>
            </w:r>
          </w:p>
        </w:tc>
        <w:tc>
          <w:tcPr>
            <w:tcW w:w="3000" w:type="dxa"/>
          </w:tcPr>
          <w:p w14:paraId="1DC35E6B" w14:textId="77777777" w:rsidR="00FF7E5E" w:rsidRDefault="00FF7E5E">
            <w:pPr>
              <w:pStyle w:val="TableParagraph"/>
              <w:rPr>
                <w:rFonts w:ascii="Times New Roman"/>
                <w:sz w:val="18"/>
              </w:rPr>
            </w:pPr>
          </w:p>
        </w:tc>
        <w:tc>
          <w:tcPr>
            <w:tcW w:w="2976" w:type="dxa"/>
          </w:tcPr>
          <w:p w14:paraId="6B09F9CC" w14:textId="77777777" w:rsidR="00FF7E5E" w:rsidRDefault="00FF7E5E">
            <w:pPr>
              <w:pStyle w:val="TableParagraph"/>
              <w:rPr>
                <w:rFonts w:ascii="Times New Roman"/>
                <w:sz w:val="18"/>
              </w:rPr>
            </w:pPr>
          </w:p>
        </w:tc>
      </w:tr>
      <w:tr w:rsidR="00FF7E5E" w14:paraId="1FD46536" w14:textId="77777777">
        <w:trPr>
          <w:trHeight w:val="268"/>
        </w:trPr>
        <w:tc>
          <w:tcPr>
            <w:tcW w:w="3029" w:type="dxa"/>
          </w:tcPr>
          <w:p w14:paraId="1E31719C" w14:textId="77777777" w:rsidR="00FF7E5E" w:rsidRDefault="008F21B9">
            <w:pPr>
              <w:pStyle w:val="TableParagraph"/>
              <w:spacing w:line="248" w:lineRule="exact"/>
              <w:ind w:left="110"/>
            </w:pPr>
            <w:r>
              <w:t>§2 Tierseuchenerreger-VO</w:t>
            </w:r>
          </w:p>
        </w:tc>
        <w:tc>
          <w:tcPr>
            <w:tcW w:w="3000" w:type="dxa"/>
          </w:tcPr>
          <w:p w14:paraId="69E01EBF" w14:textId="77777777" w:rsidR="00FF7E5E" w:rsidRDefault="00FF7E5E">
            <w:pPr>
              <w:pStyle w:val="TableParagraph"/>
              <w:rPr>
                <w:rFonts w:ascii="Times New Roman"/>
                <w:sz w:val="18"/>
              </w:rPr>
            </w:pPr>
          </w:p>
        </w:tc>
        <w:tc>
          <w:tcPr>
            <w:tcW w:w="2976" w:type="dxa"/>
          </w:tcPr>
          <w:p w14:paraId="5608849D" w14:textId="77777777" w:rsidR="00FF7E5E" w:rsidRDefault="00FF7E5E">
            <w:pPr>
              <w:pStyle w:val="TableParagraph"/>
              <w:rPr>
                <w:rFonts w:ascii="Times New Roman"/>
                <w:sz w:val="18"/>
              </w:rPr>
            </w:pPr>
          </w:p>
        </w:tc>
      </w:tr>
      <w:tr w:rsidR="00FF7E5E" w14:paraId="3BCB2004" w14:textId="77777777">
        <w:trPr>
          <w:trHeight w:val="268"/>
        </w:trPr>
        <w:tc>
          <w:tcPr>
            <w:tcW w:w="3029" w:type="dxa"/>
          </w:tcPr>
          <w:p w14:paraId="323B8ADB" w14:textId="77777777" w:rsidR="00FF7E5E" w:rsidRDefault="008F21B9">
            <w:pPr>
              <w:pStyle w:val="TableParagraph"/>
              <w:spacing w:line="249" w:lineRule="exact"/>
              <w:ind w:left="110"/>
            </w:pPr>
            <w:r>
              <w:t>§13 BioStoffVO</w:t>
            </w:r>
          </w:p>
        </w:tc>
        <w:tc>
          <w:tcPr>
            <w:tcW w:w="3000" w:type="dxa"/>
          </w:tcPr>
          <w:p w14:paraId="314ABCEA" w14:textId="77777777" w:rsidR="00FF7E5E" w:rsidRDefault="00FF7E5E">
            <w:pPr>
              <w:pStyle w:val="TableParagraph"/>
              <w:rPr>
                <w:rFonts w:ascii="Times New Roman"/>
                <w:sz w:val="18"/>
              </w:rPr>
            </w:pPr>
          </w:p>
        </w:tc>
        <w:tc>
          <w:tcPr>
            <w:tcW w:w="2976" w:type="dxa"/>
          </w:tcPr>
          <w:p w14:paraId="1B3E302E" w14:textId="77777777" w:rsidR="00FF7E5E" w:rsidRDefault="00FF7E5E">
            <w:pPr>
              <w:pStyle w:val="TableParagraph"/>
              <w:rPr>
                <w:rFonts w:ascii="Times New Roman"/>
                <w:sz w:val="18"/>
              </w:rPr>
            </w:pPr>
          </w:p>
        </w:tc>
      </w:tr>
    </w:tbl>
    <w:p w14:paraId="7A9801FB" w14:textId="77777777" w:rsidR="00FF7E5E" w:rsidRDefault="00FF7E5E">
      <w:pPr>
        <w:rPr>
          <w:sz w:val="18"/>
        </w:rPr>
        <w:sectPr w:rsidR="00FF7E5E">
          <w:pgSz w:w="11910" w:h="16840"/>
          <w:pgMar w:top="1320" w:right="440" w:bottom="1120" w:left="900" w:header="0" w:footer="922" w:gutter="0"/>
          <w:cols w:space="720"/>
        </w:sectPr>
      </w:pPr>
    </w:p>
    <w:p w14:paraId="3490F3CB" w14:textId="77777777" w:rsidR="00FF7E5E" w:rsidRDefault="008F21B9">
      <w:pPr>
        <w:pStyle w:val="Listenabsatz"/>
        <w:numPr>
          <w:ilvl w:val="0"/>
          <w:numId w:val="57"/>
        </w:numPr>
        <w:tabs>
          <w:tab w:val="left" w:pos="877"/>
        </w:tabs>
        <w:spacing w:before="35"/>
        <w:ind w:hanging="360"/>
        <w:jc w:val="left"/>
        <w:rPr>
          <w:rFonts w:ascii="Calibri" w:hAnsi="Calibri"/>
          <w:b/>
        </w:rPr>
      </w:pPr>
      <w:r>
        <w:rPr>
          <w:rFonts w:ascii="Calibri" w:hAnsi="Calibri"/>
          <w:b/>
        </w:rPr>
        <w:t>Informationen gemäß §5</w:t>
      </w:r>
      <w:r>
        <w:rPr>
          <w:rFonts w:ascii="Calibri" w:hAnsi="Calibri"/>
          <w:b/>
          <w:spacing w:val="-5"/>
        </w:rPr>
        <w:t xml:space="preserve"> </w:t>
      </w:r>
      <w:r>
        <w:rPr>
          <w:rFonts w:ascii="Calibri" w:hAnsi="Calibri"/>
          <w:b/>
        </w:rPr>
        <w:t>BioStoffVO</w:t>
      </w:r>
    </w:p>
    <w:p w14:paraId="37E58518" w14:textId="77777777" w:rsidR="00FF7E5E" w:rsidRDefault="008F21B9">
      <w:pPr>
        <w:spacing w:before="41" w:after="45"/>
        <w:ind w:left="876"/>
        <w:rPr>
          <w:rFonts w:ascii="Calibri" w:hAnsi="Calibri"/>
        </w:rPr>
      </w:pPr>
      <w:r>
        <w:rPr>
          <w:rFonts w:ascii="Calibri" w:hAnsi="Calibri"/>
        </w:rPr>
        <w:t>Identität der biologischen Arbeitsstoffe</w:t>
      </w: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287"/>
        <w:gridCol w:w="1121"/>
        <w:gridCol w:w="1121"/>
        <w:gridCol w:w="2166"/>
      </w:tblGrid>
      <w:tr w:rsidR="00FF7E5E" w14:paraId="12DD4D8B" w14:textId="77777777">
        <w:trPr>
          <w:trHeight w:val="537"/>
        </w:trPr>
        <w:tc>
          <w:tcPr>
            <w:tcW w:w="2235" w:type="dxa"/>
          </w:tcPr>
          <w:p w14:paraId="7B2FB518" w14:textId="77777777" w:rsidR="00FF7E5E" w:rsidRDefault="008F21B9">
            <w:pPr>
              <w:pStyle w:val="TableParagraph"/>
              <w:spacing w:line="265" w:lineRule="exact"/>
              <w:ind w:left="107"/>
            </w:pPr>
            <w:r>
              <w:t>Organismus</w:t>
            </w:r>
          </w:p>
        </w:tc>
        <w:tc>
          <w:tcPr>
            <w:tcW w:w="2287" w:type="dxa"/>
          </w:tcPr>
          <w:p w14:paraId="70434F94" w14:textId="77777777" w:rsidR="00FF7E5E" w:rsidRDefault="008F21B9">
            <w:pPr>
              <w:pStyle w:val="TableParagraph"/>
              <w:spacing w:line="265" w:lineRule="exact"/>
              <w:ind w:left="110"/>
            </w:pPr>
            <w:r>
              <w:t>Risikogruppe/Quelle</w:t>
            </w:r>
          </w:p>
        </w:tc>
        <w:tc>
          <w:tcPr>
            <w:tcW w:w="2242" w:type="dxa"/>
            <w:gridSpan w:val="2"/>
          </w:tcPr>
          <w:p w14:paraId="6150D654" w14:textId="77777777" w:rsidR="00FF7E5E" w:rsidRDefault="008F21B9">
            <w:pPr>
              <w:pStyle w:val="TableParagraph"/>
              <w:spacing w:line="265" w:lineRule="exact"/>
              <w:ind w:left="107"/>
            </w:pPr>
            <w:r>
              <w:t>Pathogenität</w:t>
            </w:r>
          </w:p>
          <w:p w14:paraId="753B2E34" w14:textId="77777777" w:rsidR="00FF7E5E" w:rsidRDefault="008F21B9">
            <w:pPr>
              <w:pStyle w:val="TableParagraph"/>
              <w:spacing w:line="252" w:lineRule="exact"/>
              <w:ind w:left="107"/>
            </w:pPr>
            <w:r>
              <w:t>Risikogruppe</w:t>
            </w:r>
          </w:p>
        </w:tc>
        <w:tc>
          <w:tcPr>
            <w:tcW w:w="2166" w:type="dxa"/>
          </w:tcPr>
          <w:p w14:paraId="7A686AFC" w14:textId="77777777" w:rsidR="00FF7E5E" w:rsidRDefault="008F21B9">
            <w:pPr>
              <w:pStyle w:val="TableParagraph"/>
              <w:spacing w:line="265" w:lineRule="exact"/>
              <w:ind w:left="107"/>
            </w:pPr>
            <w:r>
              <w:t xml:space="preserve">Übertragungsweg </w:t>
            </w:r>
            <w:r>
              <w:rPr>
                <w:vertAlign w:val="superscript"/>
              </w:rPr>
              <w:t>2)</w:t>
            </w:r>
          </w:p>
        </w:tc>
      </w:tr>
      <w:tr w:rsidR="00FF7E5E" w14:paraId="51AF2AF7" w14:textId="77777777">
        <w:trPr>
          <w:trHeight w:val="268"/>
        </w:trPr>
        <w:tc>
          <w:tcPr>
            <w:tcW w:w="2235" w:type="dxa"/>
          </w:tcPr>
          <w:p w14:paraId="4EF49B0C" w14:textId="77777777" w:rsidR="00FF7E5E" w:rsidRDefault="00FF7E5E">
            <w:pPr>
              <w:pStyle w:val="TableParagraph"/>
              <w:rPr>
                <w:rFonts w:ascii="Times New Roman"/>
                <w:sz w:val="18"/>
              </w:rPr>
            </w:pPr>
          </w:p>
        </w:tc>
        <w:tc>
          <w:tcPr>
            <w:tcW w:w="2287" w:type="dxa"/>
          </w:tcPr>
          <w:p w14:paraId="18ECF520" w14:textId="77777777" w:rsidR="00FF7E5E" w:rsidRDefault="00FF7E5E">
            <w:pPr>
              <w:pStyle w:val="TableParagraph"/>
              <w:rPr>
                <w:rFonts w:ascii="Times New Roman"/>
                <w:sz w:val="18"/>
              </w:rPr>
            </w:pPr>
          </w:p>
        </w:tc>
        <w:tc>
          <w:tcPr>
            <w:tcW w:w="1121" w:type="dxa"/>
          </w:tcPr>
          <w:p w14:paraId="55849754" w14:textId="77777777" w:rsidR="00FF7E5E" w:rsidRDefault="00FF7E5E">
            <w:pPr>
              <w:pStyle w:val="TableParagraph"/>
              <w:rPr>
                <w:rFonts w:ascii="Times New Roman"/>
                <w:sz w:val="18"/>
              </w:rPr>
            </w:pPr>
          </w:p>
        </w:tc>
        <w:tc>
          <w:tcPr>
            <w:tcW w:w="1121" w:type="dxa"/>
          </w:tcPr>
          <w:p w14:paraId="5AAE4F06" w14:textId="77777777" w:rsidR="00FF7E5E" w:rsidRDefault="00FF7E5E">
            <w:pPr>
              <w:pStyle w:val="TableParagraph"/>
              <w:rPr>
                <w:rFonts w:ascii="Times New Roman"/>
                <w:sz w:val="18"/>
              </w:rPr>
            </w:pPr>
          </w:p>
        </w:tc>
        <w:tc>
          <w:tcPr>
            <w:tcW w:w="2166" w:type="dxa"/>
          </w:tcPr>
          <w:p w14:paraId="6C1A8D64" w14:textId="77777777" w:rsidR="00FF7E5E" w:rsidRDefault="00FF7E5E">
            <w:pPr>
              <w:pStyle w:val="TableParagraph"/>
              <w:rPr>
                <w:rFonts w:ascii="Times New Roman"/>
                <w:sz w:val="18"/>
              </w:rPr>
            </w:pPr>
          </w:p>
        </w:tc>
      </w:tr>
      <w:tr w:rsidR="00FF7E5E" w14:paraId="7774728F" w14:textId="77777777">
        <w:trPr>
          <w:trHeight w:val="268"/>
        </w:trPr>
        <w:tc>
          <w:tcPr>
            <w:tcW w:w="2235" w:type="dxa"/>
          </w:tcPr>
          <w:p w14:paraId="48102676" w14:textId="77777777" w:rsidR="00FF7E5E" w:rsidRDefault="00FF7E5E">
            <w:pPr>
              <w:pStyle w:val="TableParagraph"/>
              <w:rPr>
                <w:rFonts w:ascii="Times New Roman"/>
                <w:sz w:val="18"/>
              </w:rPr>
            </w:pPr>
          </w:p>
        </w:tc>
        <w:tc>
          <w:tcPr>
            <w:tcW w:w="2287" w:type="dxa"/>
          </w:tcPr>
          <w:p w14:paraId="2EA069D0" w14:textId="77777777" w:rsidR="00FF7E5E" w:rsidRDefault="00FF7E5E">
            <w:pPr>
              <w:pStyle w:val="TableParagraph"/>
              <w:rPr>
                <w:rFonts w:ascii="Times New Roman"/>
                <w:sz w:val="18"/>
              </w:rPr>
            </w:pPr>
          </w:p>
        </w:tc>
        <w:tc>
          <w:tcPr>
            <w:tcW w:w="1121" w:type="dxa"/>
          </w:tcPr>
          <w:p w14:paraId="5B082E72" w14:textId="77777777" w:rsidR="00FF7E5E" w:rsidRDefault="00FF7E5E">
            <w:pPr>
              <w:pStyle w:val="TableParagraph"/>
              <w:rPr>
                <w:rFonts w:ascii="Times New Roman"/>
                <w:sz w:val="18"/>
              </w:rPr>
            </w:pPr>
          </w:p>
        </w:tc>
        <w:tc>
          <w:tcPr>
            <w:tcW w:w="1121" w:type="dxa"/>
          </w:tcPr>
          <w:p w14:paraId="63EABC1B" w14:textId="77777777" w:rsidR="00FF7E5E" w:rsidRDefault="00FF7E5E">
            <w:pPr>
              <w:pStyle w:val="TableParagraph"/>
              <w:rPr>
                <w:rFonts w:ascii="Times New Roman"/>
                <w:sz w:val="18"/>
              </w:rPr>
            </w:pPr>
          </w:p>
        </w:tc>
        <w:tc>
          <w:tcPr>
            <w:tcW w:w="2166" w:type="dxa"/>
          </w:tcPr>
          <w:p w14:paraId="3F3F38D7" w14:textId="77777777" w:rsidR="00FF7E5E" w:rsidRDefault="00FF7E5E">
            <w:pPr>
              <w:pStyle w:val="TableParagraph"/>
              <w:rPr>
                <w:rFonts w:ascii="Times New Roman"/>
                <w:sz w:val="18"/>
              </w:rPr>
            </w:pPr>
          </w:p>
        </w:tc>
      </w:tr>
    </w:tbl>
    <w:p w14:paraId="495BCBB7" w14:textId="77777777" w:rsidR="00FF7E5E" w:rsidRDefault="00FF7E5E">
      <w:pPr>
        <w:pStyle w:val="Textkrper"/>
        <w:rPr>
          <w:rFonts w:ascii="Calibri"/>
          <w:sz w:val="22"/>
        </w:rPr>
      </w:pPr>
    </w:p>
    <w:p w14:paraId="61A2F762" w14:textId="77777777" w:rsidR="00FF7E5E" w:rsidRDefault="00FF7E5E">
      <w:pPr>
        <w:pStyle w:val="Textkrper"/>
        <w:spacing w:before="3"/>
        <w:rPr>
          <w:rFonts w:ascii="Calibri"/>
          <w:sz w:val="28"/>
        </w:rPr>
      </w:pPr>
    </w:p>
    <w:p w14:paraId="43F94484" w14:textId="77777777" w:rsidR="00FF7E5E" w:rsidRDefault="008F21B9">
      <w:pPr>
        <w:ind w:left="876"/>
        <w:rPr>
          <w:rFonts w:ascii="Calibri"/>
        </w:rPr>
      </w:pPr>
      <w:r>
        <w:rPr>
          <w:rFonts w:ascii="Calibri"/>
        </w:rPr>
        <w:t>Humanmaterial</w:t>
      </w:r>
    </w:p>
    <w:p w14:paraId="4CC65498" w14:textId="77777777" w:rsidR="00FF7E5E" w:rsidRDefault="00FF7E5E">
      <w:pPr>
        <w:pStyle w:val="Textkrper"/>
        <w:rPr>
          <w:rFonts w:ascii="Calibri"/>
          <w:sz w:val="29"/>
        </w:rPr>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809"/>
        <w:gridCol w:w="874"/>
        <w:gridCol w:w="694"/>
        <w:gridCol w:w="2175"/>
        <w:gridCol w:w="2235"/>
      </w:tblGrid>
      <w:tr w:rsidR="00FF7E5E" w14:paraId="18D4E4A9" w14:textId="77777777">
        <w:trPr>
          <w:trHeight w:val="1089"/>
        </w:trPr>
        <w:tc>
          <w:tcPr>
            <w:tcW w:w="2144" w:type="dxa"/>
            <w:vMerge w:val="restart"/>
          </w:tcPr>
          <w:p w14:paraId="6FA8207C" w14:textId="77777777" w:rsidR="00FF7E5E" w:rsidRDefault="008F21B9">
            <w:pPr>
              <w:pStyle w:val="TableParagraph"/>
              <w:spacing w:line="265" w:lineRule="exact"/>
              <w:ind w:left="107"/>
            </w:pPr>
            <w:r>
              <w:t>Bezeichnung</w:t>
            </w:r>
          </w:p>
        </w:tc>
        <w:tc>
          <w:tcPr>
            <w:tcW w:w="2377" w:type="dxa"/>
            <w:gridSpan w:val="3"/>
            <w:tcBorders>
              <w:bottom w:val="nil"/>
            </w:tcBorders>
          </w:tcPr>
          <w:p w14:paraId="1FF32A03" w14:textId="77777777" w:rsidR="00FF7E5E" w:rsidRDefault="008F21B9">
            <w:pPr>
              <w:pStyle w:val="TableParagraph"/>
              <w:ind w:left="109" w:right="808"/>
            </w:pPr>
            <w:r>
              <w:t>Infektionsstatus bekannt</w:t>
            </w:r>
          </w:p>
          <w:p w14:paraId="4E9F7D65" w14:textId="77777777" w:rsidR="00FF7E5E" w:rsidRDefault="00FF7E5E">
            <w:pPr>
              <w:pStyle w:val="TableParagraph"/>
              <w:spacing w:before="4"/>
              <w:rPr>
                <w:sz w:val="23"/>
              </w:rPr>
            </w:pPr>
          </w:p>
          <w:p w14:paraId="579A7065" w14:textId="77777777" w:rsidR="00FF7E5E" w:rsidRDefault="008F21B9">
            <w:pPr>
              <w:pStyle w:val="TableParagraph"/>
              <w:tabs>
                <w:tab w:val="left" w:pos="1792"/>
              </w:tabs>
              <w:spacing w:line="247" w:lineRule="exact"/>
              <w:ind w:left="109"/>
            </w:pPr>
            <w:r>
              <w:t>Ja</w:t>
            </w:r>
            <w:r>
              <w:tab/>
              <w:t>nein</w:t>
            </w:r>
          </w:p>
        </w:tc>
        <w:tc>
          <w:tcPr>
            <w:tcW w:w="2175" w:type="dxa"/>
            <w:vMerge w:val="restart"/>
          </w:tcPr>
          <w:p w14:paraId="5AD6B153" w14:textId="77777777" w:rsidR="00FF7E5E" w:rsidRDefault="008F21B9">
            <w:pPr>
              <w:pStyle w:val="TableParagraph"/>
              <w:spacing w:line="265" w:lineRule="exact"/>
              <w:ind w:left="106"/>
            </w:pPr>
            <w:r>
              <w:t>Kontaminanten</w:t>
            </w:r>
          </w:p>
        </w:tc>
        <w:tc>
          <w:tcPr>
            <w:tcW w:w="2235" w:type="dxa"/>
            <w:vMerge w:val="restart"/>
          </w:tcPr>
          <w:p w14:paraId="795DA6CC" w14:textId="77777777" w:rsidR="00FF7E5E" w:rsidRDefault="008F21B9">
            <w:pPr>
              <w:pStyle w:val="TableParagraph"/>
              <w:spacing w:line="265" w:lineRule="exact"/>
              <w:ind w:left="108"/>
            </w:pPr>
            <w:r>
              <w:t>Risikogruppe/Quelle</w:t>
            </w:r>
            <w:r>
              <w:rPr>
                <w:vertAlign w:val="superscript"/>
              </w:rPr>
              <w:t>1)</w:t>
            </w:r>
          </w:p>
        </w:tc>
      </w:tr>
      <w:tr w:rsidR="00FF7E5E" w14:paraId="65CE0571" w14:textId="77777777">
        <w:trPr>
          <w:trHeight w:val="273"/>
        </w:trPr>
        <w:tc>
          <w:tcPr>
            <w:tcW w:w="2144" w:type="dxa"/>
            <w:vMerge/>
            <w:tcBorders>
              <w:top w:val="nil"/>
            </w:tcBorders>
          </w:tcPr>
          <w:p w14:paraId="3A54E74F" w14:textId="77777777" w:rsidR="00FF7E5E" w:rsidRDefault="00FF7E5E">
            <w:pPr>
              <w:rPr>
                <w:sz w:val="2"/>
                <w:szCs w:val="2"/>
              </w:rPr>
            </w:pPr>
          </w:p>
        </w:tc>
        <w:tc>
          <w:tcPr>
            <w:tcW w:w="809" w:type="dxa"/>
            <w:tcBorders>
              <w:top w:val="nil"/>
            </w:tcBorders>
          </w:tcPr>
          <w:p w14:paraId="663A9937" w14:textId="77777777" w:rsidR="00FF7E5E" w:rsidRDefault="008F21B9">
            <w:pPr>
              <w:pStyle w:val="TableParagraph"/>
              <w:spacing w:before="2" w:line="252" w:lineRule="exact"/>
              <w:ind w:left="109"/>
            </w:pPr>
            <w:r>
              <w:t>positiv</w:t>
            </w:r>
          </w:p>
        </w:tc>
        <w:tc>
          <w:tcPr>
            <w:tcW w:w="874" w:type="dxa"/>
            <w:tcBorders>
              <w:top w:val="nil"/>
            </w:tcBorders>
          </w:tcPr>
          <w:p w14:paraId="7114B2D0" w14:textId="77777777" w:rsidR="00FF7E5E" w:rsidRDefault="008F21B9">
            <w:pPr>
              <w:pStyle w:val="TableParagraph"/>
              <w:spacing w:before="2" w:line="252" w:lineRule="exact"/>
              <w:ind w:left="107"/>
            </w:pPr>
            <w:r>
              <w:t>negativ</w:t>
            </w:r>
          </w:p>
        </w:tc>
        <w:tc>
          <w:tcPr>
            <w:tcW w:w="694" w:type="dxa"/>
            <w:tcBorders>
              <w:top w:val="nil"/>
            </w:tcBorders>
          </w:tcPr>
          <w:p w14:paraId="421CBB9D" w14:textId="77777777" w:rsidR="00FF7E5E" w:rsidRDefault="00FF7E5E">
            <w:pPr>
              <w:pStyle w:val="TableParagraph"/>
              <w:rPr>
                <w:rFonts w:ascii="Times New Roman"/>
                <w:sz w:val="20"/>
              </w:rPr>
            </w:pPr>
          </w:p>
        </w:tc>
        <w:tc>
          <w:tcPr>
            <w:tcW w:w="2175" w:type="dxa"/>
            <w:vMerge/>
            <w:tcBorders>
              <w:top w:val="nil"/>
            </w:tcBorders>
          </w:tcPr>
          <w:p w14:paraId="63565F28" w14:textId="77777777" w:rsidR="00FF7E5E" w:rsidRDefault="00FF7E5E">
            <w:pPr>
              <w:rPr>
                <w:sz w:val="2"/>
                <w:szCs w:val="2"/>
              </w:rPr>
            </w:pPr>
          </w:p>
        </w:tc>
        <w:tc>
          <w:tcPr>
            <w:tcW w:w="2235" w:type="dxa"/>
            <w:vMerge/>
            <w:tcBorders>
              <w:top w:val="nil"/>
            </w:tcBorders>
          </w:tcPr>
          <w:p w14:paraId="038D7BAB" w14:textId="77777777" w:rsidR="00FF7E5E" w:rsidRDefault="00FF7E5E">
            <w:pPr>
              <w:rPr>
                <w:sz w:val="2"/>
                <w:szCs w:val="2"/>
              </w:rPr>
            </w:pPr>
          </w:p>
        </w:tc>
      </w:tr>
      <w:tr w:rsidR="00FF7E5E" w14:paraId="38774609" w14:textId="77777777">
        <w:trPr>
          <w:trHeight w:val="268"/>
        </w:trPr>
        <w:tc>
          <w:tcPr>
            <w:tcW w:w="2144" w:type="dxa"/>
          </w:tcPr>
          <w:p w14:paraId="2BB3B457" w14:textId="77777777" w:rsidR="00FF7E5E" w:rsidRDefault="008F21B9">
            <w:pPr>
              <w:pStyle w:val="TableParagraph"/>
              <w:spacing w:line="248" w:lineRule="exact"/>
              <w:ind w:left="107"/>
            </w:pPr>
            <w:r>
              <w:t>Vollblut</w:t>
            </w:r>
          </w:p>
        </w:tc>
        <w:tc>
          <w:tcPr>
            <w:tcW w:w="809" w:type="dxa"/>
          </w:tcPr>
          <w:p w14:paraId="281A43DA" w14:textId="77777777" w:rsidR="00FF7E5E" w:rsidRDefault="00FF7E5E">
            <w:pPr>
              <w:pStyle w:val="TableParagraph"/>
              <w:rPr>
                <w:rFonts w:ascii="Times New Roman"/>
                <w:sz w:val="18"/>
              </w:rPr>
            </w:pPr>
          </w:p>
        </w:tc>
        <w:tc>
          <w:tcPr>
            <w:tcW w:w="874" w:type="dxa"/>
          </w:tcPr>
          <w:p w14:paraId="12A9B84C" w14:textId="77777777" w:rsidR="00FF7E5E" w:rsidRDefault="00FF7E5E">
            <w:pPr>
              <w:pStyle w:val="TableParagraph"/>
              <w:rPr>
                <w:rFonts w:ascii="Times New Roman"/>
                <w:sz w:val="18"/>
              </w:rPr>
            </w:pPr>
          </w:p>
        </w:tc>
        <w:tc>
          <w:tcPr>
            <w:tcW w:w="694" w:type="dxa"/>
          </w:tcPr>
          <w:p w14:paraId="140FF4A2" w14:textId="77777777" w:rsidR="00FF7E5E" w:rsidRDefault="00FF7E5E">
            <w:pPr>
              <w:pStyle w:val="TableParagraph"/>
              <w:rPr>
                <w:rFonts w:ascii="Times New Roman"/>
                <w:sz w:val="18"/>
              </w:rPr>
            </w:pPr>
          </w:p>
        </w:tc>
        <w:tc>
          <w:tcPr>
            <w:tcW w:w="2175" w:type="dxa"/>
          </w:tcPr>
          <w:p w14:paraId="4328A718" w14:textId="77777777" w:rsidR="00FF7E5E" w:rsidRDefault="00FF7E5E">
            <w:pPr>
              <w:pStyle w:val="TableParagraph"/>
              <w:rPr>
                <w:rFonts w:ascii="Times New Roman"/>
                <w:sz w:val="18"/>
              </w:rPr>
            </w:pPr>
          </w:p>
        </w:tc>
        <w:tc>
          <w:tcPr>
            <w:tcW w:w="2235" w:type="dxa"/>
          </w:tcPr>
          <w:p w14:paraId="099F1F0F" w14:textId="77777777" w:rsidR="00FF7E5E" w:rsidRDefault="00FF7E5E">
            <w:pPr>
              <w:pStyle w:val="TableParagraph"/>
              <w:rPr>
                <w:rFonts w:ascii="Times New Roman"/>
                <w:sz w:val="18"/>
              </w:rPr>
            </w:pPr>
          </w:p>
        </w:tc>
      </w:tr>
      <w:tr w:rsidR="00FF7E5E" w14:paraId="3B05F751" w14:textId="77777777">
        <w:trPr>
          <w:trHeight w:val="268"/>
        </w:trPr>
        <w:tc>
          <w:tcPr>
            <w:tcW w:w="2144" w:type="dxa"/>
          </w:tcPr>
          <w:p w14:paraId="52C69AF7" w14:textId="77777777" w:rsidR="00FF7E5E" w:rsidRDefault="008F21B9">
            <w:pPr>
              <w:pStyle w:val="TableParagraph"/>
              <w:spacing w:line="248" w:lineRule="exact"/>
              <w:ind w:left="107"/>
            </w:pPr>
            <w:r>
              <w:t>Serum/Plasma</w:t>
            </w:r>
          </w:p>
        </w:tc>
        <w:tc>
          <w:tcPr>
            <w:tcW w:w="809" w:type="dxa"/>
          </w:tcPr>
          <w:p w14:paraId="2833CB73" w14:textId="77777777" w:rsidR="00FF7E5E" w:rsidRDefault="00FF7E5E">
            <w:pPr>
              <w:pStyle w:val="TableParagraph"/>
              <w:rPr>
                <w:rFonts w:ascii="Times New Roman"/>
                <w:sz w:val="18"/>
              </w:rPr>
            </w:pPr>
          </w:p>
        </w:tc>
        <w:tc>
          <w:tcPr>
            <w:tcW w:w="874" w:type="dxa"/>
          </w:tcPr>
          <w:p w14:paraId="6610CCD2" w14:textId="77777777" w:rsidR="00FF7E5E" w:rsidRDefault="00FF7E5E">
            <w:pPr>
              <w:pStyle w:val="TableParagraph"/>
              <w:rPr>
                <w:rFonts w:ascii="Times New Roman"/>
                <w:sz w:val="18"/>
              </w:rPr>
            </w:pPr>
          </w:p>
        </w:tc>
        <w:tc>
          <w:tcPr>
            <w:tcW w:w="694" w:type="dxa"/>
          </w:tcPr>
          <w:p w14:paraId="2D8E9086" w14:textId="77777777" w:rsidR="00FF7E5E" w:rsidRDefault="00FF7E5E">
            <w:pPr>
              <w:pStyle w:val="TableParagraph"/>
              <w:rPr>
                <w:rFonts w:ascii="Times New Roman"/>
                <w:sz w:val="18"/>
              </w:rPr>
            </w:pPr>
          </w:p>
        </w:tc>
        <w:tc>
          <w:tcPr>
            <w:tcW w:w="2175" w:type="dxa"/>
          </w:tcPr>
          <w:p w14:paraId="514B1E4C" w14:textId="77777777" w:rsidR="00FF7E5E" w:rsidRDefault="00FF7E5E">
            <w:pPr>
              <w:pStyle w:val="TableParagraph"/>
              <w:rPr>
                <w:rFonts w:ascii="Times New Roman"/>
                <w:sz w:val="18"/>
              </w:rPr>
            </w:pPr>
          </w:p>
        </w:tc>
        <w:tc>
          <w:tcPr>
            <w:tcW w:w="2235" w:type="dxa"/>
          </w:tcPr>
          <w:p w14:paraId="49D63D99" w14:textId="77777777" w:rsidR="00FF7E5E" w:rsidRDefault="00FF7E5E">
            <w:pPr>
              <w:pStyle w:val="TableParagraph"/>
              <w:rPr>
                <w:rFonts w:ascii="Times New Roman"/>
                <w:sz w:val="18"/>
              </w:rPr>
            </w:pPr>
          </w:p>
        </w:tc>
      </w:tr>
      <w:tr w:rsidR="00FF7E5E" w14:paraId="08E4166F" w14:textId="77777777">
        <w:trPr>
          <w:trHeight w:val="268"/>
        </w:trPr>
        <w:tc>
          <w:tcPr>
            <w:tcW w:w="2144" w:type="dxa"/>
          </w:tcPr>
          <w:p w14:paraId="6EEDA501" w14:textId="77777777" w:rsidR="00FF7E5E" w:rsidRDefault="008F21B9">
            <w:pPr>
              <w:pStyle w:val="TableParagraph"/>
              <w:spacing w:line="248" w:lineRule="exact"/>
              <w:ind w:left="107"/>
            </w:pPr>
            <w:r>
              <w:t>Gewebe</w:t>
            </w:r>
          </w:p>
        </w:tc>
        <w:tc>
          <w:tcPr>
            <w:tcW w:w="809" w:type="dxa"/>
          </w:tcPr>
          <w:p w14:paraId="2DE01B9D" w14:textId="77777777" w:rsidR="00FF7E5E" w:rsidRDefault="00FF7E5E">
            <w:pPr>
              <w:pStyle w:val="TableParagraph"/>
              <w:rPr>
                <w:rFonts w:ascii="Times New Roman"/>
                <w:sz w:val="18"/>
              </w:rPr>
            </w:pPr>
          </w:p>
        </w:tc>
        <w:tc>
          <w:tcPr>
            <w:tcW w:w="874" w:type="dxa"/>
          </w:tcPr>
          <w:p w14:paraId="09902071" w14:textId="77777777" w:rsidR="00FF7E5E" w:rsidRDefault="00FF7E5E">
            <w:pPr>
              <w:pStyle w:val="TableParagraph"/>
              <w:rPr>
                <w:rFonts w:ascii="Times New Roman"/>
                <w:sz w:val="18"/>
              </w:rPr>
            </w:pPr>
          </w:p>
        </w:tc>
        <w:tc>
          <w:tcPr>
            <w:tcW w:w="694" w:type="dxa"/>
          </w:tcPr>
          <w:p w14:paraId="793950AF" w14:textId="77777777" w:rsidR="00FF7E5E" w:rsidRDefault="00FF7E5E">
            <w:pPr>
              <w:pStyle w:val="TableParagraph"/>
              <w:rPr>
                <w:rFonts w:ascii="Times New Roman"/>
                <w:sz w:val="18"/>
              </w:rPr>
            </w:pPr>
          </w:p>
        </w:tc>
        <w:tc>
          <w:tcPr>
            <w:tcW w:w="2175" w:type="dxa"/>
          </w:tcPr>
          <w:p w14:paraId="26D94E46" w14:textId="77777777" w:rsidR="00FF7E5E" w:rsidRDefault="00FF7E5E">
            <w:pPr>
              <w:pStyle w:val="TableParagraph"/>
              <w:rPr>
                <w:rFonts w:ascii="Times New Roman"/>
                <w:sz w:val="18"/>
              </w:rPr>
            </w:pPr>
          </w:p>
        </w:tc>
        <w:tc>
          <w:tcPr>
            <w:tcW w:w="2235" w:type="dxa"/>
          </w:tcPr>
          <w:p w14:paraId="799CA147" w14:textId="77777777" w:rsidR="00FF7E5E" w:rsidRDefault="00FF7E5E">
            <w:pPr>
              <w:pStyle w:val="TableParagraph"/>
              <w:rPr>
                <w:rFonts w:ascii="Times New Roman"/>
                <w:sz w:val="18"/>
              </w:rPr>
            </w:pPr>
          </w:p>
        </w:tc>
      </w:tr>
      <w:tr w:rsidR="00FF7E5E" w14:paraId="6FDCD59F" w14:textId="77777777">
        <w:trPr>
          <w:trHeight w:val="268"/>
        </w:trPr>
        <w:tc>
          <w:tcPr>
            <w:tcW w:w="2144" w:type="dxa"/>
          </w:tcPr>
          <w:p w14:paraId="313D5AB2" w14:textId="77777777" w:rsidR="00FF7E5E" w:rsidRDefault="008F21B9">
            <w:pPr>
              <w:pStyle w:val="TableParagraph"/>
              <w:spacing w:line="248" w:lineRule="exact"/>
              <w:ind w:left="107"/>
            </w:pPr>
            <w:r>
              <w:t>Zellen primär</w:t>
            </w:r>
          </w:p>
        </w:tc>
        <w:tc>
          <w:tcPr>
            <w:tcW w:w="809" w:type="dxa"/>
          </w:tcPr>
          <w:p w14:paraId="19CD2540" w14:textId="77777777" w:rsidR="00FF7E5E" w:rsidRDefault="00FF7E5E">
            <w:pPr>
              <w:pStyle w:val="TableParagraph"/>
              <w:rPr>
                <w:rFonts w:ascii="Times New Roman"/>
                <w:sz w:val="18"/>
              </w:rPr>
            </w:pPr>
          </w:p>
        </w:tc>
        <w:tc>
          <w:tcPr>
            <w:tcW w:w="874" w:type="dxa"/>
          </w:tcPr>
          <w:p w14:paraId="6E1ABFC5" w14:textId="77777777" w:rsidR="00FF7E5E" w:rsidRDefault="00FF7E5E">
            <w:pPr>
              <w:pStyle w:val="TableParagraph"/>
              <w:rPr>
                <w:rFonts w:ascii="Times New Roman"/>
                <w:sz w:val="18"/>
              </w:rPr>
            </w:pPr>
          </w:p>
        </w:tc>
        <w:tc>
          <w:tcPr>
            <w:tcW w:w="694" w:type="dxa"/>
          </w:tcPr>
          <w:p w14:paraId="133BD943" w14:textId="77777777" w:rsidR="00FF7E5E" w:rsidRDefault="008F21B9">
            <w:pPr>
              <w:pStyle w:val="TableParagraph"/>
              <w:spacing w:line="248" w:lineRule="exact"/>
              <w:ind w:left="109"/>
            </w:pPr>
            <w:r>
              <w:t>X</w:t>
            </w:r>
          </w:p>
        </w:tc>
        <w:tc>
          <w:tcPr>
            <w:tcW w:w="2175" w:type="dxa"/>
          </w:tcPr>
          <w:p w14:paraId="7A0A9A01" w14:textId="77777777" w:rsidR="00FF7E5E" w:rsidRDefault="008F21B9">
            <w:pPr>
              <w:pStyle w:val="TableParagraph"/>
              <w:spacing w:line="248" w:lineRule="exact"/>
              <w:ind w:left="106"/>
            </w:pPr>
            <w:r>
              <w:t>HPV</w:t>
            </w:r>
          </w:p>
        </w:tc>
        <w:tc>
          <w:tcPr>
            <w:tcW w:w="2235" w:type="dxa"/>
          </w:tcPr>
          <w:p w14:paraId="03C32130" w14:textId="77777777" w:rsidR="00FF7E5E" w:rsidRDefault="008F21B9">
            <w:pPr>
              <w:pStyle w:val="TableParagraph"/>
              <w:spacing w:line="248" w:lineRule="exact"/>
              <w:ind w:left="108"/>
            </w:pPr>
            <w:r>
              <w:t>1 EE</w:t>
            </w:r>
          </w:p>
        </w:tc>
      </w:tr>
      <w:tr w:rsidR="00FF7E5E" w14:paraId="1A87AA07" w14:textId="77777777">
        <w:trPr>
          <w:trHeight w:val="268"/>
        </w:trPr>
        <w:tc>
          <w:tcPr>
            <w:tcW w:w="2144" w:type="dxa"/>
          </w:tcPr>
          <w:p w14:paraId="05FC34E5" w14:textId="77777777" w:rsidR="00FF7E5E" w:rsidRDefault="008F21B9">
            <w:pPr>
              <w:pStyle w:val="TableParagraph"/>
              <w:spacing w:line="248" w:lineRule="exact"/>
              <w:ind w:left="107"/>
            </w:pPr>
            <w:r>
              <w:t>Etablierte Zelllinien</w:t>
            </w:r>
            <w:r>
              <w:rPr>
                <w:vertAlign w:val="superscript"/>
              </w:rPr>
              <w:t>*</w:t>
            </w:r>
          </w:p>
        </w:tc>
        <w:tc>
          <w:tcPr>
            <w:tcW w:w="809" w:type="dxa"/>
          </w:tcPr>
          <w:p w14:paraId="3785D9AF" w14:textId="77777777" w:rsidR="00FF7E5E" w:rsidRDefault="00FF7E5E">
            <w:pPr>
              <w:pStyle w:val="TableParagraph"/>
              <w:rPr>
                <w:rFonts w:ascii="Times New Roman"/>
                <w:sz w:val="18"/>
              </w:rPr>
            </w:pPr>
          </w:p>
        </w:tc>
        <w:tc>
          <w:tcPr>
            <w:tcW w:w="874" w:type="dxa"/>
          </w:tcPr>
          <w:p w14:paraId="24FCD3A9" w14:textId="77777777" w:rsidR="00FF7E5E" w:rsidRDefault="00FF7E5E">
            <w:pPr>
              <w:pStyle w:val="TableParagraph"/>
              <w:rPr>
                <w:rFonts w:ascii="Times New Roman"/>
                <w:sz w:val="18"/>
              </w:rPr>
            </w:pPr>
          </w:p>
        </w:tc>
        <w:tc>
          <w:tcPr>
            <w:tcW w:w="694" w:type="dxa"/>
          </w:tcPr>
          <w:p w14:paraId="1250C002" w14:textId="77777777" w:rsidR="00FF7E5E" w:rsidRDefault="00FF7E5E">
            <w:pPr>
              <w:pStyle w:val="TableParagraph"/>
              <w:rPr>
                <w:rFonts w:ascii="Times New Roman"/>
                <w:sz w:val="18"/>
              </w:rPr>
            </w:pPr>
          </w:p>
        </w:tc>
        <w:tc>
          <w:tcPr>
            <w:tcW w:w="2175" w:type="dxa"/>
          </w:tcPr>
          <w:p w14:paraId="3EE2B663" w14:textId="77777777" w:rsidR="00FF7E5E" w:rsidRDefault="00FF7E5E">
            <w:pPr>
              <w:pStyle w:val="TableParagraph"/>
              <w:rPr>
                <w:rFonts w:ascii="Times New Roman"/>
                <w:sz w:val="18"/>
              </w:rPr>
            </w:pPr>
          </w:p>
        </w:tc>
        <w:tc>
          <w:tcPr>
            <w:tcW w:w="2235" w:type="dxa"/>
          </w:tcPr>
          <w:p w14:paraId="1A7BCD82" w14:textId="77777777" w:rsidR="00FF7E5E" w:rsidRDefault="00FF7E5E">
            <w:pPr>
              <w:pStyle w:val="TableParagraph"/>
              <w:rPr>
                <w:rFonts w:ascii="Times New Roman"/>
                <w:sz w:val="18"/>
              </w:rPr>
            </w:pPr>
          </w:p>
        </w:tc>
      </w:tr>
      <w:tr w:rsidR="00FF7E5E" w14:paraId="28B76BCA" w14:textId="77777777">
        <w:trPr>
          <w:trHeight w:val="268"/>
        </w:trPr>
        <w:tc>
          <w:tcPr>
            <w:tcW w:w="2144" w:type="dxa"/>
          </w:tcPr>
          <w:p w14:paraId="6192920D" w14:textId="77777777" w:rsidR="00FF7E5E" w:rsidRDefault="008F21B9">
            <w:pPr>
              <w:pStyle w:val="TableParagraph"/>
              <w:spacing w:line="248" w:lineRule="exact"/>
              <w:ind w:left="107"/>
            </w:pPr>
            <w:r>
              <w:t>Sonstiges</w:t>
            </w:r>
          </w:p>
        </w:tc>
        <w:tc>
          <w:tcPr>
            <w:tcW w:w="809" w:type="dxa"/>
          </w:tcPr>
          <w:p w14:paraId="4EF9EFD0" w14:textId="77777777" w:rsidR="00FF7E5E" w:rsidRDefault="00FF7E5E">
            <w:pPr>
              <w:pStyle w:val="TableParagraph"/>
              <w:rPr>
                <w:rFonts w:ascii="Times New Roman"/>
                <w:sz w:val="18"/>
              </w:rPr>
            </w:pPr>
          </w:p>
        </w:tc>
        <w:tc>
          <w:tcPr>
            <w:tcW w:w="874" w:type="dxa"/>
          </w:tcPr>
          <w:p w14:paraId="6571D866" w14:textId="77777777" w:rsidR="00FF7E5E" w:rsidRDefault="00FF7E5E">
            <w:pPr>
              <w:pStyle w:val="TableParagraph"/>
              <w:rPr>
                <w:rFonts w:ascii="Times New Roman"/>
                <w:sz w:val="18"/>
              </w:rPr>
            </w:pPr>
          </w:p>
        </w:tc>
        <w:tc>
          <w:tcPr>
            <w:tcW w:w="694" w:type="dxa"/>
          </w:tcPr>
          <w:p w14:paraId="5B87B917" w14:textId="77777777" w:rsidR="00FF7E5E" w:rsidRDefault="00FF7E5E">
            <w:pPr>
              <w:pStyle w:val="TableParagraph"/>
              <w:rPr>
                <w:rFonts w:ascii="Times New Roman"/>
                <w:sz w:val="18"/>
              </w:rPr>
            </w:pPr>
          </w:p>
        </w:tc>
        <w:tc>
          <w:tcPr>
            <w:tcW w:w="2175" w:type="dxa"/>
          </w:tcPr>
          <w:p w14:paraId="00D480C0" w14:textId="77777777" w:rsidR="00FF7E5E" w:rsidRDefault="00FF7E5E">
            <w:pPr>
              <w:pStyle w:val="TableParagraph"/>
              <w:rPr>
                <w:rFonts w:ascii="Times New Roman"/>
                <w:sz w:val="18"/>
              </w:rPr>
            </w:pPr>
          </w:p>
        </w:tc>
        <w:tc>
          <w:tcPr>
            <w:tcW w:w="2235" w:type="dxa"/>
          </w:tcPr>
          <w:p w14:paraId="735BED9C" w14:textId="77777777" w:rsidR="00FF7E5E" w:rsidRDefault="00FF7E5E">
            <w:pPr>
              <w:pStyle w:val="TableParagraph"/>
              <w:rPr>
                <w:rFonts w:ascii="Times New Roman"/>
                <w:sz w:val="18"/>
              </w:rPr>
            </w:pPr>
          </w:p>
        </w:tc>
      </w:tr>
    </w:tbl>
    <w:p w14:paraId="1FAEFBFA" w14:textId="77777777" w:rsidR="00FF7E5E" w:rsidRDefault="00FF7E5E">
      <w:pPr>
        <w:pStyle w:val="Textkrper"/>
        <w:spacing w:before="1"/>
        <w:rPr>
          <w:rFonts w:ascii="Calibri"/>
          <w:sz w:val="25"/>
        </w:rPr>
      </w:pPr>
    </w:p>
    <w:p w14:paraId="17056643" w14:textId="77777777" w:rsidR="00FF7E5E" w:rsidRDefault="008F21B9">
      <w:pPr>
        <w:ind w:left="876"/>
        <w:rPr>
          <w:rFonts w:ascii="Calibri"/>
        </w:rPr>
      </w:pPr>
      <w:r>
        <w:rPr>
          <w:rFonts w:ascii="Calibri"/>
        </w:rPr>
        <w:t>*Mensch/Maus Hybridzellen</w:t>
      </w:r>
    </w:p>
    <w:p w14:paraId="4530D3E8" w14:textId="77777777" w:rsidR="00FF7E5E" w:rsidRDefault="00FF7E5E">
      <w:pPr>
        <w:pStyle w:val="Textkrper"/>
        <w:spacing w:before="9"/>
        <w:rPr>
          <w:rFonts w:ascii="Calibri"/>
          <w:sz w:val="28"/>
        </w:rPr>
      </w:pPr>
    </w:p>
    <w:p w14:paraId="7D3E54A1" w14:textId="77777777" w:rsidR="00FF7E5E" w:rsidRDefault="008F21B9">
      <w:pPr>
        <w:ind w:left="876"/>
        <w:rPr>
          <w:rFonts w:ascii="Calibri" w:hAnsi="Calibri"/>
        </w:rPr>
      </w:pPr>
      <w:r>
        <w:rPr>
          <w:rFonts w:ascii="Calibri" w:hAnsi="Calibri"/>
        </w:rPr>
        <w:t>Tiere/tierisches Material – pflanzliches Material</w:t>
      </w:r>
    </w:p>
    <w:p w14:paraId="5B418D29" w14:textId="77777777" w:rsidR="00FF7E5E" w:rsidRDefault="00FF7E5E">
      <w:pPr>
        <w:pStyle w:val="Textkrper"/>
        <w:spacing w:before="9"/>
        <w:rPr>
          <w:rFonts w:ascii="Calibri"/>
          <w:sz w:val="28"/>
        </w:rPr>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809"/>
        <w:gridCol w:w="874"/>
        <w:gridCol w:w="694"/>
        <w:gridCol w:w="2161"/>
        <w:gridCol w:w="2250"/>
      </w:tblGrid>
      <w:tr w:rsidR="00FF7E5E" w14:paraId="57F38003" w14:textId="77777777">
        <w:trPr>
          <w:trHeight w:val="811"/>
        </w:trPr>
        <w:tc>
          <w:tcPr>
            <w:tcW w:w="2144" w:type="dxa"/>
            <w:vMerge w:val="restart"/>
          </w:tcPr>
          <w:p w14:paraId="7CD154A7" w14:textId="77777777" w:rsidR="00FF7E5E" w:rsidRDefault="008F21B9">
            <w:pPr>
              <w:pStyle w:val="TableParagraph"/>
              <w:spacing w:line="265" w:lineRule="exact"/>
              <w:ind w:left="107"/>
            </w:pPr>
            <w:r>
              <w:t>Bezeichnung</w:t>
            </w:r>
          </w:p>
        </w:tc>
        <w:tc>
          <w:tcPr>
            <w:tcW w:w="2377" w:type="dxa"/>
            <w:gridSpan w:val="3"/>
            <w:tcBorders>
              <w:bottom w:val="nil"/>
            </w:tcBorders>
          </w:tcPr>
          <w:p w14:paraId="05A9870E" w14:textId="77777777" w:rsidR="00FF7E5E" w:rsidRDefault="008F21B9">
            <w:pPr>
              <w:pStyle w:val="TableParagraph"/>
              <w:ind w:left="109" w:right="808"/>
            </w:pPr>
            <w:r>
              <w:t>Infektionsstatus bekannt</w:t>
            </w:r>
          </w:p>
          <w:p w14:paraId="53AEC547" w14:textId="77777777" w:rsidR="00FF7E5E" w:rsidRDefault="008F21B9">
            <w:pPr>
              <w:pStyle w:val="TableParagraph"/>
              <w:tabs>
                <w:tab w:val="left" w:pos="1792"/>
              </w:tabs>
              <w:spacing w:before="7" w:line="247" w:lineRule="exact"/>
              <w:ind w:left="109"/>
            </w:pPr>
            <w:r>
              <w:t>Ja</w:t>
            </w:r>
            <w:r>
              <w:tab/>
              <w:t>nein</w:t>
            </w:r>
          </w:p>
        </w:tc>
        <w:tc>
          <w:tcPr>
            <w:tcW w:w="2161" w:type="dxa"/>
            <w:vMerge w:val="restart"/>
          </w:tcPr>
          <w:p w14:paraId="72D32089" w14:textId="77777777" w:rsidR="00FF7E5E" w:rsidRDefault="008F21B9">
            <w:pPr>
              <w:pStyle w:val="TableParagraph"/>
              <w:spacing w:line="265" w:lineRule="exact"/>
              <w:ind w:left="106"/>
            </w:pPr>
            <w:r>
              <w:t>Kontaminanten</w:t>
            </w:r>
          </w:p>
        </w:tc>
        <w:tc>
          <w:tcPr>
            <w:tcW w:w="2250" w:type="dxa"/>
            <w:vMerge w:val="restart"/>
          </w:tcPr>
          <w:p w14:paraId="28942F9E" w14:textId="77777777" w:rsidR="00FF7E5E" w:rsidRDefault="008F21B9">
            <w:pPr>
              <w:pStyle w:val="TableParagraph"/>
              <w:spacing w:line="265" w:lineRule="exact"/>
              <w:ind w:left="105"/>
            </w:pPr>
            <w:r>
              <w:t>Risikogruppe/Quelle</w:t>
            </w:r>
            <w:r>
              <w:rPr>
                <w:vertAlign w:val="superscript"/>
              </w:rPr>
              <w:t>1)</w:t>
            </w:r>
          </w:p>
        </w:tc>
      </w:tr>
      <w:tr w:rsidR="00FF7E5E" w14:paraId="01963C54" w14:textId="77777777">
        <w:trPr>
          <w:trHeight w:val="273"/>
        </w:trPr>
        <w:tc>
          <w:tcPr>
            <w:tcW w:w="2144" w:type="dxa"/>
            <w:vMerge/>
            <w:tcBorders>
              <w:top w:val="nil"/>
            </w:tcBorders>
          </w:tcPr>
          <w:p w14:paraId="3382D519" w14:textId="77777777" w:rsidR="00FF7E5E" w:rsidRDefault="00FF7E5E">
            <w:pPr>
              <w:rPr>
                <w:sz w:val="2"/>
                <w:szCs w:val="2"/>
              </w:rPr>
            </w:pPr>
          </w:p>
        </w:tc>
        <w:tc>
          <w:tcPr>
            <w:tcW w:w="809" w:type="dxa"/>
            <w:tcBorders>
              <w:top w:val="nil"/>
            </w:tcBorders>
          </w:tcPr>
          <w:p w14:paraId="3D35EA09" w14:textId="77777777" w:rsidR="00FF7E5E" w:rsidRDefault="008F21B9">
            <w:pPr>
              <w:pStyle w:val="TableParagraph"/>
              <w:spacing w:before="1" w:line="252" w:lineRule="exact"/>
              <w:ind w:left="109"/>
            </w:pPr>
            <w:r>
              <w:t>positiv</w:t>
            </w:r>
          </w:p>
        </w:tc>
        <w:tc>
          <w:tcPr>
            <w:tcW w:w="874" w:type="dxa"/>
            <w:tcBorders>
              <w:top w:val="nil"/>
            </w:tcBorders>
          </w:tcPr>
          <w:p w14:paraId="58603FD2" w14:textId="77777777" w:rsidR="00FF7E5E" w:rsidRDefault="008F21B9">
            <w:pPr>
              <w:pStyle w:val="TableParagraph"/>
              <w:spacing w:before="1" w:line="252" w:lineRule="exact"/>
              <w:ind w:left="107"/>
            </w:pPr>
            <w:r>
              <w:t>negativ</w:t>
            </w:r>
          </w:p>
        </w:tc>
        <w:tc>
          <w:tcPr>
            <w:tcW w:w="694" w:type="dxa"/>
            <w:tcBorders>
              <w:top w:val="nil"/>
            </w:tcBorders>
          </w:tcPr>
          <w:p w14:paraId="7F7D5259" w14:textId="77777777" w:rsidR="00FF7E5E" w:rsidRDefault="00FF7E5E">
            <w:pPr>
              <w:pStyle w:val="TableParagraph"/>
              <w:rPr>
                <w:rFonts w:ascii="Times New Roman"/>
                <w:sz w:val="20"/>
              </w:rPr>
            </w:pPr>
          </w:p>
        </w:tc>
        <w:tc>
          <w:tcPr>
            <w:tcW w:w="2161" w:type="dxa"/>
            <w:vMerge/>
            <w:tcBorders>
              <w:top w:val="nil"/>
            </w:tcBorders>
          </w:tcPr>
          <w:p w14:paraId="05CD123A" w14:textId="77777777" w:rsidR="00FF7E5E" w:rsidRDefault="00FF7E5E">
            <w:pPr>
              <w:rPr>
                <w:sz w:val="2"/>
                <w:szCs w:val="2"/>
              </w:rPr>
            </w:pPr>
          </w:p>
        </w:tc>
        <w:tc>
          <w:tcPr>
            <w:tcW w:w="2250" w:type="dxa"/>
            <w:vMerge/>
            <w:tcBorders>
              <w:top w:val="nil"/>
            </w:tcBorders>
          </w:tcPr>
          <w:p w14:paraId="2740F225" w14:textId="77777777" w:rsidR="00FF7E5E" w:rsidRDefault="00FF7E5E">
            <w:pPr>
              <w:rPr>
                <w:sz w:val="2"/>
                <w:szCs w:val="2"/>
              </w:rPr>
            </w:pPr>
          </w:p>
        </w:tc>
      </w:tr>
      <w:tr w:rsidR="00FF7E5E" w14:paraId="57FF8F97" w14:textId="77777777">
        <w:trPr>
          <w:trHeight w:val="268"/>
        </w:trPr>
        <w:tc>
          <w:tcPr>
            <w:tcW w:w="2144" w:type="dxa"/>
          </w:tcPr>
          <w:p w14:paraId="7B950F8B" w14:textId="77777777" w:rsidR="00FF7E5E" w:rsidRDefault="00FF7E5E">
            <w:pPr>
              <w:pStyle w:val="TableParagraph"/>
              <w:rPr>
                <w:rFonts w:ascii="Times New Roman"/>
                <w:sz w:val="18"/>
              </w:rPr>
            </w:pPr>
          </w:p>
        </w:tc>
        <w:tc>
          <w:tcPr>
            <w:tcW w:w="809" w:type="dxa"/>
          </w:tcPr>
          <w:p w14:paraId="20824E12" w14:textId="77777777" w:rsidR="00FF7E5E" w:rsidRDefault="00FF7E5E">
            <w:pPr>
              <w:pStyle w:val="TableParagraph"/>
              <w:rPr>
                <w:rFonts w:ascii="Times New Roman"/>
                <w:sz w:val="18"/>
              </w:rPr>
            </w:pPr>
          </w:p>
        </w:tc>
        <w:tc>
          <w:tcPr>
            <w:tcW w:w="874" w:type="dxa"/>
          </w:tcPr>
          <w:p w14:paraId="41F9D03F" w14:textId="77777777" w:rsidR="00FF7E5E" w:rsidRDefault="00FF7E5E">
            <w:pPr>
              <w:pStyle w:val="TableParagraph"/>
              <w:rPr>
                <w:rFonts w:ascii="Times New Roman"/>
                <w:sz w:val="18"/>
              </w:rPr>
            </w:pPr>
          </w:p>
        </w:tc>
        <w:tc>
          <w:tcPr>
            <w:tcW w:w="694" w:type="dxa"/>
          </w:tcPr>
          <w:p w14:paraId="27B6D435" w14:textId="77777777" w:rsidR="00FF7E5E" w:rsidRDefault="00FF7E5E">
            <w:pPr>
              <w:pStyle w:val="TableParagraph"/>
              <w:rPr>
                <w:rFonts w:ascii="Times New Roman"/>
                <w:sz w:val="18"/>
              </w:rPr>
            </w:pPr>
          </w:p>
        </w:tc>
        <w:tc>
          <w:tcPr>
            <w:tcW w:w="2161" w:type="dxa"/>
          </w:tcPr>
          <w:p w14:paraId="2BF7CE7F" w14:textId="77777777" w:rsidR="00FF7E5E" w:rsidRDefault="00FF7E5E">
            <w:pPr>
              <w:pStyle w:val="TableParagraph"/>
              <w:rPr>
                <w:rFonts w:ascii="Times New Roman"/>
                <w:sz w:val="18"/>
              </w:rPr>
            </w:pPr>
          </w:p>
        </w:tc>
        <w:tc>
          <w:tcPr>
            <w:tcW w:w="2250" w:type="dxa"/>
          </w:tcPr>
          <w:p w14:paraId="5CB99E6C" w14:textId="77777777" w:rsidR="00FF7E5E" w:rsidRDefault="00FF7E5E">
            <w:pPr>
              <w:pStyle w:val="TableParagraph"/>
              <w:rPr>
                <w:rFonts w:ascii="Times New Roman"/>
                <w:sz w:val="18"/>
              </w:rPr>
            </w:pPr>
          </w:p>
        </w:tc>
      </w:tr>
      <w:tr w:rsidR="00FF7E5E" w14:paraId="2EC27DFE" w14:textId="77777777">
        <w:trPr>
          <w:trHeight w:val="268"/>
        </w:trPr>
        <w:tc>
          <w:tcPr>
            <w:tcW w:w="2144" w:type="dxa"/>
          </w:tcPr>
          <w:p w14:paraId="02348573" w14:textId="77777777" w:rsidR="00FF7E5E" w:rsidRDefault="00FF7E5E">
            <w:pPr>
              <w:pStyle w:val="TableParagraph"/>
              <w:rPr>
                <w:rFonts w:ascii="Times New Roman"/>
                <w:sz w:val="18"/>
              </w:rPr>
            </w:pPr>
          </w:p>
        </w:tc>
        <w:tc>
          <w:tcPr>
            <w:tcW w:w="809" w:type="dxa"/>
          </w:tcPr>
          <w:p w14:paraId="33F04E57" w14:textId="77777777" w:rsidR="00FF7E5E" w:rsidRDefault="00FF7E5E">
            <w:pPr>
              <w:pStyle w:val="TableParagraph"/>
              <w:rPr>
                <w:rFonts w:ascii="Times New Roman"/>
                <w:sz w:val="18"/>
              </w:rPr>
            </w:pPr>
          </w:p>
        </w:tc>
        <w:tc>
          <w:tcPr>
            <w:tcW w:w="874" w:type="dxa"/>
          </w:tcPr>
          <w:p w14:paraId="24FA36FA" w14:textId="77777777" w:rsidR="00FF7E5E" w:rsidRDefault="00FF7E5E">
            <w:pPr>
              <w:pStyle w:val="TableParagraph"/>
              <w:rPr>
                <w:rFonts w:ascii="Times New Roman"/>
                <w:sz w:val="18"/>
              </w:rPr>
            </w:pPr>
          </w:p>
        </w:tc>
        <w:tc>
          <w:tcPr>
            <w:tcW w:w="694" w:type="dxa"/>
          </w:tcPr>
          <w:p w14:paraId="2E1BD75C" w14:textId="77777777" w:rsidR="00FF7E5E" w:rsidRDefault="00FF7E5E">
            <w:pPr>
              <w:pStyle w:val="TableParagraph"/>
              <w:rPr>
                <w:rFonts w:ascii="Times New Roman"/>
                <w:sz w:val="18"/>
              </w:rPr>
            </w:pPr>
          </w:p>
        </w:tc>
        <w:tc>
          <w:tcPr>
            <w:tcW w:w="2161" w:type="dxa"/>
          </w:tcPr>
          <w:p w14:paraId="7D21A349" w14:textId="77777777" w:rsidR="00FF7E5E" w:rsidRDefault="00FF7E5E">
            <w:pPr>
              <w:pStyle w:val="TableParagraph"/>
              <w:rPr>
                <w:rFonts w:ascii="Times New Roman"/>
                <w:sz w:val="18"/>
              </w:rPr>
            </w:pPr>
          </w:p>
        </w:tc>
        <w:tc>
          <w:tcPr>
            <w:tcW w:w="2250" w:type="dxa"/>
          </w:tcPr>
          <w:p w14:paraId="0E821093" w14:textId="77777777" w:rsidR="00FF7E5E" w:rsidRDefault="00FF7E5E">
            <w:pPr>
              <w:pStyle w:val="TableParagraph"/>
              <w:rPr>
                <w:rFonts w:ascii="Times New Roman"/>
                <w:sz w:val="18"/>
              </w:rPr>
            </w:pPr>
          </w:p>
        </w:tc>
      </w:tr>
      <w:tr w:rsidR="00FF7E5E" w14:paraId="4A59A975" w14:textId="77777777">
        <w:trPr>
          <w:trHeight w:val="268"/>
        </w:trPr>
        <w:tc>
          <w:tcPr>
            <w:tcW w:w="2144" w:type="dxa"/>
          </w:tcPr>
          <w:p w14:paraId="766841A7" w14:textId="77777777" w:rsidR="00FF7E5E" w:rsidRDefault="00FF7E5E">
            <w:pPr>
              <w:pStyle w:val="TableParagraph"/>
              <w:rPr>
                <w:rFonts w:ascii="Times New Roman"/>
                <w:sz w:val="18"/>
              </w:rPr>
            </w:pPr>
          </w:p>
        </w:tc>
        <w:tc>
          <w:tcPr>
            <w:tcW w:w="809" w:type="dxa"/>
          </w:tcPr>
          <w:p w14:paraId="18AB8F58" w14:textId="77777777" w:rsidR="00FF7E5E" w:rsidRDefault="00FF7E5E">
            <w:pPr>
              <w:pStyle w:val="TableParagraph"/>
              <w:rPr>
                <w:rFonts w:ascii="Times New Roman"/>
                <w:sz w:val="18"/>
              </w:rPr>
            </w:pPr>
          </w:p>
        </w:tc>
        <w:tc>
          <w:tcPr>
            <w:tcW w:w="874" w:type="dxa"/>
          </w:tcPr>
          <w:p w14:paraId="08A6D733" w14:textId="77777777" w:rsidR="00FF7E5E" w:rsidRDefault="00FF7E5E">
            <w:pPr>
              <w:pStyle w:val="TableParagraph"/>
              <w:rPr>
                <w:rFonts w:ascii="Times New Roman"/>
                <w:sz w:val="18"/>
              </w:rPr>
            </w:pPr>
          </w:p>
        </w:tc>
        <w:tc>
          <w:tcPr>
            <w:tcW w:w="694" w:type="dxa"/>
          </w:tcPr>
          <w:p w14:paraId="039A63CC" w14:textId="77777777" w:rsidR="00FF7E5E" w:rsidRDefault="00FF7E5E">
            <w:pPr>
              <w:pStyle w:val="TableParagraph"/>
              <w:rPr>
                <w:rFonts w:ascii="Times New Roman"/>
                <w:sz w:val="18"/>
              </w:rPr>
            </w:pPr>
          </w:p>
        </w:tc>
        <w:tc>
          <w:tcPr>
            <w:tcW w:w="2161" w:type="dxa"/>
          </w:tcPr>
          <w:p w14:paraId="54F3394A" w14:textId="77777777" w:rsidR="00FF7E5E" w:rsidRDefault="00FF7E5E">
            <w:pPr>
              <w:pStyle w:val="TableParagraph"/>
              <w:rPr>
                <w:rFonts w:ascii="Times New Roman"/>
                <w:sz w:val="18"/>
              </w:rPr>
            </w:pPr>
          </w:p>
        </w:tc>
        <w:tc>
          <w:tcPr>
            <w:tcW w:w="2250" w:type="dxa"/>
          </w:tcPr>
          <w:p w14:paraId="11E99DDC" w14:textId="77777777" w:rsidR="00FF7E5E" w:rsidRDefault="00FF7E5E">
            <w:pPr>
              <w:pStyle w:val="TableParagraph"/>
              <w:rPr>
                <w:rFonts w:ascii="Times New Roman"/>
                <w:sz w:val="18"/>
              </w:rPr>
            </w:pPr>
          </w:p>
        </w:tc>
      </w:tr>
    </w:tbl>
    <w:p w14:paraId="6CC6D19B" w14:textId="77777777" w:rsidR="00FF7E5E" w:rsidRDefault="00FF7E5E">
      <w:pPr>
        <w:pStyle w:val="Textkrper"/>
        <w:spacing w:before="3"/>
        <w:rPr>
          <w:rFonts w:ascii="Calibri"/>
          <w:sz w:val="25"/>
        </w:rPr>
      </w:pPr>
    </w:p>
    <w:p w14:paraId="22641AED" w14:textId="77777777" w:rsidR="00FF7E5E" w:rsidRDefault="008F21B9">
      <w:pPr>
        <w:pStyle w:val="Listenabsatz"/>
        <w:numPr>
          <w:ilvl w:val="1"/>
          <w:numId w:val="57"/>
        </w:numPr>
        <w:tabs>
          <w:tab w:val="left" w:pos="1083"/>
        </w:tabs>
        <w:ind w:firstLine="0"/>
        <w:rPr>
          <w:rFonts w:ascii="Calibri" w:hAnsi="Calibri"/>
          <w:sz w:val="20"/>
        </w:rPr>
      </w:pPr>
      <w:r>
        <w:rPr>
          <w:rFonts w:ascii="Calibri" w:hAnsi="Calibri"/>
          <w:sz w:val="20"/>
        </w:rPr>
        <w:t>EU-Liste = EU; B-Merkblätter = BM; ZKBS-Liste = ZB; ZKBS-Stellungnahme = ZS, Eigene Einstufung =</w:t>
      </w:r>
      <w:r>
        <w:rPr>
          <w:rFonts w:ascii="Calibri" w:hAnsi="Calibri"/>
          <w:spacing w:val="-22"/>
          <w:sz w:val="20"/>
        </w:rPr>
        <w:t xml:space="preserve"> </w:t>
      </w:r>
      <w:r>
        <w:rPr>
          <w:rFonts w:ascii="Calibri" w:hAnsi="Calibri"/>
          <w:sz w:val="20"/>
        </w:rPr>
        <w:t>EE</w:t>
      </w:r>
    </w:p>
    <w:p w14:paraId="7569B40F" w14:textId="77777777" w:rsidR="00FF7E5E" w:rsidRDefault="008F21B9">
      <w:pPr>
        <w:pStyle w:val="Listenabsatz"/>
        <w:numPr>
          <w:ilvl w:val="1"/>
          <w:numId w:val="57"/>
        </w:numPr>
        <w:tabs>
          <w:tab w:val="left" w:pos="1083"/>
        </w:tabs>
        <w:spacing w:before="37" w:line="276" w:lineRule="auto"/>
        <w:ind w:right="3248" w:firstLine="0"/>
        <w:rPr>
          <w:rFonts w:ascii="Calibri"/>
          <w:sz w:val="20"/>
        </w:rPr>
      </w:pPr>
      <w:r>
        <w:rPr>
          <w:rFonts w:ascii="Calibri"/>
          <w:sz w:val="20"/>
        </w:rPr>
        <w:t>Stich- und Schnittverletzungen = 1, aerogen = 2, Ingestion = 3, unbekannt = 4 (Hinweis: Weitere Organismen auf gesondertem Beiblatt</w:t>
      </w:r>
      <w:r>
        <w:rPr>
          <w:rFonts w:ascii="Calibri"/>
          <w:spacing w:val="-10"/>
          <w:sz w:val="20"/>
        </w:rPr>
        <w:t xml:space="preserve"> </w:t>
      </w:r>
      <w:r>
        <w:rPr>
          <w:rFonts w:ascii="Calibri"/>
          <w:sz w:val="20"/>
        </w:rPr>
        <w:t>auflisten).</w:t>
      </w:r>
    </w:p>
    <w:p w14:paraId="732DABF7" w14:textId="77777777" w:rsidR="00FF7E5E" w:rsidRDefault="00FF7E5E">
      <w:pPr>
        <w:pStyle w:val="Textkrper"/>
        <w:spacing w:before="10"/>
        <w:rPr>
          <w:rFonts w:ascii="Calibri"/>
          <w:sz w:val="22"/>
        </w:rPr>
      </w:pPr>
    </w:p>
    <w:p w14:paraId="3A2B2123" w14:textId="77777777" w:rsidR="00FF7E5E" w:rsidRDefault="008F21B9">
      <w:pPr>
        <w:spacing w:line="276" w:lineRule="auto"/>
        <w:ind w:left="876" w:right="994"/>
        <w:rPr>
          <w:rFonts w:ascii="Calibri" w:hAnsi="Calibri"/>
        </w:rPr>
      </w:pPr>
      <w:r>
        <w:rPr>
          <w:rFonts w:ascii="Calibri" w:hAnsi="Calibri"/>
        </w:rPr>
        <w:t>Weitere Gefährdungen / Erfahrungen z.B. über sensibilisierende / toxische Wirkung der b.A. bzw. tätigkeitsbezogene Erkrankungen?</w:t>
      </w:r>
    </w:p>
    <w:p w14:paraId="23A2FFAD" w14:textId="77777777" w:rsidR="00FF7E5E" w:rsidRDefault="00FF7E5E">
      <w:pPr>
        <w:pStyle w:val="Textkrper"/>
        <w:spacing w:before="4"/>
        <w:rPr>
          <w:rFonts w:ascii="Calibri"/>
          <w:sz w:val="25"/>
        </w:rPr>
      </w:pPr>
    </w:p>
    <w:p w14:paraId="3F376005" w14:textId="77777777" w:rsidR="00FF7E5E" w:rsidRDefault="008F21B9">
      <w:pPr>
        <w:tabs>
          <w:tab w:val="left" w:pos="3843"/>
          <w:tab w:val="left" w:pos="6817"/>
        </w:tabs>
        <w:spacing w:line="516" w:lineRule="auto"/>
        <w:ind w:left="876" w:right="2328"/>
        <w:rPr>
          <w:rFonts w:ascii="Calibri" w:hAnsi="Calibri"/>
        </w:rPr>
      </w:pPr>
      <w:r>
        <w:rPr>
          <w:rFonts w:ascii="Calibri" w:hAnsi="Calibri"/>
        </w:rPr>
        <w:t>□ ja</w:t>
      </w:r>
      <w:r>
        <w:rPr>
          <w:rFonts w:ascii="Calibri" w:hAnsi="Calibri"/>
        </w:rPr>
        <w:tab/>
        <w:t>X nein</w:t>
      </w:r>
      <w:r>
        <w:rPr>
          <w:rFonts w:ascii="Calibri" w:hAnsi="Calibri"/>
        </w:rPr>
        <w:tab/>
        <w:t>□ nicht bekannt wenn ja,</w:t>
      </w:r>
      <w:r>
        <w:rPr>
          <w:rFonts w:ascii="Calibri" w:hAnsi="Calibri"/>
          <w:spacing w:val="-4"/>
        </w:rPr>
        <w:t xml:space="preserve"> </w:t>
      </w:r>
      <w:r>
        <w:rPr>
          <w:rFonts w:ascii="Calibri" w:hAnsi="Calibri"/>
        </w:rPr>
        <w:t>welche?</w:t>
      </w:r>
    </w:p>
    <w:p w14:paraId="4A6B874B" w14:textId="77777777" w:rsidR="00FF7E5E" w:rsidRDefault="00FF7E5E">
      <w:pPr>
        <w:spacing w:line="516" w:lineRule="auto"/>
        <w:rPr>
          <w:rFonts w:ascii="Calibri" w:hAnsi="Calibri"/>
        </w:rPr>
        <w:sectPr w:rsidR="00FF7E5E">
          <w:pgSz w:w="11910" w:h="16840"/>
          <w:pgMar w:top="1360" w:right="440" w:bottom="1200" w:left="900" w:header="0" w:footer="922" w:gutter="0"/>
          <w:cols w:space="720"/>
        </w:sectPr>
      </w:pPr>
    </w:p>
    <w:p w14:paraId="1A321C2B" w14:textId="77777777" w:rsidR="00FF7E5E" w:rsidRDefault="008F21B9">
      <w:pPr>
        <w:spacing w:before="35"/>
        <w:ind w:left="943"/>
        <w:rPr>
          <w:rFonts w:ascii="Calibri" w:hAnsi="Calibri"/>
          <w:b/>
        </w:rPr>
      </w:pPr>
      <w:r>
        <w:rPr>
          <w:rFonts w:ascii="Calibri" w:hAnsi="Calibri"/>
          <w:b/>
        </w:rPr>
        <w:t>2.2 Tätigkeiten</w:t>
      </w:r>
    </w:p>
    <w:p w14:paraId="0F6F61E2" w14:textId="77777777" w:rsidR="00FF7E5E" w:rsidRDefault="00FF7E5E">
      <w:pPr>
        <w:pStyle w:val="Textkrper"/>
        <w:rPr>
          <w:rFonts w:ascii="Calibri"/>
          <w:b/>
          <w:sz w:val="20"/>
        </w:rPr>
      </w:pPr>
    </w:p>
    <w:p w14:paraId="3F0AE0C9" w14:textId="77777777" w:rsidR="00FF7E5E" w:rsidRDefault="00FF7E5E">
      <w:pPr>
        <w:pStyle w:val="Textkrper"/>
        <w:spacing w:before="4"/>
        <w:rPr>
          <w:rFonts w:ascii="Calibri"/>
          <w:b/>
          <w:sz w:val="25"/>
        </w:rPr>
      </w:pPr>
    </w:p>
    <w:tbl>
      <w:tblPr>
        <w:tblStyle w:val="TableNormal"/>
        <w:tblW w:w="0" w:type="auto"/>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1699"/>
        <w:gridCol w:w="1533"/>
        <w:gridCol w:w="1490"/>
        <w:gridCol w:w="1505"/>
        <w:gridCol w:w="1677"/>
      </w:tblGrid>
      <w:tr w:rsidR="00FF7E5E" w14:paraId="01893923" w14:textId="77777777">
        <w:trPr>
          <w:trHeight w:val="537"/>
        </w:trPr>
        <w:tc>
          <w:tcPr>
            <w:tcW w:w="590" w:type="dxa"/>
          </w:tcPr>
          <w:p w14:paraId="1F5E5603" w14:textId="77777777" w:rsidR="00FF7E5E" w:rsidRDefault="008F21B9">
            <w:pPr>
              <w:pStyle w:val="TableParagraph"/>
              <w:spacing w:line="265" w:lineRule="exact"/>
              <w:ind w:left="107"/>
              <w:rPr>
                <w:b/>
              </w:rPr>
            </w:pPr>
            <w:r>
              <w:rPr>
                <w:b/>
              </w:rPr>
              <w:t>Lfd.</w:t>
            </w:r>
          </w:p>
          <w:p w14:paraId="01168683" w14:textId="77777777" w:rsidR="00FF7E5E" w:rsidRDefault="008F21B9">
            <w:pPr>
              <w:pStyle w:val="TableParagraph"/>
              <w:spacing w:line="252" w:lineRule="exact"/>
              <w:ind w:left="107"/>
              <w:rPr>
                <w:b/>
              </w:rPr>
            </w:pPr>
            <w:r>
              <w:rPr>
                <w:b/>
              </w:rPr>
              <w:t>Nr.</w:t>
            </w:r>
          </w:p>
        </w:tc>
        <w:tc>
          <w:tcPr>
            <w:tcW w:w="1699" w:type="dxa"/>
          </w:tcPr>
          <w:p w14:paraId="583305C3" w14:textId="77777777" w:rsidR="00FF7E5E" w:rsidRDefault="008F21B9">
            <w:pPr>
              <w:pStyle w:val="TableParagraph"/>
              <w:spacing w:line="265" w:lineRule="exact"/>
              <w:ind w:left="108"/>
              <w:rPr>
                <w:b/>
              </w:rPr>
            </w:pPr>
            <w:r>
              <w:rPr>
                <w:b/>
              </w:rPr>
              <w:t>Arbeitsbereiche</w:t>
            </w:r>
          </w:p>
          <w:p w14:paraId="3870F032" w14:textId="77777777" w:rsidR="00FF7E5E" w:rsidRDefault="008F21B9">
            <w:pPr>
              <w:pStyle w:val="TableParagraph"/>
              <w:spacing w:line="252" w:lineRule="exact"/>
              <w:ind w:left="108"/>
              <w:rPr>
                <w:b/>
              </w:rPr>
            </w:pPr>
            <w:r>
              <w:rPr>
                <w:b/>
              </w:rPr>
              <w:t>Räume</w:t>
            </w:r>
          </w:p>
        </w:tc>
        <w:tc>
          <w:tcPr>
            <w:tcW w:w="4528" w:type="dxa"/>
            <w:gridSpan w:val="3"/>
          </w:tcPr>
          <w:p w14:paraId="5FBB71BF" w14:textId="77777777" w:rsidR="00FF7E5E" w:rsidRDefault="008F21B9">
            <w:pPr>
              <w:pStyle w:val="TableParagraph"/>
              <w:spacing w:line="265" w:lineRule="exact"/>
              <w:ind w:left="111"/>
              <w:rPr>
                <w:b/>
              </w:rPr>
            </w:pPr>
            <w:r>
              <w:rPr>
                <w:b/>
              </w:rPr>
              <w:t>Tätigkeiten mit biologischen Arbeitsstoffen</w:t>
            </w:r>
          </w:p>
        </w:tc>
        <w:tc>
          <w:tcPr>
            <w:tcW w:w="1677" w:type="dxa"/>
          </w:tcPr>
          <w:p w14:paraId="3507A672" w14:textId="77777777" w:rsidR="00FF7E5E" w:rsidRDefault="00FF7E5E">
            <w:pPr>
              <w:pStyle w:val="TableParagraph"/>
              <w:rPr>
                <w:rFonts w:ascii="Times New Roman"/>
              </w:rPr>
            </w:pPr>
          </w:p>
        </w:tc>
      </w:tr>
      <w:tr w:rsidR="00FF7E5E" w14:paraId="4757B976" w14:textId="77777777">
        <w:trPr>
          <w:trHeight w:val="537"/>
        </w:trPr>
        <w:tc>
          <w:tcPr>
            <w:tcW w:w="590" w:type="dxa"/>
          </w:tcPr>
          <w:p w14:paraId="08619F67" w14:textId="77777777" w:rsidR="00FF7E5E" w:rsidRDefault="00FF7E5E">
            <w:pPr>
              <w:pStyle w:val="TableParagraph"/>
              <w:rPr>
                <w:rFonts w:ascii="Times New Roman"/>
              </w:rPr>
            </w:pPr>
          </w:p>
        </w:tc>
        <w:tc>
          <w:tcPr>
            <w:tcW w:w="1699" w:type="dxa"/>
          </w:tcPr>
          <w:p w14:paraId="242CE1ED" w14:textId="77777777" w:rsidR="00FF7E5E" w:rsidRDefault="00FF7E5E">
            <w:pPr>
              <w:pStyle w:val="TableParagraph"/>
              <w:rPr>
                <w:rFonts w:ascii="Times New Roman"/>
              </w:rPr>
            </w:pPr>
          </w:p>
        </w:tc>
        <w:tc>
          <w:tcPr>
            <w:tcW w:w="1533" w:type="dxa"/>
          </w:tcPr>
          <w:p w14:paraId="68E40638" w14:textId="77777777" w:rsidR="00FF7E5E" w:rsidRDefault="008F21B9">
            <w:pPr>
              <w:pStyle w:val="TableParagraph"/>
              <w:spacing w:line="265" w:lineRule="exact"/>
              <w:ind w:left="111"/>
              <w:rPr>
                <w:b/>
              </w:rPr>
            </w:pPr>
            <w:r>
              <w:rPr>
                <w:b/>
              </w:rPr>
              <w:t>Art</w:t>
            </w:r>
          </w:p>
        </w:tc>
        <w:tc>
          <w:tcPr>
            <w:tcW w:w="1490" w:type="dxa"/>
          </w:tcPr>
          <w:p w14:paraId="0ECF6E9F" w14:textId="77777777" w:rsidR="00FF7E5E" w:rsidRDefault="008F21B9">
            <w:pPr>
              <w:pStyle w:val="TableParagraph"/>
              <w:spacing w:line="265" w:lineRule="exact"/>
              <w:ind w:left="112"/>
              <w:rPr>
                <w:b/>
              </w:rPr>
            </w:pPr>
            <w:r>
              <w:rPr>
                <w:b/>
              </w:rPr>
              <w:t>Dauer</w:t>
            </w:r>
          </w:p>
        </w:tc>
        <w:tc>
          <w:tcPr>
            <w:tcW w:w="1505" w:type="dxa"/>
          </w:tcPr>
          <w:p w14:paraId="46D38481" w14:textId="77777777" w:rsidR="00FF7E5E" w:rsidRDefault="008F21B9">
            <w:pPr>
              <w:pStyle w:val="TableParagraph"/>
              <w:spacing w:line="265" w:lineRule="exact"/>
              <w:ind w:left="110"/>
              <w:rPr>
                <w:b/>
              </w:rPr>
            </w:pPr>
            <w:r>
              <w:rPr>
                <w:b/>
              </w:rPr>
              <w:t>Arbeitsweise</w:t>
            </w:r>
          </w:p>
        </w:tc>
        <w:tc>
          <w:tcPr>
            <w:tcW w:w="1677" w:type="dxa"/>
          </w:tcPr>
          <w:p w14:paraId="3B8F324A" w14:textId="77777777" w:rsidR="00FF7E5E" w:rsidRDefault="008F21B9">
            <w:pPr>
              <w:pStyle w:val="TableParagraph"/>
              <w:spacing w:line="265" w:lineRule="exact"/>
              <w:ind w:left="113"/>
              <w:rPr>
                <w:b/>
              </w:rPr>
            </w:pPr>
            <w:r>
              <w:rPr>
                <w:b/>
              </w:rPr>
              <w:t>Max.</w:t>
            </w:r>
          </w:p>
          <w:p w14:paraId="7F890A29" w14:textId="77777777" w:rsidR="00FF7E5E" w:rsidRDefault="008F21B9">
            <w:pPr>
              <w:pStyle w:val="TableParagraph"/>
              <w:spacing w:line="252" w:lineRule="exact"/>
              <w:ind w:left="113"/>
              <w:rPr>
                <w:b/>
              </w:rPr>
            </w:pPr>
            <w:r>
              <w:rPr>
                <w:b/>
              </w:rPr>
              <w:t>Arbeitsvolumen</w:t>
            </w:r>
          </w:p>
        </w:tc>
      </w:tr>
      <w:tr w:rsidR="00FF7E5E" w14:paraId="7604099A" w14:textId="77777777">
        <w:trPr>
          <w:trHeight w:val="268"/>
        </w:trPr>
        <w:tc>
          <w:tcPr>
            <w:tcW w:w="590" w:type="dxa"/>
          </w:tcPr>
          <w:p w14:paraId="0B72B35F" w14:textId="77777777" w:rsidR="00FF7E5E" w:rsidRDefault="008F21B9">
            <w:pPr>
              <w:pStyle w:val="TableParagraph"/>
              <w:spacing w:line="248" w:lineRule="exact"/>
              <w:ind w:left="107"/>
            </w:pPr>
            <w:r>
              <w:t>1</w:t>
            </w:r>
          </w:p>
        </w:tc>
        <w:tc>
          <w:tcPr>
            <w:tcW w:w="1699" w:type="dxa"/>
          </w:tcPr>
          <w:p w14:paraId="4A57EC46" w14:textId="77777777" w:rsidR="00FF7E5E" w:rsidRDefault="008F21B9">
            <w:pPr>
              <w:pStyle w:val="TableParagraph"/>
              <w:spacing w:line="248" w:lineRule="exact"/>
              <w:ind w:left="108"/>
            </w:pPr>
            <w:r>
              <w:t>Siehe Seite 1</w:t>
            </w:r>
          </w:p>
        </w:tc>
        <w:tc>
          <w:tcPr>
            <w:tcW w:w="1533" w:type="dxa"/>
          </w:tcPr>
          <w:p w14:paraId="2A100C14" w14:textId="77777777" w:rsidR="00FF7E5E" w:rsidRDefault="008F21B9">
            <w:pPr>
              <w:pStyle w:val="TableParagraph"/>
              <w:spacing w:line="248" w:lineRule="exact"/>
              <w:ind w:left="111"/>
              <w:rPr>
                <w:b/>
              </w:rPr>
            </w:pPr>
            <w:r>
              <w:rPr>
                <w:b/>
              </w:rPr>
              <w:t>Anzucht</w:t>
            </w:r>
          </w:p>
        </w:tc>
        <w:tc>
          <w:tcPr>
            <w:tcW w:w="1490" w:type="dxa"/>
          </w:tcPr>
          <w:p w14:paraId="44AC1C27" w14:textId="77777777" w:rsidR="00FF7E5E" w:rsidRDefault="008F21B9">
            <w:pPr>
              <w:pStyle w:val="TableParagraph"/>
              <w:spacing w:line="248" w:lineRule="exact"/>
              <w:ind w:left="112"/>
              <w:rPr>
                <w:b/>
              </w:rPr>
            </w:pPr>
            <w:r>
              <w:rPr>
                <w:b/>
              </w:rPr>
              <w:t>24 Std.</w:t>
            </w:r>
          </w:p>
        </w:tc>
        <w:tc>
          <w:tcPr>
            <w:tcW w:w="1505" w:type="dxa"/>
          </w:tcPr>
          <w:p w14:paraId="19C0E98C" w14:textId="77777777" w:rsidR="00FF7E5E" w:rsidRDefault="00FF7E5E">
            <w:pPr>
              <w:pStyle w:val="TableParagraph"/>
              <w:rPr>
                <w:rFonts w:ascii="Times New Roman"/>
                <w:sz w:val="18"/>
              </w:rPr>
            </w:pPr>
          </w:p>
        </w:tc>
        <w:tc>
          <w:tcPr>
            <w:tcW w:w="1677" w:type="dxa"/>
          </w:tcPr>
          <w:p w14:paraId="18CC707C" w14:textId="77777777" w:rsidR="00FF7E5E" w:rsidRDefault="008F21B9">
            <w:pPr>
              <w:pStyle w:val="TableParagraph"/>
              <w:spacing w:line="248" w:lineRule="exact"/>
              <w:ind w:left="113"/>
            </w:pPr>
            <w:r>
              <w:t>50 mL</w:t>
            </w:r>
          </w:p>
        </w:tc>
      </w:tr>
      <w:tr w:rsidR="00FF7E5E" w14:paraId="65B772C0" w14:textId="77777777">
        <w:trPr>
          <w:trHeight w:val="268"/>
        </w:trPr>
        <w:tc>
          <w:tcPr>
            <w:tcW w:w="590" w:type="dxa"/>
          </w:tcPr>
          <w:p w14:paraId="13F160DE" w14:textId="77777777" w:rsidR="00FF7E5E" w:rsidRDefault="008F21B9">
            <w:pPr>
              <w:pStyle w:val="TableParagraph"/>
              <w:spacing w:line="248" w:lineRule="exact"/>
              <w:ind w:left="107"/>
            </w:pPr>
            <w:r>
              <w:t>2</w:t>
            </w:r>
          </w:p>
        </w:tc>
        <w:tc>
          <w:tcPr>
            <w:tcW w:w="1699" w:type="dxa"/>
          </w:tcPr>
          <w:p w14:paraId="2E1DEB4F" w14:textId="77777777" w:rsidR="00FF7E5E" w:rsidRDefault="008F21B9">
            <w:pPr>
              <w:pStyle w:val="TableParagraph"/>
              <w:spacing w:line="248" w:lineRule="exact"/>
              <w:ind w:left="108"/>
            </w:pPr>
            <w:r>
              <w:t>Siehe Seite 1</w:t>
            </w:r>
          </w:p>
        </w:tc>
        <w:tc>
          <w:tcPr>
            <w:tcW w:w="1533" w:type="dxa"/>
          </w:tcPr>
          <w:p w14:paraId="4CD8F430" w14:textId="77777777" w:rsidR="00FF7E5E" w:rsidRDefault="008F21B9">
            <w:pPr>
              <w:pStyle w:val="TableParagraph"/>
              <w:spacing w:line="248" w:lineRule="exact"/>
              <w:ind w:left="111"/>
              <w:rPr>
                <w:b/>
              </w:rPr>
            </w:pPr>
            <w:r>
              <w:rPr>
                <w:b/>
              </w:rPr>
              <w:t>Zentrifugation</w:t>
            </w:r>
          </w:p>
        </w:tc>
        <w:tc>
          <w:tcPr>
            <w:tcW w:w="1490" w:type="dxa"/>
          </w:tcPr>
          <w:p w14:paraId="3A1CC202" w14:textId="77777777" w:rsidR="00FF7E5E" w:rsidRDefault="008F21B9">
            <w:pPr>
              <w:pStyle w:val="TableParagraph"/>
              <w:spacing w:line="248" w:lineRule="exact"/>
              <w:ind w:left="112"/>
              <w:rPr>
                <w:b/>
              </w:rPr>
            </w:pPr>
            <w:r>
              <w:rPr>
                <w:b/>
              </w:rPr>
              <w:t>5 min</w:t>
            </w:r>
          </w:p>
        </w:tc>
        <w:tc>
          <w:tcPr>
            <w:tcW w:w="1505" w:type="dxa"/>
          </w:tcPr>
          <w:p w14:paraId="7C4BA821" w14:textId="77777777" w:rsidR="00FF7E5E" w:rsidRDefault="00FF7E5E">
            <w:pPr>
              <w:pStyle w:val="TableParagraph"/>
              <w:rPr>
                <w:rFonts w:ascii="Times New Roman"/>
                <w:sz w:val="18"/>
              </w:rPr>
            </w:pPr>
          </w:p>
        </w:tc>
        <w:tc>
          <w:tcPr>
            <w:tcW w:w="1677" w:type="dxa"/>
          </w:tcPr>
          <w:p w14:paraId="7D7DFF48" w14:textId="77777777" w:rsidR="00FF7E5E" w:rsidRDefault="008F21B9">
            <w:pPr>
              <w:pStyle w:val="TableParagraph"/>
              <w:spacing w:line="248" w:lineRule="exact"/>
              <w:ind w:left="113"/>
            </w:pPr>
            <w:r>
              <w:t>50 mL</w:t>
            </w:r>
          </w:p>
        </w:tc>
      </w:tr>
      <w:tr w:rsidR="00FF7E5E" w14:paraId="78D879A6" w14:textId="77777777">
        <w:trPr>
          <w:trHeight w:val="537"/>
        </w:trPr>
        <w:tc>
          <w:tcPr>
            <w:tcW w:w="590" w:type="dxa"/>
          </w:tcPr>
          <w:p w14:paraId="49BA2ADB" w14:textId="77777777" w:rsidR="00FF7E5E" w:rsidRDefault="008F21B9">
            <w:pPr>
              <w:pStyle w:val="TableParagraph"/>
              <w:spacing w:line="265" w:lineRule="exact"/>
              <w:ind w:left="107"/>
            </w:pPr>
            <w:r>
              <w:t>3</w:t>
            </w:r>
          </w:p>
        </w:tc>
        <w:tc>
          <w:tcPr>
            <w:tcW w:w="1699" w:type="dxa"/>
          </w:tcPr>
          <w:p w14:paraId="060AFE1C" w14:textId="77777777" w:rsidR="00FF7E5E" w:rsidRDefault="008F21B9">
            <w:pPr>
              <w:pStyle w:val="TableParagraph"/>
              <w:spacing w:line="265" w:lineRule="exact"/>
              <w:ind w:left="108"/>
            </w:pPr>
            <w:r>
              <w:t>Siehe Seite 1</w:t>
            </w:r>
          </w:p>
        </w:tc>
        <w:tc>
          <w:tcPr>
            <w:tcW w:w="1533" w:type="dxa"/>
          </w:tcPr>
          <w:p w14:paraId="6EC336E2" w14:textId="77777777" w:rsidR="00FF7E5E" w:rsidRDefault="008F21B9">
            <w:pPr>
              <w:pStyle w:val="TableParagraph"/>
              <w:spacing w:line="265" w:lineRule="exact"/>
              <w:ind w:left="111"/>
              <w:rPr>
                <w:b/>
              </w:rPr>
            </w:pPr>
            <w:r>
              <w:rPr>
                <w:b/>
              </w:rPr>
              <w:t>Überstand</w:t>
            </w:r>
          </w:p>
          <w:p w14:paraId="521D7D94" w14:textId="77777777" w:rsidR="00FF7E5E" w:rsidRDefault="008F21B9">
            <w:pPr>
              <w:pStyle w:val="TableParagraph"/>
              <w:spacing w:line="252" w:lineRule="exact"/>
              <w:ind w:left="111"/>
              <w:rPr>
                <w:b/>
              </w:rPr>
            </w:pPr>
            <w:r>
              <w:rPr>
                <w:b/>
              </w:rPr>
              <w:t>entfernen</w:t>
            </w:r>
          </w:p>
        </w:tc>
        <w:tc>
          <w:tcPr>
            <w:tcW w:w="1490" w:type="dxa"/>
          </w:tcPr>
          <w:p w14:paraId="50676BCF" w14:textId="77777777" w:rsidR="00FF7E5E" w:rsidRDefault="008F21B9">
            <w:pPr>
              <w:pStyle w:val="TableParagraph"/>
              <w:spacing w:line="265" w:lineRule="exact"/>
              <w:ind w:left="112"/>
              <w:rPr>
                <w:b/>
              </w:rPr>
            </w:pPr>
            <w:r>
              <w:rPr>
                <w:b/>
              </w:rPr>
              <w:t>1 min</w:t>
            </w:r>
          </w:p>
        </w:tc>
        <w:tc>
          <w:tcPr>
            <w:tcW w:w="1505" w:type="dxa"/>
          </w:tcPr>
          <w:p w14:paraId="2A9FC442" w14:textId="77777777" w:rsidR="00FF7E5E" w:rsidRDefault="00FF7E5E">
            <w:pPr>
              <w:pStyle w:val="TableParagraph"/>
              <w:rPr>
                <w:rFonts w:ascii="Times New Roman"/>
              </w:rPr>
            </w:pPr>
          </w:p>
        </w:tc>
        <w:tc>
          <w:tcPr>
            <w:tcW w:w="1677" w:type="dxa"/>
          </w:tcPr>
          <w:p w14:paraId="4E38EC92" w14:textId="77777777" w:rsidR="00FF7E5E" w:rsidRDefault="00FF7E5E">
            <w:pPr>
              <w:pStyle w:val="TableParagraph"/>
              <w:rPr>
                <w:rFonts w:ascii="Times New Roman"/>
              </w:rPr>
            </w:pPr>
          </w:p>
        </w:tc>
      </w:tr>
      <w:tr w:rsidR="00FF7E5E" w14:paraId="2636569B" w14:textId="77777777">
        <w:trPr>
          <w:trHeight w:val="537"/>
        </w:trPr>
        <w:tc>
          <w:tcPr>
            <w:tcW w:w="590" w:type="dxa"/>
          </w:tcPr>
          <w:p w14:paraId="23BFC2A1" w14:textId="77777777" w:rsidR="00FF7E5E" w:rsidRDefault="008F21B9">
            <w:pPr>
              <w:pStyle w:val="TableParagraph"/>
              <w:spacing w:line="265" w:lineRule="exact"/>
              <w:ind w:left="107"/>
            </w:pPr>
            <w:r>
              <w:t>4</w:t>
            </w:r>
          </w:p>
        </w:tc>
        <w:tc>
          <w:tcPr>
            <w:tcW w:w="1699" w:type="dxa"/>
          </w:tcPr>
          <w:p w14:paraId="0E9A4E91" w14:textId="77777777" w:rsidR="00FF7E5E" w:rsidRDefault="008F21B9">
            <w:pPr>
              <w:pStyle w:val="TableParagraph"/>
              <w:spacing w:line="265" w:lineRule="exact"/>
              <w:ind w:left="108"/>
            </w:pPr>
            <w:r>
              <w:t>Siehe Seite 1</w:t>
            </w:r>
          </w:p>
        </w:tc>
        <w:tc>
          <w:tcPr>
            <w:tcW w:w="1533" w:type="dxa"/>
          </w:tcPr>
          <w:p w14:paraId="50C4CD5E" w14:textId="77777777" w:rsidR="00FF7E5E" w:rsidRDefault="008F21B9">
            <w:pPr>
              <w:pStyle w:val="TableParagraph"/>
              <w:spacing w:line="265" w:lineRule="exact"/>
              <w:ind w:left="111"/>
              <w:rPr>
                <w:b/>
              </w:rPr>
            </w:pPr>
            <w:r>
              <w:rPr>
                <w:b/>
              </w:rPr>
              <w:t>Überschichten</w:t>
            </w:r>
          </w:p>
          <w:p w14:paraId="29076DEF" w14:textId="77777777" w:rsidR="00FF7E5E" w:rsidRDefault="008F21B9">
            <w:pPr>
              <w:pStyle w:val="TableParagraph"/>
              <w:spacing w:line="252" w:lineRule="exact"/>
              <w:ind w:left="111"/>
              <w:rPr>
                <w:b/>
              </w:rPr>
            </w:pPr>
            <w:r>
              <w:rPr>
                <w:b/>
              </w:rPr>
              <w:t>Lysepuffer</w:t>
            </w:r>
          </w:p>
        </w:tc>
        <w:tc>
          <w:tcPr>
            <w:tcW w:w="1490" w:type="dxa"/>
          </w:tcPr>
          <w:p w14:paraId="1D113B0D" w14:textId="77777777" w:rsidR="00FF7E5E" w:rsidRDefault="008F21B9">
            <w:pPr>
              <w:pStyle w:val="TableParagraph"/>
              <w:spacing w:line="265" w:lineRule="exact"/>
              <w:ind w:left="112"/>
              <w:rPr>
                <w:b/>
              </w:rPr>
            </w:pPr>
            <w:r>
              <w:rPr>
                <w:b/>
              </w:rPr>
              <w:t>5 min</w:t>
            </w:r>
          </w:p>
        </w:tc>
        <w:tc>
          <w:tcPr>
            <w:tcW w:w="1505" w:type="dxa"/>
          </w:tcPr>
          <w:p w14:paraId="3913114E" w14:textId="77777777" w:rsidR="00FF7E5E" w:rsidRDefault="00FF7E5E">
            <w:pPr>
              <w:pStyle w:val="TableParagraph"/>
              <w:rPr>
                <w:rFonts w:ascii="Times New Roman"/>
              </w:rPr>
            </w:pPr>
          </w:p>
        </w:tc>
        <w:tc>
          <w:tcPr>
            <w:tcW w:w="1677" w:type="dxa"/>
          </w:tcPr>
          <w:p w14:paraId="2B8B9DED" w14:textId="77777777" w:rsidR="00FF7E5E" w:rsidRDefault="008F21B9">
            <w:pPr>
              <w:pStyle w:val="TableParagraph"/>
              <w:spacing w:line="265" w:lineRule="exact"/>
              <w:ind w:left="113"/>
            </w:pPr>
            <w:r>
              <w:t>2 mL</w:t>
            </w:r>
          </w:p>
        </w:tc>
      </w:tr>
      <w:tr w:rsidR="00FF7E5E" w14:paraId="42D16DEF" w14:textId="77777777">
        <w:trPr>
          <w:trHeight w:val="268"/>
        </w:trPr>
        <w:tc>
          <w:tcPr>
            <w:tcW w:w="590" w:type="dxa"/>
          </w:tcPr>
          <w:p w14:paraId="0DA5330E" w14:textId="77777777" w:rsidR="00FF7E5E" w:rsidRDefault="008F21B9">
            <w:pPr>
              <w:pStyle w:val="TableParagraph"/>
              <w:spacing w:line="248" w:lineRule="exact"/>
              <w:ind w:left="107"/>
            </w:pPr>
            <w:r>
              <w:t>….</w:t>
            </w:r>
          </w:p>
        </w:tc>
        <w:tc>
          <w:tcPr>
            <w:tcW w:w="1699" w:type="dxa"/>
          </w:tcPr>
          <w:p w14:paraId="15A46326" w14:textId="77777777" w:rsidR="00FF7E5E" w:rsidRDefault="00FF7E5E">
            <w:pPr>
              <w:pStyle w:val="TableParagraph"/>
              <w:rPr>
                <w:rFonts w:ascii="Times New Roman"/>
                <w:sz w:val="18"/>
              </w:rPr>
            </w:pPr>
          </w:p>
        </w:tc>
        <w:tc>
          <w:tcPr>
            <w:tcW w:w="1533" w:type="dxa"/>
          </w:tcPr>
          <w:p w14:paraId="5E7C7215" w14:textId="77777777" w:rsidR="00FF7E5E" w:rsidRDefault="00FF7E5E">
            <w:pPr>
              <w:pStyle w:val="TableParagraph"/>
              <w:rPr>
                <w:rFonts w:ascii="Times New Roman"/>
                <w:sz w:val="18"/>
              </w:rPr>
            </w:pPr>
          </w:p>
        </w:tc>
        <w:tc>
          <w:tcPr>
            <w:tcW w:w="1490" w:type="dxa"/>
          </w:tcPr>
          <w:p w14:paraId="67318231" w14:textId="77777777" w:rsidR="00FF7E5E" w:rsidRDefault="00FF7E5E">
            <w:pPr>
              <w:pStyle w:val="TableParagraph"/>
              <w:rPr>
                <w:rFonts w:ascii="Times New Roman"/>
                <w:sz w:val="18"/>
              </w:rPr>
            </w:pPr>
          </w:p>
        </w:tc>
        <w:tc>
          <w:tcPr>
            <w:tcW w:w="1505" w:type="dxa"/>
          </w:tcPr>
          <w:p w14:paraId="715C8796" w14:textId="77777777" w:rsidR="00FF7E5E" w:rsidRDefault="00FF7E5E">
            <w:pPr>
              <w:pStyle w:val="TableParagraph"/>
              <w:rPr>
                <w:rFonts w:ascii="Times New Roman"/>
                <w:sz w:val="18"/>
              </w:rPr>
            </w:pPr>
          </w:p>
        </w:tc>
        <w:tc>
          <w:tcPr>
            <w:tcW w:w="1677" w:type="dxa"/>
          </w:tcPr>
          <w:p w14:paraId="05CA7404" w14:textId="77777777" w:rsidR="00FF7E5E" w:rsidRDefault="00FF7E5E">
            <w:pPr>
              <w:pStyle w:val="TableParagraph"/>
              <w:rPr>
                <w:rFonts w:ascii="Times New Roman"/>
                <w:sz w:val="18"/>
              </w:rPr>
            </w:pPr>
          </w:p>
        </w:tc>
      </w:tr>
    </w:tbl>
    <w:p w14:paraId="7773314E" w14:textId="77777777" w:rsidR="00FF7E5E" w:rsidRDefault="00FF7E5E">
      <w:pPr>
        <w:pStyle w:val="Textkrper"/>
        <w:rPr>
          <w:rFonts w:ascii="Calibri"/>
          <w:b/>
          <w:sz w:val="20"/>
        </w:rPr>
      </w:pPr>
    </w:p>
    <w:p w14:paraId="1937621E" w14:textId="77777777" w:rsidR="00FF7E5E" w:rsidRDefault="00FF7E5E">
      <w:pPr>
        <w:pStyle w:val="Textkrper"/>
        <w:rPr>
          <w:rFonts w:ascii="Calibri"/>
          <w:b/>
          <w:sz w:val="17"/>
        </w:rPr>
      </w:pPr>
    </w:p>
    <w:p w14:paraId="7CBBD836" w14:textId="77777777" w:rsidR="00FF7E5E" w:rsidRDefault="008F21B9">
      <w:pPr>
        <w:tabs>
          <w:tab w:val="left" w:pos="6181"/>
        </w:tabs>
        <w:spacing w:before="57"/>
        <w:ind w:left="876"/>
        <w:rPr>
          <w:rFonts w:ascii="Calibri" w:hAnsi="Calibri"/>
          <w:b/>
        </w:rPr>
      </w:pPr>
      <w:r>
        <w:rPr>
          <w:rFonts w:ascii="Calibri" w:hAnsi="Calibri"/>
          <w:b/>
        </w:rPr>
        <w:t>Art der Tätigkeit nach §2 (5) BioStoffV:</w:t>
      </w:r>
      <w:r>
        <w:rPr>
          <w:rFonts w:ascii="Calibri" w:hAnsi="Calibri"/>
          <w:b/>
          <w:spacing w:val="-18"/>
        </w:rPr>
        <w:t xml:space="preserve"> </w:t>
      </w:r>
      <w:r>
        <w:rPr>
          <w:rFonts w:ascii="Calibri" w:hAnsi="Calibri"/>
          <w:b/>
        </w:rPr>
        <w:t>x</w:t>
      </w:r>
      <w:r>
        <w:rPr>
          <w:rFonts w:ascii="Calibri" w:hAnsi="Calibri"/>
          <w:b/>
          <w:spacing w:val="-2"/>
        </w:rPr>
        <w:t xml:space="preserve"> </w:t>
      </w:r>
      <w:r>
        <w:rPr>
          <w:rFonts w:ascii="Calibri" w:hAnsi="Calibri"/>
          <w:b/>
        </w:rPr>
        <w:t>gezielt</w:t>
      </w:r>
      <w:r>
        <w:rPr>
          <w:rFonts w:ascii="Calibri" w:hAnsi="Calibri"/>
          <w:b/>
        </w:rPr>
        <w:tab/>
      </w:r>
      <w:r>
        <w:rPr>
          <w:rFonts w:ascii="Calibri" w:hAnsi="Calibri"/>
        </w:rPr>
        <w:t xml:space="preserve">□ </w:t>
      </w:r>
      <w:r>
        <w:rPr>
          <w:rFonts w:ascii="Calibri" w:hAnsi="Calibri"/>
          <w:b/>
        </w:rPr>
        <w:t>nicht</w:t>
      </w:r>
      <w:r>
        <w:rPr>
          <w:rFonts w:ascii="Calibri" w:hAnsi="Calibri"/>
          <w:b/>
          <w:spacing w:val="-2"/>
        </w:rPr>
        <w:t xml:space="preserve"> </w:t>
      </w:r>
      <w:r>
        <w:rPr>
          <w:rFonts w:ascii="Calibri" w:hAnsi="Calibri"/>
          <w:b/>
        </w:rPr>
        <w:t>gezielt</w:t>
      </w:r>
    </w:p>
    <w:p w14:paraId="4D627C1D" w14:textId="77777777" w:rsidR="00FF7E5E" w:rsidRDefault="00FF7E5E">
      <w:pPr>
        <w:pStyle w:val="Textkrper"/>
        <w:spacing w:before="8"/>
        <w:rPr>
          <w:rFonts w:ascii="Calibri"/>
          <w:b/>
          <w:sz w:val="19"/>
        </w:rPr>
      </w:pPr>
    </w:p>
    <w:p w14:paraId="56403EF9" w14:textId="77777777" w:rsidR="00FF7E5E" w:rsidRDefault="008F21B9">
      <w:pPr>
        <w:pStyle w:val="Listenabsatz"/>
        <w:numPr>
          <w:ilvl w:val="0"/>
          <w:numId w:val="57"/>
        </w:numPr>
        <w:tabs>
          <w:tab w:val="left" w:pos="1097"/>
        </w:tabs>
        <w:ind w:left="1096" w:hanging="220"/>
        <w:jc w:val="left"/>
        <w:rPr>
          <w:rFonts w:ascii="Calibri" w:hAnsi="Calibri"/>
          <w:b/>
        </w:rPr>
      </w:pPr>
      <w:r>
        <w:rPr>
          <w:rFonts w:ascii="Calibri" w:hAnsi="Calibri"/>
          <w:b/>
        </w:rPr>
        <w:t>Gefährdungsbeurteilung</w:t>
      </w:r>
    </w:p>
    <w:p w14:paraId="79BCB982" w14:textId="77777777" w:rsidR="00FF7E5E" w:rsidRDefault="00FF7E5E">
      <w:pPr>
        <w:pStyle w:val="Textkrper"/>
        <w:spacing w:before="6"/>
        <w:rPr>
          <w:rFonts w:ascii="Calibri"/>
          <w:b/>
          <w:sz w:val="19"/>
        </w:rPr>
      </w:pPr>
    </w:p>
    <w:p w14:paraId="5825B55F" w14:textId="77777777" w:rsidR="00FF7E5E" w:rsidRDefault="008F21B9">
      <w:pPr>
        <w:pStyle w:val="Listenabsatz"/>
        <w:numPr>
          <w:ilvl w:val="1"/>
          <w:numId w:val="55"/>
        </w:numPr>
        <w:tabs>
          <w:tab w:val="left" w:pos="1510"/>
        </w:tabs>
        <w:spacing w:line="276" w:lineRule="auto"/>
        <w:ind w:right="1622" w:hanging="427"/>
        <w:rPr>
          <w:rFonts w:ascii="Calibri" w:hAnsi="Calibri"/>
          <w:b/>
        </w:rPr>
      </w:pPr>
      <w:r>
        <w:rPr>
          <w:rFonts w:ascii="Calibri" w:hAnsi="Calibri"/>
          <w:b/>
        </w:rPr>
        <w:t>Gefährdungsbeurteilung nach § 6 BioStoffV/TRBA 100 für gezielte Tätigkeiten mit biologischen</w:t>
      </w:r>
      <w:r>
        <w:rPr>
          <w:rFonts w:ascii="Calibri" w:hAnsi="Calibri"/>
          <w:b/>
          <w:spacing w:val="-2"/>
        </w:rPr>
        <w:t xml:space="preserve"> </w:t>
      </w:r>
      <w:r>
        <w:rPr>
          <w:rFonts w:ascii="Calibri" w:hAnsi="Calibri"/>
          <w:b/>
        </w:rPr>
        <w:t>Arbeitsstoffen</w:t>
      </w:r>
    </w:p>
    <w:p w14:paraId="39ABF52C" w14:textId="77777777" w:rsidR="00FF7E5E" w:rsidRDefault="008F21B9">
      <w:pPr>
        <w:pStyle w:val="Listenabsatz"/>
        <w:numPr>
          <w:ilvl w:val="1"/>
          <w:numId w:val="55"/>
        </w:numPr>
        <w:tabs>
          <w:tab w:val="left" w:pos="1510"/>
        </w:tabs>
        <w:spacing w:before="1"/>
        <w:ind w:hanging="427"/>
        <w:rPr>
          <w:rFonts w:ascii="Calibri" w:hAnsi="Calibri"/>
          <w:b/>
        </w:rPr>
      </w:pPr>
      <w:r>
        <w:rPr>
          <w:rFonts w:ascii="Calibri" w:hAnsi="Calibri"/>
          <w:b/>
        </w:rPr>
        <w:t>Einstufung der biologischen Arbeitsstoffe in Risikogruppen gemäß § 3 und §4</w:t>
      </w:r>
      <w:r>
        <w:rPr>
          <w:rFonts w:ascii="Calibri" w:hAnsi="Calibri"/>
          <w:b/>
          <w:spacing w:val="-22"/>
        </w:rPr>
        <w:t xml:space="preserve"> </w:t>
      </w:r>
      <w:r>
        <w:rPr>
          <w:rFonts w:ascii="Calibri" w:hAnsi="Calibri"/>
          <w:b/>
        </w:rPr>
        <w:t>BioStoffV</w:t>
      </w:r>
    </w:p>
    <w:p w14:paraId="14E975E6" w14:textId="77777777" w:rsidR="00FF7E5E" w:rsidRDefault="00FF7E5E">
      <w:pPr>
        <w:pStyle w:val="Textkrper"/>
        <w:rPr>
          <w:rFonts w:ascii="Calibri"/>
          <w:b/>
          <w:sz w:val="22"/>
        </w:rPr>
      </w:pPr>
    </w:p>
    <w:p w14:paraId="5B5CB505" w14:textId="77777777" w:rsidR="00FF7E5E" w:rsidRDefault="00FF7E5E">
      <w:pPr>
        <w:pStyle w:val="Textkrper"/>
        <w:spacing w:before="11"/>
        <w:rPr>
          <w:rFonts w:ascii="Calibri"/>
          <w:b/>
          <w:sz w:val="31"/>
        </w:rPr>
      </w:pPr>
    </w:p>
    <w:p w14:paraId="0E997110" w14:textId="77777777" w:rsidR="00FF7E5E" w:rsidRDefault="008F21B9">
      <w:pPr>
        <w:tabs>
          <w:tab w:val="left" w:pos="2640"/>
          <w:tab w:val="left" w:pos="4057"/>
          <w:tab w:val="left" w:pos="5473"/>
        </w:tabs>
        <w:spacing w:after="4" w:line="552" w:lineRule="auto"/>
        <w:ind w:left="1308" w:right="4167"/>
        <w:rPr>
          <w:rFonts w:ascii="Calibri" w:hAnsi="Calibri"/>
          <w:b/>
        </w:rPr>
      </w:pPr>
      <w:r>
        <w:rPr>
          <w:rFonts w:ascii="Calibri" w:hAnsi="Calibri"/>
          <w:b/>
        </w:rPr>
        <w:t xml:space="preserve">Zuordnung zu einer Schutzstufe gemäß § 6 (2) BioStoffV </w:t>
      </w:r>
      <w:r>
        <w:rPr>
          <w:rFonts w:ascii="Calibri" w:hAnsi="Calibri"/>
        </w:rPr>
        <w:t>X 1</w:t>
      </w:r>
      <w:r>
        <w:rPr>
          <w:rFonts w:ascii="Calibri" w:hAnsi="Calibri"/>
        </w:rPr>
        <w:tab/>
        <w:t>□ 2</w:t>
      </w:r>
      <w:r>
        <w:rPr>
          <w:rFonts w:ascii="Calibri" w:hAnsi="Calibri"/>
        </w:rPr>
        <w:tab/>
        <w:t>□ 3</w:t>
      </w:r>
      <w:r>
        <w:rPr>
          <w:rFonts w:ascii="Calibri" w:hAnsi="Calibri"/>
        </w:rPr>
        <w:tab/>
        <w:t xml:space="preserve">□ 4 </w:t>
      </w:r>
      <w:r>
        <w:rPr>
          <w:rFonts w:ascii="Calibri" w:hAnsi="Calibri"/>
          <w:b/>
        </w:rPr>
        <w:t>Tätigkeitsbezogenen</w:t>
      </w:r>
      <w:r>
        <w:rPr>
          <w:rFonts w:ascii="Calibri" w:hAnsi="Calibri"/>
          <w:b/>
          <w:spacing w:val="-2"/>
        </w:rPr>
        <w:t xml:space="preserve"> </w:t>
      </w:r>
      <w:r>
        <w:rPr>
          <w:rFonts w:ascii="Calibri" w:hAnsi="Calibri"/>
          <w:b/>
        </w:rPr>
        <w:t>Gefährdungen</w:t>
      </w:r>
    </w:p>
    <w:tbl>
      <w:tblPr>
        <w:tblStyle w:val="TableNormal"/>
        <w:tblW w:w="0" w:type="auto"/>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7254"/>
      </w:tblGrid>
      <w:tr w:rsidR="00FF7E5E" w14:paraId="65DC752F" w14:textId="77777777">
        <w:trPr>
          <w:trHeight w:val="537"/>
        </w:trPr>
        <w:tc>
          <w:tcPr>
            <w:tcW w:w="1243" w:type="dxa"/>
          </w:tcPr>
          <w:p w14:paraId="2F932A09" w14:textId="77777777" w:rsidR="00FF7E5E" w:rsidRDefault="008F21B9">
            <w:pPr>
              <w:pStyle w:val="TableParagraph"/>
              <w:spacing w:line="265" w:lineRule="exact"/>
              <w:ind w:left="107"/>
              <w:rPr>
                <w:b/>
              </w:rPr>
            </w:pPr>
            <w:r>
              <w:rPr>
                <w:b/>
              </w:rPr>
              <w:t>Tätigkeiten</w:t>
            </w:r>
          </w:p>
          <w:p w14:paraId="3BC07017" w14:textId="77777777" w:rsidR="00FF7E5E" w:rsidRDefault="008F21B9">
            <w:pPr>
              <w:pStyle w:val="TableParagraph"/>
              <w:spacing w:line="252" w:lineRule="exact"/>
              <w:ind w:left="107"/>
              <w:rPr>
                <w:b/>
              </w:rPr>
            </w:pPr>
            <w:r>
              <w:rPr>
                <w:b/>
              </w:rPr>
              <w:t>lfd. Nr.</w:t>
            </w:r>
          </w:p>
        </w:tc>
        <w:tc>
          <w:tcPr>
            <w:tcW w:w="7254" w:type="dxa"/>
          </w:tcPr>
          <w:p w14:paraId="6098ED82" w14:textId="77777777" w:rsidR="00FF7E5E" w:rsidRDefault="008F21B9">
            <w:pPr>
              <w:pStyle w:val="TableParagraph"/>
              <w:spacing w:line="265" w:lineRule="exact"/>
              <w:ind w:left="110"/>
              <w:rPr>
                <w:b/>
              </w:rPr>
            </w:pPr>
            <w:r>
              <w:rPr>
                <w:b/>
              </w:rPr>
              <w:t>Expositions-/Infektionsgefahr</w:t>
            </w:r>
          </w:p>
        </w:tc>
      </w:tr>
      <w:tr w:rsidR="00FF7E5E" w14:paraId="46CD6D32" w14:textId="77777777">
        <w:trPr>
          <w:trHeight w:val="268"/>
        </w:trPr>
        <w:tc>
          <w:tcPr>
            <w:tcW w:w="1243" w:type="dxa"/>
          </w:tcPr>
          <w:p w14:paraId="55886790" w14:textId="77777777" w:rsidR="00FF7E5E" w:rsidRDefault="008F21B9">
            <w:pPr>
              <w:pStyle w:val="TableParagraph"/>
              <w:spacing w:line="248" w:lineRule="exact"/>
              <w:ind w:left="107"/>
            </w:pPr>
            <w:r>
              <w:t>1</w:t>
            </w:r>
          </w:p>
        </w:tc>
        <w:tc>
          <w:tcPr>
            <w:tcW w:w="7254" w:type="dxa"/>
          </w:tcPr>
          <w:p w14:paraId="6CF9D0D5" w14:textId="77777777" w:rsidR="00FF7E5E" w:rsidRDefault="00FF7E5E">
            <w:pPr>
              <w:pStyle w:val="TableParagraph"/>
              <w:rPr>
                <w:rFonts w:ascii="Times New Roman"/>
                <w:sz w:val="18"/>
              </w:rPr>
            </w:pPr>
          </w:p>
        </w:tc>
      </w:tr>
      <w:tr w:rsidR="00FF7E5E" w14:paraId="0D965079" w14:textId="77777777">
        <w:trPr>
          <w:trHeight w:val="268"/>
        </w:trPr>
        <w:tc>
          <w:tcPr>
            <w:tcW w:w="1243" w:type="dxa"/>
          </w:tcPr>
          <w:p w14:paraId="51E2EDB5" w14:textId="77777777" w:rsidR="00FF7E5E" w:rsidRDefault="008F21B9">
            <w:pPr>
              <w:pStyle w:val="TableParagraph"/>
              <w:spacing w:line="248" w:lineRule="exact"/>
              <w:ind w:left="107"/>
            </w:pPr>
            <w:r>
              <w:t>2</w:t>
            </w:r>
          </w:p>
        </w:tc>
        <w:tc>
          <w:tcPr>
            <w:tcW w:w="7254" w:type="dxa"/>
          </w:tcPr>
          <w:p w14:paraId="09C60ABB" w14:textId="77777777" w:rsidR="00FF7E5E" w:rsidRDefault="008F21B9">
            <w:pPr>
              <w:pStyle w:val="TableParagraph"/>
              <w:spacing w:line="248" w:lineRule="exact"/>
              <w:ind w:left="110"/>
              <w:rPr>
                <w:b/>
              </w:rPr>
            </w:pPr>
            <w:r>
              <w:rPr>
                <w:b/>
              </w:rPr>
              <w:t>Aerosolbildung</w:t>
            </w:r>
          </w:p>
        </w:tc>
      </w:tr>
      <w:tr w:rsidR="00FF7E5E" w14:paraId="738C4F0B" w14:textId="77777777">
        <w:trPr>
          <w:trHeight w:val="268"/>
        </w:trPr>
        <w:tc>
          <w:tcPr>
            <w:tcW w:w="1243" w:type="dxa"/>
          </w:tcPr>
          <w:p w14:paraId="5A99EFB2" w14:textId="77777777" w:rsidR="00FF7E5E" w:rsidRDefault="008F21B9">
            <w:pPr>
              <w:pStyle w:val="TableParagraph"/>
              <w:spacing w:line="248" w:lineRule="exact"/>
              <w:ind w:left="107"/>
            </w:pPr>
            <w:r>
              <w:t>3</w:t>
            </w:r>
          </w:p>
        </w:tc>
        <w:tc>
          <w:tcPr>
            <w:tcW w:w="7254" w:type="dxa"/>
          </w:tcPr>
          <w:p w14:paraId="5E8D7347" w14:textId="77777777" w:rsidR="00FF7E5E" w:rsidRDefault="008F21B9">
            <w:pPr>
              <w:pStyle w:val="TableParagraph"/>
              <w:spacing w:line="248" w:lineRule="exact"/>
              <w:ind w:left="110"/>
              <w:rPr>
                <w:b/>
              </w:rPr>
            </w:pPr>
            <w:r>
              <w:rPr>
                <w:b/>
              </w:rPr>
              <w:t>Aerosolbildung</w:t>
            </w:r>
          </w:p>
        </w:tc>
      </w:tr>
      <w:tr w:rsidR="00FF7E5E" w14:paraId="21818ED2" w14:textId="77777777">
        <w:trPr>
          <w:trHeight w:val="268"/>
        </w:trPr>
        <w:tc>
          <w:tcPr>
            <w:tcW w:w="1243" w:type="dxa"/>
          </w:tcPr>
          <w:p w14:paraId="68C15A8C" w14:textId="77777777" w:rsidR="00FF7E5E" w:rsidRDefault="008F21B9">
            <w:pPr>
              <w:pStyle w:val="TableParagraph"/>
              <w:spacing w:line="248" w:lineRule="exact"/>
              <w:ind w:left="107"/>
            </w:pPr>
            <w:r>
              <w:t>4</w:t>
            </w:r>
          </w:p>
        </w:tc>
        <w:tc>
          <w:tcPr>
            <w:tcW w:w="7254" w:type="dxa"/>
          </w:tcPr>
          <w:p w14:paraId="5CBB88F2" w14:textId="77777777" w:rsidR="00FF7E5E" w:rsidRDefault="00FF7E5E">
            <w:pPr>
              <w:pStyle w:val="TableParagraph"/>
              <w:rPr>
                <w:rFonts w:ascii="Times New Roman"/>
                <w:sz w:val="18"/>
              </w:rPr>
            </w:pPr>
          </w:p>
        </w:tc>
      </w:tr>
    </w:tbl>
    <w:p w14:paraId="0250DF24" w14:textId="77777777" w:rsidR="00FF7E5E" w:rsidRDefault="00FF7E5E">
      <w:pPr>
        <w:pStyle w:val="Textkrper"/>
        <w:spacing w:before="1"/>
        <w:rPr>
          <w:rFonts w:ascii="Calibri"/>
          <w:b/>
          <w:sz w:val="25"/>
        </w:rPr>
      </w:pPr>
    </w:p>
    <w:p w14:paraId="738D1B2D" w14:textId="77777777" w:rsidR="00FF7E5E" w:rsidRDefault="008F21B9">
      <w:pPr>
        <w:spacing w:line="276" w:lineRule="auto"/>
        <w:ind w:left="1308" w:right="1517"/>
        <w:rPr>
          <w:rFonts w:ascii="Calibri" w:hAnsi="Calibri"/>
          <w:b/>
        </w:rPr>
      </w:pPr>
      <w:r>
        <w:rPr>
          <w:rFonts w:ascii="Calibri" w:hAnsi="Calibri"/>
          <w:b/>
        </w:rPr>
        <w:t>Hinweis: Falls sensibilisierende oder toxische Wirkung der biologischen Arbeitsstoffe vorliegt, ist hierfür eine ergänzende Gefährdungsbeurteilung durchzuführen.</w:t>
      </w:r>
    </w:p>
    <w:p w14:paraId="075888E9" w14:textId="77777777" w:rsidR="00FF7E5E" w:rsidRDefault="008F21B9">
      <w:pPr>
        <w:spacing w:line="278" w:lineRule="auto"/>
        <w:ind w:left="1308" w:right="1622"/>
        <w:rPr>
          <w:rFonts w:ascii="Calibri" w:hAnsi="Calibri"/>
        </w:rPr>
      </w:pPr>
      <w:r>
        <w:rPr>
          <w:rFonts w:ascii="Calibri" w:hAnsi="Calibri"/>
        </w:rPr>
        <w:t>Ändert sich die Gefährdung durch die toxische oder sensibilisierende Wirkung der biologischen Arbeitsstoffe z.B. durch Aerosolbildung oder bestimmte Arbeitsschritte?</w:t>
      </w:r>
    </w:p>
    <w:p w14:paraId="6A890AEA" w14:textId="77777777" w:rsidR="00FF7E5E" w:rsidRDefault="00FF7E5E">
      <w:pPr>
        <w:pStyle w:val="Textkrper"/>
        <w:spacing w:before="10"/>
        <w:rPr>
          <w:rFonts w:ascii="Calibri"/>
          <w:sz w:val="24"/>
        </w:rPr>
      </w:pPr>
    </w:p>
    <w:p w14:paraId="26749CA9" w14:textId="77777777" w:rsidR="00FF7E5E" w:rsidRDefault="008F21B9">
      <w:pPr>
        <w:tabs>
          <w:tab w:val="left" w:pos="3348"/>
          <w:tab w:val="left" w:pos="4765"/>
        </w:tabs>
        <w:spacing w:line="554" w:lineRule="auto"/>
        <w:ind w:left="1308" w:right="4375" w:hanging="1"/>
        <w:rPr>
          <w:rFonts w:ascii="Calibri" w:hAnsi="Calibri"/>
        </w:rPr>
      </w:pPr>
      <w:r>
        <w:rPr>
          <w:rFonts w:ascii="Calibri" w:hAnsi="Calibri"/>
        </w:rPr>
        <w:t>□ ja</w:t>
      </w:r>
      <w:r>
        <w:rPr>
          <w:rFonts w:ascii="Calibri" w:hAnsi="Calibri"/>
        </w:rPr>
        <w:tab/>
        <w:t>X nein</w:t>
      </w:r>
      <w:r>
        <w:rPr>
          <w:rFonts w:ascii="Calibri" w:hAnsi="Calibri"/>
        </w:rPr>
        <w:tab/>
        <w:t>□ nicht relevant wenn ja,</w:t>
      </w:r>
      <w:r>
        <w:rPr>
          <w:rFonts w:ascii="Calibri" w:hAnsi="Calibri"/>
          <w:spacing w:val="-4"/>
        </w:rPr>
        <w:t xml:space="preserve"> </w:t>
      </w:r>
      <w:r>
        <w:rPr>
          <w:rFonts w:ascii="Calibri" w:hAnsi="Calibri"/>
        </w:rPr>
        <w:t>welche?</w:t>
      </w:r>
    </w:p>
    <w:p w14:paraId="62AAB737" w14:textId="77777777" w:rsidR="00FF7E5E" w:rsidRDefault="008F21B9">
      <w:pPr>
        <w:pStyle w:val="Listenabsatz"/>
        <w:numPr>
          <w:ilvl w:val="0"/>
          <w:numId w:val="57"/>
        </w:numPr>
        <w:tabs>
          <w:tab w:val="left" w:pos="877"/>
        </w:tabs>
        <w:spacing w:line="264" w:lineRule="exact"/>
        <w:ind w:hanging="360"/>
        <w:jc w:val="left"/>
        <w:rPr>
          <w:rFonts w:ascii="Calibri" w:hAnsi="Calibri"/>
          <w:b/>
        </w:rPr>
      </w:pPr>
      <w:r>
        <w:rPr>
          <w:rFonts w:ascii="Calibri" w:hAnsi="Calibri"/>
          <w:b/>
        </w:rPr>
        <w:t>Festlegung/Nachprüfung der</w:t>
      </w:r>
      <w:r>
        <w:rPr>
          <w:rFonts w:ascii="Calibri" w:hAnsi="Calibri"/>
          <w:b/>
          <w:spacing w:val="-1"/>
        </w:rPr>
        <w:t xml:space="preserve"> </w:t>
      </w:r>
      <w:r>
        <w:rPr>
          <w:rFonts w:ascii="Calibri" w:hAnsi="Calibri"/>
          <w:b/>
        </w:rPr>
        <w:t>Schutzmaßnahmen</w:t>
      </w:r>
    </w:p>
    <w:p w14:paraId="4A439F2F" w14:textId="77777777" w:rsidR="00FF7E5E" w:rsidRDefault="008F21B9">
      <w:pPr>
        <w:pStyle w:val="Listenabsatz"/>
        <w:numPr>
          <w:ilvl w:val="1"/>
          <w:numId w:val="54"/>
        </w:numPr>
        <w:tabs>
          <w:tab w:val="left" w:pos="1211"/>
        </w:tabs>
        <w:spacing w:before="41"/>
        <w:rPr>
          <w:rFonts w:ascii="Calibri" w:hAnsi="Calibri"/>
          <w:b/>
        </w:rPr>
      </w:pPr>
      <w:r>
        <w:rPr>
          <w:rFonts w:ascii="Calibri" w:hAnsi="Calibri"/>
          <w:b/>
        </w:rPr>
        <w:t>Schutzmaßnahmen nach § 10 i.V. m. Anhang II</w:t>
      </w:r>
      <w:r>
        <w:rPr>
          <w:rFonts w:ascii="Calibri" w:hAnsi="Calibri"/>
          <w:b/>
          <w:spacing w:val="-12"/>
        </w:rPr>
        <w:t xml:space="preserve"> </w:t>
      </w:r>
      <w:r>
        <w:rPr>
          <w:rFonts w:ascii="Calibri" w:hAnsi="Calibri"/>
          <w:b/>
        </w:rPr>
        <w:t>BioStoffV/TRBA</w:t>
      </w:r>
    </w:p>
    <w:p w14:paraId="1F3E9EA0" w14:textId="77777777" w:rsidR="00FF7E5E" w:rsidRDefault="00FF7E5E">
      <w:pPr>
        <w:rPr>
          <w:rFonts w:ascii="Calibri" w:hAnsi="Calibri"/>
        </w:rPr>
        <w:sectPr w:rsidR="00FF7E5E">
          <w:pgSz w:w="11910" w:h="16840"/>
          <w:pgMar w:top="1360" w:right="440" w:bottom="1200" w:left="900" w:header="0" w:footer="922" w:gutter="0"/>
          <w:cols w:space="720"/>
        </w:sectPr>
      </w:pPr>
    </w:p>
    <w:p w14:paraId="40581DB7" w14:textId="77777777" w:rsidR="00FF7E5E" w:rsidRDefault="008F21B9">
      <w:pPr>
        <w:pStyle w:val="Listenabsatz"/>
        <w:numPr>
          <w:ilvl w:val="2"/>
          <w:numId w:val="54"/>
        </w:numPr>
        <w:tabs>
          <w:tab w:val="left" w:pos="1378"/>
        </w:tabs>
        <w:spacing w:before="35" w:after="44"/>
        <w:rPr>
          <w:rFonts w:ascii="Calibri" w:hAnsi="Calibri"/>
          <w:b/>
        </w:rPr>
      </w:pPr>
      <w:r>
        <w:rPr>
          <w:rFonts w:ascii="Calibri" w:hAnsi="Calibri"/>
          <w:b/>
        </w:rPr>
        <w:t>Technische</w:t>
      </w:r>
      <w:r>
        <w:rPr>
          <w:rFonts w:ascii="Calibri" w:hAnsi="Calibri"/>
          <w:b/>
          <w:spacing w:val="-2"/>
        </w:rPr>
        <w:t xml:space="preserve"> </w:t>
      </w:r>
      <w:r>
        <w:rPr>
          <w:rFonts w:ascii="Calibri" w:hAnsi="Calibri"/>
          <w:b/>
        </w:rPr>
        <w:t>Schutzmaßnahmen</w:t>
      </w: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6486"/>
      </w:tblGrid>
      <w:tr w:rsidR="00FF7E5E" w14:paraId="4730D83D" w14:textId="77777777">
        <w:trPr>
          <w:trHeight w:val="537"/>
        </w:trPr>
        <w:tc>
          <w:tcPr>
            <w:tcW w:w="2444" w:type="dxa"/>
          </w:tcPr>
          <w:p w14:paraId="0F78DB29" w14:textId="77777777" w:rsidR="00FF7E5E" w:rsidRDefault="008F21B9">
            <w:pPr>
              <w:pStyle w:val="TableParagraph"/>
              <w:spacing w:line="266" w:lineRule="exact"/>
              <w:ind w:left="107"/>
              <w:rPr>
                <w:b/>
              </w:rPr>
            </w:pPr>
            <w:r>
              <w:rPr>
                <w:b/>
              </w:rPr>
              <w:t>Tätigkeiten lfd.</w:t>
            </w:r>
          </w:p>
          <w:p w14:paraId="2A7C7A07" w14:textId="77777777" w:rsidR="00FF7E5E" w:rsidRDefault="008F21B9">
            <w:pPr>
              <w:pStyle w:val="TableParagraph"/>
              <w:spacing w:line="252" w:lineRule="exact"/>
              <w:ind w:left="107"/>
              <w:rPr>
                <w:b/>
              </w:rPr>
            </w:pPr>
            <w:r>
              <w:rPr>
                <w:b/>
              </w:rPr>
              <w:t>Nummer</w:t>
            </w:r>
          </w:p>
        </w:tc>
        <w:tc>
          <w:tcPr>
            <w:tcW w:w="6486" w:type="dxa"/>
          </w:tcPr>
          <w:p w14:paraId="046238FC" w14:textId="77777777" w:rsidR="00FF7E5E" w:rsidRDefault="008F21B9">
            <w:pPr>
              <w:pStyle w:val="TableParagraph"/>
              <w:spacing w:line="266" w:lineRule="exact"/>
              <w:ind w:left="107"/>
              <w:rPr>
                <w:b/>
              </w:rPr>
            </w:pPr>
            <w:r>
              <w:rPr>
                <w:b/>
              </w:rPr>
              <w:t>Technische Schutzmaßnahmen</w:t>
            </w:r>
          </w:p>
        </w:tc>
      </w:tr>
      <w:tr w:rsidR="00FF7E5E" w14:paraId="5B7A7FA8" w14:textId="77777777">
        <w:trPr>
          <w:trHeight w:val="268"/>
        </w:trPr>
        <w:tc>
          <w:tcPr>
            <w:tcW w:w="2444" w:type="dxa"/>
          </w:tcPr>
          <w:p w14:paraId="37E47AF2" w14:textId="77777777" w:rsidR="00FF7E5E" w:rsidRDefault="008F21B9">
            <w:pPr>
              <w:pStyle w:val="TableParagraph"/>
              <w:spacing w:line="248" w:lineRule="exact"/>
              <w:ind w:left="107"/>
              <w:rPr>
                <w:b/>
              </w:rPr>
            </w:pPr>
            <w:r>
              <w:rPr>
                <w:b/>
              </w:rPr>
              <w:t>1</w:t>
            </w:r>
          </w:p>
        </w:tc>
        <w:tc>
          <w:tcPr>
            <w:tcW w:w="6486" w:type="dxa"/>
          </w:tcPr>
          <w:p w14:paraId="534D6723" w14:textId="77777777" w:rsidR="00FF7E5E" w:rsidRDefault="008F21B9">
            <w:pPr>
              <w:pStyle w:val="TableParagraph"/>
              <w:spacing w:line="248" w:lineRule="exact"/>
              <w:ind w:left="107"/>
              <w:rPr>
                <w:b/>
              </w:rPr>
            </w:pPr>
            <w:r>
              <w:rPr>
                <w:b/>
              </w:rPr>
              <w:t>Geschlossener Schüttelinkubator</w:t>
            </w:r>
          </w:p>
        </w:tc>
      </w:tr>
      <w:tr w:rsidR="00FF7E5E" w14:paraId="40E272D4" w14:textId="77777777">
        <w:trPr>
          <w:trHeight w:val="268"/>
        </w:trPr>
        <w:tc>
          <w:tcPr>
            <w:tcW w:w="2444" w:type="dxa"/>
          </w:tcPr>
          <w:p w14:paraId="058036FD" w14:textId="77777777" w:rsidR="00FF7E5E" w:rsidRDefault="008F21B9">
            <w:pPr>
              <w:pStyle w:val="TableParagraph"/>
              <w:spacing w:line="248" w:lineRule="exact"/>
              <w:ind w:left="107"/>
              <w:rPr>
                <w:b/>
              </w:rPr>
            </w:pPr>
            <w:r>
              <w:rPr>
                <w:b/>
              </w:rPr>
              <w:t>2</w:t>
            </w:r>
          </w:p>
        </w:tc>
        <w:tc>
          <w:tcPr>
            <w:tcW w:w="6486" w:type="dxa"/>
          </w:tcPr>
          <w:p w14:paraId="22CA2B0E" w14:textId="77777777" w:rsidR="00FF7E5E" w:rsidRDefault="008F21B9">
            <w:pPr>
              <w:pStyle w:val="TableParagraph"/>
              <w:spacing w:line="248" w:lineRule="exact"/>
              <w:ind w:left="107"/>
              <w:rPr>
                <w:b/>
              </w:rPr>
            </w:pPr>
            <w:r>
              <w:rPr>
                <w:b/>
              </w:rPr>
              <w:t>Sicherheitswerkbank</w:t>
            </w:r>
          </w:p>
        </w:tc>
      </w:tr>
    </w:tbl>
    <w:p w14:paraId="4A5C1870" w14:textId="77777777" w:rsidR="00FF7E5E" w:rsidRDefault="00FF7E5E">
      <w:pPr>
        <w:pStyle w:val="Textkrper"/>
        <w:spacing w:before="1"/>
        <w:rPr>
          <w:rFonts w:ascii="Calibri"/>
          <w:b/>
          <w:sz w:val="25"/>
        </w:rPr>
      </w:pPr>
    </w:p>
    <w:p w14:paraId="4A227055" w14:textId="77777777" w:rsidR="00FF7E5E" w:rsidRDefault="008F21B9">
      <w:pPr>
        <w:pStyle w:val="Listenabsatz"/>
        <w:numPr>
          <w:ilvl w:val="2"/>
          <w:numId w:val="54"/>
        </w:numPr>
        <w:tabs>
          <w:tab w:val="left" w:pos="1380"/>
        </w:tabs>
        <w:ind w:left="1379" w:hanging="503"/>
        <w:rPr>
          <w:rFonts w:ascii="Calibri" w:hAnsi="Calibri"/>
          <w:b/>
        </w:rPr>
      </w:pPr>
      <w:r>
        <w:rPr>
          <w:rFonts w:ascii="Calibri" w:hAnsi="Calibri"/>
          <w:b/>
        </w:rPr>
        <w:t>Organisatorische</w:t>
      </w:r>
      <w:r>
        <w:rPr>
          <w:rFonts w:ascii="Calibri" w:hAnsi="Calibri"/>
          <w:b/>
          <w:spacing w:val="-2"/>
        </w:rPr>
        <w:t xml:space="preserve"> </w:t>
      </w:r>
      <w:r>
        <w:rPr>
          <w:rFonts w:ascii="Calibri" w:hAnsi="Calibri"/>
          <w:b/>
        </w:rPr>
        <w:t>Schutzmaßnahmen</w:t>
      </w:r>
    </w:p>
    <w:p w14:paraId="263C3915" w14:textId="77777777" w:rsidR="00FF7E5E" w:rsidRDefault="008F21B9">
      <w:pPr>
        <w:tabs>
          <w:tab w:val="left" w:pos="6721"/>
        </w:tabs>
        <w:spacing w:before="41"/>
        <w:ind w:left="1596"/>
        <w:rPr>
          <w:rFonts w:ascii="Calibri" w:hAnsi="Calibri"/>
        </w:rPr>
      </w:pPr>
      <w:r>
        <w:rPr>
          <w:rFonts w:ascii="Calibri" w:hAnsi="Calibri"/>
        </w:rPr>
        <w:t>Zugangsbeschränkung</w:t>
      </w:r>
      <w:r>
        <w:rPr>
          <w:rFonts w:ascii="Calibri" w:hAnsi="Calibri"/>
        </w:rPr>
        <w:tab/>
        <w:t>X ja □</w:t>
      </w:r>
      <w:r>
        <w:rPr>
          <w:rFonts w:ascii="Calibri" w:hAnsi="Calibri"/>
          <w:spacing w:val="-1"/>
        </w:rPr>
        <w:t xml:space="preserve"> </w:t>
      </w:r>
      <w:r>
        <w:rPr>
          <w:rFonts w:ascii="Calibri" w:hAnsi="Calibri"/>
        </w:rPr>
        <w:t>nein</w:t>
      </w:r>
    </w:p>
    <w:p w14:paraId="6F66AA0D" w14:textId="77777777" w:rsidR="00FF7E5E" w:rsidRDefault="008F21B9">
      <w:pPr>
        <w:tabs>
          <w:tab w:val="left" w:pos="6721"/>
        </w:tabs>
        <w:ind w:left="1596" w:right="2893"/>
        <w:rPr>
          <w:rFonts w:ascii="Calibri" w:hAnsi="Calibri"/>
        </w:rPr>
      </w:pPr>
      <w:r>
        <w:rPr>
          <w:rFonts w:ascii="Calibri" w:hAnsi="Calibri"/>
        </w:rPr>
        <w:t>Betriebsanweisung gemäß § 14</w:t>
      </w:r>
      <w:r>
        <w:rPr>
          <w:rFonts w:ascii="Calibri" w:hAnsi="Calibri"/>
          <w:spacing w:val="-8"/>
        </w:rPr>
        <w:t xml:space="preserve"> </w:t>
      </w:r>
      <w:r>
        <w:rPr>
          <w:rFonts w:ascii="Calibri" w:hAnsi="Calibri"/>
        </w:rPr>
        <w:t>(2)</w:t>
      </w:r>
      <w:r>
        <w:rPr>
          <w:rFonts w:ascii="Calibri" w:hAnsi="Calibri"/>
          <w:spacing w:val="-2"/>
        </w:rPr>
        <w:t xml:space="preserve"> </w:t>
      </w:r>
      <w:r>
        <w:rPr>
          <w:rFonts w:ascii="Calibri" w:hAnsi="Calibri"/>
        </w:rPr>
        <w:t>BioStoffV</w:t>
      </w:r>
      <w:r>
        <w:rPr>
          <w:rFonts w:ascii="Calibri" w:hAnsi="Calibri"/>
        </w:rPr>
        <w:tab/>
        <w:t>X ja □ nein Unterweisung gemäß §14</w:t>
      </w:r>
      <w:r>
        <w:rPr>
          <w:rFonts w:ascii="Calibri" w:hAnsi="Calibri"/>
          <w:spacing w:val="-6"/>
        </w:rPr>
        <w:t xml:space="preserve"> </w:t>
      </w:r>
      <w:r>
        <w:rPr>
          <w:rFonts w:ascii="Calibri" w:hAnsi="Calibri"/>
        </w:rPr>
        <w:t>(3)</w:t>
      </w:r>
      <w:r>
        <w:rPr>
          <w:rFonts w:ascii="Calibri" w:hAnsi="Calibri"/>
          <w:spacing w:val="-2"/>
        </w:rPr>
        <w:t xml:space="preserve"> </w:t>
      </w:r>
      <w:r>
        <w:rPr>
          <w:rFonts w:ascii="Calibri" w:hAnsi="Calibri"/>
        </w:rPr>
        <w:t>BioStoffV</w:t>
      </w:r>
      <w:r>
        <w:rPr>
          <w:rFonts w:ascii="Calibri" w:hAnsi="Calibri"/>
        </w:rPr>
        <w:tab/>
        <w:t>X ja □</w:t>
      </w:r>
      <w:r>
        <w:rPr>
          <w:rFonts w:ascii="Calibri" w:hAnsi="Calibri"/>
          <w:spacing w:val="-1"/>
        </w:rPr>
        <w:t xml:space="preserve"> </w:t>
      </w:r>
      <w:r>
        <w:rPr>
          <w:rFonts w:ascii="Calibri" w:hAnsi="Calibri"/>
        </w:rPr>
        <w:t>nein</w:t>
      </w:r>
    </w:p>
    <w:p w14:paraId="5096A33E" w14:textId="77777777" w:rsidR="00FF7E5E" w:rsidRDefault="008F21B9">
      <w:pPr>
        <w:tabs>
          <w:tab w:val="left" w:pos="6721"/>
        </w:tabs>
        <w:spacing w:line="267" w:lineRule="exact"/>
        <w:ind w:left="1596"/>
        <w:rPr>
          <w:rFonts w:ascii="Calibri" w:hAnsi="Calibri"/>
        </w:rPr>
      </w:pPr>
      <w:r>
        <w:rPr>
          <w:rFonts w:ascii="Calibri" w:hAnsi="Calibri"/>
        </w:rPr>
        <w:t>Hygieneplan</w:t>
      </w:r>
      <w:r>
        <w:rPr>
          <w:rFonts w:ascii="Calibri" w:hAnsi="Calibri"/>
        </w:rPr>
        <w:tab/>
        <w:t>X ja □</w:t>
      </w:r>
      <w:r>
        <w:rPr>
          <w:rFonts w:ascii="Calibri" w:hAnsi="Calibri"/>
          <w:spacing w:val="-1"/>
        </w:rPr>
        <w:t xml:space="preserve"> </w:t>
      </w:r>
      <w:r>
        <w:rPr>
          <w:rFonts w:ascii="Calibri" w:hAnsi="Calibri"/>
        </w:rPr>
        <w:t>nein</w:t>
      </w:r>
    </w:p>
    <w:p w14:paraId="3E01585E" w14:textId="77777777" w:rsidR="00FF7E5E" w:rsidRDefault="008F21B9">
      <w:pPr>
        <w:tabs>
          <w:tab w:val="left" w:pos="6721"/>
        </w:tabs>
        <w:spacing w:before="1"/>
        <w:ind w:left="1596"/>
        <w:rPr>
          <w:rFonts w:ascii="Calibri" w:hAnsi="Calibri"/>
        </w:rPr>
      </w:pPr>
      <w:r>
        <w:rPr>
          <w:rFonts w:ascii="Calibri" w:hAnsi="Calibri"/>
        </w:rPr>
        <w:t>Arbeitsanweisungen gemäß §14</w:t>
      </w:r>
      <w:r>
        <w:rPr>
          <w:rFonts w:ascii="Calibri" w:hAnsi="Calibri"/>
          <w:spacing w:val="-6"/>
        </w:rPr>
        <w:t xml:space="preserve"> </w:t>
      </w:r>
      <w:r>
        <w:rPr>
          <w:rFonts w:ascii="Calibri" w:hAnsi="Calibri"/>
        </w:rPr>
        <w:t>(3)</w:t>
      </w:r>
      <w:r>
        <w:rPr>
          <w:rFonts w:ascii="Calibri" w:hAnsi="Calibri"/>
          <w:spacing w:val="-2"/>
        </w:rPr>
        <w:t xml:space="preserve"> </w:t>
      </w:r>
      <w:r>
        <w:rPr>
          <w:rFonts w:ascii="Calibri" w:hAnsi="Calibri"/>
        </w:rPr>
        <w:t>BioStoffV</w:t>
      </w:r>
      <w:r>
        <w:rPr>
          <w:rFonts w:ascii="Calibri" w:hAnsi="Calibri"/>
        </w:rPr>
        <w:tab/>
        <w:t>X ja □</w:t>
      </w:r>
      <w:r>
        <w:rPr>
          <w:rFonts w:ascii="Calibri" w:hAnsi="Calibri"/>
          <w:spacing w:val="-1"/>
        </w:rPr>
        <w:t xml:space="preserve"> </w:t>
      </w:r>
      <w:r>
        <w:rPr>
          <w:rFonts w:ascii="Calibri" w:hAnsi="Calibri"/>
        </w:rPr>
        <w:t>nein</w:t>
      </w:r>
    </w:p>
    <w:p w14:paraId="54A7D5A1" w14:textId="77777777" w:rsidR="00FF7E5E" w:rsidRDefault="00FF7E5E">
      <w:pPr>
        <w:pStyle w:val="Textkrper"/>
        <w:spacing w:before="4"/>
        <w:rPr>
          <w:rFonts w:ascii="Calibri"/>
          <w:sz w:val="25"/>
        </w:rPr>
      </w:pPr>
    </w:p>
    <w:p w14:paraId="45BB6644" w14:textId="77777777" w:rsidR="00FF7E5E" w:rsidRDefault="008F21B9">
      <w:pPr>
        <w:pStyle w:val="Listenabsatz"/>
        <w:numPr>
          <w:ilvl w:val="2"/>
          <w:numId w:val="54"/>
        </w:numPr>
        <w:tabs>
          <w:tab w:val="left" w:pos="1380"/>
        </w:tabs>
        <w:ind w:left="1379" w:hanging="503"/>
        <w:rPr>
          <w:rFonts w:ascii="Calibri" w:hAnsi="Calibri"/>
          <w:b/>
        </w:rPr>
      </w:pPr>
      <w:r>
        <w:rPr>
          <w:rFonts w:ascii="Calibri" w:hAnsi="Calibri"/>
          <w:b/>
        </w:rPr>
        <w:t>Persönliche Schutzausrüstung (§14 BioStoffV</w:t>
      </w:r>
      <w:r>
        <w:rPr>
          <w:rFonts w:ascii="Calibri" w:hAnsi="Calibri"/>
          <w:b/>
          <w:spacing w:val="-6"/>
        </w:rPr>
        <w:t xml:space="preserve"> </w:t>
      </w:r>
      <w:r>
        <w:rPr>
          <w:rFonts w:ascii="Calibri" w:hAnsi="Calibri"/>
          <w:b/>
        </w:rPr>
        <w:t>beachten!)</w:t>
      </w:r>
    </w:p>
    <w:p w14:paraId="414F244E" w14:textId="77777777" w:rsidR="00FF7E5E" w:rsidRDefault="008F21B9">
      <w:pPr>
        <w:spacing w:before="41" w:line="276" w:lineRule="auto"/>
        <w:ind w:left="1368" w:right="2180"/>
        <w:rPr>
          <w:rFonts w:ascii="Calibri" w:hAnsi="Calibri"/>
          <w:b/>
        </w:rPr>
      </w:pPr>
      <w:r>
        <w:rPr>
          <w:rFonts w:ascii="Calibri" w:hAnsi="Calibri"/>
          <w:b/>
        </w:rPr>
        <w:t>Nur für diesen Raum verwendete Schutzkittel, Laborschuhe, Schutzbrille und Arbeitshandschuhe, ggf. Atemschutz</w:t>
      </w:r>
    </w:p>
    <w:p w14:paraId="1430A9DE" w14:textId="77777777" w:rsidR="00FF7E5E" w:rsidRDefault="00FF7E5E">
      <w:pPr>
        <w:pStyle w:val="Textkrper"/>
        <w:spacing w:before="4"/>
        <w:rPr>
          <w:rFonts w:ascii="Calibri"/>
          <w:b/>
          <w:sz w:val="25"/>
        </w:rPr>
      </w:pPr>
    </w:p>
    <w:p w14:paraId="29F161D9" w14:textId="77777777" w:rsidR="00FF7E5E" w:rsidRDefault="008F21B9">
      <w:pPr>
        <w:ind w:left="943"/>
        <w:rPr>
          <w:rFonts w:ascii="Calibri"/>
        </w:rPr>
      </w:pPr>
      <w:r>
        <w:rPr>
          <w:rFonts w:ascii="Calibri"/>
        </w:rPr>
        <w:t>Werden die Vorgaben der TRBA eingehalten?</w:t>
      </w:r>
    </w:p>
    <w:p w14:paraId="2C437E27" w14:textId="77777777" w:rsidR="00FF7E5E" w:rsidRDefault="00FF7E5E">
      <w:pPr>
        <w:pStyle w:val="Textkrper"/>
        <w:spacing w:before="10"/>
        <w:rPr>
          <w:rFonts w:ascii="Calibri"/>
          <w:sz w:val="28"/>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498"/>
        <w:gridCol w:w="608"/>
        <w:gridCol w:w="1378"/>
        <w:gridCol w:w="4254"/>
      </w:tblGrid>
      <w:tr w:rsidR="00FF7E5E" w14:paraId="3465E2D0" w14:textId="77777777">
        <w:trPr>
          <w:trHeight w:val="537"/>
        </w:trPr>
        <w:tc>
          <w:tcPr>
            <w:tcW w:w="2014" w:type="dxa"/>
          </w:tcPr>
          <w:p w14:paraId="344B5A1D" w14:textId="77777777" w:rsidR="00FF7E5E" w:rsidRDefault="00FF7E5E">
            <w:pPr>
              <w:pStyle w:val="TableParagraph"/>
              <w:rPr>
                <w:rFonts w:ascii="Times New Roman"/>
              </w:rPr>
            </w:pPr>
          </w:p>
        </w:tc>
        <w:tc>
          <w:tcPr>
            <w:tcW w:w="498" w:type="dxa"/>
          </w:tcPr>
          <w:p w14:paraId="49CCCA00" w14:textId="77777777" w:rsidR="00FF7E5E" w:rsidRDefault="008F21B9">
            <w:pPr>
              <w:pStyle w:val="TableParagraph"/>
              <w:spacing w:line="265" w:lineRule="exact"/>
              <w:ind w:left="107"/>
            </w:pPr>
            <w:r>
              <w:t>ja</w:t>
            </w:r>
          </w:p>
        </w:tc>
        <w:tc>
          <w:tcPr>
            <w:tcW w:w="608" w:type="dxa"/>
          </w:tcPr>
          <w:p w14:paraId="506E3612" w14:textId="77777777" w:rsidR="00FF7E5E" w:rsidRDefault="008F21B9">
            <w:pPr>
              <w:pStyle w:val="TableParagraph"/>
              <w:spacing w:line="265" w:lineRule="exact"/>
              <w:ind w:left="106"/>
            </w:pPr>
            <w:r>
              <w:t>nein</w:t>
            </w:r>
          </w:p>
        </w:tc>
        <w:tc>
          <w:tcPr>
            <w:tcW w:w="1378" w:type="dxa"/>
          </w:tcPr>
          <w:p w14:paraId="2F1D22BD" w14:textId="77777777" w:rsidR="00FF7E5E" w:rsidRDefault="008F21B9">
            <w:pPr>
              <w:pStyle w:val="TableParagraph"/>
              <w:spacing w:line="265" w:lineRule="exact"/>
              <w:ind w:left="108"/>
            </w:pPr>
            <w:r>
              <w:t>Nicht</w:t>
            </w:r>
          </w:p>
          <w:p w14:paraId="0BCA6A1B" w14:textId="77777777" w:rsidR="00FF7E5E" w:rsidRDefault="008F21B9">
            <w:pPr>
              <w:pStyle w:val="TableParagraph"/>
              <w:spacing w:line="252" w:lineRule="exact"/>
              <w:ind w:left="108"/>
            </w:pPr>
            <w:r>
              <w:t>relevant</w:t>
            </w:r>
          </w:p>
        </w:tc>
        <w:tc>
          <w:tcPr>
            <w:tcW w:w="4254" w:type="dxa"/>
          </w:tcPr>
          <w:p w14:paraId="6F553F2F" w14:textId="77777777" w:rsidR="00FF7E5E" w:rsidRDefault="008F21B9">
            <w:pPr>
              <w:pStyle w:val="TableParagraph"/>
              <w:spacing w:line="265" w:lineRule="exact"/>
              <w:ind w:left="105"/>
            </w:pPr>
            <w:r>
              <w:t>Wenn nein, Begründung</w:t>
            </w:r>
          </w:p>
        </w:tc>
      </w:tr>
      <w:tr w:rsidR="00FF7E5E" w14:paraId="601E4118" w14:textId="77777777">
        <w:trPr>
          <w:trHeight w:val="1343"/>
        </w:trPr>
        <w:tc>
          <w:tcPr>
            <w:tcW w:w="2014" w:type="dxa"/>
          </w:tcPr>
          <w:p w14:paraId="43BB1F67" w14:textId="77777777" w:rsidR="00FF7E5E" w:rsidRDefault="008F21B9">
            <w:pPr>
              <w:pStyle w:val="TableParagraph"/>
              <w:spacing w:line="265" w:lineRule="exact"/>
              <w:ind w:left="107"/>
            </w:pPr>
            <w:r>
              <w:t>TRBA 100</w:t>
            </w:r>
          </w:p>
          <w:p w14:paraId="7CB08416" w14:textId="77777777" w:rsidR="00FF7E5E" w:rsidRDefault="008F21B9">
            <w:pPr>
              <w:pStyle w:val="TableParagraph"/>
              <w:ind w:left="107" w:right="156"/>
            </w:pPr>
            <w:r>
              <w:t>Schutzmaßnahmen für gezielte und nicht gezielte</w:t>
            </w:r>
          </w:p>
          <w:p w14:paraId="1AC83FBF" w14:textId="77777777" w:rsidR="00FF7E5E" w:rsidRDefault="008F21B9">
            <w:pPr>
              <w:pStyle w:val="TableParagraph"/>
              <w:spacing w:before="1" w:line="252" w:lineRule="exact"/>
              <w:ind w:left="107"/>
            </w:pPr>
            <w:r>
              <w:t>Tätigkeiten</w:t>
            </w:r>
          </w:p>
        </w:tc>
        <w:tc>
          <w:tcPr>
            <w:tcW w:w="498" w:type="dxa"/>
          </w:tcPr>
          <w:p w14:paraId="0F4250B1" w14:textId="77777777" w:rsidR="00FF7E5E" w:rsidRDefault="008F21B9">
            <w:pPr>
              <w:pStyle w:val="TableParagraph"/>
              <w:spacing w:line="265" w:lineRule="exact"/>
              <w:ind w:left="107"/>
            </w:pPr>
            <w:r>
              <w:t>X</w:t>
            </w:r>
          </w:p>
        </w:tc>
        <w:tc>
          <w:tcPr>
            <w:tcW w:w="608" w:type="dxa"/>
          </w:tcPr>
          <w:p w14:paraId="7E1E42A8" w14:textId="77777777" w:rsidR="00FF7E5E" w:rsidRDefault="00FF7E5E">
            <w:pPr>
              <w:pStyle w:val="TableParagraph"/>
              <w:rPr>
                <w:rFonts w:ascii="Times New Roman"/>
              </w:rPr>
            </w:pPr>
          </w:p>
        </w:tc>
        <w:tc>
          <w:tcPr>
            <w:tcW w:w="1378" w:type="dxa"/>
          </w:tcPr>
          <w:p w14:paraId="69F01540" w14:textId="77777777" w:rsidR="00FF7E5E" w:rsidRDefault="00FF7E5E">
            <w:pPr>
              <w:pStyle w:val="TableParagraph"/>
              <w:rPr>
                <w:rFonts w:ascii="Times New Roman"/>
              </w:rPr>
            </w:pPr>
          </w:p>
        </w:tc>
        <w:tc>
          <w:tcPr>
            <w:tcW w:w="4254" w:type="dxa"/>
          </w:tcPr>
          <w:p w14:paraId="3A6C1995" w14:textId="77777777" w:rsidR="00FF7E5E" w:rsidRDefault="00FF7E5E">
            <w:pPr>
              <w:pStyle w:val="TableParagraph"/>
              <w:rPr>
                <w:rFonts w:ascii="Times New Roman"/>
              </w:rPr>
            </w:pPr>
          </w:p>
        </w:tc>
      </w:tr>
      <w:tr w:rsidR="00FF7E5E" w14:paraId="728E50AB" w14:textId="77777777">
        <w:trPr>
          <w:trHeight w:val="537"/>
        </w:trPr>
        <w:tc>
          <w:tcPr>
            <w:tcW w:w="2014" w:type="dxa"/>
          </w:tcPr>
          <w:p w14:paraId="03B41901" w14:textId="77777777" w:rsidR="00FF7E5E" w:rsidRDefault="008F21B9">
            <w:pPr>
              <w:pStyle w:val="TableParagraph"/>
              <w:spacing w:line="265" w:lineRule="exact"/>
              <w:ind w:left="107"/>
            </w:pPr>
            <w:r>
              <w:t>TRBA 120</w:t>
            </w:r>
          </w:p>
          <w:p w14:paraId="2F2FE254" w14:textId="77777777" w:rsidR="00FF7E5E" w:rsidRDefault="008F21B9">
            <w:pPr>
              <w:pStyle w:val="TableParagraph"/>
              <w:spacing w:line="252" w:lineRule="exact"/>
              <w:ind w:left="107"/>
            </w:pPr>
            <w:r>
              <w:t>Versuchstierhaltung</w:t>
            </w:r>
          </w:p>
        </w:tc>
        <w:tc>
          <w:tcPr>
            <w:tcW w:w="498" w:type="dxa"/>
          </w:tcPr>
          <w:p w14:paraId="5B0A7560" w14:textId="77777777" w:rsidR="00FF7E5E" w:rsidRDefault="00FF7E5E">
            <w:pPr>
              <w:pStyle w:val="TableParagraph"/>
              <w:rPr>
                <w:rFonts w:ascii="Times New Roman"/>
              </w:rPr>
            </w:pPr>
          </w:p>
        </w:tc>
        <w:tc>
          <w:tcPr>
            <w:tcW w:w="608" w:type="dxa"/>
          </w:tcPr>
          <w:p w14:paraId="3B45BAF1" w14:textId="77777777" w:rsidR="00FF7E5E" w:rsidRDefault="00FF7E5E">
            <w:pPr>
              <w:pStyle w:val="TableParagraph"/>
              <w:rPr>
                <w:rFonts w:ascii="Times New Roman"/>
              </w:rPr>
            </w:pPr>
          </w:p>
        </w:tc>
        <w:tc>
          <w:tcPr>
            <w:tcW w:w="1378" w:type="dxa"/>
          </w:tcPr>
          <w:p w14:paraId="7D218BEF" w14:textId="77777777" w:rsidR="00FF7E5E" w:rsidRDefault="008F21B9">
            <w:pPr>
              <w:pStyle w:val="TableParagraph"/>
              <w:spacing w:line="265" w:lineRule="exact"/>
              <w:ind w:left="108"/>
            </w:pPr>
            <w:r>
              <w:t>X</w:t>
            </w:r>
          </w:p>
        </w:tc>
        <w:tc>
          <w:tcPr>
            <w:tcW w:w="4254" w:type="dxa"/>
          </w:tcPr>
          <w:p w14:paraId="0B024E9B" w14:textId="77777777" w:rsidR="00FF7E5E" w:rsidRDefault="00FF7E5E">
            <w:pPr>
              <w:pStyle w:val="TableParagraph"/>
              <w:rPr>
                <w:rFonts w:ascii="Times New Roman"/>
              </w:rPr>
            </w:pPr>
          </w:p>
        </w:tc>
      </w:tr>
      <w:tr w:rsidR="00FF7E5E" w14:paraId="156AC02F" w14:textId="77777777">
        <w:trPr>
          <w:trHeight w:val="268"/>
        </w:trPr>
        <w:tc>
          <w:tcPr>
            <w:tcW w:w="2014" w:type="dxa"/>
          </w:tcPr>
          <w:p w14:paraId="58B9B172" w14:textId="77777777" w:rsidR="00FF7E5E" w:rsidRDefault="008F21B9">
            <w:pPr>
              <w:pStyle w:val="TableParagraph"/>
              <w:spacing w:line="249" w:lineRule="exact"/>
              <w:ind w:left="107"/>
            </w:pPr>
            <w:r>
              <w:t>TRBA 500</w:t>
            </w:r>
          </w:p>
        </w:tc>
        <w:tc>
          <w:tcPr>
            <w:tcW w:w="498" w:type="dxa"/>
          </w:tcPr>
          <w:p w14:paraId="66D95008" w14:textId="77777777" w:rsidR="00FF7E5E" w:rsidRDefault="008F21B9">
            <w:pPr>
              <w:pStyle w:val="TableParagraph"/>
              <w:spacing w:line="249" w:lineRule="exact"/>
              <w:ind w:left="107"/>
            </w:pPr>
            <w:r>
              <w:t>X</w:t>
            </w:r>
          </w:p>
        </w:tc>
        <w:tc>
          <w:tcPr>
            <w:tcW w:w="608" w:type="dxa"/>
          </w:tcPr>
          <w:p w14:paraId="39E03925" w14:textId="77777777" w:rsidR="00FF7E5E" w:rsidRDefault="00FF7E5E">
            <w:pPr>
              <w:pStyle w:val="TableParagraph"/>
              <w:rPr>
                <w:rFonts w:ascii="Times New Roman"/>
                <w:sz w:val="18"/>
              </w:rPr>
            </w:pPr>
          </w:p>
        </w:tc>
        <w:tc>
          <w:tcPr>
            <w:tcW w:w="1378" w:type="dxa"/>
          </w:tcPr>
          <w:p w14:paraId="69FD0C0B" w14:textId="77777777" w:rsidR="00FF7E5E" w:rsidRDefault="00FF7E5E">
            <w:pPr>
              <w:pStyle w:val="TableParagraph"/>
              <w:rPr>
                <w:rFonts w:ascii="Times New Roman"/>
                <w:sz w:val="18"/>
              </w:rPr>
            </w:pPr>
          </w:p>
        </w:tc>
        <w:tc>
          <w:tcPr>
            <w:tcW w:w="4254" w:type="dxa"/>
          </w:tcPr>
          <w:p w14:paraId="2BC3E667" w14:textId="77777777" w:rsidR="00FF7E5E" w:rsidRDefault="00FF7E5E">
            <w:pPr>
              <w:pStyle w:val="TableParagraph"/>
              <w:rPr>
                <w:rFonts w:ascii="Times New Roman"/>
                <w:sz w:val="18"/>
              </w:rPr>
            </w:pPr>
          </w:p>
        </w:tc>
      </w:tr>
    </w:tbl>
    <w:p w14:paraId="3B5B787B" w14:textId="77777777" w:rsidR="00FF7E5E" w:rsidRDefault="00FF7E5E">
      <w:pPr>
        <w:pStyle w:val="Textkrper"/>
        <w:spacing w:before="11"/>
        <w:rPr>
          <w:rFonts w:ascii="Calibri"/>
          <w:sz w:val="24"/>
        </w:rPr>
      </w:pPr>
    </w:p>
    <w:p w14:paraId="3F29E35F" w14:textId="77777777" w:rsidR="00FF7E5E" w:rsidRDefault="008F21B9">
      <w:pPr>
        <w:pStyle w:val="Listenabsatz"/>
        <w:numPr>
          <w:ilvl w:val="1"/>
          <w:numId w:val="53"/>
        </w:numPr>
        <w:tabs>
          <w:tab w:val="left" w:pos="1210"/>
        </w:tabs>
        <w:spacing w:line="276" w:lineRule="auto"/>
        <w:ind w:right="1952" w:hanging="348"/>
        <w:jc w:val="left"/>
        <w:rPr>
          <w:rFonts w:ascii="Calibri" w:hAnsi="Calibri"/>
          <w:b/>
        </w:rPr>
      </w:pPr>
      <w:r>
        <w:rPr>
          <w:rFonts w:ascii="Calibri" w:hAnsi="Calibri"/>
          <w:b/>
        </w:rPr>
        <w:t>Ergänzende Schutzmaßnahmen bei sensibilisierender oder toxischer Wirkung der biologischen</w:t>
      </w:r>
      <w:r>
        <w:rPr>
          <w:rFonts w:ascii="Calibri" w:hAnsi="Calibri"/>
          <w:b/>
          <w:spacing w:val="-2"/>
        </w:rPr>
        <w:t xml:space="preserve"> </w:t>
      </w:r>
      <w:r>
        <w:rPr>
          <w:rFonts w:ascii="Calibri" w:hAnsi="Calibri"/>
          <w:b/>
        </w:rPr>
        <w:t>Arbeitsstoffe:</w:t>
      </w:r>
    </w:p>
    <w:p w14:paraId="45048170" w14:textId="77777777" w:rsidR="00FF7E5E" w:rsidRDefault="00FF7E5E">
      <w:pPr>
        <w:pStyle w:val="Textkrper"/>
        <w:spacing w:before="5"/>
        <w:rPr>
          <w:rFonts w:ascii="Calibri"/>
          <w:b/>
          <w:sz w:val="25"/>
        </w:rPr>
      </w:pPr>
    </w:p>
    <w:p w14:paraId="58E67BEE" w14:textId="77777777" w:rsidR="00FF7E5E" w:rsidRDefault="008F21B9">
      <w:pPr>
        <w:spacing w:before="1"/>
        <w:ind w:left="876"/>
        <w:rPr>
          <w:rFonts w:ascii="Calibri" w:hAnsi="Calibri"/>
        </w:rPr>
      </w:pPr>
      <w:r>
        <w:rPr>
          <w:rFonts w:ascii="Calibri" w:hAnsi="Calibri"/>
        </w:rPr>
        <w:t>Arbeiten werden in der Sicherheitswerkbank durchgeführt.</w:t>
      </w:r>
    </w:p>
    <w:p w14:paraId="1D2D35ED" w14:textId="77777777" w:rsidR="00FF7E5E" w:rsidRDefault="00FF7E5E">
      <w:pPr>
        <w:rPr>
          <w:rFonts w:ascii="Calibri" w:hAnsi="Calibri"/>
        </w:rPr>
        <w:sectPr w:rsidR="00FF7E5E">
          <w:pgSz w:w="11910" w:h="16840"/>
          <w:pgMar w:top="1360" w:right="440" w:bottom="1200" w:left="900" w:header="0" w:footer="922" w:gutter="0"/>
          <w:cols w:space="720"/>
        </w:sectPr>
      </w:pPr>
    </w:p>
    <w:p w14:paraId="6A7A7E1E" w14:textId="77777777" w:rsidR="00FF7E5E" w:rsidRDefault="008F21B9">
      <w:pPr>
        <w:pStyle w:val="berschrift3"/>
        <w:numPr>
          <w:ilvl w:val="1"/>
          <w:numId w:val="53"/>
        </w:numPr>
        <w:tabs>
          <w:tab w:val="left" w:pos="942"/>
        </w:tabs>
        <w:ind w:left="941" w:hanging="425"/>
        <w:jc w:val="left"/>
      </w:pPr>
      <w:bookmarkStart w:id="12" w:name="_TOC_250038"/>
      <w:r>
        <w:t>Muster einer Gefährdungsbeurteilung für</w:t>
      </w:r>
      <w:r>
        <w:rPr>
          <w:spacing w:val="-4"/>
        </w:rPr>
        <w:t xml:space="preserve"> </w:t>
      </w:r>
      <w:bookmarkEnd w:id="12"/>
      <w:r>
        <w:t>Elektrowerkstatt/-labor</w:t>
      </w:r>
    </w:p>
    <w:p w14:paraId="78452780" w14:textId="77777777" w:rsidR="00FF7E5E" w:rsidRDefault="008F21B9">
      <w:pPr>
        <w:spacing w:before="45"/>
        <w:ind w:left="3349"/>
        <w:rPr>
          <w:rFonts w:ascii="Calibri" w:hAnsi="Calibri"/>
        </w:rPr>
      </w:pPr>
      <w:r>
        <w:rPr>
          <w:rFonts w:ascii="Calibri" w:hAnsi="Calibri"/>
        </w:rPr>
        <w:t>(Auf Basis der Checkliste und Maßnahmenliste der BAD GmbH)</w:t>
      </w:r>
    </w:p>
    <w:p w14:paraId="10095B34" w14:textId="77777777" w:rsidR="00FF7E5E" w:rsidRDefault="00FF7E5E">
      <w:pPr>
        <w:pStyle w:val="Textkrper"/>
        <w:spacing w:before="9"/>
        <w:rPr>
          <w:rFonts w:ascii="Calibri"/>
          <w:sz w:val="19"/>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2C6CFB9B" w14:textId="77777777">
        <w:trPr>
          <w:trHeight w:val="1103"/>
        </w:trPr>
        <w:tc>
          <w:tcPr>
            <w:tcW w:w="970" w:type="dxa"/>
            <w:shd w:val="clear" w:color="auto" w:fill="B3B3B3"/>
          </w:tcPr>
          <w:p w14:paraId="51FC9D8D" w14:textId="77777777" w:rsidR="00FF7E5E" w:rsidRDefault="00FF7E5E">
            <w:pPr>
              <w:pStyle w:val="TableParagraph"/>
              <w:spacing w:before="3"/>
              <w:rPr>
                <w:sz w:val="24"/>
              </w:rPr>
            </w:pPr>
          </w:p>
          <w:p w14:paraId="633504E2" w14:textId="77777777" w:rsidR="00FF7E5E" w:rsidRDefault="008F21B9">
            <w:pPr>
              <w:pStyle w:val="TableParagraph"/>
              <w:ind w:left="97" w:right="87"/>
              <w:jc w:val="center"/>
              <w:rPr>
                <w:b/>
              </w:rPr>
            </w:pPr>
            <w:r>
              <w:rPr>
                <w:b/>
              </w:rPr>
              <w:t>Lfd. Nr.</w:t>
            </w:r>
          </w:p>
        </w:tc>
        <w:tc>
          <w:tcPr>
            <w:tcW w:w="5752" w:type="dxa"/>
            <w:shd w:val="clear" w:color="auto" w:fill="B3B3B3"/>
          </w:tcPr>
          <w:p w14:paraId="04094A11" w14:textId="77777777" w:rsidR="00FF7E5E" w:rsidRDefault="008E15B1" w:rsidP="008E15B1">
            <w:pPr>
              <w:pStyle w:val="TableParagraph"/>
              <w:spacing w:before="160" w:line="273" w:lineRule="auto"/>
              <w:ind w:left="71" w:right="1216"/>
              <w:rPr>
                <w:b/>
                <w:sz w:val="28"/>
              </w:rPr>
            </w:pPr>
            <w:r>
              <w:rPr>
                <w:b/>
                <w:sz w:val="28"/>
              </w:rPr>
              <w:t>Prüfkriterien allgemeiner Art</w:t>
            </w:r>
            <w:r w:rsidR="008F21B9">
              <w:rPr>
                <w:b/>
                <w:sz w:val="28"/>
              </w:rPr>
              <w:t xml:space="preserve"> </w:t>
            </w:r>
            <w:r>
              <w:rPr>
                <w:b/>
                <w:sz w:val="28"/>
              </w:rPr>
              <w:t>Lehrerarbeitsplatz</w:t>
            </w:r>
          </w:p>
        </w:tc>
        <w:tc>
          <w:tcPr>
            <w:tcW w:w="593" w:type="dxa"/>
            <w:shd w:val="clear" w:color="auto" w:fill="B3B3B3"/>
          </w:tcPr>
          <w:p w14:paraId="736B1A3B" w14:textId="77777777" w:rsidR="00FF7E5E" w:rsidRDefault="008F21B9">
            <w:pPr>
              <w:pStyle w:val="TableParagraph"/>
              <w:spacing w:before="1"/>
              <w:ind w:left="184" w:right="176"/>
              <w:jc w:val="center"/>
              <w:rPr>
                <w:b/>
              </w:rPr>
            </w:pPr>
            <w:r>
              <w:rPr>
                <w:b/>
              </w:rPr>
              <w:t>Ja</w:t>
            </w:r>
          </w:p>
          <w:p w14:paraId="6EDA4224" w14:textId="77777777" w:rsidR="00FF7E5E" w:rsidRDefault="00FF7E5E">
            <w:pPr>
              <w:pStyle w:val="TableParagraph"/>
              <w:spacing w:before="11"/>
              <w:rPr>
                <w:sz w:val="19"/>
              </w:rPr>
            </w:pPr>
          </w:p>
          <w:p w14:paraId="462850E5" w14:textId="77777777" w:rsidR="00FF7E5E" w:rsidRDefault="008F21B9">
            <w:pPr>
              <w:pStyle w:val="TableParagraph"/>
              <w:ind w:left="9"/>
              <w:jc w:val="center"/>
              <w:rPr>
                <w:rFonts w:ascii="Wingdings 2" w:hAnsi="Wingdings 2"/>
              </w:rPr>
            </w:pPr>
            <w:r>
              <w:rPr>
                <w:rFonts w:ascii="Wingdings 2" w:hAnsi="Wingdings 2"/>
              </w:rPr>
              <w:t></w:t>
            </w:r>
          </w:p>
        </w:tc>
        <w:tc>
          <w:tcPr>
            <w:tcW w:w="654" w:type="dxa"/>
            <w:shd w:val="clear" w:color="auto" w:fill="B3B3B3"/>
          </w:tcPr>
          <w:p w14:paraId="13B437BD" w14:textId="77777777" w:rsidR="00FF7E5E" w:rsidRDefault="008F21B9">
            <w:pPr>
              <w:pStyle w:val="TableParagraph"/>
              <w:spacing w:before="1"/>
              <w:ind w:left="79" w:right="65"/>
              <w:jc w:val="center"/>
              <w:rPr>
                <w:b/>
              </w:rPr>
            </w:pPr>
            <w:r>
              <w:rPr>
                <w:b/>
              </w:rPr>
              <w:t>Nein</w:t>
            </w:r>
          </w:p>
          <w:p w14:paraId="03CAF946" w14:textId="77777777" w:rsidR="00FF7E5E" w:rsidRDefault="00FF7E5E">
            <w:pPr>
              <w:pStyle w:val="TableParagraph"/>
              <w:spacing w:before="11"/>
              <w:rPr>
                <w:sz w:val="19"/>
              </w:rPr>
            </w:pPr>
          </w:p>
          <w:p w14:paraId="1CC99AF8" w14:textId="77777777" w:rsidR="00FF7E5E" w:rsidRDefault="008F21B9">
            <w:pPr>
              <w:pStyle w:val="TableParagraph"/>
              <w:ind w:left="13"/>
              <w:jc w:val="center"/>
              <w:rPr>
                <w:sz w:val="28"/>
              </w:rPr>
            </w:pPr>
            <w:r>
              <w:rPr>
                <w:sz w:val="28"/>
              </w:rPr>
              <w:t>●</w:t>
            </w:r>
          </w:p>
        </w:tc>
        <w:tc>
          <w:tcPr>
            <w:tcW w:w="596" w:type="dxa"/>
            <w:shd w:val="clear" w:color="auto" w:fill="B3B3B3"/>
          </w:tcPr>
          <w:p w14:paraId="7D4AD9D5" w14:textId="77777777" w:rsidR="00FF7E5E" w:rsidRDefault="008F21B9">
            <w:pPr>
              <w:pStyle w:val="TableParagraph"/>
              <w:spacing w:line="276" w:lineRule="auto"/>
              <w:ind w:left="115" w:right="83" w:hanging="5"/>
              <w:rPr>
                <w:b/>
              </w:rPr>
            </w:pPr>
            <w:r>
              <w:rPr>
                <w:b/>
              </w:rPr>
              <w:t>ent- fällt</w:t>
            </w:r>
          </w:p>
        </w:tc>
        <w:tc>
          <w:tcPr>
            <w:tcW w:w="1434" w:type="dxa"/>
            <w:shd w:val="clear" w:color="auto" w:fill="B3B3B3"/>
          </w:tcPr>
          <w:p w14:paraId="3B93B3FE" w14:textId="77777777" w:rsidR="00FF7E5E" w:rsidRDefault="008F21B9">
            <w:pPr>
              <w:pStyle w:val="TableParagraph"/>
              <w:spacing w:before="1"/>
              <w:ind w:left="189"/>
              <w:rPr>
                <w:b/>
              </w:rPr>
            </w:pPr>
            <w:r>
              <w:rPr>
                <w:b/>
              </w:rPr>
              <w:t>Bemerkung</w:t>
            </w:r>
          </w:p>
        </w:tc>
      </w:tr>
      <w:tr w:rsidR="00FF7E5E" w14:paraId="14162619" w14:textId="77777777">
        <w:trPr>
          <w:trHeight w:val="1475"/>
        </w:trPr>
        <w:tc>
          <w:tcPr>
            <w:tcW w:w="970" w:type="dxa"/>
          </w:tcPr>
          <w:p w14:paraId="6BFD2519" w14:textId="77777777" w:rsidR="00FF7E5E" w:rsidRDefault="00FF7E5E">
            <w:pPr>
              <w:pStyle w:val="TableParagraph"/>
            </w:pPr>
          </w:p>
          <w:p w14:paraId="69852E56" w14:textId="77777777" w:rsidR="00FF7E5E" w:rsidRDefault="00FF7E5E">
            <w:pPr>
              <w:pStyle w:val="TableParagraph"/>
              <w:spacing w:before="6"/>
              <w:rPr>
                <w:sz w:val="25"/>
              </w:rPr>
            </w:pPr>
          </w:p>
          <w:p w14:paraId="354F75A1" w14:textId="77777777" w:rsidR="00FF7E5E" w:rsidRDefault="008F21B9">
            <w:pPr>
              <w:pStyle w:val="TableParagraph"/>
              <w:ind w:left="97" w:right="86"/>
              <w:jc w:val="center"/>
              <w:rPr>
                <w:b/>
              </w:rPr>
            </w:pPr>
            <w:r>
              <w:rPr>
                <w:b/>
              </w:rPr>
              <w:t>10.1</w:t>
            </w:r>
          </w:p>
        </w:tc>
        <w:tc>
          <w:tcPr>
            <w:tcW w:w="5752" w:type="dxa"/>
          </w:tcPr>
          <w:p w14:paraId="446079E7" w14:textId="77777777" w:rsidR="00FF7E5E" w:rsidRDefault="008F21B9">
            <w:pPr>
              <w:pStyle w:val="TableParagraph"/>
              <w:spacing w:before="116" w:line="276" w:lineRule="auto"/>
              <w:ind w:left="70" w:right="679"/>
            </w:pPr>
            <w:r>
              <w:t>Ist eine ausreichende Lüftung der Unterrichts- und Arbeitsräume der Lehrkräfte gewährleistet? ( z.B. durch Fensterlüftung oder lufttechnische Anlagen)</w:t>
            </w:r>
          </w:p>
        </w:tc>
        <w:tc>
          <w:tcPr>
            <w:tcW w:w="593" w:type="dxa"/>
          </w:tcPr>
          <w:p w14:paraId="443179A5" w14:textId="77777777" w:rsidR="00FF7E5E" w:rsidRDefault="00FF7E5E">
            <w:pPr>
              <w:pStyle w:val="TableParagraph"/>
              <w:spacing w:before="9"/>
              <w:rPr>
                <w:sz w:val="10"/>
              </w:rPr>
            </w:pPr>
          </w:p>
          <w:p w14:paraId="391489E8"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3F1A0245" wp14:editId="63D5E463">
                  <wp:extent cx="150590" cy="150590"/>
                  <wp:effectExtent l="0" t="0" r="0" b="0"/>
                  <wp:docPr id="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63FB5063" w14:textId="77777777" w:rsidR="00FF7E5E" w:rsidRDefault="00FF7E5E">
            <w:pPr>
              <w:pStyle w:val="TableParagraph"/>
              <w:spacing w:before="8" w:after="1"/>
              <w:rPr>
                <w:sz w:val="10"/>
              </w:rPr>
            </w:pPr>
          </w:p>
          <w:p w14:paraId="3B47CE44"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1FA78335" wp14:editId="7861488A">
                      <wp:extent cx="151130" cy="151130"/>
                      <wp:effectExtent l="9525" t="9525" r="1270" b="1270"/>
                      <wp:docPr id="1069"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70" name="Rectangle 87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53B837" id="Group 87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5gP/C4MCAABp&#10;BQAADgAAAAAAAAAAAAAAAAAuAgAAZHJzL2Uyb0RvYy54bWxQSwECLQAUAAYACAAAACEAO0Q/gtgA&#10;AAADAQAADwAAAAAAAAAAAAAAAADdBAAAZHJzL2Rvd25yZXYueG1sUEsFBgAAAAAEAAQA8wAAAOIF&#10;AAAAAA==&#10;">
                      <v:rect id="Rectangle 87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" filled="f" strokeweight=".72pt"/>
                      <w10:anchorlock/>
                    </v:group>
                  </w:pict>
                </mc:Fallback>
              </mc:AlternateContent>
            </w:r>
          </w:p>
        </w:tc>
        <w:tc>
          <w:tcPr>
            <w:tcW w:w="596" w:type="dxa"/>
          </w:tcPr>
          <w:p w14:paraId="4CC0DA8C" w14:textId="77777777" w:rsidR="00FF7E5E" w:rsidRDefault="00FF7E5E">
            <w:pPr>
              <w:pStyle w:val="TableParagraph"/>
              <w:spacing w:before="8" w:after="1"/>
              <w:rPr>
                <w:sz w:val="10"/>
              </w:rPr>
            </w:pPr>
          </w:p>
          <w:p w14:paraId="1D8D1084"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4728D07E" wp14:editId="03D33D15">
                      <wp:extent cx="151130" cy="151130"/>
                      <wp:effectExtent l="9525" t="9525" r="1270" b="1270"/>
                      <wp:docPr id="1067"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68" name="Rectangle 87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2375BB" id="Group 87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mmUxcIACAABpBQAA&#10;DgAAAAAAAAAAAAAAAAAuAgAAZHJzL2Uyb0RvYy54bWxQSwECLQAUAAYACAAAACEAO0Q/gtgAAAAD&#10;AQAADwAAAAAAAAAAAAAAAADaBAAAZHJzL2Rvd25yZXYueG1sUEsFBgAAAAAEAAQA8wAAAN8FAAAA&#10;AA==&#10;">
                      <v:rect id="Rectangle 87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" filled="f" strokeweight=".72pt"/>
                      <w10:anchorlock/>
                    </v:group>
                  </w:pict>
                </mc:Fallback>
              </mc:AlternateContent>
            </w:r>
          </w:p>
        </w:tc>
        <w:tc>
          <w:tcPr>
            <w:tcW w:w="1434" w:type="dxa"/>
          </w:tcPr>
          <w:p w14:paraId="47BF61C2" w14:textId="77777777" w:rsidR="00FF7E5E" w:rsidRDefault="008F21B9">
            <w:pPr>
              <w:pStyle w:val="TableParagraph"/>
              <w:spacing w:before="116" w:line="276" w:lineRule="auto"/>
              <w:ind w:left="66" w:right="240"/>
            </w:pPr>
            <w:r>
              <w:t>Fenster- lüftung im Elektrolabor vorhanden</w:t>
            </w:r>
          </w:p>
        </w:tc>
      </w:tr>
      <w:tr w:rsidR="00FF7E5E" w14:paraId="6AB096AF" w14:textId="77777777">
        <w:trPr>
          <w:trHeight w:val="549"/>
        </w:trPr>
        <w:tc>
          <w:tcPr>
            <w:tcW w:w="970" w:type="dxa"/>
          </w:tcPr>
          <w:p w14:paraId="30C03FA9" w14:textId="77777777" w:rsidR="00FF7E5E" w:rsidRDefault="008F21B9">
            <w:pPr>
              <w:pStyle w:val="TableParagraph"/>
              <w:spacing w:before="116"/>
              <w:ind w:left="97" w:right="86"/>
              <w:jc w:val="center"/>
              <w:rPr>
                <w:b/>
              </w:rPr>
            </w:pPr>
            <w:r>
              <w:rPr>
                <w:b/>
              </w:rPr>
              <w:t>10.2</w:t>
            </w:r>
          </w:p>
        </w:tc>
        <w:tc>
          <w:tcPr>
            <w:tcW w:w="5752" w:type="dxa"/>
          </w:tcPr>
          <w:p w14:paraId="5A57012C" w14:textId="77777777" w:rsidR="00FF7E5E" w:rsidRDefault="008F21B9">
            <w:pPr>
              <w:pStyle w:val="TableParagraph"/>
              <w:spacing w:before="116"/>
              <w:ind w:left="71"/>
            </w:pPr>
            <w:r>
              <w:t>Werden die Unterrichts-/Arbeitsräume ausreichend beheizt?</w:t>
            </w:r>
          </w:p>
        </w:tc>
        <w:tc>
          <w:tcPr>
            <w:tcW w:w="593" w:type="dxa"/>
          </w:tcPr>
          <w:p w14:paraId="56D4D976" w14:textId="77777777" w:rsidR="00FF7E5E" w:rsidRDefault="00FF7E5E">
            <w:pPr>
              <w:pStyle w:val="TableParagraph"/>
              <w:spacing w:before="9"/>
              <w:rPr>
                <w:sz w:val="10"/>
              </w:rPr>
            </w:pPr>
          </w:p>
          <w:p w14:paraId="3EA773F6"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59DAF0CC" wp14:editId="3F54955B">
                  <wp:extent cx="150590" cy="150590"/>
                  <wp:effectExtent l="0" t="0" r="0" b="0"/>
                  <wp:docPr id="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39187404" w14:textId="77777777" w:rsidR="00FF7E5E" w:rsidRDefault="00FF7E5E">
            <w:pPr>
              <w:pStyle w:val="TableParagraph"/>
              <w:spacing w:before="8" w:after="1"/>
              <w:rPr>
                <w:sz w:val="10"/>
              </w:rPr>
            </w:pPr>
          </w:p>
          <w:p w14:paraId="7A279A83"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2AF29655" wp14:editId="377DFF4A">
                      <wp:extent cx="151130" cy="151130"/>
                      <wp:effectExtent l="9525" t="9525" r="1270" b="1270"/>
                      <wp:docPr id="1065"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66" name="Rectangle 87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6D3B15" id="Group 86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ZLJiQoACAABpBQAA&#10;DgAAAAAAAAAAAAAAAAAuAgAAZHJzL2Uyb0RvYy54bWxQSwECLQAUAAYACAAAACEAO0Q/gtgAAAAD&#10;AQAADwAAAAAAAAAAAAAAAADaBAAAZHJzL2Rvd25yZXYueG1sUEsFBgAAAAAEAAQA8wAAAN8FAAAA&#10;AA==&#10;">
                      <v:rect id="Rectangle 87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" filled="f" strokeweight=".72pt"/>
                      <w10:anchorlock/>
                    </v:group>
                  </w:pict>
                </mc:Fallback>
              </mc:AlternateContent>
            </w:r>
          </w:p>
        </w:tc>
        <w:tc>
          <w:tcPr>
            <w:tcW w:w="596" w:type="dxa"/>
          </w:tcPr>
          <w:p w14:paraId="5C5F845B" w14:textId="77777777" w:rsidR="00FF7E5E" w:rsidRDefault="00FF7E5E">
            <w:pPr>
              <w:pStyle w:val="TableParagraph"/>
              <w:spacing w:before="8" w:after="1"/>
              <w:rPr>
                <w:sz w:val="10"/>
              </w:rPr>
            </w:pPr>
          </w:p>
          <w:p w14:paraId="57657F22"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77B78D80" wp14:editId="57BC5C9D">
                      <wp:extent cx="151130" cy="151130"/>
                      <wp:effectExtent l="9525" t="9525" r="1270" b="1270"/>
                      <wp:docPr id="1063"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64" name="Rectangle 86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578E05" id="Group 86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w+E9y4ACAABpBQAA&#10;DgAAAAAAAAAAAAAAAAAuAgAAZHJzL2Uyb0RvYy54bWxQSwECLQAUAAYACAAAACEAO0Q/gtgAAAAD&#10;AQAADwAAAAAAAAAAAAAAAADaBAAAZHJzL2Rvd25yZXYueG1sUEsFBgAAAAAEAAQA8wAAAN8FAAAA&#10;AA==&#10;">
                      <v:rect id="Rectangle 86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" filled="f" strokeweight=".72pt"/>
                      <w10:anchorlock/>
                    </v:group>
                  </w:pict>
                </mc:Fallback>
              </mc:AlternateContent>
            </w:r>
          </w:p>
        </w:tc>
        <w:tc>
          <w:tcPr>
            <w:tcW w:w="1434" w:type="dxa"/>
          </w:tcPr>
          <w:p w14:paraId="6BCB20A7" w14:textId="77777777" w:rsidR="00FF7E5E" w:rsidRDefault="00FF7E5E">
            <w:pPr>
              <w:pStyle w:val="TableParagraph"/>
              <w:rPr>
                <w:rFonts w:ascii="Times New Roman"/>
              </w:rPr>
            </w:pPr>
          </w:p>
        </w:tc>
      </w:tr>
      <w:tr w:rsidR="00FF7E5E" w14:paraId="3B6C239F" w14:textId="77777777">
        <w:trPr>
          <w:trHeight w:val="2709"/>
        </w:trPr>
        <w:tc>
          <w:tcPr>
            <w:tcW w:w="970" w:type="dxa"/>
          </w:tcPr>
          <w:p w14:paraId="1391A6B2" w14:textId="77777777" w:rsidR="00FF7E5E" w:rsidRDefault="00FF7E5E">
            <w:pPr>
              <w:pStyle w:val="TableParagraph"/>
            </w:pPr>
          </w:p>
          <w:p w14:paraId="55B4BC73" w14:textId="77777777" w:rsidR="00FF7E5E" w:rsidRDefault="00FF7E5E">
            <w:pPr>
              <w:pStyle w:val="TableParagraph"/>
            </w:pPr>
          </w:p>
          <w:p w14:paraId="11AE740D" w14:textId="77777777" w:rsidR="00FF7E5E" w:rsidRDefault="00FF7E5E">
            <w:pPr>
              <w:pStyle w:val="TableParagraph"/>
            </w:pPr>
          </w:p>
          <w:p w14:paraId="6CA6DC41" w14:textId="77777777" w:rsidR="00FF7E5E" w:rsidRDefault="00FF7E5E">
            <w:pPr>
              <w:pStyle w:val="TableParagraph"/>
              <w:spacing w:before="1"/>
              <w:rPr>
                <w:sz w:val="32"/>
              </w:rPr>
            </w:pPr>
          </w:p>
          <w:p w14:paraId="585C9908" w14:textId="77777777" w:rsidR="00FF7E5E" w:rsidRDefault="008F21B9">
            <w:pPr>
              <w:pStyle w:val="TableParagraph"/>
              <w:ind w:left="97" w:right="86"/>
              <w:jc w:val="center"/>
              <w:rPr>
                <w:b/>
              </w:rPr>
            </w:pPr>
            <w:r>
              <w:rPr>
                <w:b/>
              </w:rPr>
              <w:t>10.3</w:t>
            </w:r>
          </w:p>
        </w:tc>
        <w:tc>
          <w:tcPr>
            <w:tcW w:w="5752" w:type="dxa"/>
          </w:tcPr>
          <w:p w14:paraId="7367A5A4" w14:textId="77777777" w:rsidR="00FF7E5E" w:rsidRDefault="008F21B9">
            <w:pPr>
              <w:pStyle w:val="TableParagraph"/>
              <w:spacing w:before="117" w:line="276" w:lineRule="auto"/>
              <w:ind w:left="71" w:right="274"/>
            </w:pPr>
            <w:r>
              <w:t>Ist die Beleuchtung in den Unterrichts-/Arbeitsräumen der Lehrkräfte den jeweiligen Sehaufgaben angepasst? (z.B. z. B. Lese-, Zeichen- und Schreibtätigkeit sowie Messen 500 Lux)</w:t>
            </w:r>
          </w:p>
        </w:tc>
        <w:tc>
          <w:tcPr>
            <w:tcW w:w="593" w:type="dxa"/>
          </w:tcPr>
          <w:p w14:paraId="6A4A6755" w14:textId="77777777" w:rsidR="00FF7E5E" w:rsidRDefault="00FF7E5E">
            <w:pPr>
              <w:pStyle w:val="TableParagraph"/>
              <w:spacing w:before="9"/>
              <w:rPr>
                <w:sz w:val="10"/>
              </w:rPr>
            </w:pPr>
          </w:p>
          <w:p w14:paraId="436B114E"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7039C946" wp14:editId="73EB8540">
                      <wp:extent cx="151130" cy="151765"/>
                      <wp:effectExtent l="9525" t="9525" r="1270" b="635"/>
                      <wp:docPr id="1061"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765"/>
                                <a:chOff x="0" y="0"/>
                                <a:chExt cx="238" cy="239"/>
                              </a:xfrm>
                            </wpg:grpSpPr>
                            <wps:wsp>
                              <wps:cNvPr id="1062" name="Rectangle 86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2A197C" id="Group 865" o:spid="_x0000_s1026" style="width:11.9pt;height:11.95pt;mso-position-horizontal-relative:char;mso-position-vertical-relative:line" coordsize="23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">
                      <v:rect id="Rectangle 86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" filled="f" strokeweight=".72pt"/>
                      <w10:anchorlock/>
                    </v:group>
                  </w:pict>
                </mc:Fallback>
              </mc:AlternateContent>
            </w:r>
          </w:p>
        </w:tc>
        <w:tc>
          <w:tcPr>
            <w:tcW w:w="654" w:type="dxa"/>
          </w:tcPr>
          <w:p w14:paraId="7D83A69D" w14:textId="77777777" w:rsidR="00FF7E5E" w:rsidRDefault="00FF7E5E">
            <w:pPr>
              <w:pStyle w:val="TableParagraph"/>
              <w:spacing w:before="9"/>
              <w:rPr>
                <w:sz w:val="10"/>
              </w:rPr>
            </w:pPr>
          </w:p>
          <w:p w14:paraId="3E9BC79A" w14:textId="77777777" w:rsidR="00FF7E5E" w:rsidRDefault="008F21B9">
            <w:pPr>
              <w:pStyle w:val="TableParagraph"/>
              <w:spacing w:line="240" w:lineRule="exact"/>
              <w:ind w:left="207"/>
              <w:rPr>
                <w:sz w:val="20"/>
              </w:rPr>
            </w:pPr>
            <w:r>
              <w:rPr>
                <w:noProof/>
                <w:position w:val="-4"/>
                <w:sz w:val="20"/>
                <w:lang w:bidi="ar-SA"/>
              </w:rPr>
              <w:drawing>
                <wp:inline distT="0" distB="0" distL="0" distR="0" wp14:anchorId="2D63EE26" wp14:editId="6DB3F20E">
                  <wp:extent cx="152016" cy="152400"/>
                  <wp:effectExtent l="0" t="0" r="0" b="0"/>
                  <wp:docPr id="1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3.png"/>
                          <pic:cNvPicPr/>
                        </pic:nvPicPr>
                        <pic:blipFill>
                          <a:blip r:embed="rId168" cstate="print"/>
                          <a:stretch>
                            <a:fillRect/>
                          </a:stretch>
                        </pic:blipFill>
                        <pic:spPr>
                          <a:xfrm>
                            <a:off x="0" y="0"/>
                            <a:ext cx="152016" cy="152400"/>
                          </a:xfrm>
                          <a:prstGeom prst="rect">
                            <a:avLst/>
                          </a:prstGeom>
                        </pic:spPr>
                      </pic:pic>
                    </a:graphicData>
                  </a:graphic>
                </wp:inline>
              </w:drawing>
            </w:r>
          </w:p>
        </w:tc>
        <w:tc>
          <w:tcPr>
            <w:tcW w:w="596" w:type="dxa"/>
          </w:tcPr>
          <w:p w14:paraId="79452E71" w14:textId="77777777" w:rsidR="00FF7E5E" w:rsidRDefault="00FF7E5E">
            <w:pPr>
              <w:pStyle w:val="TableParagraph"/>
              <w:spacing w:before="9"/>
              <w:rPr>
                <w:sz w:val="10"/>
              </w:rPr>
            </w:pPr>
          </w:p>
          <w:p w14:paraId="6E139A89"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2B5A0384" wp14:editId="37459F51">
                      <wp:extent cx="151130" cy="151765"/>
                      <wp:effectExtent l="9525" t="9525" r="1270" b="635"/>
                      <wp:docPr id="1059"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765"/>
                                <a:chOff x="0" y="0"/>
                                <a:chExt cx="238" cy="239"/>
                              </a:xfrm>
                            </wpg:grpSpPr>
                            <wps:wsp>
                              <wps:cNvPr id="1060" name="Rectangle 86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B7F8A7" id="Group 863" o:spid="_x0000_s1026" style="width:11.9pt;height:11.95pt;mso-position-horizontal-relative:char;mso-position-vertical-relative:line" coordsize="23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">
                      <v:rect id="Rectangle 86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" filled="f" strokeweight=".72pt"/>
                      <w10:anchorlock/>
                    </v:group>
                  </w:pict>
                </mc:Fallback>
              </mc:AlternateContent>
            </w:r>
          </w:p>
        </w:tc>
        <w:tc>
          <w:tcPr>
            <w:tcW w:w="1434" w:type="dxa"/>
          </w:tcPr>
          <w:p w14:paraId="011C72C8" w14:textId="77777777" w:rsidR="00FF7E5E" w:rsidRDefault="008F21B9">
            <w:pPr>
              <w:pStyle w:val="TableParagraph"/>
              <w:spacing w:before="117" w:line="276" w:lineRule="auto"/>
              <w:ind w:left="66" w:right="78"/>
            </w:pPr>
            <w:r>
              <w:t>Beleuchtung ist nicht ausreichend, Beleuchtungs- messung durch Schulträger veranlasst</w:t>
            </w:r>
          </w:p>
        </w:tc>
      </w:tr>
      <w:tr w:rsidR="00FF7E5E" w14:paraId="754F0724" w14:textId="77777777">
        <w:trPr>
          <w:trHeight w:val="858"/>
        </w:trPr>
        <w:tc>
          <w:tcPr>
            <w:tcW w:w="970" w:type="dxa"/>
          </w:tcPr>
          <w:p w14:paraId="3E9F50BF" w14:textId="77777777" w:rsidR="00FF7E5E" w:rsidRDefault="00FF7E5E">
            <w:pPr>
              <w:pStyle w:val="TableParagraph"/>
              <w:spacing w:before="4"/>
            </w:pPr>
          </w:p>
          <w:p w14:paraId="00E9875B" w14:textId="77777777" w:rsidR="00FF7E5E" w:rsidRDefault="008F21B9">
            <w:pPr>
              <w:pStyle w:val="TableParagraph"/>
              <w:ind w:left="97" w:right="87"/>
              <w:jc w:val="center"/>
              <w:rPr>
                <w:b/>
              </w:rPr>
            </w:pPr>
            <w:r>
              <w:rPr>
                <w:b/>
              </w:rPr>
              <w:t>10.4</w:t>
            </w:r>
          </w:p>
        </w:tc>
        <w:tc>
          <w:tcPr>
            <w:tcW w:w="5752" w:type="dxa"/>
          </w:tcPr>
          <w:p w14:paraId="19FA6AFA" w14:textId="77777777" w:rsidR="00FF7E5E" w:rsidRDefault="008F21B9">
            <w:pPr>
              <w:pStyle w:val="TableParagraph"/>
              <w:spacing w:before="116" w:line="276" w:lineRule="auto"/>
              <w:ind w:left="71" w:right="316"/>
            </w:pPr>
            <w:r>
              <w:t>Sind Kanten an festen und beweglichen Einrichtungen bis in 2m Höhe abgerundet?</w:t>
            </w:r>
          </w:p>
        </w:tc>
        <w:tc>
          <w:tcPr>
            <w:tcW w:w="593" w:type="dxa"/>
          </w:tcPr>
          <w:p w14:paraId="36E6C626" w14:textId="77777777" w:rsidR="00FF7E5E" w:rsidRDefault="00FF7E5E">
            <w:pPr>
              <w:pStyle w:val="TableParagraph"/>
              <w:spacing w:before="9"/>
              <w:rPr>
                <w:sz w:val="10"/>
              </w:rPr>
            </w:pPr>
          </w:p>
          <w:p w14:paraId="4E4C702A"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04FDC165" wp14:editId="15F0E070">
                  <wp:extent cx="152400" cy="152400"/>
                  <wp:effectExtent l="0" t="0" r="0" b="0"/>
                  <wp:docPr id="1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6577E102" w14:textId="77777777" w:rsidR="00FF7E5E" w:rsidRDefault="00FF7E5E">
            <w:pPr>
              <w:pStyle w:val="TableParagraph"/>
              <w:spacing w:before="8" w:after="1"/>
              <w:rPr>
                <w:sz w:val="10"/>
              </w:rPr>
            </w:pPr>
          </w:p>
          <w:p w14:paraId="42FFFD31"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54DEEAA0" wp14:editId="06DBCFF9">
                      <wp:extent cx="151130" cy="151130"/>
                      <wp:effectExtent l="9525" t="9525" r="1270" b="1270"/>
                      <wp:docPr id="1057"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58" name="Rectangle 86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FC614F" id="Group 86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DfqkcsfwIAAGkFAAAO&#10;AAAAAAAAAAAAAAAAAC4CAABkcnMvZTJvRG9jLnhtbFBLAQItABQABgAIAAAAIQA7RD+C2AAAAAMB&#10;AAAPAAAAAAAAAAAAAAAAANkEAABkcnMvZG93bnJldi54bWxQSwUGAAAAAAQABADzAAAA3gUAAAAA&#10;">
                      <v:rect id="Rectangle 86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" filled="f" strokeweight=".72pt"/>
                      <w10:anchorlock/>
                    </v:group>
                  </w:pict>
                </mc:Fallback>
              </mc:AlternateContent>
            </w:r>
          </w:p>
        </w:tc>
        <w:tc>
          <w:tcPr>
            <w:tcW w:w="596" w:type="dxa"/>
          </w:tcPr>
          <w:p w14:paraId="71A1171E" w14:textId="77777777" w:rsidR="00FF7E5E" w:rsidRDefault="00FF7E5E">
            <w:pPr>
              <w:pStyle w:val="TableParagraph"/>
              <w:spacing w:before="8" w:after="1"/>
              <w:rPr>
                <w:sz w:val="10"/>
              </w:rPr>
            </w:pPr>
          </w:p>
          <w:p w14:paraId="4C00BD54"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39C640C0" wp14:editId="05AECF8F">
                      <wp:extent cx="151130" cy="151130"/>
                      <wp:effectExtent l="9525" t="9525" r="1270" b="1270"/>
                      <wp:docPr id="1055"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56" name="Rectangle 86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E6E42E" id="Group 85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K0EUIeBAgAAaQUA&#10;AA4AAAAAAAAAAAAAAAAALgIAAGRycy9lMm9Eb2MueG1sUEsBAi0AFAAGAAgAAAAhADtEP4LYAAAA&#10;AwEAAA8AAAAAAAAAAAAAAAAA2wQAAGRycy9kb3ducmV2LnhtbFBLBQYAAAAABAAEAPMAAADgBQAA&#10;AAA=&#10;">
                      <v:rect id="Rectangle 86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" filled="f" strokeweight=".72pt"/>
                      <w10:anchorlock/>
                    </v:group>
                  </w:pict>
                </mc:Fallback>
              </mc:AlternateContent>
            </w:r>
          </w:p>
        </w:tc>
        <w:tc>
          <w:tcPr>
            <w:tcW w:w="1434" w:type="dxa"/>
          </w:tcPr>
          <w:p w14:paraId="536C1ADA" w14:textId="77777777" w:rsidR="00FF7E5E" w:rsidRDefault="00FF7E5E">
            <w:pPr>
              <w:pStyle w:val="TableParagraph"/>
              <w:rPr>
                <w:rFonts w:ascii="Times New Roman"/>
              </w:rPr>
            </w:pPr>
          </w:p>
        </w:tc>
      </w:tr>
      <w:tr w:rsidR="00FF7E5E" w14:paraId="75596022" w14:textId="77777777">
        <w:trPr>
          <w:trHeight w:val="856"/>
        </w:trPr>
        <w:tc>
          <w:tcPr>
            <w:tcW w:w="970" w:type="dxa"/>
          </w:tcPr>
          <w:p w14:paraId="73D1EA22" w14:textId="77777777" w:rsidR="00FF7E5E" w:rsidRDefault="00FF7E5E">
            <w:pPr>
              <w:pStyle w:val="TableParagraph"/>
              <w:spacing w:before="2"/>
            </w:pPr>
          </w:p>
          <w:p w14:paraId="57101682" w14:textId="77777777" w:rsidR="00FF7E5E" w:rsidRDefault="008F21B9">
            <w:pPr>
              <w:pStyle w:val="TableParagraph"/>
              <w:ind w:left="97" w:right="87"/>
              <w:jc w:val="center"/>
              <w:rPr>
                <w:b/>
              </w:rPr>
            </w:pPr>
            <w:r>
              <w:rPr>
                <w:b/>
              </w:rPr>
              <w:t>10.5</w:t>
            </w:r>
          </w:p>
        </w:tc>
        <w:tc>
          <w:tcPr>
            <w:tcW w:w="5752" w:type="dxa"/>
          </w:tcPr>
          <w:p w14:paraId="1F3C5252" w14:textId="77777777" w:rsidR="00FF7E5E" w:rsidRDefault="008F21B9">
            <w:pPr>
              <w:pStyle w:val="TableParagraph"/>
              <w:spacing w:before="117" w:line="276" w:lineRule="auto"/>
              <w:ind w:left="71" w:right="52"/>
            </w:pPr>
            <w:r>
              <w:t>Sind Schränke und Regale so aufgestellt und befestigt, dass ein Umstürzen verhindert wird?</w:t>
            </w:r>
          </w:p>
        </w:tc>
        <w:tc>
          <w:tcPr>
            <w:tcW w:w="593" w:type="dxa"/>
          </w:tcPr>
          <w:p w14:paraId="682EC624" w14:textId="77777777" w:rsidR="00FF7E5E" w:rsidRDefault="00FF7E5E">
            <w:pPr>
              <w:pStyle w:val="TableParagraph"/>
              <w:spacing w:before="9"/>
              <w:rPr>
                <w:sz w:val="10"/>
              </w:rPr>
            </w:pPr>
          </w:p>
          <w:p w14:paraId="65742F50"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1E5D5135" wp14:editId="7D0110D4">
                  <wp:extent cx="152400" cy="152400"/>
                  <wp:effectExtent l="0" t="0" r="0" b="0"/>
                  <wp:docPr id="1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354800E8" w14:textId="77777777" w:rsidR="00FF7E5E" w:rsidRDefault="00FF7E5E">
            <w:pPr>
              <w:pStyle w:val="TableParagraph"/>
              <w:spacing w:before="8" w:after="1"/>
              <w:rPr>
                <w:sz w:val="10"/>
              </w:rPr>
            </w:pPr>
          </w:p>
          <w:p w14:paraId="26578CE3"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2CEF8629" wp14:editId="7BFA9128">
                      <wp:extent cx="151130" cy="151130"/>
                      <wp:effectExtent l="9525" t="9525" r="1270" b="1270"/>
                      <wp:docPr id="1053"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54" name="Rectangle 85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9E2514" id="Group 85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5w4mcYACAABpBQAA&#10;DgAAAAAAAAAAAAAAAAAuAgAAZHJzL2Uyb0RvYy54bWxQSwECLQAUAAYACAAAACEAO0Q/gtgAAAAD&#10;AQAADwAAAAAAAAAAAAAAAADaBAAAZHJzL2Rvd25yZXYueG1sUEsFBgAAAAAEAAQA8wAAAN8FAAAA&#10;AA==&#10;">
                      <v:rect id="Rectangle 85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" filled="f" strokeweight=".72pt"/>
                      <w10:anchorlock/>
                    </v:group>
                  </w:pict>
                </mc:Fallback>
              </mc:AlternateContent>
            </w:r>
          </w:p>
        </w:tc>
        <w:tc>
          <w:tcPr>
            <w:tcW w:w="596" w:type="dxa"/>
          </w:tcPr>
          <w:p w14:paraId="07C4BAAF" w14:textId="77777777" w:rsidR="00FF7E5E" w:rsidRDefault="00FF7E5E">
            <w:pPr>
              <w:pStyle w:val="TableParagraph"/>
              <w:spacing w:before="8" w:after="1"/>
              <w:rPr>
                <w:sz w:val="10"/>
              </w:rPr>
            </w:pPr>
          </w:p>
          <w:p w14:paraId="213A735D"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69FA98F" wp14:editId="4638C0DE">
                      <wp:extent cx="151130" cy="151130"/>
                      <wp:effectExtent l="9525" t="9525" r="1270" b="1270"/>
                      <wp:docPr id="1051"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52" name="Rectangle 85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872430" id="Group 85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BZfK3xggIAAGkF&#10;AAAOAAAAAAAAAAAAAAAAAC4CAABkcnMvZTJvRG9jLnhtbFBLAQItABQABgAIAAAAIQA7RD+C2AAA&#10;AAMBAAAPAAAAAAAAAAAAAAAAANwEAABkcnMvZG93bnJldi54bWxQSwUGAAAAAAQABADzAAAA4QUA&#10;AAAA&#10;">
                      <v:rect id="Rectangle 85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" filled="f" strokeweight=".72pt"/>
                      <w10:anchorlock/>
                    </v:group>
                  </w:pict>
                </mc:Fallback>
              </mc:AlternateContent>
            </w:r>
          </w:p>
        </w:tc>
        <w:tc>
          <w:tcPr>
            <w:tcW w:w="1434" w:type="dxa"/>
          </w:tcPr>
          <w:p w14:paraId="5A687B91" w14:textId="77777777" w:rsidR="00FF7E5E" w:rsidRDefault="00FF7E5E">
            <w:pPr>
              <w:pStyle w:val="TableParagraph"/>
              <w:rPr>
                <w:rFonts w:ascii="Times New Roman"/>
              </w:rPr>
            </w:pPr>
          </w:p>
        </w:tc>
      </w:tr>
      <w:tr w:rsidR="00FF7E5E" w14:paraId="3D40AC86" w14:textId="77777777">
        <w:trPr>
          <w:trHeight w:val="1475"/>
        </w:trPr>
        <w:tc>
          <w:tcPr>
            <w:tcW w:w="970" w:type="dxa"/>
          </w:tcPr>
          <w:p w14:paraId="00C9FF3A" w14:textId="77777777" w:rsidR="00FF7E5E" w:rsidRDefault="00FF7E5E">
            <w:pPr>
              <w:pStyle w:val="TableParagraph"/>
            </w:pPr>
          </w:p>
          <w:p w14:paraId="605105BF" w14:textId="77777777" w:rsidR="00FF7E5E" w:rsidRDefault="00FF7E5E">
            <w:pPr>
              <w:pStyle w:val="TableParagraph"/>
              <w:spacing w:before="6"/>
              <w:rPr>
                <w:sz w:val="25"/>
              </w:rPr>
            </w:pPr>
          </w:p>
          <w:p w14:paraId="1F565AA3" w14:textId="77777777" w:rsidR="00FF7E5E" w:rsidRDefault="008F21B9">
            <w:pPr>
              <w:pStyle w:val="TableParagraph"/>
              <w:ind w:left="97" w:right="87"/>
              <w:jc w:val="center"/>
              <w:rPr>
                <w:b/>
              </w:rPr>
            </w:pPr>
            <w:r>
              <w:rPr>
                <w:b/>
              </w:rPr>
              <w:t>10.6</w:t>
            </w:r>
          </w:p>
        </w:tc>
        <w:tc>
          <w:tcPr>
            <w:tcW w:w="5752" w:type="dxa"/>
          </w:tcPr>
          <w:p w14:paraId="4EDFF3E2" w14:textId="77777777" w:rsidR="00FF7E5E" w:rsidRDefault="008F21B9">
            <w:pPr>
              <w:pStyle w:val="TableParagraph"/>
              <w:spacing w:before="116" w:line="276" w:lineRule="auto"/>
              <w:ind w:left="71" w:right="456"/>
            </w:pPr>
            <w:r>
              <w:t>Sind zum Erreichen höhergelegener Ablageflächen sichere Tritte und Leitern vorhanden?</w:t>
            </w:r>
          </w:p>
        </w:tc>
        <w:tc>
          <w:tcPr>
            <w:tcW w:w="593" w:type="dxa"/>
          </w:tcPr>
          <w:p w14:paraId="009C08AF" w14:textId="77777777" w:rsidR="00FF7E5E" w:rsidRDefault="00FF7E5E">
            <w:pPr>
              <w:pStyle w:val="TableParagraph"/>
              <w:spacing w:before="9"/>
              <w:rPr>
                <w:sz w:val="10"/>
              </w:rPr>
            </w:pPr>
          </w:p>
          <w:p w14:paraId="7D05E468"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0A4BF066" wp14:editId="1E52342D">
                  <wp:extent cx="152400" cy="152400"/>
                  <wp:effectExtent l="0" t="0" r="0" b="0"/>
                  <wp:docPr id="1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66186AE2" w14:textId="77777777" w:rsidR="00FF7E5E" w:rsidRDefault="00FF7E5E">
            <w:pPr>
              <w:pStyle w:val="TableParagraph"/>
              <w:spacing w:before="8" w:after="1"/>
              <w:rPr>
                <w:sz w:val="10"/>
              </w:rPr>
            </w:pPr>
          </w:p>
          <w:p w14:paraId="51C94448"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52A861E3" wp14:editId="20C01C81">
                      <wp:extent cx="151130" cy="151130"/>
                      <wp:effectExtent l="9525" t="9525" r="1270" b="1270"/>
                      <wp:docPr id="1049"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50" name="Rectangle 85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7E04AC" id="Group 85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">
                      <v:rect id="Rectangle 85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" filled="f" strokeweight=".72pt"/>
                      <w10:anchorlock/>
                    </v:group>
                  </w:pict>
                </mc:Fallback>
              </mc:AlternateContent>
            </w:r>
          </w:p>
        </w:tc>
        <w:tc>
          <w:tcPr>
            <w:tcW w:w="596" w:type="dxa"/>
          </w:tcPr>
          <w:p w14:paraId="314D5260" w14:textId="77777777" w:rsidR="00FF7E5E" w:rsidRDefault="00FF7E5E">
            <w:pPr>
              <w:pStyle w:val="TableParagraph"/>
              <w:spacing w:before="8" w:after="1"/>
              <w:rPr>
                <w:sz w:val="10"/>
              </w:rPr>
            </w:pPr>
          </w:p>
          <w:p w14:paraId="7E5E0D01"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05124EF1" wp14:editId="2A6B315E">
                      <wp:extent cx="151130" cy="151130"/>
                      <wp:effectExtent l="9525" t="9525" r="1270" b="1270"/>
                      <wp:docPr id="1047"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48" name="Rectangle 85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E302BA" id="Group 85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CiL9yjfwIAAGkFAAAO&#10;AAAAAAAAAAAAAAAAAC4CAABkcnMvZTJvRG9jLnhtbFBLAQItABQABgAIAAAAIQA7RD+C2AAAAAMB&#10;AAAPAAAAAAAAAAAAAAAAANkEAABkcnMvZG93bnJldi54bWxQSwUGAAAAAAQABADzAAAA3gUAAAAA&#10;">
                      <v:rect id="Rectangle 85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" filled="f" strokeweight=".72pt"/>
                      <w10:anchorlock/>
                    </v:group>
                  </w:pict>
                </mc:Fallback>
              </mc:AlternateContent>
            </w:r>
          </w:p>
        </w:tc>
        <w:tc>
          <w:tcPr>
            <w:tcW w:w="1434" w:type="dxa"/>
          </w:tcPr>
          <w:p w14:paraId="7925E149" w14:textId="77777777" w:rsidR="00FF7E5E" w:rsidRDefault="008F21B9">
            <w:pPr>
              <w:pStyle w:val="TableParagraph"/>
              <w:spacing w:before="116" w:line="276" w:lineRule="auto"/>
              <w:ind w:left="66" w:right="76"/>
            </w:pPr>
            <w:r>
              <w:t>2 fünfstufige Stehleitern im Elektrolabor vorhanden</w:t>
            </w:r>
          </w:p>
        </w:tc>
      </w:tr>
      <w:tr w:rsidR="00FF7E5E" w14:paraId="29DF79D2" w14:textId="77777777">
        <w:trPr>
          <w:trHeight w:val="1165"/>
        </w:trPr>
        <w:tc>
          <w:tcPr>
            <w:tcW w:w="970" w:type="dxa"/>
          </w:tcPr>
          <w:p w14:paraId="75276605" w14:textId="77777777" w:rsidR="00FF7E5E" w:rsidRDefault="00FF7E5E">
            <w:pPr>
              <w:pStyle w:val="TableParagraph"/>
            </w:pPr>
          </w:p>
          <w:p w14:paraId="0381C9C0" w14:textId="77777777" w:rsidR="00FF7E5E" w:rsidRDefault="008F21B9">
            <w:pPr>
              <w:pStyle w:val="TableParagraph"/>
              <w:spacing w:before="157"/>
              <w:ind w:left="97" w:right="87"/>
              <w:jc w:val="center"/>
              <w:rPr>
                <w:b/>
              </w:rPr>
            </w:pPr>
            <w:r>
              <w:rPr>
                <w:b/>
              </w:rPr>
              <w:t>10.7</w:t>
            </w:r>
          </w:p>
        </w:tc>
        <w:tc>
          <w:tcPr>
            <w:tcW w:w="5752" w:type="dxa"/>
          </w:tcPr>
          <w:p w14:paraId="25258F03" w14:textId="77777777" w:rsidR="00FF7E5E" w:rsidRDefault="008F21B9">
            <w:pPr>
              <w:pStyle w:val="TableParagraph"/>
              <w:spacing w:before="116" w:line="276" w:lineRule="auto"/>
              <w:ind w:left="71" w:right="205"/>
            </w:pPr>
            <w:r>
              <w:t>Werden die Leitern und Tritte mind. Einmal jährlich auf ihren sicheren Zustand geprüft? (Dokumentation erforderlich)</w:t>
            </w:r>
          </w:p>
        </w:tc>
        <w:tc>
          <w:tcPr>
            <w:tcW w:w="593" w:type="dxa"/>
          </w:tcPr>
          <w:p w14:paraId="2CEC2BC6" w14:textId="77777777" w:rsidR="00FF7E5E" w:rsidRDefault="00FF7E5E">
            <w:pPr>
              <w:pStyle w:val="TableParagraph"/>
              <w:spacing w:before="9"/>
              <w:rPr>
                <w:sz w:val="10"/>
              </w:rPr>
            </w:pPr>
          </w:p>
          <w:p w14:paraId="7B5821EB"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6D51B75E" wp14:editId="72F47147">
                  <wp:extent cx="150590" cy="150590"/>
                  <wp:effectExtent l="0" t="0" r="0" b="0"/>
                  <wp:docPr id="1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7F1A3026" w14:textId="77777777" w:rsidR="00FF7E5E" w:rsidRDefault="00FF7E5E">
            <w:pPr>
              <w:pStyle w:val="TableParagraph"/>
              <w:spacing w:before="8" w:after="1"/>
              <w:rPr>
                <w:sz w:val="10"/>
              </w:rPr>
            </w:pPr>
          </w:p>
          <w:p w14:paraId="2AB624B5"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26AAB2CC" wp14:editId="7D99F547">
                      <wp:extent cx="151130" cy="151130"/>
                      <wp:effectExtent l="9525" t="9525" r="1270" b="1270"/>
                      <wp:docPr id="1045"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46" name="Rectangle 85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D1EF87" id="Group 84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XPiPkYACAABpBQAA&#10;DgAAAAAAAAAAAAAAAAAuAgAAZHJzL2Uyb0RvYy54bWxQSwECLQAUAAYACAAAACEAO0Q/gtgAAAAD&#10;AQAADwAAAAAAAAAAAAAAAADaBAAAZHJzL2Rvd25yZXYueG1sUEsFBgAAAAAEAAQA8wAAAN8FAAAA&#10;AA==&#10;">
                      <v:rect id="Rectangle 85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" filled="f" strokeweight=".72pt"/>
                      <w10:anchorlock/>
                    </v:group>
                  </w:pict>
                </mc:Fallback>
              </mc:AlternateContent>
            </w:r>
          </w:p>
        </w:tc>
        <w:tc>
          <w:tcPr>
            <w:tcW w:w="596" w:type="dxa"/>
          </w:tcPr>
          <w:p w14:paraId="28AAF3D2" w14:textId="77777777" w:rsidR="00FF7E5E" w:rsidRDefault="00FF7E5E">
            <w:pPr>
              <w:pStyle w:val="TableParagraph"/>
              <w:spacing w:before="8" w:after="1"/>
              <w:rPr>
                <w:sz w:val="10"/>
              </w:rPr>
            </w:pPr>
          </w:p>
          <w:p w14:paraId="41587E61"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16639557" wp14:editId="0564D77E">
                      <wp:extent cx="151130" cy="151130"/>
                      <wp:effectExtent l="9525" t="9525" r="1270" b="1270"/>
                      <wp:docPr id="1043"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44" name="Rectangle 84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60E510" id="Group 84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6vQGIACAABpBQAA&#10;DgAAAAAAAAAAAAAAAAAuAgAAZHJzL2Uyb0RvYy54bWxQSwECLQAUAAYACAAAACEAO0Q/gtgAAAAD&#10;AQAADwAAAAAAAAAAAAAAAADaBAAAZHJzL2Rvd25yZXYueG1sUEsFBgAAAAAEAAQA8wAAAN8FAAAA&#10;AA==&#10;">
                      <v:rect id="Rectangle 84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" filled="f" strokeweight=".72pt"/>
                      <w10:anchorlock/>
                    </v:group>
                  </w:pict>
                </mc:Fallback>
              </mc:AlternateContent>
            </w:r>
          </w:p>
        </w:tc>
        <w:tc>
          <w:tcPr>
            <w:tcW w:w="1434" w:type="dxa"/>
          </w:tcPr>
          <w:p w14:paraId="7AF526D4" w14:textId="77777777" w:rsidR="00FF7E5E" w:rsidRDefault="008F21B9">
            <w:pPr>
              <w:pStyle w:val="TableParagraph"/>
              <w:spacing w:before="116" w:line="276" w:lineRule="auto"/>
              <w:ind w:left="66" w:right="134"/>
            </w:pPr>
            <w:r>
              <w:t>Letzte Prüfung: Dez. 2016</w:t>
            </w:r>
          </w:p>
        </w:tc>
      </w:tr>
      <w:tr w:rsidR="00FF7E5E" w14:paraId="5971513F" w14:textId="77777777">
        <w:trPr>
          <w:trHeight w:val="1785"/>
        </w:trPr>
        <w:tc>
          <w:tcPr>
            <w:tcW w:w="970" w:type="dxa"/>
          </w:tcPr>
          <w:p w14:paraId="7D5128DB" w14:textId="77777777" w:rsidR="00FF7E5E" w:rsidRDefault="00FF7E5E">
            <w:pPr>
              <w:pStyle w:val="TableParagraph"/>
            </w:pPr>
          </w:p>
          <w:p w14:paraId="2D9942E9" w14:textId="77777777" w:rsidR="00FF7E5E" w:rsidRDefault="00FF7E5E">
            <w:pPr>
              <w:pStyle w:val="TableParagraph"/>
            </w:pPr>
          </w:p>
          <w:p w14:paraId="6BA8A71B" w14:textId="77777777" w:rsidR="00FF7E5E" w:rsidRDefault="00FF7E5E">
            <w:pPr>
              <w:pStyle w:val="TableParagraph"/>
              <w:spacing w:before="4"/>
              <w:rPr>
                <w:sz w:val="16"/>
              </w:rPr>
            </w:pPr>
          </w:p>
          <w:p w14:paraId="401F9512" w14:textId="77777777" w:rsidR="00FF7E5E" w:rsidRDefault="008F21B9">
            <w:pPr>
              <w:pStyle w:val="TableParagraph"/>
              <w:ind w:left="97" w:right="87"/>
              <w:jc w:val="center"/>
              <w:rPr>
                <w:b/>
              </w:rPr>
            </w:pPr>
            <w:r>
              <w:rPr>
                <w:b/>
              </w:rPr>
              <w:t>10.8</w:t>
            </w:r>
          </w:p>
        </w:tc>
        <w:tc>
          <w:tcPr>
            <w:tcW w:w="5752" w:type="dxa"/>
          </w:tcPr>
          <w:p w14:paraId="16A69A80" w14:textId="77777777" w:rsidR="00FF7E5E" w:rsidRDefault="008F21B9">
            <w:pPr>
              <w:pStyle w:val="TableParagraph"/>
              <w:spacing w:before="116" w:line="276" w:lineRule="auto"/>
              <w:ind w:left="71" w:right="782"/>
            </w:pPr>
            <w:r>
              <w:t>Werden Verankerungen (z.B. Tafelbefestigungen, Tageslichtprojektionsflächen) regelmäßig auf Stabilität geprüft? Dokumentation erforderlich)</w:t>
            </w:r>
          </w:p>
        </w:tc>
        <w:tc>
          <w:tcPr>
            <w:tcW w:w="593" w:type="dxa"/>
          </w:tcPr>
          <w:p w14:paraId="1081D481" w14:textId="77777777" w:rsidR="00FF7E5E" w:rsidRDefault="00FF7E5E">
            <w:pPr>
              <w:pStyle w:val="TableParagraph"/>
              <w:spacing w:before="8" w:after="1"/>
              <w:rPr>
                <w:sz w:val="10"/>
              </w:rPr>
            </w:pPr>
          </w:p>
          <w:p w14:paraId="5FC20E96"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08ABA8AF" wp14:editId="3C7305FC">
                      <wp:extent cx="151130" cy="151130"/>
                      <wp:effectExtent l="9525" t="9525" r="1270" b="1270"/>
                      <wp:docPr id="1041"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42" name="Rectangle 84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0B6524" id="Group 84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BF2VuYggIAAGkF&#10;AAAOAAAAAAAAAAAAAAAAAC4CAABkcnMvZTJvRG9jLnhtbFBLAQItABQABgAIAAAAIQA7RD+C2AAA&#10;AAMBAAAPAAAAAAAAAAAAAAAAANwEAABkcnMvZG93bnJldi54bWxQSwUGAAAAAAQABADzAAAA4QUA&#10;AAAA&#10;">
                      <v:rect id="Rectangle 84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" filled="f" strokeweight=".72pt"/>
                      <w10:anchorlock/>
                    </v:group>
                  </w:pict>
                </mc:Fallback>
              </mc:AlternateContent>
            </w:r>
          </w:p>
        </w:tc>
        <w:tc>
          <w:tcPr>
            <w:tcW w:w="654" w:type="dxa"/>
          </w:tcPr>
          <w:p w14:paraId="32B67366" w14:textId="77777777" w:rsidR="00FF7E5E" w:rsidRDefault="00FF7E5E">
            <w:pPr>
              <w:pStyle w:val="TableParagraph"/>
              <w:spacing w:before="9"/>
              <w:rPr>
                <w:sz w:val="10"/>
              </w:rPr>
            </w:pPr>
          </w:p>
          <w:p w14:paraId="1C75E0E8" w14:textId="77777777" w:rsidR="00FF7E5E" w:rsidRDefault="008F21B9">
            <w:pPr>
              <w:pStyle w:val="TableParagraph"/>
              <w:spacing w:line="240" w:lineRule="exact"/>
              <w:ind w:left="207"/>
              <w:rPr>
                <w:sz w:val="20"/>
              </w:rPr>
            </w:pPr>
            <w:r>
              <w:rPr>
                <w:noProof/>
                <w:position w:val="-4"/>
                <w:sz w:val="20"/>
                <w:lang w:bidi="ar-SA"/>
              </w:rPr>
              <w:drawing>
                <wp:inline distT="0" distB="0" distL="0" distR="0" wp14:anchorId="23B9682B" wp14:editId="1ADE0860">
                  <wp:extent cx="152400" cy="152400"/>
                  <wp:effectExtent l="0" t="0" r="0" b="0"/>
                  <wp:docPr id="2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5.png"/>
                          <pic:cNvPicPr/>
                        </pic:nvPicPr>
                        <pic:blipFill>
                          <a:blip r:embed="rId170" cstate="print"/>
                          <a:stretch>
                            <a:fillRect/>
                          </a:stretch>
                        </pic:blipFill>
                        <pic:spPr>
                          <a:xfrm>
                            <a:off x="0" y="0"/>
                            <a:ext cx="152400" cy="152400"/>
                          </a:xfrm>
                          <a:prstGeom prst="rect">
                            <a:avLst/>
                          </a:prstGeom>
                        </pic:spPr>
                      </pic:pic>
                    </a:graphicData>
                  </a:graphic>
                </wp:inline>
              </w:drawing>
            </w:r>
          </w:p>
        </w:tc>
        <w:tc>
          <w:tcPr>
            <w:tcW w:w="596" w:type="dxa"/>
          </w:tcPr>
          <w:p w14:paraId="7141D761" w14:textId="77777777" w:rsidR="00FF7E5E" w:rsidRDefault="00FF7E5E">
            <w:pPr>
              <w:pStyle w:val="TableParagraph"/>
              <w:spacing w:before="8" w:after="1"/>
              <w:rPr>
                <w:sz w:val="10"/>
              </w:rPr>
            </w:pPr>
          </w:p>
          <w:p w14:paraId="05F09FCD"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2F3FAAE" wp14:editId="74E4BAB4">
                      <wp:extent cx="151130" cy="151130"/>
                      <wp:effectExtent l="9525" t="9525" r="1270" b="1270"/>
                      <wp:docPr id="1039"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40" name="Rectangle 84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E95209" id="Group 84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AwmU/aggIAAGkF&#10;AAAOAAAAAAAAAAAAAAAAAC4CAABkcnMvZTJvRG9jLnhtbFBLAQItABQABgAIAAAAIQA7RD+C2AAA&#10;AAMBAAAPAAAAAAAAAAAAAAAAANwEAABkcnMvZG93bnJldi54bWxQSwUGAAAAAAQABADzAAAA4QUA&#10;AAAA&#10;">
                      <v:rect id="Rectangle 84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" filled="f" strokeweight=".72pt"/>
                      <w10:anchorlock/>
                    </v:group>
                  </w:pict>
                </mc:Fallback>
              </mc:AlternateContent>
            </w:r>
          </w:p>
        </w:tc>
        <w:tc>
          <w:tcPr>
            <w:tcW w:w="1434" w:type="dxa"/>
          </w:tcPr>
          <w:p w14:paraId="7B2F1CD0" w14:textId="77777777" w:rsidR="00FF7E5E" w:rsidRDefault="008F21B9">
            <w:pPr>
              <w:pStyle w:val="TableParagraph"/>
              <w:spacing w:before="116" w:line="276" w:lineRule="auto"/>
              <w:ind w:left="66" w:right="122"/>
            </w:pPr>
            <w:r>
              <w:t>Beamer- verankerung und Tafelbe- festigung nicht geprüft.</w:t>
            </w:r>
          </w:p>
        </w:tc>
      </w:tr>
    </w:tbl>
    <w:p w14:paraId="6B46B720" w14:textId="77777777" w:rsidR="00FF7E5E" w:rsidRDefault="00FF7E5E">
      <w:pPr>
        <w:pStyle w:val="Textkrper"/>
        <w:rPr>
          <w:rFonts w:ascii="Calibri"/>
          <w:sz w:val="22"/>
        </w:rPr>
      </w:pPr>
    </w:p>
    <w:p w14:paraId="12EC2D48" w14:textId="77777777" w:rsidR="00FF7E5E" w:rsidRDefault="008F21B9">
      <w:pPr>
        <w:pStyle w:val="Listenabsatz"/>
        <w:numPr>
          <w:ilvl w:val="0"/>
          <w:numId w:val="52"/>
        </w:numPr>
        <w:tabs>
          <w:tab w:val="left" w:pos="759"/>
        </w:tabs>
        <w:spacing w:before="187"/>
        <w:ind w:hanging="242"/>
        <w:rPr>
          <w:rFonts w:ascii="Calibri" w:hAnsi="Calibri"/>
        </w:rPr>
      </w:pPr>
      <w:r>
        <w:rPr>
          <w:rFonts w:ascii="Calibri" w:hAnsi="Calibri"/>
        </w:rPr>
        <w:t xml:space="preserve">es besteht Handlungsbedarf </w:t>
      </w:r>
      <w:r>
        <w:rPr>
          <w:rFonts w:ascii="Symbol" w:hAnsi="Symbol"/>
        </w:rPr>
        <w:t></w:t>
      </w:r>
      <w:r>
        <w:rPr>
          <w:spacing w:val="-8"/>
        </w:rPr>
        <w:t xml:space="preserve"> </w:t>
      </w:r>
      <w:r>
        <w:rPr>
          <w:rFonts w:ascii="Calibri" w:hAnsi="Calibri"/>
        </w:rPr>
        <w:t>Maßnahmenliste</w:t>
      </w:r>
    </w:p>
    <w:p w14:paraId="0991D0F1" w14:textId="77777777" w:rsidR="00FF7E5E" w:rsidRDefault="008F21B9">
      <w:pPr>
        <w:pStyle w:val="Listenabsatz"/>
        <w:numPr>
          <w:ilvl w:val="0"/>
          <w:numId w:val="51"/>
        </w:numPr>
        <w:tabs>
          <w:tab w:val="left" w:pos="764"/>
        </w:tabs>
        <w:spacing w:before="58"/>
        <w:ind w:firstLine="0"/>
        <w:rPr>
          <w:rFonts w:ascii="Calibri"/>
        </w:rPr>
      </w:pPr>
      <w:r>
        <w:rPr>
          <w:rFonts w:ascii="Calibri"/>
        </w:rPr>
        <w:t>kein</w:t>
      </w:r>
      <w:r>
        <w:rPr>
          <w:rFonts w:ascii="Calibri"/>
          <w:spacing w:val="-3"/>
        </w:rPr>
        <w:t xml:space="preserve"> </w:t>
      </w:r>
      <w:r>
        <w:rPr>
          <w:rFonts w:ascii="Calibri"/>
        </w:rPr>
        <w:t>Handlungsbedarf</w:t>
      </w:r>
    </w:p>
    <w:p w14:paraId="3A09605A" w14:textId="77777777" w:rsidR="00FF7E5E" w:rsidRDefault="00FF7E5E">
      <w:pPr>
        <w:rPr>
          <w:rFonts w:ascii="Calibri"/>
        </w:rPr>
        <w:sectPr w:rsidR="00FF7E5E">
          <w:pgSz w:w="11910" w:h="16840"/>
          <w:pgMar w:top="1320" w:right="440" w:bottom="1200" w:left="900" w:header="0" w:footer="922"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116A9DB7" w14:textId="77777777">
        <w:trPr>
          <w:trHeight w:val="1063"/>
        </w:trPr>
        <w:tc>
          <w:tcPr>
            <w:tcW w:w="970" w:type="dxa"/>
            <w:shd w:val="clear" w:color="auto" w:fill="B3B3B3"/>
          </w:tcPr>
          <w:p w14:paraId="14C23C62" w14:textId="77777777" w:rsidR="00FF7E5E" w:rsidRDefault="00FF7E5E">
            <w:pPr>
              <w:pStyle w:val="TableParagraph"/>
              <w:spacing w:before="7"/>
              <w:rPr>
                <w:sz w:val="30"/>
              </w:rPr>
            </w:pPr>
          </w:p>
          <w:p w14:paraId="7A932D5A" w14:textId="77777777" w:rsidR="00FF7E5E" w:rsidRDefault="008F21B9">
            <w:pPr>
              <w:pStyle w:val="TableParagraph"/>
              <w:ind w:left="97" w:right="87"/>
              <w:jc w:val="center"/>
              <w:rPr>
                <w:b/>
              </w:rPr>
            </w:pPr>
            <w:r>
              <w:rPr>
                <w:b/>
              </w:rPr>
              <w:t>Lfd. Nr.</w:t>
            </w:r>
          </w:p>
        </w:tc>
        <w:tc>
          <w:tcPr>
            <w:tcW w:w="5752" w:type="dxa"/>
            <w:shd w:val="clear" w:color="auto" w:fill="B3B3B3"/>
          </w:tcPr>
          <w:p w14:paraId="7B3FC6E9" w14:textId="77777777" w:rsidR="00FF7E5E" w:rsidRDefault="008E15B1" w:rsidP="008E15B1">
            <w:pPr>
              <w:pStyle w:val="TableParagraph"/>
              <w:spacing w:before="139" w:line="276" w:lineRule="auto"/>
              <w:ind w:left="71" w:right="1332"/>
              <w:rPr>
                <w:b/>
                <w:sz w:val="28"/>
              </w:rPr>
            </w:pPr>
            <w:r>
              <w:rPr>
                <w:b/>
                <w:sz w:val="28"/>
              </w:rPr>
              <w:t>Prüfkriterien für elektrische Anlagen und Betriebsmittel</w:t>
            </w:r>
            <w:r w:rsidR="008F21B9">
              <w:rPr>
                <w:b/>
                <w:sz w:val="28"/>
              </w:rPr>
              <w:t xml:space="preserve"> </w:t>
            </w:r>
          </w:p>
        </w:tc>
        <w:tc>
          <w:tcPr>
            <w:tcW w:w="593" w:type="dxa"/>
            <w:shd w:val="clear" w:color="auto" w:fill="B3B3B3"/>
          </w:tcPr>
          <w:p w14:paraId="58BEC42A" w14:textId="77777777" w:rsidR="00FF7E5E" w:rsidRDefault="008F21B9">
            <w:pPr>
              <w:pStyle w:val="TableParagraph"/>
              <w:spacing w:before="119"/>
              <w:ind w:left="184" w:right="176"/>
              <w:jc w:val="center"/>
              <w:rPr>
                <w:b/>
              </w:rPr>
            </w:pPr>
            <w:r>
              <w:rPr>
                <w:b/>
              </w:rPr>
              <w:t>Ja</w:t>
            </w:r>
          </w:p>
          <w:p w14:paraId="29787246" w14:textId="77777777" w:rsidR="00FF7E5E" w:rsidRDefault="008F21B9">
            <w:pPr>
              <w:pStyle w:val="TableParagraph"/>
              <w:spacing w:before="164"/>
              <w:ind w:left="9"/>
              <w:jc w:val="center"/>
              <w:rPr>
                <w:rFonts w:ascii="Wingdings 2" w:hAnsi="Wingdings 2"/>
              </w:rPr>
            </w:pPr>
            <w:r>
              <w:rPr>
                <w:rFonts w:ascii="Wingdings 2" w:hAnsi="Wingdings 2"/>
              </w:rPr>
              <w:t></w:t>
            </w:r>
          </w:p>
        </w:tc>
        <w:tc>
          <w:tcPr>
            <w:tcW w:w="654" w:type="dxa"/>
            <w:shd w:val="clear" w:color="auto" w:fill="B3B3B3"/>
          </w:tcPr>
          <w:p w14:paraId="0CC4BA4E" w14:textId="77777777" w:rsidR="00FF7E5E" w:rsidRDefault="008F21B9">
            <w:pPr>
              <w:pStyle w:val="TableParagraph"/>
              <w:spacing w:before="119"/>
              <w:ind w:left="79" w:right="65"/>
              <w:jc w:val="center"/>
              <w:rPr>
                <w:b/>
              </w:rPr>
            </w:pPr>
            <w:r>
              <w:rPr>
                <w:b/>
              </w:rPr>
              <w:t>Nein</w:t>
            </w:r>
          </w:p>
          <w:p w14:paraId="722BF1C3" w14:textId="77777777" w:rsidR="00FF7E5E" w:rsidRDefault="008F21B9">
            <w:pPr>
              <w:pStyle w:val="TableParagraph"/>
              <w:spacing w:before="162"/>
              <w:ind w:left="13"/>
              <w:jc w:val="center"/>
              <w:rPr>
                <w:sz w:val="28"/>
              </w:rPr>
            </w:pPr>
            <w:r>
              <w:rPr>
                <w:sz w:val="28"/>
              </w:rPr>
              <w:t>●</w:t>
            </w:r>
          </w:p>
        </w:tc>
        <w:tc>
          <w:tcPr>
            <w:tcW w:w="596" w:type="dxa"/>
            <w:shd w:val="clear" w:color="auto" w:fill="B3B3B3"/>
          </w:tcPr>
          <w:p w14:paraId="1AE6C538" w14:textId="77777777" w:rsidR="00FF7E5E" w:rsidRDefault="008F21B9">
            <w:pPr>
              <w:pStyle w:val="TableParagraph"/>
              <w:spacing w:before="119" w:line="276" w:lineRule="auto"/>
              <w:ind w:left="115" w:right="83" w:hanging="5"/>
              <w:rPr>
                <w:b/>
              </w:rPr>
            </w:pPr>
            <w:r>
              <w:rPr>
                <w:b/>
              </w:rPr>
              <w:t>ent- fällt</w:t>
            </w:r>
          </w:p>
        </w:tc>
        <w:tc>
          <w:tcPr>
            <w:tcW w:w="1434" w:type="dxa"/>
            <w:shd w:val="clear" w:color="auto" w:fill="B3B3B3"/>
          </w:tcPr>
          <w:p w14:paraId="2228C718" w14:textId="77777777" w:rsidR="00FF7E5E" w:rsidRDefault="008F21B9">
            <w:pPr>
              <w:pStyle w:val="TableParagraph"/>
              <w:spacing w:before="119"/>
              <w:ind w:left="189"/>
              <w:rPr>
                <w:b/>
              </w:rPr>
            </w:pPr>
            <w:r>
              <w:rPr>
                <w:b/>
              </w:rPr>
              <w:t>Bemerkung</w:t>
            </w:r>
          </w:p>
        </w:tc>
      </w:tr>
      <w:tr w:rsidR="00FF7E5E" w14:paraId="46073494" w14:textId="77777777">
        <w:trPr>
          <w:trHeight w:val="1785"/>
        </w:trPr>
        <w:tc>
          <w:tcPr>
            <w:tcW w:w="970" w:type="dxa"/>
          </w:tcPr>
          <w:p w14:paraId="42313F96" w14:textId="77777777" w:rsidR="00FF7E5E" w:rsidRDefault="00FF7E5E">
            <w:pPr>
              <w:pStyle w:val="TableParagraph"/>
            </w:pPr>
          </w:p>
          <w:p w14:paraId="7661299E" w14:textId="77777777" w:rsidR="00FF7E5E" w:rsidRDefault="00FF7E5E">
            <w:pPr>
              <w:pStyle w:val="TableParagraph"/>
            </w:pPr>
          </w:p>
          <w:p w14:paraId="08868139" w14:textId="77777777" w:rsidR="00FF7E5E" w:rsidRDefault="00FF7E5E">
            <w:pPr>
              <w:pStyle w:val="TableParagraph"/>
              <w:spacing w:before="3"/>
              <w:rPr>
                <w:sz w:val="16"/>
              </w:rPr>
            </w:pPr>
          </w:p>
          <w:p w14:paraId="2B180DB3" w14:textId="77777777" w:rsidR="00FF7E5E" w:rsidRDefault="008F21B9">
            <w:pPr>
              <w:pStyle w:val="TableParagraph"/>
              <w:ind w:left="97" w:right="87"/>
              <w:jc w:val="center"/>
              <w:rPr>
                <w:b/>
              </w:rPr>
            </w:pPr>
            <w:r>
              <w:rPr>
                <w:b/>
              </w:rPr>
              <w:t>11.1</w:t>
            </w:r>
          </w:p>
        </w:tc>
        <w:tc>
          <w:tcPr>
            <w:tcW w:w="5752" w:type="dxa"/>
          </w:tcPr>
          <w:p w14:paraId="54D24306" w14:textId="77777777" w:rsidR="00FF7E5E" w:rsidRDefault="008F21B9">
            <w:pPr>
              <w:pStyle w:val="TableParagraph"/>
              <w:spacing w:before="117"/>
              <w:ind w:left="71" w:right="170"/>
            </w:pPr>
            <w:r>
              <w:t>Ist eine Betriebsanweisung für die Nutzung der Einrichtungen des/der Elektrolabors/-werkstatt vorhanden?</w:t>
            </w:r>
          </w:p>
        </w:tc>
        <w:tc>
          <w:tcPr>
            <w:tcW w:w="593" w:type="dxa"/>
          </w:tcPr>
          <w:p w14:paraId="21622376" w14:textId="77777777" w:rsidR="00FF7E5E" w:rsidRDefault="00FF7E5E">
            <w:pPr>
              <w:pStyle w:val="TableParagraph"/>
              <w:spacing w:before="9"/>
              <w:rPr>
                <w:sz w:val="10"/>
              </w:rPr>
            </w:pPr>
          </w:p>
          <w:p w14:paraId="4CF71705"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05DB6EE6" wp14:editId="4E3A296C">
                  <wp:extent cx="150590" cy="150590"/>
                  <wp:effectExtent l="0" t="0" r="0" b="0"/>
                  <wp:docPr id="2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3E3AFAA6" w14:textId="77777777" w:rsidR="00FF7E5E" w:rsidRDefault="00FF7E5E">
            <w:pPr>
              <w:pStyle w:val="TableParagraph"/>
              <w:spacing w:before="8" w:after="1"/>
              <w:rPr>
                <w:sz w:val="10"/>
              </w:rPr>
            </w:pPr>
          </w:p>
          <w:p w14:paraId="77AE985B"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2853F318" wp14:editId="37A1B7E9">
                      <wp:extent cx="151130" cy="151130"/>
                      <wp:effectExtent l="9525" t="9525" r="1270" b="1270"/>
                      <wp:docPr id="1037"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38" name="Rectangle 84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677A14" id="Group 84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BVNKqUfwIAAGkFAAAO&#10;AAAAAAAAAAAAAAAAAC4CAABkcnMvZTJvRG9jLnhtbFBLAQItABQABgAIAAAAIQA7RD+C2AAAAAMB&#10;AAAPAAAAAAAAAAAAAAAAANkEAABkcnMvZG93bnJldi54bWxQSwUGAAAAAAQABADzAAAA3gUAAAAA&#10;">
                      <v:rect id="Rectangle 84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" filled="f" strokeweight=".72pt"/>
                      <w10:anchorlock/>
                    </v:group>
                  </w:pict>
                </mc:Fallback>
              </mc:AlternateContent>
            </w:r>
          </w:p>
        </w:tc>
        <w:tc>
          <w:tcPr>
            <w:tcW w:w="596" w:type="dxa"/>
          </w:tcPr>
          <w:p w14:paraId="0017C40A" w14:textId="77777777" w:rsidR="00FF7E5E" w:rsidRDefault="00FF7E5E">
            <w:pPr>
              <w:pStyle w:val="TableParagraph"/>
              <w:spacing w:before="8" w:after="1"/>
              <w:rPr>
                <w:sz w:val="10"/>
              </w:rPr>
            </w:pPr>
          </w:p>
          <w:p w14:paraId="2AC8532E"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2193777" wp14:editId="2C71B78F">
                      <wp:extent cx="151130" cy="151130"/>
                      <wp:effectExtent l="9525" t="9525" r="1270" b="1270"/>
                      <wp:docPr id="1035"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36" name="Rectangle 84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9FFB18" id="Group 83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fm9E1oACAABpBQAA&#10;DgAAAAAAAAAAAAAAAAAuAgAAZHJzL2Uyb0RvYy54bWxQSwECLQAUAAYACAAAACEAO0Q/gtgAAAAD&#10;AQAADwAAAAAAAAAAAAAAAADaBAAAZHJzL2Rvd25yZXYueG1sUEsFBgAAAAAEAAQA8wAAAN8FAAAA&#10;AA==&#10;">
                      <v:rect id="Rectangle 84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" filled="f" strokeweight=".72pt"/>
                      <w10:anchorlock/>
                    </v:group>
                  </w:pict>
                </mc:Fallback>
              </mc:AlternateContent>
            </w:r>
          </w:p>
        </w:tc>
        <w:tc>
          <w:tcPr>
            <w:tcW w:w="1434" w:type="dxa"/>
          </w:tcPr>
          <w:p w14:paraId="622BD13E" w14:textId="77777777" w:rsidR="00FF7E5E" w:rsidRDefault="008F21B9">
            <w:pPr>
              <w:pStyle w:val="TableParagraph"/>
              <w:spacing w:before="116" w:line="276" w:lineRule="auto"/>
              <w:ind w:left="66" w:right="124"/>
            </w:pPr>
            <w:r>
              <w:t>Betriebsan- weisung für alle Arbeits- mittel erstellt und aktuell.</w:t>
            </w:r>
          </w:p>
        </w:tc>
      </w:tr>
      <w:tr w:rsidR="00FF7E5E" w14:paraId="4E3ED7EF" w14:textId="77777777">
        <w:trPr>
          <w:trHeight w:val="777"/>
        </w:trPr>
        <w:tc>
          <w:tcPr>
            <w:tcW w:w="970" w:type="dxa"/>
          </w:tcPr>
          <w:p w14:paraId="1D78F1AD" w14:textId="77777777" w:rsidR="00FF7E5E" w:rsidRDefault="00FF7E5E">
            <w:pPr>
              <w:pStyle w:val="TableParagraph"/>
              <w:spacing w:before="9"/>
              <w:rPr>
                <w:sz w:val="18"/>
              </w:rPr>
            </w:pPr>
          </w:p>
          <w:p w14:paraId="43DC4081" w14:textId="77777777" w:rsidR="00FF7E5E" w:rsidRDefault="008F21B9">
            <w:pPr>
              <w:pStyle w:val="TableParagraph"/>
              <w:ind w:left="97" w:right="86"/>
              <w:jc w:val="center"/>
              <w:rPr>
                <w:b/>
              </w:rPr>
            </w:pPr>
            <w:r>
              <w:rPr>
                <w:b/>
              </w:rPr>
              <w:t>11.2</w:t>
            </w:r>
          </w:p>
        </w:tc>
        <w:tc>
          <w:tcPr>
            <w:tcW w:w="5752" w:type="dxa"/>
          </w:tcPr>
          <w:p w14:paraId="73A379B7" w14:textId="77777777" w:rsidR="00FF7E5E" w:rsidRDefault="008F21B9">
            <w:pPr>
              <w:pStyle w:val="TableParagraph"/>
              <w:spacing w:before="116"/>
              <w:ind w:left="70" w:right="153"/>
            </w:pPr>
            <w:r>
              <w:t>Sind geeignete Feuerlöscher vorhanden? (Hinweis: Geeignete Brandklasse)</w:t>
            </w:r>
          </w:p>
        </w:tc>
        <w:tc>
          <w:tcPr>
            <w:tcW w:w="593" w:type="dxa"/>
          </w:tcPr>
          <w:p w14:paraId="61814E0D" w14:textId="77777777" w:rsidR="00FF7E5E" w:rsidRDefault="00FF7E5E">
            <w:pPr>
              <w:pStyle w:val="TableParagraph"/>
              <w:spacing w:before="9"/>
              <w:rPr>
                <w:sz w:val="10"/>
              </w:rPr>
            </w:pPr>
          </w:p>
          <w:p w14:paraId="389C2A35"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219BAEEF" wp14:editId="6C92D353">
                  <wp:extent cx="149352" cy="149351"/>
                  <wp:effectExtent l="0" t="0" r="0" b="0"/>
                  <wp:docPr id="2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6.png"/>
                          <pic:cNvPicPr/>
                        </pic:nvPicPr>
                        <pic:blipFill>
                          <a:blip r:embed="rId171" cstate="print"/>
                          <a:stretch>
                            <a:fillRect/>
                          </a:stretch>
                        </pic:blipFill>
                        <pic:spPr>
                          <a:xfrm>
                            <a:off x="0" y="0"/>
                            <a:ext cx="149352" cy="149351"/>
                          </a:xfrm>
                          <a:prstGeom prst="rect">
                            <a:avLst/>
                          </a:prstGeom>
                        </pic:spPr>
                      </pic:pic>
                    </a:graphicData>
                  </a:graphic>
                </wp:inline>
              </w:drawing>
            </w:r>
          </w:p>
        </w:tc>
        <w:tc>
          <w:tcPr>
            <w:tcW w:w="654" w:type="dxa"/>
          </w:tcPr>
          <w:p w14:paraId="5A0BF2CB" w14:textId="77777777" w:rsidR="00FF7E5E" w:rsidRDefault="00FF7E5E">
            <w:pPr>
              <w:pStyle w:val="TableParagraph"/>
              <w:spacing w:before="8" w:after="1"/>
              <w:rPr>
                <w:sz w:val="10"/>
              </w:rPr>
            </w:pPr>
          </w:p>
          <w:p w14:paraId="176E30C9"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57C20273" wp14:editId="48E4D3D0">
                      <wp:extent cx="151130" cy="151130"/>
                      <wp:effectExtent l="9525" t="9525" r="1270" b="1270"/>
                      <wp:docPr id="1033"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34" name="Rectangle 83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B470A3" id="Group 83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7tZg3oACAABpBQAA&#10;DgAAAAAAAAAAAAAAAAAuAgAAZHJzL2Uyb0RvYy54bWxQSwECLQAUAAYACAAAACEAO0Q/gtgAAAAD&#10;AQAADwAAAAAAAAAAAAAAAADaBAAAZHJzL2Rvd25yZXYueG1sUEsFBgAAAAAEAAQA8wAAAN8FAAAA&#10;AA==&#10;">
                      <v:rect id="Rectangle 83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" filled="f" strokeweight=".72pt"/>
                      <w10:anchorlock/>
                    </v:group>
                  </w:pict>
                </mc:Fallback>
              </mc:AlternateContent>
            </w:r>
          </w:p>
        </w:tc>
        <w:tc>
          <w:tcPr>
            <w:tcW w:w="596" w:type="dxa"/>
          </w:tcPr>
          <w:p w14:paraId="79525D17" w14:textId="77777777" w:rsidR="00FF7E5E" w:rsidRDefault="00FF7E5E">
            <w:pPr>
              <w:pStyle w:val="TableParagraph"/>
              <w:spacing w:before="8" w:after="1"/>
              <w:rPr>
                <w:sz w:val="10"/>
              </w:rPr>
            </w:pPr>
          </w:p>
          <w:p w14:paraId="67CA45E5"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0D9EAAD5" wp14:editId="1B0C5FCF">
                      <wp:extent cx="151130" cy="151130"/>
                      <wp:effectExtent l="9525" t="9525" r="1270" b="1270"/>
                      <wp:docPr id="1031"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32" name="Rectangle 83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5D816F" id="Group 83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BQpOteggIAAGkF&#10;AAAOAAAAAAAAAAAAAAAAAC4CAABkcnMvZTJvRG9jLnhtbFBLAQItABQABgAIAAAAIQA7RD+C2AAA&#10;AAMBAAAPAAAAAAAAAAAAAAAAANwEAABkcnMvZG93bnJldi54bWxQSwUGAAAAAAQABADzAAAA4QUA&#10;AAAA&#10;">
                      <v:rect id="Rectangle 83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" filled="f" strokeweight=".72pt"/>
                      <w10:anchorlock/>
                    </v:group>
                  </w:pict>
                </mc:Fallback>
              </mc:AlternateContent>
            </w:r>
          </w:p>
        </w:tc>
        <w:tc>
          <w:tcPr>
            <w:tcW w:w="1434" w:type="dxa"/>
          </w:tcPr>
          <w:p w14:paraId="55E85CD9" w14:textId="77777777" w:rsidR="00FF7E5E" w:rsidRDefault="00FF7E5E">
            <w:pPr>
              <w:pStyle w:val="TableParagraph"/>
              <w:rPr>
                <w:rFonts w:ascii="Times New Roman"/>
              </w:rPr>
            </w:pPr>
          </w:p>
        </w:tc>
      </w:tr>
      <w:tr w:rsidR="00FF7E5E" w14:paraId="41796ED8" w14:textId="77777777">
        <w:trPr>
          <w:trHeight w:val="1473"/>
        </w:trPr>
        <w:tc>
          <w:tcPr>
            <w:tcW w:w="970" w:type="dxa"/>
          </w:tcPr>
          <w:p w14:paraId="5BEEC344" w14:textId="77777777" w:rsidR="00FF7E5E" w:rsidRDefault="00FF7E5E">
            <w:pPr>
              <w:pStyle w:val="TableParagraph"/>
            </w:pPr>
          </w:p>
          <w:p w14:paraId="71C5E091" w14:textId="77777777" w:rsidR="00FF7E5E" w:rsidRDefault="00FF7E5E">
            <w:pPr>
              <w:pStyle w:val="TableParagraph"/>
              <w:spacing w:before="6"/>
              <w:rPr>
                <w:sz w:val="25"/>
              </w:rPr>
            </w:pPr>
          </w:p>
          <w:p w14:paraId="4F4504D9" w14:textId="77777777" w:rsidR="00FF7E5E" w:rsidRDefault="008F21B9">
            <w:pPr>
              <w:pStyle w:val="TableParagraph"/>
              <w:spacing w:before="1"/>
              <w:ind w:left="97" w:right="87"/>
              <w:jc w:val="center"/>
              <w:rPr>
                <w:b/>
              </w:rPr>
            </w:pPr>
            <w:r>
              <w:rPr>
                <w:b/>
              </w:rPr>
              <w:t>11.3</w:t>
            </w:r>
          </w:p>
        </w:tc>
        <w:tc>
          <w:tcPr>
            <w:tcW w:w="5752" w:type="dxa"/>
          </w:tcPr>
          <w:p w14:paraId="25D7E182" w14:textId="77777777" w:rsidR="00FF7E5E" w:rsidRDefault="008F21B9">
            <w:pPr>
              <w:pStyle w:val="TableParagraph"/>
              <w:spacing w:before="116" w:line="276" w:lineRule="auto"/>
              <w:ind w:left="71" w:right="402"/>
            </w:pPr>
            <w:r>
              <w:t>Ist für den Notfall ein Verbandskasten nach DIN 13157 C vorhanden? (Hinweis: Bestand kontrollieren und auffüllen)</w:t>
            </w:r>
          </w:p>
        </w:tc>
        <w:tc>
          <w:tcPr>
            <w:tcW w:w="593" w:type="dxa"/>
          </w:tcPr>
          <w:p w14:paraId="65F3088C" w14:textId="77777777" w:rsidR="00FF7E5E" w:rsidRDefault="00FF7E5E">
            <w:pPr>
              <w:pStyle w:val="TableParagraph"/>
              <w:spacing w:before="9"/>
              <w:rPr>
                <w:sz w:val="10"/>
              </w:rPr>
            </w:pPr>
          </w:p>
          <w:p w14:paraId="379BD846"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44C4450B" wp14:editId="38997D5B">
                  <wp:extent cx="149352" cy="149351"/>
                  <wp:effectExtent l="0" t="0" r="0" b="0"/>
                  <wp:docPr id="2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7.png"/>
                          <pic:cNvPicPr/>
                        </pic:nvPicPr>
                        <pic:blipFill>
                          <a:blip r:embed="rId172" cstate="print"/>
                          <a:stretch>
                            <a:fillRect/>
                          </a:stretch>
                        </pic:blipFill>
                        <pic:spPr>
                          <a:xfrm>
                            <a:off x="0" y="0"/>
                            <a:ext cx="149352" cy="149351"/>
                          </a:xfrm>
                          <a:prstGeom prst="rect">
                            <a:avLst/>
                          </a:prstGeom>
                        </pic:spPr>
                      </pic:pic>
                    </a:graphicData>
                  </a:graphic>
                </wp:inline>
              </w:drawing>
            </w:r>
          </w:p>
        </w:tc>
        <w:tc>
          <w:tcPr>
            <w:tcW w:w="654" w:type="dxa"/>
          </w:tcPr>
          <w:p w14:paraId="70C4C11B" w14:textId="77777777" w:rsidR="00FF7E5E" w:rsidRDefault="00FF7E5E">
            <w:pPr>
              <w:pStyle w:val="TableParagraph"/>
              <w:spacing w:before="8" w:after="1"/>
              <w:rPr>
                <w:sz w:val="10"/>
              </w:rPr>
            </w:pPr>
          </w:p>
          <w:p w14:paraId="4731142E"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736AD509" wp14:editId="647BB753">
                      <wp:extent cx="151130" cy="151130"/>
                      <wp:effectExtent l="9525" t="9525" r="1270" b="1270"/>
                      <wp:docPr id="1029"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30" name="Rectangle 83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321817" id="Group 83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15FUd4MCAABp&#10;BQAADgAAAAAAAAAAAAAAAAAuAgAAZHJzL2Uyb0RvYy54bWxQSwECLQAUAAYACAAAACEAO0Q/gtgA&#10;AAADAQAADwAAAAAAAAAAAAAAAADdBAAAZHJzL2Rvd25yZXYueG1sUEsFBgAAAAAEAAQA8wAAAOIF&#10;AAAAAA==&#10;">
                      <v:rect id="Rectangle 83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" filled="f" strokeweight=".72pt"/>
                      <w10:anchorlock/>
                    </v:group>
                  </w:pict>
                </mc:Fallback>
              </mc:AlternateContent>
            </w:r>
          </w:p>
        </w:tc>
        <w:tc>
          <w:tcPr>
            <w:tcW w:w="596" w:type="dxa"/>
          </w:tcPr>
          <w:p w14:paraId="40E00DCA" w14:textId="77777777" w:rsidR="00FF7E5E" w:rsidRDefault="00FF7E5E">
            <w:pPr>
              <w:pStyle w:val="TableParagraph"/>
              <w:spacing w:before="8" w:after="1"/>
              <w:rPr>
                <w:sz w:val="10"/>
              </w:rPr>
            </w:pPr>
          </w:p>
          <w:p w14:paraId="6E7DD97E"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7934CB22" wp14:editId="7961CB56">
                      <wp:extent cx="151130" cy="151130"/>
                      <wp:effectExtent l="9525" t="9525" r="1270" b="1270"/>
                      <wp:docPr id="1027"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28" name="Rectangle 83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546ABF" id="Group 83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Cr95oMfwIAAGkFAAAO&#10;AAAAAAAAAAAAAAAAAC4CAABkcnMvZTJvRG9jLnhtbFBLAQItABQABgAIAAAAIQA7RD+C2AAAAAMB&#10;AAAPAAAAAAAAAAAAAAAAANkEAABkcnMvZG93bnJldi54bWxQSwUGAAAAAAQABADzAAAA3gUAAAAA&#10;">
                      <v:rect id="Rectangle 83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" filled="f" strokeweight=".72pt"/>
                      <w10:anchorlock/>
                    </v:group>
                  </w:pict>
                </mc:Fallback>
              </mc:AlternateContent>
            </w:r>
          </w:p>
        </w:tc>
        <w:tc>
          <w:tcPr>
            <w:tcW w:w="1434" w:type="dxa"/>
          </w:tcPr>
          <w:p w14:paraId="6D0DB22E" w14:textId="77777777" w:rsidR="00FF7E5E" w:rsidRDefault="008F21B9">
            <w:pPr>
              <w:pStyle w:val="TableParagraph"/>
              <w:spacing w:before="116" w:line="276" w:lineRule="auto"/>
              <w:ind w:left="66" w:right="73"/>
            </w:pPr>
            <w:r>
              <w:t>Verbands- kasten befindet sich im Raum EL01</w:t>
            </w:r>
          </w:p>
        </w:tc>
      </w:tr>
      <w:tr w:rsidR="00FF7E5E" w14:paraId="2C25B924" w14:textId="77777777">
        <w:trPr>
          <w:trHeight w:val="2094"/>
        </w:trPr>
        <w:tc>
          <w:tcPr>
            <w:tcW w:w="970" w:type="dxa"/>
          </w:tcPr>
          <w:p w14:paraId="6A9E301B" w14:textId="77777777" w:rsidR="00FF7E5E" w:rsidRDefault="00FF7E5E">
            <w:pPr>
              <w:pStyle w:val="TableParagraph"/>
            </w:pPr>
          </w:p>
          <w:p w14:paraId="51A85B44" w14:textId="77777777" w:rsidR="00FF7E5E" w:rsidRDefault="00FF7E5E">
            <w:pPr>
              <w:pStyle w:val="TableParagraph"/>
            </w:pPr>
          </w:p>
          <w:p w14:paraId="42C22947" w14:textId="77777777" w:rsidR="00FF7E5E" w:rsidRDefault="00FF7E5E">
            <w:pPr>
              <w:pStyle w:val="TableParagraph"/>
              <w:spacing w:before="10"/>
              <w:rPr>
                <w:sz w:val="28"/>
              </w:rPr>
            </w:pPr>
          </w:p>
          <w:p w14:paraId="2DB66003" w14:textId="77777777" w:rsidR="00FF7E5E" w:rsidRDefault="008F21B9">
            <w:pPr>
              <w:pStyle w:val="TableParagraph"/>
              <w:ind w:left="97" w:right="87"/>
              <w:jc w:val="center"/>
              <w:rPr>
                <w:b/>
              </w:rPr>
            </w:pPr>
            <w:r>
              <w:rPr>
                <w:b/>
              </w:rPr>
              <w:t>11.4</w:t>
            </w:r>
          </w:p>
        </w:tc>
        <w:tc>
          <w:tcPr>
            <w:tcW w:w="5752" w:type="dxa"/>
          </w:tcPr>
          <w:p w14:paraId="488E170D" w14:textId="77777777" w:rsidR="00FF7E5E" w:rsidRDefault="008F21B9">
            <w:pPr>
              <w:pStyle w:val="TableParagraph"/>
              <w:spacing w:before="119" w:line="273" w:lineRule="auto"/>
              <w:ind w:left="71" w:right="503"/>
            </w:pPr>
            <w:r>
              <w:t>Sind die Fluchttüren, Notausstiege und Rettungswege mit aktuellen Sicherheitskennzeichen versehen?</w:t>
            </w:r>
          </w:p>
        </w:tc>
        <w:tc>
          <w:tcPr>
            <w:tcW w:w="593" w:type="dxa"/>
          </w:tcPr>
          <w:p w14:paraId="0E171DE6" w14:textId="77777777" w:rsidR="00FF7E5E" w:rsidRDefault="00FF7E5E">
            <w:pPr>
              <w:pStyle w:val="TableParagraph"/>
              <w:spacing w:before="11"/>
              <w:rPr>
                <w:sz w:val="10"/>
              </w:rPr>
            </w:pPr>
          </w:p>
          <w:p w14:paraId="27E2C1AB"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37C2A957" wp14:editId="41E73543">
                      <wp:extent cx="151130" cy="151130"/>
                      <wp:effectExtent l="9525" t="9525" r="1270" b="1270"/>
                      <wp:docPr id="1025"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26" name="Rectangle 83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25267E" id="Group 82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VSDJPoMCAABp&#10;BQAADgAAAAAAAAAAAAAAAAAuAgAAZHJzL2Uyb0RvYy54bWxQSwECLQAUAAYACAAAACEAO0Q/gtgA&#10;AAADAQAADwAAAAAAAAAAAAAAAADdBAAAZHJzL2Rvd25yZXYueG1sUEsFBgAAAAAEAAQA8wAAAOIF&#10;AAAAAA==&#10;">
                      <v:rect id="Rectangle 83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" filled="f" strokeweight=".72pt"/>
                      <w10:anchorlock/>
                    </v:group>
                  </w:pict>
                </mc:Fallback>
              </mc:AlternateContent>
            </w:r>
          </w:p>
        </w:tc>
        <w:tc>
          <w:tcPr>
            <w:tcW w:w="654" w:type="dxa"/>
          </w:tcPr>
          <w:p w14:paraId="412C910B" w14:textId="77777777" w:rsidR="00FF7E5E" w:rsidRDefault="00FF7E5E">
            <w:pPr>
              <w:pStyle w:val="TableParagraph"/>
              <w:spacing w:before="12"/>
              <w:rPr>
                <w:sz w:val="10"/>
              </w:rPr>
            </w:pPr>
          </w:p>
          <w:p w14:paraId="65C51741" w14:textId="77777777" w:rsidR="00FF7E5E" w:rsidRDefault="008F21B9">
            <w:pPr>
              <w:pStyle w:val="TableParagraph"/>
              <w:spacing w:line="240" w:lineRule="exact"/>
              <w:ind w:left="207"/>
              <w:rPr>
                <w:sz w:val="20"/>
              </w:rPr>
            </w:pPr>
            <w:r>
              <w:rPr>
                <w:noProof/>
                <w:position w:val="-4"/>
                <w:sz w:val="20"/>
                <w:lang w:bidi="ar-SA"/>
              </w:rPr>
              <w:drawing>
                <wp:inline distT="0" distB="0" distL="0" distR="0" wp14:anchorId="5DF33031" wp14:editId="558CB45F">
                  <wp:extent cx="152400" cy="152400"/>
                  <wp:effectExtent l="0" t="0" r="0" b="0"/>
                  <wp:docPr id="2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5.png"/>
                          <pic:cNvPicPr/>
                        </pic:nvPicPr>
                        <pic:blipFill>
                          <a:blip r:embed="rId170" cstate="print"/>
                          <a:stretch>
                            <a:fillRect/>
                          </a:stretch>
                        </pic:blipFill>
                        <pic:spPr>
                          <a:xfrm>
                            <a:off x="0" y="0"/>
                            <a:ext cx="152400" cy="152400"/>
                          </a:xfrm>
                          <a:prstGeom prst="rect">
                            <a:avLst/>
                          </a:prstGeom>
                        </pic:spPr>
                      </pic:pic>
                    </a:graphicData>
                  </a:graphic>
                </wp:inline>
              </w:drawing>
            </w:r>
          </w:p>
        </w:tc>
        <w:tc>
          <w:tcPr>
            <w:tcW w:w="596" w:type="dxa"/>
          </w:tcPr>
          <w:p w14:paraId="551A04A9" w14:textId="77777777" w:rsidR="00FF7E5E" w:rsidRDefault="00FF7E5E">
            <w:pPr>
              <w:pStyle w:val="TableParagraph"/>
              <w:spacing w:before="11"/>
              <w:rPr>
                <w:sz w:val="10"/>
              </w:rPr>
            </w:pPr>
          </w:p>
          <w:p w14:paraId="62319E62"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11F081EC" wp14:editId="52B4F34E">
                      <wp:extent cx="151130" cy="151130"/>
                      <wp:effectExtent l="9525" t="9525" r="1270" b="1270"/>
                      <wp:docPr id="1023"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24" name="Rectangle 82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8B4160" id="Group 82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8nOWt4ACAABpBQAA&#10;DgAAAAAAAAAAAAAAAAAuAgAAZHJzL2Uyb0RvYy54bWxQSwECLQAUAAYACAAAACEAO0Q/gtgAAAAD&#10;AQAADwAAAAAAAAAAAAAAAADaBAAAZHJzL2Rvd25yZXYueG1sUEsFBgAAAAAEAAQA8wAAAN8FAAAA&#10;AA==&#10;">
                      <v:rect id="Rectangle 82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" filled="f" strokeweight=".72pt"/>
                      <w10:anchorlock/>
                    </v:group>
                  </w:pict>
                </mc:Fallback>
              </mc:AlternateContent>
            </w:r>
          </w:p>
        </w:tc>
        <w:tc>
          <w:tcPr>
            <w:tcW w:w="1434" w:type="dxa"/>
          </w:tcPr>
          <w:p w14:paraId="24961163" w14:textId="77777777" w:rsidR="00FF7E5E" w:rsidRDefault="008F21B9">
            <w:pPr>
              <w:pStyle w:val="TableParagraph"/>
              <w:spacing w:before="119" w:line="276" w:lineRule="auto"/>
              <w:ind w:left="66" w:right="135"/>
            </w:pPr>
            <w:r>
              <w:t>Sicherheits- kennzeich- nung fehlen an Flucht- türen und am Notausstieg</w:t>
            </w:r>
          </w:p>
        </w:tc>
      </w:tr>
      <w:tr w:rsidR="00FF7E5E" w14:paraId="30125DFF" w14:textId="77777777">
        <w:trPr>
          <w:trHeight w:val="1166"/>
        </w:trPr>
        <w:tc>
          <w:tcPr>
            <w:tcW w:w="970" w:type="dxa"/>
          </w:tcPr>
          <w:p w14:paraId="3E3C5A11" w14:textId="77777777" w:rsidR="00FF7E5E" w:rsidRDefault="00FF7E5E">
            <w:pPr>
              <w:pStyle w:val="TableParagraph"/>
            </w:pPr>
          </w:p>
          <w:p w14:paraId="2C581CA9" w14:textId="77777777" w:rsidR="00FF7E5E" w:rsidRDefault="008F21B9">
            <w:pPr>
              <w:pStyle w:val="TableParagraph"/>
              <w:spacing w:before="157"/>
              <w:ind w:left="97" w:right="87"/>
              <w:jc w:val="center"/>
              <w:rPr>
                <w:b/>
              </w:rPr>
            </w:pPr>
            <w:r>
              <w:rPr>
                <w:b/>
              </w:rPr>
              <w:t>11.5</w:t>
            </w:r>
          </w:p>
        </w:tc>
        <w:tc>
          <w:tcPr>
            <w:tcW w:w="5752" w:type="dxa"/>
          </w:tcPr>
          <w:p w14:paraId="4B505B1B" w14:textId="77777777" w:rsidR="00FF7E5E" w:rsidRDefault="008F21B9">
            <w:pPr>
              <w:pStyle w:val="TableParagraph"/>
              <w:spacing w:before="116" w:line="276" w:lineRule="auto"/>
              <w:ind w:left="71" w:right="330" w:hanging="1"/>
              <w:jc w:val="both"/>
            </w:pPr>
            <w:r>
              <w:t>Ist eine Sicherheitsbeleuchtung vorhanden? Inwieweit eine Sicherheitsbeleuchtung notwendig ist, muss mit der für den Brandschutz zuständigen Selle abgeklärt werden)</w:t>
            </w:r>
          </w:p>
        </w:tc>
        <w:tc>
          <w:tcPr>
            <w:tcW w:w="593" w:type="dxa"/>
          </w:tcPr>
          <w:p w14:paraId="64C4013C" w14:textId="77777777" w:rsidR="00FF7E5E" w:rsidRDefault="00FF7E5E">
            <w:pPr>
              <w:pStyle w:val="TableParagraph"/>
              <w:spacing w:before="9"/>
              <w:rPr>
                <w:sz w:val="10"/>
              </w:rPr>
            </w:pPr>
          </w:p>
          <w:p w14:paraId="4E704040"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02E6D680" wp14:editId="6CBF93D6">
                  <wp:extent cx="150590" cy="150590"/>
                  <wp:effectExtent l="0" t="0" r="0" b="0"/>
                  <wp:docPr id="3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435DAED7" w14:textId="77777777" w:rsidR="00FF7E5E" w:rsidRDefault="00FF7E5E">
            <w:pPr>
              <w:pStyle w:val="TableParagraph"/>
              <w:spacing w:before="8" w:after="1"/>
              <w:rPr>
                <w:sz w:val="10"/>
              </w:rPr>
            </w:pPr>
          </w:p>
          <w:p w14:paraId="7C0954E7"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0C976073" wp14:editId="265BCEF5">
                      <wp:extent cx="151130" cy="151130"/>
                      <wp:effectExtent l="9525" t="9525" r="1270" b="1270"/>
                      <wp:docPr id="1021"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22" name="Rectangle 82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0DB1CB" id="Group 82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BMAR03ggIAAGkF&#10;AAAOAAAAAAAAAAAAAAAAAC4CAABkcnMvZTJvRG9jLnhtbFBLAQItABQABgAIAAAAIQA7RD+C2AAA&#10;AAMBAAAPAAAAAAAAAAAAAAAAANwEAABkcnMvZG93bnJldi54bWxQSwUGAAAAAAQABADzAAAA4QUA&#10;AAAA&#10;">
                      <v:rect id="Rectangle 82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" filled="f" strokeweight=".72pt"/>
                      <w10:anchorlock/>
                    </v:group>
                  </w:pict>
                </mc:Fallback>
              </mc:AlternateContent>
            </w:r>
          </w:p>
        </w:tc>
        <w:tc>
          <w:tcPr>
            <w:tcW w:w="596" w:type="dxa"/>
          </w:tcPr>
          <w:p w14:paraId="0D0B2A37" w14:textId="77777777" w:rsidR="00FF7E5E" w:rsidRDefault="00FF7E5E">
            <w:pPr>
              <w:pStyle w:val="TableParagraph"/>
              <w:spacing w:before="8" w:after="1"/>
              <w:rPr>
                <w:sz w:val="10"/>
              </w:rPr>
            </w:pPr>
          </w:p>
          <w:p w14:paraId="005F430C"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2B1F42CE" wp14:editId="69529C58">
                      <wp:extent cx="151130" cy="151130"/>
                      <wp:effectExtent l="9525" t="9525" r="1270" b="1270"/>
                      <wp:docPr id="1019"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20" name="Rectangle 82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609627" id="Group 82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ZRg7OIMCAABp&#10;BQAADgAAAAAAAAAAAAAAAAAuAgAAZHJzL2Uyb0RvYy54bWxQSwECLQAUAAYACAAAACEAO0Q/gtgA&#10;AAADAQAADwAAAAAAAAAAAAAAAADdBAAAZHJzL2Rvd25yZXYueG1sUEsFBgAAAAAEAAQA8wAAAOIF&#10;AAAAAA==&#10;">
                      <v:rect id="Rectangle 82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" filled="f" strokeweight=".72pt"/>
                      <w10:anchorlock/>
                    </v:group>
                  </w:pict>
                </mc:Fallback>
              </mc:AlternateContent>
            </w:r>
          </w:p>
        </w:tc>
        <w:tc>
          <w:tcPr>
            <w:tcW w:w="1434" w:type="dxa"/>
          </w:tcPr>
          <w:p w14:paraId="619BC646" w14:textId="77777777" w:rsidR="00FF7E5E" w:rsidRDefault="00FF7E5E">
            <w:pPr>
              <w:pStyle w:val="TableParagraph"/>
              <w:rPr>
                <w:rFonts w:ascii="Times New Roman"/>
              </w:rPr>
            </w:pPr>
          </w:p>
        </w:tc>
      </w:tr>
      <w:tr w:rsidR="00FF7E5E" w14:paraId="7B4C4CCA" w14:textId="77777777">
        <w:trPr>
          <w:trHeight w:val="2711"/>
        </w:trPr>
        <w:tc>
          <w:tcPr>
            <w:tcW w:w="970" w:type="dxa"/>
          </w:tcPr>
          <w:p w14:paraId="4BACDD72" w14:textId="77777777" w:rsidR="00FF7E5E" w:rsidRDefault="00FF7E5E">
            <w:pPr>
              <w:pStyle w:val="TableParagraph"/>
            </w:pPr>
          </w:p>
          <w:p w14:paraId="41B84823" w14:textId="77777777" w:rsidR="00FF7E5E" w:rsidRDefault="00FF7E5E">
            <w:pPr>
              <w:pStyle w:val="TableParagraph"/>
            </w:pPr>
          </w:p>
          <w:p w14:paraId="55B44BDE" w14:textId="77777777" w:rsidR="00FF7E5E" w:rsidRDefault="00FF7E5E">
            <w:pPr>
              <w:pStyle w:val="TableParagraph"/>
            </w:pPr>
          </w:p>
          <w:p w14:paraId="00CF65BC" w14:textId="77777777" w:rsidR="00FF7E5E" w:rsidRDefault="00FF7E5E">
            <w:pPr>
              <w:pStyle w:val="TableParagraph"/>
              <w:spacing w:before="2"/>
              <w:rPr>
                <w:sz w:val="32"/>
              </w:rPr>
            </w:pPr>
          </w:p>
          <w:p w14:paraId="2F7E87DC" w14:textId="77777777" w:rsidR="00FF7E5E" w:rsidRDefault="008F21B9">
            <w:pPr>
              <w:pStyle w:val="TableParagraph"/>
              <w:spacing w:before="1"/>
              <w:ind w:left="97" w:right="87"/>
              <w:jc w:val="center"/>
              <w:rPr>
                <w:b/>
              </w:rPr>
            </w:pPr>
            <w:r>
              <w:rPr>
                <w:b/>
              </w:rPr>
              <w:t>11.6</w:t>
            </w:r>
          </w:p>
        </w:tc>
        <w:tc>
          <w:tcPr>
            <w:tcW w:w="5752" w:type="dxa"/>
          </w:tcPr>
          <w:p w14:paraId="242EBCFF" w14:textId="77777777" w:rsidR="00FF7E5E" w:rsidRDefault="008F21B9">
            <w:pPr>
              <w:pStyle w:val="TableParagraph"/>
              <w:spacing w:before="116" w:line="276" w:lineRule="auto"/>
              <w:ind w:left="71" w:right="425"/>
            </w:pPr>
            <w:r>
              <w:t>Sind Elektrokabel, Anschlussleitungen o. ä. so verlegt, dass keine Stolpergefahr besteht?</w:t>
            </w:r>
          </w:p>
        </w:tc>
        <w:tc>
          <w:tcPr>
            <w:tcW w:w="593" w:type="dxa"/>
          </w:tcPr>
          <w:p w14:paraId="301538D9" w14:textId="77777777" w:rsidR="00FF7E5E" w:rsidRDefault="00FF7E5E">
            <w:pPr>
              <w:pStyle w:val="TableParagraph"/>
              <w:spacing w:before="8" w:after="1"/>
              <w:rPr>
                <w:sz w:val="10"/>
              </w:rPr>
            </w:pPr>
          </w:p>
          <w:p w14:paraId="3932B37D"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2144CF10" wp14:editId="67C84C49">
                      <wp:extent cx="151130" cy="151130"/>
                      <wp:effectExtent l="9525" t="9525" r="1270" b="1270"/>
                      <wp:docPr id="1017"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18" name="Rectangle 82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BB694D" id="Group 82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O447FB+AgAAaQUAAA4A&#10;AAAAAAAAAAAAAAAALgIAAGRycy9lMm9Eb2MueG1sUEsBAi0AFAAGAAgAAAAhADtEP4LYAAAAAwEA&#10;AA8AAAAAAAAAAAAAAAAA2AQAAGRycy9kb3ducmV2LnhtbFBLBQYAAAAABAAEAPMAAADdBQAAAAA=&#10;">
                      <v:rect id="Rectangle 82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" filled="f" strokeweight=".72pt"/>
                      <w10:anchorlock/>
                    </v:group>
                  </w:pict>
                </mc:Fallback>
              </mc:AlternateContent>
            </w:r>
          </w:p>
        </w:tc>
        <w:tc>
          <w:tcPr>
            <w:tcW w:w="654" w:type="dxa"/>
          </w:tcPr>
          <w:p w14:paraId="691C8BA6" w14:textId="77777777" w:rsidR="00FF7E5E" w:rsidRDefault="00FF7E5E">
            <w:pPr>
              <w:pStyle w:val="TableParagraph"/>
              <w:spacing w:before="9"/>
              <w:rPr>
                <w:sz w:val="10"/>
              </w:rPr>
            </w:pPr>
          </w:p>
          <w:p w14:paraId="07266189" w14:textId="77777777" w:rsidR="00FF7E5E" w:rsidRDefault="008F21B9">
            <w:pPr>
              <w:pStyle w:val="TableParagraph"/>
              <w:spacing w:line="240" w:lineRule="exact"/>
              <w:ind w:left="207"/>
              <w:rPr>
                <w:sz w:val="20"/>
              </w:rPr>
            </w:pPr>
            <w:r>
              <w:rPr>
                <w:noProof/>
                <w:position w:val="-4"/>
                <w:sz w:val="20"/>
                <w:lang w:bidi="ar-SA"/>
              </w:rPr>
              <w:drawing>
                <wp:inline distT="0" distB="0" distL="0" distR="0" wp14:anchorId="0A23848F" wp14:editId="0FA114FB">
                  <wp:extent cx="152400" cy="152400"/>
                  <wp:effectExtent l="0" t="0" r="0" b="0"/>
                  <wp:docPr id="3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5.png"/>
                          <pic:cNvPicPr/>
                        </pic:nvPicPr>
                        <pic:blipFill>
                          <a:blip r:embed="rId170" cstate="print"/>
                          <a:stretch>
                            <a:fillRect/>
                          </a:stretch>
                        </pic:blipFill>
                        <pic:spPr>
                          <a:xfrm>
                            <a:off x="0" y="0"/>
                            <a:ext cx="152400" cy="152400"/>
                          </a:xfrm>
                          <a:prstGeom prst="rect">
                            <a:avLst/>
                          </a:prstGeom>
                        </pic:spPr>
                      </pic:pic>
                    </a:graphicData>
                  </a:graphic>
                </wp:inline>
              </w:drawing>
            </w:r>
          </w:p>
        </w:tc>
        <w:tc>
          <w:tcPr>
            <w:tcW w:w="596" w:type="dxa"/>
          </w:tcPr>
          <w:p w14:paraId="66786C68" w14:textId="77777777" w:rsidR="00FF7E5E" w:rsidRDefault="00FF7E5E">
            <w:pPr>
              <w:pStyle w:val="TableParagraph"/>
              <w:spacing w:before="8" w:after="1"/>
              <w:rPr>
                <w:sz w:val="10"/>
              </w:rPr>
            </w:pPr>
          </w:p>
          <w:p w14:paraId="34E3AEFE"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31AE890C" wp14:editId="0FCC5D1D">
                      <wp:extent cx="151130" cy="151130"/>
                      <wp:effectExtent l="9525" t="9525" r="1270" b="1270"/>
                      <wp:docPr id="1015"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16" name="Rectangle 82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D91A85" id="Group 81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nJb7+4ACAABpBQAA&#10;DgAAAAAAAAAAAAAAAAAuAgAAZHJzL2Uyb0RvYy54bWxQSwECLQAUAAYACAAAACEAO0Q/gtgAAAAD&#10;AQAADwAAAAAAAAAAAAAAAADaBAAAZHJzL2Rvd25yZXYueG1sUEsFBgAAAAAEAAQA8wAAAN8FAAAA&#10;AA==&#10;">
                      <v:rect id="Rectangle 82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" filled="f" strokeweight=".72pt"/>
                      <w10:anchorlock/>
                    </v:group>
                  </w:pict>
                </mc:Fallback>
              </mc:AlternateContent>
            </w:r>
          </w:p>
        </w:tc>
        <w:tc>
          <w:tcPr>
            <w:tcW w:w="1434" w:type="dxa"/>
          </w:tcPr>
          <w:p w14:paraId="1DBD1E9E" w14:textId="77777777" w:rsidR="00FF7E5E" w:rsidRDefault="008F21B9">
            <w:pPr>
              <w:pStyle w:val="TableParagraph"/>
              <w:spacing w:before="116" w:line="276" w:lineRule="auto"/>
              <w:ind w:left="66" w:right="89"/>
            </w:pPr>
            <w:r>
              <w:t>Stolpergefahr im Raum EL02 durch Elektroleitung zwischen Wandsteck- dose und Labortisch 3</w:t>
            </w:r>
          </w:p>
        </w:tc>
      </w:tr>
      <w:tr w:rsidR="00FF7E5E" w14:paraId="3FB4AA33" w14:textId="77777777">
        <w:trPr>
          <w:trHeight w:val="546"/>
        </w:trPr>
        <w:tc>
          <w:tcPr>
            <w:tcW w:w="970" w:type="dxa"/>
          </w:tcPr>
          <w:p w14:paraId="392AE6D5" w14:textId="77777777" w:rsidR="00FF7E5E" w:rsidRDefault="008F21B9">
            <w:pPr>
              <w:pStyle w:val="TableParagraph"/>
              <w:spacing w:before="116"/>
              <w:ind w:left="97" w:right="87"/>
              <w:jc w:val="center"/>
              <w:rPr>
                <w:b/>
              </w:rPr>
            </w:pPr>
            <w:r>
              <w:rPr>
                <w:b/>
              </w:rPr>
              <w:t>11.7</w:t>
            </w:r>
          </w:p>
        </w:tc>
        <w:tc>
          <w:tcPr>
            <w:tcW w:w="5752" w:type="dxa"/>
          </w:tcPr>
          <w:p w14:paraId="3DE64030" w14:textId="77777777" w:rsidR="00FF7E5E" w:rsidRDefault="008F21B9">
            <w:pPr>
              <w:pStyle w:val="TableParagraph"/>
              <w:spacing w:before="116"/>
              <w:ind w:left="71"/>
            </w:pPr>
            <w:r>
              <w:t>Ist der Fußboden rutschhemmend? (Bewertungsgruppe R10)</w:t>
            </w:r>
          </w:p>
        </w:tc>
        <w:tc>
          <w:tcPr>
            <w:tcW w:w="593" w:type="dxa"/>
          </w:tcPr>
          <w:p w14:paraId="45393DDD" w14:textId="77777777" w:rsidR="00FF7E5E" w:rsidRDefault="00FF7E5E">
            <w:pPr>
              <w:pStyle w:val="TableParagraph"/>
              <w:spacing w:before="9"/>
              <w:rPr>
                <w:sz w:val="10"/>
              </w:rPr>
            </w:pPr>
          </w:p>
          <w:p w14:paraId="40072B9D"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2E1CED84" wp14:editId="26D09B79">
                  <wp:extent cx="152400" cy="152400"/>
                  <wp:effectExtent l="0" t="0" r="0" b="0"/>
                  <wp:docPr id="3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6E210830" w14:textId="77777777" w:rsidR="00FF7E5E" w:rsidRDefault="00FF7E5E">
            <w:pPr>
              <w:pStyle w:val="TableParagraph"/>
              <w:spacing w:before="8" w:after="1"/>
              <w:rPr>
                <w:sz w:val="10"/>
              </w:rPr>
            </w:pPr>
          </w:p>
          <w:p w14:paraId="044417B2"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2BE9457A" wp14:editId="2F1B2EF7">
                      <wp:extent cx="151130" cy="151130"/>
                      <wp:effectExtent l="9525" t="9525" r="1270" b="1270"/>
                      <wp:docPr id="1013"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14" name="Rectangle 81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1A38C5" id="Group 81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1pyNDYACAABpBQAA&#10;DgAAAAAAAAAAAAAAAAAuAgAAZHJzL2Uyb0RvYy54bWxQSwECLQAUAAYACAAAACEAO0Q/gtgAAAAD&#10;AQAADwAAAAAAAAAAAAAAAADaBAAAZHJzL2Rvd25yZXYueG1sUEsFBgAAAAAEAAQA8wAAAN8FAAAA&#10;AA==&#10;">
                      <v:rect id="Rectangle 81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" filled="f" strokeweight=".72pt"/>
                      <w10:anchorlock/>
                    </v:group>
                  </w:pict>
                </mc:Fallback>
              </mc:AlternateContent>
            </w:r>
          </w:p>
        </w:tc>
        <w:tc>
          <w:tcPr>
            <w:tcW w:w="596" w:type="dxa"/>
          </w:tcPr>
          <w:p w14:paraId="434DBDB0" w14:textId="77777777" w:rsidR="00FF7E5E" w:rsidRDefault="00FF7E5E">
            <w:pPr>
              <w:pStyle w:val="TableParagraph"/>
              <w:spacing w:before="8" w:after="1"/>
              <w:rPr>
                <w:sz w:val="10"/>
              </w:rPr>
            </w:pPr>
          </w:p>
          <w:p w14:paraId="1872E15B"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40E584CF" wp14:editId="4024D330">
                      <wp:extent cx="151130" cy="151130"/>
                      <wp:effectExtent l="9525" t="9525" r="1270" b="1270"/>
                      <wp:docPr id="1011"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12" name="Rectangle 81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60BB59" id="Group 81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Bo7gaNggIAAGkF&#10;AAAOAAAAAAAAAAAAAAAAAC4CAABkcnMvZTJvRG9jLnhtbFBLAQItABQABgAIAAAAIQA7RD+C2AAA&#10;AAMBAAAPAAAAAAAAAAAAAAAAANwEAABkcnMvZG93bnJldi54bWxQSwUGAAAAAAQABADzAAAA4QUA&#10;AAAA&#10;">
                      <v:rect id="Rectangle 81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" filled="f" strokeweight=".72pt"/>
                      <w10:anchorlock/>
                    </v:group>
                  </w:pict>
                </mc:Fallback>
              </mc:AlternateContent>
            </w:r>
          </w:p>
        </w:tc>
        <w:tc>
          <w:tcPr>
            <w:tcW w:w="1434" w:type="dxa"/>
          </w:tcPr>
          <w:p w14:paraId="0A3C206D" w14:textId="77777777" w:rsidR="00FF7E5E" w:rsidRDefault="00FF7E5E">
            <w:pPr>
              <w:pStyle w:val="TableParagraph"/>
              <w:rPr>
                <w:rFonts w:ascii="Times New Roman"/>
              </w:rPr>
            </w:pPr>
          </w:p>
        </w:tc>
      </w:tr>
      <w:tr w:rsidR="00FF7E5E" w14:paraId="64C6DFCD" w14:textId="77777777">
        <w:trPr>
          <w:trHeight w:val="777"/>
        </w:trPr>
        <w:tc>
          <w:tcPr>
            <w:tcW w:w="970" w:type="dxa"/>
          </w:tcPr>
          <w:p w14:paraId="10F22DA3" w14:textId="77777777" w:rsidR="00FF7E5E" w:rsidRDefault="00FF7E5E">
            <w:pPr>
              <w:pStyle w:val="TableParagraph"/>
              <w:rPr>
                <w:sz w:val="19"/>
              </w:rPr>
            </w:pPr>
          </w:p>
          <w:p w14:paraId="35CD8827" w14:textId="77777777" w:rsidR="00FF7E5E" w:rsidRDefault="008F21B9">
            <w:pPr>
              <w:pStyle w:val="TableParagraph"/>
              <w:ind w:left="97" w:right="86"/>
              <w:jc w:val="center"/>
              <w:rPr>
                <w:b/>
              </w:rPr>
            </w:pPr>
            <w:r>
              <w:rPr>
                <w:b/>
              </w:rPr>
              <w:t>11.8</w:t>
            </w:r>
          </w:p>
        </w:tc>
        <w:tc>
          <w:tcPr>
            <w:tcW w:w="5752" w:type="dxa"/>
          </w:tcPr>
          <w:p w14:paraId="28ED1404" w14:textId="77777777" w:rsidR="00FF7E5E" w:rsidRDefault="008F21B9">
            <w:pPr>
              <w:pStyle w:val="TableParagraph"/>
              <w:spacing w:before="121" w:line="237" w:lineRule="auto"/>
              <w:ind w:left="71" w:right="274"/>
            </w:pPr>
            <w:r>
              <w:t>Befinden sich die elektrischen Anlagen und Betriebsmittel in sicherem Zustand?</w:t>
            </w:r>
          </w:p>
        </w:tc>
        <w:tc>
          <w:tcPr>
            <w:tcW w:w="593" w:type="dxa"/>
          </w:tcPr>
          <w:p w14:paraId="2A259ABF" w14:textId="77777777" w:rsidR="00FF7E5E" w:rsidRDefault="00FF7E5E">
            <w:pPr>
              <w:pStyle w:val="TableParagraph"/>
              <w:rPr>
                <w:sz w:val="11"/>
              </w:rPr>
            </w:pPr>
          </w:p>
          <w:p w14:paraId="7FAE5B30"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5FC6B80B" wp14:editId="658F7581">
                  <wp:extent cx="152400" cy="152400"/>
                  <wp:effectExtent l="0" t="0" r="0" b="0"/>
                  <wp:docPr id="3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5EED3D6B" w14:textId="77777777" w:rsidR="00FF7E5E" w:rsidRDefault="00FF7E5E">
            <w:pPr>
              <w:pStyle w:val="TableParagraph"/>
              <w:spacing w:before="11" w:after="1"/>
              <w:rPr>
                <w:sz w:val="10"/>
              </w:rPr>
            </w:pPr>
          </w:p>
          <w:p w14:paraId="4E5A0ACF"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4B9BCB33" wp14:editId="32CF4E9A">
                      <wp:extent cx="151130" cy="151130"/>
                      <wp:effectExtent l="9525" t="9525" r="1270" b="1270"/>
                      <wp:docPr id="1009"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10" name="Rectangle 81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61696A" id="Group 81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79u5pIMCAABp&#10;BQAADgAAAAAAAAAAAAAAAAAuAgAAZHJzL2Uyb0RvYy54bWxQSwECLQAUAAYACAAAACEAO0Q/gtgA&#10;AAADAQAADwAAAAAAAAAAAAAAAADdBAAAZHJzL2Rvd25yZXYueG1sUEsFBgAAAAAEAAQA8wAAAOIF&#10;AAAAAA==&#10;">
                      <v:rect id="Rectangle 81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" filled="f" strokeweight=".72pt"/>
                      <w10:anchorlock/>
                    </v:group>
                  </w:pict>
                </mc:Fallback>
              </mc:AlternateContent>
            </w:r>
          </w:p>
        </w:tc>
        <w:tc>
          <w:tcPr>
            <w:tcW w:w="596" w:type="dxa"/>
          </w:tcPr>
          <w:p w14:paraId="6F5D9857" w14:textId="77777777" w:rsidR="00FF7E5E" w:rsidRDefault="00FF7E5E">
            <w:pPr>
              <w:pStyle w:val="TableParagraph"/>
              <w:spacing w:before="11" w:after="1"/>
              <w:rPr>
                <w:sz w:val="10"/>
              </w:rPr>
            </w:pPr>
          </w:p>
          <w:p w14:paraId="74AA2615"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6073313" wp14:editId="6D3F4487">
                      <wp:extent cx="151130" cy="151130"/>
                      <wp:effectExtent l="9525" t="9525" r="1270" b="1270"/>
                      <wp:docPr id="1007"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08" name="Rectangle 81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74C353" id="Group 81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CTvXfffwIAAGkFAAAO&#10;AAAAAAAAAAAAAAAAAC4CAABkcnMvZTJvRG9jLnhtbFBLAQItABQABgAIAAAAIQA7RD+C2AAAAAMB&#10;AAAPAAAAAAAAAAAAAAAAANkEAABkcnMvZG93bnJldi54bWxQSwUGAAAAAAQABADzAAAA3gUAAAAA&#10;">
                      <v:rect id="Rectangle 81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" filled="f" strokeweight=".72pt"/>
                      <w10:anchorlock/>
                    </v:group>
                  </w:pict>
                </mc:Fallback>
              </mc:AlternateContent>
            </w:r>
          </w:p>
        </w:tc>
        <w:tc>
          <w:tcPr>
            <w:tcW w:w="1434" w:type="dxa"/>
          </w:tcPr>
          <w:p w14:paraId="3E83E3CC" w14:textId="77777777" w:rsidR="00FF7E5E" w:rsidRDefault="00FF7E5E">
            <w:pPr>
              <w:pStyle w:val="TableParagraph"/>
              <w:rPr>
                <w:rFonts w:ascii="Times New Roman"/>
              </w:rPr>
            </w:pPr>
          </w:p>
        </w:tc>
      </w:tr>
      <w:tr w:rsidR="00FF7E5E" w14:paraId="4E1D024B" w14:textId="77777777">
        <w:trPr>
          <w:trHeight w:val="1045"/>
        </w:trPr>
        <w:tc>
          <w:tcPr>
            <w:tcW w:w="970" w:type="dxa"/>
          </w:tcPr>
          <w:p w14:paraId="3C849B62" w14:textId="77777777" w:rsidR="00FF7E5E" w:rsidRDefault="00FF7E5E">
            <w:pPr>
              <w:pStyle w:val="TableParagraph"/>
              <w:rPr>
                <w:sz w:val="30"/>
              </w:rPr>
            </w:pPr>
          </w:p>
          <w:p w14:paraId="4649C542" w14:textId="77777777" w:rsidR="00FF7E5E" w:rsidRDefault="008F21B9">
            <w:pPr>
              <w:pStyle w:val="TableParagraph"/>
              <w:ind w:left="97" w:right="86"/>
              <w:jc w:val="center"/>
              <w:rPr>
                <w:b/>
              </w:rPr>
            </w:pPr>
            <w:r>
              <w:rPr>
                <w:b/>
              </w:rPr>
              <w:t>11.9</w:t>
            </w:r>
          </w:p>
        </w:tc>
        <w:tc>
          <w:tcPr>
            <w:tcW w:w="5752" w:type="dxa"/>
          </w:tcPr>
          <w:p w14:paraId="172159D5" w14:textId="77777777" w:rsidR="00FF7E5E" w:rsidRDefault="008F21B9">
            <w:pPr>
              <w:pStyle w:val="TableParagraph"/>
              <w:spacing w:before="119"/>
              <w:ind w:left="71" w:right="581"/>
              <w:jc w:val="both"/>
            </w:pPr>
            <w:r>
              <w:t>Genügen die elektrische Anlagen und Betriebsmittel den betrieblichen und örtlichen Sicherheitsanforderungen im Hinblick auf Betriebsart und Umgebungseinflüsse?</w:t>
            </w:r>
          </w:p>
        </w:tc>
        <w:tc>
          <w:tcPr>
            <w:tcW w:w="593" w:type="dxa"/>
          </w:tcPr>
          <w:p w14:paraId="75800695" w14:textId="77777777" w:rsidR="00FF7E5E" w:rsidRDefault="00FF7E5E">
            <w:pPr>
              <w:pStyle w:val="TableParagraph"/>
              <w:spacing w:before="12"/>
              <w:rPr>
                <w:sz w:val="10"/>
              </w:rPr>
            </w:pPr>
          </w:p>
          <w:p w14:paraId="4B8989E6"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2F34ED13" wp14:editId="1C77B976">
                  <wp:extent cx="152400" cy="152400"/>
                  <wp:effectExtent l="0" t="0" r="0" b="0"/>
                  <wp:docPr id="3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767C1B7C" w14:textId="77777777" w:rsidR="00FF7E5E" w:rsidRDefault="00FF7E5E">
            <w:pPr>
              <w:pStyle w:val="TableParagraph"/>
              <w:spacing w:before="11"/>
              <w:rPr>
                <w:sz w:val="10"/>
              </w:rPr>
            </w:pPr>
          </w:p>
          <w:p w14:paraId="12376992"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3812A940" wp14:editId="3EF3DDBB">
                      <wp:extent cx="151130" cy="151130"/>
                      <wp:effectExtent l="9525" t="9525" r="1270" b="1270"/>
                      <wp:docPr id="1005"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06" name="Rectangle 81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F1790B" id="Group 80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bWok7YACAABpBQAA&#10;DgAAAAAAAAAAAAAAAAAuAgAAZHJzL2Uyb0RvYy54bWxQSwECLQAUAAYACAAAACEAO0Q/gtgAAAAD&#10;AQAADwAAAAAAAAAAAAAAAADaBAAAZHJzL2Rvd25yZXYueG1sUEsFBgAAAAAEAAQA8wAAAN8FAAAA&#10;AA==&#10;">
                      <v:rect id="Rectangle 81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" filled="f" strokeweight=".72pt"/>
                      <w10:anchorlock/>
                    </v:group>
                  </w:pict>
                </mc:Fallback>
              </mc:AlternateContent>
            </w:r>
          </w:p>
        </w:tc>
        <w:tc>
          <w:tcPr>
            <w:tcW w:w="596" w:type="dxa"/>
          </w:tcPr>
          <w:p w14:paraId="72D9D3E3" w14:textId="77777777" w:rsidR="00FF7E5E" w:rsidRDefault="00FF7E5E">
            <w:pPr>
              <w:pStyle w:val="TableParagraph"/>
              <w:spacing w:before="11"/>
              <w:rPr>
                <w:sz w:val="10"/>
              </w:rPr>
            </w:pPr>
          </w:p>
          <w:p w14:paraId="29A2A11B"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2C8E34D6" wp14:editId="668DD0C7">
                      <wp:extent cx="151130" cy="151130"/>
                      <wp:effectExtent l="9525" t="9525" r="1270" b="1270"/>
                      <wp:docPr id="1003"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04" name="Rectangle 80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7D099A" id="Group 80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yjl7ZIACAABpBQAA&#10;DgAAAAAAAAAAAAAAAAAuAgAAZHJzL2Uyb0RvYy54bWxQSwECLQAUAAYACAAAACEAO0Q/gtgAAAAD&#10;AQAADwAAAAAAAAAAAAAAAADaBAAAZHJzL2Rvd25yZXYueG1sUEsFBgAAAAAEAAQA8wAAAN8FAAAA&#10;AA==&#10;">
                      <v:rect id="Rectangle 80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" filled="f" strokeweight=".72pt"/>
                      <w10:anchorlock/>
                    </v:group>
                  </w:pict>
                </mc:Fallback>
              </mc:AlternateContent>
            </w:r>
          </w:p>
        </w:tc>
        <w:tc>
          <w:tcPr>
            <w:tcW w:w="1434" w:type="dxa"/>
          </w:tcPr>
          <w:p w14:paraId="5F0B432D" w14:textId="77777777" w:rsidR="00FF7E5E" w:rsidRDefault="00FF7E5E">
            <w:pPr>
              <w:pStyle w:val="TableParagraph"/>
              <w:rPr>
                <w:rFonts w:ascii="Times New Roman"/>
              </w:rPr>
            </w:pPr>
          </w:p>
        </w:tc>
      </w:tr>
      <w:tr w:rsidR="00FF7E5E" w14:paraId="2C7807FB" w14:textId="77777777">
        <w:trPr>
          <w:trHeight w:val="549"/>
        </w:trPr>
        <w:tc>
          <w:tcPr>
            <w:tcW w:w="970" w:type="dxa"/>
          </w:tcPr>
          <w:p w14:paraId="49EDD522" w14:textId="77777777" w:rsidR="00FF7E5E" w:rsidRDefault="008F21B9">
            <w:pPr>
              <w:pStyle w:val="TableParagraph"/>
              <w:spacing w:before="116"/>
              <w:ind w:left="97" w:right="89"/>
              <w:jc w:val="center"/>
              <w:rPr>
                <w:b/>
              </w:rPr>
            </w:pPr>
            <w:r>
              <w:rPr>
                <w:b/>
              </w:rPr>
              <w:t>11.10</w:t>
            </w:r>
          </w:p>
        </w:tc>
        <w:tc>
          <w:tcPr>
            <w:tcW w:w="5752" w:type="dxa"/>
          </w:tcPr>
          <w:p w14:paraId="441643AE" w14:textId="77777777" w:rsidR="00FF7E5E" w:rsidRDefault="008F21B9">
            <w:pPr>
              <w:pStyle w:val="TableParagraph"/>
              <w:spacing w:before="116"/>
              <w:ind w:left="71"/>
            </w:pPr>
            <w:r>
              <w:rPr>
                <w:color w:val="141413"/>
              </w:rPr>
              <w:t>Sind die aktiven Teile elektrischer Anlagen und Betriebsmittel</w:t>
            </w:r>
          </w:p>
        </w:tc>
        <w:tc>
          <w:tcPr>
            <w:tcW w:w="593" w:type="dxa"/>
          </w:tcPr>
          <w:p w14:paraId="252F4B3F" w14:textId="77777777" w:rsidR="00FF7E5E" w:rsidRDefault="00FF7E5E">
            <w:pPr>
              <w:pStyle w:val="TableParagraph"/>
              <w:spacing w:before="9"/>
              <w:rPr>
                <w:sz w:val="10"/>
              </w:rPr>
            </w:pPr>
          </w:p>
          <w:p w14:paraId="22666BFB"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698F56BB" wp14:editId="3AFF281D">
                  <wp:extent cx="152400" cy="152400"/>
                  <wp:effectExtent l="0" t="0" r="0" b="0"/>
                  <wp:docPr id="4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4E494995" w14:textId="77777777" w:rsidR="00FF7E5E" w:rsidRDefault="00FF7E5E">
            <w:pPr>
              <w:pStyle w:val="TableParagraph"/>
              <w:spacing w:before="8" w:after="1"/>
              <w:rPr>
                <w:sz w:val="10"/>
              </w:rPr>
            </w:pPr>
          </w:p>
          <w:p w14:paraId="6C98CB51"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9B2B4C1" wp14:editId="07CD3040">
                      <wp:extent cx="151130" cy="151130"/>
                      <wp:effectExtent l="9525" t="9525" r="1270" b="1270"/>
                      <wp:docPr id="1001"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02" name="Rectangle 80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5D2BDB" id="Group 80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B0S/DkggIAAGkF&#10;AAAOAAAAAAAAAAAAAAAAAC4CAABkcnMvZTJvRG9jLnhtbFBLAQItABQABgAIAAAAIQA7RD+C2AAA&#10;AAMBAAAPAAAAAAAAAAAAAAAAANwEAABkcnMvZG93bnJldi54bWxQSwUGAAAAAAQABADzAAAA4QUA&#10;AAAA&#10;">
                      <v:rect id="Rectangle 80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" filled="f" strokeweight=".72pt"/>
                      <w10:anchorlock/>
                    </v:group>
                  </w:pict>
                </mc:Fallback>
              </mc:AlternateContent>
            </w:r>
          </w:p>
        </w:tc>
        <w:tc>
          <w:tcPr>
            <w:tcW w:w="596" w:type="dxa"/>
          </w:tcPr>
          <w:p w14:paraId="3CBCDBBC" w14:textId="77777777" w:rsidR="00FF7E5E" w:rsidRDefault="00FF7E5E">
            <w:pPr>
              <w:pStyle w:val="TableParagraph"/>
              <w:spacing w:before="8" w:after="1"/>
              <w:rPr>
                <w:sz w:val="10"/>
              </w:rPr>
            </w:pPr>
          </w:p>
          <w:p w14:paraId="34469822"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65C0BC72" wp14:editId="2E0A6045">
                      <wp:extent cx="151130" cy="151130"/>
                      <wp:effectExtent l="9525" t="9525" r="1270" b="1270"/>
                      <wp:docPr id="999"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1000" name="Rectangle 80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6DABFE" id="Group 80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">
                      <v:rect id="Rectangle 80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" filled="f" strokeweight=".72pt"/>
                      <w10:anchorlock/>
                    </v:group>
                  </w:pict>
                </mc:Fallback>
              </mc:AlternateContent>
            </w:r>
          </w:p>
        </w:tc>
        <w:tc>
          <w:tcPr>
            <w:tcW w:w="1434" w:type="dxa"/>
          </w:tcPr>
          <w:p w14:paraId="13472C37" w14:textId="77777777" w:rsidR="00FF7E5E" w:rsidRDefault="00FF7E5E">
            <w:pPr>
              <w:pStyle w:val="TableParagraph"/>
              <w:rPr>
                <w:rFonts w:ascii="Times New Roman"/>
              </w:rPr>
            </w:pPr>
          </w:p>
        </w:tc>
      </w:tr>
    </w:tbl>
    <w:p w14:paraId="13D70566" w14:textId="77777777" w:rsidR="00FF7E5E" w:rsidRDefault="00FF7E5E">
      <w:pPr>
        <w:sectPr w:rsidR="00FF7E5E">
          <w:pgSz w:w="11910" w:h="16840"/>
          <w:pgMar w:top="1400" w:right="440" w:bottom="1120" w:left="900" w:header="0" w:footer="922"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7EF4976F" w14:textId="77777777">
        <w:trPr>
          <w:trHeight w:val="1355"/>
        </w:trPr>
        <w:tc>
          <w:tcPr>
            <w:tcW w:w="970" w:type="dxa"/>
          </w:tcPr>
          <w:p w14:paraId="3AF6CC08" w14:textId="77777777" w:rsidR="00FF7E5E" w:rsidRDefault="00FF7E5E">
            <w:pPr>
              <w:pStyle w:val="TableParagraph"/>
              <w:rPr>
                <w:rFonts w:ascii="Times New Roman"/>
              </w:rPr>
            </w:pPr>
          </w:p>
        </w:tc>
        <w:tc>
          <w:tcPr>
            <w:tcW w:w="5752" w:type="dxa"/>
          </w:tcPr>
          <w:p w14:paraId="28FE2EAB" w14:textId="77777777" w:rsidR="00FF7E5E" w:rsidRDefault="008F21B9">
            <w:pPr>
              <w:pStyle w:val="TableParagraph"/>
              <w:spacing w:line="276" w:lineRule="auto"/>
              <w:ind w:left="71" w:right="77"/>
            </w:pPr>
            <w:r>
              <w:rPr>
                <w:color w:val="141413"/>
              </w:rPr>
              <w:t>entsprechend ihrer Spannung, Frequenz, Verwendungsart und ihrem Betriebsort durch Isolierung, Lage, Anordnung oder festangebrachte Einrichtungen gegen direktes Berühren geschützt?</w:t>
            </w:r>
          </w:p>
        </w:tc>
        <w:tc>
          <w:tcPr>
            <w:tcW w:w="593" w:type="dxa"/>
          </w:tcPr>
          <w:p w14:paraId="3A510ED8" w14:textId="77777777" w:rsidR="00FF7E5E" w:rsidRDefault="00FF7E5E">
            <w:pPr>
              <w:pStyle w:val="TableParagraph"/>
              <w:rPr>
                <w:rFonts w:ascii="Times New Roman"/>
              </w:rPr>
            </w:pPr>
          </w:p>
        </w:tc>
        <w:tc>
          <w:tcPr>
            <w:tcW w:w="654" w:type="dxa"/>
          </w:tcPr>
          <w:p w14:paraId="52B33B33" w14:textId="77777777" w:rsidR="00FF7E5E" w:rsidRDefault="00FF7E5E">
            <w:pPr>
              <w:pStyle w:val="TableParagraph"/>
              <w:rPr>
                <w:rFonts w:ascii="Times New Roman"/>
              </w:rPr>
            </w:pPr>
          </w:p>
        </w:tc>
        <w:tc>
          <w:tcPr>
            <w:tcW w:w="596" w:type="dxa"/>
          </w:tcPr>
          <w:p w14:paraId="40F2FF59" w14:textId="77777777" w:rsidR="00FF7E5E" w:rsidRDefault="00FF7E5E">
            <w:pPr>
              <w:pStyle w:val="TableParagraph"/>
              <w:rPr>
                <w:rFonts w:ascii="Times New Roman"/>
              </w:rPr>
            </w:pPr>
          </w:p>
        </w:tc>
        <w:tc>
          <w:tcPr>
            <w:tcW w:w="1434" w:type="dxa"/>
          </w:tcPr>
          <w:p w14:paraId="453AE1C8" w14:textId="77777777" w:rsidR="00FF7E5E" w:rsidRDefault="00FF7E5E">
            <w:pPr>
              <w:pStyle w:val="TableParagraph"/>
              <w:rPr>
                <w:rFonts w:ascii="Times New Roman"/>
              </w:rPr>
            </w:pPr>
          </w:p>
        </w:tc>
      </w:tr>
      <w:tr w:rsidR="00FF7E5E" w14:paraId="7F1DEE8B" w14:textId="77777777">
        <w:trPr>
          <w:trHeight w:val="858"/>
        </w:trPr>
        <w:tc>
          <w:tcPr>
            <w:tcW w:w="970" w:type="dxa"/>
          </w:tcPr>
          <w:p w14:paraId="08627F1B" w14:textId="77777777" w:rsidR="00FF7E5E" w:rsidRDefault="00FF7E5E">
            <w:pPr>
              <w:pStyle w:val="TableParagraph"/>
              <w:spacing w:before="4"/>
            </w:pPr>
          </w:p>
          <w:p w14:paraId="45B2D300" w14:textId="77777777" w:rsidR="00FF7E5E" w:rsidRDefault="008F21B9">
            <w:pPr>
              <w:pStyle w:val="TableParagraph"/>
              <w:ind w:left="97" w:right="89"/>
              <w:jc w:val="center"/>
              <w:rPr>
                <w:b/>
              </w:rPr>
            </w:pPr>
            <w:r>
              <w:rPr>
                <w:b/>
              </w:rPr>
              <w:t>11.11</w:t>
            </w:r>
          </w:p>
        </w:tc>
        <w:tc>
          <w:tcPr>
            <w:tcW w:w="5752" w:type="dxa"/>
          </w:tcPr>
          <w:p w14:paraId="78557692" w14:textId="77777777" w:rsidR="00FF7E5E" w:rsidRDefault="008F21B9">
            <w:pPr>
              <w:pStyle w:val="TableParagraph"/>
              <w:spacing w:before="116" w:line="276" w:lineRule="auto"/>
              <w:ind w:left="71" w:right="895"/>
            </w:pPr>
            <w:r>
              <w:t xml:space="preserve">Werden die fünf Sicherheitsregeln bei Arbeiten an elektrischen </w:t>
            </w:r>
            <w:r>
              <w:rPr>
                <w:color w:val="141413"/>
              </w:rPr>
              <w:t>Anlagen eingehalten und dokumentiert?</w:t>
            </w:r>
          </w:p>
        </w:tc>
        <w:tc>
          <w:tcPr>
            <w:tcW w:w="593" w:type="dxa"/>
          </w:tcPr>
          <w:p w14:paraId="01B2BB80" w14:textId="77777777" w:rsidR="00FF7E5E" w:rsidRDefault="00FF7E5E">
            <w:pPr>
              <w:pStyle w:val="TableParagraph"/>
              <w:spacing w:before="9"/>
              <w:rPr>
                <w:sz w:val="10"/>
              </w:rPr>
            </w:pPr>
          </w:p>
          <w:p w14:paraId="40CFC5BD"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5F1BFE66" wp14:editId="4FFB65E5">
                  <wp:extent cx="150590" cy="150590"/>
                  <wp:effectExtent l="0" t="0" r="0" b="0"/>
                  <wp:docPr id="4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7DE1ABE4" w14:textId="77777777" w:rsidR="00FF7E5E" w:rsidRDefault="00FF7E5E">
            <w:pPr>
              <w:pStyle w:val="TableParagraph"/>
              <w:spacing w:before="8" w:after="1"/>
              <w:rPr>
                <w:sz w:val="10"/>
              </w:rPr>
            </w:pPr>
          </w:p>
          <w:p w14:paraId="558C3E91"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7A80F008" wp14:editId="3F856E0C">
                      <wp:extent cx="151130" cy="151130"/>
                      <wp:effectExtent l="9525" t="9525" r="1270" b="1270"/>
                      <wp:docPr id="997"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98" name="Rectangle 80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BEC6FE" id="Group 80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C3jqA5+AgAAZwUAAA4A&#10;AAAAAAAAAAAAAAAALgIAAGRycy9lMm9Eb2MueG1sUEsBAi0AFAAGAAgAAAAhADtEP4LYAAAAAwEA&#10;AA8AAAAAAAAAAAAAAAAA2AQAAGRycy9kb3ducmV2LnhtbFBLBQYAAAAABAAEAPMAAADdBQAAAAA=&#10;">
                      <v:rect id="Rectangle 80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" filled="f" strokeweight=".72pt"/>
                      <w10:anchorlock/>
                    </v:group>
                  </w:pict>
                </mc:Fallback>
              </mc:AlternateContent>
            </w:r>
          </w:p>
        </w:tc>
        <w:tc>
          <w:tcPr>
            <w:tcW w:w="596" w:type="dxa"/>
          </w:tcPr>
          <w:p w14:paraId="00491A85" w14:textId="77777777" w:rsidR="00FF7E5E" w:rsidRDefault="00FF7E5E">
            <w:pPr>
              <w:pStyle w:val="TableParagraph"/>
              <w:spacing w:before="8" w:after="1"/>
              <w:rPr>
                <w:sz w:val="10"/>
              </w:rPr>
            </w:pPr>
          </w:p>
          <w:p w14:paraId="0F8B0BA1"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7CDBA809" wp14:editId="11CA4DC5">
                      <wp:extent cx="151130" cy="151130"/>
                      <wp:effectExtent l="9525" t="9525" r="1270" b="1270"/>
                      <wp:docPr id="995"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96" name="Rectangle 80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23EAC4" id="Group 79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Tf8zCIACAABnBQAA&#10;DgAAAAAAAAAAAAAAAAAuAgAAZHJzL2Uyb0RvYy54bWxQSwECLQAUAAYACAAAACEAO0Q/gtgAAAAD&#10;AQAADwAAAAAAAAAAAAAAAADaBAAAZHJzL2Rvd25yZXYueG1sUEsFBgAAAAAEAAQA8wAAAN8FAAAA&#10;AA==&#10;">
                      <v:rect id="Rectangle 80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" filled="f" strokeweight=".72pt"/>
                      <w10:anchorlock/>
                    </v:group>
                  </w:pict>
                </mc:Fallback>
              </mc:AlternateContent>
            </w:r>
          </w:p>
        </w:tc>
        <w:tc>
          <w:tcPr>
            <w:tcW w:w="1434" w:type="dxa"/>
          </w:tcPr>
          <w:p w14:paraId="6449D284" w14:textId="77777777" w:rsidR="00FF7E5E" w:rsidRDefault="00FF7E5E">
            <w:pPr>
              <w:pStyle w:val="TableParagraph"/>
              <w:rPr>
                <w:rFonts w:ascii="Times New Roman"/>
              </w:rPr>
            </w:pPr>
          </w:p>
        </w:tc>
      </w:tr>
      <w:tr w:rsidR="00FF7E5E" w14:paraId="36EA3287" w14:textId="77777777">
        <w:trPr>
          <w:trHeight w:val="549"/>
        </w:trPr>
        <w:tc>
          <w:tcPr>
            <w:tcW w:w="970" w:type="dxa"/>
          </w:tcPr>
          <w:p w14:paraId="3A553FAF" w14:textId="77777777" w:rsidR="00FF7E5E" w:rsidRDefault="008F21B9">
            <w:pPr>
              <w:pStyle w:val="TableParagraph"/>
              <w:spacing w:before="116"/>
              <w:ind w:left="97" w:right="89"/>
              <w:jc w:val="center"/>
              <w:rPr>
                <w:b/>
              </w:rPr>
            </w:pPr>
            <w:r>
              <w:rPr>
                <w:b/>
              </w:rPr>
              <w:t>11.12</w:t>
            </w:r>
          </w:p>
        </w:tc>
        <w:tc>
          <w:tcPr>
            <w:tcW w:w="5752" w:type="dxa"/>
          </w:tcPr>
          <w:p w14:paraId="7378F9B5" w14:textId="77777777" w:rsidR="00FF7E5E" w:rsidRDefault="008F21B9">
            <w:pPr>
              <w:pStyle w:val="TableParagraph"/>
              <w:spacing w:before="116"/>
              <w:ind w:left="71"/>
            </w:pPr>
            <w:r>
              <w:t>...</w:t>
            </w:r>
          </w:p>
        </w:tc>
        <w:tc>
          <w:tcPr>
            <w:tcW w:w="593" w:type="dxa"/>
          </w:tcPr>
          <w:p w14:paraId="03108C7E" w14:textId="77777777" w:rsidR="00FF7E5E" w:rsidRDefault="00FF7E5E">
            <w:pPr>
              <w:pStyle w:val="TableParagraph"/>
              <w:spacing w:before="8" w:after="1"/>
              <w:rPr>
                <w:sz w:val="10"/>
              </w:rPr>
            </w:pPr>
          </w:p>
          <w:p w14:paraId="2CEA7B71"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191632A5" wp14:editId="03A1A0A3">
                      <wp:extent cx="151130" cy="151130"/>
                      <wp:effectExtent l="9525" t="9525" r="1270" b="1270"/>
                      <wp:docPr id="993"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94" name="Rectangle 79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9C18F2" id="Group 79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ADaberfwIAAGcFAAAO&#10;AAAAAAAAAAAAAAAAAC4CAABkcnMvZTJvRG9jLnhtbFBLAQItABQABgAIAAAAIQA7RD+C2AAAAAMB&#10;AAAPAAAAAAAAAAAAAAAAANkEAABkcnMvZG93bnJldi54bWxQSwUGAAAAAAQABADzAAAA3gUAAAAA&#10;">
                      <v:rect id="Rectangle 79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" filled="f" strokeweight=".72pt"/>
                      <w10:anchorlock/>
                    </v:group>
                  </w:pict>
                </mc:Fallback>
              </mc:AlternateContent>
            </w:r>
          </w:p>
        </w:tc>
        <w:tc>
          <w:tcPr>
            <w:tcW w:w="654" w:type="dxa"/>
          </w:tcPr>
          <w:p w14:paraId="3A8E6456" w14:textId="77777777" w:rsidR="00FF7E5E" w:rsidRDefault="00FF7E5E">
            <w:pPr>
              <w:pStyle w:val="TableParagraph"/>
              <w:spacing w:before="8" w:after="1"/>
              <w:rPr>
                <w:sz w:val="10"/>
              </w:rPr>
            </w:pPr>
          </w:p>
          <w:p w14:paraId="03AC1043"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A9C45A2" wp14:editId="08284F71">
                      <wp:extent cx="151130" cy="151130"/>
                      <wp:effectExtent l="9525" t="9525" r="1270" b="1270"/>
                      <wp:docPr id="991"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92" name="Rectangle 79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500612" id="Group 79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AQiVn+BAgAAZwUA&#10;AA4AAAAAAAAAAAAAAAAALgIAAGRycy9lMm9Eb2MueG1sUEsBAi0AFAAGAAgAAAAhADtEP4LYAAAA&#10;AwEAAA8AAAAAAAAAAAAAAAAA2wQAAGRycy9kb3ducmV2LnhtbFBLBQYAAAAABAAEAPMAAADgBQAA&#10;AAA=&#10;">
                      <v:rect id="Rectangle 79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" filled="f" strokeweight=".72pt"/>
                      <w10:anchorlock/>
                    </v:group>
                  </w:pict>
                </mc:Fallback>
              </mc:AlternateContent>
            </w:r>
          </w:p>
        </w:tc>
        <w:tc>
          <w:tcPr>
            <w:tcW w:w="596" w:type="dxa"/>
          </w:tcPr>
          <w:p w14:paraId="7AF885B8" w14:textId="77777777" w:rsidR="00FF7E5E" w:rsidRDefault="00FF7E5E">
            <w:pPr>
              <w:pStyle w:val="TableParagraph"/>
              <w:spacing w:before="8" w:after="1"/>
              <w:rPr>
                <w:sz w:val="10"/>
              </w:rPr>
            </w:pPr>
          </w:p>
          <w:p w14:paraId="2B2EEA91"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0D7C51A2" wp14:editId="75547470">
                      <wp:extent cx="151130" cy="151130"/>
                      <wp:effectExtent l="9525" t="9525" r="1270" b="1270"/>
                      <wp:docPr id="989"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90" name="Rectangle 79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AFA8F6" id="Group 79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g2idpoMCAABn&#10;BQAADgAAAAAAAAAAAAAAAAAuAgAAZHJzL2Uyb0RvYy54bWxQSwECLQAUAAYACAAAACEAO0Q/gtgA&#10;AAADAQAADwAAAAAAAAAAAAAAAADdBAAAZHJzL2Rvd25yZXYueG1sUEsFBgAAAAAEAAQA8wAAAOIF&#10;AAAAAA==&#10;">
                      <v:rect id="Rectangle 79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" filled="f" strokeweight=".72pt"/>
                      <w10:anchorlock/>
                    </v:group>
                  </w:pict>
                </mc:Fallback>
              </mc:AlternateContent>
            </w:r>
          </w:p>
        </w:tc>
        <w:tc>
          <w:tcPr>
            <w:tcW w:w="1434" w:type="dxa"/>
          </w:tcPr>
          <w:p w14:paraId="41E986EE" w14:textId="77777777" w:rsidR="00FF7E5E" w:rsidRDefault="00FF7E5E">
            <w:pPr>
              <w:pStyle w:val="TableParagraph"/>
              <w:rPr>
                <w:rFonts w:ascii="Times New Roman"/>
              </w:rPr>
            </w:pPr>
          </w:p>
        </w:tc>
      </w:tr>
      <w:tr w:rsidR="00FF7E5E" w14:paraId="26306B9F" w14:textId="77777777">
        <w:trPr>
          <w:trHeight w:val="549"/>
        </w:trPr>
        <w:tc>
          <w:tcPr>
            <w:tcW w:w="970" w:type="dxa"/>
          </w:tcPr>
          <w:p w14:paraId="51A12541" w14:textId="77777777" w:rsidR="00FF7E5E" w:rsidRDefault="00FF7E5E">
            <w:pPr>
              <w:pStyle w:val="TableParagraph"/>
              <w:rPr>
                <w:rFonts w:ascii="Times New Roman"/>
              </w:rPr>
            </w:pPr>
          </w:p>
        </w:tc>
        <w:tc>
          <w:tcPr>
            <w:tcW w:w="5752" w:type="dxa"/>
          </w:tcPr>
          <w:p w14:paraId="2E1F2201" w14:textId="77777777" w:rsidR="00FF7E5E" w:rsidRDefault="00FF7E5E">
            <w:pPr>
              <w:pStyle w:val="TableParagraph"/>
              <w:rPr>
                <w:rFonts w:ascii="Times New Roman"/>
              </w:rPr>
            </w:pPr>
          </w:p>
        </w:tc>
        <w:tc>
          <w:tcPr>
            <w:tcW w:w="593" w:type="dxa"/>
          </w:tcPr>
          <w:p w14:paraId="7B684FB6" w14:textId="77777777" w:rsidR="00FF7E5E" w:rsidRDefault="00FF7E5E">
            <w:pPr>
              <w:pStyle w:val="TableParagraph"/>
              <w:spacing w:before="8" w:after="1"/>
              <w:rPr>
                <w:sz w:val="10"/>
              </w:rPr>
            </w:pPr>
          </w:p>
          <w:p w14:paraId="6BC6E0AA"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4403DC8E" wp14:editId="633114C4">
                      <wp:extent cx="151130" cy="151130"/>
                      <wp:effectExtent l="9525" t="9525" r="1270" b="1270"/>
                      <wp:docPr id="987"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88" name="Rectangle 79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F05885" id="Group 79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AYwaQ1fwIAAGcFAAAO&#10;AAAAAAAAAAAAAAAAAC4CAABkcnMvZTJvRG9jLnhtbFBLAQItABQABgAIAAAAIQA7RD+C2AAAAAMB&#10;AAAPAAAAAAAAAAAAAAAAANkEAABkcnMvZG93bnJldi54bWxQSwUGAAAAAAQABADzAAAA3gUAAAAA&#10;">
                      <v:rect id="Rectangle 79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" filled="f" strokeweight=".72pt"/>
                      <w10:anchorlock/>
                    </v:group>
                  </w:pict>
                </mc:Fallback>
              </mc:AlternateContent>
            </w:r>
          </w:p>
        </w:tc>
        <w:tc>
          <w:tcPr>
            <w:tcW w:w="654" w:type="dxa"/>
          </w:tcPr>
          <w:p w14:paraId="47A5DB29" w14:textId="77777777" w:rsidR="00FF7E5E" w:rsidRDefault="00FF7E5E">
            <w:pPr>
              <w:pStyle w:val="TableParagraph"/>
              <w:spacing w:before="8" w:after="1"/>
              <w:rPr>
                <w:sz w:val="10"/>
              </w:rPr>
            </w:pPr>
          </w:p>
          <w:p w14:paraId="40D5820C"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CF69398" wp14:editId="4A8919BE">
                      <wp:extent cx="151130" cy="151130"/>
                      <wp:effectExtent l="9525" t="9525" r="1270" b="1270"/>
                      <wp:docPr id="985"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86" name="Rectangle 79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32F449" id="Group 78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1V9z6IACAABnBQAA&#10;DgAAAAAAAAAAAAAAAAAuAgAAZHJzL2Uyb0RvYy54bWxQSwECLQAUAAYACAAAACEAO0Q/gtgAAAAD&#10;AQAADwAAAAAAAAAAAAAAAADaBAAAZHJzL2Rvd25yZXYueG1sUEsFBgAAAAAEAAQA8wAAAN8FAAAA&#10;AA==&#10;">
                      <v:rect id="Rectangle 79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" filled="f" strokeweight=".72pt"/>
                      <w10:anchorlock/>
                    </v:group>
                  </w:pict>
                </mc:Fallback>
              </mc:AlternateContent>
            </w:r>
          </w:p>
        </w:tc>
        <w:tc>
          <w:tcPr>
            <w:tcW w:w="596" w:type="dxa"/>
          </w:tcPr>
          <w:p w14:paraId="59EACB24" w14:textId="77777777" w:rsidR="00FF7E5E" w:rsidRDefault="00FF7E5E">
            <w:pPr>
              <w:pStyle w:val="TableParagraph"/>
              <w:spacing w:before="8" w:after="1"/>
              <w:rPr>
                <w:sz w:val="10"/>
              </w:rPr>
            </w:pPr>
          </w:p>
          <w:p w14:paraId="1F801A8B"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08AD5AAE" wp14:editId="7D7C71B7">
                      <wp:extent cx="151130" cy="151130"/>
                      <wp:effectExtent l="9525" t="9525" r="1270" b="1270"/>
                      <wp:docPr id="983"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84" name="Rectangle 78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0F0BE6" id="Group 78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C3/412fwIAAGcFAAAO&#10;AAAAAAAAAAAAAAAAAC4CAABkcnMvZTJvRG9jLnhtbFBLAQItABQABgAIAAAAIQA7RD+C2AAAAAMB&#10;AAAPAAAAAAAAAAAAAAAAANkEAABkcnMvZG93bnJldi54bWxQSwUGAAAAAAQABADzAAAA3gUAAAAA&#10;">
                      <v:rect id="Rectangle 78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" filled="f" strokeweight=".72pt"/>
                      <w10:anchorlock/>
                    </v:group>
                  </w:pict>
                </mc:Fallback>
              </mc:AlternateContent>
            </w:r>
          </w:p>
        </w:tc>
        <w:tc>
          <w:tcPr>
            <w:tcW w:w="1434" w:type="dxa"/>
          </w:tcPr>
          <w:p w14:paraId="108700A5" w14:textId="77777777" w:rsidR="00FF7E5E" w:rsidRDefault="00FF7E5E">
            <w:pPr>
              <w:pStyle w:val="TableParagraph"/>
              <w:rPr>
                <w:rFonts w:ascii="Times New Roman"/>
              </w:rPr>
            </w:pPr>
          </w:p>
        </w:tc>
      </w:tr>
    </w:tbl>
    <w:p w14:paraId="2A9D76A6" w14:textId="77777777" w:rsidR="00FF7E5E" w:rsidRDefault="00FF7E5E">
      <w:pPr>
        <w:pStyle w:val="Textkrper"/>
        <w:spacing w:before="2"/>
        <w:rPr>
          <w:rFonts w:ascii="Calibri"/>
          <w:sz w:val="22"/>
        </w:rPr>
      </w:pPr>
    </w:p>
    <w:p w14:paraId="75DD8782" w14:textId="77777777" w:rsidR="00FF7E5E" w:rsidRDefault="008F21B9">
      <w:pPr>
        <w:pStyle w:val="Listenabsatz"/>
        <w:numPr>
          <w:ilvl w:val="0"/>
          <w:numId w:val="52"/>
        </w:numPr>
        <w:tabs>
          <w:tab w:val="left" w:pos="759"/>
        </w:tabs>
        <w:spacing w:before="35"/>
        <w:ind w:hanging="242"/>
        <w:rPr>
          <w:rFonts w:ascii="Calibri" w:hAnsi="Calibri"/>
        </w:rPr>
      </w:pPr>
      <w:r>
        <w:rPr>
          <w:rFonts w:ascii="Calibri" w:hAnsi="Calibri"/>
        </w:rPr>
        <w:t xml:space="preserve">es besteht Handlungsbedarf </w:t>
      </w:r>
      <w:r>
        <w:rPr>
          <w:rFonts w:ascii="Symbol" w:hAnsi="Symbol"/>
        </w:rPr>
        <w:t></w:t>
      </w:r>
      <w:r>
        <w:rPr>
          <w:spacing w:val="-8"/>
        </w:rPr>
        <w:t xml:space="preserve"> </w:t>
      </w:r>
      <w:r>
        <w:rPr>
          <w:rFonts w:ascii="Calibri" w:hAnsi="Calibri"/>
        </w:rPr>
        <w:t>Maßnahmenliste</w:t>
      </w:r>
    </w:p>
    <w:p w14:paraId="4EA471D3" w14:textId="77777777" w:rsidR="00FF7E5E" w:rsidRDefault="008F21B9">
      <w:pPr>
        <w:pStyle w:val="Listenabsatz"/>
        <w:numPr>
          <w:ilvl w:val="0"/>
          <w:numId w:val="51"/>
        </w:numPr>
        <w:tabs>
          <w:tab w:val="left" w:pos="764"/>
        </w:tabs>
        <w:spacing w:before="58"/>
        <w:ind w:firstLine="0"/>
        <w:rPr>
          <w:rFonts w:ascii="Calibri"/>
        </w:rPr>
      </w:pPr>
      <w:r>
        <w:rPr>
          <w:rFonts w:ascii="Calibri"/>
        </w:rPr>
        <w:t>kein</w:t>
      </w:r>
      <w:r>
        <w:rPr>
          <w:rFonts w:ascii="Calibri"/>
          <w:spacing w:val="-3"/>
        </w:rPr>
        <w:t xml:space="preserve"> </w:t>
      </w:r>
      <w:r>
        <w:rPr>
          <w:rFonts w:ascii="Calibri"/>
        </w:rPr>
        <w:t>Handlungsbedarf</w:t>
      </w:r>
    </w:p>
    <w:p w14:paraId="15AF7F33" w14:textId="77777777" w:rsidR="00FF7E5E" w:rsidRDefault="00FF7E5E">
      <w:pPr>
        <w:pStyle w:val="Textkrper"/>
        <w:rPr>
          <w:rFonts w:ascii="Calibri"/>
          <w:sz w:val="20"/>
        </w:rPr>
      </w:pPr>
    </w:p>
    <w:p w14:paraId="08AF8F50" w14:textId="77777777" w:rsidR="00FF7E5E" w:rsidRDefault="00FF7E5E">
      <w:pPr>
        <w:pStyle w:val="Textkrper"/>
        <w:spacing w:before="5"/>
        <w:rPr>
          <w:rFonts w:ascii="Calibri"/>
          <w:sz w:val="20"/>
        </w:rPr>
      </w:pPr>
    </w:p>
    <w:p w14:paraId="5219A3FD" w14:textId="77777777" w:rsidR="00FF7E5E" w:rsidRDefault="008F21B9">
      <w:pPr>
        <w:spacing w:before="56"/>
        <w:ind w:left="516"/>
        <w:rPr>
          <w:rFonts w:ascii="Calibri"/>
        </w:rPr>
      </w:pPr>
      <w:r>
        <w:rPr>
          <w:rFonts w:ascii="Calibri"/>
        </w:rPr>
        <w:t>Hinweise / Rechtliche Grundlagen</w:t>
      </w:r>
    </w:p>
    <w:p w14:paraId="3CB4F607" w14:textId="77777777" w:rsidR="00FF7E5E" w:rsidRDefault="00FF7E5E">
      <w:pPr>
        <w:pStyle w:val="Textkrper"/>
        <w:spacing w:before="6"/>
        <w:rPr>
          <w:rFonts w:ascii="Calibri"/>
          <w:sz w:val="19"/>
        </w:rPr>
      </w:pPr>
    </w:p>
    <w:p w14:paraId="054F5193" w14:textId="77777777" w:rsidR="00FF7E5E" w:rsidRDefault="008F21B9">
      <w:pPr>
        <w:pStyle w:val="Listenabsatz"/>
        <w:numPr>
          <w:ilvl w:val="1"/>
          <w:numId w:val="51"/>
        </w:numPr>
        <w:tabs>
          <w:tab w:val="left" w:pos="1236"/>
          <w:tab w:val="left" w:pos="1237"/>
        </w:tabs>
        <w:ind w:left="1236"/>
        <w:rPr>
          <w:rFonts w:ascii="Symbol" w:hAnsi="Symbol"/>
        </w:rPr>
      </w:pPr>
      <w:r>
        <w:rPr>
          <w:rFonts w:ascii="Calibri" w:hAnsi="Calibri"/>
        </w:rPr>
        <w:t>ArbeitsstättenVO</w:t>
      </w:r>
    </w:p>
    <w:p w14:paraId="4EF91E83" w14:textId="77777777" w:rsidR="00FF7E5E" w:rsidRDefault="008F21B9">
      <w:pPr>
        <w:pStyle w:val="Listenabsatz"/>
        <w:numPr>
          <w:ilvl w:val="1"/>
          <w:numId w:val="51"/>
        </w:numPr>
        <w:tabs>
          <w:tab w:val="left" w:pos="1236"/>
          <w:tab w:val="left" w:pos="1237"/>
        </w:tabs>
        <w:spacing w:before="42"/>
        <w:ind w:left="1236"/>
        <w:rPr>
          <w:rFonts w:ascii="Symbol"/>
        </w:rPr>
      </w:pPr>
      <w:r>
        <w:rPr>
          <w:rFonts w:ascii="Calibri"/>
        </w:rPr>
        <w:t>GefahrstVO</w:t>
      </w:r>
    </w:p>
    <w:p w14:paraId="46146493" w14:textId="77777777" w:rsidR="00FF7E5E" w:rsidRDefault="008F21B9">
      <w:pPr>
        <w:pStyle w:val="Listenabsatz"/>
        <w:numPr>
          <w:ilvl w:val="1"/>
          <w:numId w:val="51"/>
        </w:numPr>
        <w:tabs>
          <w:tab w:val="left" w:pos="1236"/>
          <w:tab w:val="left" w:pos="1238"/>
        </w:tabs>
        <w:spacing w:before="39"/>
        <w:ind w:left="1237" w:hanging="361"/>
        <w:rPr>
          <w:rFonts w:ascii="Symbol" w:hAnsi="Symbol"/>
        </w:rPr>
      </w:pPr>
      <w:r>
        <w:rPr>
          <w:rFonts w:ascii="Calibri" w:hAnsi="Calibri"/>
        </w:rPr>
        <w:t>Technische Regel Gefahrstoffe TRGS 553</w:t>
      </w:r>
      <w:r>
        <w:rPr>
          <w:rFonts w:ascii="Calibri" w:hAnsi="Calibri"/>
          <w:spacing w:val="-12"/>
        </w:rPr>
        <w:t xml:space="preserve"> </w:t>
      </w:r>
      <w:r>
        <w:rPr>
          <w:rFonts w:ascii="Calibri" w:hAnsi="Calibri"/>
        </w:rPr>
        <w:t>„Holzstaub“</w:t>
      </w:r>
    </w:p>
    <w:p w14:paraId="17634534" w14:textId="77777777" w:rsidR="00FF7E5E" w:rsidRDefault="008F21B9">
      <w:pPr>
        <w:pStyle w:val="Listenabsatz"/>
        <w:numPr>
          <w:ilvl w:val="1"/>
          <w:numId w:val="51"/>
        </w:numPr>
        <w:tabs>
          <w:tab w:val="left" w:pos="1237"/>
          <w:tab w:val="left" w:pos="1238"/>
        </w:tabs>
        <w:spacing w:before="41"/>
        <w:ind w:left="1237"/>
        <w:rPr>
          <w:rFonts w:ascii="Symbol" w:hAnsi="Symbol"/>
        </w:rPr>
      </w:pPr>
      <w:r>
        <w:rPr>
          <w:rFonts w:ascii="Calibri" w:hAnsi="Calibri"/>
        </w:rPr>
        <w:t>Technische Regel Gefahrstoffe TRGS 906 „Verzeichnis krebserregender Tätigkeiten</w:t>
      </w:r>
      <w:r>
        <w:rPr>
          <w:rFonts w:ascii="Calibri" w:hAnsi="Calibri"/>
          <w:spacing w:val="-17"/>
        </w:rPr>
        <w:t xml:space="preserve"> </w:t>
      </w:r>
      <w:r>
        <w:rPr>
          <w:rFonts w:ascii="Calibri" w:hAnsi="Calibri"/>
        </w:rPr>
        <w:t>oder</w:t>
      </w:r>
    </w:p>
    <w:p w14:paraId="5662A1A6" w14:textId="77777777" w:rsidR="00FF7E5E" w:rsidRDefault="008F21B9">
      <w:pPr>
        <w:spacing w:before="41"/>
        <w:ind w:left="1237"/>
        <w:rPr>
          <w:rFonts w:ascii="Calibri"/>
        </w:rPr>
      </w:pPr>
      <w:r>
        <w:rPr>
          <w:rFonts w:ascii="Calibri"/>
        </w:rPr>
        <w:t>Verfahren</w:t>
      </w:r>
    </w:p>
    <w:p w14:paraId="20E03B44" w14:textId="77777777" w:rsidR="00FF7E5E" w:rsidRDefault="008F21B9">
      <w:pPr>
        <w:pStyle w:val="Listenabsatz"/>
        <w:numPr>
          <w:ilvl w:val="1"/>
          <w:numId w:val="51"/>
        </w:numPr>
        <w:tabs>
          <w:tab w:val="left" w:pos="1237"/>
          <w:tab w:val="left" w:pos="1238"/>
        </w:tabs>
        <w:spacing w:before="39"/>
        <w:ind w:left="1237"/>
        <w:rPr>
          <w:rFonts w:ascii="Symbol"/>
        </w:rPr>
      </w:pPr>
      <w:r>
        <w:rPr>
          <w:rFonts w:ascii="Calibri"/>
        </w:rPr>
        <w:t>RISU-BK</w:t>
      </w:r>
      <w:r>
        <w:rPr>
          <w:rFonts w:ascii="Calibri"/>
          <w:spacing w:val="-1"/>
        </w:rPr>
        <w:t xml:space="preserve"> </w:t>
      </w:r>
      <w:r>
        <w:rPr>
          <w:rFonts w:ascii="Calibri"/>
        </w:rPr>
        <w:t>2017</w:t>
      </w:r>
    </w:p>
    <w:p w14:paraId="554E7100" w14:textId="77777777" w:rsidR="00FF7E5E" w:rsidRDefault="008F21B9">
      <w:pPr>
        <w:pStyle w:val="Listenabsatz"/>
        <w:numPr>
          <w:ilvl w:val="1"/>
          <w:numId w:val="51"/>
        </w:numPr>
        <w:tabs>
          <w:tab w:val="left" w:pos="1237"/>
          <w:tab w:val="left" w:pos="1238"/>
        </w:tabs>
        <w:spacing w:before="42"/>
        <w:ind w:left="1237"/>
        <w:rPr>
          <w:rFonts w:ascii="Symbol"/>
        </w:rPr>
      </w:pPr>
      <w:r>
        <w:rPr>
          <w:rFonts w:ascii="Calibri"/>
        </w:rPr>
        <w:t>...</w:t>
      </w:r>
    </w:p>
    <w:p w14:paraId="3D51E9E9" w14:textId="77777777" w:rsidR="00FF7E5E" w:rsidRDefault="00FF7E5E">
      <w:pPr>
        <w:pStyle w:val="Textkrper"/>
        <w:rPr>
          <w:rFonts w:ascii="Calibri"/>
          <w:sz w:val="20"/>
        </w:rPr>
      </w:pPr>
    </w:p>
    <w:p w14:paraId="0A87727B" w14:textId="77777777" w:rsidR="00FF7E5E" w:rsidRDefault="00FF7E5E">
      <w:pPr>
        <w:pStyle w:val="Textkrper"/>
        <w:spacing w:before="5"/>
        <w:rPr>
          <w:rFonts w:ascii="Calibri"/>
          <w:sz w:val="28"/>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635DA458" w14:textId="77777777">
        <w:trPr>
          <w:trHeight w:val="1062"/>
        </w:trPr>
        <w:tc>
          <w:tcPr>
            <w:tcW w:w="970" w:type="dxa"/>
            <w:shd w:val="clear" w:color="auto" w:fill="B3B3B3"/>
          </w:tcPr>
          <w:p w14:paraId="093F7C34" w14:textId="77777777" w:rsidR="00FF7E5E" w:rsidRDefault="00FF7E5E">
            <w:pPr>
              <w:pStyle w:val="TableParagraph"/>
              <w:spacing w:before="7"/>
              <w:rPr>
                <w:sz w:val="30"/>
              </w:rPr>
            </w:pPr>
          </w:p>
          <w:p w14:paraId="638C8E1C" w14:textId="77777777" w:rsidR="00FF7E5E" w:rsidRDefault="008F21B9">
            <w:pPr>
              <w:pStyle w:val="TableParagraph"/>
              <w:ind w:left="97" w:right="87"/>
              <w:jc w:val="center"/>
              <w:rPr>
                <w:b/>
              </w:rPr>
            </w:pPr>
            <w:r>
              <w:rPr>
                <w:b/>
              </w:rPr>
              <w:t>Lfd. Nr.</w:t>
            </w:r>
          </w:p>
        </w:tc>
        <w:tc>
          <w:tcPr>
            <w:tcW w:w="5752" w:type="dxa"/>
            <w:shd w:val="clear" w:color="auto" w:fill="B3B3B3"/>
          </w:tcPr>
          <w:p w14:paraId="2234C35B" w14:textId="77777777" w:rsidR="00FF7E5E" w:rsidRDefault="00FF7E5E">
            <w:pPr>
              <w:pStyle w:val="TableParagraph"/>
              <w:spacing w:before="6"/>
              <w:rPr>
                <w:sz w:val="27"/>
              </w:rPr>
            </w:pPr>
          </w:p>
          <w:p w14:paraId="5D374536" w14:textId="77777777" w:rsidR="00FF7E5E" w:rsidRDefault="008E15B1">
            <w:pPr>
              <w:pStyle w:val="TableParagraph"/>
              <w:ind w:left="71"/>
              <w:rPr>
                <w:b/>
                <w:sz w:val="28"/>
              </w:rPr>
            </w:pPr>
            <w:r>
              <w:rPr>
                <w:b/>
                <w:sz w:val="28"/>
              </w:rPr>
              <w:t>Prüfkriterien Elektrowerkstatt</w:t>
            </w:r>
          </w:p>
        </w:tc>
        <w:tc>
          <w:tcPr>
            <w:tcW w:w="593" w:type="dxa"/>
            <w:shd w:val="clear" w:color="auto" w:fill="B3B3B3"/>
          </w:tcPr>
          <w:p w14:paraId="2C670993" w14:textId="77777777" w:rsidR="00FF7E5E" w:rsidRDefault="008F21B9">
            <w:pPr>
              <w:pStyle w:val="TableParagraph"/>
              <w:spacing w:before="116"/>
              <w:ind w:left="184" w:right="176"/>
              <w:jc w:val="center"/>
              <w:rPr>
                <w:b/>
              </w:rPr>
            </w:pPr>
            <w:r>
              <w:rPr>
                <w:b/>
              </w:rPr>
              <w:t>Ja</w:t>
            </w:r>
          </w:p>
          <w:p w14:paraId="07E727E5" w14:textId="77777777" w:rsidR="00FF7E5E" w:rsidRDefault="008F21B9">
            <w:pPr>
              <w:pStyle w:val="TableParagraph"/>
              <w:spacing w:before="166"/>
              <w:ind w:left="9"/>
              <w:jc w:val="center"/>
              <w:rPr>
                <w:rFonts w:ascii="Wingdings 2" w:hAnsi="Wingdings 2"/>
              </w:rPr>
            </w:pPr>
            <w:r>
              <w:rPr>
                <w:rFonts w:ascii="Wingdings 2" w:hAnsi="Wingdings 2"/>
              </w:rPr>
              <w:t></w:t>
            </w:r>
          </w:p>
        </w:tc>
        <w:tc>
          <w:tcPr>
            <w:tcW w:w="654" w:type="dxa"/>
            <w:shd w:val="clear" w:color="auto" w:fill="B3B3B3"/>
          </w:tcPr>
          <w:p w14:paraId="49F2275A" w14:textId="77777777" w:rsidR="00FF7E5E" w:rsidRDefault="008F21B9">
            <w:pPr>
              <w:pStyle w:val="TableParagraph"/>
              <w:spacing w:before="116"/>
              <w:ind w:left="79" w:right="65"/>
              <w:jc w:val="center"/>
              <w:rPr>
                <w:b/>
              </w:rPr>
            </w:pPr>
            <w:r>
              <w:rPr>
                <w:b/>
              </w:rPr>
              <w:t>Nein</w:t>
            </w:r>
          </w:p>
          <w:p w14:paraId="69DC7325" w14:textId="77777777" w:rsidR="00FF7E5E" w:rsidRDefault="008F21B9">
            <w:pPr>
              <w:pStyle w:val="TableParagraph"/>
              <w:spacing w:before="164"/>
              <w:ind w:left="13"/>
              <w:jc w:val="center"/>
              <w:rPr>
                <w:sz w:val="28"/>
              </w:rPr>
            </w:pPr>
            <w:r>
              <w:rPr>
                <w:sz w:val="28"/>
              </w:rPr>
              <w:t>●</w:t>
            </w:r>
          </w:p>
        </w:tc>
        <w:tc>
          <w:tcPr>
            <w:tcW w:w="596" w:type="dxa"/>
            <w:shd w:val="clear" w:color="auto" w:fill="B3B3B3"/>
          </w:tcPr>
          <w:p w14:paraId="493A4F46" w14:textId="77777777" w:rsidR="00FF7E5E" w:rsidRDefault="008F21B9">
            <w:pPr>
              <w:pStyle w:val="TableParagraph"/>
              <w:spacing w:before="116" w:line="276" w:lineRule="auto"/>
              <w:ind w:left="115" w:right="83" w:hanging="5"/>
              <w:rPr>
                <w:b/>
              </w:rPr>
            </w:pPr>
            <w:r>
              <w:rPr>
                <w:b/>
              </w:rPr>
              <w:t>ent- fällt</w:t>
            </w:r>
          </w:p>
        </w:tc>
        <w:tc>
          <w:tcPr>
            <w:tcW w:w="1434" w:type="dxa"/>
            <w:shd w:val="clear" w:color="auto" w:fill="B3B3B3"/>
          </w:tcPr>
          <w:p w14:paraId="5CFFFB6E" w14:textId="77777777" w:rsidR="00FF7E5E" w:rsidRDefault="008F21B9">
            <w:pPr>
              <w:pStyle w:val="TableParagraph"/>
              <w:spacing w:before="116"/>
              <w:ind w:left="189"/>
              <w:rPr>
                <w:b/>
              </w:rPr>
            </w:pPr>
            <w:r>
              <w:rPr>
                <w:b/>
              </w:rPr>
              <w:t>Bemerkung</w:t>
            </w:r>
          </w:p>
        </w:tc>
      </w:tr>
      <w:tr w:rsidR="00FF7E5E" w14:paraId="45D790E0" w14:textId="77777777">
        <w:trPr>
          <w:trHeight w:val="419"/>
        </w:trPr>
        <w:tc>
          <w:tcPr>
            <w:tcW w:w="970" w:type="dxa"/>
            <w:tcBorders>
              <w:bottom w:val="nil"/>
            </w:tcBorders>
          </w:tcPr>
          <w:p w14:paraId="1A76A7B3" w14:textId="77777777" w:rsidR="00FF7E5E" w:rsidRDefault="00FF7E5E">
            <w:pPr>
              <w:pStyle w:val="TableParagraph"/>
              <w:rPr>
                <w:rFonts w:ascii="Times New Roman"/>
              </w:rPr>
            </w:pPr>
          </w:p>
        </w:tc>
        <w:tc>
          <w:tcPr>
            <w:tcW w:w="5752" w:type="dxa"/>
            <w:tcBorders>
              <w:bottom w:val="nil"/>
            </w:tcBorders>
          </w:tcPr>
          <w:p w14:paraId="550C4ECD" w14:textId="77777777" w:rsidR="00FF7E5E" w:rsidRDefault="008F21B9">
            <w:pPr>
              <w:pStyle w:val="TableParagraph"/>
              <w:spacing w:before="116"/>
              <w:ind w:left="71"/>
            </w:pPr>
            <w:r>
              <w:t>Werden die Lehrkräfte regelmäßig einmal jährlich im sicheren</w:t>
            </w:r>
          </w:p>
        </w:tc>
        <w:tc>
          <w:tcPr>
            <w:tcW w:w="593" w:type="dxa"/>
            <w:vMerge w:val="restart"/>
          </w:tcPr>
          <w:p w14:paraId="5437E0F8" w14:textId="77777777" w:rsidR="00FF7E5E" w:rsidRDefault="00FF7E5E">
            <w:pPr>
              <w:pStyle w:val="TableParagraph"/>
              <w:spacing w:before="9"/>
              <w:rPr>
                <w:sz w:val="10"/>
              </w:rPr>
            </w:pPr>
          </w:p>
          <w:p w14:paraId="7EBE6368"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2A2375A3" wp14:editId="2D64C74E">
                  <wp:extent cx="152400" cy="152400"/>
                  <wp:effectExtent l="0" t="0" r="0" b="0"/>
                  <wp:docPr id="4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vMerge w:val="restart"/>
          </w:tcPr>
          <w:p w14:paraId="68F87A66" w14:textId="77777777" w:rsidR="00FF7E5E" w:rsidRDefault="00FF7E5E">
            <w:pPr>
              <w:pStyle w:val="TableParagraph"/>
              <w:spacing w:before="8" w:after="1"/>
              <w:rPr>
                <w:sz w:val="10"/>
              </w:rPr>
            </w:pPr>
          </w:p>
          <w:p w14:paraId="1F7C915E"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0E3ED40E" wp14:editId="1B59D2F6">
                      <wp:extent cx="151130" cy="151130"/>
                      <wp:effectExtent l="9525" t="9525" r="1270" b="1270"/>
                      <wp:docPr id="981"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82" name="Rectangle 78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AE361F" id="Group 78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LC0bKKBAgAAZwUA&#10;AA4AAAAAAAAAAAAAAAAALgIAAGRycy9lMm9Eb2MueG1sUEsBAi0AFAAGAAgAAAAhADtEP4LYAAAA&#10;AwEAAA8AAAAAAAAAAAAAAAAA2wQAAGRycy9kb3ducmV2LnhtbFBLBQYAAAAABAAEAPMAAADgBQAA&#10;AAA=&#10;">
                      <v:rect id="Rectangle 78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" filled="f" strokeweight=".72pt"/>
                      <w10:anchorlock/>
                    </v:group>
                  </w:pict>
                </mc:Fallback>
              </mc:AlternateContent>
            </w:r>
          </w:p>
        </w:tc>
        <w:tc>
          <w:tcPr>
            <w:tcW w:w="596" w:type="dxa"/>
            <w:vMerge w:val="restart"/>
          </w:tcPr>
          <w:p w14:paraId="08E195B9" w14:textId="77777777" w:rsidR="00FF7E5E" w:rsidRDefault="00FF7E5E">
            <w:pPr>
              <w:pStyle w:val="TableParagraph"/>
              <w:spacing w:before="8" w:after="1"/>
              <w:rPr>
                <w:sz w:val="10"/>
              </w:rPr>
            </w:pPr>
          </w:p>
          <w:p w14:paraId="51399420"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FFEF1D8" wp14:editId="5290DA70">
                      <wp:extent cx="151130" cy="151130"/>
                      <wp:effectExtent l="9525" t="9525" r="1270" b="1270"/>
                      <wp:docPr id="979"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80" name="Rectangle 78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2A244F" id="Group 78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5vaCYIMCAABn&#10;BQAADgAAAAAAAAAAAAAAAAAuAgAAZHJzL2Uyb0RvYy54bWxQSwECLQAUAAYACAAAACEAO0Q/gtgA&#10;AAADAQAADwAAAAAAAAAAAAAAAADdBAAAZHJzL2Rvd25yZXYueG1sUEsFBgAAAAAEAAQA8wAAAOIF&#10;AAAAAA==&#10;">
                      <v:rect id="Rectangle 78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" filled="f" strokeweight=".72pt"/>
                      <w10:anchorlock/>
                    </v:group>
                  </w:pict>
                </mc:Fallback>
              </mc:AlternateContent>
            </w:r>
          </w:p>
        </w:tc>
        <w:tc>
          <w:tcPr>
            <w:tcW w:w="1434" w:type="dxa"/>
            <w:tcBorders>
              <w:bottom w:val="nil"/>
            </w:tcBorders>
          </w:tcPr>
          <w:p w14:paraId="28F47920" w14:textId="77777777" w:rsidR="00FF7E5E" w:rsidRDefault="008F21B9">
            <w:pPr>
              <w:pStyle w:val="TableParagraph"/>
              <w:spacing w:before="116"/>
              <w:ind w:left="66"/>
            </w:pPr>
            <w:r>
              <w:t>Letzte</w:t>
            </w:r>
          </w:p>
        </w:tc>
      </w:tr>
      <w:tr w:rsidR="00FF7E5E" w14:paraId="6694F361" w14:textId="77777777">
        <w:trPr>
          <w:trHeight w:val="298"/>
        </w:trPr>
        <w:tc>
          <w:tcPr>
            <w:tcW w:w="970" w:type="dxa"/>
            <w:tcBorders>
              <w:top w:val="nil"/>
              <w:bottom w:val="nil"/>
            </w:tcBorders>
          </w:tcPr>
          <w:p w14:paraId="79DDA974" w14:textId="77777777" w:rsidR="00FF7E5E" w:rsidRDefault="00FF7E5E">
            <w:pPr>
              <w:pStyle w:val="TableParagraph"/>
              <w:rPr>
                <w:rFonts w:ascii="Times New Roman"/>
              </w:rPr>
            </w:pPr>
          </w:p>
        </w:tc>
        <w:tc>
          <w:tcPr>
            <w:tcW w:w="5752" w:type="dxa"/>
            <w:tcBorders>
              <w:top w:val="nil"/>
              <w:bottom w:val="nil"/>
            </w:tcBorders>
          </w:tcPr>
          <w:p w14:paraId="47BABD4D" w14:textId="77777777" w:rsidR="00FF7E5E" w:rsidRDefault="008F21B9">
            <w:pPr>
              <w:pStyle w:val="TableParagraph"/>
              <w:spacing w:line="263" w:lineRule="exact"/>
              <w:ind w:left="71"/>
            </w:pPr>
            <w:r>
              <w:t>Umgang mit Werkzeugen und Maschinen (anhand von</w:t>
            </w:r>
          </w:p>
        </w:tc>
        <w:tc>
          <w:tcPr>
            <w:tcW w:w="593" w:type="dxa"/>
            <w:vMerge/>
            <w:tcBorders>
              <w:top w:val="nil"/>
            </w:tcBorders>
          </w:tcPr>
          <w:p w14:paraId="61FD1E0B" w14:textId="77777777" w:rsidR="00FF7E5E" w:rsidRDefault="00FF7E5E">
            <w:pPr>
              <w:rPr>
                <w:sz w:val="2"/>
                <w:szCs w:val="2"/>
              </w:rPr>
            </w:pPr>
          </w:p>
        </w:tc>
        <w:tc>
          <w:tcPr>
            <w:tcW w:w="654" w:type="dxa"/>
            <w:vMerge/>
            <w:tcBorders>
              <w:top w:val="nil"/>
            </w:tcBorders>
          </w:tcPr>
          <w:p w14:paraId="46767B7D" w14:textId="77777777" w:rsidR="00FF7E5E" w:rsidRDefault="00FF7E5E">
            <w:pPr>
              <w:rPr>
                <w:sz w:val="2"/>
                <w:szCs w:val="2"/>
              </w:rPr>
            </w:pPr>
          </w:p>
        </w:tc>
        <w:tc>
          <w:tcPr>
            <w:tcW w:w="596" w:type="dxa"/>
            <w:vMerge/>
            <w:tcBorders>
              <w:top w:val="nil"/>
            </w:tcBorders>
          </w:tcPr>
          <w:p w14:paraId="4A6C4F0A" w14:textId="77777777" w:rsidR="00FF7E5E" w:rsidRDefault="00FF7E5E">
            <w:pPr>
              <w:rPr>
                <w:sz w:val="2"/>
                <w:szCs w:val="2"/>
              </w:rPr>
            </w:pPr>
          </w:p>
        </w:tc>
        <w:tc>
          <w:tcPr>
            <w:tcW w:w="1434" w:type="dxa"/>
            <w:tcBorders>
              <w:top w:val="nil"/>
              <w:bottom w:val="nil"/>
            </w:tcBorders>
          </w:tcPr>
          <w:p w14:paraId="38210A4D" w14:textId="77777777" w:rsidR="00FF7E5E" w:rsidRDefault="008F21B9">
            <w:pPr>
              <w:pStyle w:val="TableParagraph"/>
              <w:spacing w:line="263" w:lineRule="exact"/>
              <w:ind w:left="66"/>
            </w:pPr>
            <w:r>
              <w:t>Unterweisung</w:t>
            </w:r>
          </w:p>
        </w:tc>
      </w:tr>
      <w:tr w:rsidR="00FF7E5E" w14:paraId="5E8583C1" w14:textId="77777777">
        <w:trPr>
          <w:trHeight w:val="299"/>
        </w:trPr>
        <w:tc>
          <w:tcPr>
            <w:tcW w:w="970" w:type="dxa"/>
            <w:tcBorders>
              <w:top w:val="nil"/>
              <w:bottom w:val="nil"/>
            </w:tcBorders>
          </w:tcPr>
          <w:p w14:paraId="7B49AE0C" w14:textId="77777777" w:rsidR="00FF7E5E" w:rsidRDefault="00FF7E5E">
            <w:pPr>
              <w:pStyle w:val="TableParagraph"/>
              <w:rPr>
                <w:rFonts w:ascii="Times New Roman"/>
              </w:rPr>
            </w:pPr>
          </w:p>
        </w:tc>
        <w:tc>
          <w:tcPr>
            <w:tcW w:w="5752" w:type="dxa"/>
            <w:tcBorders>
              <w:top w:val="nil"/>
              <w:bottom w:val="nil"/>
            </w:tcBorders>
          </w:tcPr>
          <w:p w14:paraId="54A6EC15" w14:textId="77777777" w:rsidR="00FF7E5E" w:rsidRDefault="008F21B9">
            <w:pPr>
              <w:pStyle w:val="TableParagraph"/>
              <w:spacing w:line="264" w:lineRule="exact"/>
              <w:ind w:left="71"/>
            </w:pPr>
            <w:r>
              <w:t>Betriebsanweisungen) unterwiesen?</w:t>
            </w:r>
          </w:p>
        </w:tc>
        <w:tc>
          <w:tcPr>
            <w:tcW w:w="593" w:type="dxa"/>
            <w:vMerge/>
            <w:tcBorders>
              <w:top w:val="nil"/>
            </w:tcBorders>
          </w:tcPr>
          <w:p w14:paraId="22BBC6DC" w14:textId="77777777" w:rsidR="00FF7E5E" w:rsidRDefault="00FF7E5E">
            <w:pPr>
              <w:rPr>
                <w:sz w:val="2"/>
                <w:szCs w:val="2"/>
              </w:rPr>
            </w:pPr>
          </w:p>
        </w:tc>
        <w:tc>
          <w:tcPr>
            <w:tcW w:w="654" w:type="dxa"/>
            <w:vMerge/>
            <w:tcBorders>
              <w:top w:val="nil"/>
            </w:tcBorders>
          </w:tcPr>
          <w:p w14:paraId="18C8A89C" w14:textId="77777777" w:rsidR="00FF7E5E" w:rsidRDefault="00FF7E5E">
            <w:pPr>
              <w:rPr>
                <w:sz w:val="2"/>
                <w:szCs w:val="2"/>
              </w:rPr>
            </w:pPr>
          </w:p>
        </w:tc>
        <w:tc>
          <w:tcPr>
            <w:tcW w:w="596" w:type="dxa"/>
            <w:vMerge/>
            <w:tcBorders>
              <w:top w:val="nil"/>
            </w:tcBorders>
          </w:tcPr>
          <w:p w14:paraId="64F93579" w14:textId="77777777" w:rsidR="00FF7E5E" w:rsidRDefault="00FF7E5E">
            <w:pPr>
              <w:rPr>
                <w:sz w:val="2"/>
                <w:szCs w:val="2"/>
              </w:rPr>
            </w:pPr>
          </w:p>
        </w:tc>
        <w:tc>
          <w:tcPr>
            <w:tcW w:w="1434" w:type="dxa"/>
            <w:tcBorders>
              <w:top w:val="nil"/>
              <w:bottom w:val="nil"/>
            </w:tcBorders>
          </w:tcPr>
          <w:p w14:paraId="478543C4" w14:textId="77777777" w:rsidR="00FF7E5E" w:rsidRDefault="008F21B9">
            <w:pPr>
              <w:pStyle w:val="TableParagraph"/>
              <w:spacing w:line="264" w:lineRule="exact"/>
              <w:ind w:left="66"/>
            </w:pPr>
            <w:r>
              <w:t>der Lehrkräfte</w:t>
            </w:r>
          </w:p>
        </w:tc>
      </w:tr>
      <w:tr w:rsidR="00FF7E5E" w14:paraId="04CD9BEC" w14:textId="77777777">
        <w:trPr>
          <w:trHeight w:val="299"/>
        </w:trPr>
        <w:tc>
          <w:tcPr>
            <w:tcW w:w="970" w:type="dxa"/>
            <w:tcBorders>
              <w:top w:val="nil"/>
              <w:bottom w:val="nil"/>
            </w:tcBorders>
          </w:tcPr>
          <w:p w14:paraId="431C5CE1" w14:textId="77777777" w:rsidR="00FF7E5E" w:rsidRDefault="00FF7E5E">
            <w:pPr>
              <w:pStyle w:val="TableParagraph"/>
              <w:rPr>
                <w:rFonts w:ascii="Times New Roman"/>
              </w:rPr>
            </w:pPr>
          </w:p>
        </w:tc>
        <w:tc>
          <w:tcPr>
            <w:tcW w:w="5752" w:type="dxa"/>
            <w:tcBorders>
              <w:top w:val="nil"/>
              <w:bottom w:val="nil"/>
            </w:tcBorders>
          </w:tcPr>
          <w:p w14:paraId="3223EE71" w14:textId="77777777" w:rsidR="00FF7E5E" w:rsidRDefault="00FF7E5E">
            <w:pPr>
              <w:pStyle w:val="TableParagraph"/>
              <w:rPr>
                <w:rFonts w:ascii="Times New Roman"/>
              </w:rPr>
            </w:pPr>
          </w:p>
        </w:tc>
        <w:tc>
          <w:tcPr>
            <w:tcW w:w="593" w:type="dxa"/>
            <w:vMerge/>
            <w:tcBorders>
              <w:top w:val="nil"/>
            </w:tcBorders>
          </w:tcPr>
          <w:p w14:paraId="277F4290" w14:textId="77777777" w:rsidR="00FF7E5E" w:rsidRDefault="00FF7E5E">
            <w:pPr>
              <w:rPr>
                <w:sz w:val="2"/>
                <w:szCs w:val="2"/>
              </w:rPr>
            </w:pPr>
          </w:p>
        </w:tc>
        <w:tc>
          <w:tcPr>
            <w:tcW w:w="654" w:type="dxa"/>
            <w:vMerge/>
            <w:tcBorders>
              <w:top w:val="nil"/>
            </w:tcBorders>
          </w:tcPr>
          <w:p w14:paraId="58295C29" w14:textId="77777777" w:rsidR="00FF7E5E" w:rsidRDefault="00FF7E5E">
            <w:pPr>
              <w:rPr>
                <w:sz w:val="2"/>
                <w:szCs w:val="2"/>
              </w:rPr>
            </w:pPr>
          </w:p>
        </w:tc>
        <w:tc>
          <w:tcPr>
            <w:tcW w:w="596" w:type="dxa"/>
            <w:vMerge/>
            <w:tcBorders>
              <w:top w:val="nil"/>
            </w:tcBorders>
          </w:tcPr>
          <w:p w14:paraId="45C18688" w14:textId="77777777" w:rsidR="00FF7E5E" w:rsidRDefault="00FF7E5E">
            <w:pPr>
              <w:rPr>
                <w:sz w:val="2"/>
                <w:szCs w:val="2"/>
              </w:rPr>
            </w:pPr>
          </w:p>
        </w:tc>
        <w:tc>
          <w:tcPr>
            <w:tcW w:w="1434" w:type="dxa"/>
            <w:tcBorders>
              <w:top w:val="nil"/>
              <w:bottom w:val="nil"/>
            </w:tcBorders>
          </w:tcPr>
          <w:p w14:paraId="2C52EFFE" w14:textId="77777777" w:rsidR="00FF7E5E" w:rsidRDefault="008F21B9">
            <w:pPr>
              <w:pStyle w:val="TableParagraph"/>
              <w:spacing w:line="264" w:lineRule="exact"/>
              <w:ind w:left="66"/>
            </w:pPr>
            <w:r>
              <w:t>am</w:t>
            </w:r>
          </w:p>
        </w:tc>
      </w:tr>
      <w:tr w:rsidR="00FF7E5E" w14:paraId="0B8C66DA" w14:textId="77777777">
        <w:trPr>
          <w:trHeight w:val="298"/>
        </w:trPr>
        <w:tc>
          <w:tcPr>
            <w:tcW w:w="970" w:type="dxa"/>
            <w:tcBorders>
              <w:top w:val="nil"/>
              <w:bottom w:val="nil"/>
            </w:tcBorders>
          </w:tcPr>
          <w:p w14:paraId="5EE36C7F" w14:textId="77777777" w:rsidR="00FF7E5E" w:rsidRDefault="008F21B9">
            <w:pPr>
              <w:pStyle w:val="TableParagraph"/>
              <w:spacing w:line="264" w:lineRule="exact"/>
              <w:ind w:left="97" w:right="86"/>
              <w:jc w:val="center"/>
              <w:rPr>
                <w:b/>
              </w:rPr>
            </w:pPr>
            <w:r>
              <w:rPr>
                <w:b/>
              </w:rPr>
              <w:t>12.1</w:t>
            </w:r>
          </w:p>
        </w:tc>
        <w:tc>
          <w:tcPr>
            <w:tcW w:w="5752" w:type="dxa"/>
            <w:tcBorders>
              <w:top w:val="nil"/>
              <w:bottom w:val="nil"/>
            </w:tcBorders>
          </w:tcPr>
          <w:p w14:paraId="55C63414" w14:textId="77777777" w:rsidR="00FF7E5E" w:rsidRDefault="00FF7E5E">
            <w:pPr>
              <w:pStyle w:val="TableParagraph"/>
              <w:rPr>
                <w:rFonts w:ascii="Times New Roman"/>
              </w:rPr>
            </w:pPr>
          </w:p>
        </w:tc>
        <w:tc>
          <w:tcPr>
            <w:tcW w:w="593" w:type="dxa"/>
            <w:vMerge/>
            <w:tcBorders>
              <w:top w:val="nil"/>
            </w:tcBorders>
          </w:tcPr>
          <w:p w14:paraId="2FC8CB58" w14:textId="77777777" w:rsidR="00FF7E5E" w:rsidRDefault="00FF7E5E">
            <w:pPr>
              <w:rPr>
                <w:sz w:val="2"/>
                <w:szCs w:val="2"/>
              </w:rPr>
            </w:pPr>
          </w:p>
        </w:tc>
        <w:tc>
          <w:tcPr>
            <w:tcW w:w="654" w:type="dxa"/>
            <w:vMerge/>
            <w:tcBorders>
              <w:top w:val="nil"/>
            </w:tcBorders>
          </w:tcPr>
          <w:p w14:paraId="452DADE9" w14:textId="77777777" w:rsidR="00FF7E5E" w:rsidRDefault="00FF7E5E">
            <w:pPr>
              <w:rPr>
                <w:sz w:val="2"/>
                <w:szCs w:val="2"/>
              </w:rPr>
            </w:pPr>
          </w:p>
        </w:tc>
        <w:tc>
          <w:tcPr>
            <w:tcW w:w="596" w:type="dxa"/>
            <w:vMerge/>
            <w:tcBorders>
              <w:top w:val="nil"/>
            </w:tcBorders>
          </w:tcPr>
          <w:p w14:paraId="04758D4E" w14:textId="77777777" w:rsidR="00FF7E5E" w:rsidRDefault="00FF7E5E">
            <w:pPr>
              <w:rPr>
                <w:sz w:val="2"/>
                <w:szCs w:val="2"/>
              </w:rPr>
            </w:pPr>
          </w:p>
        </w:tc>
        <w:tc>
          <w:tcPr>
            <w:tcW w:w="1434" w:type="dxa"/>
            <w:tcBorders>
              <w:top w:val="nil"/>
              <w:bottom w:val="nil"/>
            </w:tcBorders>
          </w:tcPr>
          <w:p w14:paraId="2CBA8BA8" w14:textId="77777777" w:rsidR="00FF7E5E" w:rsidRDefault="008F21B9">
            <w:pPr>
              <w:pStyle w:val="TableParagraph"/>
              <w:spacing w:line="264" w:lineRule="exact"/>
              <w:ind w:left="66"/>
            </w:pPr>
            <w:r>
              <w:t>10.11.2016</w:t>
            </w:r>
          </w:p>
        </w:tc>
      </w:tr>
      <w:tr w:rsidR="00FF7E5E" w14:paraId="6CED5388" w14:textId="77777777">
        <w:trPr>
          <w:trHeight w:val="298"/>
        </w:trPr>
        <w:tc>
          <w:tcPr>
            <w:tcW w:w="970" w:type="dxa"/>
            <w:tcBorders>
              <w:top w:val="nil"/>
              <w:bottom w:val="nil"/>
            </w:tcBorders>
          </w:tcPr>
          <w:p w14:paraId="2452833A" w14:textId="77777777" w:rsidR="00FF7E5E" w:rsidRDefault="00FF7E5E">
            <w:pPr>
              <w:pStyle w:val="TableParagraph"/>
              <w:rPr>
                <w:rFonts w:ascii="Times New Roman"/>
              </w:rPr>
            </w:pPr>
          </w:p>
        </w:tc>
        <w:tc>
          <w:tcPr>
            <w:tcW w:w="5752" w:type="dxa"/>
            <w:tcBorders>
              <w:top w:val="nil"/>
              <w:bottom w:val="nil"/>
            </w:tcBorders>
          </w:tcPr>
          <w:p w14:paraId="0C810D3C" w14:textId="77777777" w:rsidR="00FF7E5E" w:rsidRDefault="00FF7E5E">
            <w:pPr>
              <w:pStyle w:val="TableParagraph"/>
              <w:rPr>
                <w:rFonts w:ascii="Times New Roman"/>
              </w:rPr>
            </w:pPr>
          </w:p>
        </w:tc>
        <w:tc>
          <w:tcPr>
            <w:tcW w:w="593" w:type="dxa"/>
            <w:vMerge/>
            <w:tcBorders>
              <w:top w:val="nil"/>
            </w:tcBorders>
          </w:tcPr>
          <w:p w14:paraId="4DE55D03" w14:textId="77777777" w:rsidR="00FF7E5E" w:rsidRDefault="00FF7E5E">
            <w:pPr>
              <w:rPr>
                <w:sz w:val="2"/>
                <w:szCs w:val="2"/>
              </w:rPr>
            </w:pPr>
          </w:p>
        </w:tc>
        <w:tc>
          <w:tcPr>
            <w:tcW w:w="654" w:type="dxa"/>
            <w:vMerge/>
            <w:tcBorders>
              <w:top w:val="nil"/>
            </w:tcBorders>
          </w:tcPr>
          <w:p w14:paraId="732E07FD" w14:textId="77777777" w:rsidR="00FF7E5E" w:rsidRDefault="00FF7E5E">
            <w:pPr>
              <w:rPr>
                <w:sz w:val="2"/>
                <w:szCs w:val="2"/>
              </w:rPr>
            </w:pPr>
          </w:p>
        </w:tc>
        <w:tc>
          <w:tcPr>
            <w:tcW w:w="596" w:type="dxa"/>
            <w:vMerge/>
            <w:tcBorders>
              <w:top w:val="nil"/>
            </w:tcBorders>
          </w:tcPr>
          <w:p w14:paraId="47F57530" w14:textId="77777777" w:rsidR="00FF7E5E" w:rsidRDefault="00FF7E5E">
            <w:pPr>
              <w:rPr>
                <w:sz w:val="2"/>
                <w:szCs w:val="2"/>
              </w:rPr>
            </w:pPr>
          </w:p>
        </w:tc>
        <w:tc>
          <w:tcPr>
            <w:tcW w:w="1434" w:type="dxa"/>
            <w:tcBorders>
              <w:top w:val="nil"/>
              <w:bottom w:val="nil"/>
            </w:tcBorders>
          </w:tcPr>
          <w:p w14:paraId="2E9D8B14" w14:textId="77777777" w:rsidR="00FF7E5E" w:rsidRDefault="008F21B9">
            <w:pPr>
              <w:pStyle w:val="TableParagraph"/>
              <w:spacing w:line="263" w:lineRule="exact"/>
              <w:ind w:left="66"/>
            </w:pPr>
            <w:r>
              <w:t>durch</w:t>
            </w:r>
          </w:p>
        </w:tc>
      </w:tr>
      <w:tr w:rsidR="00FF7E5E" w14:paraId="3C0C14FB" w14:textId="77777777">
        <w:trPr>
          <w:trHeight w:val="299"/>
        </w:trPr>
        <w:tc>
          <w:tcPr>
            <w:tcW w:w="970" w:type="dxa"/>
            <w:tcBorders>
              <w:top w:val="nil"/>
              <w:bottom w:val="nil"/>
            </w:tcBorders>
          </w:tcPr>
          <w:p w14:paraId="67AA7D5E" w14:textId="77777777" w:rsidR="00FF7E5E" w:rsidRDefault="00FF7E5E">
            <w:pPr>
              <w:pStyle w:val="TableParagraph"/>
              <w:rPr>
                <w:rFonts w:ascii="Times New Roman"/>
              </w:rPr>
            </w:pPr>
          </w:p>
        </w:tc>
        <w:tc>
          <w:tcPr>
            <w:tcW w:w="5752" w:type="dxa"/>
            <w:tcBorders>
              <w:top w:val="nil"/>
              <w:bottom w:val="nil"/>
            </w:tcBorders>
          </w:tcPr>
          <w:p w14:paraId="12986DD2" w14:textId="77777777" w:rsidR="00FF7E5E" w:rsidRDefault="00FF7E5E">
            <w:pPr>
              <w:pStyle w:val="TableParagraph"/>
              <w:rPr>
                <w:rFonts w:ascii="Times New Roman"/>
              </w:rPr>
            </w:pPr>
          </w:p>
        </w:tc>
        <w:tc>
          <w:tcPr>
            <w:tcW w:w="593" w:type="dxa"/>
            <w:vMerge/>
            <w:tcBorders>
              <w:top w:val="nil"/>
            </w:tcBorders>
          </w:tcPr>
          <w:p w14:paraId="7CB9CFA0" w14:textId="77777777" w:rsidR="00FF7E5E" w:rsidRDefault="00FF7E5E">
            <w:pPr>
              <w:rPr>
                <w:sz w:val="2"/>
                <w:szCs w:val="2"/>
              </w:rPr>
            </w:pPr>
          </w:p>
        </w:tc>
        <w:tc>
          <w:tcPr>
            <w:tcW w:w="654" w:type="dxa"/>
            <w:vMerge/>
            <w:tcBorders>
              <w:top w:val="nil"/>
            </w:tcBorders>
          </w:tcPr>
          <w:p w14:paraId="7F5F321F" w14:textId="77777777" w:rsidR="00FF7E5E" w:rsidRDefault="00FF7E5E">
            <w:pPr>
              <w:rPr>
                <w:sz w:val="2"/>
                <w:szCs w:val="2"/>
              </w:rPr>
            </w:pPr>
          </w:p>
        </w:tc>
        <w:tc>
          <w:tcPr>
            <w:tcW w:w="596" w:type="dxa"/>
            <w:vMerge/>
            <w:tcBorders>
              <w:top w:val="nil"/>
            </w:tcBorders>
          </w:tcPr>
          <w:p w14:paraId="0212B8FD" w14:textId="77777777" w:rsidR="00FF7E5E" w:rsidRDefault="00FF7E5E">
            <w:pPr>
              <w:rPr>
                <w:sz w:val="2"/>
                <w:szCs w:val="2"/>
              </w:rPr>
            </w:pPr>
          </w:p>
        </w:tc>
        <w:tc>
          <w:tcPr>
            <w:tcW w:w="1434" w:type="dxa"/>
            <w:tcBorders>
              <w:top w:val="nil"/>
              <w:bottom w:val="nil"/>
            </w:tcBorders>
          </w:tcPr>
          <w:p w14:paraId="234F80C7" w14:textId="77777777" w:rsidR="00FF7E5E" w:rsidRDefault="008F21B9">
            <w:pPr>
              <w:pStyle w:val="TableParagraph"/>
              <w:spacing w:line="264" w:lineRule="exact"/>
              <w:ind w:left="66"/>
            </w:pPr>
            <w:r>
              <w:t>Abteilungs-</w:t>
            </w:r>
          </w:p>
        </w:tc>
      </w:tr>
      <w:tr w:rsidR="00FF7E5E" w14:paraId="121DA0C8" w14:textId="77777777">
        <w:trPr>
          <w:trHeight w:val="298"/>
        </w:trPr>
        <w:tc>
          <w:tcPr>
            <w:tcW w:w="970" w:type="dxa"/>
            <w:tcBorders>
              <w:top w:val="nil"/>
              <w:bottom w:val="nil"/>
            </w:tcBorders>
          </w:tcPr>
          <w:p w14:paraId="368DC4FD" w14:textId="77777777" w:rsidR="00FF7E5E" w:rsidRDefault="00FF7E5E">
            <w:pPr>
              <w:pStyle w:val="TableParagraph"/>
              <w:rPr>
                <w:rFonts w:ascii="Times New Roman"/>
              </w:rPr>
            </w:pPr>
          </w:p>
        </w:tc>
        <w:tc>
          <w:tcPr>
            <w:tcW w:w="5752" w:type="dxa"/>
            <w:tcBorders>
              <w:top w:val="nil"/>
              <w:bottom w:val="nil"/>
            </w:tcBorders>
          </w:tcPr>
          <w:p w14:paraId="77CAF5A6" w14:textId="77777777" w:rsidR="00FF7E5E" w:rsidRDefault="00FF7E5E">
            <w:pPr>
              <w:pStyle w:val="TableParagraph"/>
              <w:rPr>
                <w:rFonts w:ascii="Times New Roman"/>
              </w:rPr>
            </w:pPr>
          </w:p>
        </w:tc>
        <w:tc>
          <w:tcPr>
            <w:tcW w:w="593" w:type="dxa"/>
            <w:vMerge/>
            <w:tcBorders>
              <w:top w:val="nil"/>
            </w:tcBorders>
          </w:tcPr>
          <w:p w14:paraId="403ED60B" w14:textId="77777777" w:rsidR="00FF7E5E" w:rsidRDefault="00FF7E5E">
            <w:pPr>
              <w:rPr>
                <w:sz w:val="2"/>
                <w:szCs w:val="2"/>
              </w:rPr>
            </w:pPr>
          </w:p>
        </w:tc>
        <w:tc>
          <w:tcPr>
            <w:tcW w:w="654" w:type="dxa"/>
            <w:vMerge/>
            <w:tcBorders>
              <w:top w:val="nil"/>
            </w:tcBorders>
          </w:tcPr>
          <w:p w14:paraId="45A63DD6" w14:textId="77777777" w:rsidR="00FF7E5E" w:rsidRDefault="00FF7E5E">
            <w:pPr>
              <w:rPr>
                <w:sz w:val="2"/>
                <w:szCs w:val="2"/>
              </w:rPr>
            </w:pPr>
          </w:p>
        </w:tc>
        <w:tc>
          <w:tcPr>
            <w:tcW w:w="596" w:type="dxa"/>
            <w:vMerge/>
            <w:tcBorders>
              <w:top w:val="nil"/>
            </w:tcBorders>
          </w:tcPr>
          <w:p w14:paraId="159F0C6B" w14:textId="77777777" w:rsidR="00FF7E5E" w:rsidRDefault="00FF7E5E">
            <w:pPr>
              <w:rPr>
                <w:sz w:val="2"/>
                <w:szCs w:val="2"/>
              </w:rPr>
            </w:pPr>
          </w:p>
        </w:tc>
        <w:tc>
          <w:tcPr>
            <w:tcW w:w="1434" w:type="dxa"/>
            <w:tcBorders>
              <w:top w:val="nil"/>
              <w:bottom w:val="nil"/>
            </w:tcBorders>
          </w:tcPr>
          <w:p w14:paraId="11AC17E7" w14:textId="77777777" w:rsidR="00FF7E5E" w:rsidRDefault="008F21B9">
            <w:pPr>
              <w:pStyle w:val="TableParagraph"/>
              <w:spacing w:line="264" w:lineRule="exact"/>
              <w:ind w:left="66"/>
            </w:pPr>
            <w:r>
              <w:t>leiter Technik,</w:t>
            </w:r>
          </w:p>
        </w:tc>
      </w:tr>
      <w:tr w:rsidR="00FF7E5E" w14:paraId="6B94C99C" w14:textId="77777777">
        <w:trPr>
          <w:trHeight w:val="427"/>
        </w:trPr>
        <w:tc>
          <w:tcPr>
            <w:tcW w:w="970" w:type="dxa"/>
            <w:tcBorders>
              <w:top w:val="nil"/>
            </w:tcBorders>
          </w:tcPr>
          <w:p w14:paraId="15ADE469" w14:textId="77777777" w:rsidR="00FF7E5E" w:rsidRDefault="00FF7E5E">
            <w:pPr>
              <w:pStyle w:val="TableParagraph"/>
              <w:rPr>
                <w:rFonts w:ascii="Times New Roman"/>
              </w:rPr>
            </w:pPr>
          </w:p>
        </w:tc>
        <w:tc>
          <w:tcPr>
            <w:tcW w:w="5752" w:type="dxa"/>
            <w:tcBorders>
              <w:top w:val="nil"/>
            </w:tcBorders>
          </w:tcPr>
          <w:p w14:paraId="4B205C1F" w14:textId="77777777" w:rsidR="00FF7E5E" w:rsidRDefault="00FF7E5E">
            <w:pPr>
              <w:pStyle w:val="TableParagraph"/>
              <w:rPr>
                <w:rFonts w:ascii="Times New Roman"/>
              </w:rPr>
            </w:pPr>
          </w:p>
        </w:tc>
        <w:tc>
          <w:tcPr>
            <w:tcW w:w="593" w:type="dxa"/>
            <w:vMerge/>
            <w:tcBorders>
              <w:top w:val="nil"/>
            </w:tcBorders>
          </w:tcPr>
          <w:p w14:paraId="337AF225" w14:textId="77777777" w:rsidR="00FF7E5E" w:rsidRDefault="00FF7E5E">
            <w:pPr>
              <w:rPr>
                <w:sz w:val="2"/>
                <w:szCs w:val="2"/>
              </w:rPr>
            </w:pPr>
          </w:p>
        </w:tc>
        <w:tc>
          <w:tcPr>
            <w:tcW w:w="654" w:type="dxa"/>
            <w:vMerge/>
            <w:tcBorders>
              <w:top w:val="nil"/>
            </w:tcBorders>
          </w:tcPr>
          <w:p w14:paraId="0EA849F7" w14:textId="77777777" w:rsidR="00FF7E5E" w:rsidRDefault="00FF7E5E">
            <w:pPr>
              <w:rPr>
                <w:sz w:val="2"/>
                <w:szCs w:val="2"/>
              </w:rPr>
            </w:pPr>
          </w:p>
        </w:tc>
        <w:tc>
          <w:tcPr>
            <w:tcW w:w="596" w:type="dxa"/>
            <w:vMerge/>
            <w:tcBorders>
              <w:top w:val="nil"/>
            </w:tcBorders>
          </w:tcPr>
          <w:p w14:paraId="692A3802" w14:textId="77777777" w:rsidR="00FF7E5E" w:rsidRDefault="00FF7E5E">
            <w:pPr>
              <w:rPr>
                <w:sz w:val="2"/>
                <w:szCs w:val="2"/>
              </w:rPr>
            </w:pPr>
          </w:p>
        </w:tc>
        <w:tc>
          <w:tcPr>
            <w:tcW w:w="1434" w:type="dxa"/>
            <w:tcBorders>
              <w:top w:val="nil"/>
            </w:tcBorders>
          </w:tcPr>
          <w:p w14:paraId="13B3962C" w14:textId="77777777" w:rsidR="00FF7E5E" w:rsidRDefault="008F21B9">
            <w:pPr>
              <w:pStyle w:val="TableParagraph"/>
              <w:spacing w:line="263" w:lineRule="exact"/>
              <w:ind w:left="66"/>
            </w:pPr>
            <w:r>
              <w:t>Herr XXX</w:t>
            </w:r>
          </w:p>
        </w:tc>
      </w:tr>
      <w:tr w:rsidR="00FF7E5E" w14:paraId="7E5BA03E" w14:textId="77777777">
        <w:trPr>
          <w:trHeight w:val="420"/>
        </w:trPr>
        <w:tc>
          <w:tcPr>
            <w:tcW w:w="970" w:type="dxa"/>
            <w:tcBorders>
              <w:bottom w:val="nil"/>
            </w:tcBorders>
          </w:tcPr>
          <w:p w14:paraId="46074548" w14:textId="77777777" w:rsidR="00FF7E5E" w:rsidRDefault="00FF7E5E">
            <w:pPr>
              <w:pStyle w:val="TableParagraph"/>
              <w:rPr>
                <w:rFonts w:ascii="Times New Roman"/>
              </w:rPr>
            </w:pPr>
          </w:p>
        </w:tc>
        <w:tc>
          <w:tcPr>
            <w:tcW w:w="5752" w:type="dxa"/>
            <w:tcBorders>
              <w:bottom w:val="nil"/>
            </w:tcBorders>
          </w:tcPr>
          <w:p w14:paraId="1FF9AC4E" w14:textId="77777777" w:rsidR="00FF7E5E" w:rsidRDefault="008F21B9">
            <w:pPr>
              <w:pStyle w:val="TableParagraph"/>
              <w:spacing w:before="116"/>
              <w:ind w:left="71"/>
            </w:pPr>
            <w:r>
              <w:t>Werden neue Lehrkräfte vor Aufnahme ihrer Tätigkeit im</w:t>
            </w:r>
          </w:p>
        </w:tc>
        <w:tc>
          <w:tcPr>
            <w:tcW w:w="593" w:type="dxa"/>
            <w:vMerge w:val="restart"/>
          </w:tcPr>
          <w:p w14:paraId="4853FB4F" w14:textId="77777777" w:rsidR="00FF7E5E" w:rsidRDefault="00FF7E5E">
            <w:pPr>
              <w:pStyle w:val="TableParagraph"/>
              <w:spacing w:before="9"/>
              <w:rPr>
                <w:sz w:val="10"/>
              </w:rPr>
            </w:pPr>
          </w:p>
          <w:p w14:paraId="58DCF0C5"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1A18D4E7" wp14:editId="45AC7011">
                  <wp:extent cx="150590" cy="150590"/>
                  <wp:effectExtent l="0" t="0" r="0" b="0"/>
                  <wp:docPr id="4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vMerge w:val="restart"/>
          </w:tcPr>
          <w:p w14:paraId="2F0DA510" w14:textId="77777777" w:rsidR="00FF7E5E" w:rsidRDefault="00FF7E5E">
            <w:pPr>
              <w:pStyle w:val="TableParagraph"/>
              <w:spacing w:before="8" w:after="1"/>
              <w:rPr>
                <w:sz w:val="10"/>
              </w:rPr>
            </w:pPr>
          </w:p>
          <w:p w14:paraId="39821514"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03542754" wp14:editId="4E756B40">
                      <wp:extent cx="151130" cy="151130"/>
                      <wp:effectExtent l="9525" t="9525" r="1270" b="1270"/>
                      <wp:docPr id="977"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78" name="Rectangle 78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31FEC0" id="Group 78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LiP9Yp+AgAAZwUAAA4A&#10;AAAAAAAAAAAAAAAALgIAAGRycy9lMm9Eb2MueG1sUEsBAi0AFAAGAAgAAAAhADtEP4LYAAAAAwEA&#10;AA8AAAAAAAAAAAAAAAAA2AQAAGRycy9kb3ducmV2LnhtbFBLBQYAAAAABAAEAPMAAADdBQAAAAA=&#10;">
                      <v:rect id="Rectangle 78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" filled="f" strokeweight=".72pt"/>
                      <w10:anchorlock/>
                    </v:group>
                  </w:pict>
                </mc:Fallback>
              </mc:AlternateContent>
            </w:r>
          </w:p>
        </w:tc>
        <w:tc>
          <w:tcPr>
            <w:tcW w:w="596" w:type="dxa"/>
            <w:vMerge w:val="restart"/>
          </w:tcPr>
          <w:p w14:paraId="4E6F77EE" w14:textId="77777777" w:rsidR="00FF7E5E" w:rsidRDefault="00FF7E5E">
            <w:pPr>
              <w:pStyle w:val="TableParagraph"/>
              <w:spacing w:before="8" w:after="1"/>
              <w:rPr>
                <w:sz w:val="10"/>
              </w:rPr>
            </w:pPr>
          </w:p>
          <w:p w14:paraId="2558D33C"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09A056C3" wp14:editId="672D3F85">
                      <wp:extent cx="151130" cy="151130"/>
                      <wp:effectExtent l="9525" t="9525" r="1270" b="1270"/>
                      <wp:docPr id="975"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76" name="Rectangle 78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21C8FB" id="Group 77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PZWLb4ACAABnBQAA&#10;DgAAAAAAAAAAAAAAAAAuAgAAZHJzL2Uyb0RvYy54bWxQSwECLQAUAAYACAAAACEAO0Q/gtgAAAAD&#10;AQAADwAAAAAAAAAAAAAAAADaBAAAZHJzL2Rvd25yZXYueG1sUEsFBgAAAAAEAAQA8wAAAN8FAAAA&#10;AA==&#10;">
                      <v:rect id="Rectangle 78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" filled="f" strokeweight=".72pt"/>
                      <w10:anchorlock/>
                    </v:group>
                  </w:pict>
                </mc:Fallback>
              </mc:AlternateContent>
            </w:r>
          </w:p>
        </w:tc>
        <w:tc>
          <w:tcPr>
            <w:tcW w:w="1434" w:type="dxa"/>
            <w:tcBorders>
              <w:bottom w:val="nil"/>
            </w:tcBorders>
          </w:tcPr>
          <w:p w14:paraId="5BAC5C3E" w14:textId="77777777" w:rsidR="00FF7E5E" w:rsidRDefault="008F21B9">
            <w:pPr>
              <w:pStyle w:val="TableParagraph"/>
              <w:spacing w:before="116"/>
              <w:ind w:left="66"/>
            </w:pPr>
            <w:r>
              <w:t>Erst-</w:t>
            </w:r>
          </w:p>
        </w:tc>
      </w:tr>
      <w:tr w:rsidR="00FF7E5E" w14:paraId="4CE5D1B1" w14:textId="77777777">
        <w:trPr>
          <w:trHeight w:val="268"/>
        </w:trPr>
        <w:tc>
          <w:tcPr>
            <w:tcW w:w="970" w:type="dxa"/>
            <w:tcBorders>
              <w:top w:val="nil"/>
              <w:bottom w:val="nil"/>
            </w:tcBorders>
          </w:tcPr>
          <w:p w14:paraId="1C1F760B" w14:textId="77777777" w:rsidR="00FF7E5E" w:rsidRDefault="00FF7E5E">
            <w:pPr>
              <w:pStyle w:val="TableParagraph"/>
              <w:rPr>
                <w:rFonts w:ascii="Times New Roman"/>
                <w:sz w:val="18"/>
              </w:rPr>
            </w:pPr>
          </w:p>
        </w:tc>
        <w:tc>
          <w:tcPr>
            <w:tcW w:w="5752" w:type="dxa"/>
            <w:tcBorders>
              <w:top w:val="nil"/>
              <w:bottom w:val="nil"/>
            </w:tcBorders>
          </w:tcPr>
          <w:p w14:paraId="7E003FDC" w14:textId="77777777" w:rsidR="00FF7E5E" w:rsidRDefault="008F21B9">
            <w:pPr>
              <w:pStyle w:val="TableParagraph"/>
              <w:spacing w:line="248" w:lineRule="exact"/>
              <w:ind w:left="71"/>
            </w:pPr>
            <w:r>
              <w:t>sicheren Umgang mit Werkzeugen und Maschinen</w:t>
            </w:r>
          </w:p>
        </w:tc>
        <w:tc>
          <w:tcPr>
            <w:tcW w:w="593" w:type="dxa"/>
            <w:vMerge/>
            <w:tcBorders>
              <w:top w:val="nil"/>
            </w:tcBorders>
          </w:tcPr>
          <w:p w14:paraId="6A9EE024" w14:textId="77777777" w:rsidR="00FF7E5E" w:rsidRDefault="00FF7E5E">
            <w:pPr>
              <w:rPr>
                <w:sz w:val="2"/>
                <w:szCs w:val="2"/>
              </w:rPr>
            </w:pPr>
          </w:p>
        </w:tc>
        <w:tc>
          <w:tcPr>
            <w:tcW w:w="654" w:type="dxa"/>
            <w:vMerge/>
            <w:tcBorders>
              <w:top w:val="nil"/>
            </w:tcBorders>
          </w:tcPr>
          <w:p w14:paraId="6C09C3C8" w14:textId="77777777" w:rsidR="00FF7E5E" w:rsidRDefault="00FF7E5E">
            <w:pPr>
              <w:rPr>
                <w:sz w:val="2"/>
                <w:szCs w:val="2"/>
              </w:rPr>
            </w:pPr>
          </w:p>
        </w:tc>
        <w:tc>
          <w:tcPr>
            <w:tcW w:w="596" w:type="dxa"/>
            <w:vMerge/>
            <w:tcBorders>
              <w:top w:val="nil"/>
            </w:tcBorders>
          </w:tcPr>
          <w:p w14:paraId="4DA8AF6A" w14:textId="77777777" w:rsidR="00FF7E5E" w:rsidRDefault="00FF7E5E">
            <w:pPr>
              <w:rPr>
                <w:sz w:val="2"/>
                <w:szCs w:val="2"/>
              </w:rPr>
            </w:pPr>
          </w:p>
        </w:tc>
        <w:tc>
          <w:tcPr>
            <w:tcW w:w="1434" w:type="dxa"/>
            <w:tcBorders>
              <w:top w:val="nil"/>
              <w:bottom w:val="nil"/>
            </w:tcBorders>
          </w:tcPr>
          <w:p w14:paraId="5B5E54BE" w14:textId="77777777" w:rsidR="00FF7E5E" w:rsidRDefault="008F21B9">
            <w:pPr>
              <w:pStyle w:val="TableParagraph"/>
              <w:spacing w:line="248" w:lineRule="exact"/>
              <w:ind w:left="66"/>
            </w:pPr>
            <w:r>
              <w:t>Unterweisung</w:t>
            </w:r>
          </w:p>
        </w:tc>
      </w:tr>
      <w:tr w:rsidR="00FF7E5E" w14:paraId="0AEC38C6" w14:textId="77777777">
        <w:trPr>
          <w:trHeight w:val="328"/>
        </w:trPr>
        <w:tc>
          <w:tcPr>
            <w:tcW w:w="970" w:type="dxa"/>
            <w:tcBorders>
              <w:top w:val="nil"/>
              <w:bottom w:val="nil"/>
            </w:tcBorders>
          </w:tcPr>
          <w:p w14:paraId="27AA56E2" w14:textId="77777777" w:rsidR="00FF7E5E" w:rsidRDefault="008F21B9">
            <w:pPr>
              <w:pStyle w:val="TableParagraph"/>
              <w:spacing w:line="233" w:lineRule="exact"/>
              <w:ind w:left="97" w:right="87"/>
              <w:jc w:val="center"/>
              <w:rPr>
                <w:b/>
              </w:rPr>
            </w:pPr>
            <w:r>
              <w:rPr>
                <w:b/>
              </w:rPr>
              <w:t>12.2</w:t>
            </w:r>
          </w:p>
        </w:tc>
        <w:tc>
          <w:tcPr>
            <w:tcW w:w="5752" w:type="dxa"/>
            <w:tcBorders>
              <w:top w:val="nil"/>
              <w:bottom w:val="nil"/>
            </w:tcBorders>
          </w:tcPr>
          <w:p w14:paraId="4CD3DEF0" w14:textId="77777777" w:rsidR="00FF7E5E" w:rsidRDefault="008F21B9">
            <w:pPr>
              <w:pStyle w:val="TableParagraph"/>
              <w:spacing w:before="24"/>
              <w:ind w:left="71"/>
            </w:pPr>
            <w:r>
              <w:t>unterwiesen? (Erstunterweisung)</w:t>
            </w:r>
          </w:p>
        </w:tc>
        <w:tc>
          <w:tcPr>
            <w:tcW w:w="593" w:type="dxa"/>
            <w:vMerge/>
            <w:tcBorders>
              <w:top w:val="nil"/>
            </w:tcBorders>
          </w:tcPr>
          <w:p w14:paraId="771C77EC" w14:textId="77777777" w:rsidR="00FF7E5E" w:rsidRDefault="00FF7E5E">
            <w:pPr>
              <w:rPr>
                <w:sz w:val="2"/>
                <w:szCs w:val="2"/>
              </w:rPr>
            </w:pPr>
          </w:p>
        </w:tc>
        <w:tc>
          <w:tcPr>
            <w:tcW w:w="654" w:type="dxa"/>
            <w:vMerge/>
            <w:tcBorders>
              <w:top w:val="nil"/>
            </w:tcBorders>
          </w:tcPr>
          <w:p w14:paraId="1A3197AA" w14:textId="77777777" w:rsidR="00FF7E5E" w:rsidRDefault="00FF7E5E">
            <w:pPr>
              <w:rPr>
                <w:sz w:val="2"/>
                <w:szCs w:val="2"/>
              </w:rPr>
            </w:pPr>
          </w:p>
        </w:tc>
        <w:tc>
          <w:tcPr>
            <w:tcW w:w="596" w:type="dxa"/>
            <w:vMerge/>
            <w:tcBorders>
              <w:top w:val="nil"/>
            </w:tcBorders>
          </w:tcPr>
          <w:p w14:paraId="7B942334" w14:textId="77777777" w:rsidR="00FF7E5E" w:rsidRDefault="00FF7E5E">
            <w:pPr>
              <w:rPr>
                <w:sz w:val="2"/>
                <w:szCs w:val="2"/>
              </w:rPr>
            </w:pPr>
          </w:p>
        </w:tc>
        <w:tc>
          <w:tcPr>
            <w:tcW w:w="1434" w:type="dxa"/>
            <w:tcBorders>
              <w:top w:val="nil"/>
              <w:bottom w:val="nil"/>
            </w:tcBorders>
          </w:tcPr>
          <w:p w14:paraId="7D1788E8" w14:textId="77777777" w:rsidR="00FF7E5E" w:rsidRDefault="008F21B9">
            <w:pPr>
              <w:pStyle w:val="TableParagraph"/>
              <w:spacing w:before="24"/>
              <w:ind w:left="66"/>
            </w:pPr>
            <w:r>
              <w:t>der neue</w:t>
            </w:r>
          </w:p>
        </w:tc>
      </w:tr>
      <w:tr w:rsidR="00FF7E5E" w14:paraId="4C299F1F" w14:textId="77777777">
        <w:trPr>
          <w:trHeight w:val="299"/>
        </w:trPr>
        <w:tc>
          <w:tcPr>
            <w:tcW w:w="970" w:type="dxa"/>
            <w:tcBorders>
              <w:top w:val="nil"/>
              <w:bottom w:val="nil"/>
            </w:tcBorders>
          </w:tcPr>
          <w:p w14:paraId="234ACD96" w14:textId="77777777" w:rsidR="00FF7E5E" w:rsidRDefault="00FF7E5E">
            <w:pPr>
              <w:pStyle w:val="TableParagraph"/>
              <w:rPr>
                <w:rFonts w:ascii="Times New Roman"/>
              </w:rPr>
            </w:pPr>
          </w:p>
        </w:tc>
        <w:tc>
          <w:tcPr>
            <w:tcW w:w="5752" w:type="dxa"/>
            <w:tcBorders>
              <w:top w:val="nil"/>
              <w:bottom w:val="nil"/>
            </w:tcBorders>
          </w:tcPr>
          <w:p w14:paraId="07BDBC2D" w14:textId="77777777" w:rsidR="00FF7E5E" w:rsidRDefault="00FF7E5E">
            <w:pPr>
              <w:pStyle w:val="TableParagraph"/>
              <w:rPr>
                <w:rFonts w:ascii="Times New Roman"/>
              </w:rPr>
            </w:pPr>
          </w:p>
        </w:tc>
        <w:tc>
          <w:tcPr>
            <w:tcW w:w="593" w:type="dxa"/>
            <w:vMerge/>
            <w:tcBorders>
              <w:top w:val="nil"/>
            </w:tcBorders>
          </w:tcPr>
          <w:p w14:paraId="14E8C52B" w14:textId="77777777" w:rsidR="00FF7E5E" w:rsidRDefault="00FF7E5E">
            <w:pPr>
              <w:rPr>
                <w:sz w:val="2"/>
                <w:szCs w:val="2"/>
              </w:rPr>
            </w:pPr>
          </w:p>
        </w:tc>
        <w:tc>
          <w:tcPr>
            <w:tcW w:w="654" w:type="dxa"/>
            <w:vMerge/>
            <w:tcBorders>
              <w:top w:val="nil"/>
            </w:tcBorders>
          </w:tcPr>
          <w:p w14:paraId="40E0CCA7" w14:textId="77777777" w:rsidR="00FF7E5E" w:rsidRDefault="00FF7E5E">
            <w:pPr>
              <w:rPr>
                <w:sz w:val="2"/>
                <w:szCs w:val="2"/>
              </w:rPr>
            </w:pPr>
          </w:p>
        </w:tc>
        <w:tc>
          <w:tcPr>
            <w:tcW w:w="596" w:type="dxa"/>
            <w:vMerge/>
            <w:tcBorders>
              <w:top w:val="nil"/>
            </w:tcBorders>
          </w:tcPr>
          <w:p w14:paraId="0B17E7D5" w14:textId="77777777" w:rsidR="00FF7E5E" w:rsidRDefault="00FF7E5E">
            <w:pPr>
              <w:rPr>
                <w:sz w:val="2"/>
                <w:szCs w:val="2"/>
              </w:rPr>
            </w:pPr>
          </w:p>
        </w:tc>
        <w:tc>
          <w:tcPr>
            <w:tcW w:w="1434" w:type="dxa"/>
            <w:tcBorders>
              <w:top w:val="nil"/>
              <w:bottom w:val="nil"/>
            </w:tcBorders>
          </w:tcPr>
          <w:p w14:paraId="2F257C98" w14:textId="77777777" w:rsidR="00FF7E5E" w:rsidRDefault="008F21B9">
            <w:pPr>
              <w:pStyle w:val="TableParagraph"/>
              <w:spacing w:line="264" w:lineRule="exact"/>
              <w:ind w:left="66"/>
            </w:pPr>
            <w:r>
              <w:t>Kollegen am</w:t>
            </w:r>
          </w:p>
        </w:tc>
      </w:tr>
      <w:tr w:rsidR="00FF7E5E" w14:paraId="6180344E" w14:textId="77777777">
        <w:trPr>
          <w:trHeight w:val="308"/>
        </w:trPr>
        <w:tc>
          <w:tcPr>
            <w:tcW w:w="970" w:type="dxa"/>
            <w:tcBorders>
              <w:top w:val="nil"/>
            </w:tcBorders>
          </w:tcPr>
          <w:p w14:paraId="73CA422C" w14:textId="77777777" w:rsidR="00FF7E5E" w:rsidRDefault="00FF7E5E">
            <w:pPr>
              <w:pStyle w:val="TableParagraph"/>
              <w:rPr>
                <w:rFonts w:ascii="Times New Roman"/>
              </w:rPr>
            </w:pPr>
          </w:p>
        </w:tc>
        <w:tc>
          <w:tcPr>
            <w:tcW w:w="5752" w:type="dxa"/>
            <w:tcBorders>
              <w:top w:val="nil"/>
            </w:tcBorders>
          </w:tcPr>
          <w:p w14:paraId="315990FD" w14:textId="77777777" w:rsidR="00FF7E5E" w:rsidRDefault="00FF7E5E">
            <w:pPr>
              <w:pStyle w:val="TableParagraph"/>
              <w:rPr>
                <w:rFonts w:ascii="Times New Roman"/>
              </w:rPr>
            </w:pPr>
          </w:p>
        </w:tc>
        <w:tc>
          <w:tcPr>
            <w:tcW w:w="593" w:type="dxa"/>
            <w:vMerge/>
            <w:tcBorders>
              <w:top w:val="nil"/>
            </w:tcBorders>
          </w:tcPr>
          <w:p w14:paraId="541C0F41" w14:textId="77777777" w:rsidR="00FF7E5E" w:rsidRDefault="00FF7E5E">
            <w:pPr>
              <w:rPr>
                <w:sz w:val="2"/>
                <w:szCs w:val="2"/>
              </w:rPr>
            </w:pPr>
          </w:p>
        </w:tc>
        <w:tc>
          <w:tcPr>
            <w:tcW w:w="654" w:type="dxa"/>
            <w:vMerge/>
            <w:tcBorders>
              <w:top w:val="nil"/>
            </w:tcBorders>
          </w:tcPr>
          <w:p w14:paraId="5382062E" w14:textId="77777777" w:rsidR="00FF7E5E" w:rsidRDefault="00FF7E5E">
            <w:pPr>
              <w:rPr>
                <w:sz w:val="2"/>
                <w:szCs w:val="2"/>
              </w:rPr>
            </w:pPr>
          </w:p>
        </w:tc>
        <w:tc>
          <w:tcPr>
            <w:tcW w:w="596" w:type="dxa"/>
            <w:vMerge/>
            <w:tcBorders>
              <w:top w:val="nil"/>
            </w:tcBorders>
          </w:tcPr>
          <w:p w14:paraId="3E33FD2F" w14:textId="77777777" w:rsidR="00FF7E5E" w:rsidRDefault="00FF7E5E">
            <w:pPr>
              <w:rPr>
                <w:sz w:val="2"/>
                <w:szCs w:val="2"/>
              </w:rPr>
            </w:pPr>
          </w:p>
        </w:tc>
        <w:tc>
          <w:tcPr>
            <w:tcW w:w="1434" w:type="dxa"/>
            <w:tcBorders>
              <w:top w:val="nil"/>
            </w:tcBorders>
          </w:tcPr>
          <w:p w14:paraId="6B84D22F" w14:textId="77777777" w:rsidR="00FF7E5E" w:rsidRDefault="008F21B9">
            <w:pPr>
              <w:pStyle w:val="TableParagraph"/>
              <w:spacing w:line="264" w:lineRule="exact"/>
              <w:ind w:left="66"/>
            </w:pPr>
            <w:r>
              <w:t>10.11.2016</w:t>
            </w:r>
          </w:p>
        </w:tc>
      </w:tr>
    </w:tbl>
    <w:p w14:paraId="0E638F72" w14:textId="77777777" w:rsidR="00FF7E5E" w:rsidRDefault="00FF7E5E">
      <w:pPr>
        <w:spacing w:line="264" w:lineRule="exact"/>
        <w:sectPr w:rsidR="00FF7E5E">
          <w:pgSz w:w="11910" w:h="16840"/>
          <w:pgMar w:top="1400" w:right="440" w:bottom="1120" w:left="900" w:header="0" w:footer="922"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20114DB8" w14:textId="77777777">
        <w:trPr>
          <w:trHeight w:val="1355"/>
        </w:trPr>
        <w:tc>
          <w:tcPr>
            <w:tcW w:w="970" w:type="dxa"/>
          </w:tcPr>
          <w:p w14:paraId="1C82CC9A" w14:textId="77777777" w:rsidR="00FF7E5E" w:rsidRDefault="00FF7E5E">
            <w:pPr>
              <w:pStyle w:val="TableParagraph"/>
              <w:rPr>
                <w:rFonts w:ascii="Times New Roman"/>
              </w:rPr>
            </w:pPr>
          </w:p>
        </w:tc>
        <w:tc>
          <w:tcPr>
            <w:tcW w:w="5752" w:type="dxa"/>
          </w:tcPr>
          <w:p w14:paraId="60EFEEA9" w14:textId="77777777" w:rsidR="00FF7E5E" w:rsidRDefault="00FF7E5E">
            <w:pPr>
              <w:pStyle w:val="TableParagraph"/>
              <w:rPr>
                <w:rFonts w:ascii="Times New Roman"/>
              </w:rPr>
            </w:pPr>
          </w:p>
        </w:tc>
        <w:tc>
          <w:tcPr>
            <w:tcW w:w="593" w:type="dxa"/>
          </w:tcPr>
          <w:p w14:paraId="6FA3A481" w14:textId="77777777" w:rsidR="00FF7E5E" w:rsidRDefault="00FF7E5E">
            <w:pPr>
              <w:pStyle w:val="TableParagraph"/>
              <w:rPr>
                <w:rFonts w:ascii="Times New Roman"/>
              </w:rPr>
            </w:pPr>
          </w:p>
        </w:tc>
        <w:tc>
          <w:tcPr>
            <w:tcW w:w="654" w:type="dxa"/>
          </w:tcPr>
          <w:p w14:paraId="73EAE444" w14:textId="77777777" w:rsidR="00FF7E5E" w:rsidRDefault="00FF7E5E">
            <w:pPr>
              <w:pStyle w:val="TableParagraph"/>
              <w:rPr>
                <w:rFonts w:ascii="Times New Roman"/>
              </w:rPr>
            </w:pPr>
          </w:p>
        </w:tc>
        <w:tc>
          <w:tcPr>
            <w:tcW w:w="596" w:type="dxa"/>
          </w:tcPr>
          <w:p w14:paraId="15440B34" w14:textId="77777777" w:rsidR="00FF7E5E" w:rsidRDefault="00FF7E5E">
            <w:pPr>
              <w:pStyle w:val="TableParagraph"/>
              <w:rPr>
                <w:rFonts w:ascii="Times New Roman"/>
              </w:rPr>
            </w:pPr>
          </w:p>
        </w:tc>
        <w:tc>
          <w:tcPr>
            <w:tcW w:w="1434" w:type="dxa"/>
          </w:tcPr>
          <w:p w14:paraId="6E6E7F2A" w14:textId="77777777" w:rsidR="00FF7E5E" w:rsidRDefault="008F21B9">
            <w:pPr>
              <w:pStyle w:val="TableParagraph"/>
              <w:spacing w:line="276" w:lineRule="auto"/>
              <w:ind w:left="66" w:right="106"/>
            </w:pPr>
            <w:r>
              <w:t>durch Abteilungsleit er Technik, Herr XXX</w:t>
            </w:r>
          </w:p>
        </w:tc>
      </w:tr>
      <w:tr w:rsidR="00FF7E5E" w14:paraId="5CC44493" w14:textId="77777777">
        <w:trPr>
          <w:trHeight w:val="420"/>
        </w:trPr>
        <w:tc>
          <w:tcPr>
            <w:tcW w:w="970" w:type="dxa"/>
            <w:tcBorders>
              <w:bottom w:val="nil"/>
            </w:tcBorders>
          </w:tcPr>
          <w:p w14:paraId="52DF4F34" w14:textId="77777777" w:rsidR="00FF7E5E" w:rsidRDefault="00FF7E5E">
            <w:pPr>
              <w:pStyle w:val="TableParagraph"/>
              <w:rPr>
                <w:rFonts w:ascii="Times New Roman"/>
              </w:rPr>
            </w:pPr>
          </w:p>
        </w:tc>
        <w:tc>
          <w:tcPr>
            <w:tcW w:w="5752" w:type="dxa"/>
            <w:tcBorders>
              <w:bottom w:val="nil"/>
            </w:tcBorders>
          </w:tcPr>
          <w:p w14:paraId="5BEE630B" w14:textId="77777777" w:rsidR="00FF7E5E" w:rsidRDefault="008F21B9">
            <w:pPr>
              <w:pStyle w:val="TableParagraph"/>
              <w:spacing w:before="116"/>
              <w:ind w:left="71"/>
            </w:pPr>
            <w:r>
              <w:t>Werden Inhalt, Datum und Teilnehmer der Unterweisung</w:t>
            </w:r>
          </w:p>
        </w:tc>
        <w:tc>
          <w:tcPr>
            <w:tcW w:w="593" w:type="dxa"/>
            <w:vMerge w:val="restart"/>
          </w:tcPr>
          <w:p w14:paraId="635A7F13" w14:textId="77777777" w:rsidR="00FF7E5E" w:rsidRDefault="00FF7E5E">
            <w:pPr>
              <w:pStyle w:val="TableParagraph"/>
              <w:spacing w:before="9"/>
              <w:rPr>
                <w:sz w:val="10"/>
              </w:rPr>
            </w:pPr>
          </w:p>
          <w:p w14:paraId="21C9F331"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4DEAB27F" wp14:editId="3FCEA288">
                  <wp:extent cx="150590" cy="150590"/>
                  <wp:effectExtent l="0" t="0" r="0" b="0"/>
                  <wp:docPr id="4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vMerge w:val="restart"/>
          </w:tcPr>
          <w:p w14:paraId="5B8358DE" w14:textId="77777777" w:rsidR="00FF7E5E" w:rsidRDefault="00FF7E5E">
            <w:pPr>
              <w:pStyle w:val="TableParagraph"/>
              <w:spacing w:before="8" w:after="1"/>
              <w:rPr>
                <w:sz w:val="10"/>
              </w:rPr>
            </w:pPr>
          </w:p>
          <w:p w14:paraId="58F53415"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753E0090" wp14:editId="66A88740">
                      <wp:extent cx="151130" cy="151130"/>
                      <wp:effectExtent l="9525" t="9525" r="1270" b="1270"/>
                      <wp:docPr id="973"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74" name="Rectangle 77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135841" id="Group 77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CdvtpXfwIAAGcFAAAO&#10;AAAAAAAAAAAAAAAAAC4CAABkcnMvZTJvRG9jLnhtbFBLAQItABQABgAIAAAAIQA7RD+C2AAAAAMB&#10;AAAPAAAAAAAAAAAAAAAAANkEAABkcnMvZG93bnJldi54bWxQSwUGAAAAAAQABADzAAAA3gUAAAAA&#10;">
                      <v:rect id="Rectangle 77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" filled="f" strokeweight=".72pt"/>
                      <w10:anchorlock/>
                    </v:group>
                  </w:pict>
                </mc:Fallback>
              </mc:AlternateContent>
            </w:r>
          </w:p>
        </w:tc>
        <w:tc>
          <w:tcPr>
            <w:tcW w:w="596" w:type="dxa"/>
            <w:vMerge w:val="restart"/>
          </w:tcPr>
          <w:p w14:paraId="51DBF7FF" w14:textId="77777777" w:rsidR="00FF7E5E" w:rsidRDefault="00FF7E5E">
            <w:pPr>
              <w:pStyle w:val="TableParagraph"/>
              <w:spacing w:before="8" w:after="1"/>
              <w:rPr>
                <w:sz w:val="10"/>
              </w:rPr>
            </w:pPr>
          </w:p>
          <w:p w14:paraId="7EC5E0D4"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6A5994AA" wp14:editId="09A9259D">
                      <wp:extent cx="151130" cy="151130"/>
                      <wp:effectExtent l="9525" t="9525" r="1270" b="1270"/>
                      <wp:docPr id="971"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72" name="Rectangle 77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0C6EC1" id="Group 77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Jr1O4OBAgAAZwUA&#10;AA4AAAAAAAAAAAAAAAAALgIAAGRycy9lMm9Eb2MueG1sUEsBAi0AFAAGAAgAAAAhADtEP4LYAAAA&#10;AwEAAA8AAAAAAAAAAAAAAAAA2wQAAGRycy9kb3ducmV2LnhtbFBLBQYAAAAABAAEAPMAAADgBQAA&#10;AAA=&#10;">
                      <v:rect id="Rectangle 77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" filled="f" strokeweight=".72pt"/>
                      <w10:anchorlock/>
                    </v:group>
                  </w:pict>
                </mc:Fallback>
              </mc:AlternateContent>
            </w:r>
          </w:p>
        </w:tc>
        <w:tc>
          <w:tcPr>
            <w:tcW w:w="1434" w:type="dxa"/>
            <w:tcBorders>
              <w:bottom w:val="nil"/>
            </w:tcBorders>
          </w:tcPr>
          <w:p w14:paraId="084F1423" w14:textId="77777777" w:rsidR="00FF7E5E" w:rsidRDefault="008F21B9">
            <w:pPr>
              <w:pStyle w:val="TableParagraph"/>
              <w:spacing w:before="116"/>
              <w:ind w:left="66"/>
            </w:pPr>
            <w:r>
              <w:t>Dokumen-</w:t>
            </w:r>
          </w:p>
        </w:tc>
      </w:tr>
      <w:tr w:rsidR="00FF7E5E" w14:paraId="46A44708" w14:textId="77777777">
        <w:trPr>
          <w:trHeight w:val="299"/>
        </w:trPr>
        <w:tc>
          <w:tcPr>
            <w:tcW w:w="970" w:type="dxa"/>
            <w:tcBorders>
              <w:top w:val="nil"/>
              <w:bottom w:val="nil"/>
            </w:tcBorders>
          </w:tcPr>
          <w:p w14:paraId="7087AEA4" w14:textId="77777777" w:rsidR="00FF7E5E" w:rsidRDefault="00FF7E5E">
            <w:pPr>
              <w:pStyle w:val="TableParagraph"/>
              <w:rPr>
                <w:rFonts w:ascii="Times New Roman"/>
              </w:rPr>
            </w:pPr>
          </w:p>
        </w:tc>
        <w:tc>
          <w:tcPr>
            <w:tcW w:w="5752" w:type="dxa"/>
            <w:tcBorders>
              <w:top w:val="nil"/>
              <w:bottom w:val="nil"/>
            </w:tcBorders>
          </w:tcPr>
          <w:p w14:paraId="2043B15B" w14:textId="77777777" w:rsidR="00FF7E5E" w:rsidRDefault="008F21B9">
            <w:pPr>
              <w:pStyle w:val="TableParagraph"/>
              <w:spacing w:line="264" w:lineRule="exact"/>
              <w:ind w:left="71"/>
            </w:pPr>
            <w:r>
              <w:t>dokumentiert?</w:t>
            </w:r>
          </w:p>
        </w:tc>
        <w:tc>
          <w:tcPr>
            <w:tcW w:w="593" w:type="dxa"/>
            <w:vMerge/>
            <w:tcBorders>
              <w:top w:val="nil"/>
            </w:tcBorders>
          </w:tcPr>
          <w:p w14:paraId="5FF7B990" w14:textId="77777777" w:rsidR="00FF7E5E" w:rsidRDefault="00FF7E5E">
            <w:pPr>
              <w:rPr>
                <w:sz w:val="2"/>
                <w:szCs w:val="2"/>
              </w:rPr>
            </w:pPr>
          </w:p>
        </w:tc>
        <w:tc>
          <w:tcPr>
            <w:tcW w:w="654" w:type="dxa"/>
            <w:vMerge/>
            <w:tcBorders>
              <w:top w:val="nil"/>
            </w:tcBorders>
          </w:tcPr>
          <w:p w14:paraId="3D96AA6C" w14:textId="77777777" w:rsidR="00FF7E5E" w:rsidRDefault="00FF7E5E">
            <w:pPr>
              <w:rPr>
                <w:sz w:val="2"/>
                <w:szCs w:val="2"/>
              </w:rPr>
            </w:pPr>
          </w:p>
        </w:tc>
        <w:tc>
          <w:tcPr>
            <w:tcW w:w="596" w:type="dxa"/>
            <w:vMerge/>
            <w:tcBorders>
              <w:top w:val="nil"/>
            </w:tcBorders>
          </w:tcPr>
          <w:p w14:paraId="5814B44B" w14:textId="77777777" w:rsidR="00FF7E5E" w:rsidRDefault="00FF7E5E">
            <w:pPr>
              <w:rPr>
                <w:sz w:val="2"/>
                <w:szCs w:val="2"/>
              </w:rPr>
            </w:pPr>
          </w:p>
        </w:tc>
        <w:tc>
          <w:tcPr>
            <w:tcW w:w="1434" w:type="dxa"/>
            <w:tcBorders>
              <w:top w:val="nil"/>
              <w:bottom w:val="nil"/>
            </w:tcBorders>
          </w:tcPr>
          <w:p w14:paraId="2D5590E4" w14:textId="77777777" w:rsidR="00FF7E5E" w:rsidRDefault="008F21B9">
            <w:pPr>
              <w:pStyle w:val="TableParagraph"/>
              <w:spacing w:line="264" w:lineRule="exact"/>
              <w:ind w:left="66"/>
            </w:pPr>
            <w:r>
              <w:t>tation auf</w:t>
            </w:r>
          </w:p>
        </w:tc>
      </w:tr>
      <w:tr w:rsidR="00FF7E5E" w14:paraId="36E6F481" w14:textId="77777777">
        <w:trPr>
          <w:trHeight w:val="299"/>
        </w:trPr>
        <w:tc>
          <w:tcPr>
            <w:tcW w:w="970" w:type="dxa"/>
            <w:tcBorders>
              <w:top w:val="nil"/>
              <w:bottom w:val="nil"/>
            </w:tcBorders>
          </w:tcPr>
          <w:p w14:paraId="2745CD55" w14:textId="77777777" w:rsidR="00FF7E5E" w:rsidRDefault="00FF7E5E">
            <w:pPr>
              <w:pStyle w:val="TableParagraph"/>
              <w:rPr>
                <w:rFonts w:ascii="Times New Roman"/>
              </w:rPr>
            </w:pPr>
          </w:p>
        </w:tc>
        <w:tc>
          <w:tcPr>
            <w:tcW w:w="5752" w:type="dxa"/>
            <w:tcBorders>
              <w:top w:val="nil"/>
              <w:bottom w:val="nil"/>
            </w:tcBorders>
          </w:tcPr>
          <w:p w14:paraId="3BE2FE09" w14:textId="77777777" w:rsidR="00FF7E5E" w:rsidRDefault="00FF7E5E">
            <w:pPr>
              <w:pStyle w:val="TableParagraph"/>
              <w:rPr>
                <w:rFonts w:ascii="Times New Roman"/>
              </w:rPr>
            </w:pPr>
          </w:p>
        </w:tc>
        <w:tc>
          <w:tcPr>
            <w:tcW w:w="593" w:type="dxa"/>
            <w:vMerge/>
            <w:tcBorders>
              <w:top w:val="nil"/>
            </w:tcBorders>
          </w:tcPr>
          <w:p w14:paraId="0E38760A" w14:textId="77777777" w:rsidR="00FF7E5E" w:rsidRDefault="00FF7E5E">
            <w:pPr>
              <w:rPr>
                <w:sz w:val="2"/>
                <w:szCs w:val="2"/>
              </w:rPr>
            </w:pPr>
          </w:p>
        </w:tc>
        <w:tc>
          <w:tcPr>
            <w:tcW w:w="654" w:type="dxa"/>
            <w:vMerge/>
            <w:tcBorders>
              <w:top w:val="nil"/>
            </w:tcBorders>
          </w:tcPr>
          <w:p w14:paraId="27151E26" w14:textId="77777777" w:rsidR="00FF7E5E" w:rsidRDefault="00FF7E5E">
            <w:pPr>
              <w:rPr>
                <w:sz w:val="2"/>
                <w:szCs w:val="2"/>
              </w:rPr>
            </w:pPr>
          </w:p>
        </w:tc>
        <w:tc>
          <w:tcPr>
            <w:tcW w:w="596" w:type="dxa"/>
            <w:vMerge/>
            <w:tcBorders>
              <w:top w:val="nil"/>
            </w:tcBorders>
          </w:tcPr>
          <w:p w14:paraId="70325A57" w14:textId="77777777" w:rsidR="00FF7E5E" w:rsidRDefault="00FF7E5E">
            <w:pPr>
              <w:rPr>
                <w:sz w:val="2"/>
                <w:szCs w:val="2"/>
              </w:rPr>
            </w:pPr>
          </w:p>
        </w:tc>
        <w:tc>
          <w:tcPr>
            <w:tcW w:w="1434" w:type="dxa"/>
            <w:tcBorders>
              <w:top w:val="nil"/>
              <w:bottom w:val="nil"/>
            </w:tcBorders>
          </w:tcPr>
          <w:p w14:paraId="56C0A0D5" w14:textId="77777777" w:rsidR="00FF7E5E" w:rsidRDefault="008F21B9">
            <w:pPr>
              <w:pStyle w:val="TableParagraph"/>
              <w:spacing w:line="264" w:lineRule="exact"/>
              <w:ind w:left="66"/>
            </w:pPr>
            <w:r>
              <w:t>Schulserver</w:t>
            </w:r>
          </w:p>
        </w:tc>
      </w:tr>
      <w:tr w:rsidR="00FF7E5E" w14:paraId="2C795B6C" w14:textId="77777777">
        <w:trPr>
          <w:trHeight w:val="606"/>
        </w:trPr>
        <w:tc>
          <w:tcPr>
            <w:tcW w:w="970" w:type="dxa"/>
            <w:tcBorders>
              <w:top w:val="nil"/>
              <w:bottom w:val="nil"/>
            </w:tcBorders>
          </w:tcPr>
          <w:p w14:paraId="553ECCA2" w14:textId="77777777" w:rsidR="00FF7E5E" w:rsidRDefault="008F21B9">
            <w:pPr>
              <w:pStyle w:val="TableParagraph"/>
              <w:spacing w:before="149"/>
              <w:ind w:left="287"/>
              <w:rPr>
                <w:b/>
              </w:rPr>
            </w:pPr>
            <w:r>
              <w:rPr>
                <w:b/>
              </w:rPr>
              <w:t>12.3</w:t>
            </w:r>
          </w:p>
        </w:tc>
        <w:tc>
          <w:tcPr>
            <w:tcW w:w="5752" w:type="dxa"/>
            <w:tcBorders>
              <w:top w:val="nil"/>
              <w:bottom w:val="nil"/>
            </w:tcBorders>
          </w:tcPr>
          <w:p w14:paraId="653D3F89" w14:textId="77777777" w:rsidR="00FF7E5E" w:rsidRDefault="00FF7E5E">
            <w:pPr>
              <w:pStyle w:val="TableParagraph"/>
              <w:rPr>
                <w:rFonts w:ascii="Times New Roman"/>
              </w:rPr>
            </w:pPr>
          </w:p>
        </w:tc>
        <w:tc>
          <w:tcPr>
            <w:tcW w:w="593" w:type="dxa"/>
            <w:vMerge/>
            <w:tcBorders>
              <w:top w:val="nil"/>
            </w:tcBorders>
          </w:tcPr>
          <w:p w14:paraId="79BB5F0E" w14:textId="77777777" w:rsidR="00FF7E5E" w:rsidRDefault="00FF7E5E">
            <w:pPr>
              <w:rPr>
                <w:sz w:val="2"/>
                <w:szCs w:val="2"/>
              </w:rPr>
            </w:pPr>
          </w:p>
        </w:tc>
        <w:tc>
          <w:tcPr>
            <w:tcW w:w="654" w:type="dxa"/>
            <w:vMerge/>
            <w:tcBorders>
              <w:top w:val="nil"/>
            </w:tcBorders>
          </w:tcPr>
          <w:p w14:paraId="243A98B2" w14:textId="77777777" w:rsidR="00FF7E5E" w:rsidRDefault="00FF7E5E">
            <w:pPr>
              <w:rPr>
                <w:sz w:val="2"/>
                <w:szCs w:val="2"/>
              </w:rPr>
            </w:pPr>
          </w:p>
        </w:tc>
        <w:tc>
          <w:tcPr>
            <w:tcW w:w="596" w:type="dxa"/>
            <w:vMerge/>
            <w:tcBorders>
              <w:top w:val="nil"/>
            </w:tcBorders>
          </w:tcPr>
          <w:p w14:paraId="77009AD6" w14:textId="77777777" w:rsidR="00FF7E5E" w:rsidRDefault="00FF7E5E">
            <w:pPr>
              <w:rPr>
                <w:sz w:val="2"/>
                <w:szCs w:val="2"/>
              </w:rPr>
            </w:pPr>
          </w:p>
        </w:tc>
        <w:tc>
          <w:tcPr>
            <w:tcW w:w="1434" w:type="dxa"/>
            <w:tcBorders>
              <w:top w:val="nil"/>
              <w:bottom w:val="nil"/>
            </w:tcBorders>
          </w:tcPr>
          <w:p w14:paraId="6D40EA18" w14:textId="77777777" w:rsidR="00FF7E5E" w:rsidRDefault="008F21B9">
            <w:pPr>
              <w:pStyle w:val="TableParagraph"/>
              <w:spacing w:line="264" w:lineRule="exact"/>
              <w:ind w:left="66"/>
            </w:pPr>
            <w:r>
              <w:t>im Ordner</w:t>
            </w:r>
          </w:p>
          <w:p w14:paraId="6E61795A" w14:textId="77777777" w:rsidR="00FF7E5E" w:rsidRDefault="008F21B9">
            <w:pPr>
              <w:pStyle w:val="TableParagraph"/>
              <w:spacing w:before="38"/>
              <w:ind w:left="66"/>
            </w:pPr>
            <w:r>
              <w:t>„Fachunter-</w:t>
            </w:r>
          </w:p>
        </w:tc>
      </w:tr>
      <w:tr w:rsidR="00FF7E5E" w14:paraId="47C29A7F" w14:textId="77777777">
        <w:trPr>
          <w:trHeight w:val="299"/>
        </w:trPr>
        <w:tc>
          <w:tcPr>
            <w:tcW w:w="970" w:type="dxa"/>
            <w:tcBorders>
              <w:top w:val="nil"/>
              <w:bottom w:val="nil"/>
            </w:tcBorders>
          </w:tcPr>
          <w:p w14:paraId="46B4FD19" w14:textId="77777777" w:rsidR="00FF7E5E" w:rsidRDefault="00FF7E5E">
            <w:pPr>
              <w:pStyle w:val="TableParagraph"/>
              <w:rPr>
                <w:rFonts w:ascii="Times New Roman"/>
              </w:rPr>
            </w:pPr>
          </w:p>
        </w:tc>
        <w:tc>
          <w:tcPr>
            <w:tcW w:w="5752" w:type="dxa"/>
            <w:tcBorders>
              <w:top w:val="nil"/>
              <w:bottom w:val="nil"/>
            </w:tcBorders>
          </w:tcPr>
          <w:p w14:paraId="285E9122" w14:textId="77777777" w:rsidR="00FF7E5E" w:rsidRDefault="00FF7E5E">
            <w:pPr>
              <w:pStyle w:val="TableParagraph"/>
              <w:rPr>
                <w:rFonts w:ascii="Times New Roman"/>
              </w:rPr>
            </w:pPr>
          </w:p>
        </w:tc>
        <w:tc>
          <w:tcPr>
            <w:tcW w:w="593" w:type="dxa"/>
            <w:vMerge/>
            <w:tcBorders>
              <w:top w:val="nil"/>
            </w:tcBorders>
          </w:tcPr>
          <w:p w14:paraId="4EF29227" w14:textId="77777777" w:rsidR="00FF7E5E" w:rsidRDefault="00FF7E5E">
            <w:pPr>
              <w:rPr>
                <w:sz w:val="2"/>
                <w:szCs w:val="2"/>
              </w:rPr>
            </w:pPr>
          </w:p>
        </w:tc>
        <w:tc>
          <w:tcPr>
            <w:tcW w:w="654" w:type="dxa"/>
            <w:vMerge/>
            <w:tcBorders>
              <w:top w:val="nil"/>
            </w:tcBorders>
          </w:tcPr>
          <w:p w14:paraId="4ADDC2FA" w14:textId="77777777" w:rsidR="00FF7E5E" w:rsidRDefault="00FF7E5E">
            <w:pPr>
              <w:rPr>
                <w:sz w:val="2"/>
                <w:szCs w:val="2"/>
              </w:rPr>
            </w:pPr>
          </w:p>
        </w:tc>
        <w:tc>
          <w:tcPr>
            <w:tcW w:w="596" w:type="dxa"/>
            <w:vMerge/>
            <w:tcBorders>
              <w:top w:val="nil"/>
            </w:tcBorders>
          </w:tcPr>
          <w:p w14:paraId="388DBE5F" w14:textId="77777777" w:rsidR="00FF7E5E" w:rsidRDefault="00FF7E5E">
            <w:pPr>
              <w:rPr>
                <w:sz w:val="2"/>
                <w:szCs w:val="2"/>
              </w:rPr>
            </w:pPr>
          </w:p>
        </w:tc>
        <w:tc>
          <w:tcPr>
            <w:tcW w:w="1434" w:type="dxa"/>
            <w:tcBorders>
              <w:top w:val="nil"/>
              <w:bottom w:val="nil"/>
            </w:tcBorders>
          </w:tcPr>
          <w:p w14:paraId="30CD1C47" w14:textId="77777777" w:rsidR="00FF7E5E" w:rsidRDefault="008F21B9">
            <w:pPr>
              <w:pStyle w:val="TableParagraph"/>
              <w:spacing w:line="264" w:lineRule="exact"/>
              <w:ind w:left="66"/>
            </w:pPr>
            <w:r>
              <w:t>weisung</w:t>
            </w:r>
          </w:p>
        </w:tc>
      </w:tr>
      <w:tr w:rsidR="00FF7E5E" w14:paraId="57E2BA3B" w14:textId="77777777">
        <w:trPr>
          <w:trHeight w:val="298"/>
        </w:trPr>
        <w:tc>
          <w:tcPr>
            <w:tcW w:w="970" w:type="dxa"/>
            <w:tcBorders>
              <w:top w:val="nil"/>
              <w:bottom w:val="nil"/>
            </w:tcBorders>
          </w:tcPr>
          <w:p w14:paraId="0FADD7A7" w14:textId="77777777" w:rsidR="00FF7E5E" w:rsidRDefault="00FF7E5E">
            <w:pPr>
              <w:pStyle w:val="TableParagraph"/>
              <w:rPr>
                <w:rFonts w:ascii="Times New Roman"/>
              </w:rPr>
            </w:pPr>
          </w:p>
        </w:tc>
        <w:tc>
          <w:tcPr>
            <w:tcW w:w="5752" w:type="dxa"/>
            <w:tcBorders>
              <w:top w:val="nil"/>
              <w:bottom w:val="nil"/>
            </w:tcBorders>
          </w:tcPr>
          <w:p w14:paraId="1B36C928" w14:textId="77777777" w:rsidR="00FF7E5E" w:rsidRDefault="00FF7E5E">
            <w:pPr>
              <w:pStyle w:val="TableParagraph"/>
              <w:rPr>
                <w:rFonts w:ascii="Times New Roman"/>
              </w:rPr>
            </w:pPr>
          </w:p>
        </w:tc>
        <w:tc>
          <w:tcPr>
            <w:tcW w:w="593" w:type="dxa"/>
            <w:vMerge/>
            <w:tcBorders>
              <w:top w:val="nil"/>
            </w:tcBorders>
          </w:tcPr>
          <w:p w14:paraId="1FCFD2CF" w14:textId="77777777" w:rsidR="00FF7E5E" w:rsidRDefault="00FF7E5E">
            <w:pPr>
              <w:rPr>
                <w:sz w:val="2"/>
                <w:szCs w:val="2"/>
              </w:rPr>
            </w:pPr>
          </w:p>
        </w:tc>
        <w:tc>
          <w:tcPr>
            <w:tcW w:w="654" w:type="dxa"/>
            <w:vMerge/>
            <w:tcBorders>
              <w:top w:val="nil"/>
            </w:tcBorders>
          </w:tcPr>
          <w:p w14:paraId="02D7096C" w14:textId="77777777" w:rsidR="00FF7E5E" w:rsidRDefault="00FF7E5E">
            <w:pPr>
              <w:rPr>
                <w:sz w:val="2"/>
                <w:szCs w:val="2"/>
              </w:rPr>
            </w:pPr>
          </w:p>
        </w:tc>
        <w:tc>
          <w:tcPr>
            <w:tcW w:w="596" w:type="dxa"/>
            <w:vMerge/>
            <w:tcBorders>
              <w:top w:val="nil"/>
            </w:tcBorders>
          </w:tcPr>
          <w:p w14:paraId="0E912CE2" w14:textId="77777777" w:rsidR="00FF7E5E" w:rsidRDefault="00FF7E5E">
            <w:pPr>
              <w:rPr>
                <w:sz w:val="2"/>
                <w:szCs w:val="2"/>
              </w:rPr>
            </w:pPr>
          </w:p>
        </w:tc>
        <w:tc>
          <w:tcPr>
            <w:tcW w:w="1434" w:type="dxa"/>
            <w:tcBorders>
              <w:top w:val="nil"/>
              <w:bottom w:val="nil"/>
            </w:tcBorders>
          </w:tcPr>
          <w:p w14:paraId="727399DD" w14:textId="77777777" w:rsidR="00FF7E5E" w:rsidRDefault="008F21B9">
            <w:pPr>
              <w:pStyle w:val="TableParagraph"/>
              <w:spacing w:line="264" w:lineRule="exact"/>
              <w:ind w:left="66"/>
            </w:pPr>
            <w:r>
              <w:t>Elektrotechnik</w:t>
            </w:r>
          </w:p>
        </w:tc>
      </w:tr>
      <w:tr w:rsidR="00FF7E5E" w14:paraId="270404E5" w14:textId="77777777">
        <w:trPr>
          <w:trHeight w:val="427"/>
        </w:trPr>
        <w:tc>
          <w:tcPr>
            <w:tcW w:w="970" w:type="dxa"/>
            <w:tcBorders>
              <w:top w:val="nil"/>
            </w:tcBorders>
          </w:tcPr>
          <w:p w14:paraId="300F4885" w14:textId="77777777" w:rsidR="00FF7E5E" w:rsidRDefault="00FF7E5E">
            <w:pPr>
              <w:pStyle w:val="TableParagraph"/>
              <w:rPr>
                <w:rFonts w:ascii="Times New Roman"/>
              </w:rPr>
            </w:pPr>
          </w:p>
        </w:tc>
        <w:tc>
          <w:tcPr>
            <w:tcW w:w="5752" w:type="dxa"/>
            <w:tcBorders>
              <w:top w:val="nil"/>
            </w:tcBorders>
          </w:tcPr>
          <w:p w14:paraId="555DDD0C" w14:textId="77777777" w:rsidR="00FF7E5E" w:rsidRDefault="00FF7E5E">
            <w:pPr>
              <w:pStyle w:val="TableParagraph"/>
              <w:rPr>
                <w:rFonts w:ascii="Times New Roman"/>
              </w:rPr>
            </w:pPr>
          </w:p>
        </w:tc>
        <w:tc>
          <w:tcPr>
            <w:tcW w:w="593" w:type="dxa"/>
            <w:vMerge/>
            <w:tcBorders>
              <w:top w:val="nil"/>
            </w:tcBorders>
          </w:tcPr>
          <w:p w14:paraId="0CF6012F" w14:textId="77777777" w:rsidR="00FF7E5E" w:rsidRDefault="00FF7E5E">
            <w:pPr>
              <w:rPr>
                <w:sz w:val="2"/>
                <w:szCs w:val="2"/>
              </w:rPr>
            </w:pPr>
          </w:p>
        </w:tc>
        <w:tc>
          <w:tcPr>
            <w:tcW w:w="654" w:type="dxa"/>
            <w:vMerge/>
            <w:tcBorders>
              <w:top w:val="nil"/>
            </w:tcBorders>
          </w:tcPr>
          <w:p w14:paraId="54982A29" w14:textId="77777777" w:rsidR="00FF7E5E" w:rsidRDefault="00FF7E5E">
            <w:pPr>
              <w:rPr>
                <w:sz w:val="2"/>
                <w:szCs w:val="2"/>
              </w:rPr>
            </w:pPr>
          </w:p>
        </w:tc>
        <w:tc>
          <w:tcPr>
            <w:tcW w:w="596" w:type="dxa"/>
            <w:vMerge/>
            <w:tcBorders>
              <w:top w:val="nil"/>
            </w:tcBorders>
          </w:tcPr>
          <w:p w14:paraId="6C9648AC" w14:textId="77777777" w:rsidR="00FF7E5E" w:rsidRDefault="00FF7E5E">
            <w:pPr>
              <w:rPr>
                <w:sz w:val="2"/>
                <w:szCs w:val="2"/>
              </w:rPr>
            </w:pPr>
          </w:p>
        </w:tc>
        <w:tc>
          <w:tcPr>
            <w:tcW w:w="1434" w:type="dxa"/>
            <w:tcBorders>
              <w:top w:val="nil"/>
            </w:tcBorders>
          </w:tcPr>
          <w:p w14:paraId="5C6EF042" w14:textId="77777777" w:rsidR="00FF7E5E" w:rsidRDefault="008F21B9">
            <w:pPr>
              <w:pStyle w:val="TableParagraph"/>
              <w:spacing w:line="263" w:lineRule="exact"/>
              <w:ind w:left="66"/>
            </w:pPr>
            <w:r>
              <w:t>“ abgelegt.</w:t>
            </w:r>
          </w:p>
        </w:tc>
      </w:tr>
      <w:tr w:rsidR="00FF7E5E" w14:paraId="05CF3B6F" w14:textId="77777777">
        <w:trPr>
          <w:trHeight w:val="857"/>
        </w:trPr>
        <w:tc>
          <w:tcPr>
            <w:tcW w:w="970" w:type="dxa"/>
          </w:tcPr>
          <w:p w14:paraId="603C94C3" w14:textId="77777777" w:rsidR="00FF7E5E" w:rsidRDefault="00FF7E5E">
            <w:pPr>
              <w:pStyle w:val="TableParagraph"/>
              <w:spacing w:before="2"/>
            </w:pPr>
          </w:p>
          <w:p w14:paraId="0F23F94D" w14:textId="77777777" w:rsidR="00FF7E5E" w:rsidRDefault="008F21B9">
            <w:pPr>
              <w:pStyle w:val="TableParagraph"/>
              <w:ind w:left="287"/>
              <w:rPr>
                <w:b/>
              </w:rPr>
            </w:pPr>
            <w:r>
              <w:rPr>
                <w:b/>
              </w:rPr>
              <w:t>12.4</w:t>
            </w:r>
          </w:p>
        </w:tc>
        <w:tc>
          <w:tcPr>
            <w:tcW w:w="5752" w:type="dxa"/>
          </w:tcPr>
          <w:p w14:paraId="721FA722" w14:textId="77777777" w:rsidR="00FF7E5E" w:rsidRDefault="008F21B9">
            <w:pPr>
              <w:pStyle w:val="TableParagraph"/>
              <w:spacing w:before="117" w:line="276" w:lineRule="auto"/>
              <w:ind w:left="70" w:right="966"/>
            </w:pPr>
            <w:r>
              <w:t xml:space="preserve">Werden die </w:t>
            </w:r>
            <w:r>
              <w:rPr>
                <w:color w:val="141413"/>
              </w:rPr>
              <w:t>elektrischen Anlagen und Betriebsmitte</w:t>
            </w:r>
            <w:r>
              <w:rPr>
                <w:color w:val="FF0000"/>
              </w:rPr>
              <w:t xml:space="preserve">l </w:t>
            </w:r>
            <w:r>
              <w:t>bestimmungsgemäß eingesetzt?</w:t>
            </w:r>
          </w:p>
        </w:tc>
        <w:tc>
          <w:tcPr>
            <w:tcW w:w="593" w:type="dxa"/>
          </w:tcPr>
          <w:p w14:paraId="435BAAFA" w14:textId="77777777" w:rsidR="00FF7E5E" w:rsidRDefault="00FF7E5E">
            <w:pPr>
              <w:pStyle w:val="TableParagraph"/>
              <w:spacing w:before="9"/>
              <w:rPr>
                <w:sz w:val="10"/>
              </w:rPr>
            </w:pPr>
          </w:p>
          <w:p w14:paraId="2EBB1AC1"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3914A212" wp14:editId="679A628E">
                  <wp:extent cx="150210" cy="150590"/>
                  <wp:effectExtent l="0" t="0" r="0" b="0"/>
                  <wp:docPr id="5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8.png"/>
                          <pic:cNvPicPr/>
                        </pic:nvPicPr>
                        <pic:blipFill>
                          <a:blip r:embed="rId173" cstate="print"/>
                          <a:stretch>
                            <a:fillRect/>
                          </a:stretch>
                        </pic:blipFill>
                        <pic:spPr>
                          <a:xfrm>
                            <a:off x="0" y="0"/>
                            <a:ext cx="150210" cy="150590"/>
                          </a:xfrm>
                          <a:prstGeom prst="rect">
                            <a:avLst/>
                          </a:prstGeom>
                        </pic:spPr>
                      </pic:pic>
                    </a:graphicData>
                  </a:graphic>
                </wp:inline>
              </w:drawing>
            </w:r>
          </w:p>
        </w:tc>
        <w:tc>
          <w:tcPr>
            <w:tcW w:w="654" w:type="dxa"/>
          </w:tcPr>
          <w:p w14:paraId="5AFE2119" w14:textId="77777777" w:rsidR="00FF7E5E" w:rsidRDefault="00FF7E5E">
            <w:pPr>
              <w:pStyle w:val="TableParagraph"/>
              <w:spacing w:before="9"/>
              <w:rPr>
                <w:sz w:val="10"/>
              </w:rPr>
            </w:pPr>
          </w:p>
          <w:p w14:paraId="6248A4C1"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28C3CF82" wp14:editId="7AFC739B">
                      <wp:extent cx="151130" cy="151765"/>
                      <wp:effectExtent l="9525" t="9525" r="1270" b="635"/>
                      <wp:docPr id="969"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765"/>
                                <a:chOff x="0" y="0"/>
                                <a:chExt cx="238" cy="239"/>
                              </a:xfrm>
                            </wpg:grpSpPr>
                            <wps:wsp>
                              <wps:cNvPr id="970" name="Rectangle 77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2BA256" id="Group 773" o:spid="_x0000_s1026" style="width:11.9pt;height:11.95pt;mso-position-horizontal-relative:char;mso-position-vertical-relative:line" coordsize="23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">
                      <v:rect id="Rectangle 77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" filled="f" strokeweight=".72pt"/>
                      <w10:anchorlock/>
                    </v:group>
                  </w:pict>
                </mc:Fallback>
              </mc:AlternateContent>
            </w:r>
          </w:p>
        </w:tc>
        <w:tc>
          <w:tcPr>
            <w:tcW w:w="596" w:type="dxa"/>
          </w:tcPr>
          <w:p w14:paraId="17E576CD" w14:textId="77777777" w:rsidR="00FF7E5E" w:rsidRDefault="00FF7E5E">
            <w:pPr>
              <w:pStyle w:val="TableParagraph"/>
              <w:spacing w:before="9"/>
              <w:rPr>
                <w:sz w:val="10"/>
              </w:rPr>
            </w:pPr>
          </w:p>
          <w:p w14:paraId="590B6585"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41EC0927" wp14:editId="17280326">
                      <wp:extent cx="151130" cy="151765"/>
                      <wp:effectExtent l="9525" t="9525" r="1270" b="635"/>
                      <wp:docPr id="967"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765"/>
                                <a:chOff x="0" y="0"/>
                                <a:chExt cx="238" cy="239"/>
                              </a:xfrm>
                            </wpg:grpSpPr>
                            <wps:wsp>
                              <wps:cNvPr id="968" name="Rectangle 77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51A65D" id="Group 771" o:spid="_x0000_s1026" style="width:11.9pt;height:11.95pt;mso-position-horizontal-relative:char;mso-position-vertical-relative:line" coordsize="23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">
                      <v:rect id="Rectangle 77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" filled="f" strokeweight=".72pt"/>
                      <w10:anchorlock/>
                    </v:group>
                  </w:pict>
                </mc:Fallback>
              </mc:AlternateContent>
            </w:r>
          </w:p>
        </w:tc>
        <w:tc>
          <w:tcPr>
            <w:tcW w:w="1434" w:type="dxa"/>
          </w:tcPr>
          <w:p w14:paraId="2542915C" w14:textId="77777777" w:rsidR="00FF7E5E" w:rsidRDefault="00FF7E5E">
            <w:pPr>
              <w:pStyle w:val="TableParagraph"/>
              <w:rPr>
                <w:rFonts w:ascii="Times New Roman"/>
              </w:rPr>
            </w:pPr>
          </w:p>
        </w:tc>
      </w:tr>
      <w:tr w:rsidR="00FF7E5E" w14:paraId="04B94DA3" w14:textId="77777777">
        <w:trPr>
          <w:trHeight w:val="858"/>
        </w:trPr>
        <w:tc>
          <w:tcPr>
            <w:tcW w:w="970" w:type="dxa"/>
          </w:tcPr>
          <w:p w14:paraId="7A27CFF6" w14:textId="77777777" w:rsidR="00FF7E5E" w:rsidRDefault="00FF7E5E">
            <w:pPr>
              <w:pStyle w:val="TableParagraph"/>
              <w:spacing w:before="4"/>
            </w:pPr>
          </w:p>
          <w:p w14:paraId="64620AE0" w14:textId="77777777" w:rsidR="00FF7E5E" w:rsidRDefault="008F21B9">
            <w:pPr>
              <w:pStyle w:val="TableParagraph"/>
              <w:ind w:left="287"/>
              <w:rPr>
                <w:b/>
              </w:rPr>
            </w:pPr>
            <w:r>
              <w:rPr>
                <w:b/>
              </w:rPr>
              <w:t>12.5</w:t>
            </w:r>
          </w:p>
        </w:tc>
        <w:tc>
          <w:tcPr>
            <w:tcW w:w="5752" w:type="dxa"/>
          </w:tcPr>
          <w:p w14:paraId="20480C9E" w14:textId="77777777" w:rsidR="00FF7E5E" w:rsidRDefault="008F21B9">
            <w:pPr>
              <w:pStyle w:val="TableParagraph"/>
              <w:spacing w:before="119" w:line="273" w:lineRule="auto"/>
              <w:ind w:left="71" w:right="110"/>
            </w:pPr>
            <w:r>
              <w:t xml:space="preserve">Werden </w:t>
            </w:r>
            <w:r>
              <w:rPr>
                <w:color w:val="141413"/>
              </w:rPr>
              <w:t>die elektrischen Anlagen und Betriebsmittel auf ihren ordnungsgemäßen Zustand geprüft und dokumentiert?</w:t>
            </w:r>
          </w:p>
        </w:tc>
        <w:tc>
          <w:tcPr>
            <w:tcW w:w="593" w:type="dxa"/>
          </w:tcPr>
          <w:p w14:paraId="0718C9B1" w14:textId="77777777" w:rsidR="00FF7E5E" w:rsidRDefault="00FF7E5E">
            <w:pPr>
              <w:pStyle w:val="TableParagraph"/>
              <w:spacing w:before="12"/>
              <w:rPr>
                <w:sz w:val="10"/>
              </w:rPr>
            </w:pPr>
          </w:p>
          <w:p w14:paraId="5CFE38EE"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750D8472" wp14:editId="229EF9BC">
                  <wp:extent cx="150590" cy="150590"/>
                  <wp:effectExtent l="0" t="0" r="0" b="0"/>
                  <wp:docPr id="5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1FDAF40E" w14:textId="77777777" w:rsidR="00FF7E5E" w:rsidRDefault="00FF7E5E">
            <w:pPr>
              <w:pStyle w:val="TableParagraph"/>
              <w:spacing w:before="11"/>
              <w:rPr>
                <w:sz w:val="10"/>
              </w:rPr>
            </w:pPr>
          </w:p>
          <w:p w14:paraId="2DD17EA6"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47DF5F90" wp14:editId="5F61EEFA">
                      <wp:extent cx="151130" cy="151130"/>
                      <wp:effectExtent l="9525" t="9525" r="1270" b="1270"/>
                      <wp:docPr id="965"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66" name="Rectangle 77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D7BB18" id="Group 76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BLiB4UfwIAAGcFAAAO&#10;AAAAAAAAAAAAAAAAAC4CAABkcnMvZTJvRG9jLnhtbFBLAQItABQABgAIAAAAIQA7RD+C2AAAAAMB&#10;AAAPAAAAAAAAAAAAAAAAANkEAABkcnMvZG93bnJldi54bWxQSwUGAAAAAAQABADzAAAA3gUAAAAA&#10;">
                      <v:rect id="Rectangle 77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" filled="f" strokeweight=".72pt"/>
                      <w10:anchorlock/>
                    </v:group>
                  </w:pict>
                </mc:Fallback>
              </mc:AlternateContent>
            </w:r>
          </w:p>
        </w:tc>
        <w:tc>
          <w:tcPr>
            <w:tcW w:w="596" w:type="dxa"/>
          </w:tcPr>
          <w:p w14:paraId="58F47DAB" w14:textId="77777777" w:rsidR="00FF7E5E" w:rsidRDefault="00FF7E5E">
            <w:pPr>
              <w:pStyle w:val="TableParagraph"/>
              <w:spacing w:before="11"/>
              <w:rPr>
                <w:sz w:val="10"/>
              </w:rPr>
            </w:pPr>
          </w:p>
          <w:p w14:paraId="36860162"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4B19DA97" wp14:editId="39E3B0AB">
                      <wp:extent cx="151130" cy="151130"/>
                      <wp:effectExtent l="9525" t="9525" r="1270" b="1270"/>
                      <wp:docPr id="963"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64" name="Rectangle 76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3F98E4" id="Group 76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ApKOCKfwIAAGcFAAAO&#10;AAAAAAAAAAAAAAAAAC4CAABkcnMvZTJvRG9jLnhtbFBLAQItABQABgAIAAAAIQA7RD+C2AAAAAMB&#10;AAAPAAAAAAAAAAAAAAAAANkEAABkcnMvZG93bnJldi54bWxQSwUGAAAAAAQABADzAAAA3gUAAAAA&#10;">
                      <v:rect id="Rectangle 76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" filled="f" strokeweight=".72pt"/>
                      <w10:anchorlock/>
                    </v:group>
                  </w:pict>
                </mc:Fallback>
              </mc:AlternateContent>
            </w:r>
          </w:p>
        </w:tc>
        <w:tc>
          <w:tcPr>
            <w:tcW w:w="1434" w:type="dxa"/>
          </w:tcPr>
          <w:p w14:paraId="4DEFD488" w14:textId="77777777" w:rsidR="00FF7E5E" w:rsidRDefault="00FF7E5E">
            <w:pPr>
              <w:pStyle w:val="TableParagraph"/>
              <w:rPr>
                <w:rFonts w:ascii="Times New Roman"/>
              </w:rPr>
            </w:pPr>
          </w:p>
        </w:tc>
      </w:tr>
      <w:tr w:rsidR="00FF7E5E" w14:paraId="2DD37898" w14:textId="77777777">
        <w:trPr>
          <w:trHeight w:val="420"/>
        </w:trPr>
        <w:tc>
          <w:tcPr>
            <w:tcW w:w="970" w:type="dxa"/>
            <w:tcBorders>
              <w:bottom w:val="nil"/>
            </w:tcBorders>
          </w:tcPr>
          <w:p w14:paraId="53E40CBA" w14:textId="77777777" w:rsidR="00FF7E5E" w:rsidRDefault="00FF7E5E">
            <w:pPr>
              <w:pStyle w:val="TableParagraph"/>
              <w:rPr>
                <w:rFonts w:ascii="Times New Roman"/>
              </w:rPr>
            </w:pPr>
          </w:p>
        </w:tc>
        <w:tc>
          <w:tcPr>
            <w:tcW w:w="5752" w:type="dxa"/>
            <w:tcBorders>
              <w:bottom w:val="nil"/>
            </w:tcBorders>
          </w:tcPr>
          <w:p w14:paraId="6EC92358" w14:textId="77777777" w:rsidR="00FF7E5E" w:rsidRDefault="008F21B9">
            <w:pPr>
              <w:pStyle w:val="TableParagraph"/>
              <w:spacing w:before="116"/>
              <w:ind w:left="71"/>
            </w:pPr>
            <w:r>
              <w:t xml:space="preserve">Werden die Prüffristen für die </w:t>
            </w:r>
            <w:r>
              <w:rPr>
                <w:color w:val="141413"/>
              </w:rPr>
              <w:t>elektrischen Anlagen und</w:t>
            </w:r>
          </w:p>
        </w:tc>
        <w:tc>
          <w:tcPr>
            <w:tcW w:w="593" w:type="dxa"/>
            <w:vMerge w:val="restart"/>
          </w:tcPr>
          <w:p w14:paraId="355DD6C3" w14:textId="77777777" w:rsidR="00FF7E5E" w:rsidRDefault="00FF7E5E">
            <w:pPr>
              <w:pStyle w:val="TableParagraph"/>
              <w:spacing w:before="8" w:after="1"/>
              <w:rPr>
                <w:sz w:val="10"/>
              </w:rPr>
            </w:pPr>
          </w:p>
          <w:p w14:paraId="6C04D0FA"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6EFD537B" wp14:editId="07787AD7">
                      <wp:extent cx="151130" cy="151130"/>
                      <wp:effectExtent l="9525" t="9525" r="1270" b="1270"/>
                      <wp:docPr id="961"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62" name="Rectangle 76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DE4741" id="Group 76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C5jAV6BAgAAZwUA&#10;AA4AAAAAAAAAAAAAAAAALgIAAGRycy9lMm9Eb2MueG1sUEsBAi0AFAAGAAgAAAAhADtEP4LYAAAA&#10;AwEAAA8AAAAAAAAAAAAAAAAA2wQAAGRycy9kb3ducmV2LnhtbFBLBQYAAAAABAAEAPMAAADgBQAA&#10;AAA=&#10;">
                      <v:rect id="Rectangle 76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" filled="f" strokeweight=".72pt"/>
                      <w10:anchorlock/>
                    </v:group>
                  </w:pict>
                </mc:Fallback>
              </mc:AlternateContent>
            </w:r>
          </w:p>
        </w:tc>
        <w:tc>
          <w:tcPr>
            <w:tcW w:w="654" w:type="dxa"/>
            <w:vMerge w:val="restart"/>
          </w:tcPr>
          <w:p w14:paraId="0FD1F45E" w14:textId="77777777" w:rsidR="00FF7E5E" w:rsidRDefault="00FF7E5E">
            <w:pPr>
              <w:pStyle w:val="TableParagraph"/>
              <w:spacing w:before="9"/>
              <w:rPr>
                <w:sz w:val="10"/>
              </w:rPr>
            </w:pPr>
          </w:p>
          <w:p w14:paraId="04988335" w14:textId="77777777" w:rsidR="00FF7E5E" w:rsidRDefault="008F21B9">
            <w:pPr>
              <w:pStyle w:val="TableParagraph"/>
              <w:spacing w:line="240" w:lineRule="exact"/>
              <w:ind w:left="207"/>
              <w:rPr>
                <w:sz w:val="20"/>
              </w:rPr>
            </w:pPr>
            <w:r>
              <w:rPr>
                <w:noProof/>
                <w:position w:val="-4"/>
                <w:sz w:val="20"/>
                <w:lang w:bidi="ar-SA"/>
              </w:rPr>
              <w:drawing>
                <wp:inline distT="0" distB="0" distL="0" distR="0" wp14:anchorId="340D45F9" wp14:editId="7C424050">
                  <wp:extent cx="152400" cy="152400"/>
                  <wp:effectExtent l="0" t="0" r="0" b="0"/>
                  <wp:docPr id="5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5.png"/>
                          <pic:cNvPicPr/>
                        </pic:nvPicPr>
                        <pic:blipFill>
                          <a:blip r:embed="rId170" cstate="print"/>
                          <a:stretch>
                            <a:fillRect/>
                          </a:stretch>
                        </pic:blipFill>
                        <pic:spPr>
                          <a:xfrm>
                            <a:off x="0" y="0"/>
                            <a:ext cx="152400" cy="152400"/>
                          </a:xfrm>
                          <a:prstGeom prst="rect">
                            <a:avLst/>
                          </a:prstGeom>
                        </pic:spPr>
                      </pic:pic>
                    </a:graphicData>
                  </a:graphic>
                </wp:inline>
              </w:drawing>
            </w:r>
          </w:p>
        </w:tc>
        <w:tc>
          <w:tcPr>
            <w:tcW w:w="596" w:type="dxa"/>
            <w:vMerge w:val="restart"/>
          </w:tcPr>
          <w:p w14:paraId="69EE3F8C" w14:textId="77777777" w:rsidR="00FF7E5E" w:rsidRDefault="00FF7E5E">
            <w:pPr>
              <w:pStyle w:val="TableParagraph"/>
              <w:spacing w:before="8" w:after="1"/>
              <w:rPr>
                <w:sz w:val="10"/>
              </w:rPr>
            </w:pPr>
          </w:p>
          <w:p w14:paraId="7408E002"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14AA3B9F" wp14:editId="61BDEE4B">
                      <wp:extent cx="151130" cy="151130"/>
                      <wp:effectExtent l="9525" t="9525" r="1270" b="1270"/>
                      <wp:docPr id="959"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60" name="Rectangle 76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5EEEEA" id="Group 76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mSvWx4MCAABn&#10;BQAADgAAAAAAAAAAAAAAAAAuAgAAZHJzL2Uyb0RvYy54bWxQSwECLQAUAAYACAAAACEAO0Q/gtgA&#10;AAADAQAADwAAAAAAAAAAAAAAAADdBAAAZHJzL2Rvd25yZXYueG1sUEsFBgAAAAAEAAQA8wAAAOIF&#10;AAAAAA==&#10;">
                      <v:rect id="Rectangle 76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" filled="f" strokeweight=".72pt"/>
                      <w10:anchorlock/>
                    </v:group>
                  </w:pict>
                </mc:Fallback>
              </mc:AlternateContent>
            </w:r>
          </w:p>
        </w:tc>
        <w:tc>
          <w:tcPr>
            <w:tcW w:w="1434" w:type="dxa"/>
            <w:tcBorders>
              <w:bottom w:val="nil"/>
            </w:tcBorders>
          </w:tcPr>
          <w:p w14:paraId="13869A20" w14:textId="77777777" w:rsidR="00FF7E5E" w:rsidRDefault="008F21B9">
            <w:pPr>
              <w:pStyle w:val="TableParagraph"/>
              <w:spacing w:before="116"/>
              <w:ind w:left="66"/>
            </w:pPr>
            <w:r>
              <w:t>Prüffristen für</w:t>
            </w:r>
          </w:p>
        </w:tc>
      </w:tr>
      <w:tr w:rsidR="00FF7E5E" w14:paraId="654F06D9" w14:textId="77777777">
        <w:trPr>
          <w:trHeight w:val="299"/>
        </w:trPr>
        <w:tc>
          <w:tcPr>
            <w:tcW w:w="970" w:type="dxa"/>
            <w:tcBorders>
              <w:top w:val="nil"/>
              <w:bottom w:val="nil"/>
            </w:tcBorders>
          </w:tcPr>
          <w:p w14:paraId="24C63730" w14:textId="77777777" w:rsidR="00FF7E5E" w:rsidRDefault="00FF7E5E">
            <w:pPr>
              <w:pStyle w:val="TableParagraph"/>
              <w:rPr>
                <w:rFonts w:ascii="Times New Roman"/>
              </w:rPr>
            </w:pPr>
          </w:p>
        </w:tc>
        <w:tc>
          <w:tcPr>
            <w:tcW w:w="5752" w:type="dxa"/>
            <w:tcBorders>
              <w:top w:val="nil"/>
              <w:bottom w:val="nil"/>
            </w:tcBorders>
          </w:tcPr>
          <w:p w14:paraId="633FE95A" w14:textId="77777777" w:rsidR="00FF7E5E" w:rsidRDefault="008F21B9">
            <w:pPr>
              <w:pStyle w:val="TableParagraph"/>
              <w:spacing w:line="264" w:lineRule="exact"/>
              <w:ind w:left="71"/>
            </w:pPr>
            <w:r>
              <w:rPr>
                <w:color w:val="141413"/>
              </w:rPr>
              <w:t>Betriebsmittel eingehalten und dokumentiert? Z.B. ortsfeste</w:t>
            </w:r>
          </w:p>
        </w:tc>
        <w:tc>
          <w:tcPr>
            <w:tcW w:w="593" w:type="dxa"/>
            <w:vMerge/>
            <w:tcBorders>
              <w:top w:val="nil"/>
            </w:tcBorders>
          </w:tcPr>
          <w:p w14:paraId="25E81563" w14:textId="77777777" w:rsidR="00FF7E5E" w:rsidRDefault="00FF7E5E">
            <w:pPr>
              <w:rPr>
                <w:sz w:val="2"/>
                <w:szCs w:val="2"/>
              </w:rPr>
            </w:pPr>
          </w:p>
        </w:tc>
        <w:tc>
          <w:tcPr>
            <w:tcW w:w="654" w:type="dxa"/>
            <w:vMerge/>
            <w:tcBorders>
              <w:top w:val="nil"/>
            </w:tcBorders>
          </w:tcPr>
          <w:p w14:paraId="53893BD3" w14:textId="77777777" w:rsidR="00FF7E5E" w:rsidRDefault="00FF7E5E">
            <w:pPr>
              <w:rPr>
                <w:sz w:val="2"/>
                <w:szCs w:val="2"/>
              </w:rPr>
            </w:pPr>
          </w:p>
        </w:tc>
        <w:tc>
          <w:tcPr>
            <w:tcW w:w="596" w:type="dxa"/>
            <w:vMerge/>
            <w:tcBorders>
              <w:top w:val="nil"/>
            </w:tcBorders>
          </w:tcPr>
          <w:p w14:paraId="52C8E4B8" w14:textId="77777777" w:rsidR="00FF7E5E" w:rsidRDefault="00FF7E5E">
            <w:pPr>
              <w:rPr>
                <w:sz w:val="2"/>
                <w:szCs w:val="2"/>
              </w:rPr>
            </w:pPr>
          </w:p>
        </w:tc>
        <w:tc>
          <w:tcPr>
            <w:tcW w:w="1434" w:type="dxa"/>
            <w:tcBorders>
              <w:top w:val="nil"/>
              <w:bottom w:val="nil"/>
            </w:tcBorders>
          </w:tcPr>
          <w:p w14:paraId="7FFB433A" w14:textId="77777777" w:rsidR="00FF7E5E" w:rsidRDefault="008F21B9">
            <w:pPr>
              <w:pStyle w:val="TableParagraph"/>
              <w:spacing w:line="264" w:lineRule="exact"/>
              <w:ind w:left="66"/>
            </w:pPr>
            <w:r>
              <w:t>ortsverän-</w:t>
            </w:r>
          </w:p>
        </w:tc>
      </w:tr>
      <w:tr w:rsidR="00FF7E5E" w14:paraId="53CF9F9C" w14:textId="77777777">
        <w:trPr>
          <w:trHeight w:val="298"/>
        </w:trPr>
        <w:tc>
          <w:tcPr>
            <w:tcW w:w="970" w:type="dxa"/>
            <w:tcBorders>
              <w:top w:val="nil"/>
              <w:bottom w:val="nil"/>
            </w:tcBorders>
          </w:tcPr>
          <w:p w14:paraId="23C69990" w14:textId="77777777" w:rsidR="00FF7E5E" w:rsidRDefault="00FF7E5E">
            <w:pPr>
              <w:pStyle w:val="TableParagraph"/>
              <w:rPr>
                <w:rFonts w:ascii="Times New Roman"/>
              </w:rPr>
            </w:pPr>
          </w:p>
        </w:tc>
        <w:tc>
          <w:tcPr>
            <w:tcW w:w="5752" w:type="dxa"/>
            <w:tcBorders>
              <w:top w:val="nil"/>
              <w:bottom w:val="nil"/>
            </w:tcBorders>
          </w:tcPr>
          <w:p w14:paraId="14FDDDEA" w14:textId="77777777" w:rsidR="00FF7E5E" w:rsidRDefault="008F21B9">
            <w:pPr>
              <w:pStyle w:val="TableParagraph"/>
              <w:spacing w:line="264" w:lineRule="exact"/>
              <w:ind w:left="71"/>
            </w:pPr>
            <w:r>
              <w:rPr>
                <w:color w:val="141413"/>
              </w:rPr>
              <w:t>bzw. ortsveränderliche elektrischen Anlagen und</w:t>
            </w:r>
          </w:p>
        </w:tc>
        <w:tc>
          <w:tcPr>
            <w:tcW w:w="593" w:type="dxa"/>
            <w:vMerge/>
            <w:tcBorders>
              <w:top w:val="nil"/>
            </w:tcBorders>
          </w:tcPr>
          <w:p w14:paraId="6A37211D" w14:textId="77777777" w:rsidR="00FF7E5E" w:rsidRDefault="00FF7E5E">
            <w:pPr>
              <w:rPr>
                <w:sz w:val="2"/>
                <w:szCs w:val="2"/>
              </w:rPr>
            </w:pPr>
          </w:p>
        </w:tc>
        <w:tc>
          <w:tcPr>
            <w:tcW w:w="654" w:type="dxa"/>
            <w:vMerge/>
            <w:tcBorders>
              <w:top w:val="nil"/>
            </w:tcBorders>
          </w:tcPr>
          <w:p w14:paraId="5FFE3DD5" w14:textId="77777777" w:rsidR="00FF7E5E" w:rsidRDefault="00FF7E5E">
            <w:pPr>
              <w:rPr>
                <w:sz w:val="2"/>
                <w:szCs w:val="2"/>
              </w:rPr>
            </w:pPr>
          </w:p>
        </w:tc>
        <w:tc>
          <w:tcPr>
            <w:tcW w:w="596" w:type="dxa"/>
            <w:vMerge/>
            <w:tcBorders>
              <w:top w:val="nil"/>
            </w:tcBorders>
          </w:tcPr>
          <w:p w14:paraId="37970E96" w14:textId="77777777" w:rsidR="00FF7E5E" w:rsidRDefault="00FF7E5E">
            <w:pPr>
              <w:rPr>
                <w:sz w:val="2"/>
                <w:szCs w:val="2"/>
              </w:rPr>
            </w:pPr>
          </w:p>
        </w:tc>
        <w:tc>
          <w:tcPr>
            <w:tcW w:w="1434" w:type="dxa"/>
            <w:tcBorders>
              <w:top w:val="nil"/>
              <w:bottom w:val="nil"/>
            </w:tcBorders>
          </w:tcPr>
          <w:p w14:paraId="39177426" w14:textId="77777777" w:rsidR="00FF7E5E" w:rsidRDefault="008F21B9">
            <w:pPr>
              <w:pStyle w:val="TableParagraph"/>
              <w:spacing w:line="264" w:lineRule="exact"/>
              <w:ind w:left="66"/>
            </w:pPr>
            <w:r>
              <w:t>derliche</w:t>
            </w:r>
          </w:p>
        </w:tc>
      </w:tr>
      <w:tr w:rsidR="00FF7E5E" w14:paraId="10DCAABD" w14:textId="77777777">
        <w:trPr>
          <w:trHeight w:val="607"/>
        </w:trPr>
        <w:tc>
          <w:tcPr>
            <w:tcW w:w="970" w:type="dxa"/>
            <w:tcBorders>
              <w:top w:val="nil"/>
              <w:bottom w:val="nil"/>
            </w:tcBorders>
          </w:tcPr>
          <w:p w14:paraId="5F2AFA4A" w14:textId="77777777" w:rsidR="00FF7E5E" w:rsidRDefault="008F21B9">
            <w:pPr>
              <w:pStyle w:val="TableParagraph"/>
              <w:spacing w:before="150"/>
              <w:ind w:left="287"/>
              <w:rPr>
                <w:b/>
              </w:rPr>
            </w:pPr>
            <w:r>
              <w:rPr>
                <w:b/>
              </w:rPr>
              <w:t>12.6</w:t>
            </w:r>
          </w:p>
        </w:tc>
        <w:tc>
          <w:tcPr>
            <w:tcW w:w="5752" w:type="dxa"/>
            <w:tcBorders>
              <w:top w:val="nil"/>
              <w:bottom w:val="nil"/>
            </w:tcBorders>
          </w:tcPr>
          <w:p w14:paraId="0ED0C1D3" w14:textId="77777777" w:rsidR="00FF7E5E" w:rsidRDefault="008F21B9">
            <w:pPr>
              <w:pStyle w:val="TableParagraph"/>
              <w:spacing w:line="263" w:lineRule="exact"/>
              <w:ind w:left="71"/>
            </w:pPr>
            <w:r>
              <w:rPr>
                <w:color w:val="141413"/>
              </w:rPr>
              <w:t>Betriebsmittel (siehe DGUV Vorschrift 3, bisher BGV A3)</w:t>
            </w:r>
          </w:p>
        </w:tc>
        <w:tc>
          <w:tcPr>
            <w:tcW w:w="593" w:type="dxa"/>
            <w:vMerge/>
            <w:tcBorders>
              <w:top w:val="nil"/>
            </w:tcBorders>
          </w:tcPr>
          <w:p w14:paraId="79A8866D" w14:textId="77777777" w:rsidR="00FF7E5E" w:rsidRDefault="00FF7E5E">
            <w:pPr>
              <w:rPr>
                <w:sz w:val="2"/>
                <w:szCs w:val="2"/>
              </w:rPr>
            </w:pPr>
          </w:p>
        </w:tc>
        <w:tc>
          <w:tcPr>
            <w:tcW w:w="654" w:type="dxa"/>
            <w:vMerge/>
            <w:tcBorders>
              <w:top w:val="nil"/>
            </w:tcBorders>
          </w:tcPr>
          <w:p w14:paraId="513A0E70" w14:textId="77777777" w:rsidR="00FF7E5E" w:rsidRDefault="00FF7E5E">
            <w:pPr>
              <w:rPr>
                <w:sz w:val="2"/>
                <w:szCs w:val="2"/>
              </w:rPr>
            </w:pPr>
          </w:p>
        </w:tc>
        <w:tc>
          <w:tcPr>
            <w:tcW w:w="596" w:type="dxa"/>
            <w:vMerge/>
            <w:tcBorders>
              <w:top w:val="nil"/>
            </w:tcBorders>
          </w:tcPr>
          <w:p w14:paraId="3B48CEDB" w14:textId="77777777" w:rsidR="00FF7E5E" w:rsidRDefault="00FF7E5E">
            <w:pPr>
              <w:rPr>
                <w:sz w:val="2"/>
                <w:szCs w:val="2"/>
              </w:rPr>
            </w:pPr>
          </w:p>
        </w:tc>
        <w:tc>
          <w:tcPr>
            <w:tcW w:w="1434" w:type="dxa"/>
            <w:tcBorders>
              <w:top w:val="nil"/>
              <w:bottom w:val="nil"/>
            </w:tcBorders>
          </w:tcPr>
          <w:p w14:paraId="73347E2C" w14:textId="77777777" w:rsidR="00FF7E5E" w:rsidRDefault="008F21B9">
            <w:pPr>
              <w:pStyle w:val="TableParagraph"/>
              <w:spacing w:line="263" w:lineRule="exact"/>
              <w:ind w:left="66"/>
            </w:pPr>
            <w:r>
              <w:t>elektrische</w:t>
            </w:r>
          </w:p>
          <w:p w14:paraId="3FD95D4A" w14:textId="77777777" w:rsidR="00FF7E5E" w:rsidRDefault="008F21B9">
            <w:pPr>
              <w:pStyle w:val="TableParagraph"/>
              <w:spacing w:before="41"/>
              <w:ind w:left="66"/>
            </w:pPr>
            <w:r>
              <w:t>Betriebsmittel</w:t>
            </w:r>
          </w:p>
        </w:tc>
      </w:tr>
      <w:tr w:rsidR="00FF7E5E" w14:paraId="39401F34" w14:textId="77777777">
        <w:trPr>
          <w:trHeight w:val="298"/>
        </w:trPr>
        <w:tc>
          <w:tcPr>
            <w:tcW w:w="970" w:type="dxa"/>
            <w:tcBorders>
              <w:top w:val="nil"/>
              <w:bottom w:val="nil"/>
            </w:tcBorders>
          </w:tcPr>
          <w:p w14:paraId="7C8ED9BE" w14:textId="77777777" w:rsidR="00FF7E5E" w:rsidRDefault="00FF7E5E">
            <w:pPr>
              <w:pStyle w:val="TableParagraph"/>
              <w:rPr>
                <w:rFonts w:ascii="Times New Roman"/>
              </w:rPr>
            </w:pPr>
          </w:p>
        </w:tc>
        <w:tc>
          <w:tcPr>
            <w:tcW w:w="5752" w:type="dxa"/>
            <w:tcBorders>
              <w:top w:val="nil"/>
              <w:bottom w:val="nil"/>
            </w:tcBorders>
          </w:tcPr>
          <w:p w14:paraId="0F443A00" w14:textId="77777777" w:rsidR="00FF7E5E" w:rsidRDefault="00FF7E5E">
            <w:pPr>
              <w:pStyle w:val="TableParagraph"/>
              <w:rPr>
                <w:rFonts w:ascii="Times New Roman"/>
              </w:rPr>
            </w:pPr>
          </w:p>
        </w:tc>
        <w:tc>
          <w:tcPr>
            <w:tcW w:w="593" w:type="dxa"/>
            <w:vMerge/>
            <w:tcBorders>
              <w:top w:val="nil"/>
            </w:tcBorders>
          </w:tcPr>
          <w:p w14:paraId="4771BBBC" w14:textId="77777777" w:rsidR="00FF7E5E" w:rsidRDefault="00FF7E5E">
            <w:pPr>
              <w:rPr>
                <w:sz w:val="2"/>
                <w:szCs w:val="2"/>
              </w:rPr>
            </w:pPr>
          </w:p>
        </w:tc>
        <w:tc>
          <w:tcPr>
            <w:tcW w:w="654" w:type="dxa"/>
            <w:vMerge/>
            <w:tcBorders>
              <w:top w:val="nil"/>
            </w:tcBorders>
          </w:tcPr>
          <w:p w14:paraId="713BFBCD" w14:textId="77777777" w:rsidR="00FF7E5E" w:rsidRDefault="00FF7E5E">
            <w:pPr>
              <w:rPr>
                <w:sz w:val="2"/>
                <w:szCs w:val="2"/>
              </w:rPr>
            </w:pPr>
          </w:p>
        </w:tc>
        <w:tc>
          <w:tcPr>
            <w:tcW w:w="596" w:type="dxa"/>
            <w:vMerge/>
            <w:tcBorders>
              <w:top w:val="nil"/>
            </w:tcBorders>
          </w:tcPr>
          <w:p w14:paraId="2537E5E1" w14:textId="77777777" w:rsidR="00FF7E5E" w:rsidRDefault="00FF7E5E">
            <w:pPr>
              <w:rPr>
                <w:sz w:val="2"/>
                <w:szCs w:val="2"/>
              </w:rPr>
            </w:pPr>
          </w:p>
        </w:tc>
        <w:tc>
          <w:tcPr>
            <w:tcW w:w="1434" w:type="dxa"/>
            <w:tcBorders>
              <w:top w:val="nil"/>
              <w:bottom w:val="nil"/>
            </w:tcBorders>
          </w:tcPr>
          <w:p w14:paraId="6C7AACB2" w14:textId="77777777" w:rsidR="00FF7E5E" w:rsidRDefault="008F21B9">
            <w:pPr>
              <w:pStyle w:val="TableParagraph"/>
              <w:spacing w:line="264" w:lineRule="exact"/>
              <w:ind w:left="66"/>
            </w:pPr>
            <w:r>
              <w:t>nicht</w:t>
            </w:r>
          </w:p>
        </w:tc>
      </w:tr>
      <w:tr w:rsidR="00FF7E5E" w14:paraId="06551596" w14:textId="77777777">
        <w:trPr>
          <w:trHeight w:val="298"/>
        </w:trPr>
        <w:tc>
          <w:tcPr>
            <w:tcW w:w="970" w:type="dxa"/>
            <w:tcBorders>
              <w:top w:val="nil"/>
              <w:bottom w:val="nil"/>
            </w:tcBorders>
          </w:tcPr>
          <w:p w14:paraId="6BF9CF27" w14:textId="77777777" w:rsidR="00FF7E5E" w:rsidRDefault="00FF7E5E">
            <w:pPr>
              <w:pStyle w:val="TableParagraph"/>
              <w:rPr>
                <w:rFonts w:ascii="Times New Roman"/>
              </w:rPr>
            </w:pPr>
          </w:p>
        </w:tc>
        <w:tc>
          <w:tcPr>
            <w:tcW w:w="5752" w:type="dxa"/>
            <w:tcBorders>
              <w:top w:val="nil"/>
              <w:bottom w:val="nil"/>
            </w:tcBorders>
          </w:tcPr>
          <w:p w14:paraId="698CED06" w14:textId="77777777" w:rsidR="00FF7E5E" w:rsidRDefault="00FF7E5E">
            <w:pPr>
              <w:pStyle w:val="TableParagraph"/>
              <w:rPr>
                <w:rFonts w:ascii="Times New Roman"/>
              </w:rPr>
            </w:pPr>
          </w:p>
        </w:tc>
        <w:tc>
          <w:tcPr>
            <w:tcW w:w="593" w:type="dxa"/>
            <w:vMerge/>
            <w:tcBorders>
              <w:top w:val="nil"/>
            </w:tcBorders>
          </w:tcPr>
          <w:p w14:paraId="5E6DE1B5" w14:textId="77777777" w:rsidR="00FF7E5E" w:rsidRDefault="00FF7E5E">
            <w:pPr>
              <w:rPr>
                <w:sz w:val="2"/>
                <w:szCs w:val="2"/>
              </w:rPr>
            </w:pPr>
          </w:p>
        </w:tc>
        <w:tc>
          <w:tcPr>
            <w:tcW w:w="654" w:type="dxa"/>
            <w:vMerge/>
            <w:tcBorders>
              <w:top w:val="nil"/>
            </w:tcBorders>
          </w:tcPr>
          <w:p w14:paraId="3878D77D" w14:textId="77777777" w:rsidR="00FF7E5E" w:rsidRDefault="00FF7E5E">
            <w:pPr>
              <w:rPr>
                <w:sz w:val="2"/>
                <w:szCs w:val="2"/>
              </w:rPr>
            </w:pPr>
          </w:p>
        </w:tc>
        <w:tc>
          <w:tcPr>
            <w:tcW w:w="596" w:type="dxa"/>
            <w:vMerge/>
            <w:tcBorders>
              <w:top w:val="nil"/>
            </w:tcBorders>
          </w:tcPr>
          <w:p w14:paraId="0EEF9E1F" w14:textId="77777777" w:rsidR="00FF7E5E" w:rsidRDefault="00FF7E5E">
            <w:pPr>
              <w:rPr>
                <w:sz w:val="2"/>
                <w:szCs w:val="2"/>
              </w:rPr>
            </w:pPr>
          </w:p>
        </w:tc>
        <w:tc>
          <w:tcPr>
            <w:tcW w:w="1434" w:type="dxa"/>
            <w:tcBorders>
              <w:top w:val="nil"/>
              <w:bottom w:val="nil"/>
            </w:tcBorders>
          </w:tcPr>
          <w:p w14:paraId="1991B839" w14:textId="77777777" w:rsidR="00FF7E5E" w:rsidRDefault="008F21B9">
            <w:pPr>
              <w:pStyle w:val="TableParagraph"/>
              <w:spacing w:line="263" w:lineRule="exact"/>
              <w:ind w:left="66"/>
            </w:pPr>
            <w:r>
              <w:t>eingehalten/</w:t>
            </w:r>
          </w:p>
        </w:tc>
      </w:tr>
      <w:tr w:rsidR="00FF7E5E" w14:paraId="66C618F3" w14:textId="77777777">
        <w:trPr>
          <w:trHeight w:val="428"/>
        </w:trPr>
        <w:tc>
          <w:tcPr>
            <w:tcW w:w="970" w:type="dxa"/>
            <w:tcBorders>
              <w:top w:val="nil"/>
            </w:tcBorders>
          </w:tcPr>
          <w:p w14:paraId="0929DBC9" w14:textId="77777777" w:rsidR="00FF7E5E" w:rsidRDefault="00FF7E5E">
            <w:pPr>
              <w:pStyle w:val="TableParagraph"/>
              <w:rPr>
                <w:rFonts w:ascii="Times New Roman"/>
              </w:rPr>
            </w:pPr>
          </w:p>
        </w:tc>
        <w:tc>
          <w:tcPr>
            <w:tcW w:w="5752" w:type="dxa"/>
            <w:tcBorders>
              <w:top w:val="nil"/>
            </w:tcBorders>
          </w:tcPr>
          <w:p w14:paraId="25E15BA7" w14:textId="77777777" w:rsidR="00FF7E5E" w:rsidRDefault="00FF7E5E">
            <w:pPr>
              <w:pStyle w:val="TableParagraph"/>
              <w:rPr>
                <w:rFonts w:ascii="Times New Roman"/>
              </w:rPr>
            </w:pPr>
          </w:p>
        </w:tc>
        <w:tc>
          <w:tcPr>
            <w:tcW w:w="593" w:type="dxa"/>
            <w:vMerge/>
            <w:tcBorders>
              <w:top w:val="nil"/>
            </w:tcBorders>
          </w:tcPr>
          <w:p w14:paraId="5185E0E5" w14:textId="77777777" w:rsidR="00FF7E5E" w:rsidRDefault="00FF7E5E">
            <w:pPr>
              <w:rPr>
                <w:sz w:val="2"/>
                <w:szCs w:val="2"/>
              </w:rPr>
            </w:pPr>
          </w:p>
        </w:tc>
        <w:tc>
          <w:tcPr>
            <w:tcW w:w="654" w:type="dxa"/>
            <w:vMerge/>
            <w:tcBorders>
              <w:top w:val="nil"/>
            </w:tcBorders>
          </w:tcPr>
          <w:p w14:paraId="1811991F" w14:textId="77777777" w:rsidR="00FF7E5E" w:rsidRDefault="00FF7E5E">
            <w:pPr>
              <w:rPr>
                <w:sz w:val="2"/>
                <w:szCs w:val="2"/>
              </w:rPr>
            </w:pPr>
          </w:p>
        </w:tc>
        <w:tc>
          <w:tcPr>
            <w:tcW w:w="596" w:type="dxa"/>
            <w:vMerge/>
            <w:tcBorders>
              <w:top w:val="nil"/>
            </w:tcBorders>
          </w:tcPr>
          <w:p w14:paraId="762BEB43" w14:textId="77777777" w:rsidR="00FF7E5E" w:rsidRDefault="00FF7E5E">
            <w:pPr>
              <w:rPr>
                <w:sz w:val="2"/>
                <w:szCs w:val="2"/>
              </w:rPr>
            </w:pPr>
          </w:p>
        </w:tc>
        <w:tc>
          <w:tcPr>
            <w:tcW w:w="1434" w:type="dxa"/>
            <w:tcBorders>
              <w:top w:val="nil"/>
            </w:tcBorders>
          </w:tcPr>
          <w:p w14:paraId="0DED619A" w14:textId="77777777" w:rsidR="00FF7E5E" w:rsidRDefault="008F21B9">
            <w:pPr>
              <w:pStyle w:val="TableParagraph"/>
              <w:spacing w:line="264" w:lineRule="exact"/>
              <w:ind w:left="66"/>
            </w:pPr>
            <w:r>
              <w:t>überschritten.</w:t>
            </w:r>
          </w:p>
        </w:tc>
      </w:tr>
      <w:tr w:rsidR="00FF7E5E" w14:paraId="4322E2D1" w14:textId="77777777">
        <w:trPr>
          <w:trHeight w:val="419"/>
        </w:trPr>
        <w:tc>
          <w:tcPr>
            <w:tcW w:w="970" w:type="dxa"/>
            <w:tcBorders>
              <w:bottom w:val="nil"/>
            </w:tcBorders>
          </w:tcPr>
          <w:p w14:paraId="58B81178" w14:textId="77777777" w:rsidR="00FF7E5E" w:rsidRDefault="00FF7E5E">
            <w:pPr>
              <w:pStyle w:val="TableParagraph"/>
              <w:rPr>
                <w:rFonts w:ascii="Times New Roman"/>
              </w:rPr>
            </w:pPr>
          </w:p>
        </w:tc>
        <w:tc>
          <w:tcPr>
            <w:tcW w:w="5752" w:type="dxa"/>
            <w:tcBorders>
              <w:bottom w:val="nil"/>
            </w:tcBorders>
          </w:tcPr>
          <w:p w14:paraId="288317B7" w14:textId="77777777" w:rsidR="00FF7E5E" w:rsidRDefault="008F21B9">
            <w:pPr>
              <w:pStyle w:val="TableParagraph"/>
              <w:spacing w:before="116"/>
              <w:ind w:left="71"/>
            </w:pPr>
            <w:r>
              <w:t>Gibt es ein Verzeichnis aller Werkzeuge und Geräte in den</w:t>
            </w:r>
          </w:p>
        </w:tc>
        <w:tc>
          <w:tcPr>
            <w:tcW w:w="593" w:type="dxa"/>
            <w:vMerge w:val="restart"/>
          </w:tcPr>
          <w:p w14:paraId="48318944" w14:textId="77777777" w:rsidR="00FF7E5E" w:rsidRDefault="00FF7E5E">
            <w:pPr>
              <w:pStyle w:val="TableParagraph"/>
              <w:spacing w:before="8" w:after="1"/>
              <w:rPr>
                <w:sz w:val="10"/>
              </w:rPr>
            </w:pPr>
          </w:p>
          <w:p w14:paraId="2F6BE1FA"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4E6BA18A" wp14:editId="1221135C">
                      <wp:extent cx="151130" cy="151130"/>
                      <wp:effectExtent l="9525" t="9525" r="1270" b="1270"/>
                      <wp:docPr id="957"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58" name="Rectangle 76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B657B2" id="Group 76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PXE9kd+AgAAZwUAAA4A&#10;AAAAAAAAAAAAAAAALgIAAGRycy9lMm9Eb2MueG1sUEsBAi0AFAAGAAgAAAAhADtEP4LYAAAAAwEA&#10;AA8AAAAAAAAAAAAAAAAA2AQAAGRycy9kb3ducmV2LnhtbFBLBQYAAAAABAAEAPMAAADdBQAAAAA=&#10;">
                      <v:rect id="Rectangle 76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" filled="f" strokeweight=".72pt"/>
                      <w10:anchorlock/>
                    </v:group>
                  </w:pict>
                </mc:Fallback>
              </mc:AlternateContent>
            </w:r>
          </w:p>
        </w:tc>
        <w:tc>
          <w:tcPr>
            <w:tcW w:w="654" w:type="dxa"/>
            <w:vMerge w:val="restart"/>
          </w:tcPr>
          <w:p w14:paraId="58C8F95A" w14:textId="77777777" w:rsidR="00FF7E5E" w:rsidRDefault="00FF7E5E">
            <w:pPr>
              <w:pStyle w:val="TableParagraph"/>
              <w:spacing w:before="9"/>
              <w:rPr>
                <w:sz w:val="10"/>
              </w:rPr>
            </w:pPr>
          </w:p>
          <w:p w14:paraId="3112E11D" w14:textId="77777777" w:rsidR="00FF7E5E" w:rsidRDefault="008F21B9">
            <w:pPr>
              <w:pStyle w:val="TableParagraph"/>
              <w:spacing w:line="240" w:lineRule="exact"/>
              <w:ind w:left="207"/>
              <w:rPr>
                <w:sz w:val="20"/>
              </w:rPr>
            </w:pPr>
            <w:r>
              <w:rPr>
                <w:noProof/>
                <w:position w:val="-4"/>
                <w:sz w:val="20"/>
                <w:lang w:bidi="ar-SA"/>
              </w:rPr>
              <w:drawing>
                <wp:inline distT="0" distB="0" distL="0" distR="0" wp14:anchorId="19F07D4D" wp14:editId="3A03B463">
                  <wp:extent cx="152400" cy="152400"/>
                  <wp:effectExtent l="0" t="0" r="0" b="0"/>
                  <wp:docPr id="5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png"/>
                          <pic:cNvPicPr/>
                        </pic:nvPicPr>
                        <pic:blipFill>
                          <a:blip r:embed="rId170" cstate="print"/>
                          <a:stretch>
                            <a:fillRect/>
                          </a:stretch>
                        </pic:blipFill>
                        <pic:spPr>
                          <a:xfrm>
                            <a:off x="0" y="0"/>
                            <a:ext cx="152400" cy="152400"/>
                          </a:xfrm>
                          <a:prstGeom prst="rect">
                            <a:avLst/>
                          </a:prstGeom>
                        </pic:spPr>
                      </pic:pic>
                    </a:graphicData>
                  </a:graphic>
                </wp:inline>
              </w:drawing>
            </w:r>
          </w:p>
        </w:tc>
        <w:tc>
          <w:tcPr>
            <w:tcW w:w="596" w:type="dxa"/>
            <w:vMerge w:val="restart"/>
          </w:tcPr>
          <w:p w14:paraId="3C52F332" w14:textId="77777777" w:rsidR="00FF7E5E" w:rsidRDefault="00FF7E5E">
            <w:pPr>
              <w:pStyle w:val="TableParagraph"/>
              <w:spacing w:before="8" w:after="1"/>
              <w:rPr>
                <w:sz w:val="10"/>
              </w:rPr>
            </w:pPr>
          </w:p>
          <w:p w14:paraId="5548A0F3"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3B2C0365" wp14:editId="228B13D5">
                      <wp:extent cx="151130" cy="151130"/>
                      <wp:effectExtent l="9525" t="9525" r="1270" b="1270"/>
                      <wp:docPr id="955"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56" name="Rectangle 76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DF8E88" id="Group 75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A7bAnXfwIAAGcFAAAO&#10;AAAAAAAAAAAAAAAAAC4CAABkcnMvZTJvRG9jLnhtbFBLAQItABQABgAIAAAAIQA7RD+C2AAAAAMB&#10;AAAPAAAAAAAAAAAAAAAAANkEAABkcnMvZG93bnJldi54bWxQSwUGAAAAAAQABADzAAAA3gUAAAAA&#10;">
                      <v:rect id="Rectangle 76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" filled="f" strokeweight=".72pt"/>
                      <w10:anchorlock/>
                    </v:group>
                  </w:pict>
                </mc:Fallback>
              </mc:AlternateContent>
            </w:r>
          </w:p>
        </w:tc>
        <w:tc>
          <w:tcPr>
            <w:tcW w:w="1434" w:type="dxa"/>
            <w:tcBorders>
              <w:bottom w:val="nil"/>
            </w:tcBorders>
          </w:tcPr>
          <w:p w14:paraId="5E5377AC" w14:textId="77777777" w:rsidR="00FF7E5E" w:rsidRDefault="008F21B9">
            <w:pPr>
              <w:pStyle w:val="TableParagraph"/>
              <w:spacing w:before="116"/>
              <w:ind w:left="66"/>
            </w:pPr>
            <w:r>
              <w:t>Schulleiter hat</w:t>
            </w:r>
          </w:p>
        </w:tc>
      </w:tr>
      <w:tr w:rsidR="00FF7E5E" w14:paraId="641A5486" w14:textId="77777777">
        <w:trPr>
          <w:trHeight w:val="298"/>
        </w:trPr>
        <w:tc>
          <w:tcPr>
            <w:tcW w:w="970" w:type="dxa"/>
            <w:tcBorders>
              <w:top w:val="nil"/>
              <w:bottom w:val="nil"/>
            </w:tcBorders>
          </w:tcPr>
          <w:p w14:paraId="2C6443E5" w14:textId="77777777" w:rsidR="00FF7E5E" w:rsidRDefault="00FF7E5E">
            <w:pPr>
              <w:pStyle w:val="TableParagraph"/>
              <w:rPr>
                <w:rFonts w:ascii="Times New Roman"/>
              </w:rPr>
            </w:pPr>
          </w:p>
        </w:tc>
        <w:tc>
          <w:tcPr>
            <w:tcW w:w="5752" w:type="dxa"/>
            <w:tcBorders>
              <w:top w:val="nil"/>
              <w:bottom w:val="nil"/>
            </w:tcBorders>
          </w:tcPr>
          <w:p w14:paraId="1D8D651C" w14:textId="77777777" w:rsidR="00FF7E5E" w:rsidRDefault="008F21B9">
            <w:pPr>
              <w:pStyle w:val="TableParagraph"/>
              <w:spacing w:line="263" w:lineRule="exact"/>
              <w:ind w:left="71"/>
            </w:pPr>
            <w:r>
              <w:t>Fachbereichen? (Hinweis: Zuständig ist der Schulträger)</w:t>
            </w:r>
          </w:p>
        </w:tc>
        <w:tc>
          <w:tcPr>
            <w:tcW w:w="593" w:type="dxa"/>
            <w:vMerge/>
            <w:tcBorders>
              <w:top w:val="nil"/>
            </w:tcBorders>
          </w:tcPr>
          <w:p w14:paraId="546CB07F" w14:textId="77777777" w:rsidR="00FF7E5E" w:rsidRDefault="00FF7E5E">
            <w:pPr>
              <w:rPr>
                <w:sz w:val="2"/>
                <w:szCs w:val="2"/>
              </w:rPr>
            </w:pPr>
          </w:p>
        </w:tc>
        <w:tc>
          <w:tcPr>
            <w:tcW w:w="654" w:type="dxa"/>
            <w:vMerge/>
            <w:tcBorders>
              <w:top w:val="nil"/>
            </w:tcBorders>
          </w:tcPr>
          <w:p w14:paraId="68BBE35B" w14:textId="77777777" w:rsidR="00FF7E5E" w:rsidRDefault="00FF7E5E">
            <w:pPr>
              <w:rPr>
                <w:sz w:val="2"/>
                <w:szCs w:val="2"/>
              </w:rPr>
            </w:pPr>
          </w:p>
        </w:tc>
        <w:tc>
          <w:tcPr>
            <w:tcW w:w="596" w:type="dxa"/>
            <w:vMerge/>
            <w:tcBorders>
              <w:top w:val="nil"/>
            </w:tcBorders>
          </w:tcPr>
          <w:p w14:paraId="0B0E177E" w14:textId="77777777" w:rsidR="00FF7E5E" w:rsidRDefault="00FF7E5E">
            <w:pPr>
              <w:rPr>
                <w:sz w:val="2"/>
                <w:szCs w:val="2"/>
              </w:rPr>
            </w:pPr>
          </w:p>
        </w:tc>
        <w:tc>
          <w:tcPr>
            <w:tcW w:w="1434" w:type="dxa"/>
            <w:tcBorders>
              <w:top w:val="nil"/>
              <w:bottom w:val="nil"/>
            </w:tcBorders>
          </w:tcPr>
          <w:p w14:paraId="36A7F2CC" w14:textId="77777777" w:rsidR="00FF7E5E" w:rsidRDefault="008F21B9">
            <w:pPr>
              <w:pStyle w:val="TableParagraph"/>
              <w:spacing w:line="263" w:lineRule="exact"/>
              <w:ind w:left="66"/>
            </w:pPr>
            <w:r>
              <w:t>Schulträger</w:t>
            </w:r>
          </w:p>
        </w:tc>
      </w:tr>
      <w:tr w:rsidR="00FF7E5E" w14:paraId="02F841AD" w14:textId="77777777">
        <w:trPr>
          <w:trHeight w:val="299"/>
        </w:trPr>
        <w:tc>
          <w:tcPr>
            <w:tcW w:w="970" w:type="dxa"/>
            <w:tcBorders>
              <w:top w:val="nil"/>
              <w:bottom w:val="nil"/>
            </w:tcBorders>
          </w:tcPr>
          <w:p w14:paraId="61297F68" w14:textId="77777777" w:rsidR="00FF7E5E" w:rsidRDefault="00FF7E5E">
            <w:pPr>
              <w:pStyle w:val="TableParagraph"/>
              <w:rPr>
                <w:rFonts w:ascii="Times New Roman"/>
              </w:rPr>
            </w:pPr>
          </w:p>
        </w:tc>
        <w:tc>
          <w:tcPr>
            <w:tcW w:w="5752" w:type="dxa"/>
            <w:tcBorders>
              <w:top w:val="nil"/>
              <w:bottom w:val="nil"/>
            </w:tcBorders>
          </w:tcPr>
          <w:p w14:paraId="100993BF" w14:textId="77777777" w:rsidR="00FF7E5E" w:rsidRDefault="00FF7E5E">
            <w:pPr>
              <w:pStyle w:val="TableParagraph"/>
              <w:rPr>
                <w:rFonts w:ascii="Times New Roman"/>
              </w:rPr>
            </w:pPr>
          </w:p>
        </w:tc>
        <w:tc>
          <w:tcPr>
            <w:tcW w:w="593" w:type="dxa"/>
            <w:vMerge/>
            <w:tcBorders>
              <w:top w:val="nil"/>
            </w:tcBorders>
          </w:tcPr>
          <w:p w14:paraId="5A75CD7E" w14:textId="77777777" w:rsidR="00FF7E5E" w:rsidRDefault="00FF7E5E">
            <w:pPr>
              <w:rPr>
                <w:sz w:val="2"/>
                <w:szCs w:val="2"/>
              </w:rPr>
            </w:pPr>
          </w:p>
        </w:tc>
        <w:tc>
          <w:tcPr>
            <w:tcW w:w="654" w:type="dxa"/>
            <w:vMerge/>
            <w:tcBorders>
              <w:top w:val="nil"/>
            </w:tcBorders>
          </w:tcPr>
          <w:p w14:paraId="74594312" w14:textId="77777777" w:rsidR="00FF7E5E" w:rsidRDefault="00FF7E5E">
            <w:pPr>
              <w:rPr>
                <w:sz w:val="2"/>
                <w:szCs w:val="2"/>
              </w:rPr>
            </w:pPr>
          </w:p>
        </w:tc>
        <w:tc>
          <w:tcPr>
            <w:tcW w:w="596" w:type="dxa"/>
            <w:vMerge/>
            <w:tcBorders>
              <w:top w:val="nil"/>
            </w:tcBorders>
          </w:tcPr>
          <w:p w14:paraId="1F6F03C0" w14:textId="77777777" w:rsidR="00FF7E5E" w:rsidRDefault="00FF7E5E">
            <w:pPr>
              <w:rPr>
                <w:sz w:val="2"/>
                <w:szCs w:val="2"/>
              </w:rPr>
            </w:pPr>
          </w:p>
        </w:tc>
        <w:tc>
          <w:tcPr>
            <w:tcW w:w="1434" w:type="dxa"/>
            <w:tcBorders>
              <w:top w:val="nil"/>
              <w:bottom w:val="nil"/>
            </w:tcBorders>
          </w:tcPr>
          <w:p w14:paraId="00EF9A1F" w14:textId="77777777" w:rsidR="00FF7E5E" w:rsidRDefault="008F21B9">
            <w:pPr>
              <w:pStyle w:val="TableParagraph"/>
              <w:spacing w:line="264" w:lineRule="exact"/>
              <w:ind w:left="66"/>
            </w:pPr>
            <w:r>
              <w:t>am 07.11.16</w:t>
            </w:r>
          </w:p>
        </w:tc>
      </w:tr>
      <w:tr w:rsidR="00FF7E5E" w14:paraId="6895489F" w14:textId="77777777">
        <w:trPr>
          <w:trHeight w:val="607"/>
        </w:trPr>
        <w:tc>
          <w:tcPr>
            <w:tcW w:w="970" w:type="dxa"/>
            <w:tcBorders>
              <w:top w:val="nil"/>
              <w:bottom w:val="nil"/>
            </w:tcBorders>
          </w:tcPr>
          <w:p w14:paraId="08FC35FC" w14:textId="77777777" w:rsidR="00FF7E5E" w:rsidRDefault="008F21B9">
            <w:pPr>
              <w:pStyle w:val="TableParagraph"/>
              <w:spacing w:before="149"/>
              <w:ind w:left="287"/>
              <w:rPr>
                <w:b/>
              </w:rPr>
            </w:pPr>
            <w:r>
              <w:rPr>
                <w:b/>
              </w:rPr>
              <w:t>12.7</w:t>
            </w:r>
          </w:p>
        </w:tc>
        <w:tc>
          <w:tcPr>
            <w:tcW w:w="5752" w:type="dxa"/>
            <w:tcBorders>
              <w:top w:val="nil"/>
              <w:bottom w:val="nil"/>
            </w:tcBorders>
          </w:tcPr>
          <w:p w14:paraId="4EAFC2FF" w14:textId="77777777" w:rsidR="00FF7E5E" w:rsidRDefault="00FF7E5E">
            <w:pPr>
              <w:pStyle w:val="TableParagraph"/>
              <w:rPr>
                <w:rFonts w:ascii="Times New Roman"/>
              </w:rPr>
            </w:pPr>
          </w:p>
        </w:tc>
        <w:tc>
          <w:tcPr>
            <w:tcW w:w="593" w:type="dxa"/>
            <w:vMerge/>
            <w:tcBorders>
              <w:top w:val="nil"/>
            </w:tcBorders>
          </w:tcPr>
          <w:p w14:paraId="47D895E9" w14:textId="77777777" w:rsidR="00FF7E5E" w:rsidRDefault="00FF7E5E">
            <w:pPr>
              <w:rPr>
                <w:sz w:val="2"/>
                <w:szCs w:val="2"/>
              </w:rPr>
            </w:pPr>
          </w:p>
        </w:tc>
        <w:tc>
          <w:tcPr>
            <w:tcW w:w="654" w:type="dxa"/>
            <w:vMerge/>
            <w:tcBorders>
              <w:top w:val="nil"/>
            </w:tcBorders>
          </w:tcPr>
          <w:p w14:paraId="5AFBF43E" w14:textId="77777777" w:rsidR="00FF7E5E" w:rsidRDefault="00FF7E5E">
            <w:pPr>
              <w:rPr>
                <w:sz w:val="2"/>
                <w:szCs w:val="2"/>
              </w:rPr>
            </w:pPr>
          </w:p>
        </w:tc>
        <w:tc>
          <w:tcPr>
            <w:tcW w:w="596" w:type="dxa"/>
            <w:vMerge/>
            <w:tcBorders>
              <w:top w:val="nil"/>
            </w:tcBorders>
          </w:tcPr>
          <w:p w14:paraId="0ED5DE3F" w14:textId="77777777" w:rsidR="00FF7E5E" w:rsidRDefault="00FF7E5E">
            <w:pPr>
              <w:rPr>
                <w:sz w:val="2"/>
                <w:szCs w:val="2"/>
              </w:rPr>
            </w:pPr>
          </w:p>
        </w:tc>
        <w:tc>
          <w:tcPr>
            <w:tcW w:w="1434" w:type="dxa"/>
            <w:tcBorders>
              <w:top w:val="nil"/>
              <w:bottom w:val="nil"/>
            </w:tcBorders>
          </w:tcPr>
          <w:p w14:paraId="3DBBC3B2" w14:textId="77777777" w:rsidR="00FF7E5E" w:rsidRDefault="008F21B9">
            <w:pPr>
              <w:pStyle w:val="TableParagraph"/>
              <w:spacing w:line="264" w:lineRule="exact"/>
              <w:ind w:left="66"/>
            </w:pPr>
            <w:r>
              <w:t>schriftlich um</w:t>
            </w:r>
          </w:p>
          <w:p w14:paraId="674F4EF7" w14:textId="77777777" w:rsidR="00FF7E5E" w:rsidRDefault="008F21B9">
            <w:pPr>
              <w:pStyle w:val="TableParagraph"/>
              <w:spacing w:before="41"/>
              <w:ind w:left="66"/>
            </w:pPr>
            <w:r>
              <w:t>Information</w:t>
            </w:r>
          </w:p>
        </w:tc>
      </w:tr>
      <w:tr w:rsidR="00FF7E5E" w14:paraId="0B9895FB" w14:textId="77777777">
        <w:trPr>
          <w:trHeight w:val="298"/>
        </w:trPr>
        <w:tc>
          <w:tcPr>
            <w:tcW w:w="970" w:type="dxa"/>
            <w:tcBorders>
              <w:top w:val="nil"/>
              <w:bottom w:val="nil"/>
            </w:tcBorders>
          </w:tcPr>
          <w:p w14:paraId="420FF55F" w14:textId="77777777" w:rsidR="00FF7E5E" w:rsidRDefault="00FF7E5E">
            <w:pPr>
              <w:pStyle w:val="TableParagraph"/>
              <w:rPr>
                <w:rFonts w:ascii="Times New Roman"/>
              </w:rPr>
            </w:pPr>
          </w:p>
        </w:tc>
        <w:tc>
          <w:tcPr>
            <w:tcW w:w="5752" w:type="dxa"/>
            <w:tcBorders>
              <w:top w:val="nil"/>
              <w:bottom w:val="nil"/>
            </w:tcBorders>
          </w:tcPr>
          <w:p w14:paraId="79450FC8" w14:textId="77777777" w:rsidR="00FF7E5E" w:rsidRDefault="00FF7E5E">
            <w:pPr>
              <w:pStyle w:val="TableParagraph"/>
              <w:rPr>
                <w:rFonts w:ascii="Times New Roman"/>
              </w:rPr>
            </w:pPr>
          </w:p>
        </w:tc>
        <w:tc>
          <w:tcPr>
            <w:tcW w:w="593" w:type="dxa"/>
            <w:vMerge/>
            <w:tcBorders>
              <w:top w:val="nil"/>
            </w:tcBorders>
          </w:tcPr>
          <w:p w14:paraId="697B566D" w14:textId="77777777" w:rsidR="00FF7E5E" w:rsidRDefault="00FF7E5E">
            <w:pPr>
              <w:rPr>
                <w:sz w:val="2"/>
                <w:szCs w:val="2"/>
              </w:rPr>
            </w:pPr>
          </w:p>
        </w:tc>
        <w:tc>
          <w:tcPr>
            <w:tcW w:w="654" w:type="dxa"/>
            <w:vMerge/>
            <w:tcBorders>
              <w:top w:val="nil"/>
            </w:tcBorders>
          </w:tcPr>
          <w:p w14:paraId="3BAF8DA8" w14:textId="77777777" w:rsidR="00FF7E5E" w:rsidRDefault="00FF7E5E">
            <w:pPr>
              <w:rPr>
                <w:sz w:val="2"/>
                <w:szCs w:val="2"/>
              </w:rPr>
            </w:pPr>
          </w:p>
        </w:tc>
        <w:tc>
          <w:tcPr>
            <w:tcW w:w="596" w:type="dxa"/>
            <w:vMerge/>
            <w:tcBorders>
              <w:top w:val="nil"/>
            </w:tcBorders>
          </w:tcPr>
          <w:p w14:paraId="58DA3BBF" w14:textId="77777777" w:rsidR="00FF7E5E" w:rsidRDefault="00FF7E5E">
            <w:pPr>
              <w:rPr>
                <w:sz w:val="2"/>
                <w:szCs w:val="2"/>
              </w:rPr>
            </w:pPr>
          </w:p>
        </w:tc>
        <w:tc>
          <w:tcPr>
            <w:tcW w:w="1434" w:type="dxa"/>
            <w:tcBorders>
              <w:top w:val="nil"/>
              <w:bottom w:val="nil"/>
            </w:tcBorders>
          </w:tcPr>
          <w:p w14:paraId="473306CC" w14:textId="77777777" w:rsidR="00FF7E5E" w:rsidRDefault="008F21B9">
            <w:pPr>
              <w:pStyle w:val="TableParagraph"/>
              <w:spacing w:line="263" w:lineRule="exact"/>
              <w:ind w:left="66"/>
            </w:pPr>
            <w:r>
              <w:t>gebeten;</w:t>
            </w:r>
          </w:p>
        </w:tc>
      </w:tr>
      <w:tr w:rsidR="00FF7E5E" w14:paraId="3F37FE6A" w14:textId="77777777">
        <w:trPr>
          <w:trHeight w:val="299"/>
        </w:trPr>
        <w:tc>
          <w:tcPr>
            <w:tcW w:w="970" w:type="dxa"/>
            <w:tcBorders>
              <w:top w:val="nil"/>
              <w:bottom w:val="nil"/>
            </w:tcBorders>
          </w:tcPr>
          <w:p w14:paraId="77BE77CD" w14:textId="77777777" w:rsidR="00FF7E5E" w:rsidRDefault="00FF7E5E">
            <w:pPr>
              <w:pStyle w:val="TableParagraph"/>
              <w:rPr>
                <w:rFonts w:ascii="Times New Roman"/>
              </w:rPr>
            </w:pPr>
          </w:p>
        </w:tc>
        <w:tc>
          <w:tcPr>
            <w:tcW w:w="5752" w:type="dxa"/>
            <w:tcBorders>
              <w:top w:val="nil"/>
              <w:bottom w:val="nil"/>
            </w:tcBorders>
          </w:tcPr>
          <w:p w14:paraId="6106E776" w14:textId="77777777" w:rsidR="00FF7E5E" w:rsidRDefault="00FF7E5E">
            <w:pPr>
              <w:pStyle w:val="TableParagraph"/>
              <w:rPr>
                <w:rFonts w:ascii="Times New Roman"/>
              </w:rPr>
            </w:pPr>
          </w:p>
        </w:tc>
        <w:tc>
          <w:tcPr>
            <w:tcW w:w="593" w:type="dxa"/>
            <w:vMerge/>
            <w:tcBorders>
              <w:top w:val="nil"/>
            </w:tcBorders>
          </w:tcPr>
          <w:p w14:paraId="60EA7A99" w14:textId="77777777" w:rsidR="00FF7E5E" w:rsidRDefault="00FF7E5E">
            <w:pPr>
              <w:rPr>
                <w:sz w:val="2"/>
                <w:szCs w:val="2"/>
              </w:rPr>
            </w:pPr>
          </w:p>
        </w:tc>
        <w:tc>
          <w:tcPr>
            <w:tcW w:w="654" w:type="dxa"/>
            <w:vMerge/>
            <w:tcBorders>
              <w:top w:val="nil"/>
            </w:tcBorders>
          </w:tcPr>
          <w:p w14:paraId="1E6E2C88" w14:textId="77777777" w:rsidR="00FF7E5E" w:rsidRDefault="00FF7E5E">
            <w:pPr>
              <w:rPr>
                <w:sz w:val="2"/>
                <w:szCs w:val="2"/>
              </w:rPr>
            </w:pPr>
          </w:p>
        </w:tc>
        <w:tc>
          <w:tcPr>
            <w:tcW w:w="596" w:type="dxa"/>
            <w:vMerge/>
            <w:tcBorders>
              <w:top w:val="nil"/>
            </w:tcBorders>
          </w:tcPr>
          <w:p w14:paraId="03AF14EF" w14:textId="77777777" w:rsidR="00FF7E5E" w:rsidRDefault="00FF7E5E">
            <w:pPr>
              <w:rPr>
                <w:sz w:val="2"/>
                <w:szCs w:val="2"/>
              </w:rPr>
            </w:pPr>
          </w:p>
        </w:tc>
        <w:tc>
          <w:tcPr>
            <w:tcW w:w="1434" w:type="dxa"/>
            <w:tcBorders>
              <w:top w:val="nil"/>
              <w:bottom w:val="nil"/>
            </w:tcBorders>
          </w:tcPr>
          <w:p w14:paraId="6EC2B8CA" w14:textId="77777777" w:rsidR="00FF7E5E" w:rsidRDefault="008F21B9">
            <w:pPr>
              <w:pStyle w:val="TableParagraph"/>
              <w:spacing w:line="264" w:lineRule="exact"/>
              <w:ind w:left="66"/>
            </w:pPr>
            <w:r>
              <w:t>Antwort steht</w:t>
            </w:r>
          </w:p>
        </w:tc>
      </w:tr>
      <w:tr w:rsidR="00FF7E5E" w14:paraId="2D47A4DB" w14:textId="77777777">
        <w:trPr>
          <w:trHeight w:val="425"/>
        </w:trPr>
        <w:tc>
          <w:tcPr>
            <w:tcW w:w="970" w:type="dxa"/>
            <w:tcBorders>
              <w:top w:val="nil"/>
            </w:tcBorders>
          </w:tcPr>
          <w:p w14:paraId="62280B09" w14:textId="77777777" w:rsidR="00FF7E5E" w:rsidRDefault="00FF7E5E">
            <w:pPr>
              <w:pStyle w:val="TableParagraph"/>
              <w:rPr>
                <w:rFonts w:ascii="Times New Roman"/>
              </w:rPr>
            </w:pPr>
          </w:p>
        </w:tc>
        <w:tc>
          <w:tcPr>
            <w:tcW w:w="5752" w:type="dxa"/>
            <w:tcBorders>
              <w:top w:val="nil"/>
            </w:tcBorders>
          </w:tcPr>
          <w:p w14:paraId="353C5301" w14:textId="77777777" w:rsidR="00FF7E5E" w:rsidRDefault="00FF7E5E">
            <w:pPr>
              <w:pStyle w:val="TableParagraph"/>
              <w:rPr>
                <w:rFonts w:ascii="Times New Roman"/>
              </w:rPr>
            </w:pPr>
          </w:p>
        </w:tc>
        <w:tc>
          <w:tcPr>
            <w:tcW w:w="593" w:type="dxa"/>
            <w:vMerge/>
            <w:tcBorders>
              <w:top w:val="nil"/>
            </w:tcBorders>
          </w:tcPr>
          <w:p w14:paraId="66491511" w14:textId="77777777" w:rsidR="00FF7E5E" w:rsidRDefault="00FF7E5E">
            <w:pPr>
              <w:rPr>
                <w:sz w:val="2"/>
                <w:szCs w:val="2"/>
              </w:rPr>
            </w:pPr>
          </w:p>
        </w:tc>
        <w:tc>
          <w:tcPr>
            <w:tcW w:w="654" w:type="dxa"/>
            <w:vMerge/>
            <w:tcBorders>
              <w:top w:val="nil"/>
            </w:tcBorders>
          </w:tcPr>
          <w:p w14:paraId="1CBA26DD" w14:textId="77777777" w:rsidR="00FF7E5E" w:rsidRDefault="00FF7E5E">
            <w:pPr>
              <w:rPr>
                <w:sz w:val="2"/>
                <w:szCs w:val="2"/>
              </w:rPr>
            </w:pPr>
          </w:p>
        </w:tc>
        <w:tc>
          <w:tcPr>
            <w:tcW w:w="596" w:type="dxa"/>
            <w:vMerge/>
            <w:tcBorders>
              <w:top w:val="nil"/>
            </w:tcBorders>
          </w:tcPr>
          <w:p w14:paraId="2C719F2A" w14:textId="77777777" w:rsidR="00FF7E5E" w:rsidRDefault="00FF7E5E">
            <w:pPr>
              <w:rPr>
                <w:sz w:val="2"/>
                <w:szCs w:val="2"/>
              </w:rPr>
            </w:pPr>
          </w:p>
        </w:tc>
        <w:tc>
          <w:tcPr>
            <w:tcW w:w="1434" w:type="dxa"/>
            <w:tcBorders>
              <w:top w:val="nil"/>
            </w:tcBorders>
          </w:tcPr>
          <w:p w14:paraId="1DF3CE8C" w14:textId="77777777" w:rsidR="00FF7E5E" w:rsidRDefault="008F21B9">
            <w:pPr>
              <w:pStyle w:val="TableParagraph"/>
              <w:spacing w:line="264" w:lineRule="exact"/>
              <w:ind w:left="66"/>
            </w:pPr>
            <w:r>
              <w:t>noch aus.</w:t>
            </w:r>
          </w:p>
        </w:tc>
      </w:tr>
      <w:tr w:rsidR="00FF7E5E" w14:paraId="5831B057" w14:textId="77777777">
        <w:trPr>
          <w:trHeight w:val="2642"/>
        </w:trPr>
        <w:tc>
          <w:tcPr>
            <w:tcW w:w="970" w:type="dxa"/>
          </w:tcPr>
          <w:p w14:paraId="308C30CA" w14:textId="77777777" w:rsidR="00FF7E5E" w:rsidRDefault="00FF7E5E">
            <w:pPr>
              <w:pStyle w:val="TableParagraph"/>
            </w:pPr>
          </w:p>
          <w:p w14:paraId="0D3876F3" w14:textId="77777777" w:rsidR="00FF7E5E" w:rsidRDefault="00FF7E5E">
            <w:pPr>
              <w:pStyle w:val="TableParagraph"/>
            </w:pPr>
          </w:p>
          <w:p w14:paraId="4A37F948" w14:textId="77777777" w:rsidR="00FF7E5E" w:rsidRDefault="00FF7E5E">
            <w:pPr>
              <w:pStyle w:val="TableParagraph"/>
            </w:pPr>
          </w:p>
          <w:p w14:paraId="6063110D" w14:textId="77777777" w:rsidR="00FF7E5E" w:rsidRDefault="00FF7E5E">
            <w:pPr>
              <w:pStyle w:val="TableParagraph"/>
              <w:spacing w:before="4"/>
              <w:rPr>
                <w:sz w:val="29"/>
              </w:rPr>
            </w:pPr>
          </w:p>
          <w:p w14:paraId="53920E04" w14:textId="77777777" w:rsidR="00FF7E5E" w:rsidRDefault="008F21B9">
            <w:pPr>
              <w:pStyle w:val="TableParagraph"/>
              <w:ind w:left="287"/>
              <w:rPr>
                <w:b/>
              </w:rPr>
            </w:pPr>
            <w:r>
              <w:rPr>
                <w:b/>
              </w:rPr>
              <w:t>12.8</w:t>
            </w:r>
          </w:p>
        </w:tc>
        <w:tc>
          <w:tcPr>
            <w:tcW w:w="5752" w:type="dxa"/>
          </w:tcPr>
          <w:p w14:paraId="253097AE" w14:textId="77777777" w:rsidR="00FF7E5E" w:rsidRDefault="008F21B9">
            <w:pPr>
              <w:pStyle w:val="TableParagraph"/>
              <w:spacing w:before="116"/>
              <w:ind w:left="71"/>
            </w:pPr>
            <w:r>
              <w:t>Wird beachtet, dass an rotierenden Maschinen</w:t>
            </w:r>
          </w:p>
          <w:p w14:paraId="5437BB16" w14:textId="77777777" w:rsidR="00FF7E5E" w:rsidRDefault="008F21B9">
            <w:pPr>
              <w:pStyle w:val="TableParagraph"/>
              <w:numPr>
                <w:ilvl w:val="0"/>
                <w:numId w:val="50"/>
              </w:numPr>
              <w:tabs>
                <w:tab w:val="left" w:pos="790"/>
                <w:tab w:val="left" w:pos="791"/>
              </w:tabs>
              <w:spacing w:before="162"/>
              <w:ind w:hanging="359"/>
            </w:pPr>
            <w:r>
              <w:t>längere Haare hochgebunden</w:t>
            </w:r>
            <w:r>
              <w:rPr>
                <w:spacing w:val="-3"/>
              </w:rPr>
              <w:t xml:space="preserve"> </w:t>
            </w:r>
            <w:r>
              <w:t>(Haarnetz)</w:t>
            </w:r>
          </w:p>
          <w:p w14:paraId="791122C4" w14:textId="77777777" w:rsidR="00FF7E5E" w:rsidRDefault="008F21B9">
            <w:pPr>
              <w:pStyle w:val="TableParagraph"/>
              <w:numPr>
                <w:ilvl w:val="0"/>
                <w:numId w:val="50"/>
              </w:numPr>
              <w:tabs>
                <w:tab w:val="left" w:pos="790"/>
                <w:tab w:val="left" w:pos="791"/>
              </w:tabs>
              <w:spacing w:before="41" w:line="273" w:lineRule="auto"/>
              <w:ind w:right="497" w:hanging="359"/>
            </w:pPr>
            <w:r>
              <w:t>Uhren, Schmuck sowie lose Schals und Halstücher abgelegt und</w:t>
            </w:r>
          </w:p>
          <w:p w14:paraId="216FA900" w14:textId="77777777" w:rsidR="00FF7E5E" w:rsidRDefault="008F21B9">
            <w:pPr>
              <w:pStyle w:val="TableParagraph"/>
              <w:numPr>
                <w:ilvl w:val="0"/>
                <w:numId w:val="50"/>
              </w:numPr>
              <w:tabs>
                <w:tab w:val="left" w:pos="790"/>
                <w:tab w:val="left" w:pos="791"/>
              </w:tabs>
              <w:spacing w:before="4" w:line="276" w:lineRule="auto"/>
              <w:ind w:right="476" w:hanging="359"/>
            </w:pPr>
            <w:r>
              <w:t>Offene oder weite Ärmel hochgekrempelt werden müssen</w:t>
            </w:r>
            <w:r>
              <w:rPr>
                <w:spacing w:val="-1"/>
              </w:rPr>
              <w:t xml:space="preserve"> </w:t>
            </w:r>
            <w:r>
              <w:t>und</w:t>
            </w:r>
          </w:p>
          <w:p w14:paraId="53B318C6" w14:textId="77777777" w:rsidR="00FF7E5E" w:rsidRDefault="008F21B9">
            <w:pPr>
              <w:pStyle w:val="TableParagraph"/>
              <w:spacing w:before="122"/>
              <w:ind w:left="70"/>
            </w:pPr>
            <w:r>
              <w:t>Keine Schutzhandschuhe getragen werden dürfen?</w:t>
            </w:r>
          </w:p>
        </w:tc>
        <w:tc>
          <w:tcPr>
            <w:tcW w:w="593" w:type="dxa"/>
          </w:tcPr>
          <w:p w14:paraId="18CA517A" w14:textId="77777777" w:rsidR="00FF7E5E" w:rsidRDefault="00FF7E5E">
            <w:pPr>
              <w:pStyle w:val="TableParagraph"/>
              <w:spacing w:before="9"/>
              <w:rPr>
                <w:sz w:val="10"/>
              </w:rPr>
            </w:pPr>
          </w:p>
          <w:p w14:paraId="24A47E3A"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4C84998F" wp14:editId="1603F238">
                  <wp:extent cx="150590" cy="150590"/>
                  <wp:effectExtent l="0" t="0" r="0" b="0"/>
                  <wp:docPr id="5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558B46CB" w14:textId="77777777" w:rsidR="00FF7E5E" w:rsidRDefault="00FF7E5E">
            <w:pPr>
              <w:pStyle w:val="TableParagraph"/>
              <w:spacing w:before="8" w:after="1"/>
              <w:rPr>
                <w:sz w:val="10"/>
              </w:rPr>
            </w:pPr>
          </w:p>
          <w:p w14:paraId="5B27BDC6"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30701E12" wp14:editId="583E5634">
                      <wp:extent cx="151130" cy="151130"/>
                      <wp:effectExtent l="9525" t="9525" r="1270" b="1270"/>
                      <wp:docPr id="953"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54" name="Rectangle 75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7A9B59" id="Group 75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C0ld42fwIAAGcFAAAO&#10;AAAAAAAAAAAAAAAAAC4CAABkcnMvZTJvRG9jLnhtbFBLAQItABQABgAIAAAAIQA7RD+C2AAAAAMB&#10;AAAPAAAAAAAAAAAAAAAAANkEAABkcnMvZG93bnJldi54bWxQSwUGAAAAAAQABADzAAAA3gUAAAAA&#10;">
                      <v:rect id="Rectangle 75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" filled="f" strokeweight=".72pt"/>
                      <w10:anchorlock/>
                    </v:group>
                  </w:pict>
                </mc:Fallback>
              </mc:AlternateContent>
            </w:r>
          </w:p>
        </w:tc>
        <w:tc>
          <w:tcPr>
            <w:tcW w:w="596" w:type="dxa"/>
          </w:tcPr>
          <w:p w14:paraId="1EA84194" w14:textId="77777777" w:rsidR="00FF7E5E" w:rsidRDefault="00FF7E5E">
            <w:pPr>
              <w:pStyle w:val="TableParagraph"/>
              <w:spacing w:before="8" w:after="1"/>
              <w:rPr>
                <w:sz w:val="10"/>
              </w:rPr>
            </w:pPr>
          </w:p>
          <w:p w14:paraId="37E88CC7"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6A7DF589" wp14:editId="7D417124">
                      <wp:extent cx="151130" cy="151130"/>
                      <wp:effectExtent l="9525" t="9525" r="1270" b="1270"/>
                      <wp:docPr id="951"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52" name="Rectangle 75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72A885" id="Group 75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LPeP+KBAgAAZwUA&#10;AA4AAAAAAAAAAAAAAAAALgIAAGRycy9lMm9Eb2MueG1sUEsBAi0AFAAGAAgAAAAhADtEP4LYAAAA&#10;AwEAAA8AAAAAAAAAAAAAAAAA2wQAAGRycy9kb3ducmV2LnhtbFBLBQYAAAAABAAEAPMAAADgBQAA&#10;AAA=&#10;">
                      <v:rect id="Rectangle 75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" filled="f" strokeweight=".72pt"/>
                      <w10:anchorlock/>
                    </v:group>
                  </w:pict>
                </mc:Fallback>
              </mc:AlternateContent>
            </w:r>
          </w:p>
        </w:tc>
        <w:tc>
          <w:tcPr>
            <w:tcW w:w="1434" w:type="dxa"/>
          </w:tcPr>
          <w:p w14:paraId="6F6D891A" w14:textId="77777777" w:rsidR="00FF7E5E" w:rsidRDefault="00FF7E5E">
            <w:pPr>
              <w:pStyle w:val="TableParagraph"/>
              <w:rPr>
                <w:rFonts w:ascii="Times New Roman"/>
              </w:rPr>
            </w:pPr>
          </w:p>
        </w:tc>
      </w:tr>
    </w:tbl>
    <w:p w14:paraId="0546EA3A" w14:textId="77777777" w:rsidR="00FF7E5E" w:rsidRDefault="00FF7E5E">
      <w:pPr>
        <w:sectPr w:rsidR="00FF7E5E">
          <w:pgSz w:w="11910" w:h="16840"/>
          <w:pgMar w:top="1400" w:right="440" w:bottom="1120" w:left="900" w:header="0" w:footer="922"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136067B6" w14:textId="77777777">
        <w:trPr>
          <w:trHeight w:val="2402"/>
        </w:trPr>
        <w:tc>
          <w:tcPr>
            <w:tcW w:w="970" w:type="dxa"/>
          </w:tcPr>
          <w:p w14:paraId="0C9466C6" w14:textId="77777777" w:rsidR="00FF7E5E" w:rsidRDefault="00FF7E5E">
            <w:pPr>
              <w:pStyle w:val="TableParagraph"/>
            </w:pPr>
          </w:p>
          <w:p w14:paraId="34377A25" w14:textId="77777777" w:rsidR="00FF7E5E" w:rsidRDefault="00FF7E5E">
            <w:pPr>
              <w:pStyle w:val="TableParagraph"/>
            </w:pPr>
          </w:p>
          <w:p w14:paraId="4F55AA78" w14:textId="77777777" w:rsidR="00FF7E5E" w:rsidRDefault="00FF7E5E">
            <w:pPr>
              <w:pStyle w:val="TableParagraph"/>
            </w:pPr>
          </w:p>
          <w:p w14:paraId="24798CF2" w14:textId="77777777" w:rsidR="00FF7E5E" w:rsidRDefault="00FF7E5E">
            <w:pPr>
              <w:pStyle w:val="TableParagraph"/>
              <w:spacing w:before="8"/>
              <w:rPr>
                <w:sz w:val="19"/>
              </w:rPr>
            </w:pPr>
          </w:p>
          <w:p w14:paraId="6620E11A" w14:textId="77777777" w:rsidR="00FF7E5E" w:rsidRDefault="008F21B9">
            <w:pPr>
              <w:pStyle w:val="TableParagraph"/>
              <w:ind w:left="97" w:right="87"/>
              <w:jc w:val="center"/>
              <w:rPr>
                <w:b/>
              </w:rPr>
            </w:pPr>
            <w:r>
              <w:rPr>
                <w:b/>
              </w:rPr>
              <w:t>12.9</w:t>
            </w:r>
          </w:p>
        </w:tc>
        <w:tc>
          <w:tcPr>
            <w:tcW w:w="5752" w:type="dxa"/>
          </w:tcPr>
          <w:p w14:paraId="16687D56" w14:textId="77777777" w:rsidR="00FF7E5E" w:rsidRDefault="008F21B9">
            <w:pPr>
              <w:pStyle w:val="TableParagraph"/>
              <w:spacing w:before="119" w:line="276" w:lineRule="auto"/>
              <w:ind w:left="71" w:right="892"/>
            </w:pPr>
            <w:r>
              <w:t>Ist im Technikraum eine blendfreie und ausreichende Beleuchtung von mindestens 500 Lux vorhanden?</w:t>
            </w:r>
          </w:p>
        </w:tc>
        <w:tc>
          <w:tcPr>
            <w:tcW w:w="593" w:type="dxa"/>
          </w:tcPr>
          <w:p w14:paraId="419D0C62" w14:textId="77777777" w:rsidR="00FF7E5E" w:rsidRDefault="00FF7E5E">
            <w:pPr>
              <w:pStyle w:val="TableParagraph"/>
              <w:spacing w:before="11"/>
              <w:rPr>
                <w:sz w:val="10"/>
              </w:rPr>
            </w:pPr>
          </w:p>
          <w:p w14:paraId="40F0D1A9"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529E7341" wp14:editId="23B86426">
                      <wp:extent cx="151130" cy="151130"/>
                      <wp:effectExtent l="9525" t="9525" r="1270" b="1270"/>
                      <wp:docPr id="94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50" name="Rectangle 75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B4E3DF" id="Group 75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NJT0O4MCAABn&#10;BQAADgAAAAAAAAAAAAAAAAAuAgAAZHJzL2Uyb0RvYy54bWxQSwECLQAUAAYACAAAACEAO0Q/gtgA&#10;AAADAQAADwAAAAAAAAAAAAAAAADdBAAAZHJzL2Rvd25yZXYueG1sUEsFBgAAAAAEAAQA8wAAAOIF&#10;AAAAAA==&#10;">
                      <v:rect id="Rectangle 75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" filled="f" strokeweight=".72pt"/>
                      <w10:anchorlock/>
                    </v:group>
                  </w:pict>
                </mc:Fallback>
              </mc:AlternateContent>
            </w:r>
          </w:p>
        </w:tc>
        <w:tc>
          <w:tcPr>
            <w:tcW w:w="654" w:type="dxa"/>
          </w:tcPr>
          <w:p w14:paraId="71A813DD" w14:textId="77777777" w:rsidR="00FF7E5E" w:rsidRDefault="00FF7E5E">
            <w:pPr>
              <w:pStyle w:val="TableParagraph"/>
              <w:spacing w:before="12"/>
              <w:rPr>
                <w:sz w:val="10"/>
              </w:rPr>
            </w:pPr>
          </w:p>
          <w:p w14:paraId="580EEC76" w14:textId="77777777" w:rsidR="00FF7E5E" w:rsidRDefault="008F21B9">
            <w:pPr>
              <w:pStyle w:val="TableParagraph"/>
              <w:spacing w:line="235" w:lineRule="exact"/>
              <w:ind w:left="207"/>
              <w:rPr>
                <w:sz w:val="20"/>
              </w:rPr>
            </w:pPr>
            <w:r>
              <w:rPr>
                <w:noProof/>
                <w:position w:val="-4"/>
                <w:sz w:val="20"/>
                <w:lang w:bidi="ar-SA"/>
              </w:rPr>
              <w:drawing>
                <wp:inline distT="0" distB="0" distL="0" distR="0" wp14:anchorId="73E6CFFB" wp14:editId="78C5C9A4">
                  <wp:extent cx="149352" cy="149351"/>
                  <wp:effectExtent l="0" t="0" r="0" b="0"/>
                  <wp:docPr id="6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5.png"/>
                          <pic:cNvPicPr/>
                        </pic:nvPicPr>
                        <pic:blipFill>
                          <a:blip r:embed="rId170" cstate="print"/>
                          <a:stretch>
                            <a:fillRect/>
                          </a:stretch>
                        </pic:blipFill>
                        <pic:spPr>
                          <a:xfrm>
                            <a:off x="0" y="0"/>
                            <a:ext cx="149352" cy="149351"/>
                          </a:xfrm>
                          <a:prstGeom prst="rect">
                            <a:avLst/>
                          </a:prstGeom>
                        </pic:spPr>
                      </pic:pic>
                    </a:graphicData>
                  </a:graphic>
                </wp:inline>
              </w:drawing>
            </w:r>
          </w:p>
        </w:tc>
        <w:tc>
          <w:tcPr>
            <w:tcW w:w="596" w:type="dxa"/>
          </w:tcPr>
          <w:p w14:paraId="4F92495A" w14:textId="77777777" w:rsidR="00FF7E5E" w:rsidRDefault="00FF7E5E">
            <w:pPr>
              <w:pStyle w:val="TableParagraph"/>
              <w:spacing w:before="11"/>
              <w:rPr>
                <w:sz w:val="10"/>
              </w:rPr>
            </w:pPr>
          </w:p>
          <w:p w14:paraId="3A14DD69"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6D5835A" wp14:editId="581CE764">
                      <wp:extent cx="151130" cy="151130"/>
                      <wp:effectExtent l="9525" t="9525" r="1270" b="1270"/>
                      <wp:docPr id="947"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48" name="Rectangle 75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C1EE9D" id="Group 75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K89zah+AgAAZwUAAA4A&#10;AAAAAAAAAAAAAAAALgIAAGRycy9lMm9Eb2MueG1sUEsBAi0AFAAGAAgAAAAhADtEP4LYAAAAAwEA&#10;AA8AAAAAAAAAAAAAAAAA2AQAAGRycy9kb3ducmV2LnhtbFBLBQYAAAAABAAEAPMAAADdBQAAAAA=&#10;">
                      <v:rect id="Rectangle 75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" filled="f" strokeweight=".72pt"/>
                      <w10:anchorlock/>
                    </v:group>
                  </w:pict>
                </mc:Fallback>
              </mc:AlternateContent>
            </w:r>
          </w:p>
        </w:tc>
        <w:tc>
          <w:tcPr>
            <w:tcW w:w="1434" w:type="dxa"/>
          </w:tcPr>
          <w:p w14:paraId="4D7EC535" w14:textId="77777777" w:rsidR="00FF7E5E" w:rsidRDefault="008F21B9">
            <w:pPr>
              <w:pStyle w:val="TableParagraph"/>
              <w:spacing w:before="119" w:line="276" w:lineRule="auto"/>
              <w:ind w:left="66" w:right="185"/>
            </w:pPr>
            <w:r>
              <w:t>Beleuchtung erscheint zu schwach, Überprüfung durch Schulträger veranlasst.</w:t>
            </w:r>
          </w:p>
        </w:tc>
      </w:tr>
      <w:tr w:rsidR="00FF7E5E" w14:paraId="405366FF" w14:textId="77777777">
        <w:trPr>
          <w:trHeight w:val="858"/>
        </w:trPr>
        <w:tc>
          <w:tcPr>
            <w:tcW w:w="970" w:type="dxa"/>
          </w:tcPr>
          <w:p w14:paraId="74776258" w14:textId="77777777" w:rsidR="00FF7E5E" w:rsidRDefault="00FF7E5E">
            <w:pPr>
              <w:pStyle w:val="TableParagraph"/>
              <w:spacing w:before="4"/>
            </w:pPr>
          </w:p>
          <w:p w14:paraId="2304B0C6" w14:textId="77777777" w:rsidR="00FF7E5E" w:rsidRDefault="008F21B9">
            <w:pPr>
              <w:pStyle w:val="TableParagraph"/>
              <w:ind w:left="97" w:right="89"/>
              <w:jc w:val="center"/>
              <w:rPr>
                <w:b/>
              </w:rPr>
            </w:pPr>
            <w:r>
              <w:rPr>
                <w:b/>
              </w:rPr>
              <w:t>12.10</w:t>
            </w:r>
          </w:p>
        </w:tc>
        <w:tc>
          <w:tcPr>
            <w:tcW w:w="5752" w:type="dxa"/>
          </w:tcPr>
          <w:p w14:paraId="05FE5780" w14:textId="77777777" w:rsidR="00FF7E5E" w:rsidRDefault="008F21B9">
            <w:pPr>
              <w:pStyle w:val="TableParagraph"/>
              <w:spacing w:before="119" w:line="273" w:lineRule="auto"/>
              <w:ind w:left="71" w:right="662"/>
            </w:pPr>
            <w:r>
              <w:t>Ist im Technikraum eine Sicherheitsbeleuchtung für den Notfall (Ausfall der Allgemeinbeleuchtung) vorhanden?</w:t>
            </w:r>
          </w:p>
        </w:tc>
        <w:tc>
          <w:tcPr>
            <w:tcW w:w="593" w:type="dxa"/>
          </w:tcPr>
          <w:p w14:paraId="096F8C7D" w14:textId="77777777" w:rsidR="00FF7E5E" w:rsidRDefault="00FF7E5E">
            <w:pPr>
              <w:pStyle w:val="TableParagraph"/>
              <w:spacing w:before="12"/>
              <w:rPr>
                <w:sz w:val="10"/>
              </w:rPr>
            </w:pPr>
          </w:p>
          <w:p w14:paraId="176D59B9"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67E5BD0B" wp14:editId="73924767">
                  <wp:extent cx="150590" cy="150590"/>
                  <wp:effectExtent l="0" t="0" r="0" b="0"/>
                  <wp:docPr id="6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5917DE87" w14:textId="77777777" w:rsidR="00FF7E5E" w:rsidRDefault="00FF7E5E">
            <w:pPr>
              <w:pStyle w:val="TableParagraph"/>
              <w:spacing w:before="11"/>
              <w:rPr>
                <w:sz w:val="10"/>
              </w:rPr>
            </w:pPr>
          </w:p>
          <w:p w14:paraId="03C0D676"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4DCA36A6" wp14:editId="619F5E70">
                      <wp:extent cx="151130" cy="151130"/>
                      <wp:effectExtent l="9525" t="9525" r="1270" b="1270"/>
                      <wp:docPr id="945"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46" name="Rectangle 75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97B6FB" id="Group 74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YqMadYACAABnBQAA&#10;DgAAAAAAAAAAAAAAAAAuAgAAZHJzL2Uyb0RvYy54bWxQSwECLQAUAAYACAAAACEAO0Q/gtgAAAAD&#10;AQAADwAAAAAAAAAAAAAAAADaBAAAZHJzL2Rvd25yZXYueG1sUEsFBgAAAAAEAAQA8wAAAN8FAAAA&#10;AA==&#10;">
                      <v:rect id="Rectangle 75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" filled="f" strokeweight=".72pt"/>
                      <w10:anchorlock/>
                    </v:group>
                  </w:pict>
                </mc:Fallback>
              </mc:AlternateContent>
            </w:r>
          </w:p>
        </w:tc>
        <w:tc>
          <w:tcPr>
            <w:tcW w:w="596" w:type="dxa"/>
          </w:tcPr>
          <w:p w14:paraId="17F0122F" w14:textId="77777777" w:rsidR="00FF7E5E" w:rsidRDefault="00FF7E5E">
            <w:pPr>
              <w:pStyle w:val="TableParagraph"/>
              <w:spacing w:before="11"/>
              <w:rPr>
                <w:sz w:val="10"/>
              </w:rPr>
            </w:pPr>
          </w:p>
          <w:p w14:paraId="6FF65A15"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39F6CA40" wp14:editId="4BB9D1BD">
                      <wp:extent cx="151130" cy="151130"/>
                      <wp:effectExtent l="9525" t="9525" r="1270" b="1270"/>
                      <wp:docPr id="943"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44" name="Rectangle 74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3877E8" id="Group 74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AAA+TrfwIAAGcFAAAO&#10;AAAAAAAAAAAAAAAAAC4CAABkcnMvZTJvRG9jLnhtbFBLAQItABQABgAIAAAAIQA7RD+C2AAAAAMB&#10;AAAPAAAAAAAAAAAAAAAAANkEAABkcnMvZG93bnJldi54bWxQSwUGAAAAAAQABADzAAAA3gUAAAAA&#10;">
                      <v:rect id="Rectangle 74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" filled="f" strokeweight=".72pt"/>
                      <w10:anchorlock/>
                    </v:group>
                  </w:pict>
                </mc:Fallback>
              </mc:AlternateContent>
            </w:r>
          </w:p>
        </w:tc>
        <w:tc>
          <w:tcPr>
            <w:tcW w:w="1434" w:type="dxa"/>
          </w:tcPr>
          <w:p w14:paraId="58EABCA2" w14:textId="77777777" w:rsidR="00FF7E5E" w:rsidRDefault="00FF7E5E">
            <w:pPr>
              <w:pStyle w:val="TableParagraph"/>
              <w:rPr>
                <w:rFonts w:ascii="Times New Roman"/>
              </w:rPr>
            </w:pPr>
          </w:p>
        </w:tc>
      </w:tr>
      <w:tr w:rsidR="00FF7E5E" w14:paraId="45B666D8" w14:textId="77777777">
        <w:trPr>
          <w:trHeight w:val="1166"/>
        </w:trPr>
        <w:tc>
          <w:tcPr>
            <w:tcW w:w="970" w:type="dxa"/>
          </w:tcPr>
          <w:p w14:paraId="5AA31DCD" w14:textId="77777777" w:rsidR="00FF7E5E" w:rsidRDefault="00FF7E5E">
            <w:pPr>
              <w:pStyle w:val="TableParagraph"/>
            </w:pPr>
          </w:p>
          <w:p w14:paraId="3EBB2128" w14:textId="77777777" w:rsidR="00FF7E5E" w:rsidRDefault="008F21B9">
            <w:pPr>
              <w:pStyle w:val="TableParagraph"/>
              <w:spacing w:before="157"/>
              <w:ind w:left="97" w:right="89"/>
              <w:jc w:val="center"/>
              <w:rPr>
                <w:b/>
              </w:rPr>
            </w:pPr>
            <w:r>
              <w:rPr>
                <w:b/>
              </w:rPr>
              <w:t>12.11</w:t>
            </w:r>
          </w:p>
        </w:tc>
        <w:tc>
          <w:tcPr>
            <w:tcW w:w="5752" w:type="dxa"/>
          </w:tcPr>
          <w:p w14:paraId="2BF3D3A6" w14:textId="77777777" w:rsidR="00FF7E5E" w:rsidRDefault="008F21B9">
            <w:pPr>
              <w:pStyle w:val="TableParagraph"/>
              <w:spacing w:before="116" w:line="276" w:lineRule="auto"/>
              <w:ind w:left="71" w:right="361"/>
            </w:pPr>
            <w:r>
              <w:t>Sind alle Steckdosenstromkreise über einen RCD-Schutz- schalter mit einem Nennfehlerstrom von max. 30 mA Typ B absichert?</w:t>
            </w:r>
          </w:p>
        </w:tc>
        <w:tc>
          <w:tcPr>
            <w:tcW w:w="593" w:type="dxa"/>
          </w:tcPr>
          <w:p w14:paraId="440B5228" w14:textId="77777777" w:rsidR="00FF7E5E" w:rsidRDefault="00FF7E5E">
            <w:pPr>
              <w:pStyle w:val="TableParagraph"/>
              <w:spacing w:before="9"/>
              <w:rPr>
                <w:sz w:val="10"/>
              </w:rPr>
            </w:pPr>
          </w:p>
          <w:p w14:paraId="015BB3FC"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32B02D5B" wp14:editId="2BC8D2E7">
                  <wp:extent cx="149352" cy="149351"/>
                  <wp:effectExtent l="0" t="0" r="0" b="0"/>
                  <wp:docPr id="6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4.png"/>
                          <pic:cNvPicPr/>
                        </pic:nvPicPr>
                        <pic:blipFill>
                          <a:blip r:embed="rId169" cstate="print"/>
                          <a:stretch>
                            <a:fillRect/>
                          </a:stretch>
                        </pic:blipFill>
                        <pic:spPr>
                          <a:xfrm>
                            <a:off x="0" y="0"/>
                            <a:ext cx="149352" cy="149351"/>
                          </a:xfrm>
                          <a:prstGeom prst="rect">
                            <a:avLst/>
                          </a:prstGeom>
                        </pic:spPr>
                      </pic:pic>
                    </a:graphicData>
                  </a:graphic>
                </wp:inline>
              </w:drawing>
            </w:r>
          </w:p>
        </w:tc>
        <w:tc>
          <w:tcPr>
            <w:tcW w:w="654" w:type="dxa"/>
          </w:tcPr>
          <w:p w14:paraId="361469CB" w14:textId="77777777" w:rsidR="00FF7E5E" w:rsidRDefault="00FF7E5E">
            <w:pPr>
              <w:pStyle w:val="TableParagraph"/>
              <w:spacing w:before="8" w:after="1"/>
              <w:rPr>
                <w:sz w:val="10"/>
              </w:rPr>
            </w:pPr>
          </w:p>
          <w:p w14:paraId="482B60C5"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524FAF66" wp14:editId="5608C0D5">
                      <wp:extent cx="151130" cy="151130"/>
                      <wp:effectExtent l="9525" t="9525" r="1270" b="1270"/>
                      <wp:docPr id="941"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42" name="Rectangle 74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94C6D8" id="Group 74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AdIBT+BAgAAZwUA&#10;AA4AAAAAAAAAAAAAAAAALgIAAGRycy9lMm9Eb2MueG1sUEsBAi0AFAAGAAgAAAAhADtEP4LYAAAA&#10;AwEAAA8AAAAAAAAAAAAAAAAA2wQAAGRycy9kb3ducmV2LnhtbFBLBQYAAAAABAAEAPMAAADgBQAA&#10;AAA=&#10;">
                      <v:rect id="Rectangle 74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" filled="f" strokeweight=".72pt"/>
                      <w10:anchorlock/>
                    </v:group>
                  </w:pict>
                </mc:Fallback>
              </mc:AlternateContent>
            </w:r>
          </w:p>
        </w:tc>
        <w:tc>
          <w:tcPr>
            <w:tcW w:w="596" w:type="dxa"/>
          </w:tcPr>
          <w:p w14:paraId="432C4A92" w14:textId="77777777" w:rsidR="00FF7E5E" w:rsidRDefault="00FF7E5E">
            <w:pPr>
              <w:pStyle w:val="TableParagraph"/>
              <w:spacing w:before="8" w:after="1"/>
              <w:rPr>
                <w:sz w:val="10"/>
              </w:rPr>
            </w:pPr>
          </w:p>
          <w:p w14:paraId="15359730"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28DA90FC" wp14:editId="63F8D2B6">
                      <wp:extent cx="151130" cy="151130"/>
                      <wp:effectExtent l="9525" t="9525" r="1270" b="1270"/>
                      <wp:docPr id="939"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40" name="Rectangle 74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93FAC7" id="Group 74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DQBOomggIAAGcF&#10;AAAOAAAAAAAAAAAAAAAAAC4CAABkcnMvZTJvRG9jLnhtbFBLAQItABQABgAIAAAAIQA7RD+C2AAA&#10;AAMBAAAPAAAAAAAAAAAAAAAAANwEAABkcnMvZG93bnJldi54bWxQSwUGAAAAAAQABADzAAAA4QUA&#10;AAAA&#10;">
                      <v:rect id="Rectangle 74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" filled="f" strokeweight=".72pt"/>
                      <w10:anchorlock/>
                    </v:group>
                  </w:pict>
                </mc:Fallback>
              </mc:AlternateContent>
            </w:r>
          </w:p>
        </w:tc>
        <w:tc>
          <w:tcPr>
            <w:tcW w:w="1434" w:type="dxa"/>
          </w:tcPr>
          <w:p w14:paraId="43F5BF3D" w14:textId="77777777" w:rsidR="00FF7E5E" w:rsidRDefault="00FF7E5E">
            <w:pPr>
              <w:pStyle w:val="TableParagraph"/>
              <w:rPr>
                <w:rFonts w:ascii="Times New Roman"/>
              </w:rPr>
            </w:pPr>
          </w:p>
        </w:tc>
      </w:tr>
      <w:tr w:rsidR="00FF7E5E" w14:paraId="26F9245F" w14:textId="77777777">
        <w:trPr>
          <w:trHeight w:val="1165"/>
        </w:trPr>
        <w:tc>
          <w:tcPr>
            <w:tcW w:w="970" w:type="dxa"/>
          </w:tcPr>
          <w:p w14:paraId="01944497" w14:textId="77777777" w:rsidR="00FF7E5E" w:rsidRDefault="00FF7E5E">
            <w:pPr>
              <w:pStyle w:val="TableParagraph"/>
            </w:pPr>
          </w:p>
          <w:p w14:paraId="3017F959" w14:textId="77777777" w:rsidR="00FF7E5E" w:rsidRDefault="008F21B9">
            <w:pPr>
              <w:pStyle w:val="TableParagraph"/>
              <w:spacing w:before="157"/>
              <w:ind w:left="97" w:right="89"/>
              <w:jc w:val="center"/>
              <w:rPr>
                <w:b/>
              </w:rPr>
            </w:pPr>
            <w:r>
              <w:rPr>
                <w:b/>
              </w:rPr>
              <w:t>12.12</w:t>
            </w:r>
          </w:p>
        </w:tc>
        <w:tc>
          <w:tcPr>
            <w:tcW w:w="5752" w:type="dxa"/>
          </w:tcPr>
          <w:p w14:paraId="22C5906B" w14:textId="77777777" w:rsidR="00FF7E5E" w:rsidRDefault="008F21B9">
            <w:pPr>
              <w:pStyle w:val="TableParagraph"/>
              <w:spacing w:before="116" w:line="276" w:lineRule="auto"/>
              <w:ind w:left="70" w:right="58"/>
            </w:pPr>
            <w:r>
              <w:t>Gibt es für den Werkstattraum einen Not-Aus-Schalter, der bei Betätigung sonstige Sicherheitseinrichtungen nicht beeinträchtigt? (z. B. Beleuchtung)</w:t>
            </w:r>
          </w:p>
        </w:tc>
        <w:tc>
          <w:tcPr>
            <w:tcW w:w="593" w:type="dxa"/>
          </w:tcPr>
          <w:p w14:paraId="104229FC" w14:textId="77777777" w:rsidR="00FF7E5E" w:rsidRDefault="00FF7E5E">
            <w:pPr>
              <w:pStyle w:val="TableParagraph"/>
              <w:spacing w:before="9"/>
              <w:rPr>
                <w:sz w:val="10"/>
              </w:rPr>
            </w:pPr>
          </w:p>
          <w:p w14:paraId="555160DB"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5BB86EAD" wp14:editId="4D7AC587">
                  <wp:extent cx="152399" cy="152400"/>
                  <wp:effectExtent l="0" t="0" r="0" b="0"/>
                  <wp:docPr id="6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4.png"/>
                          <pic:cNvPicPr/>
                        </pic:nvPicPr>
                        <pic:blipFill>
                          <a:blip r:embed="rId169" cstate="print"/>
                          <a:stretch>
                            <a:fillRect/>
                          </a:stretch>
                        </pic:blipFill>
                        <pic:spPr>
                          <a:xfrm>
                            <a:off x="0" y="0"/>
                            <a:ext cx="152399" cy="152400"/>
                          </a:xfrm>
                          <a:prstGeom prst="rect">
                            <a:avLst/>
                          </a:prstGeom>
                        </pic:spPr>
                      </pic:pic>
                    </a:graphicData>
                  </a:graphic>
                </wp:inline>
              </w:drawing>
            </w:r>
          </w:p>
        </w:tc>
        <w:tc>
          <w:tcPr>
            <w:tcW w:w="654" w:type="dxa"/>
          </w:tcPr>
          <w:p w14:paraId="2DFD8B83" w14:textId="77777777" w:rsidR="00FF7E5E" w:rsidRDefault="00FF7E5E">
            <w:pPr>
              <w:pStyle w:val="TableParagraph"/>
              <w:spacing w:before="8" w:after="1"/>
              <w:rPr>
                <w:sz w:val="10"/>
              </w:rPr>
            </w:pPr>
          </w:p>
          <w:p w14:paraId="72DDE991"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79F8AE58" wp14:editId="54457229">
                      <wp:extent cx="151130" cy="151130"/>
                      <wp:effectExtent l="9525" t="9525" r="1270" b="1270"/>
                      <wp:docPr id="93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38" name="Rectangle 74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75315F" id="Group 74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FJm+IB+AgAAZwUAAA4A&#10;AAAAAAAAAAAAAAAALgIAAGRycy9lMm9Eb2MueG1sUEsBAi0AFAAGAAgAAAAhADtEP4LYAAAAAwEA&#10;AA8AAAAAAAAAAAAAAAAA2AQAAGRycy9kb3ducmV2LnhtbFBLBQYAAAAABAAEAPMAAADdBQAAAAA=&#10;">
                      <v:rect id="Rectangle 74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" filled="f" strokeweight=".72pt"/>
                      <w10:anchorlock/>
                    </v:group>
                  </w:pict>
                </mc:Fallback>
              </mc:AlternateContent>
            </w:r>
          </w:p>
        </w:tc>
        <w:tc>
          <w:tcPr>
            <w:tcW w:w="596" w:type="dxa"/>
          </w:tcPr>
          <w:p w14:paraId="46565CBB" w14:textId="77777777" w:rsidR="00FF7E5E" w:rsidRDefault="00FF7E5E">
            <w:pPr>
              <w:pStyle w:val="TableParagraph"/>
              <w:spacing w:before="8" w:after="1"/>
              <w:rPr>
                <w:sz w:val="10"/>
              </w:rPr>
            </w:pPr>
          </w:p>
          <w:p w14:paraId="7A3051EA"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0739630B" wp14:editId="3F994FCC">
                      <wp:extent cx="151130" cy="151130"/>
                      <wp:effectExtent l="9525" t="9525" r="1270" b="1270"/>
                      <wp:docPr id="935"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36" name="Rectangle 74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969217" id="Group 73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mqJXioACAABnBQAA&#10;DgAAAAAAAAAAAAAAAAAuAgAAZHJzL2Uyb0RvYy54bWxQSwECLQAUAAYACAAAACEAO0Q/gtgAAAAD&#10;AQAADwAAAAAAAAAAAAAAAADaBAAAZHJzL2Rvd25yZXYueG1sUEsFBgAAAAAEAAQA8wAAAN8FAAAA&#10;AA==&#10;">
                      <v:rect id="Rectangle 74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" filled="f" strokeweight=".72pt"/>
                      <w10:anchorlock/>
                    </v:group>
                  </w:pict>
                </mc:Fallback>
              </mc:AlternateContent>
            </w:r>
          </w:p>
        </w:tc>
        <w:tc>
          <w:tcPr>
            <w:tcW w:w="1434" w:type="dxa"/>
          </w:tcPr>
          <w:p w14:paraId="2AC37200" w14:textId="77777777" w:rsidR="00FF7E5E" w:rsidRDefault="00FF7E5E">
            <w:pPr>
              <w:pStyle w:val="TableParagraph"/>
              <w:rPr>
                <w:rFonts w:ascii="Times New Roman"/>
              </w:rPr>
            </w:pPr>
          </w:p>
        </w:tc>
      </w:tr>
      <w:tr w:rsidR="00FF7E5E" w14:paraId="6BAE0FD3" w14:textId="77777777">
        <w:trPr>
          <w:trHeight w:val="549"/>
        </w:trPr>
        <w:tc>
          <w:tcPr>
            <w:tcW w:w="970" w:type="dxa"/>
          </w:tcPr>
          <w:p w14:paraId="3EF51718" w14:textId="77777777" w:rsidR="00FF7E5E" w:rsidRDefault="008F21B9">
            <w:pPr>
              <w:pStyle w:val="TableParagraph"/>
              <w:spacing w:before="116"/>
              <w:ind w:left="97" w:right="89"/>
              <w:jc w:val="center"/>
              <w:rPr>
                <w:b/>
              </w:rPr>
            </w:pPr>
            <w:r>
              <w:rPr>
                <w:b/>
              </w:rPr>
              <w:t>12.13</w:t>
            </w:r>
          </w:p>
        </w:tc>
        <w:tc>
          <w:tcPr>
            <w:tcW w:w="5752" w:type="dxa"/>
          </w:tcPr>
          <w:p w14:paraId="5B83D19A" w14:textId="77777777" w:rsidR="00FF7E5E" w:rsidRDefault="008F21B9">
            <w:pPr>
              <w:pStyle w:val="TableParagraph"/>
              <w:spacing w:before="116"/>
              <w:ind w:left="71"/>
            </w:pPr>
            <w:r>
              <w:t>Tragen alle verwendeten Handwerkzeuge ein GS-Zeichen?</w:t>
            </w:r>
          </w:p>
        </w:tc>
        <w:tc>
          <w:tcPr>
            <w:tcW w:w="593" w:type="dxa"/>
          </w:tcPr>
          <w:p w14:paraId="6B0CF1A3" w14:textId="77777777" w:rsidR="00FF7E5E" w:rsidRDefault="00FF7E5E">
            <w:pPr>
              <w:pStyle w:val="TableParagraph"/>
              <w:spacing w:before="9"/>
              <w:rPr>
                <w:sz w:val="10"/>
              </w:rPr>
            </w:pPr>
          </w:p>
          <w:p w14:paraId="6A9EDB3F"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779724CA" wp14:editId="7C6B57DC">
                  <wp:extent cx="150590" cy="150590"/>
                  <wp:effectExtent l="0" t="0" r="0" b="0"/>
                  <wp:docPr id="6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6B4DE26A" w14:textId="77777777" w:rsidR="00FF7E5E" w:rsidRDefault="00FF7E5E">
            <w:pPr>
              <w:pStyle w:val="TableParagraph"/>
              <w:spacing w:before="8" w:after="1"/>
              <w:rPr>
                <w:sz w:val="10"/>
              </w:rPr>
            </w:pPr>
          </w:p>
          <w:p w14:paraId="25F3F73E"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3D168424" wp14:editId="23D81E3D">
                      <wp:extent cx="151130" cy="151130"/>
                      <wp:effectExtent l="9525" t="9525" r="1270" b="1270"/>
                      <wp:docPr id="933"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34" name="Rectangle 73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94360F" id="Group 73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DP6NKVfwIAAGcFAAAO&#10;AAAAAAAAAAAAAAAAAC4CAABkcnMvZTJvRG9jLnhtbFBLAQItABQABgAIAAAAIQA7RD+C2AAAAAMB&#10;AAAPAAAAAAAAAAAAAAAAANkEAABkcnMvZG93bnJldi54bWxQSwUGAAAAAAQABADzAAAA3gUAAAAA&#10;">
                      <v:rect id="Rectangle 73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" filled="f" strokeweight=".72pt"/>
                      <w10:anchorlock/>
                    </v:group>
                  </w:pict>
                </mc:Fallback>
              </mc:AlternateContent>
            </w:r>
          </w:p>
        </w:tc>
        <w:tc>
          <w:tcPr>
            <w:tcW w:w="596" w:type="dxa"/>
          </w:tcPr>
          <w:p w14:paraId="1B60CD62" w14:textId="77777777" w:rsidR="00FF7E5E" w:rsidRDefault="00FF7E5E">
            <w:pPr>
              <w:pStyle w:val="TableParagraph"/>
              <w:spacing w:before="8" w:after="1"/>
              <w:rPr>
                <w:sz w:val="10"/>
              </w:rPr>
            </w:pPr>
          </w:p>
          <w:p w14:paraId="6BB3E37E"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350CD6BD" wp14:editId="4896DC90">
                      <wp:extent cx="151130" cy="151130"/>
                      <wp:effectExtent l="9525" t="9525" r="1270" b="1270"/>
                      <wp:docPr id="931"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32" name="Rectangle 73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C4C71F" id="Group 73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MijM0GBAgAAZwUA&#10;AA4AAAAAAAAAAAAAAAAALgIAAGRycy9lMm9Eb2MueG1sUEsBAi0AFAAGAAgAAAAhADtEP4LYAAAA&#10;AwEAAA8AAAAAAAAAAAAAAAAA2wQAAGRycy9kb3ducmV2LnhtbFBLBQYAAAAABAAEAPMAAADgBQAA&#10;AAA=&#10;">
                      <v:rect id="Rectangle 73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" filled="f" strokeweight=".72pt"/>
                      <w10:anchorlock/>
                    </v:group>
                  </w:pict>
                </mc:Fallback>
              </mc:AlternateContent>
            </w:r>
          </w:p>
        </w:tc>
        <w:tc>
          <w:tcPr>
            <w:tcW w:w="1434" w:type="dxa"/>
          </w:tcPr>
          <w:p w14:paraId="6F2B5022" w14:textId="77777777" w:rsidR="00FF7E5E" w:rsidRDefault="00FF7E5E">
            <w:pPr>
              <w:pStyle w:val="TableParagraph"/>
              <w:rPr>
                <w:rFonts w:ascii="Times New Roman"/>
              </w:rPr>
            </w:pPr>
          </w:p>
        </w:tc>
      </w:tr>
      <w:tr w:rsidR="00FF7E5E" w14:paraId="6494968C" w14:textId="77777777">
        <w:trPr>
          <w:trHeight w:val="858"/>
        </w:trPr>
        <w:tc>
          <w:tcPr>
            <w:tcW w:w="970" w:type="dxa"/>
          </w:tcPr>
          <w:p w14:paraId="0FA20C03" w14:textId="77777777" w:rsidR="00FF7E5E" w:rsidRDefault="00FF7E5E">
            <w:pPr>
              <w:pStyle w:val="TableParagraph"/>
              <w:spacing w:before="4"/>
            </w:pPr>
          </w:p>
          <w:p w14:paraId="56B39A64" w14:textId="77777777" w:rsidR="00FF7E5E" w:rsidRDefault="008F21B9">
            <w:pPr>
              <w:pStyle w:val="TableParagraph"/>
              <w:ind w:left="97" w:right="89"/>
              <w:jc w:val="center"/>
              <w:rPr>
                <w:b/>
              </w:rPr>
            </w:pPr>
            <w:r>
              <w:rPr>
                <w:b/>
              </w:rPr>
              <w:t>12.14</w:t>
            </w:r>
          </w:p>
        </w:tc>
        <w:tc>
          <w:tcPr>
            <w:tcW w:w="5752" w:type="dxa"/>
          </w:tcPr>
          <w:p w14:paraId="4336DD39" w14:textId="77777777" w:rsidR="00FF7E5E" w:rsidRDefault="008F21B9">
            <w:pPr>
              <w:pStyle w:val="TableParagraph"/>
              <w:spacing w:before="116" w:line="276" w:lineRule="auto"/>
              <w:ind w:left="71" w:right="64"/>
            </w:pPr>
            <w:r>
              <w:t>Ist das verwendete Handwerkzeug äußerlich in einwandfreiem Zustand? (Sichtprüfung vor Gebrauch)</w:t>
            </w:r>
          </w:p>
        </w:tc>
        <w:tc>
          <w:tcPr>
            <w:tcW w:w="593" w:type="dxa"/>
          </w:tcPr>
          <w:p w14:paraId="2AD1A6F4" w14:textId="77777777" w:rsidR="00FF7E5E" w:rsidRDefault="00FF7E5E">
            <w:pPr>
              <w:pStyle w:val="TableParagraph"/>
              <w:spacing w:before="9"/>
              <w:rPr>
                <w:sz w:val="10"/>
              </w:rPr>
            </w:pPr>
          </w:p>
          <w:p w14:paraId="47FEB0E9"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5E985A3A" wp14:editId="15CA3BB7">
                  <wp:extent cx="152400" cy="152400"/>
                  <wp:effectExtent l="0" t="0" r="0" b="0"/>
                  <wp:docPr id="7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10D5C56C" w14:textId="77777777" w:rsidR="00FF7E5E" w:rsidRDefault="00FF7E5E">
            <w:pPr>
              <w:pStyle w:val="TableParagraph"/>
              <w:spacing w:before="8" w:after="1"/>
              <w:rPr>
                <w:sz w:val="10"/>
              </w:rPr>
            </w:pPr>
          </w:p>
          <w:p w14:paraId="74036D7D"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0A618A64" wp14:editId="5B06C690">
                      <wp:extent cx="151130" cy="151130"/>
                      <wp:effectExtent l="9525" t="9525" r="1270" b="1270"/>
                      <wp:docPr id="929"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30" name="Rectangle 73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A8463A" id="Group 73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BP6fiYggIAAGcF&#10;AAAOAAAAAAAAAAAAAAAAAC4CAABkcnMvZTJvRG9jLnhtbFBLAQItABQABgAIAAAAIQA7RD+C2AAA&#10;AAMBAAAPAAAAAAAAAAAAAAAAANwEAABkcnMvZG93bnJldi54bWxQSwUGAAAAAAQABADzAAAA4QUA&#10;AAAA&#10;">
                      <v:rect id="Rectangle 73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" filled="f" strokeweight=".72pt"/>
                      <w10:anchorlock/>
                    </v:group>
                  </w:pict>
                </mc:Fallback>
              </mc:AlternateContent>
            </w:r>
          </w:p>
        </w:tc>
        <w:tc>
          <w:tcPr>
            <w:tcW w:w="596" w:type="dxa"/>
          </w:tcPr>
          <w:p w14:paraId="428C4986" w14:textId="77777777" w:rsidR="00FF7E5E" w:rsidRDefault="00FF7E5E">
            <w:pPr>
              <w:pStyle w:val="TableParagraph"/>
              <w:spacing w:before="8" w:after="1"/>
              <w:rPr>
                <w:sz w:val="10"/>
              </w:rPr>
            </w:pPr>
          </w:p>
          <w:p w14:paraId="1AED6FED"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2DFC70E8" wp14:editId="48845204">
                      <wp:extent cx="151130" cy="151130"/>
                      <wp:effectExtent l="9525" t="9525" r="1270" b="1270"/>
                      <wp:docPr id="927"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28" name="Rectangle 73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A67830" id="Group 73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DUQMELfwIAAGcFAAAO&#10;AAAAAAAAAAAAAAAAAC4CAABkcnMvZTJvRG9jLnhtbFBLAQItABQABgAIAAAAIQA7RD+C2AAAAAMB&#10;AAAPAAAAAAAAAAAAAAAAANkEAABkcnMvZG93bnJldi54bWxQSwUGAAAAAAQABADzAAAA3gUAAAAA&#10;">
                      <v:rect id="Rectangle 73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" filled="f" strokeweight=".72pt"/>
                      <w10:anchorlock/>
                    </v:group>
                  </w:pict>
                </mc:Fallback>
              </mc:AlternateContent>
            </w:r>
          </w:p>
        </w:tc>
        <w:tc>
          <w:tcPr>
            <w:tcW w:w="1434" w:type="dxa"/>
          </w:tcPr>
          <w:p w14:paraId="21EB8D33" w14:textId="77777777" w:rsidR="00FF7E5E" w:rsidRDefault="00FF7E5E">
            <w:pPr>
              <w:pStyle w:val="TableParagraph"/>
              <w:rPr>
                <w:rFonts w:ascii="Times New Roman"/>
              </w:rPr>
            </w:pPr>
          </w:p>
        </w:tc>
      </w:tr>
      <w:tr w:rsidR="00FF7E5E" w14:paraId="47A671B3" w14:textId="77777777">
        <w:trPr>
          <w:trHeight w:val="549"/>
        </w:trPr>
        <w:tc>
          <w:tcPr>
            <w:tcW w:w="970" w:type="dxa"/>
          </w:tcPr>
          <w:p w14:paraId="33605B77" w14:textId="77777777" w:rsidR="00FF7E5E" w:rsidRDefault="008F21B9">
            <w:pPr>
              <w:pStyle w:val="TableParagraph"/>
              <w:spacing w:before="116"/>
              <w:ind w:left="97" w:right="89"/>
              <w:jc w:val="center"/>
              <w:rPr>
                <w:b/>
              </w:rPr>
            </w:pPr>
            <w:r>
              <w:rPr>
                <w:b/>
              </w:rPr>
              <w:t>12.15</w:t>
            </w:r>
          </w:p>
        </w:tc>
        <w:tc>
          <w:tcPr>
            <w:tcW w:w="5752" w:type="dxa"/>
          </w:tcPr>
          <w:p w14:paraId="12A1BF92" w14:textId="77777777" w:rsidR="00FF7E5E" w:rsidRDefault="00FF7E5E">
            <w:pPr>
              <w:pStyle w:val="TableParagraph"/>
              <w:rPr>
                <w:rFonts w:ascii="Times New Roman"/>
              </w:rPr>
            </w:pPr>
          </w:p>
        </w:tc>
        <w:tc>
          <w:tcPr>
            <w:tcW w:w="593" w:type="dxa"/>
          </w:tcPr>
          <w:p w14:paraId="623F079F" w14:textId="77777777" w:rsidR="00FF7E5E" w:rsidRDefault="00FF7E5E">
            <w:pPr>
              <w:pStyle w:val="TableParagraph"/>
              <w:spacing w:before="8" w:after="1"/>
              <w:rPr>
                <w:sz w:val="10"/>
              </w:rPr>
            </w:pPr>
          </w:p>
          <w:p w14:paraId="271458D2"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174B4636" wp14:editId="3DD14887">
                      <wp:extent cx="151130" cy="151130"/>
                      <wp:effectExtent l="9525" t="9525" r="1270" b="1270"/>
                      <wp:docPr id="92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26" name="Rectangle 73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22CA58" id="Group 72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AZ3hbWggIAAGcF&#10;AAAOAAAAAAAAAAAAAAAAAC4CAABkcnMvZTJvRG9jLnhtbFBLAQItABQABgAIAAAAIQA7RD+C2AAA&#10;AAMBAAAPAAAAAAAAAAAAAAAAANwEAABkcnMvZG93bnJldi54bWxQSwUGAAAAAAQABADzAAAA4QUA&#10;AAAA&#10;">
                      <v:rect id="Rectangle 73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" filled="f" strokeweight=".72pt"/>
                      <w10:anchorlock/>
                    </v:group>
                  </w:pict>
                </mc:Fallback>
              </mc:AlternateContent>
            </w:r>
          </w:p>
        </w:tc>
        <w:tc>
          <w:tcPr>
            <w:tcW w:w="654" w:type="dxa"/>
          </w:tcPr>
          <w:p w14:paraId="52A04602" w14:textId="77777777" w:rsidR="00FF7E5E" w:rsidRDefault="00FF7E5E">
            <w:pPr>
              <w:pStyle w:val="TableParagraph"/>
              <w:spacing w:before="8" w:after="1"/>
              <w:rPr>
                <w:sz w:val="10"/>
              </w:rPr>
            </w:pPr>
          </w:p>
          <w:p w14:paraId="69AA8CC5"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20D844C0" wp14:editId="23D24E32">
                      <wp:extent cx="151130" cy="151130"/>
                      <wp:effectExtent l="9525" t="9525" r="1270" b="1270"/>
                      <wp:docPr id="923"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24" name="Rectangle 72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6E0D3E" id="Group 72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B7fuhIfwIAAGcFAAAO&#10;AAAAAAAAAAAAAAAAAC4CAABkcnMvZTJvRG9jLnhtbFBLAQItABQABgAIAAAAIQA7RD+C2AAAAAMB&#10;AAAPAAAAAAAAAAAAAAAAANkEAABkcnMvZG93bnJldi54bWxQSwUGAAAAAAQABADzAAAA3gUAAAAA&#10;">
                      <v:rect id="Rectangle 72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" filled="f" strokeweight=".72pt"/>
                      <w10:anchorlock/>
                    </v:group>
                  </w:pict>
                </mc:Fallback>
              </mc:AlternateContent>
            </w:r>
          </w:p>
        </w:tc>
        <w:tc>
          <w:tcPr>
            <w:tcW w:w="596" w:type="dxa"/>
          </w:tcPr>
          <w:p w14:paraId="4EE75DCC" w14:textId="77777777" w:rsidR="00FF7E5E" w:rsidRDefault="00FF7E5E">
            <w:pPr>
              <w:pStyle w:val="TableParagraph"/>
              <w:spacing w:before="8" w:after="1"/>
              <w:rPr>
                <w:sz w:val="10"/>
              </w:rPr>
            </w:pPr>
          </w:p>
          <w:p w14:paraId="1D063B18"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60EA2D6" wp14:editId="0A89E14F">
                      <wp:extent cx="151130" cy="151130"/>
                      <wp:effectExtent l="9525" t="9525" r="1270" b="1270"/>
                      <wp:docPr id="921"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22" name="Rectangle 72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458690" id="Group 72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Hw1CZyBAgAAZwUA&#10;AA4AAAAAAAAAAAAAAAAALgIAAGRycy9lMm9Eb2MueG1sUEsBAi0AFAAGAAgAAAAhADtEP4LYAAAA&#10;AwEAAA8AAAAAAAAAAAAAAAAA2wQAAGRycy9kb3ducmV2LnhtbFBLBQYAAAAABAAEAPMAAADgBQAA&#10;AAA=&#10;">
                      <v:rect id="Rectangle 72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" filled="f" strokeweight=".72pt"/>
                      <w10:anchorlock/>
                    </v:group>
                  </w:pict>
                </mc:Fallback>
              </mc:AlternateContent>
            </w:r>
          </w:p>
        </w:tc>
        <w:tc>
          <w:tcPr>
            <w:tcW w:w="1434" w:type="dxa"/>
          </w:tcPr>
          <w:p w14:paraId="1315D559" w14:textId="77777777" w:rsidR="00FF7E5E" w:rsidRDefault="00FF7E5E">
            <w:pPr>
              <w:pStyle w:val="TableParagraph"/>
              <w:rPr>
                <w:rFonts w:ascii="Times New Roman"/>
              </w:rPr>
            </w:pPr>
          </w:p>
        </w:tc>
      </w:tr>
      <w:tr w:rsidR="00FF7E5E" w14:paraId="31A3934E" w14:textId="77777777">
        <w:trPr>
          <w:trHeight w:val="549"/>
        </w:trPr>
        <w:tc>
          <w:tcPr>
            <w:tcW w:w="970" w:type="dxa"/>
          </w:tcPr>
          <w:p w14:paraId="5764CCF9" w14:textId="77777777" w:rsidR="00FF7E5E" w:rsidRDefault="00FF7E5E">
            <w:pPr>
              <w:pStyle w:val="TableParagraph"/>
              <w:rPr>
                <w:rFonts w:ascii="Times New Roman"/>
              </w:rPr>
            </w:pPr>
          </w:p>
        </w:tc>
        <w:tc>
          <w:tcPr>
            <w:tcW w:w="5752" w:type="dxa"/>
          </w:tcPr>
          <w:p w14:paraId="51184A57" w14:textId="77777777" w:rsidR="00FF7E5E" w:rsidRDefault="00FF7E5E">
            <w:pPr>
              <w:pStyle w:val="TableParagraph"/>
              <w:rPr>
                <w:rFonts w:ascii="Times New Roman"/>
              </w:rPr>
            </w:pPr>
          </w:p>
        </w:tc>
        <w:tc>
          <w:tcPr>
            <w:tcW w:w="593" w:type="dxa"/>
          </w:tcPr>
          <w:p w14:paraId="2BE8DC4D" w14:textId="77777777" w:rsidR="00FF7E5E" w:rsidRDefault="00FF7E5E">
            <w:pPr>
              <w:pStyle w:val="TableParagraph"/>
              <w:spacing w:before="8" w:after="1"/>
              <w:rPr>
                <w:sz w:val="10"/>
              </w:rPr>
            </w:pPr>
          </w:p>
          <w:p w14:paraId="1F5830A5"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669546F3" wp14:editId="07CFBB69">
                      <wp:extent cx="151130" cy="151130"/>
                      <wp:effectExtent l="9525" t="9525" r="1270" b="1270"/>
                      <wp:docPr id="919"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20" name="Rectangle 72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1B6A42" id="Group 72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DLfd4FggIAAGcF&#10;AAAOAAAAAAAAAAAAAAAAAC4CAABkcnMvZTJvRG9jLnhtbFBLAQItABQABgAIAAAAIQA7RD+C2AAA&#10;AAMBAAAPAAAAAAAAAAAAAAAAANwEAABkcnMvZG93bnJldi54bWxQSwUGAAAAAAQABADzAAAA4QUA&#10;AAAA&#10;">
                      <v:rect id="Rectangle 72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" filled="f" strokeweight=".72pt"/>
                      <w10:anchorlock/>
                    </v:group>
                  </w:pict>
                </mc:Fallback>
              </mc:AlternateContent>
            </w:r>
          </w:p>
        </w:tc>
        <w:tc>
          <w:tcPr>
            <w:tcW w:w="654" w:type="dxa"/>
          </w:tcPr>
          <w:p w14:paraId="154EE609" w14:textId="77777777" w:rsidR="00FF7E5E" w:rsidRDefault="00FF7E5E">
            <w:pPr>
              <w:pStyle w:val="TableParagraph"/>
              <w:spacing w:before="8" w:after="1"/>
              <w:rPr>
                <w:sz w:val="10"/>
              </w:rPr>
            </w:pPr>
          </w:p>
          <w:p w14:paraId="0EDBB4AC"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47556A89" wp14:editId="32E4D6DF">
                      <wp:extent cx="151130" cy="151130"/>
                      <wp:effectExtent l="9525" t="9525" r="1270" b="1270"/>
                      <wp:docPr id="917"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18" name="Rectangle 72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C5EFBC" id="Group 72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KeS/oV+AgAAZwUAAA4A&#10;AAAAAAAAAAAAAAAALgIAAGRycy9lMm9Eb2MueG1sUEsBAi0AFAAGAAgAAAAhADtEP4LYAAAAAwEA&#10;AA8AAAAAAAAAAAAAAAAA2AQAAGRycy9kb3ducmV2LnhtbFBLBQYAAAAABAAEAPMAAADdBQAAAAA=&#10;">
                      <v:rect id="Rectangle 72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" filled="f" strokeweight=".72pt"/>
                      <w10:anchorlock/>
                    </v:group>
                  </w:pict>
                </mc:Fallback>
              </mc:AlternateContent>
            </w:r>
          </w:p>
        </w:tc>
        <w:tc>
          <w:tcPr>
            <w:tcW w:w="596" w:type="dxa"/>
          </w:tcPr>
          <w:p w14:paraId="1DAEF650" w14:textId="77777777" w:rsidR="00FF7E5E" w:rsidRDefault="00FF7E5E">
            <w:pPr>
              <w:pStyle w:val="TableParagraph"/>
              <w:spacing w:before="8" w:after="1"/>
              <w:rPr>
                <w:sz w:val="10"/>
              </w:rPr>
            </w:pPr>
          </w:p>
          <w:p w14:paraId="5C2C2E02"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1013FF55" wp14:editId="6A371CF1">
                      <wp:extent cx="151130" cy="151130"/>
                      <wp:effectExtent l="9525" t="9525" r="1270" b="1270"/>
                      <wp:docPr id="915"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16" name="Rectangle 72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CCB486" id="Group 71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Gk6ARV+AgAAZwUAAA4A&#10;AAAAAAAAAAAAAAAALgIAAGRycy9lMm9Eb2MueG1sUEsBAi0AFAAGAAgAAAAhADtEP4LYAAAAAwEA&#10;AA8AAAAAAAAAAAAAAAAA2AQAAGRycy9kb3ducmV2LnhtbFBLBQYAAAAABAAEAPMAAADdBQAAAAA=&#10;">
                      <v:rect id="Rectangle 72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" filled="f" strokeweight=".72pt"/>
                      <w10:anchorlock/>
                    </v:group>
                  </w:pict>
                </mc:Fallback>
              </mc:AlternateContent>
            </w:r>
          </w:p>
        </w:tc>
        <w:tc>
          <w:tcPr>
            <w:tcW w:w="1434" w:type="dxa"/>
          </w:tcPr>
          <w:p w14:paraId="25EDDF7D" w14:textId="77777777" w:rsidR="00FF7E5E" w:rsidRDefault="00FF7E5E">
            <w:pPr>
              <w:pStyle w:val="TableParagraph"/>
              <w:rPr>
                <w:rFonts w:ascii="Times New Roman"/>
              </w:rPr>
            </w:pPr>
          </w:p>
        </w:tc>
      </w:tr>
    </w:tbl>
    <w:p w14:paraId="6B56E974" w14:textId="77777777" w:rsidR="00FF7E5E" w:rsidRDefault="00FF7E5E">
      <w:pPr>
        <w:pStyle w:val="Textkrper"/>
        <w:rPr>
          <w:rFonts w:ascii="Calibri"/>
          <w:sz w:val="20"/>
        </w:rPr>
      </w:pPr>
    </w:p>
    <w:p w14:paraId="00470A58" w14:textId="77777777" w:rsidR="00FF7E5E" w:rsidRDefault="00FF7E5E">
      <w:pPr>
        <w:pStyle w:val="Textkrper"/>
        <w:spacing w:before="8"/>
        <w:rPr>
          <w:rFonts w:ascii="Calibri"/>
          <w:sz w:val="18"/>
        </w:rPr>
      </w:pPr>
    </w:p>
    <w:p w14:paraId="4064878B" w14:textId="77777777" w:rsidR="00FF7E5E" w:rsidRDefault="008F21B9">
      <w:pPr>
        <w:pStyle w:val="Listenabsatz"/>
        <w:numPr>
          <w:ilvl w:val="0"/>
          <w:numId w:val="52"/>
        </w:numPr>
        <w:tabs>
          <w:tab w:val="left" w:pos="759"/>
        </w:tabs>
        <w:spacing w:before="35"/>
        <w:ind w:hanging="242"/>
        <w:rPr>
          <w:rFonts w:ascii="Calibri" w:hAnsi="Calibri"/>
        </w:rPr>
      </w:pPr>
      <w:r>
        <w:rPr>
          <w:rFonts w:ascii="Calibri" w:hAnsi="Calibri"/>
        </w:rPr>
        <w:t xml:space="preserve">es besteht Handlungsbedarf </w:t>
      </w:r>
      <w:r>
        <w:rPr>
          <w:rFonts w:ascii="Symbol" w:hAnsi="Symbol"/>
        </w:rPr>
        <w:t></w:t>
      </w:r>
      <w:r>
        <w:rPr>
          <w:spacing w:val="-8"/>
        </w:rPr>
        <w:t xml:space="preserve"> </w:t>
      </w:r>
      <w:r>
        <w:rPr>
          <w:rFonts w:ascii="Calibri" w:hAnsi="Calibri"/>
        </w:rPr>
        <w:t>Maßnahmenliste</w:t>
      </w:r>
    </w:p>
    <w:p w14:paraId="6BB0B477" w14:textId="77777777" w:rsidR="00FF7E5E" w:rsidRDefault="008F21B9">
      <w:pPr>
        <w:pStyle w:val="Listenabsatz"/>
        <w:numPr>
          <w:ilvl w:val="0"/>
          <w:numId w:val="51"/>
        </w:numPr>
        <w:tabs>
          <w:tab w:val="left" w:pos="764"/>
        </w:tabs>
        <w:spacing w:before="55"/>
        <w:ind w:firstLine="0"/>
        <w:rPr>
          <w:rFonts w:ascii="Calibri"/>
        </w:rPr>
      </w:pPr>
      <w:r>
        <w:rPr>
          <w:rFonts w:ascii="Calibri"/>
        </w:rPr>
        <w:t>kein</w:t>
      </w:r>
      <w:r>
        <w:rPr>
          <w:rFonts w:ascii="Calibri"/>
          <w:spacing w:val="-8"/>
        </w:rPr>
        <w:t xml:space="preserve"> </w:t>
      </w:r>
      <w:r>
        <w:rPr>
          <w:rFonts w:ascii="Calibri"/>
        </w:rPr>
        <w:t>Handlungsbedarf</w:t>
      </w:r>
    </w:p>
    <w:p w14:paraId="750820B4" w14:textId="77777777" w:rsidR="00FF7E5E" w:rsidRDefault="00FF7E5E">
      <w:pPr>
        <w:pStyle w:val="Textkrper"/>
        <w:rPr>
          <w:rFonts w:ascii="Calibri"/>
          <w:sz w:val="24"/>
        </w:rPr>
      </w:pPr>
    </w:p>
    <w:p w14:paraId="53DB93BF" w14:textId="77777777" w:rsidR="00FF7E5E" w:rsidRDefault="00FF7E5E">
      <w:pPr>
        <w:pStyle w:val="Textkrper"/>
        <w:rPr>
          <w:rFonts w:ascii="Calibri"/>
          <w:sz w:val="21"/>
        </w:rPr>
      </w:pPr>
    </w:p>
    <w:p w14:paraId="29BFF80E" w14:textId="77777777" w:rsidR="00FF7E5E" w:rsidRDefault="008F21B9">
      <w:pPr>
        <w:ind w:left="516"/>
        <w:rPr>
          <w:rFonts w:ascii="Calibri"/>
        </w:rPr>
      </w:pPr>
      <w:r>
        <w:rPr>
          <w:rFonts w:ascii="Calibri"/>
        </w:rPr>
        <w:t>Hinweise auf Regelwerke</w:t>
      </w:r>
    </w:p>
    <w:p w14:paraId="449BF99E" w14:textId="77777777" w:rsidR="00FF7E5E" w:rsidRDefault="00FF7E5E">
      <w:pPr>
        <w:pStyle w:val="Textkrper"/>
        <w:spacing w:before="6"/>
        <w:rPr>
          <w:rFonts w:ascii="Calibri"/>
          <w:sz w:val="19"/>
        </w:rPr>
      </w:pPr>
    </w:p>
    <w:p w14:paraId="2EC3F5A5" w14:textId="77777777" w:rsidR="00FF7E5E" w:rsidRDefault="008F21B9">
      <w:pPr>
        <w:pStyle w:val="Listenabsatz"/>
        <w:numPr>
          <w:ilvl w:val="1"/>
          <w:numId w:val="51"/>
        </w:numPr>
        <w:tabs>
          <w:tab w:val="left" w:pos="1236"/>
          <w:tab w:val="left" w:pos="1237"/>
        </w:tabs>
        <w:spacing w:before="1"/>
        <w:ind w:left="1236"/>
        <w:rPr>
          <w:rFonts w:ascii="Symbol" w:hAnsi="Symbol"/>
        </w:rPr>
      </w:pPr>
      <w:r>
        <w:rPr>
          <w:rFonts w:ascii="Calibri" w:hAnsi="Calibri"/>
        </w:rPr>
        <w:t>Arbeitsstättenverordnung,</w:t>
      </w:r>
      <w:r>
        <w:rPr>
          <w:rFonts w:ascii="Calibri" w:hAnsi="Calibri"/>
          <w:spacing w:val="-1"/>
        </w:rPr>
        <w:t xml:space="preserve"> </w:t>
      </w:r>
      <w:r>
        <w:rPr>
          <w:rFonts w:ascii="Calibri" w:hAnsi="Calibri"/>
        </w:rPr>
        <w:t>Arbeitsstätten-Richtlinien</w:t>
      </w:r>
    </w:p>
    <w:p w14:paraId="2EB38D37" w14:textId="77777777" w:rsidR="00FF7E5E" w:rsidRDefault="008F21B9">
      <w:pPr>
        <w:pStyle w:val="Listenabsatz"/>
        <w:numPr>
          <w:ilvl w:val="1"/>
          <w:numId w:val="51"/>
        </w:numPr>
        <w:tabs>
          <w:tab w:val="left" w:pos="1236"/>
          <w:tab w:val="left" w:pos="1237"/>
        </w:tabs>
        <w:spacing w:before="41"/>
        <w:ind w:left="1236"/>
        <w:rPr>
          <w:rFonts w:ascii="Symbol"/>
        </w:rPr>
      </w:pPr>
      <w:r>
        <w:rPr>
          <w:rFonts w:ascii="Calibri"/>
        </w:rPr>
        <w:t>ASR 1.3 (Sicherheits- und</w:t>
      </w:r>
      <w:r>
        <w:rPr>
          <w:rFonts w:ascii="Calibri"/>
          <w:spacing w:val="-4"/>
        </w:rPr>
        <w:t xml:space="preserve"> </w:t>
      </w:r>
      <w:r>
        <w:rPr>
          <w:rFonts w:ascii="Calibri"/>
        </w:rPr>
        <w:t>Gesundheitsschutzkennzeichnung)</w:t>
      </w:r>
    </w:p>
    <w:p w14:paraId="393D3B64" w14:textId="77777777" w:rsidR="00FF7E5E" w:rsidRDefault="008F21B9">
      <w:pPr>
        <w:pStyle w:val="Listenabsatz"/>
        <w:numPr>
          <w:ilvl w:val="1"/>
          <w:numId w:val="51"/>
        </w:numPr>
        <w:tabs>
          <w:tab w:val="left" w:pos="1236"/>
          <w:tab w:val="left" w:pos="1237"/>
        </w:tabs>
        <w:spacing w:before="41"/>
        <w:ind w:left="1236"/>
        <w:rPr>
          <w:rFonts w:ascii="Symbol" w:hAnsi="Symbol"/>
        </w:rPr>
      </w:pPr>
      <w:r>
        <w:rPr>
          <w:rFonts w:ascii="Calibri" w:hAnsi="Calibri"/>
        </w:rPr>
        <w:t>ASR 1.7 (Türen und</w:t>
      </w:r>
      <w:r>
        <w:rPr>
          <w:rFonts w:ascii="Calibri" w:hAnsi="Calibri"/>
          <w:spacing w:val="-7"/>
        </w:rPr>
        <w:t xml:space="preserve"> </w:t>
      </w:r>
      <w:r>
        <w:rPr>
          <w:rFonts w:ascii="Calibri" w:hAnsi="Calibri"/>
        </w:rPr>
        <w:t>Tore)</w:t>
      </w:r>
    </w:p>
    <w:p w14:paraId="7D1C3EF2" w14:textId="77777777" w:rsidR="00FF7E5E" w:rsidRDefault="008F21B9">
      <w:pPr>
        <w:pStyle w:val="Listenabsatz"/>
        <w:numPr>
          <w:ilvl w:val="1"/>
          <w:numId w:val="51"/>
        </w:numPr>
        <w:tabs>
          <w:tab w:val="left" w:pos="1236"/>
          <w:tab w:val="left" w:pos="1237"/>
        </w:tabs>
        <w:spacing w:before="39"/>
        <w:ind w:left="1236"/>
        <w:rPr>
          <w:rFonts w:ascii="Symbol" w:hAnsi="Symbol"/>
        </w:rPr>
      </w:pPr>
      <w:r>
        <w:rPr>
          <w:rFonts w:ascii="Calibri" w:hAnsi="Calibri"/>
        </w:rPr>
        <w:t>ASR 2.3 (Fluchtwege und</w:t>
      </w:r>
      <w:r>
        <w:rPr>
          <w:rFonts w:ascii="Calibri" w:hAnsi="Calibri"/>
          <w:spacing w:val="-4"/>
        </w:rPr>
        <w:t xml:space="preserve"> </w:t>
      </w:r>
      <w:r>
        <w:rPr>
          <w:rFonts w:ascii="Calibri" w:hAnsi="Calibri"/>
        </w:rPr>
        <w:t>Notausgänge)</w:t>
      </w:r>
    </w:p>
    <w:p w14:paraId="3FA7BF07" w14:textId="77777777" w:rsidR="00FF7E5E" w:rsidRDefault="008F21B9">
      <w:pPr>
        <w:pStyle w:val="Listenabsatz"/>
        <w:numPr>
          <w:ilvl w:val="1"/>
          <w:numId w:val="51"/>
        </w:numPr>
        <w:tabs>
          <w:tab w:val="left" w:pos="1236"/>
          <w:tab w:val="left" w:pos="1238"/>
        </w:tabs>
        <w:spacing w:before="42"/>
        <w:ind w:left="1237" w:hanging="361"/>
        <w:rPr>
          <w:rFonts w:ascii="Symbol" w:hAnsi="Symbol"/>
        </w:rPr>
      </w:pPr>
      <w:r>
        <w:rPr>
          <w:rFonts w:ascii="Calibri" w:hAnsi="Calibri"/>
        </w:rPr>
        <w:t>…</w:t>
      </w:r>
    </w:p>
    <w:p w14:paraId="215845CA" w14:textId="77777777" w:rsidR="00FF7E5E" w:rsidRDefault="00FF7E5E">
      <w:pPr>
        <w:rPr>
          <w:rFonts w:ascii="Symbol" w:hAnsi="Symbol"/>
        </w:rPr>
        <w:sectPr w:rsidR="00FF7E5E">
          <w:pgSz w:w="11910" w:h="16840"/>
          <w:pgMar w:top="1400" w:right="440" w:bottom="1120" w:left="900" w:header="0" w:footer="922"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7DC71570" w14:textId="77777777">
        <w:trPr>
          <w:trHeight w:val="1147"/>
        </w:trPr>
        <w:tc>
          <w:tcPr>
            <w:tcW w:w="970" w:type="dxa"/>
            <w:shd w:val="clear" w:color="auto" w:fill="B3B3B3"/>
          </w:tcPr>
          <w:p w14:paraId="527A0C7B" w14:textId="77777777" w:rsidR="00FF7E5E" w:rsidRDefault="00FF7E5E">
            <w:pPr>
              <w:pStyle w:val="TableParagraph"/>
              <w:spacing w:before="2"/>
              <w:rPr>
                <w:sz w:val="33"/>
              </w:rPr>
            </w:pPr>
          </w:p>
          <w:p w14:paraId="2F3DAA12" w14:textId="77777777" w:rsidR="00FF7E5E" w:rsidRDefault="008F21B9">
            <w:pPr>
              <w:pStyle w:val="TableParagraph"/>
              <w:ind w:left="97" w:right="90"/>
              <w:jc w:val="center"/>
              <w:rPr>
                <w:b/>
                <w:sz w:val="24"/>
              </w:rPr>
            </w:pPr>
            <w:r>
              <w:rPr>
                <w:b/>
                <w:sz w:val="24"/>
              </w:rPr>
              <w:t>Lfd. Nr.</w:t>
            </w:r>
          </w:p>
        </w:tc>
        <w:tc>
          <w:tcPr>
            <w:tcW w:w="5752" w:type="dxa"/>
            <w:shd w:val="clear" w:color="auto" w:fill="B3B3B3"/>
          </w:tcPr>
          <w:p w14:paraId="6BB230C7" w14:textId="77777777" w:rsidR="00FF7E5E" w:rsidRDefault="008F21B9">
            <w:pPr>
              <w:pStyle w:val="TableParagraph"/>
              <w:spacing w:before="122"/>
              <w:ind w:left="71"/>
              <w:rPr>
                <w:b/>
                <w:sz w:val="28"/>
              </w:rPr>
            </w:pPr>
            <w:r>
              <w:rPr>
                <w:b/>
                <w:sz w:val="28"/>
              </w:rPr>
              <w:t>Beispielhaft:</w:t>
            </w:r>
          </w:p>
          <w:p w14:paraId="2E0643FF" w14:textId="77777777" w:rsidR="00FF7E5E" w:rsidRDefault="008F21B9">
            <w:pPr>
              <w:pStyle w:val="TableParagraph"/>
              <w:spacing w:before="170"/>
              <w:ind w:left="71"/>
              <w:rPr>
                <w:b/>
                <w:sz w:val="28"/>
              </w:rPr>
            </w:pPr>
            <w:r>
              <w:rPr>
                <w:b/>
                <w:sz w:val="28"/>
              </w:rPr>
              <w:t>Prüfkriterien für Lötarbeitsplätze</w:t>
            </w:r>
          </w:p>
        </w:tc>
        <w:tc>
          <w:tcPr>
            <w:tcW w:w="593" w:type="dxa"/>
            <w:shd w:val="clear" w:color="auto" w:fill="B3B3B3"/>
          </w:tcPr>
          <w:p w14:paraId="416B514C" w14:textId="77777777" w:rsidR="00FF7E5E" w:rsidRDefault="008F21B9">
            <w:pPr>
              <w:pStyle w:val="TableParagraph"/>
              <w:spacing w:before="121"/>
              <w:ind w:left="200"/>
              <w:rPr>
                <w:sz w:val="24"/>
              </w:rPr>
            </w:pPr>
            <w:r>
              <w:rPr>
                <w:sz w:val="24"/>
              </w:rPr>
              <w:t>Ja</w:t>
            </w:r>
          </w:p>
          <w:p w14:paraId="4D1AAB46" w14:textId="77777777" w:rsidR="00FF7E5E" w:rsidRDefault="008F21B9">
            <w:pPr>
              <w:pStyle w:val="TableParagraph"/>
              <w:spacing w:before="164"/>
              <w:ind w:left="190"/>
              <w:rPr>
                <w:rFonts w:ascii="Wingdings 2" w:hAnsi="Wingdings 2"/>
                <w:sz w:val="24"/>
              </w:rPr>
            </w:pPr>
            <w:r>
              <w:rPr>
                <w:rFonts w:ascii="Wingdings 2" w:hAnsi="Wingdings 2"/>
                <w:sz w:val="24"/>
              </w:rPr>
              <w:t></w:t>
            </w:r>
          </w:p>
        </w:tc>
        <w:tc>
          <w:tcPr>
            <w:tcW w:w="654" w:type="dxa"/>
            <w:shd w:val="clear" w:color="auto" w:fill="B3B3B3"/>
          </w:tcPr>
          <w:p w14:paraId="13296E08" w14:textId="77777777" w:rsidR="00FF7E5E" w:rsidRDefault="008F21B9">
            <w:pPr>
              <w:pStyle w:val="TableParagraph"/>
              <w:spacing w:before="121"/>
              <w:ind w:left="79" w:right="68"/>
              <w:jc w:val="center"/>
              <w:rPr>
                <w:sz w:val="24"/>
              </w:rPr>
            </w:pPr>
            <w:r>
              <w:rPr>
                <w:sz w:val="24"/>
              </w:rPr>
              <w:t>Nein</w:t>
            </w:r>
          </w:p>
          <w:p w14:paraId="376ED4F7" w14:textId="77777777" w:rsidR="00FF7E5E" w:rsidRDefault="008F21B9">
            <w:pPr>
              <w:pStyle w:val="TableParagraph"/>
              <w:spacing w:before="164"/>
              <w:ind w:left="12"/>
              <w:jc w:val="center"/>
              <w:rPr>
                <w:sz w:val="24"/>
              </w:rPr>
            </w:pPr>
            <w:r>
              <w:rPr>
                <w:sz w:val="24"/>
              </w:rPr>
              <w:t>●</w:t>
            </w:r>
          </w:p>
        </w:tc>
        <w:tc>
          <w:tcPr>
            <w:tcW w:w="596" w:type="dxa"/>
            <w:shd w:val="clear" w:color="auto" w:fill="B3B3B3"/>
          </w:tcPr>
          <w:p w14:paraId="31ECDA14" w14:textId="77777777" w:rsidR="00FF7E5E" w:rsidRDefault="008F21B9">
            <w:pPr>
              <w:pStyle w:val="TableParagraph"/>
              <w:spacing w:before="121" w:line="276" w:lineRule="auto"/>
              <w:ind w:left="105" w:right="71" w:hanging="10"/>
              <w:rPr>
                <w:sz w:val="24"/>
              </w:rPr>
            </w:pPr>
            <w:r>
              <w:rPr>
                <w:sz w:val="24"/>
              </w:rPr>
              <w:t>ent- fällt</w:t>
            </w:r>
          </w:p>
        </w:tc>
        <w:tc>
          <w:tcPr>
            <w:tcW w:w="1434" w:type="dxa"/>
            <w:shd w:val="clear" w:color="auto" w:fill="B3B3B3"/>
          </w:tcPr>
          <w:p w14:paraId="6676FCA4" w14:textId="77777777" w:rsidR="00FF7E5E" w:rsidRDefault="008F21B9">
            <w:pPr>
              <w:pStyle w:val="TableParagraph"/>
              <w:spacing w:before="121"/>
              <w:ind w:left="66"/>
              <w:rPr>
                <w:sz w:val="24"/>
              </w:rPr>
            </w:pPr>
            <w:r>
              <w:rPr>
                <w:sz w:val="24"/>
              </w:rPr>
              <w:t>Bemerkung</w:t>
            </w:r>
          </w:p>
        </w:tc>
      </w:tr>
      <w:tr w:rsidR="00FF7E5E" w14:paraId="443FFF55" w14:textId="77777777">
        <w:trPr>
          <w:trHeight w:val="2092"/>
        </w:trPr>
        <w:tc>
          <w:tcPr>
            <w:tcW w:w="970" w:type="dxa"/>
          </w:tcPr>
          <w:p w14:paraId="598E5F2C" w14:textId="77777777" w:rsidR="00FF7E5E" w:rsidRDefault="00FF7E5E">
            <w:pPr>
              <w:pStyle w:val="TableParagraph"/>
            </w:pPr>
          </w:p>
          <w:p w14:paraId="45E613FE" w14:textId="77777777" w:rsidR="00FF7E5E" w:rsidRDefault="00FF7E5E">
            <w:pPr>
              <w:pStyle w:val="TableParagraph"/>
            </w:pPr>
          </w:p>
          <w:p w14:paraId="2699DE87" w14:textId="77777777" w:rsidR="00FF7E5E" w:rsidRDefault="00FF7E5E">
            <w:pPr>
              <w:pStyle w:val="TableParagraph"/>
              <w:spacing w:before="10"/>
              <w:rPr>
                <w:sz w:val="28"/>
              </w:rPr>
            </w:pPr>
          </w:p>
          <w:p w14:paraId="77FAA00E" w14:textId="77777777" w:rsidR="00FF7E5E" w:rsidRDefault="008F21B9">
            <w:pPr>
              <w:pStyle w:val="TableParagraph"/>
              <w:ind w:left="97" w:right="86"/>
              <w:jc w:val="center"/>
              <w:rPr>
                <w:b/>
              </w:rPr>
            </w:pPr>
            <w:r>
              <w:rPr>
                <w:b/>
              </w:rPr>
              <w:t>13.1</w:t>
            </w:r>
          </w:p>
        </w:tc>
        <w:tc>
          <w:tcPr>
            <w:tcW w:w="5752" w:type="dxa"/>
          </w:tcPr>
          <w:p w14:paraId="64DB3012" w14:textId="77777777" w:rsidR="00FF7E5E" w:rsidRDefault="008F21B9">
            <w:pPr>
              <w:pStyle w:val="TableParagraph"/>
              <w:spacing w:before="116"/>
              <w:ind w:left="71"/>
            </w:pPr>
            <w:r>
              <w:t>Wurden Betriebsanweisungen für die Lötarbeitsplätze erstellt?</w:t>
            </w:r>
          </w:p>
        </w:tc>
        <w:tc>
          <w:tcPr>
            <w:tcW w:w="593" w:type="dxa"/>
          </w:tcPr>
          <w:p w14:paraId="47D00D76" w14:textId="77777777" w:rsidR="00FF7E5E" w:rsidRDefault="00FF7E5E">
            <w:pPr>
              <w:pStyle w:val="TableParagraph"/>
              <w:spacing w:before="9"/>
              <w:rPr>
                <w:sz w:val="10"/>
              </w:rPr>
            </w:pPr>
          </w:p>
          <w:p w14:paraId="13A1496D"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5F5E4B2D" wp14:editId="3F76E054">
                  <wp:extent cx="149352" cy="149351"/>
                  <wp:effectExtent l="0" t="0" r="0" b="0"/>
                  <wp:docPr id="7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4.png"/>
                          <pic:cNvPicPr/>
                        </pic:nvPicPr>
                        <pic:blipFill>
                          <a:blip r:embed="rId169" cstate="print"/>
                          <a:stretch>
                            <a:fillRect/>
                          </a:stretch>
                        </pic:blipFill>
                        <pic:spPr>
                          <a:xfrm>
                            <a:off x="0" y="0"/>
                            <a:ext cx="149352" cy="149351"/>
                          </a:xfrm>
                          <a:prstGeom prst="rect">
                            <a:avLst/>
                          </a:prstGeom>
                        </pic:spPr>
                      </pic:pic>
                    </a:graphicData>
                  </a:graphic>
                </wp:inline>
              </w:drawing>
            </w:r>
          </w:p>
        </w:tc>
        <w:tc>
          <w:tcPr>
            <w:tcW w:w="654" w:type="dxa"/>
          </w:tcPr>
          <w:p w14:paraId="2D8AA11B" w14:textId="77777777" w:rsidR="00FF7E5E" w:rsidRDefault="00FF7E5E">
            <w:pPr>
              <w:pStyle w:val="TableParagraph"/>
              <w:spacing w:before="8" w:after="1"/>
              <w:rPr>
                <w:sz w:val="10"/>
              </w:rPr>
            </w:pPr>
          </w:p>
          <w:p w14:paraId="3A535FBA"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4E88CE55" wp14:editId="71606838">
                      <wp:extent cx="151130" cy="151130"/>
                      <wp:effectExtent l="9525" t="9525" r="1270" b="1270"/>
                      <wp:docPr id="913"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14" name="Rectangle 71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EC57BF" id="Group 71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Dmw9b0fwIAAGcFAAAO&#10;AAAAAAAAAAAAAAAAAC4CAABkcnMvZTJvRG9jLnhtbFBLAQItABQABgAIAAAAIQA7RD+C2AAAAAMB&#10;AAAPAAAAAAAAAAAAAAAAANkEAABkcnMvZG93bnJldi54bWxQSwUGAAAAAAQABADzAAAA3gUAAAAA&#10;">
                      <v:rect id="Rectangle 71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" filled="f" strokeweight=".72pt"/>
                      <w10:anchorlock/>
                    </v:group>
                  </w:pict>
                </mc:Fallback>
              </mc:AlternateContent>
            </w:r>
          </w:p>
        </w:tc>
        <w:tc>
          <w:tcPr>
            <w:tcW w:w="596" w:type="dxa"/>
          </w:tcPr>
          <w:p w14:paraId="2B8C3106" w14:textId="77777777" w:rsidR="00FF7E5E" w:rsidRDefault="00FF7E5E">
            <w:pPr>
              <w:pStyle w:val="TableParagraph"/>
              <w:spacing w:before="8" w:after="1"/>
              <w:rPr>
                <w:sz w:val="10"/>
              </w:rPr>
            </w:pPr>
          </w:p>
          <w:p w14:paraId="3C416D79"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1A8B2847" wp14:editId="6794F00D">
                      <wp:extent cx="151130" cy="151130"/>
                      <wp:effectExtent l="9525" t="9525" r="1270" b="1270"/>
                      <wp:docPr id="911"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12" name="Rectangle 71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67DA31" id="Group 71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4Yg3IIACAABnBQAA&#10;DgAAAAAAAAAAAAAAAAAuAgAAZHJzL2Uyb0RvYy54bWxQSwECLQAUAAYACAAAACEAO0Q/gtgAAAAD&#10;AQAADwAAAAAAAAAAAAAAAADaBAAAZHJzL2Rvd25yZXYueG1sUEsFBgAAAAAEAAQA8wAAAN8FAAAA&#10;AA==&#10;">
                      <v:rect id="Rectangle 71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" filled="f" strokeweight=".72pt"/>
                      <w10:anchorlock/>
                    </v:group>
                  </w:pict>
                </mc:Fallback>
              </mc:AlternateContent>
            </w:r>
          </w:p>
        </w:tc>
        <w:tc>
          <w:tcPr>
            <w:tcW w:w="1434" w:type="dxa"/>
          </w:tcPr>
          <w:p w14:paraId="3511A0EF" w14:textId="77777777" w:rsidR="00FF7E5E" w:rsidRDefault="008F21B9">
            <w:pPr>
              <w:pStyle w:val="TableParagraph"/>
              <w:spacing w:before="116" w:line="276" w:lineRule="auto"/>
              <w:ind w:left="66" w:right="308"/>
            </w:pPr>
            <w:r>
              <w:t>Betriebsan- weisung</w:t>
            </w:r>
          </w:p>
          <w:p w14:paraId="0057D2D6" w14:textId="77777777" w:rsidR="00FF7E5E" w:rsidRDefault="008F21B9">
            <w:pPr>
              <w:pStyle w:val="TableParagraph"/>
              <w:spacing w:before="2" w:line="276" w:lineRule="auto"/>
              <w:ind w:left="66" w:right="340"/>
            </w:pPr>
            <w:r>
              <w:t>„Löten“ vorhanden und 2016 aktualisiert</w:t>
            </w:r>
          </w:p>
        </w:tc>
      </w:tr>
      <w:tr w:rsidR="00FF7E5E" w14:paraId="2E55005D" w14:textId="77777777">
        <w:trPr>
          <w:trHeight w:val="3021"/>
        </w:trPr>
        <w:tc>
          <w:tcPr>
            <w:tcW w:w="970" w:type="dxa"/>
          </w:tcPr>
          <w:p w14:paraId="6633446F" w14:textId="77777777" w:rsidR="00FF7E5E" w:rsidRDefault="00FF7E5E">
            <w:pPr>
              <w:pStyle w:val="TableParagraph"/>
            </w:pPr>
          </w:p>
          <w:p w14:paraId="57D53568" w14:textId="77777777" w:rsidR="00FF7E5E" w:rsidRDefault="00FF7E5E">
            <w:pPr>
              <w:pStyle w:val="TableParagraph"/>
            </w:pPr>
          </w:p>
          <w:p w14:paraId="296EC3E1" w14:textId="77777777" w:rsidR="00FF7E5E" w:rsidRDefault="00FF7E5E">
            <w:pPr>
              <w:pStyle w:val="TableParagraph"/>
            </w:pPr>
          </w:p>
          <w:p w14:paraId="195D5433" w14:textId="77777777" w:rsidR="00FF7E5E" w:rsidRDefault="00FF7E5E">
            <w:pPr>
              <w:pStyle w:val="TableParagraph"/>
            </w:pPr>
          </w:p>
          <w:p w14:paraId="2C73EA9E" w14:textId="77777777" w:rsidR="00FF7E5E" w:rsidRDefault="00FF7E5E">
            <w:pPr>
              <w:pStyle w:val="TableParagraph"/>
              <w:spacing w:before="10"/>
            </w:pPr>
          </w:p>
          <w:p w14:paraId="75FC6AD0" w14:textId="77777777" w:rsidR="00FF7E5E" w:rsidRDefault="008F21B9">
            <w:pPr>
              <w:pStyle w:val="TableParagraph"/>
              <w:ind w:left="97" w:right="86"/>
              <w:jc w:val="center"/>
              <w:rPr>
                <w:b/>
              </w:rPr>
            </w:pPr>
            <w:r>
              <w:rPr>
                <w:b/>
              </w:rPr>
              <w:t>13.2</w:t>
            </w:r>
          </w:p>
        </w:tc>
        <w:tc>
          <w:tcPr>
            <w:tcW w:w="5752" w:type="dxa"/>
          </w:tcPr>
          <w:p w14:paraId="6F9AAF56" w14:textId="77777777" w:rsidR="00FF7E5E" w:rsidRDefault="008F21B9">
            <w:pPr>
              <w:pStyle w:val="TableParagraph"/>
              <w:spacing w:before="119"/>
              <w:ind w:left="71" w:right="429"/>
            </w:pPr>
            <w:r>
              <w:t>Wurden die Lehrkräfte vor Aufnahme der Tätigkeit und danach mind. einmal jährlich z. B. anhand der Betriebsanweisung über Gefahren und Schutzmaßnahmen unterrichtet?</w:t>
            </w:r>
          </w:p>
        </w:tc>
        <w:tc>
          <w:tcPr>
            <w:tcW w:w="593" w:type="dxa"/>
          </w:tcPr>
          <w:p w14:paraId="1C456729" w14:textId="77777777" w:rsidR="00FF7E5E" w:rsidRDefault="00FF7E5E">
            <w:pPr>
              <w:pStyle w:val="TableParagraph"/>
              <w:spacing w:before="12"/>
              <w:rPr>
                <w:sz w:val="10"/>
              </w:rPr>
            </w:pPr>
          </w:p>
          <w:p w14:paraId="2D935F8B"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57CA0EC5" wp14:editId="7DA5728E">
                  <wp:extent cx="150590" cy="150590"/>
                  <wp:effectExtent l="0" t="0" r="0" b="0"/>
                  <wp:docPr id="7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09C53490" w14:textId="77777777" w:rsidR="00FF7E5E" w:rsidRDefault="00FF7E5E">
            <w:pPr>
              <w:pStyle w:val="TableParagraph"/>
              <w:spacing w:before="11"/>
              <w:rPr>
                <w:sz w:val="10"/>
              </w:rPr>
            </w:pPr>
          </w:p>
          <w:p w14:paraId="6D7E1C5A"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4F28AD5E" wp14:editId="668FCBAF">
                      <wp:extent cx="151130" cy="151130"/>
                      <wp:effectExtent l="9525" t="9525" r="1270" b="1270"/>
                      <wp:docPr id="909"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10" name="Rectangle 71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D85F30" id="Group 71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Bmwvz5ggIAAGcF&#10;AAAOAAAAAAAAAAAAAAAAAC4CAABkcnMvZTJvRG9jLnhtbFBLAQItABQABgAIAAAAIQA7RD+C2AAA&#10;AAMBAAAPAAAAAAAAAAAAAAAAANwEAABkcnMvZG93bnJldi54bWxQSwUGAAAAAAQABADzAAAA4QUA&#10;AAAA&#10;">
                      <v:rect id="Rectangle 71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" filled="f" strokeweight=".72pt"/>
                      <w10:anchorlock/>
                    </v:group>
                  </w:pict>
                </mc:Fallback>
              </mc:AlternateContent>
            </w:r>
          </w:p>
        </w:tc>
        <w:tc>
          <w:tcPr>
            <w:tcW w:w="596" w:type="dxa"/>
          </w:tcPr>
          <w:p w14:paraId="1A1290B3" w14:textId="77777777" w:rsidR="00FF7E5E" w:rsidRDefault="00FF7E5E">
            <w:pPr>
              <w:pStyle w:val="TableParagraph"/>
              <w:spacing w:before="11"/>
              <w:rPr>
                <w:sz w:val="10"/>
              </w:rPr>
            </w:pPr>
          </w:p>
          <w:p w14:paraId="5545DAFF"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3585DEED" wp14:editId="6BC60894">
                      <wp:extent cx="151130" cy="151130"/>
                      <wp:effectExtent l="9525" t="9525" r="1270" b="1270"/>
                      <wp:docPr id="907"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08" name="Rectangle 71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7B20F4" id="Group 71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P1rxWp+AgAAZwUAAA4A&#10;AAAAAAAAAAAAAAAALgIAAGRycy9lMm9Eb2MueG1sUEsBAi0AFAAGAAgAAAAhADtEP4LYAAAAAwEA&#10;AA8AAAAAAAAAAAAAAAAA2AQAAGRycy9kb3ducmV2LnhtbFBLBQYAAAAABAAEAPMAAADdBQAAAAA=&#10;">
                      <v:rect id="Rectangle 71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" filled="f" strokeweight=".72pt"/>
                      <w10:anchorlock/>
                    </v:group>
                  </w:pict>
                </mc:Fallback>
              </mc:AlternateContent>
            </w:r>
          </w:p>
        </w:tc>
        <w:tc>
          <w:tcPr>
            <w:tcW w:w="1434" w:type="dxa"/>
          </w:tcPr>
          <w:p w14:paraId="73EF5CC6" w14:textId="77777777" w:rsidR="00FF7E5E" w:rsidRDefault="008F21B9">
            <w:pPr>
              <w:pStyle w:val="TableParagraph"/>
              <w:spacing w:before="119" w:line="276" w:lineRule="auto"/>
              <w:ind w:left="66" w:right="73"/>
            </w:pPr>
            <w:r>
              <w:t>Letzte Unterweisung der Lehrkräfte am 10.11.2016</w:t>
            </w:r>
          </w:p>
          <w:p w14:paraId="40C70699" w14:textId="77777777" w:rsidR="00FF7E5E" w:rsidRDefault="008F21B9">
            <w:pPr>
              <w:pStyle w:val="TableParagraph"/>
              <w:spacing w:line="276" w:lineRule="auto"/>
              <w:ind w:left="66" w:right="85"/>
            </w:pPr>
            <w:r>
              <w:t>durch Abteilungs- leiter Technik, Herr XXX</w:t>
            </w:r>
          </w:p>
        </w:tc>
      </w:tr>
      <w:tr w:rsidR="00FF7E5E" w14:paraId="19A8D106" w14:textId="77777777">
        <w:trPr>
          <w:trHeight w:val="2709"/>
        </w:trPr>
        <w:tc>
          <w:tcPr>
            <w:tcW w:w="970" w:type="dxa"/>
          </w:tcPr>
          <w:p w14:paraId="0DFBAF07" w14:textId="77777777" w:rsidR="00FF7E5E" w:rsidRDefault="00FF7E5E">
            <w:pPr>
              <w:pStyle w:val="TableParagraph"/>
            </w:pPr>
          </w:p>
          <w:p w14:paraId="0B765EB6" w14:textId="77777777" w:rsidR="00FF7E5E" w:rsidRDefault="00FF7E5E">
            <w:pPr>
              <w:pStyle w:val="TableParagraph"/>
            </w:pPr>
          </w:p>
          <w:p w14:paraId="571C2450" w14:textId="77777777" w:rsidR="00FF7E5E" w:rsidRDefault="00FF7E5E">
            <w:pPr>
              <w:pStyle w:val="TableParagraph"/>
            </w:pPr>
          </w:p>
          <w:p w14:paraId="6DA9F3BE" w14:textId="77777777" w:rsidR="00FF7E5E" w:rsidRDefault="00FF7E5E">
            <w:pPr>
              <w:pStyle w:val="TableParagraph"/>
              <w:rPr>
                <w:sz w:val="32"/>
              </w:rPr>
            </w:pPr>
          </w:p>
          <w:p w14:paraId="2BF8A255" w14:textId="77777777" w:rsidR="00FF7E5E" w:rsidRDefault="008F21B9">
            <w:pPr>
              <w:pStyle w:val="TableParagraph"/>
              <w:ind w:left="97" w:right="86"/>
              <w:jc w:val="center"/>
              <w:rPr>
                <w:b/>
              </w:rPr>
            </w:pPr>
            <w:r>
              <w:rPr>
                <w:b/>
              </w:rPr>
              <w:t>13.3</w:t>
            </w:r>
          </w:p>
        </w:tc>
        <w:tc>
          <w:tcPr>
            <w:tcW w:w="5752" w:type="dxa"/>
          </w:tcPr>
          <w:p w14:paraId="7C785657" w14:textId="77777777" w:rsidR="00FF7E5E" w:rsidRDefault="008F21B9">
            <w:pPr>
              <w:pStyle w:val="TableParagraph"/>
              <w:spacing w:before="116"/>
              <w:ind w:left="71" w:right="529"/>
            </w:pPr>
            <w:r>
              <w:t>Werden Inhalt, Datum und Teilnehmer der Unterweisung dokumentiert?</w:t>
            </w:r>
          </w:p>
        </w:tc>
        <w:tc>
          <w:tcPr>
            <w:tcW w:w="593" w:type="dxa"/>
          </w:tcPr>
          <w:p w14:paraId="2F95420A" w14:textId="77777777" w:rsidR="00FF7E5E" w:rsidRDefault="00FF7E5E">
            <w:pPr>
              <w:pStyle w:val="TableParagraph"/>
              <w:spacing w:before="9"/>
              <w:rPr>
                <w:sz w:val="10"/>
              </w:rPr>
            </w:pPr>
          </w:p>
          <w:p w14:paraId="0C134BFC"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274417D8" wp14:editId="7A537987">
                  <wp:extent cx="152400" cy="152400"/>
                  <wp:effectExtent l="0" t="0" r="0" b="0"/>
                  <wp:docPr id="7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5B56A78F" w14:textId="77777777" w:rsidR="00FF7E5E" w:rsidRDefault="00FF7E5E">
            <w:pPr>
              <w:pStyle w:val="TableParagraph"/>
              <w:spacing w:before="8" w:after="1"/>
              <w:rPr>
                <w:sz w:val="10"/>
              </w:rPr>
            </w:pPr>
          </w:p>
          <w:p w14:paraId="26670ED0"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F6A3BDB" wp14:editId="59873EA9">
                      <wp:extent cx="151130" cy="151130"/>
                      <wp:effectExtent l="9525" t="9525" r="1270" b="1270"/>
                      <wp:docPr id="905"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06" name="Rectangle 71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B0497C" id="Group 70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MPUSt4ACAABnBQAA&#10;DgAAAAAAAAAAAAAAAAAuAgAAZHJzL2Uyb0RvYy54bWxQSwECLQAUAAYACAAAACEAO0Q/gtgAAAAD&#10;AQAADwAAAAAAAAAAAAAAAADaBAAAZHJzL2Rvd25yZXYueG1sUEsFBgAAAAAEAAQA8wAAAN8FAAAA&#10;AA==&#10;">
                      <v:rect id="Rectangle 71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" filled="f" strokeweight=".72pt"/>
                      <w10:anchorlock/>
                    </v:group>
                  </w:pict>
                </mc:Fallback>
              </mc:AlternateContent>
            </w:r>
          </w:p>
        </w:tc>
        <w:tc>
          <w:tcPr>
            <w:tcW w:w="596" w:type="dxa"/>
          </w:tcPr>
          <w:p w14:paraId="5AB010AF" w14:textId="77777777" w:rsidR="00FF7E5E" w:rsidRDefault="00FF7E5E">
            <w:pPr>
              <w:pStyle w:val="TableParagraph"/>
              <w:spacing w:before="8" w:after="1"/>
              <w:rPr>
                <w:sz w:val="10"/>
              </w:rPr>
            </w:pPr>
          </w:p>
          <w:p w14:paraId="2F7D0296"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347BCE35" wp14:editId="0CA2A7EA">
                      <wp:extent cx="151130" cy="151130"/>
                      <wp:effectExtent l="9525" t="9525" r="1270" b="1270"/>
                      <wp:docPr id="903"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04" name="Rectangle 70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239E1B" id="Group 70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BSVewpfwIAAGcFAAAO&#10;AAAAAAAAAAAAAAAAAC4CAABkcnMvZTJvRG9jLnhtbFBLAQItABQABgAIAAAAIQA7RD+C2AAAAAMB&#10;AAAPAAAAAAAAAAAAAAAAANkEAABkcnMvZG93bnJldi54bWxQSwUGAAAAAAQABADzAAAA3gUAAAAA&#10;">
                      <v:rect id="Rectangle 70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" filled="f" strokeweight=".72pt"/>
                      <w10:anchorlock/>
                    </v:group>
                  </w:pict>
                </mc:Fallback>
              </mc:AlternateContent>
            </w:r>
          </w:p>
        </w:tc>
        <w:tc>
          <w:tcPr>
            <w:tcW w:w="1434" w:type="dxa"/>
          </w:tcPr>
          <w:p w14:paraId="69D8F561" w14:textId="77777777" w:rsidR="00FF7E5E" w:rsidRDefault="008F21B9">
            <w:pPr>
              <w:pStyle w:val="TableParagraph"/>
              <w:spacing w:before="116" w:line="276" w:lineRule="auto"/>
              <w:ind w:left="66" w:right="304"/>
            </w:pPr>
            <w:r>
              <w:t>Dokumen- tation auf Schulserver im Ordner</w:t>
            </w:r>
          </w:p>
          <w:p w14:paraId="434A6F9E" w14:textId="77777777" w:rsidR="00FF7E5E" w:rsidRDefault="008F21B9">
            <w:pPr>
              <w:pStyle w:val="TableParagraph"/>
              <w:spacing w:before="1" w:line="276" w:lineRule="auto"/>
              <w:ind w:left="66" w:right="46"/>
            </w:pPr>
            <w:r>
              <w:t>„Fachunter- weisung Elektrotechnik “ abgelegt.</w:t>
            </w:r>
          </w:p>
        </w:tc>
      </w:tr>
      <w:tr w:rsidR="00FF7E5E" w14:paraId="5B7816D5" w14:textId="77777777">
        <w:trPr>
          <w:trHeight w:val="1785"/>
        </w:trPr>
        <w:tc>
          <w:tcPr>
            <w:tcW w:w="970" w:type="dxa"/>
          </w:tcPr>
          <w:p w14:paraId="7C6797BC" w14:textId="77777777" w:rsidR="00FF7E5E" w:rsidRDefault="00FF7E5E">
            <w:pPr>
              <w:pStyle w:val="TableParagraph"/>
            </w:pPr>
          </w:p>
          <w:p w14:paraId="2D350F38" w14:textId="77777777" w:rsidR="00FF7E5E" w:rsidRDefault="00FF7E5E">
            <w:pPr>
              <w:pStyle w:val="TableParagraph"/>
            </w:pPr>
          </w:p>
          <w:p w14:paraId="67959E00" w14:textId="77777777" w:rsidR="00FF7E5E" w:rsidRDefault="00FF7E5E">
            <w:pPr>
              <w:pStyle w:val="TableParagraph"/>
              <w:spacing w:before="3"/>
              <w:rPr>
                <w:sz w:val="16"/>
              </w:rPr>
            </w:pPr>
          </w:p>
          <w:p w14:paraId="71DB4ADA" w14:textId="77777777" w:rsidR="00FF7E5E" w:rsidRDefault="008F21B9">
            <w:pPr>
              <w:pStyle w:val="TableParagraph"/>
              <w:ind w:left="97" w:right="87"/>
              <w:jc w:val="center"/>
              <w:rPr>
                <w:b/>
              </w:rPr>
            </w:pPr>
            <w:r>
              <w:rPr>
                <w:b/>
              </w:rPr>
              <w:t>13.4</w:t>
            </w:r>
          </w:p>
        </w:tc>
        <w:tc>
          <w:tcPr>
            <w:tcW w:w="5752" w:type="dxa"/>
          </w:tcPr>
          <w:p w14:paraId="04D379C5" w14:textId="77777777" w:rsidR="00FF7E5E" w:rsidRDefault="008F21B9">
            <w:pPr>
              <w:pStyle w:val="TableParagraph"/>
              <w:spacing w:before="121" w:line="237" w:lineRule="auto"/>
              <w:ind w:left="71" w:right="722"/>
            </w:pPr>
            <w:r>
              <w:t>Werden bleifreie Lote nach DIN 1707 verwendet? (Z. B. Lotdraht bleifrei LSnCu 3, LSn 98)</w:t>
            </w:r>
          </w:p>
        </w:tc>
        <w:tc>
          <w:tcPr>
            <w:tcW w:w="593" w:type="dxa"/>
          </w:tcPr>
          <w:p w14:paraId="3FF335AF" w14:textId="77777777" w:rsidR="00FF7E5E" w:rsidRDefault="00FF7E5E">
            <w:pPr>
              <w:pStyle w:val="TableParagraph"/>
              <w:spacing w:before="12"/>
              <w:rPr>
                <w:sz w:val="10"/>
              </w:rPr>
            </w:pPr>
          </w:p>
          <w:p w14:paraId="705F6079"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57107B9F" wp14:editId="2E6364C5">
                  <wp:extent cx="152400" cy="152400"/>
                  <wp:effectExtent l="0" t="0" r="0" b="0"/>
                  <wp:docPr id="7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1605035C" w14:textId="77777777" w:rsidR="00FF7E5E" w:rsidRDefault="00FF7E5E">
            <w:pPr>
              <w:pStyle w:val="TableParagraph"/>
              <w:spacing w:before="11"/>
              <w:rPr>
                <w:sz w:val="10"/>
              </w:rPr>
            </w:pPr>
          </w:p>
          <w:p w14:paraId="595EAE92"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361DA386" wp14:editId="2A1709DF">
                      <wp:extent cx="151130" cy="151130"/>
                      <wp:effectExtent l="9525" t="9525" r="1270" b="1270"/>
                      <wp:docPr id="901"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02" name="Rectangle 70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8264BD" id="Group 70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FUeDf2BAgAAZwUA&#10;AA4AAAAAAAAAAAAAAAAALgIAAGRycy9lMm9Eb2MueG1sUEsBAi0AFAAGAAgAAAAhADtEP4LYAAAA&#10;AwEAAA8AAAAAAAAAAAAAAAAA2wQAAGRycy9kb3ducmV2LnhtbFBLBQYAAAAABAAEAPMAAADgBQAA&#10;AAA=&#10;">
                      <v:rect id="Rectangle 70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" filled="f" strokeweight=".72pt"/>
                      <w10:anchorlock/>
                    </v:group>
                  </w:pict>
                </mc:Fallback>
              </mc:AlternateContent>
            </w:r>
          </w:p>
        </w:tc>
        <w:tc>
          <w:tcPr>
            <w:tcW w:w="596" w:type="dxa"/>
          </w:tcPr>
          <w:p w14:paraId="205C0230" w14:textId="77777777" w:rsidR="00FF7E5E" w:rsidRDefault="00FF7E5E">
            <w:pPr>
              <w:pStyle w:val="TableParagraph"/>
              <w:spacing w:before="11"/>
              <w:rPr>
                <w:sz w:val="10"/>
              </w:rPr>
            </w:pPr>
          </w:p>
          <w:p w14:paraId="04CCBB8A"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0E280B5" wp14:editId="1C7091A6">
                      <wp:extent cx="151130" cy="151130"/>
                      <wp:effectExtent l="9525" t="9525" r="1270" b="1270"/>
                      <wp:docPr id="899"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900" name="Rectangle 70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1162AC" id="Group 70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">
                      <v:rect id="Rectangle 70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" filled="f" strokeweight=".72pt"/>
                      <w10:anchorlock/>
                    </v:group>
                  </w:pict>
                </mc:Fallback>
              </mc:AlternateContent>
            </w:r>
          </w:p>
        </w:tc>
        <w:tc>
          <w:tcPr>
            <w:tcW w:w="1434" w:type="dxa"/>
          </w:tcPr>
          <w:p w14:paraId="3D435747" w14:textId="77777777" w:rsidR="00FF7E5E" w:rsidRDefault="008F21B9">
            <w:pPr>
              <w:pStyle w:val="TableParagraph"/>
              <w:spacing w:before="119" w:line="276" w:lineRule="auto"/>
              <w:ind w:left="66" w:right="152"/>
            </w:pPr>
            <w:r>
              <w:t>Alle Lote wurden 2014 auf bleifreie Lote umgestellt</w:t>
            </w:r>
          </w:p>
        </w:tc>
      </w:tr>
      <w:tr w:rsidR="00FF7E5E" w14:paraId="17FEA927" w14:textId="77777777">
        <w:trPr>
          <w:trHeight w:val="856"/>
        </w:trPr>
        <w:tc>
          <w:tcPr>
            <w:tcW w:w="970" w:type="dxa"/>
          </w:tcPr>
          <w:p w14:paraId="2910D3A1" w14:textId="77777777" w:rsidR="00FF7E5E" w:rsidRDefault="00FF7E5E">
            <w:pPr>
              <w:pStyle w:val="TableParagraph"/>
              <w:spacing w:before="1"/>
            </w:pPr>
          </w:p>
          <w:p w14:paraId="059390B2" w14:textId="77777777" w:rsidR="00FF7E5E" w:rsidRDefault="008F21B9">
            <w:pPr>
              <w:pStyle w:val="TableParagraph"/>
              <w:ind w:left="97" w:right="87"/>
              <w:jc w:val="center"/>
              <w:rPr>
                <w:b/>
              </w:rPr>
            </w:pPr>
            <w:r>
              <w:rPr>
                <w:b/>
              </w:rPr>
              <w:t>13.5</w:t>
            </w:r>
          </w:p>
        </w:tc>
        <w:tc>
          <w:tcPr>
            <w:tcW w:w="5752" w:type="dxa"/>
          </w:tcPr>
          <w:p w14:paraId="0922C1E7" w14:textId="77777777" w:rsidR="00FF7E5E" w:rsidRDefault="008F21B9">
            <w:pPr>
              <w:pStyle w:val="TableParagraph"/>
              <w:spacing w:before="116" w:line="276" w:lineRule="auto"/>
              <w:ind w:left="71" w:right="352"/>
            </w:pPr>
            <w:r>
              <w:t>Wird auf die Verwendung von hydrazinhaltigem Flussmittel (dieses enthält Salzsäure) verzichtet?</w:t>
            </w:r>
          </w:p>
        </w:tc>
        <w:tc>
          <w:tcPr>
            <w:tcW w:w="593" w:type="dxa"/>
          </w:tcPr>
          <w:p w14:paraId="1575681A" w14:textId="77777777" w:rsidR="00FF7E5E" w:rsidRDefault="00FF7E5E">
            <w:pPr>
              <w:pStyle w:val="TableParagraph"/>
              <w:spacing w:before="9"/>
              <w:rPr>
                <w:sz w:val="10"/>
              </w:rPr>
            </w:pPr>
          </w:p>
          <w:p w14:paraId="5427753A"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25904461" wp14:editId="2A9C041F">
                  <wp:extent cx="152400" cy="152400"/>
                  <wp:effectExtent l="0" t="0" r="0" b="0"/>
                  <wp:docPr id="8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08C90C5D" w14:textId="77777777" w:rsidR="00FF7E5E" w:rsidRDefault="00FF7E5E">
            <w:pPr>
              <w:pStyle w:val="TableParagraph"/>
              <w:spacing w:before="8" w:after="1"/>
              <w:rPr>
                <w:sz w:val="10"/>
              </w:rPr>
            </w:pPr>
          </w:p>
          <w:p w14:paraId="23EBFA8B"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3E56ECA8" wp14:editId="27C1C93E">
                      <wp:extent cx="151130" cy="151130"/>
                      <wp:effectExtent l="9525" t="9525" r="1270" b="1270"/>
                      <wp:docPr id="897"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98" name="Rectangle 70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33D909" id="Group 70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AfworPfwIAAGcFAAAO&#10;AAAAAAAAAAAAAAAAAC4CAABkcnMvZTJvRG9jLnhtbFBLAQItABQABgAIAAAAIQA7RD+C2AAAAAMB&#10;AAAPAAAAAAAAAAAAAAAAANkEAABkcnMvZG93bnJldi54bWxQSwUGAAAAAAQABADzAAAA3gUAAAAA&#10;">
                      <v:rect id="Rectangle 70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" filled="f" strokeweight=".72pt"/>
                      <w10:anchorlock/>
                    </v:group>
                  </w:pict>
                </mc:Fallback>
              </mc:AlternateContent>
            </w:r>
          </w:p>
        </w:tc>
        <w:tc>
          <w:tcPr>
            <w:tcW w:w="596" w:type="dxa"/>
          </w:tcPr>
          <w:p w14:paraId="2EF76729" w14:textId="77777777" w:rsidR="00FF7E5E" w:rsidRDefault="00FF7E5E">
            <w:pPr>
              <w:pStyle w:val="TableParagraph"/>
              <w:spacing w:before="8" w:after="1"/>
              <w:rPr>
                <w:sz w:val="10"/>
              </w:rPr>
            </w:pPr>
          </w:p>
          <w:p w14:paraId="643D605E"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0520BB1" wp14:editId="769759AB">
                      <wp:extent cx="151130" cy="151130"/>
                      <wp:effectExtent l="9525" t="9525" r="1270" b="1270"/>
                      <wp:docPr id="895"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96" name="Rectangle 70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503357" id="Group 69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Wb4usYACAABnBQAA&#10;DgAAAAAAAAAAAAAAAAAuAgAAZHJzL2Uyb0RvYy54bWxQSwECLQAUAAYACAAAACEAO0Q/gtgAAAAD&#10;AQAADwAAAAAAAAAAAAAAAADaBAAAZHJzL2Rvd25yZXYueG1sUEsFBgAAAAAEAAQA8wAAAN8FAAAA&#10;AA==&#10;">
                      <v:rect id="Rectangle 70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" filled="f" strokeweight=".72pt"/>
                      <w10:anchorlock/>
                    </v:group>
                  </w:pict>
                </mc:Fallback>
              </mc:AlternateContent>
            </w:r>
          </w:p>
        </w:tc>
        <w:tc>
          <w:tcPr>
            <w:tcW w:w="1434" w:type="dxa"/>
          </w:tcPr>
          <w:p w14:paraId="21A6D323" w14:textId="77777777" w:rsidR="00FF7E5E" w:rsidRDefault="00FF7E5E">
            <w:pPr>
              <w:pStyle w:val="TableParagraph"/>
              <w:rPr>
                <w:rFonts w:ascii="Times New Roman"/>
              </w:rPr>
            </w:pPr>
          </w:p>
        </w:tc>
      </w:tr>
      <w:tr w:rsidR="00FF7E5E" w14:paraId="3E37CAE0" w14:textId="77777777">
        <w:trPr>
          <w:trHeight w:val="1169"/>
        </w:trPr>
        <w:tc>
          <w:tcPr>
            <w:tcW w:w="970" w:type="dxa"/>
          </w:tcPr>
          <w:p w14:paraId="1FAC02EE" w14:textId="77777777" w:rsidR="00FF7E5E" w:rsidRDefault="00FF7E5E">
            <w:pPr>
              <w:pStyle w:val="TableParagraph"/>
            </w:pPr>
          </w:p>
          <w:p w14:paraId="24F91C0F" w14:textId="77777777" w:rsidR="00FF7E5E" w:rsidRDefault="008F21B9">
            <w:pPr>
              <w:pStyle w:val="TableParagraph"/>
              <w:spacing w:before="158"/>
              <w:ind w:left="97" w:right="87"/>
              <w:jc w:val="center"/>
              <w:rPr>
                <w:b/>
              </w:rPr>
            </w:pPr>
            <w:r>
              <w:rPr>
                <w:b/>
              </w:rPr>
              <w:t>13.6</w:t>
            </w:r>
          </w:p>
        </w:tc>
        <w:tc>
          <w:tcPr>
            <w:tcW w:w="5752" w:type="dxa"/>
          </w:tcPr>
          <w:p w14:paraId="03B63CC0" w14:textId="77777777" w:rsidR="00FF7E5E" w:rsidRDefault="008F21B9">
            <w:pPr>
              <w:pStyle w:val="TableParagraph"/>
              <w:spacing w:before="119" w:line="276" w:lineRule="auto"/>
              <w:ind w:left="71" w:right="421"/>
              <w:jc w:val="both"/>
            </w:pPr>
            <w:r>
              <w:t>Wird darauf geachtet, dass bei Lötarbeiten nicht gegessen, getrunken, geraucht, geschminkt oder geschnupft werden darf?</w:t>
            </w:r>
          </w:p>
        </w:tc>
        <w:tc>
          <w:tcPr>
            <w:tcW w:w="593" w:type="dxa"/>
          </w:tcPr>
          <w:p w14:paraId="0145484D" w14:textId="77777777" w:rsidR="00FF7E5E" w:rsidRDefault="00FF7E5E">
            <w:pPr>
              <w:pStyle w:val="TableParagraph"/>
              <w:rPr>
                <w:sz w:val="11"/>
              </w:rPr>
            </w:pPr>
          </w:p>
          <w:p w14:paraId="59F36E70"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2757E331" wp14:editId="71B3A231">
                  <wp:extent cx="152400" cy="152400"/>
                  <wp:effectExtent l="0" t="0" r="0" b="0"/>
                  <wp:docPr id="8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6AE0AEEE" w14:textId="77777777" w:rsidR="00FF7E5E" w:rsidRDefault="00FF7E5E">
            <w:pPr>
              <w:pStyle w:val="TableParagraph"/>
              <w:spacing w:before="11" w:after="1"/>
              <w:rPr>
                <w:sz w:val="10"/>
              </w:rPr>
            </w:pPr>
          </w:p>
          <w:p w14:paraId="48A3C983"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13623860" wp14:editId="3A19770B">
                      <wp:extent cx="151130" cy="151130"/>
                      <wp:effectExtent l="9525" t="9525" r="1270" b="1270"/>
                      <wp:docPr id="893"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94" name="Rectangle 69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35924E" id="Group 69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AAJGZnfwIAAGcFAAAO&#10;AAAAAAAAAAAAAAAAAC4CAABkcnMvZTJvRG9jLnhtbFBLAQItABQABgAIAAAAIQA7RD+C2AAAAAMB&#10;AAAPAAAAAAAAAAAAAAAAANkEAABkcnMvZG93bnJldi54bWxQSwUGAAAAAAQABADzAAAA3gUAAAAA&#10;">
                      <v:rect id="Rectangle 69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" filled="f" strokeweight=".72pt"/>
                      <w10:anchorlock/>
                    </v:group>
                  </w:pict>
                </mc:Fallback>
              </mc:AlternateContent>
            </w:r>
          </w:p>
        </w:tc>
        <w:tc>
          <w:tcPr>
            <w:tcW w:w="596" w:type="dxa"/>
          </w:tcPr>
          <w:p w14:paraId="4E76738A" w14:textId="77777777" w:rsidR="00FF7E5E" w:rsidRDefault="00FF7E5E">
            <w:pPr>
              <w:pStyle w:val="TableParagraph"/>
              <w:spacing w:before="11" w:after="1"/>
              <w:rPr>
                <w:sz w:val="10"/>
              </w:rPr>
            </w:pPr>
          </w:p>
          <w:p w14:paraId="313B63E1"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7DF8B55D" wp14:editId="49529EDB">
                      <wp:extent cx="151130" cy="151130"/>
                      <wp:effectExtent l="9525" t="9525" r="1270" b="1270"/>
                      <wp:docPr id="891"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92" name="Rectangle 69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8DB923" id="Group 69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Advh7OBAgAAZwUA&#10;AA4AAAAAAAAAAAAAAAAALgIAAGRycy9lMm9Eb2MueG1sUEsBAi0AFAAGAAgAAAAhADtEP4LYAAAA&#10;AwEAAA8AAAAAAAAAAAAAAAAA2wQAAGRycy9kb3ducmV2LnhtbFBLBQYAAAAABAAEAPMAAADgBQAA&#10;AAA=&#10;">
                      <v:rect id="Rectangle 69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" filled="f" strokeweight=".72pt"/>
                      <w10:anchorlock/>
                    </v:group>
                  </w:pict>
                </mc:Fallback>
              </mc:AlternateContent>
            </w:r>
          </w:p>
        </w:tc>
        <w:tc>
          <w:tcPr>
            <w:tcW w:w="1434" w:type="dxa"/>
          </w:tcPr>
          <w:p w14:paraId="4E73740C" w14:textId="77777777" w:rsidR="00FF7E5E" w:rsidRDefault="00FF7E5E">
            <w:pPr>
              <w:pStyle w:val="TableParagraph"/>
              <w:rPr>
                <w:rFonts w:ascii="Times New Roman"/>
              </w:rPr>
            </w:pPr>
          </w:p>
        </w:tc>
      </w:tr>
      <w:tr w:rsidR="00FF7E5E" w14:paraId="6EABB456" w14:textId="77777777">
        <w:trPr>
          <w:trHeight w:val="1045"/>
        </w:trPr>
        <w:tc>
          <w:tcPr>
            <w:tcW w:w="970" w:type="dxa"/>
          </w:tcPr>
          <w:p w14:paraId="7D6EB708" w14:textId="77777777" w:rsidR="00FF7E5E" w:rsidRDefault="00FF7E5E">
            <w:pPr>
              <w:pStyle w:val="TableParagraph"/>
              <w:rPr>
                <w:sz w:val="30"/>
              </w:rPr>
            </w:pPr>
          </w:p>
          <w:p w14:paraId="1B70AEEF" w14:textId="77777777" w:rsidR="00FF7E5E" w:rsidRDefault="008F21B9">
            <w:pPr>
              <w:pStyle w:val="TableParagraph"/>
              <w:ind w:left="97" w:right="87"/>
              <w:jc w:val="center"/>
              <w:rPr>
                <w:b/>
              </w:rPr>
            </w:pPr>
            <w:r>
              <w:rPr>
                <w:b/>
              </w:rPr>
              <w:t>13.7</w:t>
            </w:r>
          </w:p>
        </w:tc>
        <w:tc>
          <w:tcPr>
            <w:tcW w:w="5752" w:type="dxa"/>
          </w:tcPr>
          <w:p w14:paraId="4CF3D892" w14:textId="77777777" w:rsidR="00FF7E5E" w:rsidRDefault="008F21B9">
            <w:pPr>
              <w:pStyle w:val="TableParagraph"/>
              <w:spacing w:before="116" w:line="276" w:lineRule="auto"/>
              <w:ind w:left="71" w:right="303"/>
            </w:pPr>
            <w:r>
              <w:t>Werden die besonderen Beschäftigungsbeschränkungen für schwangere Lehrerinnen beachtet?</w:t>
            </w:r>
          </w:p>
        </w:tc>
        <w:tc>
          <w:tcPr>
            <w:tcW w:w="593" w:type="dxa"/>
          </w:tcPr>
          <w:p w14:paraId="41C83966" w14:textId="77777777" w:rsidR="00FF7E5E" w:rsidRDefault="00FF7E5E">
            <w:pPr>
              <w:pStyle w:val="TableParagraph"/>
              <w:spacing w:before="9"/>
              <w:rPr>
                <w:sz w:val="10"/>
              </w:rPr>
            </w:pPr>
          </w:p>
          <w:p w14:paraId="394EC829"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01A50AF5" wp14:editId="33A212DA">
                  <wp:extent cx="149352" cy="149352"/>
                  <wp:effectExtent l="0" t="0" r="0" b="0"/>
                  <wp:docPr id="8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4.png"/>
                          <pic:cNvPicPr/>
                        </pic:nvPicPr>
                        <pic:blipFill>
                          <a:blip r:embed="rId169" cstate="print"/>
                          <a:stretch>
                            <a:fillRect/>
                          </a:stretch>
                        </pic:blipFill>
                        <pic:spPr>
                          <a:xfrm>
                            <a:off x="0" y="0"/>
                            <a:ext cx="149352" cy="149352"/>
                          </a:xfrm>
                          <a:prstGeom prst="rect">
                            <a:avLst/>
                          </a:prstGeom>
                        </pic:spPr>
                      </pic:pic>
                    </a:graphicData>
                  </a:graphic>
                </wp:inline>
              </w:drawing>
            </w:r>
          </w:p>
        </w:tc>
        <w:tc>
          <w:tcPr>
            <w:tcW w:w="654" w:type="dxa"/>
          </w:tcPr>
          <w:p w14:paraId="1E619906" w14:textId="77777777" w:rsidR="00FF7E5E" w:rsidRDefault="00FF7E5E">
            <w:pPr>
              <w:pStyle w:val="TableParagraph"/>
              <w:spacing w:before="8" w:after="1"/>
              <w:rPr>
                <w:sz w:val="10"/>
              </w:rPr>
            </w:pPr>
          </w:p>
          <w:p w14:paraId="213843A3"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BB9F15D" wp14:editId="576D5CA8">
                      <wp:extent cx="151130" cy="151130"/>
                      <wp:effectExtent l="9525" t="9525" r="1270" b="1270"/>
                      <wp:docPr id="889"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90" name="Rectangle 69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AAA109" id="Group 69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gCVMaoMCAABn&#10;BQAADgAAAAAAAAAAAAAAAAAuAgAAZHJzL2Uyb0RvYy54bWxQSwECLQAUAAYACAAAACEAO0Q/gtgA&#10;AAADAQAADwAAAAAAAAAAAAAAAADdBAAAZHJzL2Rvd25yZXYueG1sUEsFBgAAAAAEAAQA8wAAAOIF&#10;AAAAAA==&#10;">
                      <v:rect id="Rectangle 69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" filled="f" strokeweight=".72pt"/>
                      <w10:anchorlock/>
                    </v:group>
                  </w:pict>
                </mc:Fallback>
              </mc:AlternateContent>
            </w:r>
          </w:p>
        </w:tc>
        <w:tc>
          <w:tcPr>
            <w:tcW w:w="596" w:type="dxa"/>
          </w:tcPr>
          <w:p w14:paraId="0687907F" w14:textId="77777777" w:rsidR="00FF7E5E" w:rsidRDefault="00FF7E5E">
            <w:pPr>
              <w:pStyle w:val="TableParagraph"/>
              <w:spacing w:before="8" w:after="1"/>
              <w:rPr>
                <w:sz w:val="10"/>
              </w:rPr>
            </w:pPr>
          </w:p>
          <w:p w14:paraId="19BF082B"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19886F6D" wp14:editId="22276CA2">
                      <wp:extent cx="151130" cy="151130"/>
                      <wp:effectExtent l="9525" t="9525" r="1270" b="1270"/>
                      <wp:docPr id="887"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88" name="Rectangle 69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1D0279" id="Group 69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BuMdfl+AgAAZwUAAA4A&#10;AAAAAAAAAAAAAAAALgIAAGRycy9lMm9Eb2MueG1sUEsBAi0AFAAGAAgAAAAhADtEP4LYAAAAAwEA&#10;AA8AAAAAAAAAAAAAAAAA2AQAAGRycy9kb3ducmV2LnhtbFBLBQYAAAAABAAEAPMAAADdBQAAAAA=&#10;">
                      <v:rect id="Rectangle 69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" filled="f" strokeweight=".72pt"/>
                      <w10:anchorlock/>
                    </v:group>
                  </w:pict>
                </mc:Fallback>
              </mc:AlternateContent>
            </w:r>
          </w:p>
        </w:tc>
        <w:tc>
          <w:tcPr>
            <w:tcW w:w="1434" w:type="dxa"/>
          </w:tcPr>
          <w:p w14:paraId="50A91DA8" w14:textId="77777777" w:rsidR="00FF7E5E" w:rsidRDefault="008F21B9">
            <w:pPr>
              <w:pStyle w:val="TableParagraph"/>
              <w:spacing w:before="116"/>
              <w:ind w:left="66"/>
            </w:pPr>
            <w:r>
              <w:t>Derzeit keine</w:t>
            </w:r>
          </w:p>
          <w:p w14:paraId="02E38D2D" w14:textId="77777777" w:rsidR="00FF7E5E" w:rsidRDefault="008F21B9">
            <w:pPr>
              <w:pStyle w:val="TableParagraph"/>
              <w:spacing w:before="10" w:line="300" w:lineRule="atLeast"/>
              <w:ind w:left="66" w:right="250"/>
            </w:pPr>
            <w:r>
              <w:t>Lehrerinnen im</w:t>
            </w:r>
          </w:p>
        </w:tc>
      </w:tr>
    </w:tbl>
    <w:p w14:paraId="4C3241E7" w14:textId="77777777" w:rsidR="00FF7E5E" w:rsidRDefault="00FF7E5E">
      <w:pPr>
        <w:spacing w:line="300" w:lineRule="atLeast"/>
        <w:sectPr w:rsidR="00FF7E5E">
          <w:pgSz w:w="11910" w:h="16840"/>
          <w:pgMar w:top="1400" w:right="440" w:bottom="1120" w:left="900" w:header="0" w:footer="922"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03C2FB13" w14:textId="77777777">
        <w:trPr>
          <w:trHeight w:val="739"/>
        </w:trPr>
        <w:tc>
          <w:tcPr>
            <w:tcW w:w="970" w:type="dxa"/>
          </w:tcPr>
          <w:p w14:paraId="3F1712A9" w14:textId="77777777" w:rsidR="00FF7E5E" w:rsidRDefault="00FF7E5E">
            <w:pPr>
              <w:pStyle w:val="TableParagraph"/>
              <w:rPr>
                <w:rFonts w:ascii="Times New Roman"/>
              </w:rPr>
            </w:pPr>
          </w:p>
        </w:tc>
        <w:tc>
          <w:tcPr>
            <w:tcW w:w="5752" w:type="dxa"/>
          </w:tcPr>
          <w:p w14:paraId="7333ABC4" w14:textId="77777777" w:rsidR="00FF7E5E" w:rsidRDefault="00FF7E5E">
            <w:pPr>
              <w:pStyle w:val="TableParagraph"/>
              <w:rPr>
                <w:rFonts w:ascii="Times New Roman"/>
              </w:rPr>
            </w:pPr>
          </w:p>
        </w:tc>
        <w:tc>
          <w:tcPr>
            <w:tcW w:w="593" w:type="dxa"/>
          </w:tcPr>
          <w:p w14:paraId="20517E42" w14:textId="77777777" w:rsidR="00FF7E5E" w:rsidRDefault="00FF7E5E">
            <w:pPr>
              <w:pStyle w:val="TableParagraph"/>
              <w:rPr>
                <w:rFonts w:ascii="Times New Roman"/>
              </w:rPr>
            </w:pPr>
          </w:p>
        </w:tc>
        <w:tc>
          <w:tcPr>
            <w:tcW w:w="654" w:type="dxa"/>
          </w:tcPr>
          <w:p w14:paraId="71656DC9" w14:textId="77777777" w:rsidR="00FF7E5E" w:rsidRDefault="00FF7E5E">
            <w:pPr>
              <w:pStyle w:val="TableParagraph"/>
              <w:rPr>
                <w:rFonts w:ascii="Times New Roman"/>
              </w:rPr>
            </w:pPr>
          </w:p>
        </w:tc>
        <w:tc>
          <w:tcPr>
            <w:tcW w:w="596" w:type="dxa"/>
          </w:tcPr>
          <w:p w14:paraId="5B31A09E" w14:textId="77777777" w:rsidR="00FF7E5E" w:rsidRDefault="00FF7E5E">
            <w:pPr>
              <w:pStyle w:val="TableParagraph"/>
              <w:rPr>
                <w:rFonts w:ascii="Times New Roman"/>
              </w:rPr>
            </w:pPr>
          </w:p>
        </w:tc>
        <w:tc>
          <w:tcPr>
            <w:tcW w:w="1434" w:type="dxa"/>
          </w:tcPr>
          <w:p w14:paraId="19EBBD1F" w14:textId="77777777" w:rsidR="00FF7E5E" w:rsidRDefault="008F21B9">
            <w:pPr>
              <w:pStyle w:val="TableParagraph"/>
              <w:spacing w:line="276" w:lineRule="auto"/>
              <w:ind w:left="66" w:right="240"/>
            </w:pPr>
            <w:r>
              <w:t>Elektrolabor beschäftigt.</w:t>
            </w:r>
          </w:p>
        </w:tc>
      </w:tr>
      <w:tr w:rsidR="00FF7E5E" w14:paraId="5ACFEBD2" w14:textId="77777777">
        <w:trPr>
          <w:trHeight w:val="1785"/>
        </w:trPr>
        <w:tc>
          <w:tcPr>
            <w:tcW w:w="970" w:type="dxa"/>
          </w:tcPr>
          <w:p w14:paraId="6A26ACD7" w14:textId="77777777" w:rsidR="00FF7E5E" w:rsidRDefault="00FF7E5E">
            <w:pPr>
              <w:pStyle w:val="TableParagraph"/>
            </w:pPr>
          </w:p>
          <w:p w14:paraId="68C1A2FF" w14:textId="77777777" w:rsidR="00FF7E5E" w:rsidRDefault="00FF7E5E">
            <w:pPr>
              <w:pStyle w:val="TableParagraph"/>
            </w:pPr>
          </w:p>
          <w:p w14:paraId="67970A3E" w14:textId="77777777" w:rsidR="00FF7E5E" w:rsidRDefault="008F21B9">
            <w:pPr>
              <w:pStyle w:val="TableParagraph"/>
              <w:spacing w:before="196"/>
              <w:ind w:left="97" w:right="87"/>
              <w:jc w:val="center"/>
              <w:rPr>
                <w:b/>
              </w:rPr>
            </w:pPr>
            <w:r>
              <w:rPr>
                <w:b/>
              </w:rPr>
              <w:t>13.8</w:t>
            </w:r>
          </w:p>
        </w:tc>
        <w:tc>
          <w:tcPr>
            <w:tcW w:w="5752" w:type="dxa"/>
          </w:tcPr>
          <w:p w14:paraId="2870E529" w14:textId="77777777" w:rsidR="00FF7E5E" w:rsidRDefault="008F21B9">
            <w:pPr>
              <w:pStyle w:val="TableParagraph"/>
              <w:spacing w:before="117"/>
              <w:ind w:left="71"/>
            </w:pPr>
            <w:r>
              <w:t>Werden Lötarbeitsplätze ausreichend belüftet?</w:t>
            </w:r>
          </w:p>
        </w:tc>
        <w:tc>
          <w:tcPr>
            <w:tcW w:w="593" w:type="dxa"/>
          </w:tcPr>
          <w:p w14:paraId="0E141A4F" w14:textId="77777777" w:rsidR="00FF7E5E" w:rsidRDefault="00FF7E5E">
            <w:pPr>
              <w:pStyle w:val="TableParagraph"/>
              <w:spacing w:before="9"/>
              <w:rPr>
                <w:sz w:val="10"/>
              </w:rPr>
            </w:pPr>
          </w:p>
          <w:p w14:paraId="3441F5F5"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5D7F59FE" wp14:editId="79AC48A0">
                  <wp:extent cx="150590" cy="150590"/>
                  <wp:effectExtent l="0" t="0" r="0" b="0"/>
                  <wp:docPr id="8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618586C0" w14:textId="77777777" w:rsidR="00FF7E5E" w:rsidRDefault="00FF7E5E">
            <w:pPr>
              <w:pStyle w:val="TableParagraph"/>
              <w:spacing w:before="8" w:after="1"/>
              <w:rPr>
                <w:sz w:val="10"/>
              </w:rPr>
            </w:pPr>
          </w:p>
          <w:p w14:paraId="5A8F7048"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16B1CC8" wp14:editId="653C0BD5">
                      <wp:extent cx="151130" cy="151130"/>
                      <wp:effectExtent l="9525" t="9525" r="1270" b="1270"/>
                      <wp:docPr id="885"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86" name="Rectangle 69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DF6C2C" id="Group 68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1hKiJIACAABnBQAA&#10;DgAAAAAAAAAAAAAAAAAuAgAAZHJzL2Uyb0RvYy54bWxQSwECLQAUAAYACAAAACEAO0Q/gtgAAAAD&#10;AQAADwAAAAAAAAAAAAAAAADaBAAAZHJzL2Rvd25yZXYueG1sUEsFBgAAAAAEAAQA8wAAAN8FAAAA&#10;AA==&#10;">
                      <v:rect id="Rectangle 69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" filled="f" strokeweight=".72pt"/>
                      <w10:anchorlock/>
                    </v:group>
                  </w:pict>
                </mc:Fallback>
              </mc:AlternateContent>
            </w:r>
          </w:p>
        </w:tc>
        <w:tc>
          <w:tcPr>
            <w:tcW w:w="596" w:type="dxa"/>
          </w:tcPr>
          <w:p w14:paraId="4BD34FA6" w14:textId="77777777" w:rsidR="00FF7E5E" w:rsidRDefault="00FF7E5E">
            <w:pPr>
              <w:pStyle w:val="TableParagraph"/>
              <w:spacing w:before="8" w:after="1"/>
              <w:rPr>
                <w:sz w:val="10"/>
              </w:rPr>
            </w:pPr>
          </w:p>
          <w:p w14:paraId="04A376D0"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4B9EC8CA" wp14:editId="2589C221">
                      <wp:extent cx="151130" cy="151130"/>
                      <wp:effectExtent l="9525" t="9525" r="1270" b="1270"/>
                      <wp:docPr id="883"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84" name="Rectangle 68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0E2199" id="Group 68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C0sly6fwIAAGcFAAAO&#10;AAAAAAAAAAAAAAAAAC4CAABkcnMvZTJvRG9jLnhtbFBLAQItABQABgAIAAAAIQA7RD+C2AAAAAMB&#10;AAAPAAAAAAAAAAAAAAAAANkEAABkcnMvZG93bnJldi54bWxQSwUGAAAAAAQABADzAAAA3gUAAAAA&#10;">
                      <v:rect id="Rectangle 68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" filled="f" strokeweight=".72pt"/>
                      <w10:anchorlock/>
                    </v:group>
                  </w:pict>
                </mc:Fallback>
              </mc:AlternateContent>
            </w:r>
          </w:p>
        </w:tc>
        <w:tc>
          <w:tcPr>
            <w:tcW w:w="1434" w:type="dxa"/>
          </w:tcPr>
          <w:p w14:paraId="0E11C56F" w14:textId="77777777" w:rsidR="00FF7E5E" w:rsidRDefault="008F21B9">
            <w:pPr>
              <w:pStyle w:val="TableParagraph"/>
              <w:spacing w:before="116" w:line="276" w:lineRule="auto"/>
              <w:ind w:left="66" w:right="107"/>
            </w:pPr>
            <w:r>
              <w:t>Alle Lötarbeitsplät ze haben eine Arbeitsplatz- absaugung.</w:t>
            </w:r>
          </w:p>
        </w:tc>
      </w:tr>
      <w:tr w:rsidR="00FF7E5E" w14:paraId="3390D4C1" w14:textId="77777777">
        <w:trPr>
          <w:trHeight w:val="3139"/>
        </w:trPr>
        <w:tc>
          <w:tcPr>
            <w:tcW w:w="970" w:type="dxa"/>
          </w:tcPr>
          <w:p w14:paraId="7596AF7A" w14:textId="77777777" w:rsidR="00FF7E5E" w:rsidRDefault="00FF7E5E">
            <w:pPr>
              <w:pStyle w:val="TableParagraph"/>
            </w:pPr>
          </w:p>
          <w:p w14:paraId="30D6D382" w14:textId="77777777" w:rsidR="00FF7E5E" w:rsidRDefault="00FF7E5E">
            <w:pPr>
              <w:pStyle w:val="TableParagraph"/>
            </w:pPr>
          </w:p>
          <w:p w14:paraId="3C7CE331" w14:textId="77777777" w:rsidR="00FF7E5E" w:rsidRDefault="00FF7E5E">
            <w:pPr>
              <w:pStyle w:val="TableParagraph"/>
            </w:pPr>
          </w:p>
          <w:p w14:paraId="1E2494C9" w14:textId="77777777" w:rsidR="00FF7E5E" w:rsidRDefault="00FF7E5E">
            <w:pPr>
              <w:pStyle w:val="TableParagraph"/>
            </w:pPr>
          </w:p>
          <w:p w14:paraId="7C6CAF85" w14:textId="77777777" w:rsidR="00FF7E5E" w:rsidRDefault="00FF7E5E">
            <w:pPr>
              <w:pStyle w:val="TableParagraph"/>
              <w:spacing w:before="6"/>
              <w:rPr>
                <w:sz w:val="27"/>
              </w:rPr>
            </w:pPr>
          </w:p>
          <w:p w14:paraId="70966C9C" w14:textId="77777777" w:rsidR="00FF7E5E" w:rsidRDefault="008F21B9">
            <w:pPr>
              <w:pStyle w:val="TableParagraph"/>
              <w:ind w:left="97" w:right="87"/>
              <w:jc w:val="center"/>
              <w:rPr>
                <w:b/>
              </w:rPr>
            </w:pPr>
            <w:r>
              <w:rPr>
                <w:b/>
              </w:rPr>
              <w:t>13.9</w:t>
            </w:r>
          </w:p>
        </w:tc>
        <w:tc>
          <w:tcPr>
            <w:tcW w:w="5752" w:type="dxa"/>
          </w:tcPr>
          <w:p w14:paraId="55D1A112" w14:textId="77777777" w:rsidR="00FF7E5E" w:rsidRDefault="008F21B9">
            <w:pPr>
              <w:pStyle w:val="TableParagraph"/>
              <w:spacing w:before="116"/>
              <w:ind w:left="71"/>
            </w:pPr>
            <w:r>
              <w:t>Werden temperaturgeregelte Lötkolben verwendet?</w:t>
            </w:r>
          </w:p>
        </w:tc>
        <w:tc>
          <w:tcPr>
            <w:tcW w:w="593" w:type="dxa"/>
          </w:tcPr>
          <w:p w14:paraId="661D07E1" w14:textId="77777777" w:rsidR="00FF7E5E" w:rsidRDefault="00FF7E5E">
            <w:pPr>
              <w:pStyle w:val="TableParagraph"/>
              <w:spacing w:before="9"/>
              <w:rPr>
                <w:sz w:val="10"/>
              </w:rPr>
            </w:pPr>
          </w:p>
          <w:p w14:paraId="02C42280"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30E9302D" wp14:editId="7CE9ED0F">
                  <wp:extent cx="149352" cy="149351"/>
                  <wp:effectExtent l="0" t="0" r="0" b="0"/>
                  <wp:docPr id="8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7.png"/>
                          <pic:cNvPicPr/>
                        </pic:nvPicPr>
                        <pic:blipFill>
                          <a:blip r:embed="rId172" cstate="print"/>
                          <a:stretch>
                            <a:fillRect/>
                          </a:stretch>
                        </pic:blipFill>
                        <pic:spPr>
                          <a:xfrm>
                            <a:off x="0" y="0"/>
                            <a:ext cx="149352" cy="149351"/>
                          </a:xfrm>
                          <a:prstGeom prst="rect">
                            <a:avLst/>
                          </a:prstGeom>
                        </pic:spPr>
                      </pic:pic>
                    </a:graphicData>
                  </a:graphic>
                </wp:inline>
              </w:drawing>
            </w:r>
          </w:p>
        </w:tc>
        <w:tc>
          <w:tcPr>
            <w:tcW w:w="654" w:type="dxa"/>
          </w:tcPr>
          <w:p w14:paraId="396C4139" w14:textId="77777777" w:rsidR="00FF7E5E" w:rsidRDefault="00FF7E5E">
            <w:pPr>
              <w:pStyle w:val="TableParagraph"/>
              <w:spacing w:before="8" w:after="1"/>
              <w:rPr>
                <w:sz w:val="10"/>
              </w:rPr>
            </w:pPr>
          </w:p>
          <w:p w14:paraId="090EEE72"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353859ED" wp14:editId="4DDEAE24">
                      <wp:extent cx="151130" cy="151130"/>
                      <wp:effectExtent l="9525" t="9525" r="1270" b="1270"/>
                      <wp:docPr id="881"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82" name="Rectangle 68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EA5B17" id="Group 68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LP5vW6BAgAAZwUA&#10;AA4AAAAAAAAAAAAAAAAALgIAAGRycy9lMm9Eb2MueG1sUEsBAi0AFAAGAAgAAAAhADtEP4LYAAAA&#10;AwEAAA8AAAAAAAAAAAAAAAAA2wQAAGRycy9kb3ducmV2LnhtbFBLBQYAAAAABAAEAPMAAADgBQAA&#10;AAA=&#10;">
                      <v:rect id="Rectangle 68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" filled="f" strokeweight=".72pt"/>
                      <w10:anchorlock/>
                    </v:group>
                  </w:pict>
                </mc:Fallback>
              </mc:AlternateContent>
            </w:r>
          </w:p>
        </w:tc>
        <w:tc>
          <w:tcPr>
            <w:tcW w:w="596" w:type="dxa"/>
          </w:tcPr>
          <w:p w14:paraId="1CDE4184" w14:textId="77777777" w:rsidR="00FF7E5E" w:rsidRDefault="00FF7E5E">
            <w:pPr>
              <w:pStyle w:val="TableParagraph"/>
              <w:spacing w:before="8" w:after="1"/>
              <w:rPr>
                <w:sz w:val="10"/>
              </w:rPr>
            </w:pPr>
          </w:p>
          <w:p w14:paraId="15841DFA"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72CB7B22" wp14:editId="033FC250">
                      <wp:extent cx="151130" cy="151130"/>
                      <wp:effectExtent l="9525" t="9525" r="1270" b="1270"/>
                      <wp:docPr id="879"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80" name="Rectangle 68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6C2019" id="Group 68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5btTrIMCAABn&#10;BQAADgAAAAAAAAAAAAAAAAAuAgAAZHJzL2Uyb0RvYy54bWxQSwECLQAUAAYACAAAACEAO0Q/gtgA&#10;AAADAQAADwAAAAAAAAAAAAAAAADdBAAAZHJzL2Rvd25yZXYueG1sUEsFBgAAAAAEAAQA8wAAAOIF&#10;AAAAAA==&#10;">
                      <v:rect id="Rectangle 68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" filled="f" strokeweight=".72pt"/>
                      <w10:anchorlock/>
                    </v:group>
                  </w:pict>
                </mc:Fallback>
              </mc:AlternateContent>
            </w:r>
          </w:p>
        </w:tc>
        <w:tc>
          <w:tcPr>
            <w:tcW w:w="1434" w:type="dxa"/>
          </w:tcPr>
          <w:p w14:paraId="087EBC11" w14:textId="77777777" w:rsidR="00FF7E5E" w:rsidRDefault="008F21B9">
            <w:pPr>
              <w:pStyle w:val="TableParagraph"/>
              <w:spacing w:before="116" w:line="276" w:lineRule="auto"/>
              <w:ind w:left="66" w:right="75"/>
            </w:pPr>
            <w:r>
              <w:t>Alle Lötkolben sind seit der letzten Beschaffung temperatur- geregelt.</w:t>
            </w:r>
          </w:p>
          <w:p w14:paraId="01018D27" w14:textId="77777777" w:rsidR="00FF7E5E" w:rsidRDefault="008F21B9">
            <w:pPr>
              <w:pStyle w:val="TableParagraph"/>
              <w:spacing w:before="121" w:line="276" w:lineRule="auto"/>
              <w:ind w:left="66" w:right="102"/>
            </w:pPr>
            <w:r>
              <w:t>Hinweis: Empfehlung aus der Praxis</w:t>
            </w:r>
          </w:p>
        </w:tc>
      </w:tr>
      <w:tr w:rsidR="00FF7E5E" w14:paraId="388A05E6" w14:textId="77777777">
        <w:trPr>
          <w:trHeight w:val="1782"/>
        </w:trPr>
        <w:tc>
          <w:tcPr>
            <w:tcW w:w="970" w:type="dxa"/>
          </w:tcPr>
          <w:p w14:paraId="563EC3CF" w14:textId="77777777" w:rsidR="00FF7E5E" w:rsidRDefault="00FF7E5E">
            <w:pPr>
              <w:pStyle w:val="TableParagraph"/>
            </w:pPr>
          </w:p>
          <w:p w14:paraId="40EABD6B" w14:textId="77777777" w:rsidR="00FF7E5E" w:rsidRDefault="00FF7E5E">
            <w:pPr>
              <w:pStyle w:val="TableParagraph"/>
            </w:pPr>
          </w:p>
          <w:p w14:paraId="08719288" w14:textId="77777777" w:rsidR="00FF7E5E" w:rsidRDefault="008F21B9">
            <w:pPr>
              <w:pStyle w:val="TableParagraph"/>
              <w:spacing w:before="196"/>
              <w:ind w:left="97" w:right="89"/>
              <w:jc w:val="center"/>
              <w:rPr>
                <w:b/>
              </w:rPr>
            </w:pPr>
            <w:r>
              <w:rPr>
                <w:b/>
              </w:rPr>
              <w:t>13.10</w:t>
            </w:r>
          </w:p>
        </w:tc>
        <w:tc>
          <w:tcPr>
            <w:tcW w:w="5752" w:type="dxa"/>
          </w:tcPr>
          <w:p w14:paraId="080F2B06" w14:textId="77777777" w:rsidR="00FF7E5E" w:rsidRDefault="008F21B9">
            <w:pPr>
              <w:pStyle w:val="TableParagraph"/>
              <w:spacing w:before="117" w:line="276" w:lineRule="auto"/>
              <w:ind w:left="71" w:right="927"/>
            </w:pPr>
            <w:r>
              <w:t>Besteht eine Ablagemöglichkeit für heiße Lötkolben? (Lötstation)</w:t>
            </w:r>
          </w:p>
        </w:tc>
        <w:tc>
          <w:tcPr>
            <w:tcW w:w="593" w:type="dxa"/>
          </w:tcPr>
          <w:p w14:paraId="48F240D3" w14:textId="77777777" w:rsidR="00FF7E5E" w:rsidRDefault="00FF7E5E">
            <w:pPr>
              <w:pStyle w:val="TableParagraph"/>
              <w:spacing w:before="9"/>
              <w:rPr>
                <w:sz w:val="10"/>
              </w:rPr>
            </w:pPr>
          </w:p>
          <w:p w14:paraId="10ADA89C"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400E2D63" wp14:editId="7AEFFCE4">
                  <wp:extent cx="150590" cy="150590"/>
                  <wp:effectExtent l="0" t="0" r="0" b="0"/>
                  <wp:docPr id="9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712A26DC" w14:textId="77777777" w:rsidR="00FF7E5E" w:rsidRDefault="00FF7E5E">
            <w:pPr>
              <w:pStyle w:val="TableParagraph"/>
              <w:spacing w:before="8" w:after="1"/>
              <w:rPr>
                <w:sz w:val="10"/>
              </w:rPr>
            </w:pPr>
          </w:p>
          <w:p w14:paraId="7921BCFB"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3C5A412" wp14:editId="30344073">
                      <wp:extent cx="151130" cy="151130"/>
                      <wp:effectExtent l="9525" t="9525" r="1270" b="1270"/>
                      <wp:docPr id="877"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78" name="Rectangle 68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4E3D2F" id="Group 68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C7wiRGfwIAAGcFAAAO&#10;AAAAAAAAAAAAAAAAAC4CAABkcnMvZTJvRG9jLnhtbFBLAQItABQABgAIAAAAIQA7RD+C2AAAAAMB&#10;AAAPAAAAAAAAAAAAAAAAANkEAABkcnMvZG93bnJldi54bWxQSwUGAAAAAAQABADzAAAA3gUAAAAA&#10;">
                      <v:rect id="Rectangle 68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" filled="f" strokeweight=".72pt"/>
                      <w10:anchorlock/>
                    </v:group>
                  </w:pict>
                </mc:Fallback>
              </mc:AlternateContent>
            </w:r>
          </w:p>
        </w:tc>
        <w:tc>
          <w:tcPr>
            <w:tcW w:w="596" w:type="dxa"/>
          </w:tcPr>
          <w:p w14:paraId="1E5BDB27" w14:textId="77777777" w:rsidR="00FF7E5E" w:rsidRDefault="00FF7E5E">
            <w:pPr>
              <w:pStyle w:val="TableParagraph"/>
              <w:spacing w:before="8" w:after="1"/>
              <w:rPr>
                <w:sz w:val="10"/>
              </w:rPr>
            </w:pPr>
          </w:p>
          <w:p w14:paraId="44F32549"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F99438F" wp14:editId="15C19F3E">
                      <wp:extent cx="151130" cy="151130"/>
                      <wp:effectExtent l="9525" t="9525" r="1270" b="1270"/>
                      <wp:docPr id="875"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76" name="Rectangle 68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8D8032" id="Group 67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Pthao4ACAABnBQAA&#10;DgAAAAAAAAAAAAAAAAAuAgAAZHJzL2Uyb0RvYy54bWxQSwECLQAUAAYACAAAACEAO0Q/gtgAAAAD&#10;AQAADwAAAAAAAAAAAAAAAADaBAAAZHJzL2Rvd25yZXYueG1sUEsFBgAAAAAEAAQA8wAAAN8FAAAA&#10;AA==&#10;">
                      <v:rect id="Rectangle 68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" filled="f" strokeweight=".72pt"/>
                      <w10:anchorlock/>
                    </v:group>
                  </w:pict>
                </mc:Fallback>
              </mc:AlternateContent>
            </w:r>
          </w:p>
        </w:tc>
        <w:tc>
          <w:tcPr>
            <w:tcW w:w="1434" w:type="dxa"/>
          </w:tcPr>
          <w:p w14:paraId="3EEA2B40" w14:textId="77777777" w:rsidR="00FF7E5E" w:rsidRDefault="008F21B9">
            <w:pPr>
              <w:pStyle w:val="TableParagraph"/>
              <w:spacing w:before="116" w:line="276" w:lineRule="auto"/>
              <w:ind w:left="66" w:right="157"/>
            </w:pPr>
            <w:r>
              <w:t>Alle Arbeitsplätze sind mit Lötstationen ausgerüstet.</w:t>
            </w:r>
          </w:p>
        </w:tc>
      </w:tr>
      <w:tr w:rsidR="00FF7E5E" w14:paraId="3C2EA26B" w14:textId="77777777">
        <w:trPr>
          <w:trHeight w:val="859"/>
        </w:trPr>
        <w:tc>
          <w:tcPr>
            <w:tcW w:w="970" w:type="dxa"/>
          </w:tcPr>
          <w:p w14:paraId="2211259E" w14:textId="77777777" w:rsidR="00FF7E5E" w:rsidRDefault="00FF7E5E">
            <w:pPr>
              <w:pStyle w:val="TableParagraph"/>
              <w:spacing w:before="4"/>
            </w:pPr>
          </w:p>
          <w:p w14:paraId="06DCE8CE" w14:textId="77777777" w:rsidR="00FF7E5E" w:rsidRDefault="008F21B9">
            <w:pPr>
              <w:pStyle w:val="TableParagraph"/>
              <w:ind w:left="97" w:right="89"/>
              <w:jc w:val="center"/>
              <w:rPr>
                <w:b/>
              </w:rPr>
            </w:pPr>
            <w:r>
              <w:rPr>
                <w:b/>
              </w:rPr>
              <w:t>13.11</w:t>
            </w:r>
          </w:p>
        </w:tc>
        <w:tc>
          <w:tcPr>
            <w:tcW w:w="5752" w:type="dxa"/>
          </w:tcPr>
          <w:p w14:paraId="63DBE879" w14:textId="77777777" w:rsidR="00FF7E5E" w:rsidRDefault="008F21B9">
            <w:pPr>
              <w:pStyle w:val="TableParagraph"/>
              <w:spacing w:before="119" w:line="276" w:lineRule="auto"/>
              <w:ind w:left="71" w:right="157"/>
            </w:pPr>
            <w:r>
              <w:t>Werden die Lötkolben (auch Kabel) vor jeder Inbetriebnahme optisch auf Beschädigungen geprüft?</w:t>
            </w:r>
          </w:p>
        </w:tc>
        <w:tc>
          <w:tcPr>
            <w:tcW w:w="593" w:type="dxa"/>
          </w:tcPr>
          <w:p w14:paraId="0672484C" w14:textId="77777777" w:rsidR="00FF7E5E" w:rsidRDefault="00FF7E5E">
            <w:pPr>
              <w:pStyle w:val="TableParagraph"/>
              <w:spacing w:before="12"/>
              <w:rPr>
                <w:sz w:val="10"/>
              </w:rPr>
            </w:pPr>
          </w:p>
          <w:p w14:paraId="694C3305"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4006BC47" wp14:editId="5D71D6D1">
                  <wp:extent cx="152400" cy="152400"/>
                  <wp:effectExtent l="0" t="0" r="0" b="0"/>
                  <wp:docPr id="9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2B4E357D" w14:textId="77777777" w:rsidR="00FF7E5E" w:rsidRDefault="00FF7E5E">
            <w:pPr>
              <w:pStyle w:val="TableParagraph"/>
              <w:spacing w:before="11"/>
              <w:rPr>
                <w:sz w:val="10"/>
              </w:rPr>
            </w:pPr>
          </w:p>
          <w:p w14:paraId="7266BABF"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734B06C2" wp14:editId="204F43D4">
                      <wp:extent cx="151130" cy="151130"/>
                      <wp:effectExtent l="9525" t="9525" r="1270" b="1270"/>
                      <wp:docPr id="873"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74" name="Rectangle 67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29EF88" id="Group 67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Ce8wubfwIAAGcFAAAO&#10;AAAAAAAAAAAAAAAAAC4CAABkcnMvZTJvRG9jLnhtbFBLAQItABQABgAIAAAAIQA7RD+C2AAAAAMB&#10;AAAPAAAAAAAAAAAAAAAAANkEAABkcnMvZG93bnJldi54bWxQSwUGAAAAAAQABADzAAAA3gUAAAAA&#10;">
                      <v:rect id="Rectangle 67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" filled="f" strokeweight=".72pt"/>
                      <w10:anchorlock/>
                    </v:group>
                  </w:pict>
                </mc:Fallback>
              </mc:AlternateContent>
            </w:r>
          </w:p>
        </w:tc>
        <w:tc>
          <w:tcPr>
            <w:tcW w:w="596" w:type="dxa"/>
          </w:tcPr>
          <w:p w14:paraId="6A173662" w14:textId="77777777" w:rsidR="00FF7E5E" w:rsidRDefault="00FF7E5E">
            <w:pPr>
              <w:pStyle w:val="TableParagraph"/>
              <w:spacing w:before="11"/>
              <w:rPr>
                <w:sz w:val="10"/>
              </w:rPr>
            </w:pPr>
          </w:p>
          <w:p w14:paraId="178E3754"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1BE9DF87" wp14:editId="76310AC4">
                      <wp:extent cx="151130" cy="151130"/>
                      <wp:effectExtent l="9525" t="9525" r="1270" b="1270"/>
                      <wp:docPr id="871"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72" name="Rectangle 67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A62DB3" id="Group 67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Jm46k+BAgAAZwUA&#10;AA4AAAAAAAAAAAAAAAAALgIAAGRycy9lMm9Eb2MueG1sUEsBAi0AFAAGAAgAAAAhADtEP4LYAAAA&#10;AwEAAA8AAAAAAAAAAAAAAAAA2wQAAGRycy9kb3ducmV2LnhtbFBLBQYAAAAABAAEAPMAAADgBQAA&#10;AAA=&#10;">
                      <v:rect id="Rectangle 67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" filled="f" strokeweight=".72pt"/>
                      <w10:anchorlock/>
                    </v:group>
                  </w:pict>
                </mc:Fallback>
              </mc:AlternateContent>
            </w:r>
          </w:p>
        </w:tc>
        <w:tc>
          <w:tcPr>
            <w:tcW w:w="1434" w:type="dxa"/>
          </w:tcPr>
          <w:p w14:paraId="45ED504E" w14:textId="77777777" w:rsidR="00FF7E5E" w:rsidRDefault="00FF7E5E">
            <w:pPr>
              <w:pStyle w:val="TableParagraph"/>
              <w:rPr>
                <w:rFonts w:ascii="Times New Roman"/>
              </w:rPr>
            </w:pPr>
          </w:p>
        </w:tc>
      </w:tr>
      <w:tr w:rsidR="00FF7E5E" w14:paraId="170CCE9F" w14:textId="77777777">
        <w:trPr>
          <w:trHeight w:val="3449"/>
        </w:trPr>
        <w:tc>
          <w:tcPr>
            <w:tcW w:w="970" w:type="dxa"/>
          </w:tcPr>
          <w:p w14:paraId="6419B3CB" w14:textId="77777777" w:rsidR="00FF7E5E" w:rsidRDefault="00FF7E5E">
            <w:pPr>
              <w:pStyle w:val="TableParagraph"/>
            </w:pPr>
          </w:p>
          <w:p w14:paraId="4913532E" w14:textId="77777777" w:rsidR="00FF7E5E" w:rsidRDefault="00FF7E5E">
            <w:pPr>
              <w:pStyle w:val="TableParagraph"/>
            </w:pPr>
          </w:p>
          <w:p w14:paraId="056ADCCA" w14:textId="77777777" w:rsidR="00FF7E5E" w:rsidRDefault="00FF7E5E">
            <w:pPr>
              <w:pStyle w:val="TableParagraph"/>
            </w:pPr>
          </w:p>
          <w:p w14:paraId="6FA4D306" w14:textId="77777777" w:rsidR="00FF7E5E" w:rsidRDefault="00FF7E5E">
            <w:pPr>
              <w:pStyle w:val="TableParagraph"/>
            </w:pPr>
          </w:p>
          <w:p w14:paraId="21407C60" w14:textId="77777777" w:rsidR="00FF7E5E" w:rsidRDefault="00FF7E5E">
            <w:pPr>
              <w:pStyle w:val="TableParagraph"/>
            </w:pPr>
          </w:p>
          <w:p w14:paraId="41F037A1" w14:textId="77777777" w:rsidR="00FF7E5E" w:rsidRDefault="00FF7E5E">
            <w:pPr>
              <w:pStyle w:val="TableParagraph"/>
              <w:spacing w:before="3"/>
              <w:rPr>
                <w:sz w:val="18"/>
              </w:rPr>
            </w:pPr>
          </w:p>
          <w:p w14:paraId="379303A4" w14:textId="77777777" w:rsidR="00FF7E5E" w:rsidRDefault="008F21B9">
            <w:pPr>
              <w:pStyle w:val="TableParagraph"/>
              <w:spacing w:before="1"/>
              <w:ind w:left="97" w:right="89"/>
              <w:jc w:val="center"/>
              <w:rPr>
                <w:b/>
              </w:rPr>
            </w:pPr>
            <w:r>
              <w:rPr>
                <w:b/>
              </w:rPr>
              <w:t>13.12</w:t>
            </w:r>
          </w:p>
        </w:tc>
        <w:tc>
          <w:tcPr>
            <w:tcW w:w="5752" w:type="dxa"/>
          </w:tcPr>
          <w:p w14:paraId="1DFF707D" w14:textId="77777777" w:rsidR="00FF7E5E" w:rsidRDefault="008F21B9">
            <w:pPr>
              <w:pStyle w:val="TableParagraph"/>
              <w:spacing w:before="116" w:line="276" w:lineRule="auto"/>
              <w:ind w:left="71" w:right="241"/>
            </w:pPr>
            <w:r>
              <w:t>Werden die Lötkolben regelmäßig einer Prüfung durch Fachpersonal (vom Schulträger zu beauftragen) unterzogen? Hinweis: Regelmäßige Prüfung ortsveränderlicher Betriebsmittel).</w:t>
            </w:r>
          </w:p>
        </w:tc>
        <w:tc>
          <w:tcPr>
            <w:tcW w:w="593" w:type="dxa"/>
          </w:tcPr>
          <w:p w14:paraId="6B8B30F1" w14:textId="77777777" w:rsidR="00FF7E5E" w:rsidRDefault="00FF7E5E">
            <w:pPr>
              <w:pStyle w:val="TableParagraph"/>
              <w:spacing w:before="8" w:after="1"/>
              <w:rPr>
                <w:sz w:val="10"/>
              </w:rPr>
            </w:pPr>
          </w:p>
          <w:p w14:paraId="55E17CF8"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52770168" wp14:editId="3A7DC487">
                      <wp:extent cx="151130" cy="151130"/>
                      <wp:effectExtent l="9525" t="9525" r="1270" b="1270"/>
                      <wp:docPr id="869"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70" name="Rectangle 67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054B4F" id="Group 67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HvIhloMCAABn&#10;BQAADgAAAAAAAAAAAAAAAAAuAgAAZHJzL2Uyb0RvYy54bWxQSwECLQAUAAYACAAAACEAO0Q/gtgA&#10;AAADAQAADwAAAAAAAAAAAAAAAADdBAAAZHJzL2Rvd25yZXYueG1sUEsFBgAAAAAEAAQA8wAAAOIF&#10;AAAAAA==&#10;">
                      <v:rect id="Rectangle 67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" filled="f" strokeweight=".72pt"/>
                      <w10:anchorlock/>
                    </v:group>
                  </w:pict>
                </mc:Fallback>
              </mc:AlternateContent>
            </w:r>
          </w:p>
        </w:tc>
        <w:tc>
          <w:tcPr>
            <w:tcW w:w="654" w:type="dxa"/>
          </w:tcPr>
          <w:p w14:paraId="468413D4" w14:textId="77777777" w:rsidR="00FF7E5E" w:rsidRDefault="00FF7E5E">
            <w:pPr>
              <w:pStyle w:val="TableParagraph"/>
              <w:spacing w:before="9"/>
              <w:rPr>
                <w:sz w:val="10"/>
              </w:rPr>
            </w:pPr>
          </w:p>
          <w:p w14:paraId="53F98EC5" w14:textId="77777777" w:rsidR="00FF7E5E" w:rsidRDefault="008F21B9">
            <w:pPr>
              <w:pStyle w:val="TableParagraph"/>
              <w:spacing w:line="237" w:lineRule="exact"/>
              <w:ind w:left="207"/>
              <w:rPr>
                <w:sz w:val="20"/>
              </w:rPr>
            </w:pPr>
            <w:r>
              <w:rPr>
                <w:noProof/>
                <w:position w:val="-4"/>
                <w:sz w:val="20"/>
                <w:lang w:bidi="ar-SA"/>
              </w:rPr>
              <w:drawing>
                <wp:inline distT="0" distB="0" distL="0" distR="0" wp14:anchorId="05E94F68" wp14:editId="6297EC85">
                  <wp:extent cx="150590" cy="150590"/>
                  <wp:effectExtent l="0" t="0" r="0" b="0"/>
                  <wp:docPr id="9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9.png"/>
                          <pic:cNvPicPr/>
                        </pic:nvPicPr>
                        <pic:blipFill>
                          <a:blip r:embed="rId174" cstate="print"/>
                          <a:stretch>
                            <a:fillRect/>
                          </a:stretch>
                        </pic:blipFill>
                        <pic:spPr>
                          <a:xfrm>
                            <a:off x="0" y="0"/>
                            <a:ext cx="150590" cy="150590"/>
                          </a:xfrm>
                          <a:prstGeom prst="rect">
                            <a:avLst/>
                          </a:prstGeom>
                        </pic:spPr>
                      </pic:pic>
                    </a:graphicData>
                  </a:graphic>
                </wp:inline>
              </w:drawing>
            </w:r>
          </w:p>
        </w:tc>
        <w:tc>
          <w:tcPr>
            <w:tcW w:w="596" w:type="dxa"/>
          </w:tcPr>
          <w:p w14:paraId="27E704D8" w14:textId="77777777" w:rsidR="00FF7E5E" w:rsidRDefault="00FF7E5E">
            <w:pPr>
              <w:pStyle w:val="TableParagraph"/>
              <w:spacing w:before="8" w:after="1"/>
              <w:rPr>
                <w:sz w:val="10"/>
              </w:rPr>
            </w:pPr>
          </w:p>
          <w:p w14:paraId="64B18DCF"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79599CCE" wp14:editId="7DE179A7">
                      <wp:extent cx="151130" cy="151130"/>
                      <wp:effectExtent l="9525" t="9525" r="1270" b="1270"/>
                      <wp:docPr id="867"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68" name="Rectangle 67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32246B" id="Group 67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IVbGAV+AgAAZwUAAA4A&#10;AAAAAAAAAAAAAAAALgIAAGRycy9lMm9Eb2MueG1sUEsBAi0AFAAGAAgAAAAhADtEP4LYAAAAAwEA&#10;AA8AAAAAAAAAAAAAAAAA2AQAAGRycy9kb3ducmV2LnhtbFBLBQYAAAAABAAEAPMAAADdBQAAAAA=&#10;">
                      <v:rect id="Rectangle 67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" filled="f" strokeweight=".72pt"/>
                      <w10:anchorlock/>
                    </v:group>
                  </w:pict>
                </mc:Fallback>
              </mc:AlternateContent>
            </w:r>
          </w:p>
        </w:tc>
        <w:tc>
          <w:tcPr>
            <w:tcW w:w="1434" w:type="dxa"/>
          </w:tcPr>
          <w:p w14:paraId="0A9A3903" w14:textId="77777777" w:rsidR="00FF7E5E" w:rsidRDefault="008F21B9">
            <w:pPr>
              <w:pStyle w:val="TableParagraph"/>
              <w:spacing w:before="116" w:line="276" w:lineRule="auto"/>
              <w:ind w:left="66" w:right="78"/>
            </w:pPr>
            <w:r>
              <w:t>Letzte Prüfung der Lötstationen 2012! Prüfung beim Schulträger angemahnt.</w:t>
            </w:r>
          </w:p>
          <w:p w14:paraId="5989D066" w14:textId="77777777" w:rsidR="00FF7E5E" w:rsidRDefault="008F21B9">
            <w:pPr>
              <w:pStyle w:val="TableParagraph"/>
              <w:spacing w:before="121" w:line="276" w:lineRule="auto"/>
              <w:ind w:left="66" w:right="223"/>
            </w:pPr>
            <w:r>
              <w:t>Dokumenta- tion erforderlich</w:t>
            </w:r>
          </w:p>
        </w:tc>
      </w:tr>
    </w:tbl>
    <w:p w14:paraId="615F5D03" w14:textId="77777777" w:rsidR="00FF7E5E" w:rsidRDefault="00FF7E5E">
      <w:pPr>
        <w:pStyle w:val="Textkrper"/>
        <w:spacing w:before="4"/>
        <w:rPr>
          <w:rFonts w:ascii="Calibri"/>
          <w:sz w:val="22"/>
        </w:rPr>
      </w:pPr>
    </w:p>
    <w:p w14:paraId="22801F39" w14:textId="77777777" w:rsidR="00FF7E5E" w:rsidRDefault="008F21B9">
      <w:pPr>
        <w:pStyle w:val="Listenabsatz"/>
        <w:numPr>
          <w:ilvl w:val="0"/>
          <w:numId w:val="52"/>
        </w:numPr>
        <w:tabs>
          <w:tab w:val="left" w:pos="759"/>
        </w:tabs>
        <w:spacing w:before="35"/>
        <w:ind w:hanging="242"/>
        <w:rPr>
          <w:rFonts w:ascii="Calibri" w:hAnsi="Calibri"/>
        </w:rPr>
      </w:pPr>
      <w:r>
        <w:rPr>
          <w:rFonts w:ascii="Calibri" w:hAnsi="Calibri"/>
        </w:rPr>
        <w:t xml:space="preserve">es besteht Handlungsbedarf </w:t>
      </w:r>
      <w:r>
        <w:rPr>
          <w:rFonts w:ascii="Symbol" w:hAnsi="Symbol"/>
        </w:rPr>
        <w:t></w:t>
      </w:r>
      <w:r>
        <w:rPr>
          <w:spacing w:val="-8"/>
        </w:rPr>
        <w:t xml:space="preserve"> </w:t>
      </w:r>
      <w:r>
        <w:rPr>
          <w:rFonts w:ascii="Calibri" w:hAnsi="Calibri"/>
        </w:rPr>
        <w:t>Maßnahmenliste</w:t>
      </w:r>
    </w:p>
    <w:p w14:paraId="283A8D19" w14:textId="77777777" w:rsidR="00FF7E5E" w:rsidRDefault="008F21B9">
      <w:pPr>
        <w:pStyle w:val="Listenabsatz"/>
        <w:numPr>
          <w:ilvl w:val="0"/>
          <w:numId w:val="51"/>
        </w:numPr>
        <w:tabs>
          <w:tab w:val="left" w:pos="764"/>
        </w:tabs>
        <w:spacing w:before="55" w:line="278" w:lineRule="auto"/>
        <w:ind w:right="7172" w:firstLine="0"/>
        <w:rPr>
          <w:rFonts w:ascii="Calibri"/>
        </w:rPr>
      </w:pPr>
      <w:r>
        <w:rPr>
          <w:rFonts w:ascii="Calibri"/>
        </w:rPr>
        <w:t>kein Handlungsbedarf Hinweis / rechtliche</w:t>
      </w:r>
      <w:r>
        <w:rPr>
          <w:rFonts w:ascii="Calibri"/>
          <w:spacing w:val="-7"/>
        </w:rPr>
        <w:t xml:space="preserve"> </w:t>
      </w:r>
      <w:r>
        <w:rPr>
          <w:rFonts w:ascii="Calibri"/>
        </w:rPr>
        <w:t>Grundlagen</w:t>
      </w:r>
    </w:p>
    <w:p w14:paraId="6943C52E" w14:textId="77777777" w:rsidR="00FF7E5E" w:rsidRDefault="00FF7E5E">
      <w:pPr>
        <w:spacing w:line="278" w:lineRule="auto"/>
        <w:rPr>
          <w:rFonts w:ascii="Calibri"/>
        </w:rPr>
        <w:sectPr w:rsidR="00FF7E5E">
          <w:pgSz w:w="11910" w:h="16840"/>
          <w:pgMar w:top="1400" w:right="440" w:bottom="1120" w:left="900" w:header="0" w:footer="922" w:gutter="0"/>
          <w:cols w:space="720"/>
        </w:sectPr>
      </w:pPr>
    </w:p>
    <w:p w14:paraId="67F07264" w14:textId="77777777" w:rsidR="00FF7E5E" w:rsidRDefault="008F21B9">
      <w:pPr>
        <w:pStyle w:val="berschrift3"/>
        <w:numPr>
          <w:ilvl w:val="1"/>
          <w:numId w:val="53"/>
        </w:numPr>
        <w:tabs>
          <w:tab w:val="left" w:pos="941"/>
        </w:tabs>
        <w:ind w:left="940" w:hanging="424"/>
        <w:jc w:val="left"/>
      </w:pPr>
      <w:bookmarkStart w:id="13" w:name="_TOC_250037"/>
      <w:r>
        <w:t>Muster einer Gefährdungsbeurteilung für</w:t>
      </w:r>
      <w:r>
        <w:rPr>
          <w:spacing w:val="-4"/>
        </w:rPr>
        <w:t xml:space="preserve"> </w:t>
      </w:r>
      <w:bookmarkEnd w:id="13"/>
      <w:r>
        <w:t>Holzbearbeitung</w:t>
      </w:r>
    </w:p>
    <w:p w14:paraId="0E6149C3" w14:textId="77777777" w:rsidR="00FF7E5E" w:rsidRDefault="008F21B9">
      <w:pPr>
        <w:spacing w:before="45"/>
        <w:ind w:left="1932"/>
        <w:rPr>
          <w:rFonts w:ascii="Calibri" w:hAnsi="Calibri"/>
        </w:rPr>
      </w:pPr>
      <w:r>
        <w:rPr>
          <w:rFonts w:ascii="Calibri" w:hAnsi="Calibri"/>
        </w:rPr>
        <w:t>(Auf Basis der Checkliste und Maßnahmenliste der BAD GmbH)</w:t>
      </w:r>
    </w:p>
    <w:p w14:paraId="455772BD" w14:textId="77777777" w:rsidR="00FF7E5E" w:rsidRDefault="00FF7E5E">
      <w:pPr>
        <w:pStyle w:val="Textkrper"/>
        <w:spacing w:before="9"/>
        <w:rPr>
          <w:rFonts w:ascii="Calibri"/>
          <w:sz w:val="19"/>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4667AE7A" w14:textId="77777777">
        <w:trPr>
          <w:trHeight w:val="1103"/>
        </w:trPr>
        <w:tc>
          <w:tcPr>
            <w:tcW w:w="970" w:type="dxa"/>
            <w:shd w:val="clear" w:color="auto" w:fill="B3B3B3"/>
          </w:tcPr>
          <w:p w14:paraId="46D99FA4" w14:textId="77777777" w:rsidR="00FF7E5E" w:rsidRDefault="00FF7E5E">
            <w:pPr>
              <w:pStyle w:val="TableParagraph"/>
              <w:spacing w:before="3"/>
              <w:rPr>
                <w:sz w:val="24"/>
              </w:rPr>
            </w:pPr>
          </w:p>
          <w:p w14:paraId="25CE2E65" w14:textId="77777777" w:rsidR="00FF7E5E" w:rsidRDefault="008F21B9">
            <w:pPr>
              <w:pStyle w:val="TableParagraph"/>
              <w:ind w:left="97" w:right="87"/>
              <w:jc w:val="center"/>
              <w:rPr>
                <w:b/>
              </w:rPr>
            </w:pPr>
            <w:r>
              <w:rPr>
                <w:b/>
              </w:rPr>
              <w:t>Lfd. Nr.</w:t>
            </w:r>
          </w:p>
        </w:tc>
        <w:tc>
          <w:tcPr>
            <w:tcW w:w="5752" w:type="dxa"/>
            <w:shd w:val="clear" w:color="auto" w:fill="B3B3B3"/>
          </w:tcPr>
          <w:p w14:paraId="71D6AE08" w14:textId="77777777" w:rsidR="00FF7E5E" w:rsidRDefault="00D87F2A" w:rsidP="00D87F2A">
            <w:pPr>
              <w:pStyle w:val="TableParagraph"/>
              <w:spacing w:before="160" w:line="273" w:lineRule="auto"/>
              <w:ind w:left="71" w:right="1216"/>
              <w:rPr>
                <w:b/>
                <w:sz w:val="28"/>
              </w:rPr>
            </w:pPr>
            <w:r>
              <w:rPr>
                <w:b/>
                <w:sz w:val="28"/>
              </w:rPr>
              <w:t>Prüfkriterien allgemeiner Art Lehrerarbeitsplatz</w:t>
            </w:r>
            <w:r w:rsidR="008F21B9">
              <w:rPr>
                <w:b/>
                <w:sz w:val="28"/>
              </w:rPr>
              <w:t xml:space="preserve"> </w:t>
            </w:r>
          </w:p>
        </w:tc>
        <w:tc>
          <w:tcPr>
            <w:tcW w:w="593" w:type="dxa"/>
            <w:shd w:val="clear" w:color="auto" w:fill="B3B3B3"/>
          </w:tcPr>
          <w:p w14:paraId="53DF64D6" w14:textId="77777777" w:rsidR="00FF7E5E" w:rsidRDefault="008F21B9">
            <w:pPr>
              <w:pStyle w:val="TableParagraph"/>
              <w:spacing w:before="1"/>
              <w:ind w:left="184" w:right="176"/>
              <w:jc w:val="center"/>
              <w:rPr>
                <w:b/>
              </w:rPr>
            </w:pPr>
            <w:r>
              <w:rPr>
                <w:b/>
              </w:rPr>
              <w:t>Ja</w:t>
            </w:r>
          </w:p>
          <w:p w14:paraId="3C2C505E" w14:textId="77777777" w:rsidR="00FF7E5E" w:rsidRDefault="00FF7E5E">
            <w:pPr>
              <w:pStyle w:val="TableParagraph"/>
              <w:spacing w:before="11"/>
              <w:rPr>
                <w:sz w:val="19"/>
              </w:rPr>
            </w:pPr>
          </w:p>
          <w:p w14:paraId="0B13EBD6" w14:textId="77777777" w:rsidR="00FF7E5E" w:rsidRDefault="008F21B9">
            <w:pPr>
              <w:pStyle w:val="TableParagraph"/>
              <w:ind w:left="9"/>
              <w:jc w:val="center"/>
              <w:rPr>
                <w:rFonts w:ascii="Wingdings 2" w:hAnsi="Wingdings 2"/>
              </w:rPr>
            </w:pPr>
            <w:r>
              <w:rPr>
                <w:rFonts w:ascii="Wingdings 2" w:hAnsi="Wingdings 2"/>
              </w:rPr>
              <w:t></w:t>
            </w:r>
          </w:p>
        </w:tc>
        <w:tc>
          <w:tcPr>
            <w:tcW w:w="654" w:type="dxa"/>
            <w:shd w:val="clear" w:color="auto" w:fill="B3B3B3"/>
          </w:tcPr>
          <w:p w14:paraId="164B2160" w14:textId="77777777" w:rsidR="00FF7E5E" w:rsidRDefault="008F21B9">
            <w:pPr>
              <w:pStyle w:val="TableParagraph"/>
              <w:spacing w:before="1"/>
              <w:ind w:left="79" w:right="65"/>
              <w:jc w:val="center"/>
              <w:rPr>
                <w:b/>
              </w:rPr>
            </w:pPr>
            <w:r>
              <w:rPr>
                <w:b/>
              </w:rPr>
              <w:t>Nein</w:t>
            </w:r>
          </w:p>
          <w:p w14:paraId="5B4C0EEE" w14:textId="77777777" w:rsidR="00FF7E5E" w:rsidRDefault="00FF7E5E">
            <w:pPr>
              <w:pStyle w:val="TableParagraph"/>
              <w:spacing w:before="11"/>
              <w:rPr>
                <w:sz w:val="19"/>
              </w:rPr>
            </w:pPr>
          </w:p>
          <w:p w14:paraId="0FE59D00" w14:textId="77777777" w:rsidR="00FF7E5E" w:rsidRDefault="008F21B9">
            <w:pPr>
              <w:pStyle w:val="TableParagraph"/>
              <w:ind w:left="13"/>
              <w:jc w:val="center"/>
              <w:rPr>
                <w:sz w:val="28"/>
              </w:rPr>
            </w:pPr>
            <w:r>
              <w:rPr>
                <w:sz w:val="28"/>
              </w:rPr>
              <w:t>●</w:t>
            </w:r>
          </w:p>
        </w:tc>
        <w:tc>
          <w:tcPr>
            <w:tcW w:w="596" w:type="dxa"/>
            <w:shd w:val="clear" w:color="auto" w:fill="B3B3B3"/>
          </w:tcPr>
          <w:p w14:paraId="76C4C8FC" w14:textId="77777777" w:rsidR="00FF7E5E" w:rsidRDefault="008F21B9">
            <w:pPr>
              <w:pStyle w:val="TableParagraph"/>
              <w:spacing w:line="276" w:lineRule="auto"/>
              <w:ind w:left="115" w:right="83" w:hanging="5"/>
              <w:rPr>
                <w:b/>
              </w:rPr>
            </w:pPr>
            <w:r>
              <w:rPr>
                <w:b/>
              </w:rPr>
              <w:t>ent- fällt</w:t>
            </w:r>
          </w:p>
        </w:tc>
        <w:tc>
          <w:tcPr>
            <w:tcW w:w="1434" w:type="dxa"/>
            <w:shd w:val="clear" w:color="auto" w:fill="B3B3B3"/>
          </w:tcPr>
          <w:p w14:paraId="765F7064" w14:textId="77777777" w:rsidR="00FF7E5E" w:rsidRDefault="008F21B9">
            <w:pPr>
              <w:pStyle w:val="TableParagraph"/>
              <w:spacing w:before="1"/>
              <w:ind w:left="189"/>
              <w:rPr>
                <w:b/>
              </w:rPr>
            </w:pPr>
            <w:r>
              <w:rPr>
                <w:b/>
              </w:rPr>
              <w:t>Bemerkung</w:t>
            </w:r>
          </w:p>
        </w:tc>
      </w:tr>
      <w:tr w:rsidR="00FF7E5E" w14:paraId="1FC07644" w14:textId="77777777">
        <w:trPr>
          <w:trHeight w:val="1166"/>
        </w:trPr>
        <w:tc>
          <w:tcPr>
            <w:tcW w:w="970" w:type="dxa"/>
          </w:tcPr>
          <w:p w14:paraId="129D6BCB" w14:textId="77777777" w:rsidR="00FF7E5E" w:rsidRDefault="00FF7E5E">
            <w:pPr>
              <w:pStyle w:val="TableParagraph"/>
            </w:pPr>
          </w:p>
          <w:p w14:paraId="3C3D0CAF" w14:textId="77777777" w:rsidR="00FF7E5E" w:rsidRDefault="008F21B9">
            <w:pPr>
              <w:pStyle w:val="TableParagraph"/>
              <w:spacing w:before="157"/>
              <w:ind w:left="96" w:right="90"/>
              <w:jc w:val="center"/>
              <w:rPr>
                <w:b/>
              </w:rPr>
            </w:pPr>
            <w:r>
              <w:rPr>
                <w:b/>
              </w:rPr>
              <w:t>1.1</w:t>
            </w:r>
          </w:p>
        </w:tc>
        <w:tc>
          <w:tcPr>
            <w:tcW w:w="5752" w:type="dxa"/>
          </w:tcPr>
          <w:p w14:paraId="0D1C696C" w14:textId="77777777" w:rsidR="00FF7E5E" w:rsidRDefault="008F21B9">
            <w:pPr>
              <w:pStyle w:val="TableParagraph"/>
              <w:spacing w:before="116" w:line="276" w:lineRule="auto"/>
              <w:ind w:left="71" w:right="678"/>
            </w:pPr>
            <w:r>
              <w:t>Ist eine ausreichende Lüftung der Unterrichts- und Arbeitsräume der Lehrkräfte gewährleistet? ( z.B. durch Fensterlüftung oder lufttechnische Anlagen)</w:t>
            </w:r>
          </w:p>
        </w:tc>
        <w:tc>
          <w:tcPr>
            <w:tcW w:w="593" w:type="dxa"/>
          </w:tcPr>
          <w:p w14:paraId="16051187" w14:textId="77777777" w:rsidR="00FF7E5E" w:rsidRDefault="00FF7E5E">
            <w:pPr>
              <w:pStyle w:val="TableParagraph"/>
              <w:spacing w:before="9"/>
              <w:rPr>
                <w:sz w:val="10"/>
              </w:rPr>
            </w:pPr>
          </w:p>
          <w:p w14:paraId="5B7E31D9"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4E04EE62" wp14:editId="2E3A030A">
                  <wp:extent cx="150590" cy="150590"/>
                  <wp:effectExtent l="0" t="0" r="0" b="0"/>
                  <wp:docPr id="9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134B2874" w14:textId="77777777" w:rsidR="00FF7E5E" w:rsidRDefault="00FF7E5E">
            <w:pPr>
              <w:pStyle w:val="TableParagraph"/>
              <w:spacing w:before="8" w:after="1"/>
              <w:rPr>
                <w:sz w:val="10"/>
              </w:rPr>
            </w:pPr>
          </w:p>
          <w:p w14:paraId="455B9CB8"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02935D85" wp14:editId="6A776459">
                      <wp:extent cx="151130" cy="151130"/>
                      <wp:effectExtent l="9525" t="9525" r="1270" b="1270"/>
                      <wp:docPr id="865"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66" name="Rectangle 67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160E47" id="Group 66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SMXP2IACAABnBQAA&#10;DgAAAAAAAAAAAAAAAAAuAgAAZHJzL2Uyb0RvYy54bWxQSwECLQAUAAYACAAAACEAO0Q/gtgAAAAD&#10;AQAADwAAAAAAAAAAAAAAAADaBAAAZHJzL2Rvd25yZXYueG1sUEsFBgAAAAAEAAQA8wAAAN8FAAAA&#10;AA==&#10;">
                      <v:rect id="Rectangle 67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" filled="f" strokeweight=".72pt"/>
                      <w10:anchorlock/>
                    </v:group>
                  </w:pict>
                </mc:Fallback>
              </mc:AlternateContent>
            </w:r>
          </w:p>
        </w:tc>
        <w:tc>
          <w:tcPr>
            <w:tcW w:w="596" w:type="dxa"/>
          </w:tcPr>
          <w:p w14:paraId="6698099F" w14:textId="77777777" w:rsidR="00FF7E5E" w:rsidRDefault="00FF7E5E">
            <w:pPr>
              <w:pStyle w:val="TableParagraph"/>
              <w:spacing w:before="8" w:after="1"/>
              <w:rPr>
                <w:sz w:val="10"/>
              </w:rPr>
            </w:pPr>
          </w:p>
          <w:p w14:paraId="71B5FD3D"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01518A8C" wp14:editId="303CC9AB">
                      <wp:extent cx="151130" cy="151130"/>
                      <wp:effectExtent l="9525" t="9525" r="1270" b="1270"/>
                      <wp:docPr id="863"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64" name="Rectangle 66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1FED47" id="Group 66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AqZTFGfwIAAGcFAAAO&#10;AAAAAAAAAAAAAAAAAC4CAABkcnMvZTJvRG9jLnhtbFBLAQItABQABgAIAAAAIQA7RD+C2AAAAAMB&#10;AAAPAAAAAAAAAAAAAAAAANkEAABkcnMvZG93bnJldi54bWxQSwUGAAAAAAQABADzAAAA3gUAAAAA&#10;">
                      <v:rect id="Rectangle 66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" filled="f" strokeweight=".72pt"/>
                      <w10:anchorlock/>
                    </v:group>
                  </w:pict>
                </mc:Fallback>
              </mc:AlternateContent>
            </w:r>
          </w:p>
        </w:tc>
        <w:tc>
          <w:tcPr>
            <w:tcW w:w="1434" w:type="dxa"/>
          </w:tcPr>
          <w:p w14:paraId="6DC0FD40" w14:textId="77777777" w:rsidR="00FF7E5E" w:rsidRDefault="00FF7E5E">
            <w:pPr>
              <w:pStyle w:val="TableParagraph"/>
              <w:rPr>
                <w:rFonts w:ascii="Times New Roman"/>
              </w:rPr>
            </w:pPr>
          </w:p>
        </w:tc>
      </w:tr>
      <w:tr w:rsidR="00FF7E5E" w14:paraId="24933A76" w14:textId="77777777">
        <w:trPr>
          <w:trHeight w:val="549"/>
        </w:trPr>
        <w:tc>
          <w:tcPr>
            <w:tcW w:w="970" w:type="dxa"/>
          </w:tcPr>
          <w:p w14:paraId="3585C57A" w14:textId="77777777" w:rsidR="00FF7E5E" w:rsidRDefault="008F21B9">
            <w:pPr>
              <w:pStyle w:val="TableParagraph"/>
              <w:spacing w:before="116"/>
              <w:ind w:left="96" w:right="90"/>
              <w:jc w:val="center"/>
              <w:rPr>
                <w:b/>
              </w:rPr>
            </w:pPr>
            <w:r>
              <w:rPr>
                <w:b/>
              </w:rPr>
              <w:t>1.2</w:t>
            </w:r>
          </w:p>
        </w:tc>
        <w:tc>
          <w:tcPr>
            <w:tcW w:w="5752" w:type="dxa"/>
          </w:tcPr>
          <w:p w14:paraId="67F5AAB1" w14:textId="77777777" w:rsidR="00FF7E5E" w:rsidRDefault="008F21B9">
            <w:pPr>
              <w:pStyle w:val="TableParagraph"/>
              <w:spacing w:before="116"/>
              <w:ind w:left="71"/>
            </w:pPr>
            <w:r>
              <w:t>Werden die Unterrichts-/Arbeitsräume ausreichend beheizt?</w:t>
            </w:r>
          </w:p>
        </w:tc>
        <w:tc>
          <w:tcPr>
            <w:tcW w:w="593" w:type="dxa"/>
          </w:tcPr>
          <w:p w14:paraId="56A22C2E" w14:textId="77777777" w:rsidR="00FF7E5E" w:rsidRDefault="00FF7E5E">
            <w:pPr>
              <w:pStyle w:val="TableParagraph"/>
              <w:spacing w:before="9"/>
              <w:rPr>
                <w:sz w:val="10"/>
              </w:rPr>
            </w:pPr>
          </w:p>
          <w:p w14:paraId="2685BF6C"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2711706D" wp14:editId="6312D9A1">
                  <wp:extent cx="150590" cy="150590"/>
                  <wp:effectExtent l="0" t="0" r="0" b="0"/>
                  <wp:docPr id="9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740D5C7C" w14:textId="77777777" w:rsidR="00FF7E5E" w:rsidRDefault="00FF7E5E">
            <w:pPr>
              <w:pStyle w:val="TableParagraph"/>
              <w:spacing w:before="8" w:after="1"/>
              <w:rPr>
                <w:sz w:val="10"/>
              </w:rPr>
            </w:pPr>
          </w:p>
          <w:p w14:paraId="3FA20179"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533D761" wp14:editId="10DA9D53">
                      <wp:extent cx="151130" cy="151130"/>
                      <wp:effectExtent l="9525" t="9525" r="1270" b="1270"/>
                      <wp:docPr id="861"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62" name="Rectangle 66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3AD1C9" id="Group 66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C0u0JKBAgAAZwUA&#10;AA4AAAAAAAAAAAAAAAAALgIAAGRycy9lMm9Eb2MueG1sUEsBAi0AFAAGAAgAAAAhADtEP4LYAAAA&#10;AwEAAA8AAAAAAAAAAAAAAAAA2wQAAGRycy9kb3ducmV2LnhtbFBLBQYAAAAABAAEAPMAAADgBQAA&#10;AAA=&#10;">
                      <v:rect id="Rectangle 66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" filled="f" strokeweight=".72pt"/>
                      <w10:anchorlock/>
                    </v:group>
                  </w:pict>
                </mc:Fallback>
              </mc:AlternateContent>
            </w:r>
          </w:p>
        </w:tc>
        <w:tc>
          <w:tcPr>
            <w:tcW w:w="596" w:type="dxa"/>
          </w:tcPr>
          <w:p w14:paraId="451F65AF" w14:textId="77777777" w:rsidR="00FF7E5E" w:rsidRDefault="00FF7E5E">
            <w:pPr>
              <w:pStyle w:val="TableParagraph"/>
              <w:spacing w:before="8" w:after="1"/>
              <w:rPr>
                <w:sz w:val="10"/>
              </w:rPr>
            </w:pPr>
          </w:p>
          <w:p w14:paraId="608CC589"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2DD24103" wp14:editId="7614CAFB">
                      <wp:extent cx="151130" cy="151130"/>
                      <wp:effectExtent l="9525" t="9525" r="1270" b="1270"/>
                      <wp:docPr id="859"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60" name="Rectangle 66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436EA2" id="Group 66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mmYHC4MCAABn&#10;BQAADgAAAAAAAAAAAAAAAAAuAgAAZHJzL2Uyb0RvYy54bWxQSwECLQAUAAYACAAAACEAO0Q/gtgA&#10;AAADAQAADwAAAAAAAAAAAAAAAADdBAAAZHJzL2Rvd25yZXYueG1sUEsFBgAAAAAEAAQA8wAAAOIF&#10;AAAAAA==&#10;">
                      <v:rect id="Rectangle 66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" filled="f" strokeweight=".72pt"/>
                      <w10:anchorlock/>
                    </v:group>
                  </w:pict>
                </mc:Fallback>
              </mc:AlternateContent>
            </w:r>
          </w:p>
        </w:tc>
        <w:tc>
          <w:tcPr>
            <w:tcW w:w="1434" w:type="dxa"/>
          </w:tcPr>
          <w:p w14:paraId="1383063E" w14:textId="77777777" w:rsidR="00FF7E5E" w:rsidRDefault="00FF7E5E">
            <w:pPr>
              <w:pStyle w:val="TableParagraph"/>
              <w:rPr>
                <w:rFonts w:ascii="Times New Roman"/>
              </w:rPr>
            </w:pPr>
          </w:p>
        </w:tc>
      </w:tr>
      <w:tr w:rsidR="00FF7E5E" w14:paraId="776CBC7F" w14:textId="77777777">
        <w:trPr>
          <w:trHeight w:val="1476"/>
        </w:trPr>
        <w:tc>
          <w:tcPr>
            <w:tcW w:w="970" w:type="dxa"/>
          </w:tcPr>
          <w:p w14:paraId="3F3694B6" w14:textId="77777777" w:rsidR="00FF7E5E" w:rsidRDefault="00FF7E5E">
            <w:pPr>
              <w:pStyle w:val="TableParagraph"/>
            </w:pPr>
          </w:p>
          <w:p w14:paraId="2BF3EDC6" w14:textId="77777777" w:rsidR="00FF7E5E" w:rsidRDefault="00FF7E5E">
            <w:pPr>
              <w:pStyle w:val="TableParagraph"/>
              <w:spacing w:before="6"/>
              <w:rPr>
                <w:sz w:val="25"/>
              </w:rPr>
            </w:pPr>
          </w:p>
          <w:p w14:paraId="47F58EBC" w14:textId="77777777" w:rsidR="00FF7E5E" w:rsidRDefault="008F21B9">
            <w:pPr>
              <w:pStyle w:val="TableParagraph"/>
              <w:spacing w:before="1"/>
              <w:ind w:left="96" w:right="90"/>
              <w:jc w:val="center"/>
              <w:rPr>
                <w:b/>
              </w:rPr>
            </w:pPr>
            <w:r>
              <w:rPr>
                <w:b/>
              </w:rPr>
              <w:t>1.3</w:t>
            </w:r>
          </w:p>
        </w:tc>
        <w:tc>
          <w:tcPr>
            <w:tcW w:w="5752" w:type="dxa"/>
          </w:tcPr>
          <w:p w14:paraId="327198EA" w14:textId="77777777" w:rsidR="00FF7E5E" w:rsidRDefault="008F21B9">
            <w:pPr>
              <w:pStyle w:val="TableParagraph"/>
              <w:spacing w:before="116" w:line="276" w:lineRule="auto"/>
              <w:ind w:left="71" w:right="258"/>
            </w:pPr>
            <w:r>
              <w:t>Ist die Beleuchtung in den Unterrichts-/Arbeitsräumen der Lehrkräfte den jeweiligen Sehaufgaben angepasst? (z.B. z. B. Drechseln, Kehlen, Abrichten, Fugen, Schneiden, Sägen, Fräsen, Hobeln 500 Lux)</w:t>
            </w:r>
          </w:p>
        </w:tc>
        <w:tc>
          <w:tcPr>
            <w:tcW w:w="593" w:type="dxa"/>
          </w:tcPr>
          <w:p w14:paraId="4B0421F3" w14:textId="77777777" w:rsidR="00FF7E5E" w:rsidRDefault="00FF7E5E">
            <w:pPr>
              <w:pStyle w:val="TableParagraph"/>
              <w:spacing w:before="9"/>
              <w:rPr>
                <w:sz w:val="10"/>
              </w:rPr>
            </w:pPr>
          </w:p>
          <w:p w14:paraId="7897320D"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16BBF68C" wp14:editId="43EE19F9">
                  <wp:extent cx="149352" cy="149351"/>
                  <wp:effectExtent l="0" t="0" r="0" b="0"/>
                  <wp:docPr id="10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0.png"/>
                          <pic:cNvPicPr/>
                        </pic:nvPicPr>
                        <pic:blipFill>
                          <a:blip r:embed="rId171" cstate="print"/>
                          <a:stretch>
                            <a:fillRect/>
                          </a:stretch>
                        </pic:blipFill>
                        <pic:spPr>
                          <a:xfrm>
                            <a:off x="0" y="0"/>
                            <a:ext cx="149352" cy="149351"/>
                          </a:xfrm>
                          <a:prstGeom prst="rect">
                            <a:avLst/>
                          </a:prstGeom>
                        </pic:spPr>
                      </pic:pic>
                    </a:graphicData>
                  </a:graphic>
                </wp:inline>
              </w:drawing>
            </w:r>
          </w:p>
        </w:tc>
        <w:tc>
          <w:tcPr>
            <w:tcW w:w="654" w:type="dxa"/>
          </w:tcPr>
          <w:p w14:paraId="5B682790" w14:textId="77777777" w:rsidR="00FF7E5E" w:rsidRDefault="00FF7E5E">
            <w:pPr>
              <w:pStyle w:val="TableParagraph"/>
              <w:spacing w:before="8" w:after="1"/>
              <w:rPr>
                <w:sz w:val="10"/>
              </w:rPr>
            </w:pPr>
          </w:p>
          <w:p w14:paraId="45C2AF7B"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20673961" wp14:editId="33110280">
                      <wp:extent cx="151130" cy="151130"/>
                      <wp:effectExtent l="9525" t="9525" r="1270" b="1270"/>
                      <wp:docPr id="857"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58" name="Rectangle 66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07AF10" id="Group 66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PaJJ4t+AgAAZwUAAA4A&#10;AAAAAAAAAAAAAAAALgIAAGRycy9lMm9Eb2MueG1sUEsBAi0AFAAGAAgAAAAhADtEP4LYAAAAAwEA&#10;AA8AAAAAAAAAAAAAAAAA2AQAAGRycy9kb3ducmV2LnhtbFBLBQYAAAAABAAEAPMAAADdBQAAAAA=&#10;">
                      <v:rect id="Rectangle 66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" filled="f" strokeweight=".72pt"/>
                      <w10:anchorlock/>
                    </v:group>
                  </w:pict>
                </mc:Fallback>
              </mc:AlternateContent>
            </w:r>
          </w:p>
        </w:tc>
        <w:tc>
          <w:tcPr>
            <w:tcW w:w="596" w:type="dxa"/>
          </w:tcPr>
          <w:p w14:paraId="58D2D84D" w14:textId="77777777" w:rsidR="00FF7E5E" w:rsidRDefault="00FF7E5E">
            <w:pPr>
              <w:pStyle w:val="TableParagraph"/>
              <w:spacing w:before="8" w:after="1"/>
              <w:rPr>
                <w:sz w:val="10"/>
              </w:rPr>
            </w:pPr>
          </w:p>
          <w:p w14:paraId="2BC0DAEA"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2E99AE2F" wp14:editId="58BC1811">
                      <wp:extent cx="151130" cy="151130"/>
                      <wp:effectExtent l="9525" t="9525" r="1270" b="1270"/>
                      <wp:docPr id="855"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56" name="Rectangle 66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9247D9" id="Group 65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OCHYG4ACAABnBQAA&#10;DgAAAAAAAAAAAAAAAAAuAgAAZHJzL2Uyb0RvYy54bWxQSwECLQAUAAYACAAAACEAO0Q/gtgAAAAD&#10;AQAADwAAAAAAAAAAAAAAAADaBAAAZHJzL2Rvd25yZXYueG1sUEsFBgAAAAAEAAQA8wAAAN8FAAAA&#10;AA==&#10;">
                      <v:rect id="Rectangle 66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" filled="f" strokeweight=".72pt"/>
                      <w10:anchorlock/>
                    </v:group>
                  </w:pict>
                </mc:Fallback>
              </mc:AlternateContent>
            </w:r>
          </w:p>
        </w:tc>
        <w:tc>
          <w:tcPr>
            <w:tcW w:w="1434" w:type="dxa"/>
          </w:tcPr>
          <w:p w14:paraId="209B0DCA" w14:textId="77777777" w:rsidR="00FF7E5E" w:rsidRDefault="00FF7E5E">
            <w:pPr>
              <w:pStyle w:val="TableParagraph"/>
              <w:rPr>
                <w:rFonts w:ascii="Times New Roman"/>
              </w:rPr>
            </w:pPr>
          </w:p>
        </w:tc>
      </w:tr>
      <w:tr w:rsidR="00FF7E5E" w14:paraId="4C6B2117" w14:textId="77777777">
        <w:trPr>
          <w:trHeight w:val="856"/>
        </w:trPr>
        <w:tc>
          <w:tcPr>
            <w:tcW w:w="970" w:type="dxa"/>
          </w:tcPr>
          <w:p w14:paraId="2188443B" w14:textId="77777777" w:rsidR="00FF7E5E" w:rsidRDefault="00FF7E5E">
            <w:pPr>
              <w:pStyle w:val="TableParagraph"/>
              <w:spacing w:before="1"/>
            </w:pPr>
          </w:p>
          <w:p w14:paraId="03AE5B16" w14:textId="77777777" w:rsidR="00FF7E5E" w:rsidRDefault="008F21B9">
            <w:pPr>
              <w:pStyle w:val="TableParagraph"/>
              <w:ind w:left="96" w:right="90"/>
              <w:jc w:val="center"/>
              <w:rPr>
                <w:b/>
              </w:rPr>
            </w:pPr>
            <w:r>
              <w:rPr>
                <w:b/>
              </w:rPr>
              <w:t>1.4</w:t>
            </w:r>
          </w:p>
        </w:tc>
        <w:tc>
          <w:tcPr>
            <w:tcW w:w="5752" w:type="dxa"/>
          </w:tcPr>
          <w:p w14:paraId="52E911B0" w14:textId="77777777" w:rsidR="00FF7E5E" w:rsidRDefault="008F21B9">
            <w:pPr>
              <w:pStyle w:val="TableParagraph"/>
              <w:spacing w:before="116" w:line="276" w:lineRule="auto"/>
              <w:ind w:left="71" w:right="316"/>
            </w:pPr>
            <w:r>
              <w:t>Sind Kanten an festen und beweglichen Einrichtungen bis in 2m Höhe abgerundet?</w:t>
            </w:r>
          </w:p>
        </w:tc>
        <w:tc>
          <w:tcPr>
            <w:tcW w:w="593" w:type="dxa"/>
          </w:tcPr>
          <w:p w14:paraId="52587DB4" w14:textId="77777777" w:rsidR="00FF7E5E" w:rsidRDefault="00FF7E5E">
            <w:pPr>
              <w:pStyle w:val="TableParagraph"/>
              <w:spacing w:before="9"/>
              <w:rPr>
                <w:sz w:val="10"/>
              </w:rPr>
            </w:pPr>
          </w:p>
          <w:p w14:paraId="27DB4A65"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42F41998" wp14:editId="2986B8C2">
                  <wp:extent cx="152400" cy="152400"/>
                  <wp:effectExtent l="0" t="0" r="0" b="0"/>
                  <wp:docPr id="10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22C1BCAA" w14:textId="77777777" w:rsidR="00FF7E5E" w:rsidRDefault="00FF7E5E">
            <w:pPr>
              <w:pStyle w:val="TableParagraph"/>
              <w:spacing w:before="8" w:after="1"/>
              <w:rPr>
                <w:sz w:val="10"/>
              </w:rPr>
            </w:pPr>
          </w:p>
          <w:p w14:paraId="7D6F9388"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306AAA77" wp14:editId="071A75B8">
                      <wp:extent cx="151130" cy="151130"/>
                      <wp:effectExtent l="9525" t="9525" r="1270" b="1270"/>
                      <wp:docPr id="853"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54" name="Rectangle 65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76EBC0" id="Group 65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C32A/6fwIAAGcFAAAO&#10;AAAAAAAAAAAAAAAAAC4CAABkcnMvZTJvRG9jLnhtbFBLAQItABQABgAIAAAAIQA7RD+C2AAAAAMB&#10;AAAPAAAAAAAAAAAAAAAAANkEAABkcnMvZG93bnJldi54bWxQSwUGAAAAAAQABADzAAAA3gUAAAAA&#10;">
                      <v:rect id="Rectangle 65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" filled="f" strokeweight=".72pt"/>
                      <w10:anchorlock/>
                    </v:group>
                  </w:pict>
                </mc:Fallback>
              </mc:AlternateContent>
            </w:r>
          </w:p>
        </w:tc>
        <w:tc>
          <w:tcPr>
            <w:tcW w:w="596" w:type="dxa"/>
          </w:tcPr>
          <w:p w14:paraId="3C7BB713" w14:textId="77777777" w:rsidR="00FF7E5E" w:rsidRDefault="00FF7E5E">
            <w:pPr>
              <w:pStyle w:val="TableParagraph"/>
              <w:spacing w:before="8" w:after="1"/>
              <w:rPr>
                <w:sz w:val="10"/>
              </w:rPr>
            </w:pPr>
          </w:p>
          <w:p w14:paraId="712B38AE"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1D22C932" wp14:editId="5A8D433A">
                      <wp:extent cx="151130" cy="151130"/>
                      <wp:effectExtent l="9525" t="9525" r="1270" b="1270"/>
                      <wp:docPr id="851"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52" name="Rectangle 65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BD5428" id="Group 65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LCT7i6BAgAAZwUA&#10;AA4AAAAAAAAAAAAAAAAALgIAAGRycy9lMm9Eb2MueG1sUEsBAi0AFAAGAAgAAAAhADtEP4LYAAAA&#10;AwEAAA8AAAAAAAAAAAAAAAAA2wQAAGRycy9kb3ducmV2LnhtbFBLBQYAAAAABAAEAPMAAADgBQAA&#10;AAA=&#10;">
                      <v:rect id="Rectangle 65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" filled="f" strokeweight=".72pt"/>
                      <w10:anchorlock/>
                    </v:group>
                  </w:pict>
                </mc:Fallback>
              </mc:AlternateContent>
            </w:r>
          </w:p>
        </w:tc>
        <w:tc>
          <w:tcPr>
            <w:tcW w:w="1434" w:type="dxa"/>
          </w:tcPr>
          <w:p w14:paraId="222A50D1" w14:textId="77777777" w:rsidR="00FF7E5E" w:rsidRDefault="00FF7E5E">
            <w:pPr>
              <w:pStyle w:val="TableParagraph"/>
              <w:rPr>
                <w:rFonts w:ascii="Times New Roman"/>
              </w:rPr>
            </w:pPr>
          </w:p>
        </w:tc>
      </w:tr>
      <w:tr w:rsidR="00FF7E5E" w14:paraId="49EC6DE3" w14:textId="77777777">
        <w:trPr>
          <w:trHeight w:val="858"/>
        </w:trPr>
        <w:tc>
          <w:tcPr>
            <w:tcW w:w="970" w:type="dxa"/>
          </w:tcPr>
          <w:p w14:paraId="44E14DEA" w14:textId="77777777" w:rsidR="00FF7E5E" w:rsidRDefault="00FF7E5E">
            <w:pPr>
              <w:pStyle w:val="TableParagraph"/>
              <w:spacing w:before="4"/>
            </w:pPr>
          </w:p>
          <w:p w14:paraId="1276ECB1" w14:textId="77777777" w:rsidR="00FF7E5E" w:rsidRDefault="008F21B9">
            <w:pPr>
              <w:pStyle w:val="TableParagraph"/>
              <w:ind w:left="96" w:right="90"/>
              <w:jc w:val="center"/>
              <w:rPr>
                <w:b/>
              </w:rPr>
            </w:pPr>
            <w:r>
              <w:rPr>
                <w:b/>
              </w:rPr>
              <w:t>1.5</w:t>
            </w:r>
          </w:p>
        </w:tc>
        <w:tc>
          <w:tcPr>
            <w:tcW w:w="5752" w:type="dxa"/>
          </w:tcPr>
          <w:p w14:paraId="7762FE3E" w14:textId="77777777" w:rsidR="00FF7E5E" w:rsidRDefault="008F21B9">
            <w:pPr>
              <w:pStyle w:val="TableParagraph"/>
              <w:spacing w:before="116" w:line="276" w:lineRule="auto"/>
              <w:ind w:left="71" w:right="391"/>
            </w:pPr>
            <w:r>
              <w:t>Ist Stolpergefahr durch Mobiliar und Versorgungsleitungen ausgeschlossen?</w:t>
            </w:r>
          </w:p>
        </w:tc>
        <w:tc>
          <w:tcPr>
            <w:tcW w:w="593" w:type="dxa"/>
          </w:tcPr>
          <w:p w14:paraId="2BC0765A" w14:textId="77777777" w:rsidR="00FF7E5E" w:rsidRDefault="00FF7E5E">
            <w:pPr>
              <w:pStyle w:val="TableParagraph"/>
              <w:spacing w:before="9"/>
              <w:rPr>
                <w:sz w:val="10"/>
              </w:rPr>
            </w:pPr>
          </w:p>
          <w:p w14:paraId="11892ED8"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7858ED85" wp14:editId="069D0546">
                  <wp:extent cx="150590" cy="150590"/>
                  <wp:effectExtent l="0" t="0" r="0" b="0"/>
                  <wp:docPr id="10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56D6C745" w14:textId="77777777" w:rsidR="00FF7E5E" w:rsidRDefault="00FF7E5E">
            <w:pPr>
              <w:pStyle w:val="TableParagraph"/>
              <w:spacing w:before="8" w:after="1"/>
              <w:rPr>
                <w:sz w:val="10"/>
              </w:rPr>
            </w:pPr>
          </w:p>
          <w:p w14:paraId="08A781C1"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50E00EF1" wp14:editId="3EAA1C73">
                      <wp:extent cx="151130" cy="151130"/>
                      <wp:effectExtent l="9525" t="9525" r="1270" b="1270"/>
                      <wp:docPr id="849"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50" name="Rectangle 65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BE14E1" id="Group 65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N9kl94MCAABn&#10;BQAADgAAAAAAAAAAAAAAAAAuAgAAZHJzL2Uyb0RvYy54bWxQSwECLQAUAAYACAAAACEAO0Q/gtgA&#10;AAADAQAADwAAAAAAAAAAAAAAAADdBAAAZHJzL2Rvd25yZXYueG1sUEsFBgAAAAAEAAQA8wAAAOIF&#10;AAAAAA==&#10;">
                      <v:rect id="Rectangle 65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" filled="f" strokeweight=".72pt"/>
                      <w10:anchorlock/>
                    </v:group>
                  </w:pict>
                </mc:Fallback>
              </mc:AlternateContent>
            </w:r>
          </w:p>
        </w:tc>
        <w:tc>
          <w:tcPr>
            <w:tcW w:w="596" w:type="dxa"/>
          </w:tcPr>
          <w:p w14:paraId="1D297ADE" w14:textId="77777777" w:rsidR="00FF7E5E" w:rsidRDefault="00FF7E5E">
            <w:pPr>
              <w:pStyle w:val="TableParagraph"/>
              <w:spacing w:before="8" w:after="1"/>
              <w:rPr>
                <w:sz w:val="10"/>
              </w:rPr>
            </w:pPr>
          </w:p>
          <w:p w14:paraId="5B5B6180"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1F124D02" wp14:editId="1C21086A">
                      <wp:extent cx="151130" cy="151130"/>
                      <wp:effectExtent l="9525" t="9525" r="1270" b="1270"/>
                      <wp:docPr id="847"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48" name="Rectangle 65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E66D77" id="Group 65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KxwHGR+AgAAZwUAAA4A&#10;AAAAAAAAAAAAAAAALgIAAGRycy9lMm9Eb2MueG1sUEsBAi0AFAAGAAgAAAAhADtEP4LYAAAAAwEA&#10;AA8AAAAAAAAAAAAAAAAA2AQAAGRycy9kb3ducmV2LnhtbFBLBQYAAAAABAAEAPMAAADdBQAAAAA=&#10;">
                      <v:rect id="Rectangle 65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" filled="f" strokeweight=".72pt"/>
                      <w10:anchorlock/>
                    </v:group>
                  </w:pict>
                </mc:Fallback>
              </mc:AlternateContent>
            </w:r>
          </w:p>
        </w:tc>
        <w:tc>
          <w:tcPr>
            <w:tcW w:w="1434" w:type="dxa"/>
          </w:tcPr>
          <w:p w14:paraId="5BB856F2" w14:textId="77777777" w:rsidR="00FF7E5E" w:rsidRDefault="00FF7E5E">
            <w:pPr>
              <w:pStyle w:val="TableParagraph"/>
              <w:rPr>
                <w:rFonts w:ascii="Times New Roman"/>
              </w:rPr>
            </w:pPr>
          </w:p>
        </w:tc>
      </w:tr>
      <w:tr w:rsidR="00FF7E5E" w14:paraId="6F5CB806" w14:textId="77777777">
        <w:trPr>
          <w:trHeight w:val="856"/>
        </w:trPr>
        <w:tc>
          <w:tcPr>
            <w:tcW w:w="970" w:type="dxa"/>
          </w:tcPr>
          <w:p w14:paraId="0E406D7E" w14:textId="77777777" w:rsidR="00FF7E5E" w:rsidRDefault="00FF7E5E">
            <w:pPr>
              <w:pStyle w:val="TableParagraph"/>
              <w:spacing w:before="1"/>
            </w:pPr>
          </w:p>
          <w:p w14:paraId="58B52DF3" w14:textId="77777777" w:rsidR="00FF7E5E" w:rsidRDefault="008F21B9">
            <w:pPr>
              <w:pStyle w:val="TableParagraph"/>
              <w:ind w:left="96" w:right="90"/>
              <w:jc w:val="center"/>
              <w:rPr>
                <w:b/>
              </w:rPr>
            </w:pPr>
            <w:r>
              <w:rPr>
                <w:b/>
              </w:rPr>
              <w:t>1.6</w:t>
            </w:r>
          </w:p>
        </w:tc>
        <w:tc>
          <w:tcPr>
            <w:tcW w:w="5752" w:type="dxa"/>
          </w:tcPr>
          <w:p w14:paraId="39B09F71" w14:textId="77777777" w:rsidR="00FF7E5E" w:rsidRDefault="008F21B9">
            <w:pPr>
              <w:pStyle w:val="TableParagraph"/>
              <w:spacing w:before="116" w:line="276" w:lineRule="auto"/>
              <w:ind w:left="71" w:right="52"/>
            </w:pPr>
            <w:r>
              <w:t>Sind Schränke und Regale so aufgestellt und befestigt, dass ein Umstürzen verhindert wird?</w:t>
            </w:r>
          </w:p>
        </w:tc>
        <w:tc>
          <w:tcPr>
            <w:tcW w:w="593" w:type="dxa"/>
          </w:tcPr>
          <w:p w14:paraId="47E17590" w14:textId="77777777" w:rsidR="00FF7E5E" w:rsidRDefault="00FF7E5E">
            <w:pPr>
              <w:pStyle w:val="TableParagraph"/>
              <w:spacing w:before="9"/>
              <w:rPr>
                <w:sz w:val="10"/>
              </w:rPr>
            </w:pPr>
          </w:p>
          <w:p w14:paraId="2F67E20A"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3A4C974F" wp14:editId="27559282">
                  <wp:extent cx="150590" cy="150590"/>
                  <wp:effectExtent l="0" t="0" r="0" b="0"/>
                  <wp:docPr id="10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3F577379" w14:textId="77777777" w:rsidR="00FF7E5E" w:rsidRDefault="00FF7E5E">
            <w:pPr>
              <w:pStyle w:val="TableParagraph"/>
              <w:spacing w:before="8" w:after="1"/>
              <w:rPr>
                <w:sz w:val="10"/>
              </w:rPr>
            </w:pPr>
          </w:p>
          <w:p w14:paraId="18F5BAA2"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18E252C8" wp14:editId="3D8E760F">
                      <wp:extent cx="151130" cy="151130"/>
                      <wp:effectExtent l="9525" t="9525" r="1270" b="1270"/>
                      <wp:docPr id="845"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46" name="Rectangle 65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91E079" id="Group 64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Bh7su5fwIAAGcFAAAO&#10;AAAAAAAAAAAAAAAAAC4CAABkcnMvZTJvRG9jLnhtbFBLAQItABQABgAIAAAAIQA7RD+C2AAAAAMB&#10;AAAPAAAAAAAAAAAAAAAAANkEAABkcnMvZG93bnJldi54bWxQSwUGAAAAAAQABADzAAAA3gUAAAAA&#10;">
                      <v:rect id="Rectangle 65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" filled="f" strokeweight=".72pt"/>
                      <w10:anchorlock/>
                    </v:group>
                  </w:pict>
                </mc:Fallback>
              </mc:AlternateContent>
            </w:r>
          </w:p>
        </w:tc>
        <w:tc>
          <w:tcPr>
            <w:tcW w:w="596" w:type="dxa"/>
          </w:tcPr>
          <w:p w14:paraId="26058BE1" w14:textId="77777777" w:rsidR="00FF7E5E" w:rsidRDefault="00FF7E5E">
            <w:pPr>
              <w:pStyle w:val="TableParagraph"/>
              <w:spacing w:before="8" w:after="1"/>
              <w:rPr>
                <w:sz w:val="10"/>
              </w:rPr>
            </w:pPr>
          </w:p>
          <w:p w14:paraId="3DD404F7"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1D53E828" wp14:editId="36FDFDAE">
                      <wp:extent cx="151130" cy="151130"/>
                      <wp:effectExtent l="9525" t="9525" r="1270" b="1270"/>
                      <wp:docPr id="843"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44" name="Rectangle 64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A8A109" id="Group 64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ADTjUnfwIAAGcFAAAO&#10;AAAAAAAAAAAAAAAAAC4CAABkcnMvZTJvRG9jLnhtbFBLAQItABQABgAIAAAAIQA7RD+C2AAAAAMB&#10;AAAPAAAAAAAAAAAAAAAAANkEAABkcnMvZG93bnJldi54bWxQSwUGAAAAAAQABADzAAAA3gUAAAAA&#10;">
                      <v:rect id="Rectangle 64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" filled="f" strokeweight=".72pt"/>
                      <w10:anchorlock/>
                    </v:group>
                  </w:pict>
                </mc:Fallback>
              </mc:AlternateContent>
            </w:r>
          </w:p>
        </w:tc>
        <w:tc>
          <w:tcPr>
            <w:tcW w:w="1434" w:type="dxa"/>
          </w:tcPr>
          <w:p w14:paraId="09CF437D" w14:textId="77777777" w:rsidR="00FF7E5E" w:rsidRDefault="00FF7E5E">
            <w:pPr>
              <w:pStyle w:val="TableParagraph"/>
              <w:rPr>
                <w:rFonts w:ascii="Times New Roman"/>
              </w:rPr>
            </w:pPr>
          </w:p>
        </w:tc>
      </w:tr>
      <w:tr w:rsidR="00FF7E5E" w14:paraId="33C3100E" w14:textId="77777777">
        <w:trPr>
          <w:trHeight w:val="859"/>
        </w:trPr>
        <w:tc>
          <w:tcPr>
            <w:tcW w:w="970" w:type="dxa"/>
          </w:tcPr>
          <w:p w14:paraId="530C9F10" w14:textId="77777777" w:rsidR="00FF7E5E" w:rsidRDefault="00FF7E5E">
            <w:pPr>
              <w:pStyle w:val="TableParagraph"/>
              <w:spacing w:before="4"/>
            </w:pPr>
          </w:p>
          <w:p w14:paraId="263EFD69" w14:textId="77777777" w:rsidR="00FF7E5E" w:rsidRDefault="008F21B9">
            <w:pPr>
              <w:pStyle w:val="TableParagraph"/>
              <w:ind w:left="96" w:right="90"/>
              <w:jc w:val="center"/>
              <w:rPr>
                <w:b/>
              </w:rPr>
            </w:pPr>
            <w:r>
              <w:rPr>
                <w:b/>
              </w:rPr>
              <w:t>1.7</w:t>
            </w:r>
          </w:p>
        </w:tc>
        <w:tc>
          <w:tcPr>
            <w:tcW w:w="5752" w:type="dxa"/>
          </w:tcPr>
          <w:p w14:paraId="598C5B64" w14:textId="77777777" w:rsidR="00FF7E5E" w:rsidRDefault="008F21B9">
            <w:pPr>
              <w:pStyle w:val="TableParagraph"/>
              <w:spacing w:before="119" w:line="273" w:lineRule="auto"/>
              <w:ind w:left="71" w:right="456"/>
            </w:pPr>
            <w:r>
              <w:t>Sind zum Erreichen höhergelegener Ablageflächen sichere Tritte und Leitern vorhanden?</w:t>
            </w:r>
          </w:p>
        </w:tc>
        <w:tc>
          <w:tcPr>
            <w:tcW w:w="593" w:type="dxa"/>
          </w:tcPr>
          <w:p w14:paraId="789AF8A5" w14:textId="77777777" w:rsidR="00FF7E5E" w:rsidRDefault="00FF7E5E">
            <w:pPr>
              <w:pStyle w:val="TableParagraph"/>
              <w:spacing w:before="11"/>
              <w:rPr>
                <w:sz w:val="10"/>
              </w:rPr>
            </w:pPr>
          </w:p>
          <w:p w14:paraId="6C41D2AA"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48F9CA10" wp14:editId="31C99716">
                      <wp:extent cx="151130" cy="151765"/>
                      <wp:effectExtent l="9525" t="9525" r="1270" b="635"/>
                      <wp:docPr id="841"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765"/>
                                <a:chOff x="0" y="0"/>
                                <a:chExt cx="238" cy="239"/>
                              </a:xfrm>
                            </wpg:grpSpPr>
                            <wps:wsp>
                              <wps:cNvPr id="842" name="Rectangle 64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48FDA7" id="Group 645" o:spid="_x0000_s1026" style="width:11.9pt;height:11.95pt;mso-position-horizontal-relative:char;mso-position-vertical-relative:line" coordsize="23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">
                      <v:rect id="Rectangle 64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" filled="f" strokeweight=".72pt"/>
                      <w10:anchorlock/>
                    </v:group>
                  </w:pict>
                </mc:Fallback>
              </mc:AlternateContent>
            </w:r>
          </w:p>
        </w:tc>
        <w:tc>
          <w:tcPr>
            <w:tcW w:w="654" w:type="dxa"/>
          </w:tcPr>
          <w:p w14:paraId="343BC65C" w14:textId="77777777" w:rsidR="00FF7E5E" w:rsidRDefault="00FF7E5E">
            <w:pPr>
              <w:pStyle w:val="TableParagraph"/>
              <w:spacing w:before="11"/>
              <w:rPr>
                <w:sz w:val="10"/>
              </w:rPr>
            </w:pPr>
          </w:p>
          <w:p w14:paraId="743581F9"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1DB60794" wp14:editId="6B4D7169">
                      <wp:extent cx="151130" cy="151765"/>
                      <wp:effectExtent l="9525" t="9525" r="1270" b="635"/>
                      <wp:docPr id="839"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765"/>
                                <a:chOff x="0" y="0"/>
                                <a:chExt cx="238" cy="239"/>
                              </a:xfrm>
                            </wpg:grpSpPr>
                            <wps:wsp>
                              <wps:cNvPr id="840" name="Rectangle 64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CB68DC" id="Group 643" o:spid="_x0000_s1026" style="width:11.9pt;height:11.95pt;mso-position-horizontal-relative:char;mso-position-vertical-relative:line" coordsize="23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">
                      <v:rect id="Rectangle 64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" filled="f" strokeweight=".72pt"/>
                      <w10:anchorlock/>
                    </v:group>
                  </w:pict>
                </mc:Fallback>
              </mc:AlternateContent>
            </w:r>
          </w:p>
        </w:tc>
        <w:tc>
          <w:tcPr>
            <w:tcW w:w="596" w:type="dxa"/>
          </w:tcPr>
          <w:p w14:paraId="43C82365" w14:textId="77777777" w:rsidR="00FF7E5E" w:rsidRDefault="00FF7E5E">
            <w:pPr>
              <w:pStyle w:val="TableParagraph"/>
              <w:spacing w:before="12"/>
              <w:rPr>
                <w:sz w:val="10"/>
              </w:rPr>
            </w:pPr>
          </w:p>
          <w:p w14:paraId="7002AFEE" w14:textId="77777777" w:rsidR="00FF7E5E" w:rsidRDefault="008F21B9">
            <w:pPr>
              <w:pStyle w:val="TableParagraph"/>
              <w:spacing w:line="240" w:lineRule="exact"/>
              <w:ind w:left="175"/>
              <w:rPr>
                <w:sz w:val="20"/>
              </w:rPr>
            </w:pPr>
            <w:r>
              <w:rPr>
                <w:noProof/>
                <w:position w:val="-4"/>
                <w:sz w:val="20"/>
                <w:lang w:bidi="ar-SA"/>
              </w:rPr>
              <w:drawing>
                <wp:inline distT="0" distB="0" distL="0" distR="0" wp14:anchorId="1504AF46" wp14:editId="6FC4DA15">
                  <wp:extent cx="152092" cy="152400"/>
                  <wp:effectExtent l="0" t="0" r="0" b="0"/>
                  <wp:docPr id="10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1.png"/>
                          <pic:cNvPicPr/>
                        </pic:nvPicPr>
                        <pic:blipFill>
                          <a:blip r:embed="rId175" cstate="print"/>
                          <a:stretch>
                            <a:fillRect/>
                          </a:stretch>
                        </pic:blipFill>
                        <pic:spPr>
                          <a:xfrm>
                            <a:off x="0" y="0"/>
                            <a:ext cx="152092" cy="152400"/>
                          </a:xfrm>
                          <a:prstGeom prst="rect">
                            <a:avLst/>
                          </a:prstGeom>
                        </pic:spPr>
                      </pic:pic>
                    </a:graphicData>
                  </a:graphic>
                </wp:inline>
              </w:drawing>
            </w:r>
          </w:p>
        </w:tc>
        <w:tc>
          <w:tcPr>
            <w:tcW w:w="1434" w:type="dxa"/>
          </w:tcPr>
          <w:p w14:paraId="32244049" w14:textId="77777777" w:rsidR="00FF7E5E" w:rsidRDefault="00FF7E5E">
            <w:pPr>
              <w:pStyle w:val="TableParagraph"/>
              <w:rPr>
                <w:rFonts w:ascii="Times New Roman"/>
              </w:rPr>
            </w:pPr>
          </w:p>
        </w:tc>
      </w:tr>
      <w:tr w:rsidR="00FF7E5E" w14:paraId="37351ADF" w14:textId="77777777">
        <w:trPr>
          <w:trHeight w:val="856"/>
        </w:trPr>
        <w:tc>
          <w:tcPr>
            <w:tcW w:w="970" w:type="dxa"/>
          </w:tcPr>
          <w:p w14:paraId="5D4BB343" w14:textId="77777777" w:rsidR="00FF7E5E" w:rsidRDefault="00FF7E5E">
            <w:pPr>
              <w:pStyle w:val="TableParagraph"/>
              <w:spacing w:before="1"/>
            </w:pPr>
          </w:p>
          <w:p w14:paraId="3C290ACD" w14:textId="77777777" w:rsidR="00FF7E5E" w:rsidRDefault="008F21B9">
            <w:pPr>
              <w:pStyle w:val="TableParagraph"/>
              <w:ind w:left="96" w:right="90"/>
              <w:jc w:val="center"/>
              <w:rPr>
                <w:b/>
              </w:rPr>
            </w:pPr>
            <w:r>
              <w:rPr>
                <w:b/>
              </w:rPr>
              <w:t>1.8</w:t>
            </w:r>
          </w:p>
        </w:tc>
        <w:tc>
          <w:tcPr>
            <w:tcW w:w="5752" w:type="dxa"/>
          </w:tcPr>
          <w:p w14:paraId="0D901ED0" w14:textId="77777777" w:rsidR="00FF7E5E" w:rsidRDefault="008F21B9">
            <w:pPr>
              <w:pStyle w:val="TableParagraph"/>
              <w:spacing w:before="116" w:line="276" w:lineRule="auto"/>
              <w:ind w:left="71" w:right="205"/>
            </w:pPr>
            <w:r>
              <w:t>Werden die Leitern und Tritte mind. Einmal jährlich auf ihren sicheren Zustand geprüft? (Dokumentation erforderlich)</w:t>
            </w:r>
          </w:p>
        </w:tc>
        <w:tc>
          <w:tcPr>
            <w:tcW w:w="593" w:type="dxa"/>
          </w:tcPr>
          <w:p w14:paraId="6CFAB7D9" w14:textId="77777777" w:rsidR="00FF7E5E" w:rsidRDefault="00FF7E5E">
            <w:pPr>
              <w:pStyle w:val="TableParagraph"/>
              <w:spacing w:before="8" w:after="1"/>
              <w:rPr>
                <w:sz w:val="10"/>
              </w:rPr>
            </w:pPr>
          </w:p>
          <w:p w14:paraId="696BF910"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6DEF46AC" wp14:editId="0F7715D2">
                      <wp:extent cx="151130" cy="151130"/>
                      <wp:effectExtent l="9525" t="9525" r="1270" b="1270"/>
                      <wp:docPr id="837"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38" name="Rectangle 64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B5F95F" id="Group 64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FErKUx+AgAAZwUAAA4A&#10;AAAAAAAAAAAAAAAALgIAAGRycy9lMm9Eb2MueG1sUEsBAi0AFAAGAAgAAAAhADtEP4LYAAAAAwEA&#10;AA8AAAAAAAAAAAAAAAAA2AQAAGRycy9kb3ducmV2LnhtbFBLBQYAAAAABAAEAPMAAADdBQAAAAA=&#10;">
                      <v:rect id="Rectangle 64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" filled="f" strokeweight=".72pt"/>
                      <w10:anchorlock/>
                    </v:group>
                  </w:pict>
                </mc:Fallback>
              </mc:AlternateContent>
            </w:r>
          </w:p>
        </w:tc>
        <w:tc>
          <w:tcPr>
            <w:tcW w:w="654" w:type="dxa"/>
          </w:tcPr>
          <w:p w14:paraId="6E3ED71E" w14:textId="77777777" w:rsidR="00FF7E5E" w:rsidRDefault="00FF7E5E">
            <w:pPr>
              <w:pStyle w:val="TableParagraph"/>
              <w:spacing w:before="8" w:after="1"/>
              <w:rPr>
                <w:sz w:val="10"/>
              </w:rPr>
            </w:pPr>
          </w:p>
          <w:p w14:paraId="7BCF80D9"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68CCAF7" wp14:editId="42534FFB">
                      <wp:extent cx="151130" cy="151130"/>
                      <wp:effectExtent l="9525" t="9525" r="1270" b="1270"/>
                      <wp:docPr id="835"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36" name="Rectangle 64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B5B7C8" id="Group 63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me+GRoACAABnBQAA&#10;DgAAAAAAAAAAAAAAAAAuAgAAZHJzL2Uyb0RvYy54bWxQSwECLQAUAAYACAAAACEAO0Q/gtgAAAAD&#10;AQAADwAAAAAAAAAAAAAAAADaBAAAZHJzL2Rvd25yZXYueG1sUEsFBgAAAAAEAAQA8wAAAN8FAAAA&#10;AA==&#10;">
                      <v:rect id="Rectangle 64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" filled="f" strokeweight=".72pt"/>
                      <w10:anchorlock/>
                    </v:group>
                  </w:pict>
                </mc:Fallback>
              </mc:AlternateContent>
            </w:r>
          </w:p>
        </w:tc>
        <w:tc>
          <w:tcPr>
            <w:tcW w:w="596" w:type="dxa"/>
          </w:tcPr>
          <w:p w14:paraId="628EF4D9" w14:textId="77777777" w:rsidR="00FF7E5E" w:rsidRDefault="00FF7E5E">
            <w:pPr>
              <w:pStyle w:val="TableParagraph"/>
              <w:spacing w:before="9"/>
              <w:rPr>
                <w:sz w:val="10"/>
              </w:rPr>
            </w:pPr>
          </w:p>
          <w:p w14:paraId="215417F4" w14:textId="77777777" w:rsidR="00FF7E5E" w:rsidRDefault="008F21B9">
            <w:pPr>
              <w:pStyle w:val="TableParagraph"/>
              <w:spacing w:line="240" w:lineRule="exact"/>
              <w:ind w:left="175"/>
              <w:rPr>
                <w:sz w:val="20"/>
              </w:rPr>
            </w:pPr>
            <w:r>
              <w:rPr>
                <w:noProof/>
                <w:position w:val="-4"/>
                <w:sz w:val="20"/>
                <w:lang w:bidi="ar-SA"/>
              </w:rPr>
              <w:drawing>
                <wp:inline distT="0" distB="0" distL="0" distR="0" wp14:anchorId="11301964" wp14:editId="7D4AD68F">
                  <wp:extent cx="152400" cy="152400"/>
                  <wp:effectExtent l="0" t="0" r="0" b="0"/>
                  <wp:docPr id="11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5.png"/>
                          <pic:cNvPicPr/>
                        </pic:nvPicPr>
                        <pic:blipFill>
                          <a:blip r:embed="rId170" cstate="print"/>
                          <a:stretch>
                            <a:fillRect/>
                          </a:stretch>
                        </pic:blipFill>
                        <pic:spPr>
                          <a:xfrm>
                            <a:off x="0" y="0"/>
                            <a:ext cx="152400" cy="152400"/>
                          </a:xfrm>
                          <a:prstGeom prst="rect">
                            <a:avLst/>
                          </a:prstGeom>
                        </pic:spPr>
                      </pic:pic>
                    </a:graphicData>
                  </a:graphic>
                </wp:inline>
              </w:drawing>
            </w:r>
          </w:p>
        </w:tc>
        <w:tc>
          <w:tcPr>
            <w:tcW w:w="1434" w:type="dxa"/>
          </w:tcPr>
          <w:p w14:paraId="3227AD6E" w14:textId="77777777" w:rsidR="00FF7E5E" w:rsidRDefault="00FF7E5E">
            <w:pPr>
              <w:pStyle w:val="TableParagraph"/>
              <w:rPr>
                <w:rFonts w:ascii="Times New Roman"/>
              </w:rPr>
            </w:pPr>
          </w:p>
        </w:tc>
      </w:tr>
      <w:tr w:rsidR="00FF7E5E" w14:paraId="58530527" w14:textId="77777777">
        <w:trPr>
          <w:trHeight w:val="2094"/>
        </w:trPr>
        <w:tc>
          <w:tcPr>
            <w:tcW w:w="970" w:type="dxa"/>
          </w:tcPr>
          <w:p w14:paraId="0B54A28C" w14:textId="77777777" w:rsidR="00FF7E5E" w:rsidRDefault="00FF7E5E">
            <w:pPr>
              <w:pStyle w:val="TableParagraph"/>
            </w:pPr>
          </w:p>
          <w:p w14:paraId="48EC9DEA" w14:textId="77777777" w:rsidR="00FF7E5E" w:rsidRDefault="00FF7E5E">
            <w:pPr>
              <w:pStyle w:val="TableParagraph"/>
            </w:pPr>
          </w:p>
          <w:p w14:paraId="3872F7AB" w14:textId="77777777" w:rsidR="00FF7E5E" w:rsidRDefault="00FF7E5E">
            <w:pPr>
              <w:pStyle w:val="TableParagraph"/>
              <w:spacing w:before="10"/>
              <w:rPr>
                <w:sz w:val="28"/>
              </w:rPr>
            </w:pPr>
          </w:p>
          <w:p w14:paraId="2D9436E9" w14:textId="77777777" w:rsidR="00FF7E5E" w:rsidRDefault="008F21B9">
            <w:pPr>
              <w:pStyle w:val="TableParagraph"/>
              <w:ind w:left="96" w:right="90"/>
              <w:jc w:val="center"/>
              <w:rPr>
                <w:b/>
              </w:rPr>
            </w:pPr>
            <w:r>
              <w:rPr>
                <w:b/>
              </w:rPr>
              <w:t>1.9</w:t>
            </w:r>
          </w:p>
        </w:tc>
        <w:tc>
          <w:tcPr>
            <w:tcW w:w="5752" w:type="dxa"/>
          </w:tcPr>
          <w:p w14:paraId="2A0B4FAE" w14:textId="77777777" w:rsidR="00FF7E5E" w:rsidRDefault="008F21B9">
            <w:pPr>
              <w:pStyle w:val="TableParagraph"/>
              <w:spacing w:before="119" w:line="276" w:lineRule="auto"/>
              <w:ind w:left="71" w:right="782"/>
            </w:pPr>
            <w:r>
              <w:t>Werden Verankerungen (z.B. Tafelbefestigungen, Tageslichtprojektionsflächen) regelmäßig auf Stabilität geprüft? Dokumentation erforderlich)</w:t>
            </w:r>
          </w:p>
        </w:tc>
        <w:tc>
          <w:tcPr>
            <w:tcW w:w="593" w:type="dxa"/>
          </w:tcPr>
          <w:p w14:paraId="0EFC812F" w14:textId="77777777" w:rsidR="00FF7E5E" w:rsidRDefault="00FF7E5E">
            <w:pPr>
              <w:pStyle w:val="TableParagraph"/>
              <w:spacing w:before="11"/>
              <w:rPr>
                <w:sz w:val="10"/>
              </w:rPr>
            </w:pPr>
          </w:p>
          <w:p w14:paraId="07F499AE"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3B1625DC" wp14:editId="5BB730C7">
                      <wp:extent cx="151130" cy="151130"/>
                      <wp:effectExtent l="9525" t="9525" r="1270" b="1270"/>
                      <wp:docPr id="833"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34" name="Rectangle 63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44B907" id="Group 63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DMpQNZfwIAAGcFAAAO&#10;AAAAAAAAAAAAAAAAAC4CAABkcnMvZTJvRG9jLnhtbFBLAQItABQABgAIAAAAIQA7RD+C2AAAAAMB&#10;AAAPAAAAAAAAAAAAAAAAANkEAABkcnMvZG93bnJldi54bWxQSwUGAAAAAAQABADzAAAA3gUAAAAA&#10;">
                      <v:rect id="Rectangle 63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" filled="f" strokeweight=".72pt"/>
                      <w10:anchorlock/>
                    </v:group>
                  </w:pict>
                </mc:Fallback>
              </mc:AlternateContent>
            </w:r>
          </w:p>
        </w:tc>
        <w:tc>
          <w:tcPr>
            <w:tcW w:w="654" w:type="dxa"/>
          </w:tcPr>
          <w:p w14:paraId="4DB86521" w14:textId="77777777" w:rsidR="00FF7E5E" w:rsidRDefault="00FF7E5E">
            <w:pPr>
              <w:pStyle w:val="TableParagraph"/>
              <w:spacing w:before="12"/>
              <w:rPr>
                <w:sz w:val="10"/>
              </w:rPr>
            </w:pPr>
          </w:p>
          <w:p w14:paraId="360C7051" w14:textId="77777777" w:rsidR="00FF7E5E" w:rsidRDefault="008F21B9">
            <w:pPr>
              <w:pStyle w:val="TableParagraph"/>
              <w:spacing w:line="240" w:lineRule="exact"/>
              <w:ind w:left="207"/>
              <w:rPr>
                <w:sz w:val="20"/>
              </w:rPr>
            </w:pPr>
            <w:r>
              <w:rPr>
                <w:noProof/>
                <w:position w:val="-4"/>
                <w:sz w:val="20"/>
                <w:lang w:bidi="ar-SA"/>
              </w:rPr>
              <w:drawing>
                <wp:inline distT="0" distB="0" distL="0" distR="0" wp14:anchorId="1DD7238D" wp14:editId="617BA938">
                  <wp:extent cx="152400" cy="152400"/>
                  <wp:effectExtent l="0" t="0" r="0" b="0"/>
                  <wp:docPr id="11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5.png"/>
                          <pic:cNvPicPr/>
                        </pic:nvPicPr>
                        <pic:blipFill>
                          <a:blip r:embed="rId170" cstate="print"/>
                          <a:stretch>
                            <a:fillRect/>
                          </a:stretch>
                        </pic:blipFill>
                        <pic:spPr>
                          <a:xfrm>
                            <a:off x="0" y="0"/>
                            <a:ext cx="152400" cy="152400"/>
                          </a:xfrm>
                          <a:prstGeom prst="rect">
                            <a:avLst/>
                          </a:prstGeom>
                        </pic:spPr>
                      </pic:pic>
                    </a:graphicData>
                  </a:graphic>
                </wp:inline>
              </w:drawing>
            </w:r>
          </w:p>
        </w:tc>
        <w:tc>
          <w:tcPr>
            <w:tcW w:w="596" w:type="dxa"/>
          </w:tcPr>
          <w:p w14:paraId="163D984A" w14:textId="77777777" w:rsidR="00FF7E5E" w:rsidRDefault="00FF7E5E">
            <w:pPr>
              <w:pStyle w:val="TableParagraph"/>
              <w:spacing w:before="11"/>
              <w:rPr>
                <w:sz w:val="10"/>
              </w:rPr>
            </w:pPr>
          </w:p>
          <w:p w14:paraId="5407FF96"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6017B0BE" wp14:editId="07E45C58">
                      <wp:extent cx="151130" cy="151130"/>
                      <wp:effectExtent l="9525" t="9525" r="1270" b="1270"/>
                      <wp:docPr id="831"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32" name="Rectangle 63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5903A7" id="Group 63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Mvu4o2BAgAAZwUA&#10;AA4AAAAAAAAAAAAAAAAALgIAAGRycy9lMm9Eb2MueG1sUEsBAi0AFAAGAAgAAAAhADtEP4LYAAAA&#10;AwEAAA8AAAAAAAAAAAAAAAAA2wQAAGRycy9kb3ducmV2LnhtbFBLBQYAAAAABAAEAPMAAADgBQAA&#10;AAA=&#10;">
                      <v:rect id="Rectangle 63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" filled="f" strokeweight=".72pt"/>
                      <w10:anchorlock/>
                    </v:group>
                  </w:pict>
                </mc:Fallback>
              </mc:AlternateContent>
            </w:r>
          </w:p>
        </w:tc>
        <w:tc>
          <w:tcPr>
            <w:tcW w:w="1434" w:type="dxa"/>
          </w:tcPr>
          <w:p w14:paraId="51E4F9E1" w14:textId="77777777" w:rsidR="00FF7E5E" w:rsidRDefault="008F21B9">
            <w:pPr>
              <w:pStyle w:val="TableParagraph"/>
              <w:spacing w:before="119" w:line="276" w:lineRule="auto"/>
              <w:ind w:left="66" w:right="138"/>
            </w:pPr>
            <w:r>
              <w:t>Tafelbefesti- gung im Schreiner- Unterrichts- raum HB02 nicht geprüft.</w:t>
            </w:r>
          </w:p>
        </w:tc>
      </w:tr>
      <w:tr w:rsidR="00FF7E5E" w14:paraId="1F464851" w14:textId="77777777">
        <w:trPr>
          <w:trHeight w:val="549"/>
        </w:trPr>
        <w:tc>
          <w:tcPr>
            <w:tcW w:w="970" w:type="dxa"/>
          </w:tcPr>
          <w:p w14:paraId="03F98FE6" w14:textId="77777777" w:rsidR="00FF7E5E" w:rsidRDefault="008F21B9">
            <w:pPr>
              <w:pStyle w:val="TableParagraph"/>
              <w:spacing w:before="117"/>
              <w:ind w:left="97" w:right="86"/>
              <w:jc w:val="center"/>
              <w:rPr>
                <w:b/>
              </w:rPr>
            </w:pPr>
            <w:r>
              <w:rPr>
                <w:b/>
              </w:rPr>
              <w:t>1.10</w:t>
            </w:r>
          </w:p>
        </w:tc>
        <w:tc>
          <w:tcPr>
            <w:tcW w:w="5752" w:type="dxa"/>
          </w:tcPr>
          <w:p w14:paraId="18121F28" w14:textId="77777777" w:rsidR="00FF7E5E" w:rsidRDefault="008F21B9">
            <w:pPr>
              <w:pStyle w:val="TableParagraph"/>
              <w:spacing w:before="117"/>
              <w:ind w:left="71"/>
            </w:pPr>
            <w:r>
              <w:t>.....</w:t>
            </w:r>
          </w:p>
        </w:tc>
        <w:tc>
          <w:tcPr>
            <w:tcW w:w="593" w:type="dxa"/>
          </w:tcPr>
          <w:p w14:paraId="0A4208A4" w14:textId="77777777" w:rsidR="00FF7E5E" w:rsidRDefault="00FF7E5E">
            <w:pPr>
              <w:pStyle w:val="TableParagraph"/>
              <w:spacing w:before="9"/>
              <w:rPr>
                <w:sz w:val="10"/>
              </w:rPr>
            </w:pPr>
          </w:p>
          <w:p w14:paraId="22523D84"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5EB73DFC" wp14:editId="36D1D838">
                      <wp:extent cx="151130" cy="151765"/>
                      <wp:effectExtent l="9525" t="9525" r="1270" b="635"/>
                      <wp:docPr id="829"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765"/>
                                <a:chOff x="0" y="0"/>
                                <a:chExt cx="238" cy="239"/>
                              </a:xfrm>
                            </wpg:grpSpPr>
                            <wps:wsp>
                              <wps:cNvPr id="830" name="Rectangle 63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2D4DAA" id="Group 633" o:spid="_x0000_s1026" style="width:11.9pt;height:11.95pt;mso-position-horizontal-relative:char;mso-position-vertical-relative:line" coordsize="23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">
                      <v:rect id="Rectangle 63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" filled="f" strokeweight=".72pt"/>
                      <w10:anchorlock/>
                    </v:group>
                  </w:pict>
                </mc:Fallback>
              </mc:AlternateContent>
            </w:r>
          </w:p>
        </w:tc>
        <w:tc>
          <w:tcPr>
            <w:tcW w:w="654" w:type="dxa"/>
          </w:tcPr>
          <w:p w14:paraId="480EC4CC" w14:textId="77777777" w:rsidR="00FF7E5E" w:rsidRDefault="00FF7E5E">
            <w:pPr>
              <w:pStyle w:val="TableParagraph"/>
              <w:spacing w:before="9"/>
              <w:rPr>
                <w:sz w:val="10"/>
              </w:rPr>
            </w:pPr>
          </w:p>
          <w:p w14:paraId="79A0A9C3"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2B60B6DC" wp14:editId="3853D995">
                      <wp:extent cx="151130" cy="151765"/>
                      <wp:effectExtent l="9525" t="9525" r="1270" b="635"/>
                      <wp:docPr id="827"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765"/>
                                <a:chOff x="0" y="0"/>
                                <a:chExt cx="238" cy="239"/>
                              </a:xfrm>
                            </wpg:grpSpPr>
                            <wps:wsp>
                              <wps:cNvPr id="828" name="Rectangle 63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F42A25" id="Group 631" o:spid="_x0000_s1026" style="width:11.9pt;height:11.95pt;mso-position-horizontal-relative:char;mso-position-vertical-relative:line" coordsize="23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">
                      <v:rect id="Rectangle 63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" filled="f" strokeweight=".72pt"/>
                      <w10:anchorlock/>
                    </v:group>
                  </w:pict>
                </mc:Fallback>
              </mc:AlternateContent>
            </w:r>
          </w:p>
        </w:tc>
        <w:tc>
          <w:tcPr>
            <w:tcW w:w="596" w:type="dxa"/>
          </w:tcPr>
          <w:p w14:paraId="239D8E02" w14:textId="77777777" w:rsidR="00FF7E5E" w:rsidRDefault="00FF7E5E">
            <w:pPr>
              <w:pStyle w:val="TableParagraph"/>
              <w:spacing w:before="9"/>
              <w:rPr>
                <w:sz w:val="10"/>
              </w:rPr>
            </w:pPr>
          </w:p>
          <w:p w14:paraId="6E5DB96B"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03CF03CC" wp14:editId="37D15458">
                      <wp:extent cx="151130" cy="151765"/>
                      <wp:effectExtent l="9525" t="9525" r="1270" b="635"/>
                      <wp:docPr id="825"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765"/>
                                <a:chOff x="0" y="0"/>
                                <a:chExt cx="238" cy="239"/>
                              </a:xfrm>
                            </wpg:grpSpPr>
                            <wps:wsp>
                              <wps:cNvPr id="826" name="Rectangle 63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F882CA" id="Group 629" o:spid="_x0000_s1026" style="width:11.9pt;height:11.95pt;mso-position-horizontal-relative:char;mso-position-vertical-relative:line" coordsize="23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">
                      <v:rect id="Rectangle 63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" filled="f" strokeweight=".72pt"/>
                      <w10:anchorlock/>
                    </v:group>
                  </w:pict>
                </mc:Fallback>
              </mc:AlternateContent>
            </w:r>
          </w:p>
        </w:tc>
        <w:tc>
          <w:tcPr>
            <w:tcW w:w="1434" w:type="dxa"/>
          </w:tcPr>
          <w:p w14:paraId="1C9F1DC8" w14:textId="77777777" w:rsidR="00FF7E5E" w:rsidRDefault="00FF7E5E">
            <w:pPr>
              <w:pStyle w:val="TableParagraph"/>
              <w:rPr>
                <w:rFonts w:ascii="Times New Roman"/>
              </w:rPr>
            </w:pPr>
          </w:p>
        </w:tc>
      </w:tr>
      <w:tr w:rsidR="00FF7E5E" w14:paraId="316E77A1" w14:textId="77777777">
        <w:trPr>
          <w:trHeight w:val="549"/>
        </w:trPr>
        <w:tc>
          <w:tcPr>
            <w:tcW w:w="970" w:type="dxa"/>
          </w:tcPr>
          <w:p w14:paraId="665109EA" w14:textId="77777777" w:rsidR="00FF7E5E" w:rsidRDefault="008F21B9">
            <w:pPr>
              <w:pStyle w:val="TableParagraph"/>
              <w:spacing w:before="116"/>
              <w:ind w:left="97" w:right="86"/>
              <w:jc w:val="center"/>
              <w:rPr>
                <w:b/>
              </w:rPr>
            </w:pPr>
            <w:r>
              <w:rPr>
                <w:b/>
              </w:rPr>
              <w:t>1.11</w:t>
            </w:r>
          </w:p>
        </w:tc>
        <w:tc>
          <w:tcPr>
            <w:tcW w:w="5752" w:type="dxa"/>
          </w:tcPr>
          <w:p w14:paraId="4DF64294" w14:textId="77777777" w:rsidR="00FF7E5E" w:rsidRDefault="008F21B9">
            <w:pPr>
              <w:pStyle w:val="TableParagraph"/>
              <w:spacing w:before="116"/>
              <w:ind w:left="71"/>
            </w:pPr>
            <w:r>
              <w:t>.....</w:t>
            </w:r>
          </w:p>
        </w:tc>
        <w:tc>
          <w:tcPr>
            <w:tcW w:w="593" w:type="dxa"/>
          </w:tcPr>
          <w:p w14:paraId="7B65092B" w14:textId="77777777" w:rsidR="00FF7E5E" w:rsidRDefault="00FF7E5E">
            <w:pPr>
              <w:pStyle w:val="TableParagraph"/>
              <w:spacing w:before="8" w:after="1"/>
              <w:rPr>
                <w:sz w:val="10"/>
              </w:rPr>
            </w:pPr>
          </w:p>
          <w:p w14:paraId="6E1DBBEB"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749D8663" wp14:editId="5A397CAC">
                      <wp:extent cx="151130" cy="151130"/>
                      <wp:effectExtent l="9525" t="9525" r="1270" b="1270"/>
                      <wp:docPr id="823"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24" name="Rectangle 62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FB44CF" id="Group 62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B4MzmEfwIAAGcFAAAO&#10;AAAAAAAAAAAAAAAAAC4CAABkcnMvZTJvRG9jLnhtbFBLAQItABQABgAIAAAAIQA7RD+C2AAAAAMB&#10;AAAPAAAAAAAAAAAAAAAAANkEAABkcnMvZG93bnJldi54bWxQSwUGAAAAAAQABADzAAAA3gUAAAAA&#10;">
                      <v:rect id="Rectangle 62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" filled="f" strokeweight=".72pt"/>
                      <w10:anchorlock/>
                    </v:group>
                  </w:pict>
                </mc:Fallback>
              </mc:AlternateContent>
            </w:r>
          </w:p>
        </w:tc>
        <w:tc>
          <w:tcPr>
            <w:tcW w:w="654" w:type="dxa"/>
          </w:tcPr>
          <w:p w14:paraId="05BF059C" w14:textId="77777777" w:rsidR="00FF7E5E" w:rsidRDefault="00FF7E5E">
            <w:pPr>
              <w:pStyle w:val="TableParagraph"/>
              <w:spacing w:before="8" w:after="1"/>
              <w:rPr>
                <w:sz w:val="10"/>
              </w:rPr>
            </w:pPr>
          </w:p>
          <w:p w14:paraId="0C46E00E"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A70C44C" wp14:editId="03279472">
                      <wp:extent cx="151130" cy="151130"/>
                      <wp:effectExtent l="9525" t="9525" r="1270" b="1270"/>
                      <wp:docPr id="821"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22" name="Rectangle 62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211EB3" id="Group 62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H942FCBAgAAZwUA&#10;AA4AAAAAAAAAAAAAAAAALgIAAGRycy9lMm9Eb2MueG1sUEsBAi0AFAAGAAgAAAAhADtEP4LYAAAA&#10;AwEAAA8AAAAAAAAAAAAAAAAA2wQAAGRycy9kb3ducmV2LnhtbFBLBQYAAAAABAAEAPMAAADgBQAA&#10;AAA=&#10;">
                      <v:rect id="Rectangle 62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" filled="f" strokeweight=".72pt"/>
                      <w10:anchorlock/>
                    </v:group>
                  </w:pict>
                </mc:Fallback>
              </mc:AlternateContent>
            </w:r>
          </w:p>
        </w:tc>
        <w:tc>
          <w:tcPr>
            <w:tcW w:w="596" w:type="dxa"/>
          </w:tcPr>
          <w:p w14:paraId="160E3D46" w14:textId="77777777" w:rsidR="00FF7E5E" w:rsidRDefault="00FF7E5E">
            <w:pPr>
              <w:pStyle w:val="TableParagraph"/>
              <w:spacing w:before="8" w:after="1"/>
              <w:rPr>
                <w:sz w:val="10"/>
              </w:rPr>
            </w:pPr>
          </w:p>
          <w:p w14:paraId="3B516525"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20767E0E" wp14:editId="7CCEB21B">
                      <wp:extent cx="151130" cy="151130"/>
                      <wp:effectExtent l="9525" t="9525" r="1270" b="1270"/>
                      <wp:docPr id="819"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20" name="Rectangle 62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080999" id="Group 62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DIMA/JggIAAGcF&#10;AAAOAAAAAAAAAAAAAAAAAC4CAABkcnMvZTJvRG9jLnhtbFBLAQItABQABgAIAAAAIQA7RD+C2AAA&#10;AAMBAAAPAAAAAAAAAAAAAAAAANwEAABkcnMvZG93bnJldi54bWxQSwUGAAAAAAQABADzAAAA4QUA&#10;AAAA&#10;">
                      <v:rect id="Rectangle 62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" filled="f" strokeweight=".72pt"/>
                      <w10:anchorlock/>
                    </v:group>
                  </w:pict>
                </mc:Fallback>
              </mc:AlternateContent>
            </w:r>
          </w:p>
        </w:tc>
        <w:tc>
          <w:tcPr>
            <w:tcW w:w="1434" w:type="dxa"/>
          </w:tcPr>
          <w:p w14:paraId="3CA2178E" w14:textId="77777777" w:rsidR="00FF7E5E" w:rsidRDefault="00FF7E5E">
            <w:pPr>
              <w:pStyle w:val="TableParagraph"/>
              <w:rPr>
                <w:rFonts w:ascii="Times New Roman"/>
              </w:rPr>
            </w:pPr>
          </w:p>
        </w:tc>
      </w:tr>
    </w:tbl>
    <w:p w14:paraId="75F03B8B" w14:textId="77777777" w:rsidR="00FF7E5E" w:rsidRDefault="00FF7E5E">
      <w:pPr>
        <w:pStyle w:val="Textkrper"/>
        <w:rPr>
          <w:rFonts w:ascii="Calibri"/>
          <w:sz w:val="22"/>
        </w:rPr>
      </w:pPr>
    </w:p>
    <w:p w14:paraId="1C293E75" w14:textId="77777777" w:rsidR="00FF7E5E" w:rsidRDefault="008F21B9">
      <w:pPr>
        <w:pStyle w:val="Listenabsatz"/>
        <w:numPr>
          <w:ilvl w:val="0"/>
          <w:numId w:val="52"/>
        </w:numPr>
        <w:tabs>
          <w:tab w:val="left" w:pos="759"/>
        </w:tabs>
        <w:spacing w:before="187"/>
        <w:ind w:hanging="242"/>
        <w:rPr>
          <w:rFonts w:ascii="Calibri" w:hAnsi="Calibri"/>
        </w:rPr>
      </w:pPr>
      <w:r>
        <w:rPr>
          <w:rFonts w:ascii="Calibri" w:hAnsi="Calibri"/>
        </w:rPr>
        <w:t xml:space="preserve">es besteht Handlungsbedarf </w:t>
      </w:r>
      <w:r>
        <w:rPr>
          <w:rFonts w:ascii="Symbol" w:hAnsi="Symbol"/>
        </w:rPr>
        <w:t></w:t>
      </w:r>
      <w:r>
        <w:rPr>
          <w:spacing w:val="-8"/>
        </w:rPr>
        <w:t xml:space="preserve"> </w:t>
      </w:r>
      <w:r>
        <w:rPr>
          <w:rFonts w:ascii="Calibri" w:hAnsi="Calibri"/>
        </w:rPr>
        <w:t>Maßnahmenliste</w:t>
      </w:r>
    </w:p>
    <w:p w14:paraId="754DC4D3" w14:textId="77777777" w:rsidR="00FF7E5E" w:rsidRDefault="008F21B9">
      <w:pPr>
        <w:pStyle w:val="Listenabsatz"/>
        <w:numPr>
          <w:ilvl w:val="0"/>
          <w:numId w:val="51"/>
        </w:numPr>
        <w:tabs>
          <w:tab w:val="left" w:pos="764"/>
        </w:tabs>
        <w:spacing w:before="55"/>
        <w:ind w:firstLine="0"/>
        <w:rPr>
          <w:rFonts w:ascii="Calibri"/>
        </w:rPr>
      </w:pPr>
      <w:r>
        <w:rPr>
          <w:rFonts w:ascii="Calibri"/>
        </w:rPr>
        <w:t>kein</w:t>
      </w:r>
      <w:r>
        <w:rPr>
          <w:rFonts w:ascii="Calibri"/>
          <w:spacing w:val="-3"/>
        </w:rPr>
        <w:t xml:space="preserve"> </w:t>
      </w:r>
      <w:r>
        <w:rPr>
          <w:rFonts w:ascii="Calibri"/>
        </w:rPr>
        <w:t>Handlungsbedarf</w:t>
      </w:r>
    </w:p>
    <w:p w14:paraId="4384C6F1" w14:textId="77777777" w:rsidR="00FF7E5E" w:rsidRDefault="00FF7E5E">
      <w:pPr>
        <w:rPr>
          <w:rFonts w:ascii="Calibri"/>
        </w:rPr>
        <w:sectPr w:rsidR="00FF7E5E">
          <w:pgSz w:w="11910" w:h="16840"/>
          <w:pgMar w:top="1320" w:right="440" w:bottom="1200" w:left="900" w:header="0" w:footer="922"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00CE9C90" w14:textId="77777777">
        <w:trPr>
          <w:trHeight w:val="1063"/>
        </w:trPr>
        <w:tc>
          <w:tcPr>
            <w:tcW w:w="970" w:type="dxa"/>
            <w:shd w:val="clear" w:color="auto" w:fill="B3B3B3"/>
          </w:tcPr>
          <w:p w14:paraId="57D0E1CB" w14:textId="77777777" w:rsidR="00FF7E5E" w:rsidRDefault="00FF7E5E">
            <w:pPr>
              <w:pStyle w:val="TableParagraph"/>
              <w:spacing w:before="7"/>
              <w:rPr>
                <w:sz w:val="30"/>
              </w:rPr>
            </w:pPr>
          </w:p>
          <w:p w14:paraId="03730536" w14:textId="77777777" w:rsidR="00FF7E5E" w:rsidRDefault="008F21B9">
            <w:pPr>
              <w:pStyle w:val="TableParagraph"/>
              <w:ind w:left="97" w:right="87"/>
              <w:jc w:val="center"/>
              <w:rPr>
                <w:b/>
              </w:rPr>
            </w:pPr>
            <w:r>
              <w:rPr>
                <w:b/>
              </w:rPr>
              <w:t>Lfd. Nr.</w:t>
            </w:r>
          </w:p>
        </w:tc>
        <w:tc>
          <w:tcPr>
            <w:tcW w:w="5752" w:type="dxa"/>
            <w:shd w:val="clear" w:color="auto" w:fill="B3B3B3"/>
          </w:tcPr>
          <w:p w14:paraId="6E9BA1A3" w14:textId="77777777" w:rsidR="00FF7E5E" w:rsidRDefault="00FF7E5E">
            <w:pPr>
              <w:pStyle w:val="TableParagraph"/>
              <w:spacing w:before="6"/>
              <w:rPr>
                <w:sz w:val="27"/>
              </w:rPr>
            </w:pPr>
          </w:p>
          <w:p w14:paraId="6394CCD2" w14:textId="77777777" w:rsidR="00FF7E5E" w:rsidRDefault="00D87F2A" w:rsidP="00D87F2A">
            <w:pPr>
              <w:pStyle w:val="TableParagraph"/>
              <w:ind w:left="71"/>
              <w:rPr>
                <w:b/>
                <w:sz w:val="28"/>
              </w:rPr>
            </w:pPr>
            <w:r>
              <w:rPr>
                <w:b/>
                <w:sz w:val="28"/>
              </w:rPr>
              <w:t>Prüfkriterien für Holzbearbeitung</w:t>
            </w:r>
          </w:p>
        </w:tc>
        <w:tc>
          <w:tcPr>
            <w:tcW w:w="593" w:type="dxa"/>
            <w:shd w:val="clear" w:color="auto" w:fill="B3B3B3"/>
          </w:tcPr>
          <w:p w14:paraId="5E826FA0" w14:textId="77777777" w:rsidR="00FF7E5E" w:rsidRDefault="008F21B9">
            <w:pPr>
              <w:pStyle w:val="TableParagraph"/>
              <w:spacing w:before="119"/>
              <w:ind w:left="184" w:right="176"/>
              <w:jc w:val="center"/>
              <w:rPr>
                <w:b/>
              </w:rPr>
            </w:pPr>
            <w:r>
              <w:rPr>
                <w:b/>
              </w:rPr>
              <w:t>Ja</w:t>
            </w:r>
          </w:p>
          <w:p w14:paraId="4D013713" w14:textId="77777777" w:rsidR="00FF7E5E" w:rsidRDefault="008F21B9">
            <w:pPr>
              <w:pStyle w:val="TableParagraph"/>
              <w:spacing w:before="164"/>
              <w:ind w:left="9"/>
              <w:jc w:val="center"/>
              <w:rPr>
                <w:rFonts w:ascii="Wingdings 2" w:hAnsi="Wingdings 2"/>
              </w:rPr>
            </w:pPr>
            <w:r>
              <w:rPr>
                <w:rFonts w:ascii="Wingdings 2" w:hAnsi="Wingdings 2"/>
              </w:rPr>
              <w:t></w:t>
            </w:r>
          </w:p>
        </w:tc>
        <w:tc>
          <w:tcPr>
            <w:tcW w:w="654" w:type="dxa"/>
            <w:shd w:val="clear" w:color="auto" w:fill="B3B3B3"/>
          </w:tcPr>
          <w:p w14:paraId="42AAA799" w14:textId="77777777" w:rsidR="00FF7E5E" w:rsidRDefault="008F21B9">
            <w:pPr>
              <w:pStyle w:val="TableParagraph"/>
              <w:spacing w:before="119"/>
              <w:ind w:left="79" w:right="65"/>
              <w:jc w:val="center"/>
              <w:rPr>
                <w:b/>
              </w:rPr>
            </w:pPr>
            <w:r>
              <w:rPr>
                <w:b/>
              </w:rPr>
              <w:t>Nein</w:t>
            </w:r>
          </w:p>
          <w:p w14:paraId="27EC6E4D" w14:textId="77777777" w:rsidR="00FF7E5E" w:rsidRDefault="008F21B9">
            <w:pPr>
              <w:pStyle w:val="TableParagraph"/>
              <w:spacing w:before="162"/>
              <w:ind w:left="13"/>
              <w:jc w:val="center"/>
              <w:rPr>
                <w:sz w:val="28"/>
              </w:rPr>
            </w:pPr>
            <w:r>
              <w:rPr>
                <w:sz w:val="28"/>
              </w:rPr>
              <w:t>●</w:t>
            </w:r>
          </w:p>
        </w:tc>
        <w:tc>
          <w:tcPr>
            <w:tcW w:w="596" w:type="dxa"/>
            <w:shd w:val="clear" w:color="auto" w:fill="B3B3B3"/>
          </w:tcPr>
          <w:p w14:paraId="34505205" w14:textId="77777777" w:rsidR="00FF7E5E" w:rsidRDefault="008F21B9">
            <w:pPr>
              <w:pStyle w:val="TableParagraph"/>
              <w:spacing w:before="119" w:line="276" w:lineRule="auto"/>
              <w:ind w:left="115" w:right="83" w:hanging="5"/>
              <w:rPr>
                <w:b/>
              </w:rPr>
            </w:pPr>
            <w:r>
              <w:rPr>
                <w:b/>
              </w:rPr>
              <w:t>ent- fällt</w:t>
            </w:r>
          </w:p>
        </w:tc>
        <w:tc>
          <w:tcPr>
            <w:tcW w:w="1434" w:type="dxa"/>
            <w:shd w:val="clear" w:color="auto" w:fill="B3B3B3"/>
          </w:tcPr>
          <w:p w14:paraId="08675FB0" w14:textId="77777777" w:rsidR="00FF7E5E" w:rsidRDefault="008F21B9">
            <w:pPr>
              <w:pStyle w:val="TableParagraph"/>
              <w:spacing w:before="119"/>
              <w:ind w:left="189"/>
              <w:rPr>
                <w:b/>
              </w:rPr>
            </w:pPr>
            <w:r>
              <w:rPr>
                <w:b/>
              </w:rPr>
              <w:t>Bemerkung</w:t>
            </w:r>
          </w:p>
        </w:tc>
      </w:tr>
      <w:tr w:rsidR="00FF7E5E" w14:paraId="4798EE93" w14:textId="77777777">
        <w:trPr>
          <w:trHeight w:val="1785"/>
        </w:trPr>
        <w:tc>
          <w:tcPr>
            <w:tcW w:w="970" w:type="dxa"/>
          </w:tcPr>
          <w:p w14:paraId="1158E794" w14:textId="77777777" w:rsidR="00FF7E5E" w:rsidRDefault="00FF7E5E">
            <w:pPr>
              <w:pStyle w:val="TableParagraph"/>
            </w:pPr>
          </w:p>
          <w:p w14:paraId="1AB8D323" w14:textId="77777777" w:rsidR="00FF7E5E" w:rsidRDefault="00FF7E5E">
            <w:pPr>
              <w:pStyle w:val="TableParagraph"/>
            </w:pPr>
          </w:p>
          <w:p w14:paraId="3F88B7CD" w14:textId="77777777" w:rsidR="00FF7E5E" w:rsidRDefault="00FF7E5E">
            <w:pPr>
              <w:pStyle w:val="TableParagraph"/>
              <w:spacing w:before="3"/>
              <w:rPr>
                <w:sz w:val="16"/>
              </w:rPr>
            </w:pPr>
          </w:p>
          <w:p w14:paraId="7AFFF9A4" w14:textId="77777777" w:rsidR="00FF7E5E" w:rsidRDefault="008F21B9">
            <w:pPr>
              <w:pStyle w:val="TableParagraph"/>
              <w:ind w:left="96" w:right="90"/>
              <w:jc w:val="center"/>
              <w:rPr>
                <w:b/>
              </w:rPr>
            </w:pPr>
            <w:r>
              <w:rPr>
                <w:b/>
              </w:rPr>
              <w:t>2.1</w:t>
            </w:r>
          </w:p>
        </w:tc>
        <w:tc>
          <w:tcPr>
            <w:tcW w:w="5752" w:type="dxa"/>
          </w:tcPr>
          <w:p w14:paraId="4918F9B8" w14:textId="77777777" w:rsidR="00FF7E5E" w:rsidRDefault="008F21B9">
            <w:pPr>
              <w:pStyle w:val="TableParagraph"/>
              <w:spacing w:before="117"/>
              <w:ind w:left="71" w:right="1040"/>
            </w:pPr>
            <w:r>
              <w:t>Ist eine Gefahrstoff-Betriebsanweisung „Holzstaub“ vorhanden?</w:t>
            </w:r>
          </w:p>
        </w:tc>
        <w:tc>
          <w:tcPr>
            <w:tcW w:w="593" w:type="dxa"/>
          </w:tcPr>
          <w:p w14:paraId="5E30EC79" w14:textId="77777777" w:rsidR="00FF7E5E" w:rsidRDefault="00FF7E5E">
            <w:pPr>
              <w:pStyle w:val="TableParagraph"/>
              <w:spacing w:before="9"/>
              <w:rPr>
                <w:sz w:val="10"/>
              </w:rPr>
            </w:pPr>
          </w:p>
          <w:p w14:paraId="15ECB5A0"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2093B08B" wp14:editId="5CE88C5A">
                  <wp:extent cx="150590" cy="150590"/>
                  <wp:effectExtent l="0" t="0" r="0" b="0"/>
                  <wp:docPr id="11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35008288" w14:textId="77777777" w:rsidR="00FF7E5E" w:rsidRDefault="00FF7E5E">
            <w:pPr>
              <w:pStyle w:val="TableParagraph"/>
              <w:spacing w:before="8" w:after="1"/>
              <w:rPr>
                <w:sz w:val="10"/>
              </w:rPr>
            </w:pPr>
          </w:p>
          <w:p w14:paraId="6F9C7937"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05D39F3" wp14:editId="738516A3">
                      <wp:extent cx="151130" cy="151130"/>
                      <wp:effectExtent l="9525" t="9525" r="1270" b="1270"/>
                      <wp:docPr id="817"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18" name="Rectangle 62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16CE07" id="Group 62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KTfL0l+AgAAZwUAAA4A&#10;AAAAAAAAAAAAAAAALgIAAGRycy9lMm9Eb2MueG1sUEsBAi0AFAAGAAgAAAAhADtEP4LYAAAAAwEA&#10;AA8AAAAAAAAAAAAAAAAA2AQAAGRycy9kb3ducmV2LnhtbFBLBQYAAAAABAAEAPMAAADdBQAAAAA=&#10;">
                      <v:rect id="Rectangle 62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" filled="f" strokeweight=".72pt"/>
                      <w10:anchorlock/>
                    </v:group>
                  </w:pict>
                </mc:Fallback>
              </mc:AlternateContent>
            </w:r>
          </w:p>
        </w:tc>
        <w:tc>
          <w:tcPr>
            <w:tcW w:w="596" w:type="dxa"/>
          </w:tcPr>
          <w:p w14:paraId="60E31CB4" w14:textId="77777777" w:rsidR="00FF7E5E" w:rsidRDefault="00FF7E5E">
            <w:pPr>
              <w:pStyle w:val="TableParagraph"/>
              <w:spacing w:before="8" w:after="1"/>
              <w:rPr>
                <w:sz w:val="10"/>
              </w:rPr>
            </w:pPr>
          </w:p>
          <w:p w14:paraId="03D10A9F"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3C2529D" wp14:editId="60E84459">
                      <wp:extent cx="151130" cy="151130"/>
                      <wp:effectExtent l="9525" t="9525" r="1270" b="1270"/>
                      <wp:docPr id="815"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16" name="Rectangle 62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A7B103" id="Group 61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anfQ2YACAABnBQAA&#10;DgAAAAAAAAAAAAAAAAAuAgAAZHJzL2Uyb0RvYy54bWxQSwECLQAUAAYACAAAACEAO0Q/gtgAAAAD&#10;AQAADwAAAAAAAAAAAAAAAADaBAAAZHJzL2Rvd25yZXYueG1sUEsFBgAAAAAEAAQA8wAAAN8FAAAA&#10;AA==&#10;">
                      <v:rect id="Rectangle 62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" filled="f" strokeweight=".72pt"/>
                      <w10:anchorlock/>
                    </v:group>
                  </w:pict>
                </mc:Fallback>
              </mc:AlternateContent>
            </w:r>
          </w:p>
        </w:tc>
        <w:tc>
          <w:tcPr>
            <w:tcW w:w="1434" w:type="dxa"/>
          </w:tcPr>
          <w:p w14:paraId="05913874" w14:textId="77777777" w:rsidR="00FF7E5E" w:rsidRDefault="008F21B9">
            <w:pPr>
              <w:pStyle w:val="TableParagraph"/>
              <w:spacing w:before="116" w:line="276" w:lineRule="auto"/>
              <w:ind w:left="66" w:right="235"/>
            </w:pPr>
            <w:r>
              <w:t>Betriebsan- weisung Holzstaub in 2016</w:t>
            </w:r>
          </w:p>
          <w:p w14:paraId="2F2F6095" w14:textId="77777777" w:rsidR="00FF7E5E" w:rsidRDefault="008F21B9">
            <w:pPr>
              <w:pStyle w:val="TableParagraph"/>
              <w:spacing w:before="1"/>
              <w:ind w:left="66"/>
            </w:pPr>
            <w:r>
              <w:t>aktualisiert.</w:t>
            </w:r>
          </w:p>
        </w:tc>
      </w:tr>
      <w:tr w:rsidR="00FF7E5E" w14:paraId="2EDB3877" w14:textId="77777777">
        <w:trPr>
          <w:trHeight w:val="777"/>
        </w:trPr>
        <w:tc>
          <w:tcPr>
            <w:tcW w:w="970" w:type="dxa"/>
          </w:tcPr>
          <w:p w14:paraId="51054AF4" w14:textId="77777777" w:rsidR="00FF7E5E" w:rsidRDefault="00FF7E5E">
            <w:pPr>
              <w:pStyle w:val="TableParagraph"/>
              <w:spacing w:before="9"/>
              <w:rPr>
                <w:sz w:val="18"/>
              </w:rPr>
            </w:pPr>
          </w:p>
          <w:p w14:paraId="53194C67" w14:textId="77777777" w:rsidR="00FF7E5E" w:rsidRDefault="008F21B9">
            <w:pPr>
              <w:pStyle w:val="TableParagraph"/>
              <w:ind w:left="96" w:right="90"/>
              <w:jc w:val="center"/>
              <w:rPr>
                <w:b/>
              </w:rPr>
            </w:pPr>
            <w:r>
              <w:rPr>
                <w:b/>
              </w:rPr>
              <w:t>2.2</w:t>
            </w:r>
          </w:p>
        </w:tc>
        <w:tc>
          <w:tcPr>
            <w:tcW w:w="5752" w:type="dxa"/>
          </w:tcPr>
          <w:p w14:paraId="0C94FC7D" w14:textId="77777777" w:rsidR="00FF7E5E" w:rsidRDefault="008F21B9">
            <w:pPr>
              <w:pStyle w:val="TableParagraph"/>
              <w:spacing w:before="116"/>
              <w:ind w:left="71" w:right="152"/>
            </w:pPr>
            <w:r>
              <w:t>Sind geeignete Feuerlöscher vorhanden? (Hinweis: Geeignete Feuerlöscher der Brandklasse A)</w:t>
            </w:r>
          </w:p>
        </w:tc>
        <w:tc>
          <w:tcPr>
            <w:tcW w:w="593" w:type="dxa"/>
          </w:tcPr>
          <w:p w14:paraId="4AA6FE8F" w14:textId="77777777" w:rsidR="00FF7E5E" w:rsidRDefault="00FF7E5E">
            <w:pPr>
              <w:pStyle w:val="TableParagraph"/>
              <w:spacing w:before="9"/>
              <w:rPr>
                <w:sz w:val="10"/>
              </w:rPr>
            </w:pPr>
          </w:p>
          <w:p w14:paraId="038081CE"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4992F913" wp14:editId="266A3994">
                  <wp:extent cx="149352" cy="149351"/>
                  <wp:effectExtent l="0" t="0" r="0" b="0"/>
                  <wp:docPr id="11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0.png"/>
                          <pic:cNvPicPr/>
                        </pic:nvPicPr>
                        <pic:blipFill>
                          <a:blip r:embed="rId171" cstate="print"/>
                          <a:stretch>
                            <a:fillRect/>
                          </a:stretch>
                        </pic:blipFill>
                        <pic:spPr>
                          <a:xfrm>
                            <a:off x="0" y="0"/>
                            <a:ext cx="149352" cy="149351"/>
                          </a:xfrm>
                          <a:prstGeom prst="rect">
                            <a:avLst/>
                          </a:prstGeom>
                        </pic:spPr>
                      </pic:pic>
                    </a:graphicData>
                  </a:graphic>
                </wp:inline>
              </w:drawing>
            </w:r>
          </w:p>
        </w:tc>
        <w:tc>
          <w:tcPr>
            <w:tcW w:w="654" w:type="dxa"/>
          </w:tcPr>
          <w:p w14:paraId="740064BE" w14:textId="77777777" w:rsidR="00FF7E5E" w:rsidRDefault="00FF7E5E">
            <w:pPr>
              <w:pStyle w:val="TableParagraph"/>
              <w:spacing w:before="8" w:after="1"/>
              <w:rPr>
                <w:sz w:val="10"/>
              </w:rPr>
            </w:pPr>
          </w:p>
          <w:p w14:paraId="4E25D3F8"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542F96EA" wp14:editId="40BD7908">
                      <wp:extent cx="151130" cy="151130"/>
                      <wp:effectExtent l="9525" t="9525" r="1270" b="1270"/>
                      <wp:docPr id="813"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14" name="Rectangle 61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789D97" id="Group 61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Dljgc4fwIAAGcFAAAO&#10;AAAAAAAAAAAAAAAAAC4CAABkcnMvZTJvRG9jLnhtbFBLAQItABQABgAIAAAAIQA7RD+C2AAAAAMB&#10;AAAPAAAAAAAAAAAAAAAAANkEAABkcnMvZG93bnJldi54bWxQSwUGAAAAAAQABADzAAAA3gUAAAAA&#10;">
                      <v:rect id="Rectangle 61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" filled="f" strokeweight=".72pt"/>
                      <w10:anchorlock/>
                    </v:group>
                  </w:pict>
                </mc:Fallback>
              </mc:AlternateContent>
            </w:r>
          </w:p>
        </w:tc>
        <w:tc>
          <w:tcPr>
            <w:tcW w:w="596" w:type="dxa"/>
          </w:tcPr>
          <w:p w14:paraId="1C41B02E" w14:textId="77777777" w:rsidR="00FF7E5E" w:rsidRDefault="00FF7E5E">
            <w:pPr>
              <w:pStyle w:val="TableParagraph"/>
              <w:spacing w:before="8" w:after="1"/>
              <w:rPr>
                <w:sz w:val="10"/>
              </w:rPr>
            </w:pPr>
          </w:p>
          <w:p w14:paraId="1F109B72"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3FD90292" wp14:editId="03446CA4">
                      <wp:extent cx="151130" cy="151130"/>
                      <wp:effectExtent l="9525" t="9525" r="1270" b="1270"/>
                      <wp:docPr id="811"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12" name="Rectangle 61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B3B2B1" id="Group 61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OLF5uyBAgAAZwUA&#10;AA4AAAAAAAAAAAAAAAAALgIAAGRycy9lMm9Eb2MueG1sUEsBAi0AFAAGAAgAAAAhADtEP4LYAAAA&#10;AwEAAA8AAAAAAAAAAAAAAAAA2wQAAGRycy9kb3ducmV2LnhtbFBLBQYAAAAABAAEAPMAAADgBQAA&#10;AAA=&#10;">
                      <v:rect id="Rectangle 61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" filled="f" strokeweight=".72pt"/>
                      <w10:anchorlock/>
                    </v:group>
                  </w:pict>
                </mc:Fallback>
              </mc:AlternateContent>
            </w:r>
          </w:p>
        </w:tc>
        <w:tc>
          <w:tcPr>
            <w:tcW w:w="1434" w:type="dxa"/>
          </w:tcPr>
          <w:p w14:paraId="5B2829DF" w14:textId="77777777" w:rsidR="00FF7E5E" w:rsidRDefault="00FF7E5E">
            <w:pPr>
              <w:pStyle w:val="TableParagraph"/>
              <w:rPr>
                <w:rFonts w:ascii="Times New Roman"/>
              </w:rPr>
            </w:pPr>
          </w:p>
        </w:tc>
      </w:tr>
      <w:tr w:rsidR="00FF7E5E" w14:paraId="08FF1EBB" w14:textId="77777777">
        <w:trPr>
          <w:trHeight w:val="857"/>
        </w:trPr>
        <w:tc>
          <w:tcPr>
            <w:tcW w:w="970" w:type="dxa"/>
          </w:tcPr>
          <w:p w14:paraId="2B11E8A6" w14:textId="77777777" w:rsidR="00FF7E5E" w:rsidRDefault="00FF7E5E">
            <w:pPr>
              <w:pStyle w:val="TableParagraph"/>
              <w:spacing w:before="1"/>
            </w:pPr>
          </w:p>
          <w:p w14:paraId="691703B7" w14:textId="77777777" w:rsidR="00FF7E5E" w:rsidRDefault="008F21B9">
            <w:pPr>
              <w:pStyle w:val="TableParagraph"/>
              <w:ind w:left="97" w:right="89"/>
              <w:jc w:val="center"/>
              <w:rPr>
                <w:b/>
              </w:rPr>
            </w:pPr>
            <w:r>
              <w:rPr>
                <w:b/>
              </w:rPr>
              <w:t>2.3</w:t>
            </w:r>
          </w:p>
        </w:tc>
        <w:tc>
          <w:tcPr>
            <w:tcW w:w="5752" w:type="dxa"/>
          </w:tcPr>
          <w:p w14:paraId="32F67466" w14:textId="77777777" w:rsidR="00FF7E5E" w:rsidRDefault="008F21B9">
            <w:pPr>
              <w:pStyle w:val="TableParagraph"/>
              <w:spacing w:before="116" w:line="276" w:lineRule="auto"/>
              <w:ind w:left="71" w:right="402"/>
            </w:pPr>
            <w:r>
              <w:t>Ist für den Notfall ein Verbandskasten nach DIN 13157 C vorhanden? (Hinweis: Bestand kontrollieren und auffüllen)</w:t>
            </w:r>
          </w:p>
        </w:tc>
        <w:tc>
          <w:tcPr>
            <w:tcW w:w="593" w:type="dxa"/>
          </w:tcPr>
          <w:p w14:paraId="33DC3CA1" w14:textId="77777777" w:rsidR="00FF7E5E" w:rsidRDefault="00FF7E5E">
            <w:pPr>
              <w:pStyle w:val="TableParagraph"/>
              <w:spacing w:before="9"/>
              <w:rPr>
                <w:sz w:val="10"/>
              </w:rPr>
            </w:pPr>
          </w:p>
          <w:p w14:paraId="230EC295"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73087BA2" wp14:editId="277BEE91">
                  <wp:extent cx="149352" cy="149351"/>
                  <wp:effectExtent l="0" t="0" r="0" b="0"/>
                  <wp:docPr id="11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2.png"/>
                          <pic:cNvPicPr/>
                        </pic:nvPicPr>
                        <pic:blipFill>
                          <a:blip r:embed="rId172" cstate="print"/>
                          <a:stretch>
                            <a:fillRect/>
                          </a:stretch>
                        </pic:blipFill>
                        <pic:spPr>
                          <a:xfrm>
                            <a:off x="0" y="0"/>
                            <a:ext cx="149352" cy="149351"/>
                          </a:xfrm>
                          <a:prstGeom prst="rect">
                            <a:avLst/>
                          </a:prstGeom>
                        </pic:spPr>
                      </pic:pic>
                    </a:graphicData>
                  </a:graphic>
                </wp:inline>
              </w:drawing>
            </w:r>
          </w:p>
        </w:tc>
        <w:tc>
          <w:tcPr>
            <w:tcW w:w="654" w:type="dxa"/>
          </w:tcPr>
          <w:p w14:paraId="084B9CA8" w14:textId="77777777" w:rsidR="00FF7E5E" w:rsidRDefault="00FF7E5E">
            <w:pPr>
              <w:pStyle w:val="TableParagraph"/>
              <w:spacing w:before="8" w:after="1"/>
              <w:rPr>
                <w:sz w:val="10"/>
              </w:rPr>
            </w:pPr>
          </w:p>
          <w:p w14:paraId="57C59A4B"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587BECB1" wp14:editId="25342F19">
                      <wp:extent cx="151130" cy="151130"/>
                      <wp:effectExtent l="9525" t="9525" r="1270" b="1270"/>
                      <wp:docPr id="809"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10" name="Rectangle 61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2B7B82" id="Group 61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Bljy01ggIAAGcF&#10;AAAOAAAAAAAAAAAAAAAAAC4CAABkcnMvZTJvRG9jLnhtbFBLAQItABQABgAIAAAAIQA7RD+C2AAA&#10;AAMBAAAPAAAAAAAAAAAAAAAAANwEAABkcnMvZG93bnJldi54bWxQSwUGAAAAAAQABADzAAAA4QUA&#10;AAAA&#10;">
                      <v:rect id="Rectangle 61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" filled="f" strokeweight=".72pt"/>
                      <w10:anchorlock/>
                    </v:group>
                  </w:pict>
                </mc:Fallback>
              </mc:AlternateContent>
            </w:r>
          </w:p>
        </w:tc>
        <w:tc>
          <w:tcPr>
            <w:tcW w:w="596" w:type="dxa"/>
          </w:tcPr>
          <w:p w14:paraId="52BD111A" w14:textId="77777777" w:rsidR="00FF7E5E" w:rsidRDefault="00FF7E5E">
            <w:pPr>
              <w:pStyle w:val="TableParagraph"/>
              <w:spacing w:before="8" w:after="1"/>
              <w:rPr>
                <w:sz w:val="10"/>
              </w:rPr>
            </w:pPr>
          </w:p>
          <w:p w14:paraId="3A45F4D4"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DFFA207" wp14:editId="32F7DF7A">
                      <wp:extent cx="151130" cy="151130"/>
                      <wp:effectExtent l="9525" t="9525" r="1270" b="1270"/>
                      <wp:docPr id="807"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08" name="Rectangle 61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80DCE5" id="Group 61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P4mFKZ+AgAAZwUAAA4A&#10;AAAAAAAAAAAAAAAALgIAAGRycy9lMm9Eb2MueG1sUEsBAi0AFAAGAAgAAAAhADtEP4LYAAAAAwEA&#10;AA8AAAAAAAAAAAAAAAAA2AQAAGRycy9kb3ducmV2LnhtbFBLBQYAAAAABAAEAPMAAADdBQAAAAA=&#10;">
                      <v:rect id="Rectangle 61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" filled="f" strokeweight=".72pt"/>
                      <w10:anchorlock/>
                    </v:group>
                  </w:pict>
                </mc:Fallback>
              </mc:AlternateContent>
            </w:r>
          </w:p>
        </w:tc>
        <w:tc>
          <w:tcPr>
            <w:tcW w:w="1434" w:type="dxa"/>
          </w:tcPr>
          <w:p w14:paraId="28CE2F73" w14:textId="77777777" w:rsidR="00FF7E5E" w:rsidRDefault="00FF7E5E">
            <w:pPr>
              <w:pStyle w:val="TableParagraph"/>
              <w:rPr>
                <w:rFonts w:ascii="Times New Roman"/>
              </w:rPr>
            </w:pPr>
          </w:p>
        </w:tc>
      </w:tr>
      <w:tr w:rsidR="00FF7E5E" w14:paraId="201375AE" w14:textId="77777777">
        <w:trPr>
          <w:trHeight w:val="858"/>
        </w:trPr>
        <w:tc>
          <w:tcPr>
            <w:tcW w:w="970" w:type="dxa"/>
          </w:tcPr>
          <w:p w14:paraId="3E4A9824" w14:textId="77777777" w:rsidR="00FF7E5E" w:rsidRDefault="00FF7E5E">
            <w:pPr>
              <w:pStyle w:val="TableParagraph"/>
              <w:spacing w:before="4"/>
            </w:pPr>
          </w:p>
          <w:p w14:paraId="4EBB7D5C" w14:textId="77777777" w:rsidR="00FF7E5E" w:rsidRDefault="008F21B9">
            <w:pPr>
              <w:pStyle w:val="TableParagraph"/>
              <w:ind w:left="96" w:right="90"/>
              <w:jc w:val="center"/>
              <w:rPr>
                <w:b/>
              </w:rPr>
            </w:pPr>
            <w:r>
              <w:rPr>
                <w:b/>
              </w:rPr>
              <w:t>2.4</w:t>
            </w:r>
          </w:p>
        </w:tc>
        <w:tc>
          <w:tcPr>
            <w:tcW w:w="5752" w:type="dxa"/>
          </w:tcPr>
          <w:p w14:paraId="09C51BED" w14:textId="77777777" w:rsidR="00FF7E5E" w:rsidRDefault="008F21B9">
            <w:pPr>
              <w:pStyle w:val="TableParagraph"/>
              <w:spacing w:before="116" w:line="276" w:lineRule="auto"/>
              <w:ind w:left="71" w:right="100"/>
            </w:pPr>
            <w:r>
              <w:t>Sind Verkehrs- und Arbeitsbereiche groß genug? (Hinweis: Für die Kreissäge 10 bis 15 m</w:t>
            </w:r>
            <w:r>
              <w:rPr>
                <w:vertAlign w:val="superscript"/>
              </w:rPr>
              <w:t>2</w:t>
            </w:r>
            <w:r>
              <w:t>, jede weitere Maschine 5 m</w:t>
            </w:r>
            <w:r>
              <w:rPr>
                <w:vertAlign w:val="superscript"/>
              </w:rPr>
              <w:t>2</w:t>
            </w:r>
            <w:r>
              <w:t>)</w:t>
            </w:r>
          </w:p>
        </w:tc>
        <w:tc>
          <w:tcPr>
            <w:tcW w:w="593" w:type="dxa"/>
          </w:tcPr>
          <w:p w14:paraId="69CCFCFB" w14:textId="77777777" w:rsidR="00FF7E5E" w:rsidRDefault="00FF7E5E">
            <w:pPr>
              <w:pStyle w:val="TableParagraph"/>
              <w:spacing w:before="9"/>
              <w:rPr>
                <w:sz w:val="10"/>
              </w:rPr>
            </w:pPr>
          </w:p>
          <w:p w14:paraId="781217A0"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6A452B9A" wp14:editId="7AA69C71">
                  <wp:extent cx="150590" cy="150590"/>
                  <wp:effectExtent l="0" t="0" r="0" b="0"/>
                  <wp:docPr id="12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69214B49" w14:textId="77777777" w:rsidR="00FF7E5E" w:rsidRDefault="00FF7E5E">
            <w:pPr>
              <w:pStyle w:val="TableParagraph"/>
              <w:spacing w:before="8" w:after="1"/>
              <w:rPr>
                <w:sz w:val="10"/>
              </w:rPr>
            </w:pPr>
          </w:p>
          <w:p w14:paraId="3D521A98"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4CC91A9" wp14:editId="16FCEEEB">
                      <wp:extent cx="151130" cy="151130"/>
                      <wp:effectExtent l="9525" t="9525" r="1270" b="1270"/>
                      <wp:docPr id="805"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06" name="Rectangle 61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8951FC" id="Group 60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M7jDe4ACAABnBQAA&#10;DgAAAAAAAAAAAAAAAAAuAgAAZHJzL2Uyb0RvYy54bWxQSwECLQAUAAYACAAAACEAO0Q/gtgAAAAD&#10;AQAADwAAAAAAAAAAAAAAAADaBAAAZHJzL2Rvd25yZXYueG1sUEsFBgAAAAAEAAQA8wAAAN8FAAAA&#10;AA==&#10;">
                      <v:rect id="Rectangle 61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" filled="f" strokeweight=".72pt"/>
                      <w10:anchorlock/>
                    </v:group>
                  </w:pict>
                </mc:Fallback>
              </mc:AlternateContent>
            </w:r>
          </w:p>
        </w:tc>
        <w:tc>
          <w:tcPr>
            <w:tcW w:w="596" w:type="dxa"/>
          </w:tcPr>
          <w:p w14:paraId="11D3025A" w14:textId="77777777" w:rsidR="00FF7E5E" w:rsidRDefault="00FF7E5E">
            <w:pPr>
              <w:pStyle w:val="TableParagraph"/>
              <w:spacing w:before="8" w:after="1"/>
              <w:rPr>
                <w:sz w:val="10"/>
              </w:rPr>
            </w:pPr>
          </w:p>
          <w:p w14:paraId="670DF4F5"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00665DC7" wp14:editId="72285BCE">
                      <wp:extent cx="151130" cy="151130"/>
                      <wp:effectExtent l="9525" t="9525" r="1270" b="1270"/>
                      <wp:docPr id="803"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04" name="Rectangle 60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95372F" id="Group 60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URg95YACAABnBQAA&#10;DgAAAAAAAAAAAAAAAAAuAgAAZHJzL2Uyb0RvYy54bWxQSwECLQAUAAYACAAAACEAO0Q/gtgAAAAD&#10;AQAADwAAAAAAAAAAAAAAAADaBAAAZHJzL2Rvd25yZXYueG1sUEsFBgAAAAAEAAQA8wAAAN8FAAAA&#10;AA==&#10;">
                      <v:rect id="Rectangle 60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" filled="f" strokeweight=".72pt"/>
                      <w10:anchorlock/>
                    </v:group>
                  </w:pict>
                </mc:Fallback>
              </mc:AlternateContent>
            </w:r>
          </w:p>
        </w:tc>
        <w:tc>
          <w:tcPr>
            <w:tcW w:w="1434" w:type="dxa"/>
          </w:tcPr>
          <w:p w14:paraId="1D7B5909" w14:textId="77777777" w:rsidR="00FF7E5E" w:rsidRDefault="00FF7E5E">
            <w:pPr>
              <w:pStyle w:val="TableParagraph"/>
              <w:rPr>
                <w:rFonts w:ascii="Times New Roman"/>
              </w:rPr>
            </w:pPr>
          </w:p>
        </w:tc>
      </w:tr>
      <w:tr w:rsidR="00FF7E5E" w14:paraId="63A7C0CF" w14:textId="77777777">
        <w:trPr>
          <w:trHeight w:val="1166"/>
        </w:trPr>
        <w:tc>
          <w:tcPr>
            <w:tcW w:w="970" w:type="dxa"/>
          </w:tcPr>
          <w:p w14:paraId="25964BA9" w14:textId="77777777" w:rsidR="00FF7E5E" w:rsidRDefault="00FF7E5E">
            <w:pPr>
              <w:pStyle w:val="TableParagraph"/>
            </w:pPr>
          </w:p>
          <w:p w14:paraId="11E155C2" w14:textId="77777777" w:rsidR="00FF7E5E" w:rsidRDefault="008F21B9">
            <w:pPr>
              <w:pStyle w:val="TableParagraph"/>
              <w:spacing w:before="155"/>
              <w:ind w:left="96" w:right="90"/>
              <w:jc w:val="center"/>
              <w:rPr>
                <w:b/>
              </w:rPr>
            </w:pPr>
            <w:r>
              <w:rPr>
                <w:b/>
              </w:rPr>
              <w:t>2.5</w:t>
            </w:r>
          </w:p>
        </w:tc>
        <w:tc>
          <w:tcPr>
            <w:tcW w:w="5752" w:type="dxa"/>
          </w:tcPr>
          <w:p w14:paraId="0CA3B245" w14:textId="77777777" w:rsidR="00FF7E5E" w:rsidRDefault="008F21B9">
            <w:pPr>
              <w:pStyle w:val="TableParagraph"/>
              <w:spacing w:before="116" w:line="276" w:lineRule="auto"/>
              <w:ind w:left="71" w:right="115"/>
            </w:pPr>
            <w:r>
              <w:t>Besteht genügend Abstand zwischen den Einzelarbeits- plätzen? (Hinweis: Anordnung hintereinander, Abstand mind. 0,85 m, Anordnung Rücken an Rücken, Abstand mind. 1,50 m)</w:t>
            </w:r>
          </w:p>
        </w:tc>
        <w:tc>
          <w:tcPr>
            <w:tcW w:w="593" w:type="dxa"/>
          </w:tcPr>
          <w:p w14:paraId="7EFABCC8" w14:textId="77777777" w:rsidR="00FF7E5E" w:rsidRDefault="00FF7E5E">
            <w:pPr>
              <w:pStyle w:val="TableParagraph"/>
              <w:spacing w:before="9"/>
              <w:rPr>
                <w:sz w:val="10"/>
              </w:rPr>
            </w:pPr>
          </w:p>
          <w:p w14:paraId="74293BF0"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1156D6BD" wp14:editId="4B78DDE9">
                  <wp:extent cx="152400" cy="152400"/>
                  <wp:effectExtent l="0" t="0" r="0" b="0"/>
                  <wp:docPr id="12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6CED6CFB" w14:textId="77777777" w:rsidR="00FF7E5E" w:rsidRDefault="00FF7E5E">
            <w:pPr>
              <w:pStyle w:val="TableParagraph"/>
              <w:spacing w:before="8" w:after="1"/>
              <w:rPr>
                <w:sz w:val="10"/>
              </w:rPr>
            </w:pPr>
          </w:p>
          <w:p w14:paraId="6B7AD0B1"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76E617E5" wp14:editId="742FADBD">
                      <wp:extent cx="151130" cy="151130"/>
                      <wp:effectExtent l="9525" t="9525" r="1270" b="1270"/>
                      <wp:docPr id="801"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02" name="Rectangle 60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39448B" id="Group 60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FZT3DGBAgAAZwUA&#10;AA4AAAAAAAAAAAAAAAAALgIAAGRycy9lMm9Eb2MueG1sUEsBAi0AFAAGAAgAAAAhADtEP4LYAAAA&#10;AwEAAA8AAAAAAAAAAAAAAAAA2wQAAGRycy9kb3ducmV2LnhtbFBLBQYAAAAABAAEAPMAAADgBQAA&#10;AAA=&#10;">
                      <v:rect id="Rectangle 60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" filled="f" strokeweight=".72pt"/>
                      <w10:anchorlock/>
                    </v:group>
                  </w:pict>
                </mc:Fallback>
              </mc:AlternateContent>
            </w:r>
          </w:p>
        </w:tc>
        <w:tc>
          <w:tcPr>
            <w:tcW w:w="596" w:type="dxa"/>
          </w:tcPr>
          <w:p w14:paraId="61A50BB6" w14:textId="77777777" w:rsidR="00FF7E5E" w:rsidRDefault="00FF7E5E">
            <w:pPr>
              <w:pStyle w:val="TableParagraph"/>
              <w:spacing w:before="8" w:after="1"/>
              <w:rPr>
                <w:sz w:val="10"/>
              </w:rPr>
            </w:pPr>
          </w:p>
          <w:p w14:paraId="13BF373C"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64292E1C" wp14:editId="1ADACB28">
                      <wp:extent cx="151130" cy="151130"/>
                      <wp:effectExtent l="9525" t="9525" r="1270" b="1270"/>
                      <wp:docPr id="799"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800" name="Rectangle 60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D69D1A" id="Group 60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">
                      <v:rect id="Rectangle 60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" filled="f" strokeweight=".72pt"/>
                      <w10:anchorlock/>
                    </v:group>
                  </w:pict>
                </mc:Fallback>
              </mc:AlternateContent>
            </w:r>
          </w:p>
        </w:tc>
        <w:tc>
          <w:tcPr>
            <w:tcW w:w="1434" w:type="dxa"/>
          </w:tcPr>
          <w:p w14:paraId="29B6C4C7" w14:textId="77777777" w:rsidR="00FF7E5E" w:rsidRDefault="00FF7E5E">
            <w:pPr>
              <w:pStyle w:val="TableParagraph"/>
              <w:rPr>
                <w:rFonts w:ascii="Times New Roman"/>
              </w:rPr>
            </w:pPr>
          </w:p>
        </w:tc>
      </w:tr>
      <w:tr w:rsidR="00FF7E5E" w14:paraId="2F1AAA4A" w14:textId="77777777">
        <w:trPr>
          <w:trHeight w:val="4872"/>
        </w:trPr>
        <w:tc>
          <w:tcPr>
            <w:tcW w:w="970" w:type="dxa"/>
          </w:tcPr>
          <w:p w14:paraId="359CC015" w14:textId="77777777" w:rsidR="00FF7E5E" w:rsidRDefault="00FF7E5E">
            <w:pPr>
              <w:pStyle w:val="TableParagraph"/>
            </w:pPr>
          </w:p>
          <w:p w14:paraId="5981BB45" w14:textId="77777777" w:rsidR="00FF7E5E" w:rsidRDefault="00FF7E5E">
            <w:pPr>
              <w:pStyle w:val="TableParagraph"/>
            </w:pPr>
          </w:p>
          <w:p w14:paraId="60FA3782" w14:textId="77777777" w:rsidR="00FF7E5E" w:rsidRDefault="00FF7E5E">
            <w:pPr>
              <w:pStyle w:val="TableParagraph"/>
            </w:pPr>
          </w:p>
          <w:p w14:paraId="7A305036" w14:textId="77777777" w:rsidR="00FF7E5E" w:rsidRDefault="00FF7E5E">
            <w:pPr>
              <w:pStyle w:val="TableParagraph"/>
            </w:pPr>
          </w:p>
          <w:p w14:paraId="2A822D97" w14:textId="77777777" w:rsidR="00FF7E5E" w:rsidRDefault="00FF7E5E">
            <w:pPr>
              <w:pStyle w:val="TableParagraph"/>
            </w:pPr>
          </w:p>
          <w:p w14:paraId="5F1BCB00" w14:textId="77777777" w:rsidR="00FF7E5E" w:rsidRDefault="00FF7E5E">
            <w:pPr>
              <w:pStyle w:val="TableParagraph"/>
            </w:pPr>
          </w:p>
          <w:p w14:paraId="4847B456" w14:textId="77777777" w:rsidR="00FF7E5E" w:rsidRDefault="00FF7E5E">
            <w:pPr>
              <w:pStyle w:val="TableParagraph"/>
            </w:pPr>
          </w:p>
          <w:p w14:paraId="01DE3252" w14:textId="77777777" w:rsidR="00FF7E5E" w:rsidRDefault="00FF7E5E">
            <w:pPr>
              <w:pStyle w:val="TableParagraph"/>
              <w:spacing w:before="9"/>
              <w:rPr>
                <w:sz w:val="32"/>
              </w:rPr>
            </w:pPr>
          </w:p>
          <w:p w14:paraId="443D168E" w14:textId="77777777" w:rsidR="00FF7E5E" w:rsidRDefault="008F21B9">
            <w:pPr>
              <w:pStyle w:val="TableParagraph"/>
              <w:ind w:left="96" w:right="90"/>
              <w:jc w:val="center"/>
              <w:rPr>
                <w:b/>
              </w:rPr>
            </w:pPr>
            <w:r>
              <w:rPr>
                <w:b/>
              </w:rPr>
              <w:t>2.6</w:t>
            </w:r>
          </w:p>
        </w:tc>
        <w:tc>
          <w:tcPr>
            <w:tcW w:w="5752" w:type="dxa"/>
          </w:tcPr>
          <w:p w14:paraId="76972A37" w14:textId="77777777" w:rsidR="00FF7E5E" w:rsidRDefault="008F21B9">
            <w:pPr>
              <w:pStyle w:val="TableParagraph"/>
              <w:spacing w:before="116"/>
              <w:ind w:left="71"/>
            </w:pPr>
            <w:r>
              <w:t>Ist ein zweiter Flucht- und Rettungsweg vorhanden?</w:t>
            </w:r>
          </w:p>
        </w:tc>
        <w:tc>
          <w:tcPr>
            <w:tcW w:w="593" w:type="dxa"/>
          </w:tcPr>
          <w:p w14:paraId="203B6EA7" w14:textId="77777777" w:rsidR="00FF7E5E" w:rsidRDefault="00FF7E5E">
            <w:pPr>
              <w:pStyle w:val="TableParagraph"/>
              <w:spacing w:before="8" w:after="1"/>
              <w:rPr>
                <w:sz w:val="10"/>
              </w:rPr>
            </w:pPr>
          </w:p>
          <w:p w14:paraId="2310BB16"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56B06EFC" wp14:editId="499E8EE4">
                      <wp:extent cx="151130" cy="151130"/>
                      <wp:effectExtent l="9525" t="9525" r="1270" b="1270"/>
                      <wp:docPr id="797"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98" name="Rectangle 60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37B71F" id="Group 60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C5MOMZfwIAAGcFAAAO&#10;AAAAAAAAAAAAAAAAAC4CAABkcnMvZTJvRG9jLnhtbFBLAQItABQABgAIAAAAIQA7RD+C2AAAAAMB&#10;AAAPAAAAAAAAAAAAAAAAANkEAABkcnMvZG93bnJldi54bWxQSwUGAAAAAAQABADzAAAA3gUAAAAA&#10;">
                      <v:rect id="Rectangle 60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" filled="f" strokeweight=".72pt"/>
                      <w10:anchorlock/>
                    </v:group>
                  </w:pict>
                </mc:Fallback>
              </mc:AlternateContent>
            </w:r>
          </w:p>
        </w:tc>
        <w:tc>
          <w:tcPr>
            <w:tcW w:w="654" w:type="dxa"/>
          </w:tcPr>
          <w:p w14:paraId="53E5FA3B" w14:textId="77777777" w:rsidR="00FF7E5E" w:rsidRDefault="00FF7E5E">
            <w:pPr>
              <w:pStyle w:val="TableParagraph"/>
              <w:spacing w:before="9"/>
              <w:rPr>
                <w:sz w:val="10"/>
              </w:rPr>
            </w:pPr>
          </w:p>
          <w:p w14:paraId="38BD8EF6" w14:textId="77777777" w:rsidR="00FF7E5E" w:rsidRDefault="008F21B9">
            <w:pPr>
              <w:pStyle w:val="TableParagraph"/>
              <w:spacing w:line="240" w:lineRule="exact"/>
              <w:ind w:left="207"/>
              <w:rPr>
                <w:sz w:val="20"/>
              </w:rPr>
            </w:pPr>
            <w:r>
              <w:rPr>
                <w:noProof/>
                <w:position w:val="-4"/>
                <w:sz w:val="20"/>
                <w:lang w:bidi="ar-SA"/>
              </w:rPr>
              <w:drawing>
                <wp:inline distT="0" distB="0" distL="0" distR="0" wp14:anchorId="62DC9665" wp14:editId="43828B2A">
                  <wp:extent cx="152400" cy="152400"/>
                  <wp:effectExtent l="0" t="0" r="0" b="0"/>
                  <wp:docPr id="12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5.png"/>
                          <pic:cNvPicPr/>
                        </pic:nvPicPr>
                        <pic:blipFill>
                          <a:blip r:embed="rId170" cstate="print"/>
                          <a:stretch>
                            <a:fillRect/>
                          </a:stretch>
                        </pic:blipFill>
                        <pic:spPr>
                          <a:xfrm>
                            <a:off x="0" y="0"/>
                            <a:ext cx="152400" cy="152400"/>
                          </a:xfrm>
                          <a:prstGeom prst="rect">
                            <a:avLst/>
                          </a:prstGeom>
                        </pic:spPr>
                      </pic:pic>
                    </a:graphicData>
                  </a:graphic>
                </wp:inline>
              </w:drawing>
            </w:r>
          </w:p>
        </w:tc>
        <w:tc>
          <w:tcPr>
            <w:tcW w:w="596" w:type="dxa"/>
          </w:tcPr>
          <w:p w14:paraId="5B2251ED" w14:textId="77777777" w:rsidR="00FF7E5E" w:rsidRDefault="00FF7E5E">
            <w:pPr>
              <w:pStyle w:val="TableParagraph"/>
              <w:spacing w:before="8" w:after="1"/>
              <w:rPr>
                <w:sz w:val="10"/>
              </w:rPr>
            </w:pPr>
          </w:p>
          <w:p w14:paraId="4EADD3C7"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0221A85F" wp14:editId="6044FD61">
                      <wp:extent cx="151130" cy="151130"/>
                      <wp:effectExtent l="9525" t="9525" r="1270" b="1270"/>
                      <wp:docPr id="795"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96" name="Rectangle 60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A33653" id="Group 59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czUD/oACAABnBQAA&#10;DgAAAAAAAAAAAAAAAAAuAgAAZHJzL2Uyb0RvYy54bWxQSwECLQAUAAYACAAAACEAO0Q/gtgAAAAD&#10;AQAADwAAAAAAAAAAAAAAAADaBAAAZHJzL2Rvd25yZXYueG1sUEsFBgAAAAAEAAQA8wAAAN8FAAAA&#10;AA==&#10;">
                      <v:rect id="Rectangle 60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" filled="f" strokeweight=".72pt"/>
                      <w10:anchorlock/>
                    </v:group>
                  </w:pict>
                </mc:Fallback>
              </mc:AlternateContent>
            </w:r>
          </w:p>
        </w:tc>
        <w:tc>
          <w:tcPr>
            <w:tcW w:w="1434" w:type="dxa"/>
          </w:tcPr>
          <w:p w14:paraId="7DA25B98" w14:textId="77777777" w:rsidR="00FF7E5E" w:rsidRDefault="008F21B9">
            <w:pPr>
              <w:pStyle w:val="TableParagraph"/>
              <w:spacing w:before="116" w:line="276" w:lineRule="auto"/>
              <w:ind w:left="66" w:right="163"/>
            </w:pPr>
            <w:r>
              <w:t>Zweiter Fluchtweg derzeit durch Sanierungs- maßnahmen versperrt.</w:t>
            </w:r>
          </w:p>
          <w:p w14:paraId="58A0E269" w14:textId="77777777" w:rsidR="00FF7E5E" w:rsidRDefault="008F21B9">
            <w:pPr>
              <w:pStyle w:val="TableParagraph"/>
              <w:spacing w:line="276" w:lineRule="auto"/>
              <w:ind w:left="66" w:right="234"/>
            </w:pPr>
            <w:r>
              <w:t>Schulträger wegen Ersatzflucht- weg ange- schrieben, vorläufige Lösung über Notausstieg realisiert.</w:t>
            </w:r>
          </w:p>
        </w:tc>
      </w:tr>
      <w:tr w:rsidR="00FF7E5E" w14:paraId="123EEC7B" w14:textId="77777777">
        <w:trPr>
          <w:trHeight w:val="2402"/>
        </w:trPr>
        <w:tc>
          <w:tcPr>
            <w:tcW w:w="970" w:type="dxa"/>
          </w:tcPr>
          <w:p w14:paraId="2D03B20D" w14:textId="77777777" w:rsidR="00FF7E5E" w:rsidRDefault="00FF7E5E">
            <w:pPr>
              <w:pStyle w:val="TableParagraph"/>
            </w:pPr>
          </w:p>
          <w:p w14:paraId="01D2560C" w14:textId="77777777" w:rsidR="00FF7E5E" w:rsidRDefault="00FF7E5E">
            <w:pPr>
              <w:pStyle w:val="TableParagraph"/>
            </w:pPr>
          </w:p>
          <w:p w14:paraId="7D3BBC1C" w14:textId="77777777" w:rsidR="00FF7E5E" w:rsidRDefault="00FF7E5E">
            <w:pPr>
              <w:pStyle w:val="TableParagraph"/>
            </w:pPr>
          </w:p>
          <w:p w14:paraId="77AC6F63" w14:textId="77777777" w:rsidR="00FF7E5E" w:rsidRDefault="00FF7E5E">
            <w:pPr>
              <w:pStyle w:val="TableParagraph"/>
              <w:spacing w:before="6"/>
              <w:rPr>
                <w:sz w:val="19"/>
              </w:rPr>
            </w:pPr>
          </w:p>
          <w:p w14:paraId="2D3A2B6B" w14:textId="77777777" w:rsidR="00FF7E5E" w:rsidRDefault="008F21B9">
            <w:pPr>
              <w:pStyle w:val="TableParagraph"/>
              <w:ind w:left="96" w:right="90"/>
              <w:jc w:val="center"/>
              <w:rPr>
                <w:b/>
              </w:rPr>
            </w:pPr>
            <w:r>
              <w:rPr>
                <w:b/>
              </w:rPr>
              <w:t>2.7</w:t>
            </w:r>
          </w:p>
        </w:tc>
        <w:tc>
          <w:tcPr>
            <w:tcW w:w="5752" w:type="dxa"/>
          </w:tcPr>
          <w:p w14:paraId="2BA0647D" w14:textId="77777777" w:rsidR="00FF7E5E" w:rsidRDefault="008F21B9">
            <w:pPr>
              <w:pStyle w:val="TableParagraph"/>
              <w:spacing w:before="117" w:line="278" w:lineRule="auto"/>
              <w:ind w:left="71" w:right="503"/>
            </w:pPr>
            <w:r>
              <w:t>Sind die Fluchttüren, Notausstiege und Rettungswege mit Sicherheitskennzeichen versehen?</w:t>
            </w:r>
          </w:p>
        </w:tc>
        <w:tc>
          <w:tcPr>
            <w:tcW w:w="593" w:type="dxa"/>
          </w:tcPr>
          <w:p w14:paraId="433BE73A" w14:textId="77777777" w:rsidR="00FF7E5E" w:rsidRDefault="00FF7E5E">
            <w:pPr>
              <w:pStyle w:val="TableParagraph"/>
              <w:spacing w:before="9"/>
              <w:rPr>
                <w:sz w:val="10"/>
              </w:rPr>
            </w:pPr>
          </w:p>
          <w:p w14:paraId="6C227169"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51B96D46" wp14:editId="51A1EAA6">
                      <wp:extent cx="151130" cy="151765"/>
                      <wp:effectExtent l="9525" t="9525" r="1270" b="635"/>
                      <wp:docPr id="793"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765"/>
                                <a:chOff x="0" y="0"/>
                                <a:chExt cx="238" cy="239"/>
                              </a:xfrm>
                            </wpg:grpSpPr>
                            <wps:wsp>
                              <wps:cNvPr id="794" name="Rectangle 59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1382AB" id="Group 597" o:spid="_x0000_s1026" style="width:11.9pt;height:11.95pt;mso-position-horizontal-relative:char;mso-position-vertical-relative:line" coordsize="23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">
                      <v:rect id="Rectangle 59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" filled="f" strokeweight=".72pt"/>
                      <w10:anchorlock/>
                    </v:group>
                  </w:pict>
                </mc:Fallback>
              </mc:AlternateContent>
            </w:r>
          </w:p>
        </w:tc>
        <w:tc>
          <w:tcPr>
            <w:tcW w:w="654" w:type="dxa"/>
          </w:tcPr>
          <w:p w14:paraId="0065C515" w14:textId="77777777" w:rsidR="00FF7E5E" w:rsidRDefault="00FF7E5E">
            <w:pPr>
              <w:pStyle w:val="TableParagraph"/>
              <w:spacing w:before="9"/>
              <w:rPr>
                <w:sz w:val="10"/>
              </w:rPr>
            </w:pPr>
          </w:p>
          <w:p w14:paraId="5B465486" w14:textId="77777777" w:rsidR="00FF7E5E" w:rsidRDefault="008F21B9">
            <w:pPr>
              <w:pStyle w:val="TableParagraph"/>
              <w:spacing w:line="240" w:lineRule="exact"/>
              <w:ind w:left="207"/>
              <w:rPr>
                <w:sz w:val="20"/>
              </w:rPr>
            </w:pPr>
            <w:r>
              <w:rPr>
                <w:noProof/>
                <w:position w:val="-4"/>
                <w:sz w:val="20"/>
                <w:lang w:bidi="ar-SA"/>
              </w:rPr>
              <w:drawing>
                <wp:inline distT="0" distB="0" distL="0" distR="0" wp14:anchorId="4BB3C270" wp14:editId="4A371E40">
                  <wp:extent cx="152016" cy="152400"/>
                  <wp:effectExtent l="0" t="0" r="0" b="0"/>
                  <wp:docPr id="12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3.png"/>
                          <pic:cNvPicPr/>
                        </pic:nvPicPr>
                        <pic:blipFill>
                          <a:blip r:embed="rId176" cstate="print"/>
                          <a:stretch>
                            <a:fillRect/>
                          </a:stretch>
                        </pic:blipFill>
                        <pic:spPr>
                          <a:xfrm>
                            <a:off x="0" y="0"/>
                            <a:ext cx="152016" cy="152400"/>
                          </a:xfrm>
                          <a:prstGeom prst="rect">
                            <a:avLst/>
                          </a:prstGeom>
                        </pic:spPr>
                      </pic:pic>
                    </a:graphicData>
                  </a:graphic>
                </wp:inline>
              </w:drawing>
            </w:r>
          </w:p>
        </w:tc>
        <w:tc>
          <w:tcPr>
            <w:tcW w:w="596" w:type="dxa"/>
          </w:tcPr>
          <w:p w14:paraId="342584BB" w14:textId="77777777" w:rsidR="00FF7E5E" w:rsidRDefault="00FF7E5E">
            <w:pPr>
              <w:pStyle w:val="TableParagraph"/>
              <w:spacing w:before="9"/>
              <w:rPr>
                <w:sz w:val="10"/>
              </w:rPr>
            </w:pPr>
          </w:p>
          <w:p w14:paraId="1E61B8F3"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3F9055BE" wp14:editId="1F36215C">
                      <wp:extent cx="151130" cy="151765"/>
                      <wp:effectExtent l="9525" t="9525" r="1270" b="635"/>
                      <wp:docPr id="791"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765"/>
                                <a:chOff x="0" y="0"/>
                                <a:chExt cx="238" cy="239"/>
                              </a:xfrm>
                            </wpg:grpSpPr>
                            <wps:wsp>
                              <wps:cNvPr id="792" name="Rectangle 59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1A8640" id="Group 595" o:spid="_x0000_s1026" style="width:11.9pt;height:11.95pt;mso-position-horizontal-relative:char;mso-position-vertical-relative:line" coordsize="23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">
                      <v:rect id="Rectangle 59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" filled="f" strokeweight=".72pt"/>
                      <w10:anchorlock/>
                    </v:group>
                  </w:pict>
                </mc:Fallback>
              </mc:AlternateContent>
            </w:r>
          </w:p>
        </w:tc>
        <w:tc>
          <w:tcPr>
            <w:tcW w:w="1434" w:type="dxa"/>
          </w:tcPr>
          <w:p w14:paraId="260112E7" w14:textId="77777777" w:rsidR="00FF7E5E" w:rsidRDefault="008F21B9">
            <w:pPr>
              <w:pStyle w:val="TableParagraph"/>
              <w:spacing w:before="116" w:line="276" w:lineRule="auto"/>
              <w:ind w:left="66" w:right="164"/>
            </w:pPr>
            <w:r>
              <w:t>Sicherheits- kennzeich- nung nicht mehr aktuell, muss ausgetauscht werden.</w:t>
            </w:r>
          </w:p>
        </w:tc>
      </w:tr>
    </w:tbl>
    <w:p w14:paraId="1302E5E1" w14:textId="77777777" w:rsidR="00FF7E5E" w:rsidRDefault="00FF7E5E">
      <w:pPr>
        <w:spacing w:line="276" w:lineRule="auto"/>
        <w:sectPr w:rsidR="00FF7E5E">
          <w:pgSz w:w="11910" w:h="16840"/>
          <w:pgMar w:top="1400" w:right="440" w:bottom="1120" w:left="900" w:header="0" w:footer="922"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76733228" w14:textId="77777777">
        <w:trPr>
          <w:trHeight w:val="1168"/>
        </w:trPr>
        <w:tc>
          <w:tcPr>
            <w:tcW w:w="970" w:type="dxa"/>
          </w:tcPr>
          <w:p w14:paraId="7139AF3E" w14:textId="77777777" w:rsidR="00FF7E5E" w:rsidRDefault="00FF7E5E">
            <w:pPr>
              <w:pStyle w:val="TableParagraph"/>
            </w:pPr>
          </w:p>
          <w:p w14:paraId="4D04DACE" w14:textId="77777777" w:rsidR="00FF7E5E" w:rsidRDefault="008F21B9">
            <w:pPr>
              <w:pStyle w:val="TableParagraph"/>
              <w:spacing w:before="158"/>
              <w:ind w:right="334"/>
              <w:jc w:val="right"/>
              <w:rPr>
                <w:b/>
              </w:rPr>
            </w:pPr>
            <w:r>
              <w:rPr>
                <w:b/>
              </w:rPr>
              <w:t>2.8</w:t>
            </w:r>
          </w:p>
        </w:tc>
        <w:tc>
          <w:tcPr>
            <w:tcW w:w="5752" w:type="dxa"/>
          </w:tcPr>
          <w:p w14:paraId="4E4ADF49" w14:textId="77777777" w:rsidR="00FF7E5E" w:rsidRDefault="008F21B9">
            <w:pPr>
              <w:pStyle w:val="TableParagraph"/>
              <w:spacing w:before="119" w:line="276" w:lineRule="auto"/>
              <w:ind w:left="71" w:right="330"/>
              <w:jc w:val="both"/>
            </w:pPr>
            <w:r>
              <w:t>Ist eine Sicherheitsbeleuchtung vorhanden? Inwieweit eine Sicherheitsbeleuchtung notwendig ist, muss mit der für den Brandschutz zuständigen Selle abgeklärt werden)</w:t>
            </w:r>
          </w:p>
        </w:tc>
        <w:tc>
          <w:tcPr>
            <w:tcW w:w="593" w:type="dxa"/>
          </w:tcPr>
          <w:p w14:paraId="2964D42E" w14:textId="77777777" w:rsidR="00FF7E5E" w:rsidRDefault="00FF7E5E">
            <w:pPr>
              <w:pStyle w:val="TableParagraph"/>
              <w:spacing w:before="12"/>
              <w:rPr>
                <w:sz w:val="10"/>
              </w:rPr>
            </w:pPr>
          </w:p>
          <w:p w14:paraId="1C2CA854"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7AAA76E6" wp14:editId="78A04365">
                  <wp:extent cx="149352" cy="149351"/>
                  <wp:effectExtent l="0" t="0" r="0" b="0"/>
                  <wp:docPr id="12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4.png"/>
                          <pic:cNvPicPr/>
                        </pic:nvPicPr>
                        <pic:blipFill>
                          <a:blip r:embed="rId169" cstate="print"/>
                          <a:stretch>
                            <a:fillRect/>
                          </a:stretch>
                        </pic:blipFill>
                        <pic:spPr>
                          <a:xfrm>
                            <a:off x="0" y="0"/>
                            <a:ext cx="149352" cy="149351"/>
                          </a:xfrm>
                          <a:prstGeom prst="rect">
                            <a:avLst/>
                          </a:prstGeom>
                        </pic:spPr>
                      </pic:pic>
                    </a:graphicData>
                  </a:graphic>
                </wp:inline>
              </w:drawing>
            </w:r>
          </w:p>
        </w:tc>
        <w:tc>
          <w:tcPr>
            <w:tcW w:w="654" w:type="dxa"/>
          </w:tcPr>
          <w:p w14:paraId="78425A28" w14:textId="77777777" w:rsidR="00FF7E5E" w:rsidRDefault="00FF7E5E">
            <w:pPr>
              <w:pStyle w:val="TableParagraph"/>
              <w:spacing w:before="11"/>
              <w:rPr>
                <w:sz w:val="10"/>
              </w:rPr>
            </w:pPr>
          </w:p>
          <w:p w14:paraId="2489A0DA"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374684FC" wp14:editId="276884CD">
                      <wp:extent cx="151130" cy="151130"/>
                      <wp:effectExtent l="9525" t="9525" r="1270" b="1270"/>
                      <wp:docPr id="789"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90" name="Rectangle 59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7719CE" id="Group 59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Nhml+4MCAABn&#10;BQAADgAAAAAAAAAAAAAAAAAuAgAAZHJzL2Uyb0RvYy54bWxQSwECLQAUAAYACAAAACEAO0Q/gtgA&#10;AAADAQAADwAAAAAAAAAAAAAAAADdBAAAZHJzL2Rvd25yZXYueG1sUEsFBgAAAAAEAAQA8wAAAOIF&#10;AAAAAA==&#10;">
                      <v:rect id="Rectangle 59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" filled="f" strokeweight=".72pt"/>
                      <w10:anchorlock/>
                    </v:group>
                  </w:pict>
                </mc:Fallback>
              </mc:AlternateContent>
            </w:r>
          </w:p>
        </w:tc>
        <w:tc>
          <w:tcPr>
            <w:tcW w:w="596" w:type="dxa"/>
          </w:tcPr>
          <w:p w14:paraId="4EEC8976" w14:textId="77777777" w:rsidR="00FF7E5E" w:rsidRDefault="00FF7E5E">
            <w:pPr>
              <w:pStyle w:val="TableParagraph"/>
              <w:spacing w:before="11"/>
              <w:rPr>
                <w:sz w:val="10"/>
              </w:rPr>
            </w:pPr>
          </w:p>
          <w:p w14:paraId="63624B88"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6FBB6A5C" wp14:editId="03EC4CFA">
                      <wp:extent cx="151130" cy="151130"/>
                      <wp:effectExtent l="9525" t="9525" r="1270" b="1270"/>
                      <wp:docPr id="787"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88" name="Rectangle 59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01D467" id="Group 59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CtsJxofwIAAGcFAAAO&#10;AAAAAAAAAAAAAAAAAC4CAABkcnMvZTJvRG9jLnhtbFBLAQItABQABgAIAAAAIQA7RD+C2AAAAAMB&#10;AAAPAAAAAAAAAAAAAAAAANkEAABkcnMvZG93bnJldi54bWxQSwUGAAAAAAQABADzAAAA3gUAAAAA&#10;">
                      <v:rect id="Rectangle 59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" filled="f" strokeweight=".72pt"/>
                      <w10:anchorlock/>
                    </v:group>
                  </w:pict>
                </mc:Fallback>
              </mc:AlternateContent>
            </w:r>
          </w:p>
        </w:tc>
        <w:tc>
          <w:tcPr>
            <w:tcW w:w="1434" w:type="dxa"/>
          </w:tcPr>
          <w:p w14:paraId="4CF88E2D" w14:textId="77777777" w:rsidR="00FF7E5E" w:rsidRDefault="00FF7E5E">
            <w:pPr>
              <w:pStyle w:val="TableParagraph"/>
              <w:rPr>
                <w:rFonts w:ascii="Times New Roman"/>
              </w:rPr>
            </w:pPr>
          </w:p>
        </w:tc>
      </w:tr>
      <w:tr w:rsidR="00FF7E5E" w14:paraId="12C5FE32" w14:textId="77777777">
        <w:trPr>
          <w:trHeight w:val="856"/>
        </w:trPr>
        <w:tc>
          <w:tcPr>
            <w:tcW w:w="970" w:type="dxa"/>
          </w:tcPr>
          <w:p w14:paraId="3C581241" w14:textId="77777777" w:rsidR="00FF7E5E" w:rsidRDefault="00FF7E5E">
            <w:pPr>
              <w:pStyle w:val="TableParagraph"/>
              <w:spacing w:before="1"/>
            </w:pPr>
          </w:p>
          <w:p w14:paraId="19C12CD8" w14:textId="77777777" w:rsidR="00FF7E5E" w:rsidRDefault="008F21B9">
            <w:pPr>
              <w:pStyle w:val="TableParagraph"/>
              <w:ind w:right="334"/>
              <w:jc w:val="right"/>
              <w:rPr>
                <w:b/>
              </w:rPr>
            </w:pPr>
            <w:r>
              <w:rPr>
                <w:b/>
              </w:rPr>
              <w:t>2.9</w:t>
            </w:r>
          </w:p>
        </w:tc>
        <w:tc>
          <w:tcPr>
            <w:tcW w:w="5752" w:type="dxa"/>
          </w:tcPr>
          <w:p w14:paraId="22E21D28" w14:textId="77777777" w:rsidR="00FF7E5E" w:rsidRDefault="008F21B9">
            <w:pPr>
              <w:pStyle w:val="TableParagraph"/>
              <w:spacing w:before="116" w:line="273" w:lineRule="auto"/>
              <w:ind w:left="71" w:right="1166"/>
            </w:pPr>
            <w:r>
              <w:t>Besteht zwischen Maschinen- und Werkraum eine Sichtverbindung?</w:t>
            </w:r>
          </w:p>
        </w:tc>
        <w:tc>
          <w:tcPr>
            <w:tcW w:w="593" w:type="dxa"/>
          </w:tcPr>
          <w:p w14:paraId="57855455" w14:textId="77777777" w:rsidR="00FF7E5E" w:rsidRDefault="00FF7E5E">
            <w:pPr>
              <w:pStyle w:val="TableParagraph"/>
              <w:spacing w:before="9"/>
              <w:rPr>
                <w:sz w:val="10"/>
              </w:rPr>
            </w:pPr>
          </w:p>
          <w:p w14:paraId="310121B0"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1B51C88C" wp14:editId="2B875F67">
                  <wp:extent cx="150590" cy="150590"/>
                  <wp:effectExtent l="0" t="0" r="0" b="0"/>
                  <wp:docPr id="13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13762A7E" w14:textId="77777777" w:rsidR="00FF7E5E" w:rsidRDefault="00FF7E5E">
            <w:pPr>
              <w:pStyle w:val="TableParagraph"/>
              <w:spacing w:before="8" w:after="1"/>
              <w:rPr>
                <w:sz w:val="10"/>
              </w:rPr>
            </w:pPr>
          </w:p>
          <w:p w14:paraId="3748D72D"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0363C345" wp14:editId="2546E12B">
                      <wp:extent cx="151130" cy="151130"/>
                      <wp:effectExtent l="9525" t="9525" r="1270" b="1270"/>
                      <wp:docPr id="785"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86" name="Rectangle 59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9ABA8F" id="Group 58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YC5LtYACAABnBQAA&#10;DgAAAAAAAAAAAAAAAAAuAgAAZHJzL2Uyb0RvYy54bWxQSwECLQAUAAYACAAAACEAO0Q/gtgAAAAD&#10;AQAADwAAAAAAAAAAAAAAAADaBAAAZHJzL2Rvd25yZXYueG1sUEsFBgAAAAAEAAQA8wAAAN8FAAAA&#10;AA==&#10;">
                      <v:rect id="Rectangle 59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" filled="f" strokeweight=".72pt"/>
                      <w10:anchorlock/>
                    </v:group>
                  </w:pict>
                </mc:Fallback>
              </mc:AlternateContent>
            </w:r>
          </w:p>
        </w:tc>
        <w:tc>
          <w:tcPr>
            <w:tcW w:w="596" w:type="dxa"/>
          </w:tcPr>
          <w:p w14:paraId="0073A40E" w14:textId="77777777" w:rsidR="00FF7E5E" w:rsidRDefault="00FF7E5E">
            <w:pPr>
              <w:pStyle w:val="TableParagraph"/>
              <w:spacing w:before="8" w:after="1"/>
              <w:rPr>
                <w:sz w:val="10"/>
              </w:rPr>
            </w:pPr>
          </w:p>
          <w:p w14:paraId="6F69643B"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2B3903D1" wp14:editId="4554308F">
                      <wp:extent cx="151130" cy="151130"/>
                      <wp:effectExtent l="9525" t="9525" r="1270" b="1270"/>
                      <wp:docPr id="783"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84" name="Rectangle 58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0817D1" id="Group 58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Ao61K4ACAABnBQAA&#10;DgAAAAAAAAAAAAAAAAAuAgAAZHJzL2Uyb0RvYy54bWxQSwECLQAUAAYACAAAACEAO0Q/gtgAAAAD&#10;AQAADwAAAAAAAAAAAAAAAADaBAAAZHJzL2Rvd25yZXYueG1sUEsFBgAAAAAEAAQA8wAAAN8FAAAA&#10;AA==&#10;">
                      <v:rect id="Rectangle 58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" filled="f" strokeweight=".72pt"/>
                      <w10:anchorlock/>
                    </v:group>
                  </w:pict>
                </mc:Fallback>
              </mc:AlternateContent>
            </w:r>
          </w:p>
        </w:tc>
        <w:tc>
          <w:tcPr>
            <w:tcW w:w="1434" w:type="dxa"/>
          </w:tcPr>
          <w:p w14:paraId="39371FA6" w14:textId="77777777" w:rsidR="00FF7E5E" w:rsidRDefault="00FF7E5E">
            <w:pPr>
              <w:pStyle w:val="TableParagraph"/>
              <w:rPr>
                <w:rFonts w:ascii="Times New Roman"/>
              </w:rPr>
            </w:pPr>
          </w:p>
        </w:tc>
      </w:tr>
      <w:tr w:rsidR="00FF7E5E" w14:paraId="58FC8B4B" w14:textId="77777777">
        <w:trPr>
          <w:trHeight w:val="858"/>
        </w:trPr>
        <w:tc>
          <w:tcPr>
            <w:tcW w:w="970" w:type="dxa"/>
          </w:tcPr>
          <w:p w14:paraId="50B5844D" w14:textId="77777777" w:rsidR="00FF7E5E" w:rsidRDefault="00FF7E5E">
            <w:pPr>
              <w:pStyle w:val="TableParagraph"/>
              <w:spacing w:before="4"/>
            </w:pPr>
          </w:p>
          <w:p w14:paraId="5EA16A64" w14:textId="77777777" w:rsidR="00FF7E5E" w:rsidRDefault="008F21B9">
            <w:pPr>
              <w:pStyle w:val="TableParagraph"/>
              <w:ind w:right="274"/>
              <w:jc w:val="right"/>
              <w:rPr>
                <w:b/>
              </w:rPr>
            </w:pPr>
            <w:r>
              <w:rPr>
                <w:b/>
              </w:rPr>
              <w:t>2.10</w:t>
            </w:r>
          </w:p>
        </w:tc>
        <w:tc>
          <w:tcPr>
            <w:tcW w:w="5752" w:type="dxa"/>
          </w:tcPr>
          <w:p w14:paraId="717B7829" w14:textId="77777777" w:rsidR="00FF7E5E" w:rsidRDefault="008F21B9">
            <w:pPr>
              <w:pStyle w:val="TableParagraph"/>
              <w:spacing w:before="116" w:line="276" w:lineRule="auto"/>
              <w:ind w:left="71" w:right="72"/>
            </w:pPr>
            <w:r>
              <w:t>Sind Elektrokabel, Absaugschläuche o. ä. so verlegt, dass keine Stolpergefahr besteht?</w:t>
            </w:r>
          </w:p>
        </w:tc>
        <w:tc>
          <w:tcPr>
            <w:tcW w:w="593" w:type="dxa"/>
          </w:tcPr>
          <w:p w14:paraId="28BDA413" w14:textId="77777777" w:rsidR="00FF7E5E" w:rsidRDefault="00FF7E5E">
            <w:pPr>
              <w:pStyle w:val="TableParagraph"/>
              <w:spacing w:before="9"/>
              <w:rPr>
                <w:sz w:val="10"/>
              </w:rPr>
            </w:pPr>
          </w:p>
          <w:p w14:paraId="0E4C2507"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49D7AA4D" wp14:editId="71AD2955">
                  <wp:extent cx="152399" cy="152400"/>
                  <wp:effectExtent l="0" t="0" r="0" b="0"/>
                  <wp:docPr id="13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4.png"/>
                          <pic:cNvPicPr/>
                        </pic:nvPicPr>
                        <pic:blipFill>
                          <a:blip r:embed="rId169" cstate="print"/>
                          <a:stretch>
                            <a:fillRect/>
                          </a:stretch>
                        </pic:blipFill>
                        <pic:spPr>
                          <a:xfrm>
                            <a:off x="0" y="0"/>
                            <a:ext cx="152399" cy="152400"/>
                          </a:xfrm>
                          <a:prstGeom prst="rect">
                            <a:avLst/>
                          </a:prstGeom>
                        </pic:spPr>
                      </pic:pic>
                    </a:graphicData>
                  </a:graphic>
                </wp:inline>
              </w:drawing>
            </w:r>
          </w:p>
        </w:tc>
        <w:tc>
          <w:tcPr>
            <w:tcW w:w="654" w:type="dxa"/>
          </w:tcPr>
          <w:p w14:paraId="1A3532E5" w14:textId="77777777" w:rsidR="00FF7E5E" w:rsidRDefault="00FF7E5E">
            <w:pPr>
              <w:pStyle w:val="TableParagraph"/>
              <w:spacing w:before="8" w:after="1"/>
              <w:rPr>
                <w:sz w:val="10"/>
              </w:rPr>
            </w:pPr>
          </w:p>
          <w:p w14:paraId="05EE3B42"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1B178829" wp14:editId="70CF3E1F">
                      <wp:extent cx="151130" cy="151130"/>
                      <wp:effectExtent l="9525" t="9525" r="1270" b="1270"/>
                      <wp:docPr id="781"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82" name="Rectangle 58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376E28" id="Group 58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AXFVP+BAgAAZwUA&#10;AA4AAAAAAAAAAAAAAAAALgIAAGRycy9lMm9Eb2MueG1sUEsBAi0AFAAGAAgAAAAhADtEP4LYAAAA&#10;AwEAAA8AAAAAAAAAAAAAAAAA2wQAAGRycy9kb3ducmV2LnhtbFBLBQYAAAAABAAEAPMAAADgBQAA&#10;AAA=&#10;">
                      <v:rect id="Rectangle 58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" filled="f" strokeweight=".72pt"/>
                      <w10:anchorlock/>
                    </v:group>
                  </w:pict>
                </mc:Fallback>
              </mc:AlternateContent>
            </w:r>
          </w:p>
        </w:tc>
        <w:tc>
          <w:tcPr>
            <w:tcW w:w="596" w:type="dxa"/>
          </w:tcPr>
          <w:p w14:paraId="1F641212" w14:textId="77777777" w:rsidR="00FF7E5E" w:rsidRDefault="00FF7E5E">
            <w:pPr>
              <w:pStyle w:val="TableParagraph"/>
              <w:spacing w:before="8" w:after="1"/>
              <w:rPr>
                <w:sz w:val="10"/>
              </w:rPr>
            </w:pPr>
          </w:p>
          <w:p w14:paraId="5D15EDC4"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98F1210" wp14:editId="60B4D1BE">
                      <wp:extent cx="151130" cy="151130"/>
                      <wp:effectExtent l="9525" t="9525" r="1270" b="1270"/>
                      <wp:docPr id="779"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80" name="Rectangle 58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D5F24B" id="Group 58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U4e6PYMCAABn&#10;BQAADgAAAAAAAAAAAAAAAAAuAgAAZHJzL2Uyb0RvYy54bWxQSwECLQAUAAYACAAAACEAO0Q/gtgA&#10;AAADAQAADwAAAAAAAAAAAAAAAADdBAAAZHJzL2Rvd25yZXYueG1sUEsFBgAAAAAEAAQA8wAAAOIF&#10;AAAAAA==&#10;">
                      <v:rect id="Rectangle 58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" filled="f" strokeweight=".72pt"/>
                      <w10:anchorlock/>
                    </v:group>
                  </w:pict>
                </mc:Fallback>
              </mc:AlternateContent>
            </w:r>
          </w:p>
        </w:tc>
        <w:tc>
          <w:tcPr>
            <w:tcW w:w="1434" w:type="dxa"/>
          </w:tcPr>
          <w:p w14:paraId="2D4F5F02" w14:textId="77777777" w:rsidR="00FF7E5E" w:rsidRDefault="00FF7E5E">
            <w:pPr>
              <w:pStyle w:val="TableParagraph"/>
              <w:rPr>
                <w:rFonts w:ascii="Times New Roman"/>
              </w:rPr>
            </w:pPr>
          </w:p>
        </w:tc>
      </w:tr>
      <w:tr w:rsidR="00FF7E5E" w14:paraId="7458B0D3" w14:textId="77777777">
        <w:trPr>
          <w:trHeight w:val="549"/>
        </w:trPr>
        <w:tc>
          <w:tcPr>
            <w:tcW w:w="970" w:type="dxa"/>
          </w:tcPr>
          <w:p w14:paraId="6B78A598" w14:textId="77777777" w:rsidR="00FF7E5E" w:rsidRDefault="008F21B9">
            <w:pPr>
              <w:pStyle w:val="TableParagraph"/>
              <w:spacing w:before="116"/>
              <w:ind w:right="274"/>
              <w:jc w:val="right"/>
              <w:rPr>
                <w:b/>
              </w:rPr>
            </w:pPr>
            <w:r>
              <w:rPr>
                <w:b/>
              </w:rPr>
              <w:t>2.11</w:t>
            </w:r>
          </w:p>
        </w:tc>
        <w:tc>
          <w:tcPr>
            <w:tcW w:w="5752" w:type="dxa"/>
          </w:tcPr>
          <w:p w14:paraId="0E75A0E6" w14:textId="77777777" w:rsidR="00FF7E5E" w:rsidRDefault="008F21B9">
            <w:pPr>
              <w:pStyle w:val="TableParagraph"/>
              <w:spacing w:before="116"/>
              <w:ind w:left="71"/>
            </w:pPr>
            <w:r>
              <w:t>Ist der Fußboden rutschhemmend? (Bewertungsgruppe R10)</w:t>
            </w:r>
          </w:p>
        </w:tc>
        <w:tc>
          <w:tcPr>
            <w:tcW w:w="593" w:type="dxa"/>
          </w:tcPr>
          <w:p w14:paraId="51AA4197" w14:textId="77777777" w:rsidR="00FF7E5E" w:rsidRDefault="00FF7E5E">
            <w:pPr>
              <w:pStyle w:val="TableParagraph"/>
              <w:spacing w:before="9"/>
              <w:rPr>
                <w:sz w:val="10"/>
              </w:rPr>
            </w:pPr>
          </w:p>
          <w:p w14:paraId="0BA313E0"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13DF4F60" wp14:editId="78F4D82F">
                  <wp:extent cx="149352" cy="149351"/>
                  <wp:effectExtent l="0" t="0" r="0" b="0"/>
                  <wp:docPr id="13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4.png"/>
                          <pic:cNvPicPr/>
                        </pic:nvPicPr>
                        <pic:blipFill>
                          <a:blip r:embed="rId169" cstate="print"/>
                          <a:stretch>
                            <a:fillRect/>
                          </a:stretch>
                        </pic:blipFill>
                        <pic:spPr>
                          <a:xfrm>
                            <a:off x="0" y="0"/>
                            <a:ext cx="149352" cy="149351"/>
                          </a:xfrm>
                          <a:prstGeom prst="rect">
                            <a:avLst/>
                          </a:prstGeom>
                        </pic:spPr>
                      </pic:pic>
                    </a:graphicData>
                  </a:graphic>
                </wp:inline>
              </w:drawing>
            </w:r>
          </w:p>
        </w:tc>
        <w:tc>
          <w:tcPr>
            <w:tcW w:w="654" w:type="dxa"/>
          </w:tcPr>
          <w:p w14:paraId="0A3E3FEF" w14:textId="77777777" w:rsidR="00FF7E5E" w:rsidRDefault="00FF7E5E">
            <w:pPr>
              <w:pStyle w:val="TableParagraph"/>
              <w:spacing w:before="8" w:after="1"/>
              <w:rPr>
                <w:sz w:val="10"/>
              </w:rPr>
            </w:pPr>
          </w:p>
          <w:p w14:paraId="11277936"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41679C2" wp14:editId="4D49FCE4">
                      <wp:extent cx="151130" cy="151130"/>
                      <wp:effectExtent l="9525" t="9525" r="1270" b="1270"/>
                      <wp:docPr id="777"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78" name="Rectangle 58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98BAEE" id="Group 58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A3+zdd+AgAAZwUAAA4A&#10;AAAAAAAAAAAAAAAALgIAAGRycy9lMm9Eb2MueG1sUEsBAi0AFAAGAAgAAAAhADtEP4LYAAAAAwEA&#10;AA8AAAAAAAAAAAAAAAAA2AQAAGRycy9kb3ducmV2LnhtbFBLBQYAAAAABAAEAPMAAADdBQAAAAA=&#10;">
                      <v:rect id="Rectangle 58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" filled="f" strokeweight=".72pt"/>
                      <w10:anchorlock/>
                    </v:group>
                  </w:pict>
                </mc:Fallback>
              </mc:AlternateContent>
            </w:r>
          </w:p>
        </w:tc>
        <w:tc>
          <w:tcPr>
            <w:tcW w:w="596" w:type="dxa"/>
          </w:tcPr>
          <w:p w14:paraId="3261C7BD" w14:textId="77777777" w:rsidR="00FF7E5E" w:rsidRDefault="00FF7E5E">
            <w:pPr>
              <w:pStyle w:val="TableParagraph"/>
              <w:spacing w:before="8" w:after="1"/>
              <w:rPr>
                <w:sz w:val="10"/>
              </w:rPr>
            </w:pPr>
          </w:p>
          <w:p w14:paraId="6C385D32"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2A778282" wp14:editId="45D67A3C">
                      <wp:extent cx="151130" cy="151130"/>
                      <wp:effectExtent l="9525" t="9525" r="1270" b="1270"/>
                      <wp:docPr id="775"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76" name="Rectangle 58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90391C" id="Group 57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iOSzMoACAABnBQAA&#10;DgAAAAAAAAAAAAAAAAAuAgAAZHJzL2Uyb0RvYy54bWxQSwECLQAUAAYACAAAACEAO0Q/gtgAAAAD&#10;AQAADwAAAAAAAAAAAAAAAADaBAAAZHJzL2Rvd25yZXYueG1sUEsFBgAAAAAEAAQA8wAAAN8FAAAA&#10;AA==&#10;">
                      <v:rect id="Rectangle 58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" filled="f" strokeweight=".72pt"/>
                      <w10:anchorlock/>
                    </v:group>
                  </w:pict>
                </mc:Fallback>
              </mc:AlternateContent>
            </w:r>
          </w:p>
        </w:tc>
        <w:tc>
          <w:tcPr>
            <w:tcW w:w="1434" w:type="dxa"/>
          </w:tcPr>
          <w:p w14:paraId="495C4891" w14:textId="77777777" w:rsidR="00FF7E5E" w:rsidRDefault="00FF7E5E">
            <w:pPr>
              <w:pStyle w:val="TableParagraph"/>
              <w:rPr>
                <w:rFonts w:ascii="Times New Roman"/>
              </w:rPr>
            </w:pPr>
          </w:p>
        </w:tc>
      </w:tr>
      <w:tr w:rsidR="00FF7E5E" w14:paraId="34708731" w14:textId="77777777">
        <w:trPr>
          <w:trHeight w:val="1473"/>
        </w:trPr>
        <w:tc>
          <w:tcPr>
            <w:tcW w:w="970" w:type="dxa"/>
          </w:tcPr>
          <w:p w14:paraId="098479CE" w14:textId="77777777" w:rsidR="00FF7E5E" w:rsidRDefault="00FF7E5E">
            <w:pPr>
              <w:pStyle w:val="TableParagraph"/>
            </w:pPr>
          </w:p>
          <w:p w14:paraId="3A417DB9" w14:textId="77777777" w:rsidR="00FF7E5E" w:rsidRDefault="00FF7E5E">
            <w:pPr>
              <w:pStyle w:val="TableParagraph"/>
              <w:spacing w:before="6"/>
              <w:rPr>
                <w:sz w:val="25"/>
              </w:rPr>
            </w:pPr>
          </w:p>
          <w:p w14:paraId="7D80EA49" w14:textId="77777777" w:rsidR="00FF7E5E" w:rsidRDefault="008F21B9">
            <w:pPr>
              <w:pStyle w:val="TableParagraph"/>
              <w:spacing w:before="1"/>
              <w:ind w:right="274"/>
              <w:jc w:val="right"/>
              <w:rPr>
                <w:b/>
              </w:rPr>
            </w:pPr>
            <w:r>
              <w:rPr>
                <w:b/>
              </w:rPr>
              <w:t>2.12</w:t>
            </w:r>
          </w:p>
        </w:tc>
        <w:tc>
          <w:tcPr>
            <w:tcW w:w="5752" w:type="dxa"/>
          </w:tcPr>
          <w:p w14:paraId="55A8E8AE" w14:textId="77777777" w:rsidR="00FF7E5E" w:rsidRDefault="008F21B9">
            <w:pPr>
              <w:pStyle w:val="TableParagraph"/>
              <w:spacing w:before="116" w:line="276" w:lineRule="auto"/>
              <w:ind w:left="70" w:right="388"/>
              <w:jc w:val="both"/>
            </w:pPr>
            <w:r>
              <w:t>Wird das Verbot der Bearbeitung von Birken-, Buchen- und Eichenhölzern beachtet? (Hinweis: Stäube dieser Holzarten sind krebserregend, siehe RISU BK 2016 und TRGS 553 und 906, Stichwort Hartholzstäube)</w:t>
            </w:r>
          </w:p>
        </w:tc>
        <w:tc>
          <w:tcPr>
            <w:tcW w:w="593" w:type="dxa"/>
          </w:tcPr>
          <w:p w14:paraId="4BF34648" w14:textId="77777777" w:rsidR="00FF7E5E" w:rsidRDefault="00FF7E5E">
            <w:pPr>
              <w:pStyle w:val="TableParagraph"/>
              <w:spacing w:before="9"/>
              <w:rPr>
                <w:sz w:val="10"/>
              </w:rPr>
            </w:pPr>
          </w:p>
          <w:p w14:paraId="4EDC27A6"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501C34CD" wp14:editId="6522709D">
                  <wp:extent cx="150590" cy="150590"/>
                  <wp:effectExtent l="0" t="0" r="0" b="0"/>
                  <wp:docPr id="13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6EE9EFEE" w14:textId="77777777" w:rsidR="00FF7E5E" w:rsidRDefault="00FF7E5E">
            <w:pPr>
              <w:pStyle w:val="TableParagraph"/>
              <w:spacing w:before="8" w:after="1"/>
              <w:rPr>
                <w:sz w:val="10"/>
              </w:rPr>
            </w:pPr>
          </w:p>
          <w:p w14:paraId="1FA67B7E"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7547368F" wp14:editId="480511FF">
                      <wp:extent cx="151130" cy="151130"/>
                      <wp:effectExtent l="9525" t="9525" r="1270" b="1270"/>
                      <wp:docPr id="773"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74" name="Rectangle 57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3080D4" id="Group 57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KM/iCoACAABnBQAA&#10;DgAAAAAAAAAAAAAAAAAuAgAAZHJzL2Uyb0RvYy54bWxQSwECLQAUAAYACAAAACEAO0Q/gtgAAAAD&#10;AQAADwAAAAAAAAAAAAAAAADaBAAAZHJzL2Rvd25yZXYueG1sUEsFBgAAAAAEAAQA8wAAAN8FAAAA&#10;AA==&#10;">
                      <v:rect id="Rectangle 57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" filled="f" strokeweight=".72pt"/>
                      <w10:anchorlock/>
                    </v:group>
                  </w:pict>
                </mc:Fallback>
              </mc:AlternateContent>
            </w:r>
          </w:p>
        </w:tc>
        <w:tc>
          <w:tcPr>
            <w:tcW w:w="596" w:type="dxa"/>
          </w:tcPr>
          <w:p w14:paraId="50DC5854" w14:textId="77777777" w:rsidR="00FF7E5E" w:rsidRDefault="00FF7E5E">
            <w:pPr>
              <w:pStyle w:val="TableParagraph"/>
              <w:spacing w:before="8" w:after="1"/>
              <w:rPr>
                <w:sz w:val="10"/>
              </w:rPr>
            </w:pPr>
          </w:p>
          <w:p w14:paraId="30357A44"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05903BD5" wp14:editId="095405D7">
                      <wp:extent cx="151130" cy="151130"/>
                      <wp:effectExtent l="9525" t="9525" r="1270" b="1270"/>
                      <wp:docPr id="771"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72" name="Rectangle 57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0E8141" id="Group 57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C+EA96BAgAAZwUA&#10;AA4AAAAAAAAAAAAAAAAALgIAAGRycy9lMm9Eb2MueG1sUEsBAi0AFAAGAAgAAAAhADtEP4LYAAAA&#10;AwEAAA8AAAAAAAAAAAAAAAAA2wQAAGRycy9kb3ducmV2LnhtbFBLBQYAAAAABAAEAPMAAADgBQAA&#10;AAA=&#10;">
                      <v:rect id="Rectangle 57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" filled="f" strokeweight=".72pt"/>
                      <w10:anchorlock/>
                    </v:group>
                  </w:pict>
                </mc:Fallback>
              </mc:AlternateContent>
            </w:r>
          </w:p>
        </w:tc>
        <w:tc>
          <w:tcPr>
            <w:tcW w:w="1434" w:type="dxa"/>
          </w:tcPr>
          <w:p w14:paraId="0EA03DD3" w14:textId="77777777" w:rsidR="00FF7E5E" w:rsidRDefault="008F21B9">
            <w:pPr>
              <w:pStyle w:val="TableParagraph"/>
              <w:spacing w:before="116" w:line="276" w:lineRule="auto"/>
              <w:ind w:left="66" w:right="176"/>
            </w:pPr>
            <w:r>
              <w:t>Verarbeitung nur von Fichten- und Tannenholz</w:t>
            </w:r>
          </w:p>
        </w:tc>
      </w:tr>
      <w:tr w:rsidR="00FF7E5E" w14:paraId="242C1F76" w14:textId="77777777">
        <w:trPr>
          <w:trHeight w:val="2094"/>
        </w:trPr>
        <w:tc>
          <w:tcPr>
            <w:tcW w:w="970" w:type="dxa"/>
          </w:tcPr>
          <w:p w14:paraId="5BFF3DD6" w14:textId="77777777" w:rsidR="00FF7E5E" w:rsidRDefault="00FF7E5E">
            <w:pPr>
              <w:pStyle w:val="TableParagraph"/>
            </w:pPr>
          </w:p>
          <w:p w14:paraId="69F42F2E" w14:textId="77777777" w:rsidR="00FF7E5E" w:rsidRDefault="00FF7E5E">
            <w:pPr>
              <w:pStyle w:val="TableParagraph"/>
            </w:pPr>
          </w:p>
          <w:p w14:paraId="57C2DBE4" w14:textId="77777777" w:rsidR="00FF7E5E" w:rsidRDefault="00FF7E5E">
            <w:pPr>
              <w:pStyle w:val="TableParagraph"/>
              <w:spacing w:before="10"/>
              <w:rPr>
                <w:sz w:val="28"/>
              </w:rPr>
            </w:pPr>
          </w:p>
          <w:p w14:paraId="697A8E0C" w14:textId="77777777" w:rsidR="00FF7E5E" w:rsidRDefault="008F21B9">
            <w:pPr>
              <w:pStyle w:val="TableParagraph"/>
              <w:ind w:right="274"/>
              <w:jc w:val="right"/>
              <w:rPr>
                <w:b/>
              </w:rPr>
            </w:pPr>
            <w:r>
              <w:rPr>
                <w:b/>
              </w:rPr>
              <w:t>2.13</w:t>
            </w:r>
          </w:p>
        </w:tc>
        <w:tc>
          <w:tcPr>
            <w:tcW w:w="5752" w:type="dxa"/>
          </w:tcPr>
          <w:p w14:paraId="1DA8427F" w14:textId="77777777" w:rsidR="00FF7E5E" w:rsidRDefault="008F21B9">
            <w:pPr>
              <w:pStyle w:val="TableParagraph"/>
              <w:spacing w:before="119" w:line="273" w:lineRule="auto"/>
              <w:ind w:left="71" w:right="1216"/>
            </w:pPr>
            <w:r>
              <w:t>Sind Maschinen mit hohem Staubaufkommen mit Staubabsauganlagen ausgerüstet?</w:t>
            </w:r>
          </w:p>
        </w:tc>
        <w:tc>
          <w:tcPr>
            <w:tcW w:w="593" w:type="dxa"/>
          </w:tcPr>
          <w:p w14:paraId="5B0BB756" w14:textId="77777777" w:rsidR="00FF7E5E" w:rsidRDefault="00FF7E5E">
            <w:pPr>
              <w:pStyle w:val="TableParagraph"/>
              <w:spacing w:before="12"/>
              <w:rPr>
                <w:sz w:val="10"/>
              </w:rPr>
            </w:pPr>
          </w:p>
          <w:p w14:paraId="6B8536BB"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7770CA11" wp14:editId="3D04DA86">
                  <wp:extent cx="152400" cy="152400"/>
                  <wp:effectExtent l="0" t="0" r="0" b="0"/>
                  <wp:docPr id="13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709191A0" w14:textId="77777777" w:rsidR="00FF7E5E" w:rsidRDefault="00FF7E5E">
            <w:pPr>
              <w:pStyle w:val="TableParagraph"/>
              <w:spacing w:before="11"/>
              <w:rPr>
                <w:sz w:val="10"/>
              </w:rPr>
            </w:pPr>
          </w:p>
          <w:p w14:paraId="1B8CA455"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7E401354" wp14:editId="7B3276BF">
                      <wp:extent cx="151130" cy="151130"/>
                      <wp:effectExtent l="9525" t="9525" r="1270" b="1270"/>
                      <wp:docPr id="769"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70" name="Rectangle 57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99299C" id="Group 57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qM7IB4MCAABn&#10;BQAADgAAAAAAAAAAAAAAAAAuAgAAZHJzL2Uyb0RvYy54bWxQSwECLQAUAAYACAAAACEAO0Q/gtgA&#10;AAADAQAADwAAAAAAAAAAAAAAAADdBAAAZHJzL2Rvd25yZXYueG1sUEsFBgAAAAAEAAQA8wAAAOIF&#10;AAAAAA==&#10;">
                      <v:rect id="Rectangle 57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" filled="f" strokeweight=".72pt"/>
                      <w10:anchorlock/>
                    </v:group>
                  </w:pict>
                </mc:Fallback>
              </mc:AlternateContent>
            </w:r>
          </w:p>
        </w:tc>
        <w:tc>
          <w:tcPr>
            <w:tcW w:w="596" w:type="dxa"/>
          </w:tcPr>
          <w:p w14:paraId="7D89186F" w14:textId="77777777" w:rsidR="00FF7E5E" w:rsidRDefault="00FF7E5E">
            <w:pPr>
              <w:pStyle w:val="TableParagraph"/>
              <w:spacing w:before="11"/>
              <w:rPr>
                <w:sz w:val="10"/>
              </w:rPr>
            </w:pPr>
          </w:p>
          <w:p w14:paraId="0F7B4613"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A0279B1" wp14:editId="2C036254">
                      <wp:extent cx="151130" cy="151130"/>
                      <wp:effectExtent l="9525" t="9525" r="1270" b="1270"/>
                      <wp:docPr id="767"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68" name="Rectangle 57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CDB3F6" id="Group 57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">
                      <v:rect id="Rectangle 57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" filled="f" strokeweight=".72pt"/>
                      <w10:anchorlock/>
                    </v:group>
                  </w:pict>
                </mc:Fallback>
              </mc:AlternateContent>
            </w:r>
          </w:p>
        </w:tc>
        <w:tc>
          <w:tcPr>
            <w:tcW w:w="1434" w:type="dxa"/>
          </w:tcPr>
          <w:p w14:paraId="073C022D" w14:textId="77777777" w:rsidR="00FF7E5E" w:rsidRDefault="008F21B9">
            <w:pPr>
              <w:pStyle w:val="TableParagraph"/>
              <w:spacing w:before="119" w:line="276" w:lineRule="auto"/>
              <w:ind w:left="66" w:right="61"/>
            </w:pPr>
            <w:r>
              <w:t>Alle Holzbe- arbeitungs- maschinen an zentrale Absaugung angeschlossen</w:t>
            </w:r>
          </w:p>
        </w:tc>
      </w:tr>
      <w:tr w:rsidR="00FF7E5E" w14:paraId="1AB811E2" w14:textId="77777777">
        <w:trPr>
          <w:trHeight w:val="2092"/>
        </w:trPr>
        <w:tc>
          <w:tcPr>
            <w:tcW w:w="970" w:type="dxa"/>
          </w:tcPr>
          <w:p w14:paraId="4BBFC4AA" w14:textId="77777777" w:rsidR="00FF7E5E" w:rsidRDefault="00FF7E5E">
            <w:pPr>
              <w:pStyle w:val="TableParagraph"/>
            </w:pPr>
          </w:p>
          <w:p w14:paraId="16E87C96" w14:textId="77777777" w:rsidR="00FF7E5E" w:rsidRDefault="00FF7E5E">
            <w:pPr>
              <w:pStyle w:val="TableParagraph"/>
            </w:pPr>
          </w:p>
          <w:p w14:paraId="70003D43" w14:textId="77777777" w:rsidR="00FF7E5E" w:rsidRDefault="00FF7E5E">
            <w:pPr>
              <w:pStyle w:val="TableParagraph"/>
              <w:spacing w:before="11"/>
              <w:rPr>
                <w:sz w:val="28"/>
              </w:rPr>
            </w:pPr>
          </w:p>
          <w:p w14:paraId="543B2B13" w14:textId="77777777" w:rsidR="00FF7E5E" w:rsidRDefault="008F21B9">
            <w:pPr>
              <w:pStyle w:val="TableParagraph"/>
              <w:ind w:right="274"/>
              <w:jc w:val="right"/>
              <w:rPr>
                <w:b/>
              </w:rPr>
            </w:pPr>
            <w:r>
              <w:rPr>
                <w:b/>
              </w:rPr>
              <w:t>2.14</w:t>
            </w:r>
          </w:p>
        </w:tc>
        <w:tc>
          <w:tcPr>
            <w:tcW w:w="5752" w:type="dxa"/>
          </w:tcPr>
          <w:p w14:paraId="7CF05BEE" w14:textId="77777777" w:rsidR="00FF7E5E" w:rsidRDefault="008F21B9">
            <w:pPr>
              <w:pStyle w:val="TableParagraph"/>
              <w:spacing w:before="116" w:line="276" w:lineRule="auto"/>
              <w:ind w:left="71" w:right="54"/>
            </w:pPr>
            <w:r>
              <w:t>Stehen beim Arbeiten mit handgeführten Werkzeugen und Maschinen mit hohem Staubaufkommen (z. B. Schleifarbeiten) Staubmasken zur Verfügung?</w:t>
            </w:r>
          </w:p>
        </w:tc>
        <w:tc>
          <w:tcPr>
            <w:tcW w:w="593" w:type="dxa"/>
          </w:tcPr>
          <w:p w14:paraId="2C03A61C" w14:textId="77777777" w:rsidR="00FF7E5E" w:rsidRDefault="00FF7E5E">
            <w:pPr>
              <w:pStyle w:val="TableParagraph"/>
              <w:spacing w:before="9"/>
              <w:rPr>
                <w:sz w:val="10"/>
              </w:rPr>
            </w:pPr>
          </w:p>
          <w:p w14:paraId="23084256"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18E000FE" wp14:editId="6492C6E5">
                  <wp:extent cx="152400" cy="152400"/>
                  <wp:effectExtent l="0" t="0" r="0" b="0"/>
                  <wp:docPr id="14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0EE59FA2" w14:textId="77777777" w:rsidR="00FF7E5E" w:rsidRDefault="00FF7E5E">
            <w:pPr>
              <w:pStyle w:val="TableParagraph"/>
              <w:spacing w:before="8" w:after="1"/>
              <w:rPr>
                <w:sz w:val="10"/>
              </w:rPr>
            </w:pPr>
          </w:p>
          <w:p w14:paraId="1A29BAC8"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DE528FD" wp14:editId="0B625E09">
                      <wp:extent cx="151130" cy="151130"/>
                      <wp:effectExtent l="9525" t="9525" r="1270" b="1270"/>
                      <wp:docPr id="765"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66" name="Rectangle 57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6163C9" id="Group 56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vkmSYACAABnBQAA&#10;DgAAAAAAAAAAAAAAAAAuAgAAZHJzL2Uyb0RvYy54bWxQSwECLQAUAAYACAAAACEAO0Q/gtgAAAAD&#10;AQAADwAAAAAAAAAAAAAAAADaBAAAZHJzL2Rvd25yZXYueG1sUEsFBgAAAAAEAAQA8wAAAN8FAAAA&#10;AA==&#10;">
                      <v:rect id="Rectangle 57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" filled="f" strokeweight=".72pt"/>
                      <w10:anchorlock/>
                    </v:group>
                  </w:pict>
                </mc:Fallback>
              </mc:AlternateContent>
            </w:r>
          </w:p>
        </w:tc>
        <w:tc>
          <w:tcPr>
            <w:tcW w:w="596" w:type="dxa"/>
          </w:tcPr>
          <w:p w14:paraId="4DEF5596" w14:textId="77777777" w:rsidR="00FF7E5E" w:rsidRDefault="00FF7E5E">
            <w:pPr>
              <w:pStyle w:val="TableParagraph"/>
              <w:spacing w:before="8" w:after="1"/>
              <w:rPr>
                <w:sz w:val="10"/>
              </w:rPr>
            </w:pPr>
          </w:p>
          <w:p w14:paraId="71B3278B"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7BE36F1" wp14:editId="374E93D1">
                      <wp:extent cx="151130" cy="151130"/>
                      <wp:effectExtent l="9525" t="9525" r="1270" b="1270"/>
                      <wp:docPr id="763"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64" name="Rectangle 56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58FAF5" id="Group 56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nFnY14ACAABnBQAA&#10;DgAAAAAAAAAAAAAAAAAuAgAAZHJzL2Uyb0RvYy54bWxQSwECLQAUAAYACAAAACEAO0Q/gtgAAAAD&#10;AQAADwAAAAAAAAAAAAAAAADaBAAAZHJzL2Rvd25yZXYueG1sUEsFBgAAAAAEAAQA8wAAAN8FAAAA&#10;AA==&#10;">
                      <v:rect id="Rectangle 56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" filled="f" strokeweight=".72pt"/>
                      <w10:anchorlock/>
                    </v:group>
                  </w:pict>
                </mc:Fallback>
              </mc:AlternateContent>
            </w:r>
          </w:p>
        </w:tc>
        <w:tc>
          <w:tcPr>
            <w:tcW w:w="1434" w:type="dxa"/>
          </w:tcPr>
          <w:p w14:paraId="0100E75A" w14:textId="77777777" w:rsidR="00FF7E5E" w:rsidRDefault="008F21B9">
            <w:pPr>
              <w:pStyle w:val="TableParagraph"/>
              <w:spacing w:before="116" w:line="276" w:lineRule="auto"/>
              <w:ind w:left="66" w:right="45"/>
            </w:pPr>
            <w:r>
              <w:t>FFP2-Masken stehen im Büro Abtltr. Technik für alle Lehrkräfte zur Verfügung</w:t>
            </w:r>
          </w:p>
        </w:tc>
      </w:tr>
      <w:tr w:rsidR="00FF7E5E" w14:paraId="38240DEA" w14:textId="77777777">
        <w:trPr>
          <w:trHeight w:val="1785"/>
        </w:trPr>
        <w:tc>
          <w:tcPr>
            <w:tcW w:w="970" w:type="dxa"/>
          </w:tcPr>
          <w:p w14:paraId="2292C8B2" w14:textId="77777777" w:rsidR="00FF7E5E" w:rsidRDefault="00FF7E5E">
            <w:pPr>
              <w:pStyle w:val="TableParagraph"/>
            </w:pPr>
          </w:p>
          <w:p w14:paraId="742A1F7A" w14:textId="77777777" w:rsidR="00FF7E5E" w:rsidRDefault="00FF7E5E">
            <w:pPr>
              <w:pStyle w:val="TableParagraph"/>
            </w:pPr>
          </w:p>
          <w:p w14:paraId="0F068678" w14:textId="77777777" w:rsidR="00FF7E5E" w:rsidRDefault="008F21B9">
            <w:pPr>
              <w:pStyle w:val="TableParagraph"/>
              <w:spacing w:before="196"/>
              <w:ind w:right="274"/>
              <w:jc w:val="right"/>
              <w:rPr>
                <w:b/>
              </w:rPr>
            </w:pPr>
            <w:r>
              <w:rPr>
                <w:b/>
              </w:rPr>
              <w:t>2.15</w:t>
            </w:r>
          </w:p>
        </w:tc>
        <w:tc>
          <w:tcPr>
            <w:tcW w:w="5752" w:type="dxa"/>
          </w:tcPr>
          <w:p w14:paraId="08615E1F" w14:textId="77777777" w:rsidR="00FF7E5E" w:rsidRDefault="008F21B9">
            <w:pPr>
              <w:pStyle w:val="TableParagraph"/>
              <w:spacing w:before="117" w:line="276" w:lineRule="auto"/>
              <w:ind w:left="71" w:right="47"/>
            </w:pPr>
            <w:r>
              <w:t>Ist der verwendete Industriestaubsauger für brennbare Stäube geeignet? (Hinweis: Bei ....</w:t>
            </w:r>
          </w:p>
        </w:tc>
        <w:tc>
          <w:tcPr>
            <w:tcW w:w="593" w:type="dxa"/>
          </w:tcPr>
          <w:p w14:paraId="1A648B67" w14:textId="77777777" w:rsidR="00FF7E5E" w:rsidRDefault="00FF7E5E">
            <w:pPr>
              <w:pStyle w:val="TableParagraph"/>
              <w:spacing w:before="9"/>
              <w:rPr>
                <w:sz w:val="10"/>
              </w:rPr>
            </w:pPr>
          </w:p>
          <w:p w14:paraId="1E44B47A"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5C8991B7" wp14:editId="24A7FCB0">
                  <wp:extent cx="150590" cy="150590"/>
                  <wp:effectExtent l="0" t="0" r="0" b="0"/>
                  <wp:docPr id="14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4CCC7FCA" w14:textId="77777777" w:rsidR="00FF7E5E" w:rsidRDefault="00FF7E5E">
            <w:pPr>
              <w:pStyle w:val="TableParagraph"/>
              <w:spacing w:before="8" w:after="1"/>
              <w:rPr>
                <w:sz w:val="10"/>
              </w:rPr>
            </w:pPr>
          </w:p>
          <w:p w14:paraId="5C4F4F8F"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5B95B24B" wp14:editId="18E5D698">
                      <wp:extent cx="151130" cy="151130"/>
                      <wp:effectExtent l="9525" t="9525" r="1270" b="1270"/>
                      <wp:docPr id="761"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62" name="Rectangle 56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D5E2D1" id="Group 56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JsSOQOBAgAAZwUA&#10;AA4AAAAAAAAAAAAAAAAALgIAAGRycy9lMm9Eb2MueG1sUEsBAi0AFAAGAAgAAAAhADtEP4LYAAAA&#10;AwEAAA8AAAAAAAAAAAAAAAAA2wQAAGRycy9kb3ducmV2LnhtbFBLBQYAAAAABAAEAPMAAADgBQAA&#10;AAA=&#10;">
                      <v:rect id="Rectangle 56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" filled="f" strokeweight=".72pt"/>
                      <w10:anchorlock/>
                    </v:group>
                  </w:pict>
                </mc:Fallback>
              </mc:AlternateContent>
            </w:r>
          </w:p>
        </w:tc>
        <w:tc>
          <w:tcPr>
            <w:tcW w:w="596" w:type="dxa"/>
          </w:tcPr>
          <w:p w14:paraId="69ABFF5B" w14:textId="77777777" w:rsidR="00FF7E5E" w:rsidRDefault="00FF7E5E">
            <w:pPr>
              <w:pStyle w:val="TableParagraph"/>
              <w:spacing w:before="8" w:after="1"/>
              <w:rPr>
                <w:sz w:val="10"/>
              </w:rPr>
            </w:pPr>
          </w:p>
          <w:p w14:paraId="0670412B"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4466358C" wp14:editId="20211BC5">
                      <wp:extent cx="151130" cy="151130"/>
                      <wp:effectExtent l="9525" t="9525" r="1270" b="1270"/>
                      <wp:docPr id="759"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60" name="Rectangle 56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FF6192" id="Group 56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LFrumoMCAABn&#10;BQAADgAAAAAAAAAAAAAAAAAuAgAAZHJzL2Uyb0RvYy54bWxQSwECLQAUAAYACAAAACEAO0Q/gtgA&#10;AAADAQAADwAAAAAAAAAAAAAAAADdBAAAZHJzL2Rvd25yZXYueG1sUEsFBgAAAAAEAAQA8wAAAOIF&#10;AAAAAA==&#10;">
                      <v:rect id="Rectangle 56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" filled="f" strokeweight=".72pt"/>
                      <w10:anchorlock/>
                    </v:group>
                  </w:pict>
                </mc:Fallback>
              </mc:AlternateContent>
            </w:r>
          </w:p>
        </w:tc>
        <w:tc>
          <w:tcPr>
            <w:tcW w:w="1434" w:type="dxa"/>
          </w:tcPr>
          <w:p w14:paraId="1B80D2CF" w14:textId="77777777" w:rsidR="00FF7E5E" w:rsidRDefault="008F21B9">
            <w:pPr>
              <w:pStyle w:val="TableParagraph"/>
              <w:spacing w:before="116" w:line="276" w:lineRule="auto"/>
              <w:ind w:left="66" w:right="78"/>
            </w:pPr>
            <w:r>
              <w:t>2 mobile Entstauber mit Prüfzeichen H2 vorhanden</w:t>
            </w:r>
          </w:p>
        </w:tc>
      </w:tr>
      <w:tr w:rsidR="00FF7E5E" w14:paraId="317A0A20" w14:textId="77777777">
        <w:trPr>
          <w:trHeight w:val="2402"/>
        </w:trPr>
        <w:tc>
          <w:tcPr>
            <w:tcW w:w="970" w:type="dxa"/>
          </w:tcPr>
          <w:p w14:paraId="5A36A51F" w14:textId="77777777" w:rsidR="00FF7E5E" w:rsidRDefault="00FF7E5E">
            <w:pPr>
              <w:pStyle w:val="TableParagraph"/>
            </w:pPr>
          </w:p>
          <w:p w14:paraId="7D696B4D" w14:textId="77777777" w:rsidR="00FF7E5E" w:rsidRDefault="00FF7E5E">
            <w:pPr>
              <w:pStyle w:val="TableParagraph"/>
            </w:pPr>
          </w:p>
          <w:p w14:paraId="50466F65" w14:textId="77777777" w:rsidR="00FF7E5E" w:rsidRDefault="00FF7E5E">
            <w:pPr>
              <w:pStyle w:val="TableParagraph"/>
            </w:pPr>
          </w:p>
          <w:p w14:paraId="392C4A70" w14:textId="77777777" w:rsidR="00FF7E5E" w:rsidRDefault="00FF7E5E">
            <w:pPr>
              <w:pStyle w:val="TableParagraph"/>
              <w:spacing w:before="6"/>
              <w:rPr>
                <w:sz w:val="19"/>
              </w:rPr>
            </w:pPr>
          </w:p>
          <w:p w14:paraId="73306EDF" w14:textId="77777777" w:rsidR="00FF7E5E" w:rsidRDefault="008F21B9">
            <w:pPr>
              <w:pStyle w:val="TableParagraph"/>
              <w:ind w:right="274"/>
              <w:jc w:val="right"/>
              <w:rPr>
                <w:b/>
              </w:rPr>
            </w:pPr>
            <w:r>
              <w:rPr>
                <w:b/>
              </w:rPr>
              <w:t>2.16</w:t>
            </w:r>
          </w:p>
        </w:tc>
        <w:tc>
          <w:tcPr>
            <w:tcW w:w="5752" w:type="dxa"/>
          </w:tcPr>
          <w:p w14:paraId="241A4618" w14:textId="77777777" w:rsidR="00FF7E5E" w:rsidRDefault="008F21B9">
            <w:pPr>
              <w:pStyle w:val="TableParagraph"/>
              <w:spacing w:before="117" w:line="273" w:lineRule="auto"/>
              <w:ind w:left="71" w:right="1128"/>
            </w:pPr>
            <w:r>
              <w:t>Ist eine sachgerechte Entsorgung des angefallenen Holzstaubes gewährleistet? (Hinweis:</w:t>
            </w:r>
          </w:p>
        </w:tc>
        <w:tc>
          <w:tcPr>
            <w:tcW w:w="593" w:type="dxa"/>
          </w:tcPr>
          <w:p w14:paraId="1EFFBB8C" w14:textId="77777777" w:rsidR="00FF7E5E" w:rsidRDefault="00FF7E5E">
            <w:pPr>
              <w:pStyle w:val="TableParagraph"/>
              <w:spacing w:before="9"/>
              <w:rPr>
                <w:sz w:val="10"/>
              </w:rPr>
            </w:pPr>
          </w:p>
          <w:p w14:paraId="53CA9F82"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31331B3A" wp14:editId="10A83E90">
                  <wp:extent cx="152400" cy="152400"/>
                  <wp:effectExtent l="0" t="0" r="0" b="0"/>
                  <wp:docPr id="14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1F561A2A" w14:textId="77777777" w:rsidR="00FF7E5E" w:rsidRDefault="00FF7E5E">
            <w:pPr>
              <w:pStyle w:val="TableParagraph"/>
              <w:spacing w:before="8" w:after="1"/>
              <w:rPr>
                <w:sz w:val="10"/>
              </w:rPr>
            </w:pPr>
          </w:p>
          <w:p w14:paraId="4536923A"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2174E086" wp14:editId="1BD62FBA">
                      <wp:extent cx="151130" cy="151130"/>
                      <wp:effectExtent l="9525" t="9525" r="1270" b="1270"/>
                      <wp:docPr id="757"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58" name="Rectangle 56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3920FA" id="Group 56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BAtc4afwIAAGcFAAAO&#10;AAAAAAAAAAAAAAAAAC4CAABkcnMvZTJvRG9jLnhtbFBLAQItABQABgAIAAAAIQA7RD+C2AAAAAMB&#10;AAAPAAAAAAAAAAAAAAAAANkEAABkcnMvZG93bnJldi54bWxQSwUGAAAAAAQABADzAAAA3gUAAAAA&#10;">
                      <v:rect id="Rectangle 56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" filled="f" strokeweight=".72pt"/>
                      <w10:anchorlock/>
                    </v:group>
                  </w:pict>
                </mc:Fallback>
              </mc:AlternateContent>
            </w:r>
          </w:p>
        </w:tc>
        <w:tc>
          <w:tcPr>
            <w:tcW w:w="596" w:type="dxa"/>
          </w:tcPr>
          <w:p w14:paraId="59949429" w14:textId="77777777" w:rsidR="00FF7E5E" w:rsidRDefault="00FF7E5E">
            <w:pPr>
              <w:pStyle w:val="TableParagraph"/>
              <w:spacing w:before="8" w:after="1"/>
              <w:rPr>
                <w:sz w:val="10"/>
              </w:rPr>
            </w:pPr>
          </w:p>
          <w:p w14:paraId="3404C19C"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02F1AB25" wp14:editId="0C3F633E">
                      <wp:extent cx="151130" cy="151130"/>
                      <wp:effectExtent l="9525" t="9525" r="1270" b="1270"/>
                      <wp:docPr id="755"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56" name="Rectangle 56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BB1902" id="Group 55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jh0xioACAABnBQAA&#10;DgAAAAAAAAAAAAAAAAAuAgAAZHJzL2Uyb0RvYy54bWxQSwECLQAUAAYACAAAACEAO0Q/gtgAAAAD&#10;AQAADwAAAAAAAAAAAAAAAADaBAAAZHJzL2Rvd25yZXYueG1sUEsFBgAAAAAEAAQA8wAAAN8FAAAA&#10;AA==&#10;">
                      <v:rect id="Rectangle 56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" filled="f" strokeweight=".72pt"/>
                      <w10:anchorlock/>
                    </v:group>
                  </w:pict>
                </mc:Fallback>
              </mc:AlternateContent>
            </w:r>
          </w:p>
        </w:tc>
        <w:tc>
          <w:tcPr>
            <w:tcW w:w="1434" w:type="dxa"/>
          </w:tcPr>
          <w:p w14:paraId="358459E9" w14:textId="77777777" w:rsidR="00FF7E5E" w:rsidRDefault="008F21B9">
            <w:pPr>
              <w:pStyle w:val="TableParagraph"/>
              <w:spacing w:before="116" w:line="276" w:lineRule="auto"/>
              <w:ind w:left="66" w:right="186"/>
            </w:pPr>
            <w:r>
              <w:t>Regelmäßige Entsorgung über Entsorgungs- auftrag mit Firma XYZ gesichert</w:t>
            </w:r>
          </w:p>
        </w:tc>
      </w:tr>
    </w:tbl>
    <w:p w14:paraId="31E3363B" w14:textId="77777777" w:rsidR="00FF7E5E" w:rsidRDefault="00FF7E5E">
      <w:pPr>
        <w:spacing w:line="276" w:lineRule="auto"/>
        <w:sectPr w:rsidR="00FF7E5E">
          <w:pgSz w:w="11910" w:h="16840"/>
          <w:pgMar w:top="1400" w:right="440" w:bottom="1120" w:left="900" w:header="0" w:footer="922" w:gutter="0"/>
          <w:cols w:space="720"/>
        </w:sectPr>
      </w:pPr>
    </w:p>
    <w:p w14:paraId="74A44FA5" w14:textId="77777777" w:rsidR="00FF7E5E" w:rsidRDefault="008F21B9">
      <w:pPr>
        <w:pStyle w:val="Listenabsatz"/>
        <w:numPr>
          <w:ilvl w:val="0"/>
          <w:numId w:val="52"/>
        </w:numPr>
        <w:tabs>
          <w:tab w:val="left" w:pos="759"/>
        </w:tabs>
        <w:spacing w:before="18"/>
        <w:ind w:hanging="242"/>
        <w:rPr>
          <w:rFonts w:ascii="Calibri" w:hAnsi="Calibri"/>
        </w:rPr>
      </w:pPr>
      <w:r>
        <w:rPr>
          <w:rFonts w:ascii="Calibri" w:hAnsi="Calibri"/>
        </w:rPr>
        <w:t xml:space="preserve">es besteht Handlungsbedarf </w:t>
      </w:r>
      <w:r>
        <w:rPr>
          <w:rFonts w:ascii="Symbol" w:hAnsi="Symbol"/>
        </w:rPr>
        <w:t></w:t>
      </w:r>
      <w:r>
        <w:rPr>
          <w:spacing w:val="-8"/>
        </w:rPr>
        <w:t xml:space="preserve"> </w:t>
      </w:r>
      <w:r>
        <w:rPr>
          <w:rFonts w:ascii="Calibri" w:hAnsi="Calibri"/>
        </w:rPr>
        <w:t>Maßnahmenliste</w:t>
      </w:r>
    </w:p>
    <w:p w14:paraId="5E906174" w14:textId="77777777" w:rsidR="00FF7E5E" w:rsidRDefault="008F21B9">
      <w:pPr>
        <w:pStyle w:val="Listenabsatz"/>
        <w:numPr>
          <w:ilvl w:val="0"/>
          <w:numId w:val="51"/>
        </w:numPr>
        <w:tabs>
          <w:tab w:val="left" w:pos="764"/>
        </w:tabs>
        <w:spacing w:before="58"/>
        <w:ind w:firstLine="0"/>
        <w:rPr>
          <w:rFonts w:ascii="Calibri"/>
        </w:rPr>
      </w:pPr>
      <w:r>
        <w:rPr>
          <w:rFonts w:ascii="Calibri"/>
        </w:rPr>
        <w:t>kein</w:t>
      </w:r>
      <w:r>
        <w:rPr>
          <w:rFonts w:ascii="Calibri"/>
          <w:spacing w:val="-3"/>
        </w:rPr>
        <w:t xml:space="preserve"> </w:t>
      </w:r>
      <w:r>
        <w:rPr>
          <w:rFonts w:ascii="Calibri"/>
        </w:rPr>
        <w:t>Handlungsbedarf</w:t>
      </w:r>
    </w:p>
    <w:p w14:paraId="63F78A5C" w14:textId="77777777" w:rsidR="00FF7E5E" w:rsidRDefault="00FF7E5E">
      <w:pPr>
        <w:pStyle w:val="Textkrper"/>
        <w:rPr>
          <w:rFonts w:ascii="Calibri"/>
          <w:sz w:val="24"/>
        </w:rPr>
      </w:pPr>
    </w:p>
    <w:p w14:paraId="2A83E8DA" w14:textId="77777777" w:rsidR="00FF7E5E" w:rsidRDefault="00FF7E5E">
      <w:pPr>
        <w:pStyle w:val="Textkrper"/>
        <w:rPr>
          <w:rFonts w:ascii="Calibri"/>
          <w:sz w:val="21"/>
        </w:rPr>
      </w:pPr>
    </w:p>
    <w:p w14:paraId="2188CF96" w14:textId="77777777" w:rsidR="00FF7E5E" w:rsidRDefault="008F21B9">
      <w:pPr>
        <w:ind w:left="516"/>
        <w:rPr>
          <w:rFonts w:ascii="Calibri"/>
        </w:rPr>
      </w:pPr>
      <w:r>
        <w:rPr>
          <w:rFonts w:ascii="Calibri"/>
        </w:rPr>
        <w:t>Hinweise / Rechtliche Grundlagen</w:t>
      </w:r>
    </w:p>
    <w:p w14:paraId="18905F8C" w14:textId="77777777" w:rsidR="00FF7E5E" w:rsidRDefault="00FF7E5E">
      <w:pPr>
        <w:pStyle w:val="Textkrper"/>
        <w:spacing w:before="6"/>
        <w:rPr>
          <w:rFonts w:ascii="Calibri"/>
          <w:sz w:val="19"/>
        </w:rPr>
      </w:pPr>
    </w:p>
    <w:p w14:paraId="75AE3E38" w14:textId="77777777" w:rsidR="00FF7E5E" w:rsidRDefault="008F21B9">
      <w:pPr>
        <w:pStyle w:val="Listenabsatz"/>
        <w:numPr>
          <w:ilvl w:val="1"/>
          <w:numId w:val="51"/>
        </w:numPr>
        <w:tabs>
          <w:tab w:val="left" w:pos="1236"/>
          <w:tab w:val="left" w:pos="1237"/>
        </w:tabs>
        <w:spacing w:before="1"/>
        <w:ind w:left="1237" w:hanging="361"/>
        <w:rPr>
          <w:rFonts w:ascii="Symbol" w:hAnsi="Symbol"/>
        </w:rPr>
      </w:pPr>
      <w:r>
        <w:rPr>
          <w:rFonts w:ascii="Calibri" w:hAnsi="Calibri"/>
        </w:rPr>
        <w:t>ArbeitsstättenVO</w:t>
      </w:r>
    </w:p>
    <w:p w14:paraId="3895EBAC" w14:textId="77777777" w:rsidR="00FF7E5E" w:rsidRDefault="008F21B9">
      <w:pPr>
        <w:pStyle w:val="Listenabsatz"/>
        <w:numPr>
          <w:ilvl w:val="1"/>
          <w:numId w:val="51"/>
        </w:numPr>
        <w:tabs>
          <w:tab w:val="left" w:pos="1236"/>
          <w:tab w:val="left" w:pos="1237"/>
        </w:tabs>
        <w:spacing w:before="41"/>
        <w:ind w:left="1236"/>
        <w:rPr>
          <w:rFonts w:ascii="Symbol"/>
        </w:rPr>
      </w:pPr>
      <w:r>
        <w:rPr>
          <w:rFonts w:ascii="Calibri"/>
        </w:rPr>
        <w:t>GefahrstVO</w:t>
      </w:r>
    </w:p>
    <w:p w14:paraId="6A7EECBD" w14:textId="77777777" w:rsidR="00FF7E5E" w:rsidRDefault="008F21B9">
      <w:pPr>
        <w:pStyle w:val="Listenabsatz"/>
        <w:numPr>
          <w:ilvl w:val="1"/>
          <w:numId w:val="51"/>
        </w:numPr>
        <w:tabs>
          <w:tab w:val="left" w:pos="1236"/>
          <w:tab w:val="left" w:pos="1238"/>
        </w:tabs>
        <w:spacing w:before="39"/>
        <w:ind w:left="1237" w:hanging="361"/>
        <w:rPr>
          <w:rFonts w:ascii="Symbol" w:hAnsi="Symbol"/>
        </w:rPr>
      </w:pPr>
      <w:r>
        <w:rPr>
          <w:rFonts w:ascii="Calibri" w:hAnsi="Calibri"/>
        </w:rPr>
        <w:t>Technische Regel Gefahrstoffe TRGS 553</w:t>
      </w:r>
      <w:r>
        <w:rPr>
          <w:rFonts w:ascii="Calibri" w:hAnsi="Calibri"/>
          <w:spacing w:val="-12"/>
        </w:rPr>
        <w:t xml:space="preserve"> </w:t>
      </w:r>
      <w:r>
        <w:rPr>
          <w:rFonts w:ascii="Calibri" w:hAnsi="Calibri"/>
        </w:rPr>
        <w:t>„Holzstaub“</w:t>
      </w:r>
    </w:p>
    <w:p w14:paraId="224D04E6" w14:textId="77777777" w:rsidR="00FF7E5E" w:rsidRDefault="008F21B9">
      <w:pPr>
        <w:pStyle w:val="Listenabsatz"/>
        <w:numPr>
          <w:ilvl w:val="1"/>
          <w:numId w:val="51"/>
        </w:numPr>
        <w:tabs>
          <w:tab w:val="left" w:pos="1237"/>
          <w:tab w:val="left" w:pos="1238"/>
        </w:tabs>
        <w:spacing w:before="41" w:line="276" w:lineRule="auto"/>
        <w:ind w:left="1237" w:right="1484"/>
        <w:rPr>
          <w:rFonts w:ascii="Symbol" w:hAnsi="Symbol"/>
        </w:rPr>
      </w:pPr>
      <w:r>
        <w:rPr>
          <w:rFonts w:ascii="Calibri" w:hAnsi="Calibri"/>
        </w:rPr>
        <w:t>Technische Regel Gefahrstoffe TRGS 906 „Verzeichnis krebserregender Tätigkeiten oder Verfahren</w:t>
      </w:r>
    </w:p>
    <w:p w14:paraId="7FC1B727" w14:textId="77777777" w:rsidR="00FF7E5E" w:rsidRDefault="008F21B9">
      <w:pPr>
        <w:pStyle w:val="Listenabsatz"/>
        <w:numPr>
          <w:ilvl w:val="1"/>
          <w:numId w:val="51"/>
        </w:numPr>
        <w:tabs>
          <w:tab w:val="left" w:pos="1237"/>
          <w:tab w:val="left" w:pos="1238"/>
        </w:tabs>
        <w:spacing w:line="280" w:lineRule="exact"/>
        <w:ind w:left="1237"/>
        <w:rPr>
          <w:rFonts w:ascii="Symbol"/>
        </w:rPr>
      </w:pPr>
      <w:r>
        <w:rPr>
          <w:rFonts w:ascii="Calibri"/>
        </w:rPr>
        <w:t>RISU-BK</w:t>
      </w:r>
      <w:r>
        <w:rPr>
          <w:rFonts w:ascii="Calibri"/>
          <w:spacing w:val="-3"/>
        </w:rPr>
        <w:t xml:space="preserve"> </w:t>
      </w:r>
      <w:r>
        <w:rPr>
          <w:rFonts w:ascii="Calibri"/>
        </w:rPr>
        <w:t>2017</w:t>
      </w:r>
    </w:p>
    <w:p w14:paraId="459C5DEF" w14:textId="77777777" w:rsidR="00FF7E5E" w:rsidRDefault="008F21B9">
      <w:pPr>
        <w:pStyle w:val="Listenabsatz"/>
        <w:numPr>
          <w:ilvl w:val="1"/>
          <w:numId w:val="51"/>
        </w:numPr>
        <w:tabs>
          <w:tab w:val="left" w:pos="1237"/>
          <w:tab w:val="left" w:pos="1238"/>
        </w:tabs>
        <w:spacing w:before="42"/>
        <w:ind w:left="1237"/>
        <w:rPr>
          <w:rFonts w:ascii="Symbol"/>
        </w:rPr>
      </w:pPr>
      <w:r>
        <w:rPr>
          <w:rFonts w:ascii="Calibri"/>
        </w:rPr>
        <w:t>...</w:t>
      </w:r>
    </w:p>
    <w:p w14:paraId="1ACC82F4" w14:textId="77777777" w:rsidR="00FF7E5E" w:rsidRDefault="00FF7E5E">
      <w:pPr>
        <w:rPr>
          <w:rFonts w:ascii="Symbol"/>
        </w:rPr>
        <w:sectPr w:rsidR="00FF7E5E">
          <w:pgSz w:w="11910" w:h="16840"/>
          <w:pgMar w:top="1380" w:right="440" w:bottom="1120" w:left="900" w:header="0" w:footer="922"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5C2406D1" w14:textId="77777777">
        <w:trPr>
          <w:trHeight w:val="1063"/>
        </w:trPr>
        <w:tc>
          <w:tcPr>
            <w:tcW w:w="970" w:type="dxa"/>
            <w:shd w:val="clear" w:color="auto" w:fill="B3B3B3"/>
          </w:tcPr>
          <w:p w14:paraId="32C8780C" w14:textId="77777777" w:rsidR="00FF7E5E" w:rsidRDefault="00FF7E5E">
            <w:pPr>
              <w:pStyle w:val="TableParagraph"/>
              <w:spacing w:before="7"/>
              <w:rPr>
                <w:sz w:val="30"/>
              </w:rPr>
            </w:pPr>
          </w:p>
          <w:p w14:paraId="4FB2410C" w14:textId="77777777" w:rsidR="00FF7E5E" w:rsidRDefault="008F21B9">
            <w:pPr>
              <w:pStyle w:val="TableParagraph"/>
              <w:ind w:left="97" w:right="87"/>
              <w:jc w:val="center"/>
              <w:rPr>
                <w:b/>
              </w:rPr>
            </w:pPr>
            <w:r>
              <w:rPr>
                <w:b/>
              </w:rPr>
              <w:t>Lfd. Nr.</w:t>
            </w:r>
          </w:p>
        </w:tc>
        <w:tc>
          <w:tcPr>
            <w:tcW w:w="5752" w:type="dxa"/>
            <w:shd w:val="clear" w:color="auto" w:fill="B3B3B3"/>
          </w:tcPr>
          <w:p w14:paraId="0476374A" w14:textId="77777777" w:rsidR="00FF7E5E" w:rsidRDefault="00D87F2A">
            <w:pPr>
              <w:pStyle w:val="TableParagraph"/>
              <w:spacing w:before="139" w:line="276" w:lineRule="auto"/>
              <w:ind w:left="71" w:right="679"/>
              <w:rPr>
                <w:b/>
                <w:sz w:val="28"/>
              </w:rPr>
            </w:pPr>
            <w:r>
              <w:rPr>
                <w:b/>
                <w:sz w:val="28"/>
              </w:rPr>
              <w:t>Prüfkriterien für Handwerkzeuge und Maschienen</w:t>
            </w:r>
            <w:r w:rsidR="008F21B9">
              <w:rPr>
                <w:b/>
                <w:spacing w:val="-25"/>
                <w:sz w:val="28"/>
              </w:rPr>
              <w:t xml:space="preserve"> </w:t>
            </w:r>
          </w:p>
        </w:tc>
        <w:tc>
          <w:tcPr>
            <w:tcW w:w="593" w:type="dxa"/>
            <w:shd w:val="clear" w:color="auto" w:fill="B3B3B3"/>
          </w:tcPr>
          <w:p w14:paraId="4633C1C3" w14:textId="77777777" w:rsidR="00FF7E5E" w:rsidRDefault="008F21B9">
            <w:pPr>
              <w:pStyle w:val="TableParagraph"/>
              <w:spacing w:before="119"/>
              <w:ind w:left="184" w:right="176"/>
              <w:jc w:val="center"/>
              <w:rPr>
                <w:b/>
              </w:rPr>
            </w:pPr>
            <w:r>
              <w:rPr>
                <w:b/>
              </w:rPr>
              <w:t>Ja</w:t>
            </w:r>
          </w:p>
          <w:p w14:paraId="4A9D324D" w14:textId="77777777" w:rsidR="00FF7E5E" w:rsidRDefault="008F21B9">
            <w:pPr>
              <w:pStyle w:val="TableParagraph"/>
              <w:spacing w:before="164"/>
              <w:ind w:left="9"/>
              <w:jc w:val="center"/>
              <w:rPr>
                <w:rFonts w:ascii="Wingdings 2" w:hAnsi="Wingdings 2"/>
              </w:rPr>
            </w:pPr>
            <w:r>
              <w:rPr>
                <w:rFonts w:ascii="Wingdings 2" w:hAnsi="Wingdings 2"/>
              </w:rPr>
              <w:t></w:t>
            </w:r>
          </w:p>
        </w:tc>
        <w:tc>
          <w:tcPr>
            <w:tcW w:w="654" w:type="dxa"/>
            <w:shd w:val="clear" w:color="auto" w:fill="B3B3B3"/>
          </w:tcPr>
          <w:p w14:paraId="0B9F935C" w14:textId="77777777" w:rsidR="00FF7E5E" w:rsidRDefault="008F21B9">
            <w:pPr>
              <w:pStyle w:val="TableParagraph"/>
              <w:spacing w:before="119"/>
              <w:ind w:left="79" w:right="65"/>
              <w:jc w:val="center"/>
              <w:rPr>
                <w:b/>
              </w:rPr>
            </w:pPr>
            <w:r>
              <w:rPr>
                <w:b/>
              </w:rPr>
              <w:t>Nein</w:t>
            </w:r>
          </w:p>
          <w:p w14:paraId="03E4ECAB" w14:textId="77777777" w:rsidR="00FF7E5E" w:rsidRDefault="008F21B9">
            <w:pPr>
              <w:pStyle w:val="TableParagraph"/>
              <w:spacing w:before="162"/>
              <w:ind w:left="13"/>
              <w:jc w:val="center"/>
              <w:rPr>
                <w:sz w:val="28"/>
              </w:rPr>
            </w:pPr>
            <w:r>
              <w:rPr>
                <w:sz w:val="28"/>
              </w:rPr>
              <w:t>●</w:t>
            </w:r>
          </w:p>
        </w:tc>
        <w:tc>
          <w:tcPr>
            <w:tcW w:w="596" w:type="dxa"/>
            <w:shd w:val="clear" w:color="auto" w:fill="B3B3B3"/>
          </w:tcPr>
          <w:p w14:paraId="0058111A" w14:textId="77777777" w:rsidR="00FF7E5E" w:rsidRDefault="008F21B9">
            <w:pPr>
              <w:pStyle w:val="TableParagraph"/>
              <w:spacing w:before="119" w:line="276" w:lineRule="auto"/>
              <w:ind w:left="115" w:right="83" w:hanging="5"/>
              <w:rPr>
                <w:b/>
              </w:rPr>
            </w:pPr>
            <w:r>
              <w:rPr>
                <w:b/>
              </w:rPr>
              <w:t>ent- fällt</w:t>
            </w:r>
          </w:p>
        </w:tc>
        <w:tc>
          <w:tcPr>
            <w:tcW w:w="1434" w:type="dxa"/>
            <w:shd w:val="clear" w:color="auto" w:fill="B3B3B3"/>
          </w:tcPr>
          <w:p w14:paraId="4D94AFAB" w14:textId="77777777" w:rsidR="00FF7E5E" w:rsidRDefault="008F21B9">
            <w:pPr>
              <w:pStyle w:val="TableParagraph"/>
              <w:spacing w:before="119"/>
              <w:ind w:left="189"/>
              <w:rPr>
                <w:b/>
              </w:rPr>
            </w:pPr>
            <w:r>
              <w:rPr>
                <w:b/>
              </w:rPr>
              <w:t>Bemerkung</w:t>
            </w:r>
          </w:p>
        </w:tc>
      </w:tr>
      <w:tr w:rsidR="00FF7E5E" w14:paraId="08556397" w14:textId="77777777">
        <w:trPr>
          <w:trHeight w:val="420"/>
        </w:trPr>
        <w:tc>
          <w:tcPr>
            <w:tcW w:w="970" w:type="dxa"/>
            <w:tcBorders>
              <w:bottom w:val="nil"/>
            </w:tcBorders>
          </w:tcPr>
          <w:p w14:paraId="6D266407" w14:textId="77777777" w:rsidR="00FF7E5E" w:rsidRDefault="00FF7E5E">
            <w:pPr>
              <w:pStyle w:val="TableParagraph"/>
              <w:rPr>
                <w:rFonts w:ascii="Times New Roman"/>
              </w:rPr>
            </w:pPr>
          </w:p>
        </w:tc>
        <w:tc>
          <w:tcPr>
            <w:tcW w:w="5752" w:type="dxa"/>
            <w:tcBorders>
              <w:bottom w:val="nil"/>
            </w:tcBorders>
          </w:tcPr>
          <w:p w14:paraId="74D85428" w14:textId="77777777" w:rsidR="00FF7E5E" w:rsidRDefault="008F21B9">
            <w:pPr>
              <w:pStyle w:val="TableParagraph"/>
              <w:spacing w:before="116"/>
              <w:ind w:left="71"/>
            </w:pPr>
            <w:r>
              <w:t>Werden die Lehrkräfte regelmäßig einmal jährlich im sicheren</w:t>
            </w:r>
          </w:p>
        </w:tc>
        <w:tc>
          <w:tcPr>
            <w:tcW w:w="593" w:type="dxa"/>
            <w:vMerge w:val="restart"/>
          </w:tcPr>
          <w:p w14:paraId="2A2166DD" w14:textId="77777777" w:rsidR="00FF7E5E" w:rsidRDefault="00FF7E5E">
            <w:pPr>
              <w:pStyle w:val="TableParagraph"/>
              <w:spacing w:before="9"/>
              <w:rPr>
                <w:sz w:val="10"/>
              </w:rPr>
            </w:pPr>
          </w:p>
          <w:p w14:paraId="5E73E827"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76CEE8DC" wp14:editId="7AC83E9D">
                  <wp:extent cx="150590" cy="150590"/>
                  <wp:effectExtent l="0" t="0" r="0" b="0"/>
                  <wp:docPr id="14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vMerge w:val="restart"/>
          </w:tcPr>
          <w:p w14:paraId="1F9DFF08" w14:textId="77777777" w:rsidR="00FF7E5E" w:rsidRDefault="00FF7E5E">
            <w:pPr>
              <w:pStyle w:val="TableParagraph"/>
              <w:spacing w:before="8" w:after="1"/>
              <w:rPr>
                <w:sz w:val="10"/>
              </w:rPr>
            </w:pPr>
          </w:p>
          <w:p w14:paraId="0B4D87BD"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F1703F2" wp14:editId="60FF3EF1">
                      <wp:extent cx="151130" cy="151130"/>
                      <wp:effectExtent l="9525" t="9525" r="1270" b="1270"/>
                      <wp:docPr id="753"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54" name="Rectangle 55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671D9D" id="Group 55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AB5OZrfwIAAGcFAAAO&#10;AAAAAAAAAAAAAAAAAC4CAABkcnMvZTJvRG9jLnhtbFBLAQItABQABgAIAAAAIQA7RD+C2AAAAAMB&#10;AAAPAAAAAAAAAAAAAAAAANkEAABkcnMvZG93bnJldi54bWxQSwUGAAAAAAQABADzAAAA3gUAAAAA&#10;">
                      <v:rect id="Rectangle 55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" filled="f" strokeweight=".72pt"/>
                      <w10:anchorlock/>
                    </v:group>
                  </w:pict>
                </mc:Fallback>
              </mc:AlternateContent>
            </w:r>
          </w:p>
        </w:tc>
        <w:tc>
          <w:tcPr>
            <w:tcW w:w="596" w:type="dxa"/>
            <w:vMerge w:val="restart"/>
          </w:tcPr>
          <w:p w14:paraId="385D091F" w14:textId="77777777" w:rsidR="00FF7E5E" w:rsidRDefault="00FF7E5E">
            <w:pPr>
              <w:pStyle w:val="TableParagraph"/>
              <w:spacing w:before="8" w:after="1"/>
              <w:rPr>
                <w:sz w:val="10"/>
              </w:rPr>
            </w:pPr>
          </w:p>
          <w:p w14:paraId="6433AB39"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3B1E9046" wp14:editId="1E91966A">
                      <wp:extent cx="151130" cy="151130"/>
                      <wp:effectExtent l="9525" t="9525" r="1270" b="1270"/>
                      <wp:docPr id="751"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52" name="Rectangle 55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4C809C" id="Group 55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AavB7+BAgAAZwUA&#10;AA4AAAAAAAAAAAAAAAAALgIAAGRycy9lMm9Eb2MueG1sUEsBAi0AFAAGAAgAAAAhADtEP4LYAAAA&#10;AwEAAA8AAAAAAAAAAAAAAAAA2wQAAGRycy9kb3ducmV2LnhtbFBLBQYAAAAABAAEAPMAAADgBQAA&#10;AAA=&#10;">
                      <v:rect id="Rectangle 55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" filled="f" strokeweight=".72pt"/>
                      <w10:anchorlock/>
                    </v:group>
                  </w:pict>
                </mc:Fallback>
              </mc:AlternateContent>
            </w:r>
          </w:p>
        </w:tc>
        <w:tc>
          <w:tcPr>
            <w:tcW w:w="1434" w:type="dxa"/>
            <w:tcBorders>
              <w:bottom w:val="nil"/>
            </w:tcBorders>
          </w:tcPr>
          <w:p w14:paraId="2D3C960E" w14:textId="77777777" w:rsidR="00FF7E5E" w:rsidRDefault="008F21B9">
            <w:pPr>
              <w:pStyle w:val="TableParagraph"/>
              <w:spacing w:before="116"/>
              <w:ind w:left="66"/>
            </w:pPr>
            <w:r>
              <w:t>Letzte</w:t>
            </w:r>
          </w:p>
        </w:tc>
      </w:tr>
      <w:tr w:rsidR="00FF7E5E" w14:paraId="21655789" w14:textId="77777777">
        <w:trPr>
          <w:trHeight w:val="299"/>
        </w:trPr>
        <w:tc>
          <w:tcPr>
            <w:tcW w:w="970" w:type="dxa"/>
            <w:tcBorders>
              <w:top w:val="nil"/>
              <w:bottom w:val="nil"/>
            </w:tcBorders>
          </w:tcPr>
          <w:p w14:paraId="4EDA5CCA" w14:textId="77777777" w:rsidR="00FF7E5E" w:rsidRDefault="00FF7E5E">
            <w:pPr>
              <w:pStyle w:val="TableParagraph"/>
              <w:rPr>
                <w:rFonts w:ascii="Times New Roman"/>
              </w:rPr>
            </w:pPr>
          </w:p>
        </w:tc>
        <w:tc>
          <w:tcPr>
            <w:tcW w:w="5752" w:type="dxa"/>
            <w:tcBorders>
              <w:top w:val="nil"/>
              <w:bottom w:val="nil"/>
            </w:tcBorders>
          </w:tcPr>
          <w:p w14:paraId="2A268F6B" w14:textId="77777777" w:rsidR="00FF7E5E" w:rsidRDefault="008F21B9">
            <w:pPr>
              <w:pStyle w:val="TableParagraph"/>
              <w:spacing w:line="264" w:lineRule="exact"/>
              <w:ind w:left="71"/>
            </w:pPr>
            <w:r>
              <w:t>Umgang mit Werkzeugen und Maschinen (anhand von</w:t>
            </w:r>
          </w:p>
        </w:tc>
        <w:tc>
          <w:tcPr>
            <w:tcW w:w="593" w:type="dxa"/>
            <w:vMerge/>
            <w:tcBorders>
              <w:top w:val="nil"/>
            </w:tcBorders>
          </w:tcPr>
          <w:p w14:paraId="2458D423" w14:textId="77777777" w:rsidR="00FF7E5E" w:rsidRDefault="00FF7E5E">
            <w:pPr>
              <w:rPr>
                <w:sz w:val="2"/>
                <w:szCs w:val="2"/>
              </w:rPr>
            </w:pPr>
          </w:p>
        </w:tc>
        <w:tc>
          <w:tcPr>
            <w:tcW w:w="654" w:type="dxa"/>
            <w:vMerge/>
            <w:tcBorders>
              <w:top w:val="nil"/>
            </w:tcBorders>
          </w:tcPr>
          <w:p w14:paraId="7ECF1B80" w14:textId="77777777" w:rsidR="00FF7E5E" w:rsidRDefault="00FF7E5E">
            <w:pPr>
              <w:rPr>
                <w:sz w:val="2"/>
                <w:szCs w:val="2"/>
              </w:rPr>
            </w:pPr>
          </w:p>
        </w:tc>
        <w:tc>
          <w:tcPr>
            <w:tcW w:w="596" w:type="dxa"/>
            <w:vMerge/>
            <w:tcBorders>
              <w:top w:val="nil"/>
            </w:tcBorders>
          </w:tcPr>
          <w:p w14:paraId="6A5F0711" w14:textId="77777777" w:rsidR="00FF7E5E" w:rsidRDefault="00FF7E5E">
            <w:pPr>
              <w:rPr>
                <w:sz w:val="2"/>
                <w:szCs w:val="2"/>
              </w:rPr>
            </w:pPr>
          </w:p>
        </w:tc>
        <w:tc>
          <w:tcPr>
            <w:tcW w:w="1434" w:type="dxa"/>
            <w:tcBorders>
              <w:top w:val="nil"/>
              <w:bottom w:val="nil"/>
            </w:tcBorders>
          </w:tcPr>
          <w:p w14:paraId="5A9F03E5" w14:textId="77777777" w:rsidR="00FF7E5E" w:rsidRDefault="008F21B9">
            <w:pPr>
              <w:pStyle w:val="TableParagraph"/>
              <w:spacing w:line="264" w:lineRule="exact"/>
              <w:ind w:left="66"/>
            </w:pPr>
            <w:r>
              <w:t>Unterweisung</w:t>
            </w:r>
          </w:p>
        </w:tc>
      </w:tr>
      <w:tr w:rsidR="00FF7E5E" w14:paraId="1B5DAB6F" w14:textId="77777777">
        <w:trPr>
          <w:trHeight w:val="606"/>
        </w:trPr>
        <w:tc>
          <w:tcPr>
            <w:tcW w:w="970" w:type="dxa"/>
            <w:tcBorders>
              <w:top w:val="nil"/>
              <w:bottom w:val="nil"/>
            </w:tcBorders>
          </w:tcPr>
          <w:p w14:paraId="47DBF976" w14:textId="77777777" w:rsidR="00FF7E5E" w:rsidRDefault="008F21B9">
            <w:pPr>
              <w:pStyle w:val="TableParagraph"/>
              <w:spacing w:before="149"/>
              <w:ind w:left="96" w:right="90"/>
              <w:jc w:val="center"/>
              <w:rPr>
                <w:b/>
              </w:rPr>
            </w:pPr>
            <w:r>
              <w:rPr>
                <w:b/>
              </w:rPr>
              <w:t>3.1</w:t>
            </w:r>
          </w:p>
        </w:tc>
        <w:tc>
          <w:tcPr>
            <w:tcW w:w="5752" w:type="dxa"/>
            <w:tcBorders>
              <w:top w:val="nil"/>
              <w:bottom w:val="nil"/>
            </w:tcBorders>
          </w:tcPr>
          <w:p w14:paraId="5CFE03C6" w14:textId="77777777" w:rsidR="00FF7E5E" w:rsidRDefault="008F21B9">
            <w:pPr>
              <w:pStyle w:val="TableParagraph"/>
              <w:spacing w:line="264" w:lineRule="exact"/>
              <w:ind w:left="71"/>
            </w:pPr>
            <w:r>
              <w:t>Betriebsanweisungen) unterwiesen?</w:t>
            </w:r>
          </w:p>
        </w:tc>
        <w:tc>
          <w:tcPr>
            <w:tcW w:w="593" w:type="dxa"/>
            <w:vMerge/>
            <w:tcBorders>
              <w:top w:val="nil"/>
            </w:tcBorders>
          </w:tcPr>
          <w:p w14:paraId="17E3AFF4" w14:textId="77777777" w:rsidR="00FF7E5E" w:rsidRDefault="00FF7E5E">
            <w:pPr>
              <w:rPr>
                <w:sz w:val="2"/>
                <w:szCs w:val="2"/>
              </w:rPr>
            </w:pPr>
          </w:p>
        </w:tc>
        <w:tc>
          <w:tcPr>
            <w:tcW w:w="654" w:type="dxa"/>
            <w:vMerge/>
            <w:tcBorders>
              <w:top w:val="nil"/>
            </w:tcBorders>
          </w:tcPr>
          <w:p w14:paraId="14E1E222" w14:textId="77777777" w:rsidR="00FF7E5E" w:rsidRDefault="00FF7E5E">
            <w:pPr>
              <w:rPr>
                <w:sz w:val="2"/>
                <w:szCs w:val="2"/>
              </w:rPr>
            </w:pPr>
          </w:p>
        </w:tc>
        <w:tc>
          <w:tcPr>
            <w:tcW w:w="596" w:type="dxa"/>
            <w:vMerge/>
            <w:tcBorders>
              <w:top w:val="nil"/>
            </w:tcBorders>
          </w:tcPr>
          <w:p w14:paraId="38ACF88F" w14:textId="77777777" w:rsidR="00FF7E5E" w:rsidRDefault="00FF7E5E">
            <w:pPr>
              <w:rPr>
                <w:sz w:val="2"/>
                <w:szCs w:val="2"/>
              </w:rPr>
            </w:pPr>
          </w:p>
        </w:tc>
        <w:tc>
          <w:tcPr>
            <w:tcW w:w="1434" w:type="dxa"/>
            <w:tcBorders>
              <w:top w:val="nil"/>
              <w:bottom w:val="nil"/>
            </w:tcBorders>
          </w:tcPr>
          <w:p w14:paraId="5EC8675B" w14:textId="77777777" w:rsidR="00FF7E5E" w:rsidRDefault="008F21B9">
            <w:pPr>
              <w:pStyle w:val="TableParagraph"/>
              <w:spacing w:line="264" w:lineRule="exact"/>
              <w:ind w:left="66"/>
            </w:pPr>
            <w:r>
              <w:t>am 14.Dez.</w:t>
            </w:r>
          </w:p>
          <w:p w14:paraId="4931ECFE" w14:textId="77777777" w:rsidR="00FF7E5E" w:rsidRDefault="008F21B9">
            <w:pPr>
              <w:pStyle w:val="TableParagraph"/>
              <w:spacing w:before="38"/>
              <w:ind w:left="66"/>
            </w:pPr>
            <w:r>
              <w:t>2016 durch</w:t>
            </w:r>
          </w:p>
        </w:tc>
      </w:tr>
      <w:tr w:rsidR="00FF7E5E" w14:paraId="03BAB654" w14:textId="77777777">
        <w:trPr>
          <w:trHeight w:val="299"/>
        </w:trPr>
        <w:tc>
          <w:tcPr>
            <w:tcW w:w="970" w:type="dxa"/>
            <w:tcBorders>
              <w:top w:val="nil"/>
              <w:bottom w:val="nil"/>
            </w:tcBorders>
          </w:tcPr>
          <w:p w14:paraId="73868F06" w14:textId="77777777" w:rsidR="00FF7E5E" w:rsidRDefault="00FF7E5E">
            <w:pPr>
              <w:pStyle w:val="TableParagraph"/>
              <w:rPr>
                <w:rFonts w:ascii="Times New Roman"/>
              </w:rPr>
            </w:pPr>
          </w:p>
        </w:tc>
        <w:tc>
          <w:tcPr>
            <w:tcW w:w="5752" w:type="dxa"/>
            <w:tcBorders>
              <w:top w:val="nil"/>
              <w:bottom w:val="nil"/>
            </w:tcBorders>
          </w:tcPr>
          <w:p w14:paraId="0C29C0E2" w14:textId="77777777" w:rsidR="00FF7E5E" w:rsidRDefault="00FF7E5E">
            <w:pPr>
              <w:pStyle w:val="TableParagraph"/>
              <w:rPr>
                <w:rFonts w:ascii="Times New Roman"/>
              </w:rPr>
            </w:pPr>
          </w:p>
        </w:tc>
        <w:tc>
          <w:tcPr>
            <w:tcW w:w="593" w:type="dxa"/>
            <w:vMerge/>
            <w:tcBorders>
              <w:top w:val="nil"/>
            </w:tcBorders>
          </w:tcPr>
          <w:p w14:paraId="38D96090" w14:textId="77777777" w:rsidR="00FF7E5E" w:rsidRDefault="00FF7E5E">
            <w:pPr>
              <w:rPr>
                <w:sz w:val="2"/>
                <w:szCs w:val="2"/>
              </w:rPr>
            </w:pPr>
          </w:p>
        </w:tc>
        <w:tc>
          <w:tcPr>
            <w:tcW w:w="654" w:type="dxa"/>
            <w:vMerge/>
            <w:tcBorders>
              <w:top w:val="nil"/>
            </w:tcBorders>
          </w:tcPr>
          <w:p w14:paraId="065A5293" w14:textId="77777777" w:rsidR="00FF7E5E" w:rsidRDefault="00FF7E5E">
            <w:pPr>
              <w:rPr>
                <w:sz w:val="2"/>
                <w:szCs w:val="2"/>
              </w:rPr>
            </w:pPr>
          </w:p>
        </w:tc>
        <w:tc>
          <w:tcPr>
            <w:tcW w:w="596" w:type="dxa"/>
            <w:vMerge/>
            <w:tcBorders>
              <w:top w:val="nil"/>
            </w:tcBorders>
          </w:tcPr>
          <w:p w14:paraId="521E9835" w14:textId="77777777" w:rsidR="00FF7E5E" w:rsidRDefault="00FF7E5E">
            <w:pPr>
              <w:rPr>
                <w:sz w:val="2"/>
                <w:szCs w:val="2"/>
              </w:rPr>
            </w:pPr>
          </w:p>
        </w:tc>
        <w:tc>
          <w:tcPr>
            <w:tcW w:w="1434" w:type="dxa"/>
            <w:tcBorders>
              <w:top w:val="nil"/>
              <w:bottom w:val="nil"/>
            </w:tcBorders>
          </w:tcPr>
          <w:p w14:paraId="7AC21C0A" w14:textId="77777777" w:rsidR="00FF7E5E" w:rsidRDefault="008F21B9">
            <w:pPr>
              <w:pStyle w:val="TableParagraph"/>
              <w:spacing w:line="264" w:lineRule="exact"/>
              <w:ind w:left="66"/>
            </w:pPr>
            <w:r>
              <w:t>Abt.ltr.</w:t>
            </w:r>
          </w:p>
        </w:tc>
      </w:tr>
      <w:tr w:rsidR="00FF7E5E" w14:paraId="7BEEA159" w14:textId="77777777">
        <w:trPr>
          <w:trHeight w:val="425"/>
        </w:trPr>
        <w:tc>
          <w:tcPr>
            <w:tcW w:w="970" w:type="dxa"/>
            <w:tcBorders>
              <w:top w:val="nil"/>
            </w:tcBorders>
          </w:tcPr>
          <w:p w14:paraId="2CF17063" w14:textId="77777777" w:rsidR="00FF7E5E" w:rsidRDefault="00FF7E5E">
            <w:pPr>
              <w:pStyle w:val="TableParagraph"/>
              <w:rPr>
                <w:rFonts w:ascii="Times New Roman"/>
              </w:rPr>
            </w:pPr>
          </w:p>
        </w:tc>
        <w:tc>
          <w:tcPr>
            <w:tcW w:w="5752" w:type="dxa"/>
            <w:tcBorders>
              <w:top w:val="nil"/>
            </w:tcBorders>
          </w:tcPr>
          <w:p w14:paraId="45713E76" w14:textId="77777777" w:rsidR="00FF7E5E" w:rsidRDefault="00FF7E5E">
            <w:pPr>
              <w:pStyle w:val="TableParagraph"/>
              <w:rPr>
                <w:rFonts w:ascii="Times New Roman"/>
              </w:rPr>
            </w:pPr>
          </w:p>
        </w:tc>
        <w:tc>
          <w:tcPr>
            <w:tcW w:w="593" w:type="dxa"/>
            <w:vMerge/>
            <w:tcBorders>
              <w:top w:val="nil"/>
            </w:tcBorders>
          </w:tcPr>
          <w:p w14:paraId="24760D0F" w14:textId="77777777" w:rsidR="00FF7E5E" w:rsidRDefault="00FF7E5E">
            <w:pPr>
              <w:rPr>
                <w:sz w:val="2"/>
                <w:szCs w:val="2"/>
              </w:rPr>
            </w:pPr>
          </w:p>
        </w:tc>
        <w:tc>
          <w:tcPr>
            <w:tcW w:w="654" w:type="dxa"/>
            <w:vMerge/>
            <w:tcBorders>
              <w:top w:val="nil"/>
            </w:tcBorders>
          </w:tcPr>
          <w:p w14:paraId="5FDFCA45" w14:textId="77777777" w:rsidR="00FF7E5E" w:rsidRDefault="00FF7E5E">
            <w:pPr>
              <w:rPr>
                <w:sz w:val="2"/>
                <w:szCs w:val="2"/>
              </w:rPr>
            </w:pPr>
          </w:p>
        </w:tc>
        <w:tc>
          <w:tcPr>
            <w:tcW w:w="596" w:type="dxa"/>
            <w:vMerge/>
            <w:tcBorders>
              <w:top w:val="nil"/>
            </w:tcBorders>
          </w:tcPr>
          <w:p w14:paraId="275FA065" w14:textId="77777777" w:rsidR="00FF7E5E" w:rsidRDefault="00FF7E5E">
            <w:pPr>
              <w:rPr>
                <w:sz w:val="2"/>
                <w:szCs w:val="2"/>
              </w:rPr>
            </w:pPr>
          </w:p>
        </w:tc>
        <w:tc>
          <w:tcPr>
            <w:tcW w:w="1434" w:type="dxa"/>
            <w:tcBorders>
              <w:top w:val="nil"/>
            </w:tcBorders>
          </w:tcPr>
          <w:p w14:paraId="1A9908AD" w14:textId="77777777" w:rsidR="00FF7E5E" w:rsidRDefault="008F21B9">
            <w:pPr>
              <w:pStyle w:val="TableParagraph"/>
              <w:spacing w:line="264" w:lineRule="exact"/>
              <w:ind w:left="66"/>
            </w:pPr>
            <w:r>
              <w:t>Technik</w:t>
            </w:r>
          </w:p>
        </w:tc>
      </w:tr>
      <w:tr w:rsidR="00FF7E5E" w14:paraId="6FE25855" w14:textId="77777777">
        <w:trPr>
          <w:trHeight w:val="420"/>
        </w:trPr>
        <w:tc>
          <w:tcPr>
            <w:tcW w:w="970" w:type="dxa"/>
            <w:tcBorders>
              <w:bottom w:val="nil"/>
            </w:tcBorders>
          </w:tcPr>
          <w:p w14:paraId="0CB0BEA2" w14:textId="77777777" w:rsidR="00FF7E5E" w:rsidRDefault="00FF7E5E">
            <w:pPr>
              <w:pStyle w:val="TableParagraph"/>
              <w:rPr>
                <w:rFonts w:ascii="Times New Roman"/>
              </w:rPr>
            </w:pPr>
          </w:p>
        </w:tc>
        <w:tc>
          <w:tcPr>
            <w:tcW w:w="5752" w:type="dxa"/>
            <w:tcBorders>
              <w:bottom w:val="nil"/>
            </w:tcBorders>
          </w:tcPr>
          <w:p w14:paraId="738E0485" w14:textId="77777777" w:rsidR="00FF7E5E" w:rsidRDefault="008F21B9">
            <w:pPr>
              <w:pStyle w:val="TableParagraph"/>
              <w:spacing w:before="116"/>
              <w:ind w:left="71"/>
            </w:pPr>
            <w:r>
              <w:t>Werden neue Lehrkräfte vor Aufnahme ihrer Tätigkeit im</w:t>
            </w:r>
          </w:p>
        </w:tc>
        <w:tc>
          <w:tcPr>
            <w:tcW w:w="593" w:type="dxa"/>
            <w:vMerge w:val="restart"/>
          </w:tcPr>
          <w:p w14:paraId="2A5060F2" w14:textId="77777777" w:rsidR="00FF7E5E" w:rsidRDefault="00FF7E5E">
            <w:pPr>
              <w:pStyle w:val="TableParagraph"/>
              <w:spacing w:before="8" w:after="1"/>
              <w:rPr>
                <w:sz w:val="10"/>
              </w:rPr>
            </w:pPr>
          </w:p>
          <w:p w14:paraId="68A3FCDA"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524410D6" wp14:editId="1846C1A7">
                      <wp:extent cx="151130" cy="151130"/>
                      <wp:effectExtent l="9525" t="9525" r="1270" b="1270"/>
                      <wp:docPr id="749"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50" name="Rectangle 55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0A07D0" id="Group 55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geXMZoMCAABn&#10;BQAADgAAAAAAAAAAAAAAAAAuAgAAZHJzL2Uyb0RvYy54bWxQSwECLQAUAAYACAAAACEAO0Q/gtgA&#10;AAADAQAADwAAAAAAAAAAAAAAAADdBAAAZHJzL2Rvd25yZXYueG1sUEsFBgAAAAAEAAQA8wAAAOIF&#10;AAAAAA==&#10;">
                      <v:rect id="Rectangle 55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" filled="f" strokeweight=".72pt"/>
                      <w10:anchorlock/>
                    </v:group>
                  </w:pict>
                </mc:Fallback>
              </mc:AlternateContent>
            </w:r>
          </w:p>
        </w:tc>
        <w:tc>
          <w:tcPr>
            <w:tcW w:w="654" w:type="dxa"/>
            <w:vMerge w:val="restart"/>
          </w:tcPr>
          <w:p w14:paraId="76282856" w14:textId="77777777" w:rsidR="00FF7E5E" w:rsidRDefault="00FF7E5E">
            <w:pPr>
              <w:pStyle w:val="TableParagraph"/>
              <w:spacing w:before="8" w:after="1"/>
              <w:rPr>
                <w:sz w:val="10"/>
              </w:rPr>
            </w:pPr>
          </w:p>
          <w:p w14:paraId="7DA04FB8"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D7FEA53" wp14:editId="5F4D5701">
                      <wp:extent cx="151130" cy="151130"/>
                      <wp:effectExtent l="9525" t="9525" r="1270" b="1270"/>
                      <wp:docPr id="747"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48" name="Rectangle 55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C1D210" id="Group 55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AaTPX1fwIAAGcFAAAO&#10;AAAAAAAAAAAAAAAAAC4CAABkcnMvZTJvRG9jLnhtbFBLAQItABQABgAIAAAAIQA7RD+C2AAAAAMB&#10;AAAPAAAAAAAAAAAAAAAAANkEAABkcnMvZG93bnJldi54bWxQSwUGAAAAAAQABADzAAAA3gUAAAAA&#10;">
                      <v:rect id="Rectangle 55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" filled="f" strokeweight=".72pt"/>
                      <w10:anchorlock/>
                    </v:group>
                  </w:pict>
                </mc:Fallback>
              </mc:AlternateContent>
            </w:r>
          </w:p>
        </w:tc>
        <w:tc>
          <w:tcPr>
            <w:tcW w:w="596" w:type="dxa"/>
            <w:vMerge w:val="restart"/>
          </w:tcPr>
          <w:p w14:paraId="0A1F3604" w14:textId="77777777" w:rsidR="00FF7E5E" w:rsidRDefault="00FF7E5E">
            <w:pPr>
              <w:pStyle w:val="TableParagraph"/>
              <w:spacing w:before="9"/>
              <w:rPr>
                <w:sz w:val="10"/>
              </w:rPr>
            </w:pPr>
          </w:p>
          <w:p w14:paraId="6A67E7C8" w14:textId="77777777" w:rsidR="00FF7E5E" w:rsidRDefault="008F21B9">
            <w:pPr>
              <w:pStyle w:val="TableParagraph"/>
              <w:spacing w:line="235" w:lineRule="exact"/>
              <w:ind w:left="175"/>
              <w:rPr>
                <w:sz w:val="20"/>
              </w:rPr>
            </w:pPr>
            <w:r>
              <w:rPr>
                <w:noProof/>
                <w:position w:val="-4"/>
                <w:sz w:val="20"/>
                <w:lang w:bidi="ar-SA"/>
              </w:rPr>
              <w:drawing>
                <wp:inline distT="0" distB="0" distL="0" distR="0" wp14:anchorId="350FAE16" wp14:editId="35964AF9">
                  <wp:extent cx="149352" cy="149351"/>
                  <wp:effectExtent l="0" t="0" r="0" b="0"/>
                  <wp:docPr id="14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170" cstate="print"/>
                          <a:stretch>
                            <a:fillRect/>
                          </a:stretch>
                        </pic:blipFill>
                        <pic:spPr>
                          <a:xfrm>
                            <a:off x="0" y="0"/>
                            <a:ext cx="149352" cy="149351"/>
                          </a:xfrm>
                          <a:prstGeom prst="rect">
                            <a:avLst/>
                          </a:prstGeom>
                        </pic:spPr>
                      </pic:pic>
                    </a:graphicData>
                  </a:graphic>
                </wp:inline>
              </w:drawing>
            </w:r>
          </w:p>
        </w:tc>
        <w:tc>
          <w:tcPr>
            <w:tcW w:w="1434" w:type="dxa"/>
            <w:tcBorders>
              <w:bottom w:val="nil"/>
            </w:tcBorders>
          </w:tcPr>
          <w:p w14:paraId="2F33C391" w14:textId="77777777" w:rsidR="00FF7E5E" w:rsidRDefault="008F21B9">
            <w:pPr>
              <w:pStyle w:val="TableParagraph"/>
              <w:spacing w:before="116"/>
              <w:ind w:left="66"/>
            </w:pPr>
            <w:r>
              <w:t>In 2016 keine</w:t>
            </w:r>
          </w:p>
        </w:tc>
      </w:tr>
      <w:tr w:rsidR="00FF7E5E" w14:paraId="3C16BEA0" w14:textId="77777777">
        <w:trPr>
          <w:trHeight w:val="299"/>
        </w:trPr>
        <w:tc>
          <w:tcPr>
            <w:tcW w:w="970" w:type="dxa"/>
            <w:tcBorders>
              <w:top w:val="nil"/>
              <w:bottom w:val="nil"/>
            </w:tcBorders>
          </w:tcPr>
          <w:p w14:paraId="596399BB" w14:textId="77777777" w:rsidR="00FF7E5E" w:rsidRDefault="00FF7E5E">
            <w:pPr>
              <w:pStyle w:val="TableParagraph"/>
              <w:rPr>
                <w:rFonts w:ascii="Times New Roman"/>
              </w:rPr>
            </w:pPr>
          </w:p>
        </w:tc>
        <w:tc>
          <w:tcPr>
            <w:tcW w:w="5752" w:type="dxa"/>
            <w:tcBorders>
              <w:top w:val="nil"/>
              <w:bottom w:val="nil"/>
            </w:tcBorders>
          </w:tcPr>
          <w:p w14:paraId="5D0D87A7" w14:textId="77777777" w:rsidR="00FF7E5E" w:rsidRDefault="008F21B9">
            <w:pPr>
              <w:pStyle w:val="TableParagraph"/>
              <w:spacing w:line="264" w:lineRule="exact"/>
              <w:ind w:left="71"/>
            </w:pPr>
            <w:r>
              <w:t>sicheren Umgang mit Werkzeugen und Maschinen</w:t>
            </w:r>
          </w:p>
        </w:tc>
        <w:tc>
          <w:tcPr>
            <w:tcW w:w="593" w:type="dxa"/>
            <w:vMerge/>
            <w:tcBorders>
              <w:top w:val="nil"/>
            </w:tcBorders>
          </w:tcPr>
          <w:p w14:paraId="6B1A0102" w14:textId="77777777" w:rsidR="00FF7E5E" w:rsidRDefault="00FF7E5E">
            <w:pPr>
              <w:rPr>
                <w:sz w:val="2"/>
                <w:szCs w:val="2"/>
              </w:rPr>
            </w:pPr>
          </w:p>
        </w:tc>
        <w:tc>
          <w:tcPr>
            <w:tcW w:w="654" w:type="dxa"/>
            <w:vMerge/>
            <w:tcBorders>
              <w:top w:val="nil"/>
            </w:tcBorders>
          </w:tcPr>
          <w:p w14:paraId="5FA5A6C8" w14:textId="77777777" w:rsidR="00FF7E5E" w:rsidRDefault="00FF7E5E">
            <w:pPr>
              <w:rPr>
                <w:sz w:val="2"/>
                <w:szCs w:val="2"/>
              </w:rPr>
            </w:pPr>
          </w:p>
        </w:tc>
        <w:tc>
          <w:tcPr>
            <w:tcW w:w="596" w:type="dxa"/>
            <w:vMerge/>
            <w:tcBorders>
              <w:top w:val="nil"/>
            </w:tcBorders>
          </w:tcPr>
          <w:p w14:paraId="70FC26A3" w14:textId="77777777" w:rsidR="00FF7E5E" w:rsidRDefault="00FF7E5E">
            <w:pPr>
              <w:rPr>
                <w:sz w:val="2"/>
                <w:szCs w:val="2"/>
              </w:rPr>
            </w:pPr>
          </w:p>
        </w:tc>
        <w:tc>
          <w:tcPr>
            <w:tcW w:w="1434" w:type="dxa"/>
            <w:tcBorders>
              <w:top w:val="nil"/>
              <w:bottom w:val="nil"/>
            </w:tcBorders>
          </w:tcPr>
          <w:p w14:paraId="14632F35" w14:textId="77777777" w:rsidR="00FF7E5E" w:rsidRDefault="008F21B9">
            <w:pPr>
              <w:pStyle w:val="TableParagraph"/>
              <w:spacing w:line="264" w:lineRule="exact"/>
              <w:ind w:left="66"/>
            </w:pPr>
            <w:r>
              <w:t>neuen</w:t>
            </w:r>
          </w:p>
        </w:tc>
      </w:tr>
      <w:tr w:rsidR="00FF7E5E" w14:paraId="29BFAE6F" w14:textId="77777777">
        <w:trPr>
          <w:trHeight w:val="608"/>
        </w:trPr>
        <w:tc>
          <w:tcPr>
            <w:tcW w:w="970" w:type="dxa"/>
            <w:tcBorders>
              <w:top w:val="nil"/>
              <w:bottom w:val="nil"/>
            </w:tcBorders>
          </w:tcPr>
          <w:p w14:paraId="4F9BC6B5" w14:textId="77777777" w:rsidR="00FF7E5E" w:rsidRDefault="008F21B9">
            <w:pPr>
              <w:pStyle w:val="TableParagraph"/>
              <w:spacing w:before="150"/>
              <w:ind w:left="96" w:right="90"/>
              <w:jc w:val="center"/>
              <w:rPr>
                <w:b/>
              </w:rPr>
            </w:pPr>
            <w:r>
              <w:rPr>
                <w:b/>
              </w:rPr>
              <w:t>3.2</w:t>
            </w:r>
          </w:p>
        </w:tc>
        <w:tc>
          <w:tcPr>
            <w:tcW w:w="5752" w:type="dxa"/>
            <w:tcBorders>
              <w:top w:val="nil"/>
              <w:bottom w:val="nil"/>
            </w:tcBorders>
          </w:tcPr>
          <w:p w14:paraId="2622EBA4" w14:textId="77777777" w:rsidR="00FF7E5E" w:rsidRDefault="008F21B9">
            <w:pPr>
              <w:pStyle w:val="TableParagraph"/>
              <w:spacing w:line="264" w:lineRule="exact"/>
              <w:ind w:left="71"/>
            </w:pPr>
            <w:r>
              <w:t>unterwiesen? (Erstunterweisung)</w:t>
            </w:r>
          </w:p>
        </w:tc>
        <w:tc>
          <w:tcPr>
            <w:tcW w:w="593" w:type="dxa"/>
            <w:vMerge/>
            <w:tcBorders>
              <w:top w:val="nil"/>
            </w:tcBorders>
          </w:tcPr>
          <w:p w14:paraId="24B6BCE9" w14:textId="77777777" w:rsidR="00FF7E5E" w:rsidRDefault="00FF7E5E">
            <w:pPr>
              <w:rPr>
                <w:sz w:val="2"/>
                <w:szCs w:val="2"/>
              </w:rPr>
            </w:pPr>
          </w:p>
        </w:tc>
        <w:tc>
          <w:tcPr>
            <w:tcW w:w="654" w:type="dxa"/>
            <w:vMerge/>
            <w:tcBorders>
              <w:top w:val="nil"/>
            </w:tcBorders>
          </w:tcPr>
          <w:p w14:paraId="1179F151" w14:textId="77777777" w:rsidR="00FF7E5E" w:rsidRDefault="00FF7E5E">
            <w:pPr>
              <w:rPr>
                <w:sz w:val="2"/>
                <w:szCs w:val="2"/>
              </w:rPr>
            </w:pPr>
          </w:p>
        </w:tc>
        <w:tc>
          <w:tcPr>
            <w:tcW w:w="596" w:type="dxa"/>
            <w:vMerge/>
            <w:tcBorders>
              <w:top w:val="nil"/>
            </w:tcBorders>
          </w:tcPr>
          <w:p w14:paraId="0E2B6C86" w14:textId="77777777" w:rsidR="00FF7E5E" w:rsidRDefault="00FF7E5E">
            <w:pPr>
              <w:rPr>
                <w:sz w:val="2"/>
                <w:szCs w:val="2"/>
              </w:rPr>
            </w:pPr>
          </w:p>
        </w:tc>
        <w:tc>
          <w:tcPr>
            <w:tcW w:w="1434" w:type="dxa"/>
            <w:tcBorders>
              <w:top w:val="nil"/>
              <w:bottom w:val="nil"/>
            </w:tcBorders>
          </w:tcPr>
          <w:p w14:paraId="32EEF7B8" w14:textId="77777777" w:rsidR="00FF7E5E" w:rsidRDefault="008F21B9">
            <w:pPr>
              <w:pStyle w:val="TableParagraph"/>
              <w:spacing w:line="264" w:lineRule="exact"/>
              <w:ind w:left="66"/>
            </w:pPr>
            <w:r>
              <w:t>Lehrkräfte im</w:t>
            </w:r>
          </w:p>
          <w:p w14:paraId="14A219AD" w14:textId="77777777" w:rsidR="00FF7E5E" w:rsidRDefault="008F21B9">
            <w:pPr>
              <w:pStyle w:val="TableParagraph"/>
              <w:spacing w:before="41"/>
              <w:ind w:left="66"/>
            </w:pPr>
            <w:r>
              <w:t>Bereich Holz-</w:t>
            </w:r>
          </w:p>
        </w:tc>
      </w:tr>
      <w:tr w:rsidR="00FF7E5E" w14:paraId="6A7C8549" w14:textId="77777777">
        <w:trPr>
          <w:trHeight w:val="298"/>
        </w:trPr>
        <w:tc>
          <w:tcPr>
            <w:tcW w:w="970" w:type="dxa"/>
            <w:tcBorders>
              <w:top w:val="nil"/>
              <w:bottom w:val="nil"/>
            </w:tcBorders>
          </w:tcPr>
          <w:p w14:paraId="39938EB9" w14:textId="77777777" w:rsidR="00FF7E5E" w:rsidRDefault="00FF7E5E">
            <w:pPr>
              <w:pStyle w:val="TableParagraph"/>
              <w:rPr>
                <w:rFonts w:ascii="Times New Roman"/>
              </w:rPr>
            </w:pPr>
          </w:p>
        </w:tc>
        <w:tc>
          <w:tcPr>
            <w:tcW w:w="5752" w:type="dxa"/>
            <w:tcBorders>
              <w:top w:val="nil"/>
              <w:bottom w:val="nil"/>
            </w:tcBorders>
          </w:tcPr>
          <w:p w14:paraId="6CD72419" w14:textId="77777777" w:rsidR="00FF7E5E" w:rsidRDefault="00FF7E5E">
            <w:pPr>
              <w:pStyle w:val="TableParagraph"/>
              <w:rPr>
                <w:rFonts w:ascii="Times New Roman"/>
              </w:rPr>
            </w:pPr>
          </w:p>
        </w:tc>
        <w:tc>
          <w:tcPr>
            <w:tcW w:w="593" w:type="dxa"/>
            <w:vMerge/>
            <w:tcBorders>
              <w:top w:val="nil"/>
            </w:tcBorders>
          </w:tcPr>
          <w:p w14:paraId="1490CB92" w14:textId="77777777" w:rsidR="00FF7E5E" w:rsidRDefault="00FF7E5E">
            <w:pPr>
              <w:rPr>
                <w:sz w:val="2"/>
                <w:szCs w:val="2"/>
              </w:rPr>
            </w:pPr>
          </w:p>
        </w:tc>
        <w:tc>
          <w:tcPr>
            <w:tcW w:w="654" w:type="dxa"/>
            <w:vMerge/>
            <w:tcBorders>
              <w:top w:val="nil"/>
            </w:tcBorders>
          </w:tcPr>
          <w:p w14:paraId="11DE5684" w14:textId="77777777" w:rsidR="00FF7E5E" w:rsidRDefault="00FF7E5E">
            <w:pPr>
              <w:rPr>
                <w:sz w:val="2"/>
                <w:szCs w:val="2"/>
              </w:rPr>
            </w:pPr>
          </w:p>
        </w:tc>
        <w:tc>
          <w:tcPr>
            <w:tcW w:w="596" w:type="dxa"/>
            <w:vMerge/>
            <w:tcBorders>
              <w:top w:val="nil"/>
            </w:tcBorders>
          </w:tcPr>
          <w:p w14:paraId="19A9BB74" w14:textId="77777777" w:rsidR="00FF7E5E" w:rsidRDefault="00FF7E5E">
            <w:pPr>
              <w:rPr>
                <w:sz w:val="2"/>
                <w:szCs w:val="2"/>
              </w:rPr>
            </w:pPr>
          </w:p>
        </w:tc>
        <w:tc>
          <w:tcPr>
            <w:tcW w:w="1434" w:type="dxa"/>
            <w:tcBorders>
              <w:top w:val="nil"/>
              <w:bottom w:val="nil"/>
            </w:tcBorders>
          </w:tcPr>
          <w:p w14:paraId="1F891F25" w14:textId="77777777" w:rsidR="00FF7E5E" w:rsidRDefault="008F21B9">
            <w:pPr>
              <w:pStyle w:val="TableParagraph"/>
              <w:spacing w:line="263" w:lineRule="exact"/>
              <w:ind w:left="66"/>
            </w:pPr>
            <w:r>
              <w:t>bearbeitung</w:t>
            </w:r>
          </w:p>
        </w:tc>
      </w:tr>
      <w:tr w:rsidR="00FF7E5E" w14:paraId="4C7FC039" w14:textId="77777777">
        <w:trPr>
          <w:trHeight w:val="428"/>
        </w:trPr>
        <w:tc>
          <w:tcPr>
            <w:tcW w:w="970" w:type="dxa"/>
            <w:tcBorders>
              <w:top w:val="nil"/>
            </w:tcBorders>
          </w:tcPr>
          <w:p w14:paraId="46124039" w14:textId="77777777" w:rsidR="00FF7E5E" w:rsidRDefault="00FF7E5E">
            <w:pPr>
              <w:pStyle w:val="TableParagraph"/>
              <w:rPr>
                <w:rFonts w:ascii="Times New Roman"/>
              </w:rPr>
            </w:pPr>
          </w:p>
        </w:tc>
        <w:tc>
          <w:tcPr>
            <w:tcW w:w="5752" w:type="dxa"/>
            <w:tcBorders>
              <w:top w:val="nil"/>
            </w:tcBorders>
          </w:tcPr>
          <w:p w14:paraId="4536AA77" w14:textId="77777777" w:rsidR="00FF7E5E" w:rsidRDefault="00FF7E5E">
            <w:pPr>
              <w:pStyle w:val="TableParagraph"/>
              <w:rPr>
                <w:rFonts w:ascii="Times New Roman"/>
              </w:rPr>
            </w:pPr>
          </w:p>
        </w:tc>
        <w:tc>
          <w:tcPr>
            <w:tcW w:w="593" w:type="dxa"/>
            <w:vMerge/>
            <w:tcBorders>
              <w:top w:val="nil"/>
            </w:tcBorders>
          </w:tcPr>
          <w:p w14:paraId="5D367650" w14:textId="77777777" w:rsidR="00FF7E5E" w:rsidRDefault="00FF7E5E">
            <w:pPr>
              <w:rPr>
                <w:sz w:val="2"/>
                <w:szCs w:val="2"/>
              </w:rPr>
            </w:pPr>
          </w:p>
        </w:tc>
        <w:tc>
          <w:tcPr>
            <w:tcW w:w="654" w:type="dxa"/>
            <w:vMerge/>
            <w:tcBorders>
              <w:top w:val="nil"/>
            </w:tcBorders>
          </w:tcPr>
          <w:p w14:paraId="0D65C829" w14:textId="77777777" w:rsidR="00FF7E5E" w:rsidRDefault="00FF7E5E">
            <w:pPr>
              <w:rPr>
                <w:sz w:val="2"/>
                <w:szCs w:val="2"/>
              </w:rPr>
            </w:pPr>
          </w:p>
        </w:tc>
        <w:tc>
          <w:tcPr>
            <w:tcW w:w="596" w:type="dxa"/>
            <w:vMerge/>
            <w:tcBorders>
              <w:top w:val="nil"/>
            </w:tcBorders>
          </w:tcPr>
          <w:p w14:paraId="14BC925B" w14:textId="77777777" w:rsidR="00FF7E5E" w:rsidRDefault="00FF7E5E">
            <w:pPr>
              <w:rPr>
                <w:sz w:val="2"/>
                <w:szCs w:val="2"/>
              </w:rPr>
            </w:pPr>
          </w:p>
        </w:tc>
        <w:tc>
          <w:tcPr>
            <w:tcW w:w="1434" w:type="dxa"/>
            <w:tcBorders>
              <w:top w:val="nil"/>
            </w:tcBorders>
          </w:tcPr>
          <w:p w14:paraId="21476F26" w14:textId="77777777" w:rsidR="00FF7E5E" w:rsidRDefault="008F21B9">
            <w:pPr>
              <w:pStyle w:val="TableParagraph"/>
              <w:spacing w:line="264" w:lineRule="exact"/>
              <w:ind w:left="66"/>
            </w:pPr>
            <w:r>
              <w:t>eingestellt.</w:t>
            </w:r>
          </w:p>
        </w:tc>
      </w:tr>
      <w:tr w:rsidR="00FF7E5E" w14:paraId="0887CD1E" w14:textId="77777777">
        <w:trPr>
          <w:trHeight w:val="419"/>
        </w:trPr>
        <w:tc>
          <w:tcPr>
            <w:tcW w:w="970" w:type="dxa"/>
            <w:tcBorders>
              <w:bottom w:val="nil"/>
            </w:tcBorders>
          </w:tcPr>
          <w:p w14:paraId="5BFE261E" w14:textId="77777777" w:rsidR="00FF7E5E" w:rsidRDefault="00FF7E5E">
            <w:pPr>
              <w:pStyle w:val="TableParagraph"/>
              <w:rPr>
                <w:rFonts w:ascii="Times New Roman"/>
              </w:rPr>
            </w:pPr>
          </w:p>
        </w:tc>
        <w:tc>
          <w:tcPr>
            <w:tcW w:w="5752" w:type="dxa"/>
            <w:tcBorders>
              <w:bottom w:val="nil"/>
            </w:tcBorders>
          </w:tcPr>
          <w:p w14:paraId="40093DD1" w14:textId="77777777" w:rsidR="00FF7E5E" w:rsidRDefault="008F21B9">
            <w:pPr>
              <w:pStyle w:val="TableParagraph"/>
              <w:spacing w:before="117"/>
              <w:ind w:left="71"/>
            </w:pPr>
            <w:r>
              <w:t>Werden Inhalt, Datum und Teilnehmer der Unterweisung</w:t>
            </w:r>
          </w:p>
        </w:tc>
        <w:tc>
          <w:tcPr>
            <w:tcW w:w="593" w:type="dxa"/>
            <w:vMerge w:val="restart"/>
          </w:tcPr>
          <w:p w14:paraId="3D954A80" w14:textId="77777777" w:rsidR="00FF7E5E" w:rsidRDefault="00FF7E5E">
            <w:pPr>
              <w:pStyle w:val="TableParagraph"/>
              <w:spacing w:before="9"/>
              <w:rPr>
                <w:sz w:val="10"/>
              </w:rPr>
            </w:pPr>
          </w:p>
          <w:p w14:paraId="2357E698"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61C70926" wp14:editId="2BB6D6B7">
                  <wp:extent cx="150590" cy="150590"/>
                  <wp:effectExtent l="0" t="0" r="0" b="0"/>
                  <wp:docPr id="15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vMerge w:val="restart"/>
          </w:tcPr>
          <w:p w14:paraId="7E3623BD" w14:textId="77777777" w:rsidR="00FF7E5E" w:rsidRDefault="00FF7E5E">
            <w:pPr>
              <w:pStyle w:val="TableParagraph"/>
              <w:spacing w:before="8" w:after="1"/>
              <w:rPr>
                <w:sz w:val="10"/>
              </w:rPr>
            </w:pPr>
          </w:p>
          <w:p w14:paraId="7E0617A5"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2057F124" wp14:editId="68CAB091">
                      <wp:extent cx="151130" cy="151130"/>
                      <wp:effectExtent l="9525" t="9525" r="1270" b="1270"/>
                      <wp:docPr id="745"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46" name="Rectangle 55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D1ED35" id="Group 54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DX0iIofwIAAGcFAAAO&#10;AAAAAAAAAAAAAAAAAC4CAABkcnMvZTJvRG9jLnhtbFBLAQItABQABgAIAAAAIQA7RD+C2AAAAAMB&#10;AAAPAAAAAAAAAAAAAAAAANkEAABkcnMvZG93bnJldi54bWxQSwUGAAAAAAQABADzAAAA3gUAAAAA&#10;">
                      <v:rect id="Rectangle 55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" filled="f" strokeweight=".72pt"/>
                      <w10:anchorlock/>
                    </v:group>
                  </w:pict>
                </mc:Fallback>
              </mc:AlternateContent>
            </w:r>
          </w:p>
        </w:tc>
        <w:tc>
          <w:tcPr>
            <w:tcW w:w="596" w:type="dxa"/>
            <w:vMerge w:val="restart"/>
          </w:tcPr>
          <w:p w14:paraId="4AC61D3C" w14:textId="77777777" w:rsidR="00FF7E5E" w:rsidRDefault="00FF7E5E">
            <w:pPr>
              <w:pStyle w:val="TableParagraph"/>
              <w:spacing w:before="8" w:after="1"/>
              <w:rPr>
                <w:sz w:val="10"/>
              </w:rPr>
            </w:pPr>
          </w:p>
          <w:p w14:paraId="2D5C7039"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42E4973F" wp14:editId="568B2D4B">
                      <wp:extent cx="151130" cy="151130"/>
                      <wp:effectExtent l="9525" t="9525" r="1270" b="1270"/>
                      <wp:docPr id="743"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44" name="Rectangle 54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6D77BC" id="Group 54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tXLctoACAABnBQAA&#10;DgAAAAAAAAAAAAAAAAAuAgAAZHJzL2Uyb0RvYy54bWxQSwECLQAUAAYACAAAACEAO0Q/gtgAAAAD&#10;AQAADwAAAAAAAAAAAAAAAADaBAAAZHJzL2Rvd25yZXYueG1sUEsFBgAAAAAEAAQA8wAAAN8FAAAA&#10;AA==&#10;">
                      <v:rect id="Rectangle 54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" filled="f" strokeweight=".72pt"/>
                      <w10:anchorlock/>
                    </v:group>
                  </w:pict>
                </mc:Fallback>
              </mc:AlternateContent>
            </w:r>
          </w:p>
        </w:tc>
        <w:tc>
          <w:tcPr>
            <w:tcW w:w="1434" w:type="dxa"/>
            <w:tcBorders>
              <w:bottom w:val="nil"/>
            </w:tcBorders>
          </w:tcPr>
          <w:p w14:paraId="4E4A03FD" w14:textId="77777777" w:rsidR="00FF7E5E" w:rsidRDefault="008F21B9">
            <w:pPr>
              <w:pStyle w:val="TableParagraph"/>
              <w:spacing w:before="116"/>
              <w:ind w:left="66"/>
            </w:pPr>
            <w:r>
              <w:t>Dokumenta-</w:t>
            </w:r>
          </w:p>
        </w:tc>
      </w:tr>
      <w:tr w:rsidR="00FF7E5E" w14:paraId="3C716F3A" w14:textId="77777777">
        <w:trPr>
          <w:trHeight w:val="298"/>
        </w:trPr>
        <w:tc>
          <w:tcPr>
            <w:tcW w:w="970" w:type="dxa"/>
            <w:tcBorders>
              <w:top w:val="nil"/>
              <w:bottom w:val="nil"/>
            </w:tcBorders>
          </w:tcPr>
          <w:p w14:paraId="5CD4A0F5" w14:textId="77777777" w:rsidR="00FF7E5E" w:rsidRDefault="00FF7E5E">
            <w:pPr>
              <w:pStyle w:val="TableParagraph"/>
              <w:rPr>
                <w:rFonts w:ascii="Times New Roman"/>
              </w:rPr>
            </w:pPr>
          </w:p>
        </w:tc>
        <w:tc>
          <w:tcPr>
            <w:tcW w:w="5752" w:type="dxa"/>
            <w:tcBorders>
              <w:top w:val="nil"/>
              <w:bottom w:val="nil"/>
            </w:tcBorders>
          </w:tcPr>
          <w:p w14:paraId="642FC585" w14:textId="77777777" w:rsidR="00FF7E5E" w:rsidRDefault="008F21B9">
            <w:pPr>
              <w:pStyle w:val="TableParagraph"/>
              <w:spacing w:line="263" w:lineRule="exact"/>
              <w:ind w:left="71"/>
            </w:pPr>
            <w:r>
              <w:t>dokumentiert?</w:t>
            </w:r>
          </w:p>
        </w:tc>
        <w:tc>
          <w:tcPr>
            <w:tcW w:w="593" w:type="dxa"/>
            <w:vMerge/>
            <w:tcBorders>
              <w:top w:val="nil"/>
            </w:tcBorders>
          </w:tcPr>
          <w:p w14:paraId="17B97C73" w14:textId="77777777" w:rsidR="00FF7E5E" w:rsidRDefault="00FF7E5E">
            <w:pPr>
              <w:rPr>
                <w:sz w:val="2"/>
                <w:szCs w:val="2"/>
              </w:rPr>
            </w:pPr>
          </w:p>
        </w:tc>
        <w:tc>
          <w:tcPr>
            <w:tcW w:w="654" w:type="dxa"/>
            <w:vMerge/>
            <w:tcBorders>
              <w:top w:val="nil"/>
            </w:tcBorders>
          </w:tcPr>
          <w:p w14:paraId="41E8084A" w14:textId="77777777" w:rsidR="00FF7E5E" w:rsidRDefault="00FF7E5E">
            <w:pPr>
              <w:rPr>
                <w:sz w:val="2"/>
                <w:szCs w:val="2"/>
              </w:rPr>
            </w:pPr>
          </w:p>
        </w:tc>
        <w:tc>
          <w:tcPr>
            <w:tcW w:w="596" w:type="dxa"/>
            <w:vMerge/>
            <w:tcBorders>
              <w:top w:val="nil"/>
            </w:tcBorders>
          </w:tcPr>
          <w:p w14:paraId="7D92E7C7" w14:textId="77777777" w:rsidR="00FF7E5E" w:rsidRDefault="00FF7E5E">
            <w:pPr>
              <w:rPr>
                <w:sz w:val="2"/>
                <w:szCs w:val="2"/>
              </w:rPr>
            </w:pPr>
          </w:p>
        </w:tc>
        <w:tc>
          <w:tcPr>
            <w:tcW w:w="1434" w:type="dxa"/>
            <w:tcBorders>
              <w:top w:val="nil"/>
              <w:bottom w:val="nil"/>
            </w:tcBorders>
          </w:tcPr>
          <w:p w14:paraId="07D2C8E3" w14:textId="77777777" w:rsidR="00FF7E5E" w:rsidRDefault="008F21B9">
            <w:pPr>
              <w:pStyle w:val="TableParagraph"/>
              <w:spacing w:line="263" w:lineRule="exact"/>
              <w:ind w:left="66"/>
            </w:pPr>
            <w:r>
              <w:t>tion auf dem</w:t>
            </w:r>
          </w:p>
        </w:tc>
      </w:tr>
      <w:tr w:rsidR="00FF7E5E" w14:paraId="2DDBF73B" w14:textId="77777777">
        <w:trPr>
          <w:trHeight w:val="299"/>
        </w:trPr>
        <w:tc>
          <w:tcPr>
            <w:tcW w:w="970" w:type="dxa"/>
            <w:tcBorders>
              <w:top w:val="nil"/>
              <w:bottom w:val="nil"/>
            </w:tcBorders>
          </w:tcPr>
          <w:p w14:paraId="66C4D7D7" w14:textId="77777777" w:rsidR="00FF7E5E" w:rsidRDefault="008F21B9">
            <w:pPr>
              <w:pStyle w:val="TableParagraph"/>
              <w:spacing w:line="264" w:lineRule="exact"/>
              <w:ind w:left="96" w:right="90"/>
              <w:jc w:val="center"/>
              <w:rPr>
                <w:b/>
              </w:rPr>
            </w:pPr>
            <w:r>
              <w:rPr>
                <w:b/>
              </w:rPr>
              <w:t>3.3</w:t>
            </w:r>
          </w:p>
        </w:tc>
        <w:tc>
          <w:tcPr>
            <w:tcW w:w="5752" w:type="dxa"/>
            <w:tcBorders>
              <w:top w:val="nil"/>
              <w:bottom w:val="nil"/>
            </w:tcBorders>
          </w:tcPr>
          <w:p w14:paraId="28992FCB" w14:textId="77777777" w:rsidR="00FF7E5E" w:rsidRDefault="00FF7E5E">
            <w:pPr>
              <w:pStyle w:val="TableParagraph"/>
              <w:rPr>
                <w:rFonts w:ascii="Times New Roman"/>
              </w:rPr>
            </w:pPr>
          </w:p>
        </w:tc>
        <w:tc>
          <w:tcPr>
            <w:tcW w:w="593" w:type="dxa"/>
            <w:vMerge/>
            <w:tcBorders>
              <w:top w:val="nil"/>
            </w:tcBorders>
          </w:tcPr>
          <w:p w14:paraId="17CB4CAD" w14:textId="77777777" w:rsidR="00FF7E5E" w:rsidRDefault="00FF7E5E">
            <w:pPr>
              <w:rPr>
                <w:sz w:val="2"/>
                <w:szCs w:val="2"/>
              </w:rPr>
            </w:pPr>
          </w:p>
        </w:tc>
        <w:tc>
          <w:tcPr>
            <w:tcW w:w="654" w:type="dxa"/>
            <w:vMerge/>
            <w:tcBorders>
              <w:top w:val="nil"/>
            </w:tcBorders>
          </w:tcPr>
          <w:p w14:paraId="6D4938B9" w14:textId="77777777" w:rsidR="00FF7E5E" w:rsidRDefault="00FF7E5E">
            <w:pPr>
              <w:rPr>
                <w:sz w:val="2"/>
                <w:szCs w:val="2"/>
              </w:rPr>
            </w:pPr>
          </w:p>
        </w:tc>
        <w:tc>
          <w:tcPr>
            <w:tcW w:w="596" w:type="dxa"/>
            <w:vMerge/>
            <w:tcBorders>
              <w:top w:val="nil"/>
            </w:tcBorders>
          </w:tcPr>
          <w:p w14:paraId="2D121409" w14:textId="77777777" w:rsidR="00FF7E5E" w:rsidRDefault="00FF7E5E">
            <w:pPr>
              <w:rPr>
                <w:sz w:val="2"/>
                <w:szCs w:val="2"/>
              </w:rPr>
            </w:pPr>
          </w:p>
        </w:tc>
        <w:tc>
          <w:tcPr>
            <w:tcW w:w="1434" w:type="dxa"/>
            <w:tcBorders>
              <w:top w:val="nil"/>
              <w:bottom w:val="nil"/>
            </w:tcBorders>
          </w:tcPr>
          <w:p w14:paraId="29975671" w14:textId="77777777" w:rsidR="00FF7E5E" w:rsidRDefault="008F21B9">
            <w:pPr>
              <w:pStyle w:val="TableParagraph"/>
              <w:spacing w:line="264" w:lineRule="exact"/>
              <w:ind w:left="66"/>
            </w:pPr>
            <w:r>
              <w:t>Schulserver,</w:t>
            </w:r>
          </w:p>
        </w:tc>
      </w:tr>
      <w:tr w:rsidR="00FF7E5E" w14:paraId="3150ED2E" w14:textId="77777777">
        <w:trPr>
          <w:trHeight w:val="298"/>
        </w:trPr>
        <w:tc>
          <w:tcPr>
            <w:tcW w:w="970" w:type="dxa"/>
            <w:tcBorders>
              <w:top w:val="nil"/>
              <w:bottom w:val="nil"/>
            </w:tcBorders>
          </w:tcPr>
          <w:p w14:paraId="6AA86587" w14:textId="77777777" w:rsidR="00FF7E5E" w:rsidRDefault="00FF7E5E">
            <w:pPr>
              <w:pStyle w:val="TableParagraph"/>
              <w:rPr>
                <w:rFonts w:ascii="Times New Roman"/>
              </w:rPr>
            </w:pPr>
          </w:p>
        </w:tc>
        <w:tc>
          <w:tcPr>
            <w:tcW w:w="5752" w:type="dxa"/>
            <w:tcBorders>
              <w:top w:val="nil"/>
              <w:bottom w:val="nil"/>
            </w:tcBorders>
          </w:tcPr>
          <w:p w14:paraId="594BD6BD" w14:textId="77777777" w:rsidR="00FF7E5E" w:rsidRDefault="00FF7E5E">
            <w:pPr>
              <w:pStyle w:val="TableParagraph"/>
              <w:rPr>
                <w:rFonts w:ascii="Times New Roman"/>
              </w:rPr>
            </w:pPr>
          </w:p>
        </w:tc>
        <w:tc>
          <w:tcPr>
            <w:tcW w:w="593" w:type="dxa"/>
            <w:vMerge/>
            <w:tcBorders>
              <w:top w:val="nil"/>
            </w:tcBorders>
          </w:tcPr>
          <w:p w14:paraId="4D7A03AD" w14:textId="77777777" w:rsidR="00FF7E5E" w:rsidRDefault="00FF7E5E">
            <w:pPr>
              <w:rPr>
                <w:sz w:val="2"/>
                <w:szCs w:val="2"/>
              </w:rPr>
            </w:pPr>
          </w:p>
        </w:tc>
        <w:tc>
          <w:tcPr>
            <w:tcW w:w="654" w:type="dxa"/>
            <w:vMerge/>
            <w:tcBorders>
              <w:top w:val="nil"/>
            </w:tcBorders>
          </w:tcPr>
          <w:p w14:paraId="5CEBD6B8" w14:textId="77777777" w:rsidR="00FF7E5E" w:rsidRDefault="00FF7E5E">
            <w:pPr>
              <w:rPr>
                <w:sz w:val="2"/>
                <w:szCs w:val="2"/>
              </w:rPr>
            </w:pPr>
          </w:p>
        </w:tc>
        <w:tc>
          <w:tcPr>
            <w:tcW w:w="596" w:type="dxa"/>
            <w:vMerge/>
            <w:tcBorders>
              <w:top w:val="nil"/>
            </w:tcBorders>
          </w:tcPr>
          <w:p w14:paraId="5E9926A3" w14:textId="77777777" w:rsidR="00FF7E5E" w:rsidRDefault="00FF7E5E">
            <w:pPr>
              <w:rPr>
                <w:sz w:val="2"/>
                <w:szCs w:val="2"/>
              </w:rPr>
            </w:pPr>
          </w:p>
        </w:tc>
        <w:tc>
          <w:tcPr>
            <w:tcW w:w="1434" w:type="dxa"/>
            <w:tcBorders>
              <w:top w:val="nil"/>
              <w:bottom w:val="nil"/>
            </w:tcBorders>
          </w:tcPr>
          <w:p w14:paraId="346C143B" w14:textId="77777777" w:rsidR="00FF7E5E" w:rsidRDefault="008F21B9">
            <w:pPr>
              <w:pStyle w:val="TableParagraph"/>
              <w:spacing w:line="264" w:lineRule="exact"/>
              <w:ind w:left="66"/>
            </w:pPr>
            <w:r>
              <w:t>Ordner Abt.</w:t>
            </w:r>
          </w:p>
        </w:tc>
      </w:tr>
      <w:tr w:rsidR="00FF7E5E" w14:paraId="0FA7F275" w14:textId="77777777">
        <w:trPr>
          <w:trHeight w:val="426"/>
        </w:trPr>
        <w:tc>
          <w:tcPr>
            <w:tcW w:w="970" w:type="dxa"/>
            <w:tcBorders>
              <w:top w:val="nil"/>
            </w:tcBorders>
          </w:tcPr>
          <w:p w14:paraId="08A7DE13" w14:textId="77777777" w:rsidR="00FF7E5E" w:rsidRDefault="00FF7E5E">
            <w:pPr>
              <w:pStyle w:val="TableParagraph"/>
              <w:rPr>
                <w:rFonts w:ascii="Times New Roman"/>
              </w:rPr>
            </w:pPr>
          </w:p>
        </w:tc>
        <w:tc>
          <w:tcPr>
            <w:tcW w:w="5752" w:type="dxa"/>
            <w:tcBorders>
              <w:top w:val="nil"/>
            </w:tcBorders>
          </w:tcPr>
          <w:p w14:paraId="2AFF22A5" w14:textId="77777777" w:rsidR="00FF7E5E" w:rsidRDefault="00FF7E5E">
            <w:pPr>
              <w:pStyle w:val="TableParagraph"/>
              <w:rPr>
                <w:rFonts w:ascii="Times New Roman"/>
              </w:rPr>
            </w:pPr>
          </w:p>
        </w:tc>
        <w:tc>
          <w:tcPr>
            <w:tcW w:w="593" w:type="dxa"/>
            <w:vMerge/>
            <w:tcBorders>
              <w:top w:val="nil"/>
            </w:tcBorders>
          </w:tcPr>
          <w:p w14:paraId="18E0E012" w14:textId="77777777" w:rsidR="00FF7E5E" w:rsidRDefault="00FF7E5E">
            <w:pPr>
              <w:rPr>
                <w:sz w:val="2"/>
                <w:szCs w:val="2"/>
              </w:rPr>
            </w:pPr>
          </w:p>
        </w:tc>
        <w:tc>
          <w:tcPr>
            <w:tcW w:w="654" w:type="dxa"/>
            <w:vMerge/>
            <w:tcBorders>
              <w:top w:val="nil"/>
            </w:tcBorders>
          </w:tcPr>
          <w:p w14:paraId="0600DB00" w14:textId="77777777" w:rsidR="00FF7E5E" w:rsidRDefault="00FF7E5E">
            <w:pPr>
              <w:rPr>
                <w:sz w:val="2"/>
                <w:szCs w:val="2"/>
              </w:rPr>
            </w:pPr>
          </w:p>
        </w:tc>
        <w:tc>
          <w:tcPr>
            <w:tcW w:w="596" w:type="dxa"/>
            <w:vMerge/>
            <w:tcBorders>
              <w:top w:val="nil"/>
            </w:tcBorders>
          </w:tcPr>
          <w:p w14:paraId="69DE34E9" w14:textId="77777777" w:rsidR="00FF7E5E" w:rsidRDefault="00FF7E5E">
            <w:pPr>
              <w:rPr>
                <w:sz w:val="2"/>
                <w:szCs w:val="2"/>
              </w:rPr>
            </w:pPr>
          </w:p>
        </w:tc>
        <w:tc>
          <w:tcPr>
            <w:tcW w:w="1434" w:type="dxa"/>
            <w:tcBorders>
              <w:top w:val="nil"/>
            </w:tcBorders>
          </w:tcPr>
          <w:p w14:paraId="0CA0CB67" w14:textId="77777777" w:rsidR="00FF7E5E" w:rsidRDefault="008F21B9">
            <w:pPr>
              <w:pStyle w:val="TableParagraph"/>
              <w:spacing w:line="263" w:lineRule="exact"/>
              <w:ind w:left="66"/>
            </w:pPr>
            <w:r>
              <w:t>Technik.</w:t>
            </w:r>
          </w:p>
        </w:tc>
      </w:tr>
      <w:tr w:rsidR="00FF7E5E" w14:paraId="34E49B91" w14:textId="77777777">
        <w:trPr>
          <w:trHeight w:val="858"/>
        </w:trPr>
        <w:tc>
          <w:tcPr>
            <w:tcW w:w="970" w:type="dxa"/>
          </w:tcPr>
          <w:p w14:paraId="390D2348" w14:textId="77777777" w:rsidR="00FF7E5E" w:rsidRDefault="00FF7E5E">
            <w:pPr>
              <w:pStyle w:val="TableParagraph"/>
              <w:spacing w:before="4"/>
            </w:pPr>
          </w:p>
          <w:p w14:paraId="480F6483" w14:textId="77777777" w:rsidR="00FF7E5E" w:rsidRDefault="008F21B9">
            <w:pPr>
              <w:pStyle w:val="TableParagraph"/>
              <w:ind w:left="96" w:right="90"/>
              <w:jc w:val="center"/>
              <w:rPr>
                <w:b/>
              </w:rPr>
            </w:pPr>
            <w:r>
              <w:rPr>
                <w:b/>
              </w:rPr>
              <w:t>3.4</w:t>
            </w:r>
          </w:p>
        </w:tc>
        <w:tc>
          <w:tcPr>
            <w:tcW w:w="5752" w:type="dxa"/>
          </w:tcPr>
          <w:p w14:paraId="118FC9E3" w14:textId="77777777" w:rsidR="00FF7E5E" w:rsidRDefault="008F21B9">
            <w:pPr>
              <w:pStyle w:val="TableParagraph"/>
              <w:spacing w:before="116" w:line="276" w:lineRule="auto"/>
              <w:ind w:left="71" w:right="578"/>
            </w:pPr>
            <w:r>
              <w:t>Werden Werkzeuge und Maschinen bestimmungsgemäß eingesetzt?</w:t>
            </w:r>
          </w:p>
        </w:tc>
        <w:tc>
          <w:tcPr>
            <w:tcW w:w="593" w:type="dxa"/>
          </w:tcPr>
          <w:p w14:paraId="5440CA34" w14:textId="77777777" w:rsidR="00FF7E5E" w:rsidRDefault="00FF7E5E">
            <w:pPr>
              <w:pStyle w:val="TableParagraph"/>
              <w:spacing w:before="9"/>
              <w:rPr>
                <w:sz w:val="10"/>
              </w:rPr>
            </w:pPr>
          </w:p>
          <w:p w14:paraId="549A0455"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3455752E" wp14:editId="4D7D44DF">
                  <wp:extent cx="150590" cy="150590"/>
                  <wp:effectExtent l="0" t="0" r="0" b="0"/>
                  <wp:docPr id="15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33A509BF" w14:textId="77777777" w:rsidR="00FF7E5E" w:rsidRDefault="00FF7E5E">
            <w:pPr>
              <w:pStyle w:val="TableParagraph"/>
              <w:spacing w:before="8" w:after="1"/>
              <w:rPr>
                <w:sz w:val="10"/>
              </w:rPr>
            </w:pPr>
          </w:p>
          <w:p w14:paraId="5D73A832"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59C7ECB6" wp14:editId="65D0E9D1">
                      <wp:extent cx="151130" cy="151130"/>
                      <wp:effectExtent l="9525" t="9525" r="1270" b="1270"/>
                      <wp:docPr id="741"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42" name="Rectangle 54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3BDCCD" id="Group 54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LI5PWKBAgAAZwUA&#10;AA4AAAAAAAAAAAAAAAAALgIAAGRycy9lMm9Eb2MueG1sUEsBAi0AFAAGAAgAAAAhADtEP4LYAAAA&#10;AwEAAA8AAAAAAAAAAAAAAAAA2wQAAGRycy9kb3ducmV2LnhtbFBLBQYAAAAABAAEAPMAAADgBQAA&#10;AAA=&#10;">
                      <v:rect id="Rectangle 54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" filled="f" strokeweight=".72pt"/>
                      <w10:anchorlock/>
                    </v:group>
                  </w:pict>
                </mc:Fallback>
              </mc:AlternateContent>
            </w:r>
          </w:p>
        </w:tc>
        <w:tc>
          <w:tcPr>
            <w:tcW w:w="596" w:type="dxa"/>
          </w:tcPr>
          <w:p w14:paraId="39086EC4" w14:textId="77777777" w:rsidR="00FF7E5E" w:rsidRDefault="00FF7E5E">
            <w:pPr>
              <w:pStyle w:val="TableParagraph"/>
              <w:spacing w:before="8" w:after="1"/>
              <w:rPr>
                <w:sz w:val="10"/>
              </w:rPr>
            </w:pPr>
          </w:p>
          <w:p w14:paraId="138E1E90"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1AA6DFC1" wp14:editId="0EE2A703">
                      <wp:extent cx="151130" cy="151130"/>
                      <wp:effectExtent l="9525" t="9525" r="1270" b="1270"/>
                      <wp:docPr id="739"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40" name="Rectangle 54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D249F4" id="Group 54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BlddJ7ggIAAGcF&#10;AAAOAAAAAAAAAAAAAAAAAC4CAABkcnMvZTJvRG9jLnhtbFBLAQItABQABgAIAAAAIQA7RD+C2AAA&#10;AAMBAAAPAAAAAAAAAAAAAAAAANwEAABkcnMvZG93bnJldi54bWxQSwUGAAAAAAQABADzAAAA4QUA&#10;AAAA&#10;">
                      <v:rect id="Rectangle 54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" filled="f" strokeweight=".72pt"/>
                      <w10:anchorlock/>
                    </v:group>
                  </w:pict>
                </mc:Fallback>
              </mc:AlternateContent>
            </w:r>
          </w:p>
        </w:tc>
        <w:tc>
          <w:tcPr>
            <w:tcW w:w="1434" w:type="dxa"/>
          </w:tcPr>
          <w:p w14:paraId="4E37271E" w14:textId="77777777" w:rsidR="00FF7E5E" w:rsidRDefault="00FF7E5E">
            <w:pPr>
              <w:pStyle w:val="TableParagraph"/>
              <w:rPr>
                <w:rFonts w:ascii="Times New Roman"/>
              </w:rPr>
            </w:pPr>
          </w:p>
        </w:tc>
      </w:tr>
      <w:tr w:rsidR="00FF7E5E" w14:paraId="3316F742" w14:textId="77777777">
        <w:trPr>
          <w:trHeight w:val="421"/>
        </w:trPr>
        <w:tc>
          <w:tcPr>
            <w:tcW w:w="970" w:type="dxa"/>
            <w:tcBorders>
              <w:bottom w:val="nil"/>
            </w:tcBorders>
          </w:tcPr>
          <w:p w14:paraId="4130D235" w14:textId="77777777" w:rsidR="00FF7E5E" w:rsidRDefault="00FF7E5E">
            <w:pPr>
              <w:pStyle w:val="TableParagraph"/>
              <w:rPr>
                <w:rFonts w:ascii="Times New Roman"/>
              </w:rPr>
            </w:pPr>
          </w:p>
        </w:tc>
        <w:tc>
          <w:tcPr>
            <w:tcW w:w="5752" w:type="dxa"/>
            <w:tcBorders>
              <w:bottom w:val="nil"/>
            </w:tcBorders>
          </w:tcPr>
          <w:p w14:paraId="08FD0E81" w14:textId="77777777" w:rsidR="00FF7E5E" w:rsidRDefault="008F21B9">
            <w:pPr>
              <w:pStyle w:val="TableParagraph"/>
              <w:spacing w:before="117"/>
              <w:ind w:left="71"/>
            </w:pPr>
            <w:r>
              <w:t>Wird darauf geachtet, dass nur scharfe Werkzeuge verwendet</w:t>
            </w:r>
          </w:p>
        </w:tc>
        <w:tc>
          <w:tcPr>
            <w:tcW w:w="593" w:type="dxa"/>
            <w:vMerge w:val="restart"/>
          </w:tcPr>
          <w:p w14:paraId="6F2216C5" w14:textId="77777777" w:rsidR="00FF7E5E" w:rsidRDefault="00FF7E5E">
            <w:pPr>
              <w:pStyle w:val="TableParagraph"/>
              <w:spacing w:before="10"/>
              <w:rPr>
                <w:sz w:val="10"/>
              </w:rPr>
            </w:pPr>
          </w:p>
          <w:p w14:paraId="09D06E58"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282DE4E6" wp14:editId="03B317FC">
                  <wp:extent cx="150590" cy="150590"/>
                  <wp:effectExtent l="0" t="0" r="0" b="0"/>
                  <wp:docPr id="15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vMerge w:val="restart"/>
          </w:tcPr>
          <w:p w14:paraId="1C25D34E" w14:textId="77777777" w:rsidR="00FF7E5E" w:rsidRDefault="00FF7E5E">
            <w:pPr>
              <w:pStyle w:val="TableParagraph"/>
              <w:spacing w:before="9"/>
              <w:rPr>
                <w:sz w:val="10"/>
              </w:rPr>
            </w:pPr>
          </w:p>
          <w:p w14:paraId="722806B0"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08ABDC84" wp14:editId="44376FBF">
                      <wp:extent cx="151130" cy="151130"/>
                      <wp:effectExtent l="9525" t="9525" r="1270" b="1270"/>
                      <wp:docPr id="737"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38" name="Rectangle 54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E58512" id="Group 54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OcXwN1+AgAAZwUAAA4A&#10;AAAAAAAAAAAAAAAALgIAAGRycy9lMm9Eb2MueG1sUEsBAi0AFAAGAAgAAAAhADtEP4LYAAAAAwEA&#10;AA8AAAAAAAAAAAAAAAAA2AQAAGRycy9kb3ducmV2LnhtbFBLBQYAAAAABAAEAPMAAADdBQAAAAA=&#10;">
                      <v:rect id="Rectangle 54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" filled="f" strokeweight=".72pt"/>
                      <w10:anchorlock/>
                    </v:group>
                  </w:pict>
                </mc:Fallback>
              </mc:AlternateContent>
            </w:r>
          </w:p>
        </w:tc>
        <w:tc>
          <w:tcPr>
            <w:tcW w:w="596" w:type="dxa"/>
            <w:vMerge w:val="restart"/>
          </w:tcPr>
          <w:p w14:paraId="0495865A" w14:textId="77777777" w:rsidR="00FF7E5E" w:rsidRDefault="00FF7E5E">
            <w:pPr>
              <w:pStyle w:val="TableParagraph"/>
              <w:spacing w:before="9"/>
              <w:rPr>
                <w:sz w:val="10"/>
              </w:rPr>
            </w:pPr>
          </w:p>
          <w:p w14:paraId="774FDA46"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1DC6CA48" wp14:editId="6E4AE21A">
                      <wp:extent cx="151130" cy="151130"/>
                      <wp:effectExtent l="9525" t="9525" r="1270" b="1270"/>
                      <wp:docPr id="735"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36" name="Rectangle 54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23A4D6" id="Group 53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L9Nv14ACAABnBQAA&#10;DgAAAAAAAAAAAAAAAAAuAgAAZHJzL2Uyb0RvYy54bWxQSwECLQAUAAYACAAAACEAO0Q/gtgAAAAD&#10;AQAADwAAAAAAAAAAAAAAAADaBAAAZHJzL2Rvd25yZXYueG1sUEsFBgAAAAAEAAQA8wAAAN8FAAAA&#10;AA==&#10;">
                      <v:rect id="Rectangle 54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" filled="f" strokeweight=".72pt"/>
                      <w10:anchorlock/>
                    </v:group>
                  </w:pict>
                </mc:Fallback>
              </mc:AlternateContent>
            </w:r>
          </w:p>
        </w:tc>
        <w:tc>
          <w:tcPr>
            <w:tcW w:w="1434" w:type="dxa"/>
            <w:tcBorders>
              <w:bottom w:val="nil"/>
            </w:tcBorders>
          </w:tcPr>
          <w:p w14:paraId="4D759661" w14:textId="77777777" w:rsidR="00FF7E5E" w:rsidRDefault="008F21B9">
            <w:pPr>
              <w:pStyle w:val="TableParagraph"/>
              <w:spacing w:before="117"/>
              <w:ind w:left="66"/>
            </w:pPr>
            <w:r>
              <w:t>Hinweis:</w:t>
            </w:r>
          </w:p>
        </w:tc>
      </w:tr>
      <w:tr w:rsidR="00FF7E5E" w14:paraId="10AC2B2E" w14:textId="77777777">
        <w:trPr>
          <w:trHeight w:val="298"/>
        </w:trPr>
        <w:tc>
          <w:tcPr>
            <w:tcW w:w="970" w:type="dxa"/>
            <w:tcBorders>
              <w:top w:val="nil"/>
              <w:bottom w:val="nil"/>
            </w:tcBorders>
          </w:tcPr>
          <w:p w14:paraId="131867A9" w14:textId="77777777" w:rsidR="00FF7E5E" w:rsidRDefault="00FF7E5E">
            <w:pPr>
              <w:pStyle w:val="TableParagraph"/>
              <w:rPr>
                <w:rFonts w:ascii="Times New Roman"/>
              </w:rPr>
            </w:pPr>
          </w:p>
        </w:tc>
        <w:tc>
          <w:tcPr>
            <w:tcW w:w="5752" w:type="dxa"/>
            <w:tcBorders>
              <w:top w:val="nil"/>
              <w:bottom w:val="nil"/>
            </w:tcBorders>
          </w:tcPr>
          <w:p w14:paraId="2A4D7937" w14:textId="77777777" w:rsidR="00FF7E5E" w:rsidRDefault="008F21B9">
            <w:pPr>
              <w:pStyle w:val="TableParagraph"/>
              <w:spacing w:line="264" w:lineRule="exact"/>
              <w:ind w:left="71"/>
            </w:pPr>
            <w:r>
              <w:t>werden?</w:t>
            </w:r>
          </w:p>
        </w:tc>
        <w:tc>
          <w:tcPr>
            <w:tcW w:w="593" w:type="dxa"/>
            <w:vMerge/>
            <w:tcBorders>
              <w:top w:val="nil"/>
            </w:tcBorders>
          </w:tcPr>
          <w:p w14:paraId="792FFD02" w14:textId="77777777" w:rsidR="00FF7E5E" w:rsidRDefault="00FF7E5E">
            <w:pPr>
              <w:rPr>
                <w:sz w:val="2"/>
                <w:szCs w:val="2"/>
              </w:rPr>
            </w:pPr>
          </w:p>
        </w:tc>
        <w:tc>
          <w:tcPr>
            <w:tcW w:w="654" w:type="dxa"/>
            <w:vMerge/>
            <w:tcBorders>
              <w:top w:val="nil"/>
            </w:tcBorders>
          </w:tcPr>
          <w:p w14:paraId="410A2140" w14:textId="77777777" w:rsidR="00FF7E5E" w:rsidRDefault="00FF7E5E">
            <w:pPr>
              <w:rPr>
                <w:sz w:val="2"/>
                <w:szCs w:val="2"/>
              </w:rPr>
            </w:pPr>
          </w:p>
        </w:tc>
        <w:tc>
          <w:tcPr>
            <w:tcW w:w="596" w:type="dxa"/>
            <w:vMerge/>
            <w:tcBorders>
              <w:top w:val="nil"/>
            </w:tcBorders>
          </w:tcPr>
          <w:p w14:paraId="3CAA60E7" w14:textId="77777777" w:rsidR="00FF7E5E" w:rsidRDefault="00FF7E5E">
            <w:pPr>
              <w:rPr>
                <w:sz w:val="2"/>
                <w:szCs w:val="2"/>
              </w:rPr>
            </w:pPr>
          </w:p>
        </w:tc>
        <w:tc>
          <w:tcPr>
            <w:tcW w:w="1434" w:type="dxa"/>
            <w:tcBorders>
              <w:top w:val="nil"/>
              <w:bottom w:val="nil"/>
            </w:tcBorders>
          </w:tcPr>
          <w:p w14:paraId="6F5450C9" w14:textId="77777777" w:rsidR="00FF7E5E" w:rsidRDefault="008F21B9">
            <w:pPr>
              <w:pStyle w:val="TableParagraph"/>
              <w:spacing w:line="264" w:lineRule="exact"/>
              <w:ind w:left="66"/>
            </w:pPr>
            <w:r>
              <w:t>Stumpfe</w:t>
            </w:r>
          </w:p>
        </w:tc>
      </w:tr>
      <w:tr w:rsidR="00FF7E5E" w14:paraId="415B62B0" w14:textId="77777777">
        <w:trPr>
          <w:trHeight w:val="298"/>
        </w:trPr>
        <w:tc>
          <w:tcPr>
            <w:tcW w:w="970" w:type="dxa"/>
            <w:tcBorders>
              <w:top w:val="nil"/>
              <w:bottom w:val="nil"/>
            </w:tcBorders>
          </w:tcPr>
          <w:p w14:paraId="38013670" w14:textId="77777777" w:rsidR="00FF7E5E" w:rsidRDefault="00FF7E5E">
            <w:pPr>
              <w:pStyle w:val="TableParagraph"/>
              <w:rPr>
                <w:rFonts w:ascii="Times New Roman"/>
              </w:rPr>
            </w:pPr>
          </w:p>
        </w:tc>
        <w:tc>
          <w:tcPr>
            <w:tcW w:w="5752" w:type="dxa"/>
            <w:tcBorders>
              <w:top w:val="nil"/>
              <w:bottom w:val="nil"/>
            </w:tcBorders>
          </w:tcPr>
          <w:p w14:paraId="21923F68" w14:textId="77777777" w:rsidR="00FF7E5E" w:rsidRDefault="00FF7E5E">
            <w:pPr>
              <w:pStyle w:val="TableParagraph"/>
              <w:rPr>
                <w:rFonts w:ascii="Times New Roman"/>
              </w:rPr>
            </w:pPr>
          </w:p>
        </w:tc>
        <w:tc>
          <w:tcPr>
            <w:tcW w:w="593" w:type="dxa"/>
            <w:vMerge/>
            <w:tcBorders>
              <w:top w:val="nil"/>
            </w:tcBorders>
          </w:tcPr>
          <w:p w14:paraId="02972EA9" w14:textId="77777777" w:rsidR="00FF7E5E" w:rsidRDefault="00FF7E5E">
            <w:pPr>
              <w:rPr>
                <w:sz w:val="2"/>
                <w:szCs w:val="2"/>
              </w:rPr>
            </w:pPr>
          </w:p>
        </w:tc>
        <w:tc>
          <w:tcPr>
            <w:tcW w:w="654" w:type="dxa"/>
            <w:vMerge/>
            <w:tcBorders>
              <w:top w:val="nil"/>
            </w:tcBorders>
          </w:tcPr>
          <w:p w14:paraId="7CE5AD82" w14:textId="77777777" w:rsidR="00FF7E5E" w:rsidRDefault="00FF7E5E">
            <w:pPr>
              <w:rPr>
                <w:sz w:val="2"/>
                <w:szCs w:val="2"/>
              </w:rPr>
            </w:pPr>
          </w:p>
        </w:tc>
        <w:tc>
          <w:tcPr>
            <w:tcW w:w="596" w:type="dxa"/>
            <w:vMerge/>
            <w:tcBorders>
              <w:top w:val="nil"/>
            </w:tcBorders>
          </w:tcPr>
          <w:p w14:paraId="123E4333" w14:textId="77777777" w:rsidR="00FF7E5E" w:rsidRDefault="00FF7E5E">
            <w:pPr>
              <w:rPr>
                <w:sz w:val="2"/>
                <w:szCs w:val="2"/>
              </w:rPr>
            </w:pPr>
          </w:p>
        </w:tc>
        <w:tc>
          <w:tcPr>
            <w:tcW w:w="1434" w:type="dxa"/>
            <w:tcBorders>
              <w:top w:val="nil"/>
              <w:bottom w:val="nil"/>
            </w:tcBorders>
          </w:tcPr>
          <w:p w14:paraId="79A4C661" w14:textId="77777777" w:rsidR="00FF7E5E" w:rsidRDefault="008F21B9">
            <w:pPr>
              <w:pStyle w:val="TableParagraph"/>
              <w:spacing w:line="263" w:lineRule="exact"/>
              <w:ind w:left="66"/>
            </w:pPr>
            <w:r>
              <w:t>Werkzeuge</w:t>
            </w:r>
          </w:p>
        </w:tc>
      </w:tr>
      <w:tr w:rsidR="00FF7E5E" w14:paraId="00003D4A" w14:textId="77777777">
        <w:trPr>
          <w:trHeight w:val="299"/>
        </w:trPr>
        <w:tc>
          <w:tcPr>
            <w:tcW w:w="970" w:type="dxa"/>
            <w:tcBorders>
              <w:top w:val="nil"/>
              <w:bottom w:val="nil"/>
            </w:tcBorders>
          </w:tcPr>
          <w:p w14:paraId="69E5BFB2" w14:textId="77777777" w:rsidR="00FF7E5E" w:rsidRDefault="008F21B9">
            <w:pPr>
              <w:pStyle w:val="TableParagraph"/>
              <w:spacing w:line="264" w:lineRule="exact"/>
              <w:ind w:left="96" w:right="90"/>
              <w:jc w:val="center"/>
              <w:rPr>
                <w:b/>
              </w:rPr>
            </w:pPr>
            <w:r>
              <w:rPr>
                <w:b/>
              </w:rPr>
              <w:t>3.5</w:t>
            </w:r>
          </w:p>
        </w:tc>
        <w:tc>
          <w:tcPr>
            <w:tcW w:w="5752" w:type="dxa"/>
            <w:tcBorders>
              <w:top w:val="nil"/>
              <w:bottom w:val="nil"/>
            </w:tcBorders>
          </w:tcPr>
          <w:p w14:paraId="2DF7EDA0" w14:textId="77777777" w:rsidR="00FF7E5E" w:rsidRDefault="00FF7E5E">
            <w:pPr>
              <w:pStyle w:val="TableParagraph"/>
              <w:rPr>
                <w:rFonts w:ascii="Times New Roman"/>
              </w:rPr>
            </w:pPr>
          </w:p>
        </w:tc>
        <w:tc>
          <w:tcPr>
            <w:tcW w:w="593" w:type="dxa"/>
            <w:vMerge/>
            <w:tcBorders>
              <w:top w:val="nil"/>
            </w:tcBorders>
          </w:tcPr>
          <w:p w14:paraId="1B63E46D" w14:textId="77777777" w:rsidR="00FF7E5E" w:rsidRDefault="00FF7E5E">
            <w:pPr>
              <w:rPr>
                <w:sz w:val="2"/>
                <w:szCs w:val="2"/>
              </w:rPr>
            </w:pPr>
          </w:p>
        </w:tc>
        <w:tc>
          <w:tcPr>
            <w:tcW w:w="654" w:type="dxa"/>
            <w:vMerge/>
            <w:tcBorders>
              <w:top w:val="nil"/>
            </w:tcBorders>
          </w:tcPr>
          <w:p w14:paraId="623EE025" w14:textId="77777777" w:rsidR="00FF7E5E" w:rsidRDefault="00FF7E5E">
            <w:pPr>
              <w:rPr>
                <w:sz w:val="2"/>
                <w:szCs w:val="2"/>
              </w:rPr>
            </w:pPr>
          </w:p>
        </w:tc>
        <w:tc>
          <w:tcPr>
            <w:tcW w:w="596" w:type="dxa"/>
            <w:vMerge/>
            <w:tcBorders>
              <w:top w:val="nil"/>
            </w:tcBorders>
          </w:tcPr>
          <w:p w14:paraId="2129CE46" w14:textId="77777777" w:rsidR="00FF7E5E" w:rsidRDefault="00FF7E5E">
            <w:pPr>
              <w:rPr>
                <w:sz w:val="2"/>
                <w:szCs w:val="2"/>
              </w:rPr>
            </w:pPr>
          </w:p>
        </w:tc>
        <w:tc>
          <w:tcPr>
            <w:tcW w:w="1434" w:type="dxa"/>
            <w:tcBorders>
              <w:top w:val="nil"/>
              <w:bottom w:val="nil"/>
            </w:tcBorders>
          </w:tcPr>
          <w:p w14:paraId="5BDB1D4F" w14:textId="77777777" w:rsidR="00FF7E5E" w:rsidRDefault="008F21B9">
            <w:pPr>
              <w:pStyle w:val="TableParagraph"/>
              <w:spacing w:line="264" w:lineRule="exact"/>
              <w:ind w:left="66"/>
            </w:pPr>
            <w:r>
              <w:t>bergen eine</w:t>
            </w:r>
          </w:p>
        </w:tc>
      </w:tr>
      <w:tr w:rsidR="00FF7E5E" w14:paraId="37610DC7" w14:textId="77777777">
        <w:trPr>
          <w:trHeight w:val="298"/>
        </w:trPr>
        <w:tc>
          <w:tcPr>
            <w:tcW w:w="970" w:type="dxa"/>
            <w:tcBorders>
              <w:top w:val="nil"/>
              <w:bottom w:val="nil"/>
            </w:tcBorders>
          </w:tcPr>
          <w:p w14:paraId="243BEE57" w14:textId="77777777" w:rsidR="00FF7E5E" w:rsidRDefault="00FF7E5E">
            <w:pPr>
              <w:pStyle w:val="TableParagraph"/>
              <w:rPr>
                <w:rFonts w:ascii="Times New Roman"/>
              </w:rPr>
            </w:pPr>
          </w:p>
        </w:tc>
        <w:tc>
          <w:tcPr>
            <w:tcW w:w="5752" w:type="dxa"/>
            <w:tcBorders>
              <w:top w:val="nil"/>
              <w:bottom w:val="nil"/>
            </w:tcBorders>
          </w:tcPr>
          <w:p w14:paraId="2A334AC3" w14:textId="77777777" w:rsidR="00FF7E5E" w:rsidRDefault="00FF7E5E">
            <w:pPr>
              <w:pStyle w:val="TableParagraph"/>
              <w:rPr>
                <w:rFonts w:ascii="Times New Roman"/>
              </w:rPr>
            </w:pPr>
          </w:p>
        </w:tc>
        <w:tc>
          <w:tcPr>
            <w:tcW w:w="593" w:type="dxa"/>
            <w:vMerge/>
            <w:tcBorders>
              <w:top w:val="nil"/>
            </w:tcBorders>
          </w:tcPr>
          <w:p w14:paraId="0CC7E339" w14:textId="77777777" w:rsidR="00FF7E5E" w:rsidRDefault="00FF7E5E">
            <w:pPr>
              <w:rPr>
                <w:sz w:val="2"/>
                <w:szCs w:val="2"/>
              </w:rPr>
            </w:pPr>
          </w:p>
        </w:tc>
        <w:tc>
          <w:tcPr>
            <w:tcW w:w="654" w:type="dxa"/>
            <w:vMerge/>
            <w:tcBorders>
              <w:top w:val="nil"/>
            </w:tcBorders>
          </w:tcPr>
          <w:p w14:paraId="6B64C703" w14:textId="77777777" w:rsidR="00FF7E5E" w:rsidRDefault="00FF7E5E">
            <w:pPr>
              <w:rPr>
                <w:sz w:val="2"/>
                <w:szCs w:val="2"/>
              </w:rPr>
            </w:pPr>
          </w:p>
        </w:tc>
        <w:tc>
          <w:tcPr>
            <w:tcW w:w="596" w:type="dxa"/>
            <w:vMerge/>
            <w:tcBorders>
              <w:top w:val="nil"/>
            </w:tcBorders>
          </w:tcPr>
          <w:p w14:paraId="1433BEF8" w14:textId="77777777" w:rsidR="00FF7E5E" w:rsidRDefault="00FF7E5E">
            <w:pPr>
              <w:rPr>
                <w:sz w:val="2"/>
                <w:szCs w:val="2"/>
              </w:rPr>
            </w:pPr>
          </w:p>
        </w:tc>
        <w:tc>
          <w:tcPr>
            <w:tcW w:w="1434" w:type="dxa"/>
            <w:tcBorders>
              <w:top w:val="nil"/>
              <w:bottom w:val="nil"/>
            </w:tcBorders>
          </w:tcPr>
          <w:p w14:paraId="2031F3C2" w14:textId="77777777" w:rsidR="00FF7E5E" w:rsidRDefault="008F21B9">
            <w:pPr>
              <w:pStyle w:val="TableParagraph"/>
              <w:spacing w:line="264" w:lineRule="exact"/>
              <w:ind w:left="66"/>
            </w:pPr>
            <w:r>
              <w:t>erhöhte</w:t>
            </w:r>
          </w:p>
        </w:tc>
      </w:tr>
      <w:tr w:rsidR="00FF7E5E" w14:paraId="7C1ECB5B" w14:textId="77777777">
        <w:trPr>
          <w:trHeight w:val="298"/>
        </w:trPr>
        <w:tc>
          <w:tcPr>
            <w:tcW w:w="970" w:type="dxa"/>
            <w:tcBorders>
              <w:top w:val="nil"/>
              <w:bottom w:val="nil"/>
            </w:tcBorders>
          </w:tcPr>
          <w:p w14:paraId="215A5CE4" w14:textId="77777777" w:rsidR="00FF7E5E" w:rsidRDefault="00FF7E5E">
            <w:pPr>
              <w:pStyle w:val="TableParagraph"/>
              <w:rPr>
                <w:rFonts w:ascii="Times New Roman"/>
              </w:rPr>
            </w:pPr>
          </w:p>
        </w:tc>
        <w:tc>
          <w:tcPr>
            <w:tcW w:w="5752" w:type="dxa"/>
            <w:tcBorders>
              <w:top w:val="nil"/>
              <w:bottom w:val="nil"/>
            </w:tcBorders>
          </w:tcPr>
          <w:p w14:paraId="22AA6940" w14:textId="77777777" w:rsidR="00FF7E5E" w:rsidRDefault="00FF7E5E">
            <w:pPr>
              <w:pStyle w:val="TableParagraph"/>
              <w:rPr>
                <w:rFonts w:ascii="Times New Roman"/>
              </w:rPr>
            </w:pPr>
          </w:p>
        </w:tc>
        <w:tc>
          <w:tcPr>
            <w:tcW w:w="593" w:type="dxa"/>
            <w:vMerge/>
            <w:tcBorders>
              <w:top w:val="nil"/>
            </w:tcBorders>
          </w:tcPr>
          <w:p w14:paraId="7E948E98" w14:textId="77777777" w:rsidR="00FF7E5E" w:rsidRDefault="00FF7E5E">
            <w:pPr>
              <w:rPr>
                <w:sz w:val="2"/>
                <w:szCs w:val="2"/>
              </w:rPr>
            </w:pPr>
          </w:p>
        </w:tc>
        <w:tc>
          <w:tcPr>
            <w:tcW w:w="654" w:type="dxa"/>
            <w:vMerge/>
            <w:tcBorders>
              <w:top w:val="nil"/>
            </w:tcBorders>
          </w:tcPr>
          <w:p w14:paraId="242F4EF6" w14:textId="77777777" w:rsidR="00FF7E5E" w:rsidRDefault="00FF7E5E">
            <w:pPr>
              <w:rPr>
                <w:sz w:val="2"/>
                <w:szCs w:val="2"/>
              </w:rPr>
            </w:pPr>
          </w:p>
        </w:tc>
        <w:tc>
          <w:tcPr>
            <w:tcW w:w="596" w:type="dxa"/>
            <w:vMerge/>
            <w:tcBorders>
              <w:top w:val="nil"/>
            </w:tcBorders>
          </w:tcPr>
          <w:p w14:paraId="45F50304" w14:textId="77777777" w:rsidR="00FF7E5E" w:rsidRDefault="00FF7E5E">
            <w:pPr>
              <w:rPr>
                <w:sz w:val="2"/>
                <w:szCs w:val="2"/>
              </w:rPr>
            </w:pPr>
          </w:p>
        </w:tc>
        <w:tc>
          <w:tcPr>
            <w:tcW w:w="1434" w:type="dxa"/>
            <w:tcBorders>
              <w:top w:val="nil"/>
              <w:bottom w:val="nil"/>
            </w:tcBorders>
          </w:tcPr>
          <w:p w14:paraId="63818D83" w14:textId="77777777" w:rsidR="00FF7E5E" w:rsidRDefault="008F21B9">
            <w:pPr>
              <w:pStyle w:val="TableParagraph"/>
              <w:spacing w:line="263" w:lineRule="exact"/>
              <w:ind w:left="66"/>
            </w:pPr>
            <w:r>
              <w:t>Verletzungs-</w:t>
            </w:r>
          </w:p>
        </w:tc>
      </w:tr>
      <w:tr w:rsidR="00FF7E5E" w14:paraId="0FDF9EFA" w14:textId="77777777">
        <w:trPr>
          <w:trHeight w:val="428"/>
        </w:trPr>
        <w:tc>
          <w:tcPr>
            <w:tcW w:w="970" w:type="dxa"/>
            <w:tcBorders>
              <w:top w:val="nil"/>
            </w:tcBorders>
          </w:tcPr>
          <w:p w14:paraId="446C4A0F" w14:textId="77777777" w:rsidR="00FF7E5E" w:rsidRDefault="00FF7E5E">
            <w:pPr>
              <w:pStyle w:val="TableParagraph"/>
              <w:rPr>
                <w:rFonts w:ascii="Times New Roman"/>
              </w:rPr>
            </w:pPr>
          </w:p>
        </w:tc>
        <w:tc>
          <w:tcPr>
            <w:tcW w:w="5752" w:type="dxa"/>
            <w:tcBorders>
              <w:top w:val="nil"/>
            </w:tcBorders>
          </w:tcPr>
          <w:p w14:paraId="0961FFCA" w14:textId="77777777" w:rsidR="00FF7E5E" w:rsidRDefault="00FF7E5E">
            <w:pPr>
              <w:pStyle w:val="TableParagraph"/>
              <w:rPr>
                <w:rFonts w:ascii="Times New Roman"/>
              </w:rPr>
            </w:pPr>
          </w:p>
        </w:tc>
        <w:tc>
          <w:tcPr>
            <w:tcW w:w="593" w:type="dxa"/>
            <w:vMerge/>
            <w:tcBorders>
              <w:top w:val="nil"/>
            </w:tcBorders>
          </w:tcPr>
          <w:p w14:paraId="0F9E8FCC" w14:textId="77777777" w:rsidR="00FF7E5E" w:rsidRDefault="00FF7E5E">
            <w:pPr>
              <w:rPr>
                <w:sz w:val="2"/>
                <w:szCs w:val="2"/>
              </w:rPr>
            </w:pPr>
          </w:p>
        </w:tc>
        <w:tc>
          <w:tcPr>
            <w:tcW w:w="654" w:type="dxa"/>
            <w:vMerge/>
            <w:tcBorders>
              <w:top w:val="nil"/>
            </w:tcBorders>
          </w:tcPr>
          <w:p w14:paraId="50FF4D6A" w14:textId="77777777" w:rsidR="00FF7E5E" w:rsidRDefault="00FF7E5E">
            <w:pPr>
              <w:rPr>
                <w:sz w:val="2"/>
                <w:szCs w:val="2"/>
              </w:rPr>
            </w:pPr>
          </w:p>
        </w:tc>
        <w:tc>
          <w:tcPr>
            <w:tcW w:w="596" w:type="dxa"/>
            <w:vMerge/>
            <w:tcBorders>
              <w:top w:val="nil"/>
            </w:tcBorders>
          </w:tcPr>
          <w:p w14:paraId="6D49C036" w14:textId="77777777" w:rsidR="00FF7E5E" w:rsidRDefault="00FF7E5E">
            <w:pPr>
              <w:rPr>
                <w:sz w:val="2"/>
                <w:szCs w:val="2"/>
              </w:rPr>
            </w:pPr>
          </w:p>
        </w:tc>
        <w:tc>
          <w:tcPr>
            <w:tcW w:w="1434" w:type="dxa"/>
            <w:tcBorders>
              <w:top w:val="nil"/>
            </w:tcBorders>
          </w:tcPr>
          <w:p w14:paraId="415FB640" w14:textId="77777777" w:rsidR="00FF7E5E" w:rsidRDefault="008F21B9">
            <w:pPr>
              <w:pStyle w:val="TableParagraph"/>
              <w:spacing w:line="264" w:lineRule="exact"/>
              <w:ind w:left="66"/>
            </w:pPr>
            <w:r>
              <w:t>gefahr</w:t>
            </w:r>
          </w:p>
        </w:tc>
      </w:tr>
      <w:tr w:rsidR="00FF7E5E" w14:paraId="78F21E02" w14:textId="77777777">
        <w:trPr>
          <w:trHeight w:val="856"/>
        </w:trPr>
        <w:tc>
          <w:tcPr>
            <w:tcW w:w="970" w:type="dxa"/>
          </w:tcPr>
          <w:p w14:paraId="10E29B9D" w14:textId="77777777" w:rsidR="00FF7E5E" w:rsidRDefault="00FF7E5E">
            <w:pPr>
              <w:pStyle w:val="TableParagraph"/>
              <w:spacing w:before="1"/>
            </w:pPr>
          </w:p>
          <w:p w14:paraId="607891C0" w14:textId="77777777" w:rsidR="00FF7E5E" w:rsidRDefault="008F21B9">
            <w:pPr>
              <w:pStyle w:val="TableParagraph"/>
              <w:ind w:left="96" w:right="90"/>
              <w:jc w:val="center"/>
              <w:rPr>
                <w:b/>
              </w:rPr>
            </w:pPr>
            <w:r>
              <w:rPr>
                <w:b/>
              </w:rPr>
              <w:t>3.6</w:t>
            </w:r>
          </w:p>
        </w:tc>
        <w:tc>
          <w:tcPr>
            <w:tcW w:w="5752" w:type="dxa"/>
          </w:tcPr>
          <w:p w14:paraId="0C7C6A0A" w14:textId="77777777" w:rsidR="00FF7E5E" w:rsidRDefault="008F21B9">
            <w:pPr>
              <w:pStyle w:val="TableParagraph"/>
              <w:spacing w:before="116" w:line="273" w:lineRule="auto"/>
              <w:ind w:left="71" w:right="468"/>
            </w:pPr>
            <w:r>
              <w:t>Gibt es ein Verzeichnis aller Werkzeuge und Geräte in den Fachbereichen? (Hinweis: Zuständig ist der Schulträger)</w:t>
            </w:r>
          </w:p>
        </w:tc>
        <w:tc>
          <w:tcPr>
            <w:tcW w:w="593" w:type="dxa"/>
          </w:tcPr>
          <w:p w14:paraId="1BFCBBB4" w14:textId="77777777" w:rsidR="00FF7E5E" w:rsidRDefault="00FF7E5E">
            <w:pPr>
              <w:pStyle w:val="TableParagraph"/>
              <w:spacing w:before="9"/>
              <w:rPr>
                <w:sz w:val="10"/>
              </w:rPr>
            </w:pPr>
          </w:p>
          <w:p w14:paraId="49B9B976"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49D0F741" wp14:editId="70AA6389">
                  <wp:extent cx="152400" cy="152400"/>
                  <wp:effectExtent l="0" t="0" r="0" b="0"/>
                  <wp:docPr id="15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750CD23C" w14:textId="77777777" w:rsidR="00FF7E5E" w:rsidRDefault="00FF7E5E">
            <w:pPr>
              <w:pStyle w:val="TableParagraph"/>
              <w:spacing w:before="8" w:after="1"/>
              <w:rPr>
                <w:sz w:val="10"/>
              </w:rPr>
            </w:pPr>
          </w:p>
          <w:p w14:paraId="07EA36FF"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53B96053" wp14:editId="09B13D2D">
                      <wp:extent cx="151130" cy="151130"/>
                      <wp:effectExtent l="9525" t="9525" r="1270" b="1270"/>
                      <wp:docPr id="733"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34" name="Rectangle 53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90113A" id="Group 53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B6merIfwIAAGcFAAAO&#10;AAAAAAAAAAAAAAAAAC4CAABkcnMvZTJvRG9jLnhtbFBLAQItABQABgAIAAAAIQA7RD+C2AAAAAMB&#10;AAAPAAAAAAAAAAAAAAAAANkEAABkcnMvZG93bnJldi54bWxQSwUGAAAAAAQABADzAAAA3gUAAAAA&#10;">
                      <v:rect id="Rectangle 53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" filled="f" strokeweight=".72pt"/>
                      <w10:anchorlock/>
                    </v:group>
                  </w:pict>
                </mc:Fallback>
              </mc:AlternateContent>
            </w:r>
          </w:p>
        </w:tc>
        <w:tc>
          <w:tcPr>
            <w:tcW w:w="596" w:type="dxa"/>
          </w:tcPr>
          <w:p w14:paraId="3F4C7707" w14:textId="77777777" w:rsidR="00FF7E5E" w:rsidRDefault="00FF7E5E">
            <w:pPr>
              <w:pStyle w:val="TableParagraph"/>
              <w:spacing w:before="8" w:after="1"/>
              <w:rPr>
                <w:sz w:val="10"/>
              </w:rPr>
            </w:pPr>
          </w:p>
          <w:p w14:paraId="737F2FB1"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6F84A5D6" wp14:editId="4EDAEF50">
                      <wp:extent cx="151130" cy="151130"/>
                      <wp:effectExtent l="9525" t="9525" r="1270" b="1270"/>
                      <wp:docPr id="731"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32" name="Rectangle 53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6B1515" id="Group 53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H3SCxyBAgAAZwUA&#10;AA4AAAAAAAAAAAAAAAAALgIAAGRycy9lMm9Eb2MueG1sUEsBAi0AFAAGAAgAAAAhADtEP4LYAAAA&#10;AwEAAA8AAAAAAAAAAAAAAAAA2wQAAGRycy9kb3ducmV2LnhtbFBLBQYAAAAABAAEAPMAAADgBQAA&#10;AAA=&#10;">
                      <v:rect id="Rectangle 53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" filled="f" strokeweight=".72pt"/>
                      <w10:anchorlock/>
                    </v:group>
                  </w:pict>
                </mc:Fallback>
              </mc:AlternateContent>
            </w:r>
          </w:p>
        </w:tc>
        <w:tc>
          <w:tcPr>
            <w:tcW w:w="1434" w:type="dxa"/>
          </w:tcPr>
          <w:p w14:paraId="71558592" w14:textId="77777777" w:rsidR="00FF7E5E" w:rsidRDefault="00FF7E5E">
            <w:pPr>
              <w:pStyle w:val="TableParagraph"/>
              <w:rPr>
                <w:rFonts w:ascii="Times New Roman"/>
              </w:rPr>
            </w:pPr>
          </w:p>
        </w:tc>
      </w:tr>
      <w:tr w:rsidR="00FF7E5E" w14:paraId="2EAFFFF6" w14:textId="77777777">
        <w:trPr>
          <w:trHeight w:val="421"/>
        </w:trPr>
        <w:tc>
          <w:tcPr>
            <w:tcW w:w="970" w:type="dxa"/>
            <w:tcBorders>
              <w:bottom w:val="nil"/>
            </w:tcBorders>
          </w:tcPr>
          <w:p w14:paraId="7B76292F" w14:textId="77777777" w:rsidR="00FF7E5E" w:rsidRDefault="00FF7E5E">
            <w:pPr>
              <w:pStyle w:val="TableParagraph"/>
              <w:rPr>
                <w:rFonts w:ascii="Times New Roman"/>
              </w:rPr>
            </w:pPr>
          </w:p>
        </w:tc>
        <w:tc>
          <w:tcPr>
            <w:tcW w:w="5752" w:type="dxa"/>
            <w:tcBorders>
              <w:bottom w:val="nil"/>
            </w:tcBorders>
          </w:tcPr>
          <w:p w14:paraId="7F16F704" w14:textId="77777777" w:rsidR="00FF7E5E" w:rsidRDefault="008F21B9">
            <w:pPr>
              <w:pStyle w:val="TableParagraph"/>
              <w:spacing w:before="116"/>
              <w:ind w:left="71"/>
            </w:pPr>
            <w:r>
              <w:t>Werden auch die notwendigen Prüfungen in diesem</w:t>
            </w:r>
          </w:p>
        </w:tc>
        <w:tc>
          <w:tcPr>
            <w:tcW w:w="593" w:type="dxa"/>
            <w:vMerge w:val="restart"/>
          </w:tcPr>
          <w:p w14:paraId="2F0F59E7" w14:textId="77777777" w:rsidR="00FF7E5E" w:rsidRDefault="00FF7E5E">
            <w:pPr>
              <w:pStyle w:val="TableParagraph"/>
              <w:spacing w:before="9"/>
              <w:rPr>
                <w:sz w:val="10"/>
              </w:rPr>
            </w:pPr>
          </w:p>
          <w:p w14:paraId="7AF8B9B9"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401BB18B" wp14:editId="01770767">
                  <wp:extent cx="152400" cy="152400"/>
                  <wp:effectExtent l="0" t="0" r="0" b="0"/>
                  <wp:docPr id="15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vMerge w:val="restart"/>
          </w:tcPr>
          <w:p w14:paraId="32F9E100" w14:textId="77777777" w:rsidR="00FF7E5E" w:rsidRDefault="00FF7E5E">
            <w:pPr>
              <w:pStyle w:val="TableParagraph"/>
              <w:spacing w:before="8" w:after="1"/>
              <w:rPr>
                <w:sz w:val="10"/>
              </w:rPr>
            </w:pPr>
          </w:p>
          <w:p w14:paraId="37397AF7"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4E63AF18" wp14:editId="6140F9CB">
                      <wp:extent cx="151130" cy="151130"/>
                      <wp:effectExtent l="9525" t="9525" r="1270" b="1270"/>
                      <wp:docPr id="729"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30" name="Rectangle 53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D5C4A0" id="Group 53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D6mMDFggIAAGcF&#10;AAAOAAAAAAAAAAAAAAAAAC4CAABkcnMvZTJvRG9jLnhtbFBLAQItABQABgAIAAAAIQA7RD+C2AAA&#10;AAMBAAAPAAAAAAAAAAAAAAAAANwEAABkcnMvZG93bnJldi54bWxQSwUGAAAAAAQABADzAAAA4QUA&#10;AAAA&#10;">
                      <v:rect id="Rectangle 53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" filled="f" strokeweight=".72pt"/>
                      <w10:anchorlock/>
                    </v:group>
                  </w:pict>
                </mc:Fallback>
              </mc:AlternateContent>
            </w:r>
          </w:p>
        </w:tc>
        <w:tc>
          <w:tcPr>
            <w:tcW w:w="596" w:type="dxa"/>
            <w:vMerge w:val="restart"/>
          </w:tcPr>
          <w:p w14:paraId="332F37E3" w14:textId="77777777" w:rsidR="00FF7E5E" w:rsidRDefault="00FF7E5E">
            <w:pPr>
              <w:pStyle w:val="TableParagraph"/>
              <w:spacing w:before="8" w:after="1"/>
              <w:rPr>
                <w:sz w:val="10"/>
              </w:rPr>
            </w:pPr>
          </w:p>
          <w:p w14:paraId="357FD75B"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14BBD064" wp14:editId="04365889">
                      <wp:extent cx="151130" cy="151130"/>
                      <wp:effectExtent l="9525" t="9525" r="1270" b="1270"/>
                      <wp:docPr id="727"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28" name="Rectangle 53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C602D7" id="Group 53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BhMflWfwIAAGcFAAAO&#10;AAAAAAAAAAAAAAAAAC4CAABkcnMvZTJvRG9jLnhtbFBLAQItABQABgAIAAAAIQA7RD+C2AAAAAMB&#10;AAAPAAAAAAAAAAAAAAAAANkEAABkcnMvZG93bnJldi54bWxQSwUGAAAAAAQABADzAAAA3gUAAAAA&#10;">
                      <v:rect id="Rectangle 53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" filled="f" strokeweight=".72pt"/>
                      <w10:anchorlock/>
                    </v:group>
                  </w:pict>
                </mc:Fallback>
              </mc:AlternateContent>
            </w:r>
          </w:p>
        </w:tc>
        <w:tc>
          <w:tcPr>
            <w:tcW w:w="1434" w:type="dxa"/>
            <w:tcBorders>
              <w:bottom w:val="nil"/>
            </w:tcBorders>
          </w:tcPr>
          <w:p w14:paraId="04759A60" w14:textId="77777777" w:rsidR="00FF7E5E" w:rsidRDefault="008F21B9">
            <w:pPr>
              <w:pStyle w:val="TableParagraph"/>
              <w:spacing w:before="116"/>
              <w:ind w:left="66"/>
            </w:pPr>
            <w:r>
              <w:t>Prüfdokumen-</w:t>
            </w:r>
          </w:p>
        </w:tc>
      </w:tr>
      <w:tr w:rsidR="00FF7E5E" w14:paraId="2F5F654B" w14:textId="77777777">
        <w:trPr>
          <w:trHeight w:val="299"/>
        </w:trPr>
        <w:tc>
          <w:tcPr>
            <w:tcW w:w="970" w:type="dxa"/>
            <w:tcBorders>
              <w:top w:val="nil"/>
              <w:bottom w:val="nil"/>
            </w:tcBorders>
          </w:tcPr>
          <w:p w14:paraId="30FB44DA" w14:textId="77777777" w:rsidR="00FF7E5E" w:rsidRDefault="00FF7E5E">
            <w:pPr>
              <w:pStyle w:val="TableParagraph"/>
              <w:rPr>
                <w:rFonts w:ascii="Times New Roman"/>
              </w:rPr>
            </w:pPr>
          </w:p>
        </w:tc>
        <w:tc>
          <w:tcPr>
            <w:tcW w:w="5752" w:type="dxa"/>
            <w:tcBorders>
              <w:top w:val="nil"/>
              <w:bottom w:val="nil"/>
            </w:tcBorders>
          </w:tcPr>
          <w:p w14:paraId="328D39C9" w14:textId="77777777" w:rsidR="00FF7E5E" w:rsidRDefault="008F21B9">
            <w:pPr>
              <w:pStyle w:val="TableParagraph"/>
              <w:spacing w:line="264" w:lineRule="exact"/>
              <w:ind w:left="71"/>
            </w:pPr>
            <w:r>
              <w:t>Verzeichnis dokumentiert (Prüffristen und Prüfdatum)?</w:t>
            </w:r>
          </w:p>
        </w:tc>
        <w:tc>
          <w:tcPr>
            <w:tcW w:w="593" w:type="dxa"/>
            <w:vMerge/>
            <w:tcBorders>
              <w:top w:val="nil"/>
            </w:tcBorders>
          </w:tcPr>
          <w:p w14:paraId="6EEE9EA5" w14:textId="77777777" w:rsidR="00FF7E5E" w:rsidRDefault="00FF7E5E">
            <w:pPr>
              <w:rPr>
                <w:sz w:val="2"/>
                <w:szCs w:val="2"/>
              </w:rPr>
            </w:pPr>
          </w:p>
        </w:tc>
        <w:tc>
          <w:tcPr>
            <w:tcW w:w="654" w:type="dxa"/>
            <w:vMerge/>
            <w:tcBorders>
              <w:top w:val="nil"/>
            </w:tcBorders>
          </w:tcPr>
          <w:p w14:paraId="53491CD9" w14:textId="77777777" w:rsidR="00FF7E5E" w:rsidRDefault="00FF7E5E">
            <w:pPr>
              <w:rPr>
                <w:sz w:val="2"/>
                <w:szCs w:val="2"/>
              </w:rPr>
            </w:pPr>
          </w:p>
        </w:tc>
        <w:tc>
          <w:tcPr>
            <w:tcW w:w="596" w:type="dxa"/>
            <w:vMerge/>
            <w:tcBorders>
              <w:top w:val="nil"/>
            </w:tcBorders>
          </w:tcPr>
          <w:p w14:paraId="36E482E1" w14:textId="77777777" w:rsidR="00FF7E5E" w:rsidRDefault="00FF7E5E">
            <w:pPr>
              <w:rPr>
                <w:sz w:val="2"/>
                <w:szCs w:val="2"/>
              </w:rPr>
            </w:pPr>
          </w:p>
        </w:tc>
        <w:tc>
          <w:tcPr>
            <w:tcW w:w="1434" w:type="dxa"/>
            <w:tcBorders>
              <w:top w:val="nil"/>
              <w:bottom w:val="nil"/>
            </w:tcBorders>
          </w:tcPr>
          <w:p w14:paraId="777DC79A" w14:textId="77777777" w:rsidR="00FF7E5E" w:rsidRDefault="008F21B9">
            <w:pPr>
              <w:pStyle w:val="TableParagraph"/>
              <w:spacing w:line="264" w:lineRule="exact"/>
              <w:ind w:left="66"/>
            </w:pPr>
            <w:r>
              <w:t>tation im Büro</w:t>
            </w:r>
          </w:p>
        </w:tc>
      </w:tr>
      <w:tr w:rsidR="00FF7E5E" w14:paraId="4BCC9377" w14:textId="77777777">
        <w:trPr>
          <w:trHeight w:val="298"/>
        </w:trPr>
        <w:tc>
          <w:tcPr>
            <w:tcW w:w="970" w:type="dxa"/>
            <w:tcBorders>
              <w:top w:val="nil"/>
              <w:bottom w:val="nil"/>
            </w:tcBorders>
          </w:tcPr>
          <w:p w14:paraId="79BDBBF2" w14:textId="77777777" w:rsidR="00FF7E5E" w:rsidRDefault="008F21B9">
            <w:pPr>
              <w:pStyle w:val="TableParagraph"/>
              <w:spacing w:line="264" w:lineRule="exact"/>
              <w:ind w:left="96" w:right="90"/>
              <w:jc w:val="center"/>
              <w:rPr>
                <w:b/>
              </w:rPr>
            </w:pPr>
            <w:r>
              <w:rPr>
                <w:b/>
              </w:rPr>
              <w:t>3.7</w:t>
            </w:r>
          </w:p>
        </w:tc>
        <w:tc>
          <w:tcPr>
            <w:tcW w:w="5752" w:type="dxa"/>
            <w:tcBorders>
              <w:top w:val="nil"/>
              <w:bottom w:val="nil"/>
            </w:tcBorders>
          </w:tcPr>
          <w:p w14:paraId="7EE01A9C" w14:textId="77777777" w:rsidR="00FF7E5E" w:rsidRDefault="00FF7E5E">
            <w:pPr>
              <w:pStyle w:val="TableParagraph"/>
              <w:rPr>
                <w:rFonts w:ascii="Times New Roman"/>
              </w:rPr>
            </w:pPr>
          </w:p>
        </w:tc>
        <w:tc>
          <w:tcPr>
            <w:tcW w:w="593" w:type="dxa"/>
            <w:vMerge/>
            <w:tcBorders>
              <w:top w:val="nil"/>
            </w:tcBorders>
          </w:tcPr>
          <w:p w14:paraId="7669E1DB" w14:textId="77777777" w:rsidR="00FF7E5E" w:rsidRDefault="00FF7E5E">
            <w:pPr>
              <w:rPr>
                <w:sz w:val="2"/>
                <w:szCs w:val="2"/>
              </w:rPr>
            </w:pPr>
          </w:p>
        </w:tc>
        <w:tc>
          <w:tcPr>
            <w:tcW w:w="654" w:type="dxa"/>
            <w:vMerge/>
            <w:tcBorders>
              <w:top w:val="nil"/>
            </w:tcBorders>
          </w:tcPr>
          <w:p w14:paraId="570A9341" w14:textId="77777777" w:rsidR="00FF7E5E" w:rsidRDefault="00FF7E5E">
            <w:pPr>
              <w:rPr>
                <w:sz w:val="2"/>
                <w:szCs w:val="2"/>
              </w:rPr>
            </w:pPr>
          </w:p>
        </w:tc>
        <w:tc>
          <w:tcPr>
            <w:tcW w:w="596" w:type="dxa"/>
            <w:vMerge/>
            <w:tcBorders>
              <w:top w:val="nil"/>
            </w:tcBorders>
          </w:tcPr>
          <w:p w14:paraId="4BC018D4" w14:textId="77777777" w:rsidR="00FF7E5E" w:rsidRDefault="00FF7E5E">
            <w:pPr>
              <w:rPr>
                <w:sz w:val="2"/>
                <w:szCs w:val="2"/>
              </w:rPr>
            </w:pPr>
          </w:p>
        </w:tc>
        <w:tc>
          <w:tcPr>
            <w:tcW w:w="1434" w:type="dxa"/>
            <w:tcBorders>
              <w:top w:val="nil"/>
              <w:bottom w:val="nil"/>
            </w:tcBorders>
          </w:tcPr>
          <w:p w14:paraId="23854C4B" w14:textId="77777777" w:rsidR="00FF7E5E" w:rsidRDefault="008F21B9">
            <w:pPr>
              <w:pStyle w:val="TableParagraph"/>
              <w:spacing w:line="264" w:lineRule="exact"/>
              <w:ind w:left="66"/>
            </w:pPr>
            <w:r>
              <w:t>der Abt.ltr.</w:t>
            </w:r>
          </w:p>
        </w:tc>
      </w:tr>
      <w:tr w:rsidR="00FF7E5E" w14:paraId="06AEA8C9" w14:textId="77777777">
        <w:trPr>
          <w:trHeight w:val="298"/>
        </w:trPr>
        <w:tc>
          <w:tcPr>
            <w:tcW w:w="970" w:type="dxa"/>
            <w:tcBorders>
              <w:top w:val="nil"/>
              <w:bottom w:val="nil"/>
            </w:tcBorders>
          </w:tcPr>
          <w:p w14:paraId="02421B3E" w14:textId="77777777" w:rsidR="00FF7E5E" w:rsidRDefault="00FF7E5E">
            <w:pPr>
              <w:pStyle w:val="TableParagraph"/>
              <w:rPr>
                <w:rFonts w:ascii="Times New Roman"/>
              </w:rPr>
            </w:pPr>
          </w:p>
        </w:tc>
        <w:tc>
          <w:tcPr>
            <w:tcW w:w="5752" w:type="dxa"/>
            <w:tcBorders>
              <w:top w:val="nil"/>
              <w:bottom w:val="nil"/>
            </w:tcBorders>
          </w:tcPr>
          <w:p w14:paraId="3D1BD94A" w14:textId="77777777" w:rsidR="00FF7E5E" w:rsidRDefault="00FF7E5E">
            <w:pPr>
              <w:pStyle w:val="TableParagraph"/>
              <w:rPr>
                <w:rFonts w:ascii="Times New Roman"/>
              </w:rPr>
            </w:pPr>
          </w:p>
        </w:tc>
        <w:tc>
          <w:tcPr>
            <w:tcW w:w="593" w:type="dxa"/>
            <w:vMerge/>
            <w:tcBorders>
              <w:top w:val="nil"/>
            </w:tcBorders>
          </w:tcPr>
          <w:p w14:paraId="706BB576" w14:textId="77777777" w:rsidR="00FF7E5E" w:rsidRDefault="00FF7E5E">
            <w:pPr>
              <w:rPr>
                <w:sz w:val="2"/>
                <w:szCs w:val="2"/>
              </w:rPr>
            </w:pPr>
          </w:p>
        </w:tc>
        <w:tc>
          <w:tcPr>
            <w:tcW w:w="654" w:type="dxa"/>
            <w:vMerge/>
            <w:tcBorders>
              <w:top w:val="nil"/>
            </w:tcBorders>
          </w:tcPr>
          <w:p w14:paraId="6F1D6EF1" w14:textId="77777777" w:rsidR="00FF7E5E" w:rsidRDefault="00FF7E5E">
            <w:pPr>
              <w:rPr>
                <w:sz w:val="2"/>
                <w:szCs w:val="2"/>
              </w:rPr>
            </w:pPr>
          </w:p>
        </w:tc>
        <w:tc>
          <w:tcPr>
            <w:tcW w:w="596" w:type="dxa"/>
            <w:vMerge/>
            <w:tcBorders>
              <w:top w:val="nil"/>
            </w:tcBorders>
          </w:tcPr>
          <w:p w14:paraId="57361626" w14:textId="77777777" w:rsidR="00FF7E5E" w:rsidRDefault="00FF7E5E">
            <w:pPr>
              <w:rPr>
                <w:sz w:val="2"/>
                <w:szCs w:val="2"/>
              </w:rPr>
            </w:pPr>
          </w:p>
        </w:tc>
        <w:tc>
          <w:tcPr>
            <w:tcW w:w="1434" w:type="dxa"/>
            <w:tcBorders>
              <w:top w:val="nil"/>
              <w:bottom w:val="nil"/>
            </w:tcBorders>
          </w:tcPr>
          <w:p w14:paraId="50FCA0B9" w14:textId="77777777" w:rsidR="00FF7E5E" w:rsidRDefault="008F21B9">
            <w:pPr>
              <w:pStyle w:val="TableParagraph"/>
              <w:spacing w:line="263" w:lineRule="exact"/>
              <w:ind w:left="66"/>
            </w:pPr>
            <w:r>
              <w:t>Technik</w:t>
            </w:r>
          </w:p>
        </w:tc>
      </w:tr>
      <w:tr w:rsidR="00FF7E5E" w14:paraId="162206EE" w14:textId="77777777">
        <w:trPr>
          <w:trHeight w:val="428"/>
        </w:trPr>
        <w:tc>
          <w:tcPr>
            <w:tcW w:w="970" w:type="dxa"/>
            <w:tcBorders>
              <w:top w:val="nil"/>
            </w:tcBorders>
          </w:tcPr>
          <w:p w14:paraId="758DD6BF" w14:textId="77777777" w:rsidR="00FF7E5E" w:rsidRDefault="00FF7E5E">
            <w:pPr>
              <w:pStyle w:val="TableParagraph"/>
              <w:rPr>
                <w:rFonts w:ascii="Times New Roman"/>
              </w:rPr>
            </w:pPr>
          </w:p>
        </w:tc>
        <w:tc>
          <w:tcPr>
            <w:tcW w:w="5752" w:type="dxa"/>
            <w:tcBorders>
              <w:top w:val="nil"/>
            </w:tcBorders>
          </w:tcPr>
          <w:p w14:paraId="5D745246" w14:textId="77777777" w:rsidR="00FF7E5E" w:rsidRDefault="00FF7E5E">
            <w:pPr>
              <w:pStyle w:val="TableParagraph"/>
              <w:rPr>
                <w:rFonts w:ascii="Times New Roman"/>
              </w:rPr>
            </w:pPr>
          </w:p>
        </w:tc>
        <w:tc>
          <w:tcPr>
            <w:tcW w:w="593" w:type="dxa"/>
            <w:vMerge/>
            <w:tcBorders>
              <w:top w:val="nil"/>
            </w:tcBorders>
          </w:tcPr>
          <w:p w14:paraId="52852F0E" w14:textId="77777777" w:rsidR="00FF7E5E" w:rsidRDefault="00FF7E5E">
            <w:pPr>
              <w:rPr>
                <w:sz w:val="2"/>
                <w:szCs w:val="2"/>
              </w:rPr>
            </w:pPr>
          </w:p>
        </w:tc>
        <w:tc>
          <w:tcPr>
            <w:tcW w:w="654" w:type="dxa"/>
            <w:vMerge/>
            <w:tcBorders>
              <w:top w:val="nil"/>
            </w:tcBorders>
          </w:tcPr>
          <w:p w14:paraId="5A6B0DF1" w14:textId="77777777" w:rsidR="00FF7E5E" w:rsidRDefault="00FF7E5E">
            <w:pPr>
              <w:rPr>
                <w:sz w:val="2"/>
                <w:szCs w:val="2"/>
              </w:rPr>
            </w:pPr>
          </w:p>
        </w:tc>
        <w:tc>
          <w:tcPr>
            <w:tcW w:w="596" w:type="dxa"/>
            <w:vMerge/>
            <w:tcBorders>
              <w:top w:val="nil"/>
            </w:tcBorders>
          </w:tcPr>
          <w:p w14:paraId="5802B8EE" w14:textId="77777777" w:rsidR="00FF7E5E" w:rsidRDefault="00FF7E5E">
            <w:pPr>
              <w:rPr>
                <w:sz w:val="2"/>
                <w:szCs w:val="2"/>
              </w:rPr>
            </w:pPr>
          </w:p>
        </w:tc>
        <w:tc>
          <w:tcPr>
            <w:tcW w:w="1434" w:type="dxa"/>
            <w:tcBorders>
              <w:top w:val="nil"/>
            </w:tcBorders>
          </w:tcPr>
          <w:p w14:paraId="7B7D6F41" w14:textId="77777777" w:rsidR="00FF7E5E" w:rsidRDefault="008F21B9">
            <w:pPr>
              <w:pStyle w:val="TableParagraph"/>
              <w:spacing w:line="264" w:lineRule="exact"/>
              <w:ind w:left="66"/>
            </w:pPr>
            <w:r>
              <w:t>abgelegt.</w:t>
            </w:r>
          </w:p>
        </w:tc>
      </w:tr>
      <w:tr w:rsidR="00FF7E5E" w14:paraId="54E2FF8E" w14:textId="77777777">
        <w:trPr>
          <w:trHeight w:val="736"/>
        </w:trPr>
        <w:tc>
          <w:tcPr>
            <w:tcW w:w="970" w:type="dxa"/>
          </w:tcPr>
          <w:p w14:paraId="327084BF" w14:textId="77777777" w:rsidR="00FF7E5E" w:rsidRDefault="00FF7E5E">
            <w:pPr>
              <w:pStyle w:val="TableParagraph"/>
              <w:spacing w:before="2"/>
              <w:rPr>
                <w:sz w:val="17"/>
              </w:rPr>
            </w:pPr>
          </w:p>
          <w:p w14:paraId="21A15447" w14:textId="77777777" w:rsidR="00FF7E5E" w:rsidRDefault="008F21B9">
            <w:pPr>
              <w:pStyle w:val="TableParagraph"/>
              <w:ind w:left="96" w:right="90"/>
              <w:jc w:val="center"/>
              <w:rPr>
                <w:b/>
              </w:rPr>
            </w:pPr>
            <w:r>
              <w:rPr>
                <w:b/>
              </w:rPr>
              <w:t>3.8</w:t>
            </w:r>
          </w:p>
        </w:tc>
        <w:tc>
          <w:tcPr>
            <w:tcW w:w="5752" w:type="dxa"/>
          </w:tcPr>
          <w:p w14:paraId="452AE6CF" w14:textId="77777777" w:rsidR="00FF7E5E" w:rsidRDefault="008F21B9">
            <w:pPr>
              <w:pStyle w:val="TableParagraph"/>
              <w:spacing w:before="75" w:line="310" w:lineRule="atLeast"/>
              <w:ind w:left="71" w:right="126"/>
            </w:pPr>
            <w:r>
              <w:t>Werden für die Entsorgung nicht mehr benötigter Materialien geeignete Abfallbehälter zur Verfügung gestellt? (z. B.</w:t>
            </w:r>
          </w:p>
        </w:tc>
        <w:tc>
          <w:tcPr>
            <w:tcW w:w="593" w:type="dxa"/>
          </w:tcPr>
          <w:p w14:paraId="19E563D3" w14:textId="77777777" w:rsidR="00FF7E5E" w:rsidRDefault="00FF7E5E">
            <w:pPr>
              <w:pStyle w:val="TableParagraph"/>
              <w:spacing w:before="9"/>
              <w:rPr>
                <w:sz w:val="10"/>
              </w:rPr>
            </w:pPr>
          </w:p>
          <w:p w14:paraId="10335A37"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33EF28D5" wp14:editId="78FE3B88">
                  <wp:extent cx="149352" cy="149352"/>
                  <wp:effectExtent l="0" t="0" r="0" b="0"/>
                  <wp:docPr id="16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4.png"/>
                          <pic:cNvPicPr/>
                        </pic:nvPicPr>
                        <pic:blipFill>
                          <a:blip r:embed="rId169" cstate="print"/>
                          <a:stretch>
                            <a:fillRect/>
                          </a:stretch>
                        </pic:blipFill>
                        <pic:spPr>
                          <a:xfrm>
                            <a:off x="0" y="0"/>
                            <a:ext cx="149352" cy="149352"/>
                          </a:xfrm>
                          <a:prstGeom prst="rect">
                            <a:avLst/>
                          </a:prstGeom>
                        </pic:spPr>
                      </pic:pic>
                    </a:graphicData>
                  </a:graphic>
                </wp:inline>
              </w:drawing>
            </w:r>
          </w:p>
        </w:tc>
        <w:tc>
          <w:tcPr>
            <w:tcW w:w="654" w:type="dxa"/>
          </w:tcPr>
          <w:p w14:paraId="1D18AB2D" w14:textId="77777777" w:rsidR="00FF7E5E" w:rsidRDefault="00FF7E5E">
            <w:pPr>
              <w:pStyle w:val="TableParagraph"/>
              <w:spacing w:before="8" w:after="1"/>
              <w:rPr>
                <w:sz w:val="10"/>
              </w:rPr>
            </w:pPr>
          </w:p>
          <w:p w14:paraId="566BA3DB"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4C3ECD89" wp14:editId="205FE7CC">
                      <wp:extent cx="151130" cy="151130"/>
                      <wp:effectExtent l="9525" t="9525" r="1270" b="1270"/>
                      <wp:docPr id="725"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26" name="Rectangle 53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01D595" id="Group 52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Csry6LggIAAGcF&#10;AAAOAAAAAAAAAAAAAAAAAC4CAABkcnMvZTJvRG9jLnhtbFBLAQItABQABgAIAAAAIQA7RD+C2AAA&#10;AAMBAAAPAAAAAAAAAAAAAAAAANwEAABkcnMvZG93bnJldi54bWxQSwUGAAAAAAQABADzAAAA4QUA&#10;AAAA&#10;">
                      <v:rect id="Rectangle 53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" filled="f" strokeweight=".72pt"/>
                      <w10:anchorlock/>
                    </v:group>
                  </w:pict>
                </mc:Fallback>
              </mc:AlternateContent>
            </w:r>
          </w:p>
        </w:tc>
        <w:tc>
          <w:tcPr>
            <w:tcW w:w="596" w:type="dxa"/>
          </w:tcPr>
          <w:p w14:paraId="7A79DF79" w14:textId="77777777" w:rsidR="00FF7E5E" w:rsidRDefault="00FF7E5E">
            <w:pPr>
              <w:pStyle w:val="TableParagraph"/>
              <w:spacing w:before="8" w:after="1"/>
              <w:rPr>
                <w:sz w:val="10"/>
              </w:rPr>
            </w:pPr>
          </w:p>
          <w:p w14:paraId="307F19C6"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1A4C4D96" wp14:editId="7C492A1D">
                      <wp:extent cx="151130" cy="151130"/>
                      <wp:effectExtent l="9525" t="9525" r="1270" b="1270"/>
                      <wp:docPr id="723"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24" name="Rectangle 52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B13D44" id="Group 52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DOD9AVfwIAAGcFAAAO&#10;AAAAAAAAAAAAAAAAAC4CAABkcnMvZTJvRG9jLnhtbFBLAQItABQABgAIAAAAIQA7RD+C2AAAAAMB&#10;AAAPAAAAAAAAAAAAAAAAANkEAABkcnMvZG93bnJldi54bWxQSwUGAAAAAAQABADzAAAA3gUAAAAA&#10;">
                      <v:rect id="Rectangle 52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" filled="f" strokeweight=".72pt"/>
                      <w10:anchorlock/>
                    </v:group>
                  </w:pict>
                </mc:Fallback>
              </mc:AlternateContent>
            </w:r>
          </w:p>
        </w:tc>
        <w:tc>
          <w:tcPr>
            <w:tcW w:w="1434" w:type="dxa"/>
          </w:tcPr>
          <w:p w14:paraId="170C7B4D" w14:textId="77777777" w:rsidR="00FF7E5E" w:rsidRDefault="00FF7E5E">
            <w:pPr>
              <w:pStyle w:val="TableParagraph"/>
              <w:rPr>
                <w:rFonts w:ascii="Times New Roman"/>
              </w:rPr>
            </w:pPr>
          </w:p>
        </w:tc>
      </w:tr>
    </w:tbl>
    <w:p w14:paraId="2372C879" w14:textId="77777777" w:rsidR="00FF7E5E" w:rsidRDefault="00FF7E5E">
      <w:pPr>
        <w:sectPr w:rsidR="00FF7E5E">
          <w:pgSz w:w="11910" w:h="16840"/>
          <w:pgMar w:top="1400" w:right="440" w:bottom="1120" w:left="900" w:header="0" w:footer="922"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2DC66745" w14:textId="77777777">
        <w:trPr>
          <w:trHeight w:val="429"/>
        </w:trPr>
        <w:tc>
          <w:tcPr>
            <w:tcW w:w="970" w:type="dxa"/>
          </w:tcPr>
          <w:p w14:paraId="0581944A" w14:textId="77777777" w:rsidR="00FF7E5E" w:rsidRDefault="00FF7E5E">
            <w:pPr>
              <w:pStyle w:val="TableParagraph"/>
              <w:rPr>
                <w:rFonts w:ascii="Times New Roman"/>
              </w:rPr>
            </w:pPr>
          </w:p>
        </w:tc>
        <w:tc>
          <w:tcPr>
            <w:tcW w:w="5752" w:type="dxa"/>
          </w:tcPr>
          <w:p w14:paraId="5722958D" w14:textId="77777777" w:rsidR="00FF7E5E" w:rsidRDefault="008F21B9">
            <w:pPr>
              <w:pStyle w:val="TableParagraph"/>
              <w:spacing w:line="268" w:lineRule="exact"/>
              <w:ind w:left="71"/>
            </w:pPr>
            <w:r>
              <w:t>zugelassene Behälter für lösemittelgetränkte Lappen)</w:t>
            </w:r>
          </w:p>
        </w:tc>
        <w:tc>
          <w:tcPr>
            <w:tcW w:w="593" w:type="dxa"/>
          </w:tcPr>
          <w:p w14:paraId="64D024AD" w14:textId="77777777" w:rsidR="00FF7E5E" w:rsidRDefault="00FF7E5E">
            <w:pPr>
              <w:pStyle w:val="TableParagraph"/>
              <w:rPr>
                <w:rFonts w:ascii="Times New Roman"/>
              </w:rPr>
            </w:pPr>
          </w:p>
        </w:tc>
        <w:tc>
          <w:tcPr>
            <w:tcW w:w="654" w:type="dxa"/>
          </w:tcPr>
          <w:p w14:paraId="201BF49D" w14:textId="77777777" w:rsidR="00FF7E5E" w:rsidRDefault="00FF7E5E">
            <w:pPr>
              <w:pStyle w:val="TableParagraph"/>
              <w:rPr>
                <w:rFonts w:ascii="Times New Roman"/>
              </w:rPr>
            </w:pPr>
          </w:p>
        </w:tc>
        <w:tc>
          <w:tcPr>
            <w:tcW w:w="596" w:type="dxa"/>
          </w:tcPr>
          <w:p w14:paraId="6B83F6DC" w14:textId="77777777" w:rsidR="00FF7E5E" w:rsidRDefault="00FF7E5E">
            <w:pPr>
              <w:pStyle w:val="TableParagraph"/>
              <w:rPr>
                <w:rFonts w:ascii="Times New Roman"/>
              </w:rPr>
            </w:pPr>
          </w:p>
        </w:tc>
        <w:tc>
          <w:tcPr>
            <w:tcW w:w="1434" w:type="dxa"/>
          </w:tcPr>
          <w:p w14:paraId="40A24F3B" w14:textId="77777777" w:rsidR="00FF7E5E" w:rsidRDefault="00FF7E5E">
            <w:pPr>
              <w:pStyle w:val="TableParagraph"/>
              <w:rPr>
                <w:rFonts w:ascii="Times New Roman"/>
              </w:rPr>
            </w:pPr>
          </w:p>
        </w:tc>
      </w:tr>
      <w:tr w:rsidR="00FF7E5E" w14:paraId="0F9ED829" w14:textId="77777777">
        <w:trPr>
          <w:trHeight w:val="1166"/>
        </w:trPr>
        <w:tc>
          <w:tcPr>
            <w:tcW w:w="970" w:type="dxa"/>
          </w:tcPr>
          <w:p w14:paraId="2F749DEE" w14:textId="77777777" w:rsidR="00FF7E5E" w:rsidRDefault="00FF7E5E">
            <w:pPr>
              <w:pStyle w:val="TableParagraph"/>
            </w:pPr>
          </w:p>
          <w:p w14:paraId="27DB8177" w14:textId="77777777" w:rsidR="00FF7E5E" w:rsidRDefault="008F21B9">
            <w:pPr>
              <w:pStyle w:val="TableParagraph"/>
              <w:spacing w:before="158"/>
              <w:ind w:right="334"/>
              <w:jc w:val="right"/>
              <w:rPr>
                <w:b/>
              </w:rPr>
            </w:pPr>
            <w:r>
              <w:rPr>
                <w:b/>
              </w:rPr>
              <w:t>3.9</w:t>
            </w:r>
          </w:p>
        </w:tc>
        <w:tc>
          <w:tcPr>
            <w:tcW w:w="5752" w:type="dxa"/>
          </w:tcPr>
          <w:p w14:paraId="2B026914" w14:textId="77777777" w:rsidR="00FF7E5E" w:rsidRDefault="008F21B9">
            <w:pPr>
              <w:pStyle w:val="TableParagraph"/>
              <w:spacing w:before="117" w:line="276" w:lineRule="auto"/>
              <w:ind w:left="71" w:right="523"/>
              <w:jc w:val="both"/>
            </w:pPr>
            <w:r>
              <w:t>Stehen geeignete Schutzhandschuhe bei der Bearbeitung entsprechender Materialien zur Verfügung? (z. B. Schnitt- schutzhandschuhe bei der Bearbeitung von Blechen)</w:t>
            </w:r>
          </w:p>
        </w:tc>
        <w:tc>
          <w:tcPr>
            <w:tcW w:w="593" w:type="dxa"/>
          </w:tcPr>
          <w:p w14:paraId="1685FC9C" w14:textId="77777777" w:rsidR="00FF7E5E" w:rsidRDefault="00FF7E5E">
            <w:pPr>
              <w:pStyle w:val="TableParagraph"/>
              <w:spacing w:before="10"/>
              <w:rPr>
                <w:sz w:val="10"/>
              </w:rPr>
            </w:pPr>
          </w:p>
          <w:p w14:paraId="2D38A612"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1DE18456" wp14:editId="6F9E9CFF">
                  <wp:extent cx="149352" cy="149351"/>
                  <wp:effectExtent l="0" t="0" r="0" b="0"/>
                  <wp:docPr id="16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4.png"/>
                          <pic:cNvPicPr/>
                        </pic:nvPicPr>
                        <pic:blipFill>
                          <a:blip r:embed="rId171" cstate="print"/>
                          <a:stretch>
                            <a:fillRect/>
                          </a:stretch>
                        </pic:blipFill>
                        <pic:spPr>
                          <a:xfrm>
                            <a:off x="0" y="0"/>
                            <a:ext cx="149352" cy="149351"/>
                          </a:xfrm>
                          <a:prstGeom prst="rect">
                            <a:avLst/>
                          </a:prstGeom>
                        </pic:spPr>
                      </pic:pic>
                    </a:graphicData>
                  </a:graphic>
                </wp:inline>
              </w:drawing>
            </w:r>
          </w:p>
        </w:tc>
        <w:tc>
          <w:tcPr>
            <w:tcW w:w="654" w:type="dxa"/>
          </w:tcPr>
          <w:p w14:paraId="7147B942" w14:textId="77777777" w:rsidR="00FF7E5E" w:rsidRDefault="00FF7E5E">
            <w:pPr>
              <w:pStyle w:val="TableParagraph"/>
              <w:spacing w:before="9"/>
              <w:rPr>
                <w:sz w:val="10"/>
              </w:rPr>
            </w:pPr>
          </w:p>
          <w:p w14:paraId="679B0612"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32F9E6F6" wp14:editId="381E3CD1">
                      <wp:extent cx="151130" cy="151130"/>
                      <wp:effectExtent l="9525" t="9525" r="1270" b="1270"/>
                      <wp:docPr id="721"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22" name="Rectangle 52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B3A4F5" id="Group 52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MlEMcGBAgAAZwUA&#10;AA4AAAAAAAAAAAAAAAAALgIAAGRycy9lMm9Eb2MueG1sUEsBAi0AFAAGAAgAAAAhADtEP4LYAAAA&#10;AwEAAA8AAAAAAAAAAAAAAAAA2wQAAGRycy9kb3ducmV2LnhtbFBLBQYAAAAABAAEAPMAAADgBQAA&#10;AAA=&#10;">
                      <v:rect id="Rectangle 52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" filled="f" strokeweight=".72pt"/>
                      <w10:anchorlock/>
                    </v:group>
                  </w:pict>
                </mc:Fallback>
              </mc:AlternateContent>
            </w:r>
          </w:p>
        </w:tc>
        <w:tc>
          <w:tcPr>
            <w:tcW w:w="596" w:type="dxa"/>
          </w:tcPr>
          <w:p w14:paraId="4144CC5C" w14:textId="77777777" w:rsidR="00FF7E5E" w:rsidRDefault="00FF7E5E">
            <w:pPr>
              <w:pStyle w:val="TableParagraph"/>
              <w:spacing w:before="9"/>
              <w:rPr>
                <w:sz w:val="10"/>
              </w:rPr>
            </w:pPr>
          </w:p>
          <w:p w14:paraId="0760CDE0"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7B0FE268" wp14:editId="2B6DB0BC">
                      <wp:extent cx="151130" cy="151130"/>
                      <wp:effectExtent l="9525" t="9525" r="1270" b="1270"/>
                      <wp:docPr id="719"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20" name="Rectangle 52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CD67B4" id="Group 52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fgzmWIMCAABn&#10;BQAADgAAAAAAAAAAAAAAAAAuAgAAZHJzL2Uyb0RvYy54bWxQSwECLQAUAAYACAAAACEAO0Q/gtgA&#10;AAADAQAADwAAAAAAAAAAAAAAAADdBAAAZHJzL2Rvd25yZXYueG1sUEsFBgAAAAAEAAQA8wAAAOIF&#10;AAAAAA==&#10;">
                      <v:rect id="Rectangle 52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" filled="f" strokeweight=".72pt"/>
                      <w10:anchorlock/>
                    </v:group>
                  </w:pict>
                </mc:Fallback>
              </mc:AlternateContent>
            </w:r>
          </w:p>
        </w:tc>
        <w:tc>
          <w:tcPr>
            <w:tcW w:w="1434" w:type="dxa"/>
          </w:tcPr>
          <w:p w14:paraId="27C6C5CC" w14:textId="77777777" w:rsidR="00FF7E5E" w:rsidRDefault="00FF7E5E">
            <w:pPr>
              <w:pStyle w:val="TableParagraph"/>
              <w:rPr>
                <w:rFonts w:ascii="Times New Roman"/>
              </w:rPr>
            </w:pPr>
          </w:p>
        </w:tc>
      </w:tr>
      <w:tr w:rsidR="00FF7E5E" w14:paraId="74505CAF" w14:textId="77777777">
        <w:trPr>
          <w:trHeight w:val="2094"/>
        </w:trPr>
        <w:tc>
          <w:tcPr>
            <w:tcW w:w="970" w:type="dxa"/>
          </w:tcPr>
          <w:p w14:paraId="5BD76772" w14:textId="77777777" w:rsidR="00FF7E5E" w:rsidRDefault="00FF7E5E">
            <w:pPr>
              <w:pStyle w:val="TableParagraph"/>
            </w:pPr>
          </w:p>
          <w:p w14:paraId="71A87659" w14:textId="77777777" w:rsidR="00FF7E5E" w:rsidRDefault="00FF7E5E">
            <w:pPr>
              <w:pStyle w:val="TableParagraph"/>
            </w:pPr>
          </w:p>
          <w:p w14:paraId="66D130C9" w14:textId="77777777" w:rsidR="00FF7E5E" w:rsidRDefault="00FF7E5E">
            <w:pPr>
              <w:pStyle w:val="TableParagraph"/>
              <w:spacing w:before="10"/>
              <w:rPr>
                <w:sz w:val="28"/>
              </w:rPr>
            </w:pPr>
          </w:p>
          <w:p w14:paraId="024983FD" w14:textId="77777777" w:rsidR="00FF7E5E" w:rsidRDefault="008F21B9">
            <w:pPr>
              <w:pStyle w:val="TableParagraph"/>
              <w:ind w:right="274"/>
              <w:jc w:val="right"/>
              <w:rPr>
                <w:b/>
              </w:rPr>
            </w:pPr>
            <w:r>
              <w:rPr>
                <w:b/>
              </w:rPr>
              <w:t>3.10</w:t>
            </w:r>
          </w:p>
        </w:tc>
        <w:tc>
          <w:tcPr>
            <w:tcW w:w="5752" w:type="dxa"/>
          </w:tcPr>
          <w:p w14:paraId="595922C7" w14:textId="77777777" w:rsidR="00FF7E5E" w:rsidRDefault="008F21B9">
            <w:pPr>
              <w:pStyle w:val="TableParagraph"/>
              <w:spacing w:before="119" w:line="276" w:lineRule="auto"/>
              <w:ind w:left="70" w:right="315"/>
            </w:pPr>
            <w:r>
              <w:t>Stehen geeignete Schutzschuhe bei Verletzungsgefahren im Fußbereich zur Verfügung? (z. B. Gefahren durch herabfallende Gegenstände)</w:t>
            </w:r>
          </w:p>
        </w:tc>
        <w:tc>
          <w:tcPr>
            <w:tcW w:w="593" w:type="dxa"/>
          </w:tcPr>
          <w:p w14:paraId="4B980A08" w14:textId="77777777" w:rsidR="00FF7E5E" w:rsidRDefault="00FF7E5E">
            <w:pPr>
              <w:pStyle w:val="TableParagraph"/>
              <w:spacing w:before="11"/>
              <w:rPr>
                <w:sz w:val="10"/>
              </w:rPr>
            </w:pPr>
          </w:p>
          <w:p w14:paraId="22C5A84E"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2A21E701" wp14:editId="71A7C882">
                      <wp:extent cx="151130" cy="151130"/>
                      <wp:effectExtent l="9525" t="9525" r="1270" b="1270"/>
                      <wp:docPr id="717"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18" name="Rectangle 52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D8AF41" id="Group 52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BLjxth+AgAAZwUAAA4A&#10;AAAAAAAAAAAAAAAALgIAAGRycy9lMm9Eb2MueG1sUEsBAi0AFAAGAAgAAAAhADtEP4LYAAAAAwEA&#10;AA8AAAAAAAAAAAAAAAAA2AQAAGRycy9kb3ducmV2LnhtbFBLBQYAAAAABAAEAPMAAADdBQAAAAA=&#10;">
                      <v:rect id="Rectangle 52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" filled="f" strokeweight=".72pt"/>
                      <w10:anchorlock/>
                    </v:group>
                  </w:pict>
                </mc:Fallback>
              </mc:AlternateContent>
            </w:r>
          </w:p>
        </w:tc>
        <w:tc>
          <w:tcPr>
            <w:tcW w:w="654" w:type="dxa"/>
          </w:tcPr>
          <w:p w14:paraId="13D6722F" w14:textId="77777777" w:rsidR="00FF7E5E" w:rsidRDefault="00FF7E5E">
            <w:pPr>
              <w:pStyle w:val="TableParagraph"/>
              <w:spacing w:before="12"/>
              <w:rPr>
                <w:sz w:val="10"/>
              </w:rPr>
            </w:pPr>
          </w:p>
          <w:p w14:paraId="24E7313E" w14:textId="77777777" w:rsidR="00FF7E5E" w:rsidRDefault="008F21B9">
            <w:pPr>
              <w:pStyle w:val="TableParagraph"/>
              <w:spacing w:line="240" w:lineRule="exact"/>
              <w:ind w:left="207"/>
              <w:rPr>
                <w:sz w:val="20"/>
              </w:rPr>
            </w:pPr>
            <w:r>
              <w:rPr>
                <w:noProof/>
                <w:position w:val="-4"/>
                <w:sz w:val="20"/>
                <w:lang w:bidi="ar-SA"/>
              </w:rPr>
              <w:drawing>
                <wp:inline distT="0" distB="0" distL="0" distR="0" wp14:anchorId="4CC41771" wp14:editId="19C41967">
                  <wp:extent cx="152399" cy="152400"/>
                  <wp:effectExtent l="0" t="0" r="0" b="0"/>
                  <wp:docPr id="16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5.png"/>
                          <pic:cNvPicPr/>
                        </pic:nvPicPr>
                        <pic:blipFill>
                          <a:blip r:embed="rId170" cstate="print"/>
                          <a:stretch>
                            <a:fillRect/>
                          </a:stretch>
                        </pic:blipFill>
                        <pic:spPr>
                          <a:xfrm>
                            <a:off x="0" y="0"/>
                            <a:ext cx="152399" cy="152400"/>
                          </a:xfrm>
                          <a:prstGeom prst="rect">
                            <a:avLst/>
                          </a:prstGeom>
                        </pic:spPr>
                      </pic:pic>
                    </a:graphicData>
                  </a:graphic>
                </wp:inline>
              </w:drawing>
            </w:r>
          </w:p>
        </w:tc>
        <w:tc>
          <w:tcPr>
            <w:tcW w:w="596" w:type="dxa"/>
          </w:tcPr>
          <w:p w14:paraId="5458EBE4" w14:textId="77777777" w:rsidR="00FF7E5E" w:rsidRDefault="00FF7E5E">
            <w:pPr>
              <w:pStyle w:val="TableParagraph"/>
              <w:spacing w:before="11"/>
              <w:rPr>
                <w:sz w:val="10"/>
              </w:rPr>
            </w:pPr>
          </w:p>
          <w:p w14:paraId="725E77E5"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130F459C" wp14:editId="4BEE2632">
                      <wp:extent cx="151130" cy="151130"/>
                      <wp:effectExtent l="9525" t="9525" r="1270" b="1270"/>
                      <wp:docPr id="715"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16" name="Rectangle 52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E8A3E5" id="Group 51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3Es5SIACAABnBQAA&#10;DgAAAAAAAAAAAAAAAAAuAgAAZHJzL2Uyb0RvYy54bWxQSwECLQAUAAYACAAAACEAO0Q/gtgAAAAD&#10;AQAADwAAAAAAAAAAAAAAAADaBAAAZHJzL2Rvd25yZXYueG1sUEsFBgAAAAAEAAQA8wAAAN8FAAAA&#10;AA==&#10;">
                      <v:rect id="Rectangle 52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" filled="f" strokeweight=".72pt"/>
                      <w10:anchorlock/>
                    </v:group>
                  </w:pict>
                </mc:Fallback>
              </mc:AlternateContent>
            </w:r>
          </w:p>
        </w:tc>
        <w:tc>
          <w:tcPr>
            <w:tcW w:w="1434" w:type="dxa"/>
          </w:tcPr>
          <w:p w14:paraId="2D2A85E0" w14:textId="77777777" w:rsidR="00FF7E5E" w:rsidRDefault="008F21B9">
            <w:pPr>
              <w:pStyle w:val="TableParagraph"/>
              <w:spacing w:before="119" w:line="276" w:lineRule="auto"/>
              <w:ind w:left="66" w:right="135"/>
            </w:pPr>
            <w:r>
              <w:t>Sicherheits- schuhe für alle Technik- Lehrkräfte im Dez. 2016</w:t>
            </w:r>
          </w:p>
          <w:p w14:paraId="535EBB9D" w14:textId="77777777" w:rsidR="00FF7E5E" w:rsidRDefault="008F21B9">
            <w:pPr>
              <w:pStyle w:val="TableParagraph"/>
              <w:spacing w:line="267" w:lineRule="exact"/>
              <w:ind w:left="66"/>
            </w:pPr>
            <w:r>
              <w:t>bestellt.</w:t>
            </w:r>
          </w:p>
        </w:tc>
      </w:tr>
    </w:tbl>
    <w:p w14:paraId="4A009FEF" w14:textId="77777777" w:rsidR="00FF7E5E" w:rsidRDefault="00FF7E5E">
      <w:pPr>
        <w:spacing w:line="267" w:lineRule="exact"/>
        <w:sectPr w:rsidR="00FF7E5E">
          <w:pgSz w:w="11910" w:h="16840"/>
          <w:pgMar w:top="1400" w:right="440" w:bottom="1120" w:left="900" w:header="0" w:footer="922"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63C23D84" w14:textId="77777777">
        <w:trPr>
          <w:trHeight w:val="633"/>
        </w:trPr>
        <w:tc>
          <w:tcPr>
            <w:tcW w:w="9999" w:type="dxa"/>
            <w:gridSpan w:val="6"/>
          </w:tcPr>
          <w:p w14:paraId="15045F21" w14:textId="77777777" w:rsidR="00FF7E5E" w:rsidRDefault="008F21B9">
            <w:pPr>
              <w:pStyle w:val="TableParagraph"/>
              <w:spacing w:before="122"/>
              <w:ind w:left="131"/>
              <w:rPr>
                <w:b/>
                <w:sz w:val="28"/>
              </w:rPr>
            </w:pPr>
            <w:r>
              <w:rPr>
                <w:b/>
                <w:sz w:val="28"/>
                <w:shd w:val="clear" w:color="auto" w:fill="D2D2D2"/>
              </w:rPr>
              <w:t>Handwerkzeuge</w:t>
            </w:r>
          </w:p>
        </w:tc>
      </w:tr>
      <w:tr w:rsidR="00FF7E5E" w14:paraId="7F6C2A68" w14:textId="77777777">
        <w:trPr>
          <w:trHeight w:val="2711"/>
        </w:trPr>
        <w:tc>
          <w:tcPr>
            <w:tcW w:w="970" w:type="dxa"/>
          </w:tcPr>
          <w:p w14:paraId="2DBEEA90" w14:textId="77777777" w:rsidR="00FF7E5E" w:rsidRDefault="00FF7E5E">
            <w:pPr>
              <w:pStyle w:val="TableParagraph"/>
            </w:pPr>
          </w:p>
          <w:p w14:paraId="10396896" w14:textId="77777777" w:rsidR="00FF7E5E" w:rsidRDefault="00FF7E5E">
            <w:pPr>
              <w:pStyle w:val="TableParagraph"/>
            </w:pPr>
          </w:p>
          <w:p w14:paraId="056E06E8" w14:textId="77777777" w:rsidR="00FF7E5E" w:rsidRDefault="00FF7E5E">
            <w:pPr>
              <w:pStyle w:val="TableParagraph"/>
            </w:pPr>
          </w:p>
          <w:p w14:paraId="690B9F89" w14:textId="77777777" w:rsidR="00FF7E5E" w:rsidRDefault="00FF7E5E">
            <w:pPr>
              <w:pStyle w:val="TableParagraph"/>
              <w:spacing w:before="2"/>
              <w:rPr>
                <w:sz w:val="32"/>
              </w:rPr>
            </w:pPr>
          </w:p>
          <w:p w14:paraId="7DF43FE1" w14:textId="77777777" w:rsidR="00FF7E5E" w:rsidRDefault="008F21B9">
            <w:pPr>
              <w:pStyle w:val="TableParagraph"/>
              <w:spacing w:before="1"/>
              <w:ind w:left="287"/>
              <w:rPr>
                <w:b/>
              </w:rPr>
            </w:pPr>
            <w:r>
              <w:rPr>
                <w:b/>
              </w:rPr>
              <w:t>3.11</w:t>
            </w:r>
          </w:p>
        </w:tc>
        <w:tc>
          <w:tcPr>
            <w:tcW w:w="5752" w:type="dxa"/>
          </w:tcPr>
          <w:p w14:paraId="1E439746" w14:textId="77777777" w:rsidR="00FF7E5E" w:rsidRDefault="008F21B9">
            <w:pPr>
              <w:pStyle w:val="TableParagraph"/>
              <w:spacing w:before="119" w:line="276" w:lineRule="auto"/>
              <w:ind w:left="71" w:right="125"/>
            </w:pPr>
            <w:r>
              <w:t>Wurde eine allgemeine Betriebsanweisung für die verwendeten Handwerkzeuge erstellt (wenn eine Gefährdung der Benutzer nicht ausgeschlossen ist)?</w:t>
            </w:r>
          </w:p>
        </w:tc>
        <w:tc>
          <w:tcPr>
            <w:tcW w:w="593" w:type="dxa"/>
          </w:tcPr>
          <w:p w14:paraId="220F07B6" w14:textId="77777777" w:rsidR="00FF7E5E" w:rsidRDefault="00FF7E5E">
            <w:pPr>
              <w:pStyle w:val="TableParagraph"/>
              <w:spacing w:before="11"/>
              <w:rPr>
                <w:sz w:val="10"/>
              </w:rPr>
            </w:pPr>
          </w:p>
          <w:p w14:paraId="35A79C32"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0A3C32AB" wp14:editId="4270902E">
                      <wp:extent cx="151130" cy="151130"/>
                      <wp:effectExtent l="9525" t="9525" r="1270" b="1270"/>
                      <wp:docPr id="713"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14" name="Rectangle 51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9C749E" id="Group 51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U7LuqYACAABnBQAA&#10;DgAAAAAAAAAAAAAAAAAuAgAAZHJzL2Uyb0RvYy54bWxQSwECLQAUAAYACAAAACEAO0Q/gtgAAAAD&#10;AQAADwAAAAAAAAAAAAAAAADaBAAAZHJzL2Rvd25yZXYueG1sUEsFBgAAAAAEAAQA8wAAAN8FAAAA&#10;AA==&#10;">
                      <v:rect id="Rectangle 51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" filled="f" strokeweight=".72pt"/>
                      <w10:anchorlock/>
                    </v:group>
                  </w:pict>
                </mc:Fallback>
              </mc:AlternateContent>
            </w:r>
          </w:p>
        </w:tc>
        <w:tc>
          <w:tcPr>
            <w:tcW w:w="654" w:type="dxa"/>
          </w:tcPr>
          <w:p w14:paraId="7A200426" w14:textId="77777777" w:rsidR="00FF7E5E" w:rsidRDefault="00FF7E5E">
            <w:pPr>
              <w:pStyle w:val="TableParagraph"/>
              <w:spacing w:before="12"/>
              <w:rPr>
                <w:sz w:val="10"/>
              </w:rPr>
            </w:pPr>
          </w:p>
          <w:p w14:paraId="394C2BC7" w14:textId="77777777" w:rsidR="00FF7E5E" w:rsidRDefault="008F21B9">
            <w:pPr>
              <w:pStyle w:val="TableParagraph"/>
              <w:spacing w:line="237" w:lineRule="exact"/>
              <w:ind w:left="207"/>
              <w:rPr>
                <w:sz w:val="20"/>
              </w:rPr>
            </w:pPr>
            <w:r>
              <w:rPr>
                <w:noProof/>
                <w:position w:val="-4"/>
                <w:sz w:val="20"/>
                <w:lang w:bidi="ar-SA"/>
              </w:rPr>
              <w:drawing>
                <wp:inline distT="0" distB="0" distL="0" distR="0" wp14:anchorId="7358082E" wp14:editId="133EB3E4">
                  <wp:extent cx="150590" cy="150590"/>
                  <wp:effectExtent l="0" t="0" r="0" b="0"/>
                  <wp:docPr id="16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9.png"/>
                          <pic:cNvPicPr/>
                        </pic:nvPicPr>
                        <pic:blipFill>
                          <a:blip r:embed="rId174" cstate="print"/>
                          <a:stretch>
                            <a:fillRect/>
                          </a:stretch>
                        </pic:blipFill>
                        <pic:spPr>
                          <a:xfrm>
                            <a:off x="0" y="0"/>
                            <a:ext cx="150590" cy="150590"/>
                          </a:xfrm>
                          <a:prstGeom prst="rect">
                            <a:avLst/>
                          </a:prstGeom>
                        </pic:spPr>
                      </pic:pic>
                    </a:graphicData>
                  </a:graphic>
                </wp:inline>
              </w:drawing>
            </w:r>
          </w:p>
        </w:tc>
        <w:tc>
          <w:tcPr>
            <w:tcW w:w="596" w:type="dxa"/>
          </w:tcPr>
          <w:p w14:paraId="3A384271" w14:textId="77777777" w:rsidR="00FF7E5E" w:rsidRDefault="00FF7E5E">
            <w:pPr>
              <w:pStyle w:val="TableParagraph"/>
              <w:spacing w:before="11"/>
              <w:rPr>
                <w:sz w:val="10"/>
              </w:rPr>
            </w:pPr>
          </w:p>
          <w:p w14:paraId="1B59B807"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6787E9F3" wp14:editId="6426EAFD">
                      <wp:extent cx="151130" cy="151130"/>
                      <wp:effectExtent l="9525" t="9525" r="1270" b="1270"/>
                      <wp:docPr id="711"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12" name="Rectangle 51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C8C554" id="Group 51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FT5D32BAgAAZwUA&#10;AA4AAAAAAAAAAAAAAAAALgIAAGRycy9lMm9Eb2MueG1sUEsBAi0AFAAGAAgAAAAhADtEP4LYAAAA&#10;AwEAAA8AAAAAAAAAAAAAAAAA2wQAAGRycy9kb3ducmV2LnhtbFBLBQYAAAAABAAEAPMAAADgBQAA&#10;AAA=&#10;">
                      <v:rect id="Rectangle 51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" filled="f" strokeweight=".72pt"/>
                      <w10:anchorlock/>
                    </v:group>
                  </w:pict>
                </mc:Fallback>
              </mc:AlternateContent>
            </w:r>
          </w:p>
        </w:tc>
        <w:tc>
          <w:tcPr>
            <w:tcW w:w="1434" w:type="dxa"/>
          </w:tcPr>
          <w:p w14:paraId="5BF5A940" w14:textId="77777777" w:rsidR="00FF7E5E" w:rsidRDefault="008F21B9">
            <w:pPr>
              <w:pStyle w:val="TableParagraph"/>
              <w:spacing w:before="119" w:line="276" w:lineRule="auto"/>
              <w:ind w:left="66" w:right="81"/>
            </w:pPr>
            <w:r>
              <w:t>Betriebs- anweisung für Stechbeitel, Handhobel als Schülerpro- jekt im Dez.</w:t>
            </w:r>
          </w:p>
          <w:p w14:paraId="7A6AEBBD" w14:textId="77777777" w:rsidR="00FF7E5E" w:rsidRDefault="008F21B9">
            <w:pPr>
              <w:pStyle w:val="TableParagraph"/>
              <w:spacing w:line="268" w:lineRule="exact"/>
              <w:ind w:left="66"/>
            </w:pPr>
            <w:r>
              <w:t>2016</w:t>
            </w:r>
          </w:p>
          <w:p w14:paraId="72E2BCA6" w14:textId="77777777" w:rsidR="00FF7E5E" w:rsidRDefault="008F21B9">
            <w:pPr>
              <w:pStyle w:val="TableParagraph"/>
              <w:spacing w:before="38"/>
              <w:ind w:left="66"/>
            </w:pPr>
            <w:r>
              <w:t>vorgesehen.</w:t>
            </w:r>
          </w:p>
        </w:tc>
      </w:tr>
      <w:tr w:rsidR="00FF7E5E" w14:paraId="23335186" w14:textId="77777777">
        <w:trPr>
          <w:trHeight w:val="2712"/>
        </w:trPr>
        <w:tc>
          <w:tcPr>
            <w:tcW w:w="970" w:type="dxa"/>
          </w:tcPr>
          <w:p w14:paraId="73A3CC97" w14:textId="77777777" w:rsidR="00FF7E5E" w:rsidRDefault="00FF7E5E">
            <w:pPr>
              <w:pStyle w:val="TableParagraph"/>
            </w:pPr>
          </w:p>
          <w:p w14:paraId="6DECC3F3" w14:textId="77777777" w:rsidR="00FF7E5E" w:rsidRDefault="00FF7E5E">
            <w:pPr>
              <w:pStyle w:val="TableParagraph"/>
            </w:pPr>
          </w:p>
          <w:p w14:paraId="2F262E4D" w14:textId="77777777" w:rsidR="00FF7E5E" w:rsidRDefault="00FF7E5E">
            <w:pPr>
              <w:pStyle w:val="TableParagraph"/>
            </w:pPr>
          </w:p>
          <w:p w14:paraId="66CAFE89" w14:textId="77777777" w:rsidR="00FF7E5E" w:rsidRDefault="00FF7E5E">
            <w:pPr>
              <w:pStyle w:val="TableParagraph"/>
              <w:spacing w:before="3"/>
              <w:rPr>
                <w:sz w:val="32"/>
              </w:rPr>
            </w:pPr>
          </w:p>
          <w:p w14:paraId="1493C150" w14:textId="77777777" w:rsidR="00FF7E5E" w:rsidRDefault="008F21B9">
            <w:pPr>
              <w:pStyle w:val="TableParagraph"/>
              <w:ind w:left="287"/>
              <w:rPr>
                <w:b/>
              </w:rPr>
            </w:pPr>
            <w:r>
              <w:rPr>
                <w:b/>
              </w:rPr>
              <w:t>3.12</w:t>
            </w:r>
          </w:p>
        </w:tc>
        <w:tc>
          <w:tcPr>
            <w:tcW w:w="5752" w:type="dxa"/>
          </w:tcPr>
          <w:p w14:paraId="036BD0FD" w14:textId="77777777" w:rsidR="00FF7E5E" w:rsidRDefault="008F21B9">
            <w:pPr>
              <w:pStyle w:val="TableParagraph"/>
              <w:spacing w:before="116" w:line="276" w:lineRule="auto"/>
              <w:ind w:left="71" w:right="123"/>
            </w:pPr>
            <w:r>
              <w:t>Stehen Schutzbrillen zur Verfügung und werden Dritte durch ein Schutzschild oder ausreichenden Abstand geschützt? (z. B. Meißel-Arbeiten oder maschinellem Schleifen)</w:t>
            </w:r>
          </w:p>
        </w:tc>
        <w:tc>
          <w:tcPr>
            <w:tcW w:w="593" w:type="dxa"/>
          </w:tcPr>
          <w:p w14:paraId="5A3D32DB" w14:textId="77777777" w:rsidR="00FF7E5E" w:rsidRDefault="00FF7E5E">
            <w:pPr>
              <w:pStyle w:val="TableParagraph"/>
              <w:spacing w:before="9"/>
              <w:rPr>
                <w:sz w:val="10"/>
              </w:rPr>
            </w:pPr>
          </w:p>
          <w:p w14:paraId="78D4D731"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4411D256" wp14:editId="7ABF12B1">
                  <wp:extent cx="152399" cy="152400"/>
                  <wp:effectExtent l="0" t="0" r="0" b="0"/>
                  <wp:docPr id="16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4.png"/>
                          <pic:cNvPicPr/>
                        </pic:nvPicPr>
                        <pic:blipFill>
                          <a:blip r:embed="rId169" cstate="print"/>
                          <a:stretch>
                            <a:fillRect/>
                          </a:stretch>
                        </pic:blipFill>
                        <pic:spPr>
                          <a:xfrm>
                            <a:off x="0" y="0"/>
                            <a:ext cx="152399" cy="152400"/>
                          </a:xfrm>
                          <a:prstGeom prst="rect">
                            <a:avLst/>
                          </a:prstGeom>
                        </pic:spPr>
                      </pic:pic>
                    </a:graphicData>
                  </a:graphic>
                </wp:inline>
              </w:drawing>
            </w:r>
          </w:p>
        </w:tc>
        <w:tc>
          <w:tcPr>
            <w:tcW w:w="654" w:type="dxa"/>
          </w:tcPr>
          <w:p w14:paraId="185078A0" w14:textId="77777777" w:rsidR="00FF7E5E" w:rsidRDefault="00FF7E5E">
            <w:pPr>
              <w:pStyle w:val="TableParagraph"/>
              <w:spacing w:before="8" w:after="1"/>
              <w:rPr>
                <w:sz w:val="10"/>
              </w:rPr>
            </w:pPr>
          </w:p>
          <w:p w14:paraId="6230557C"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0F3D0E42" wp14:editId="3458BA7E">
                      <wp:extent cx="151130" cy="151130"/>
                      <wp:effectExtent l="9525" t="9525" r="1270" b="1270"/>
                      <wp:docPr id="709"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10" name="Rectangle 51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49762B" id="Group 51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07PEpIMCAABn&#10;BQAADgAAAAAAAAAAAAAAAAAuAgAAZHJzL2Uyb0RvYy54bWxQSwECLQAUAAYACAAAACEAO0Q/gtgA&#10;AAADAQAADwAAAAAAAAAAAAAAAADdBAAAZHJzL2Rvd25yZXYueG1sUEsFBgAAAAAEAAQA8wAAAOIF&#10;AAAAAA==&#10;">
                      <v:rect id="Rectangle 51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" filled="f" strokeweight=".72pt"/>
                      <w10:anchorlock/>
                    </v:group>
                  </w:pict>
                </mc:Fallback>
              </mc:AlternateContent>
            </w:r>
          </w:p>
        </w:tc>
        <w:tc>
          <w:tcPr>
            <w:tcW w:w="596" w:type="dxa"/>
          </w:tcPr>
          <w:p w14:paraId="734C5B32" w14:textId="77777777" w:rsidR="00FF7E5E" w:rsidRDefault="00FF7E5E">
            <w:pPr>
              <w:pStyle w:val="TableParagraph"/>
              <w:spacing w:before="8" w:after="1"/>
              <w:rPr>
                <w:sz w:val="10"/>
              </w:rPr>
            </w:pPr>
          </w:p>
          <w:p w14:paraId="5353959C"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4AF7364F" wp14:editId="08EB59EE">
                      <wp:extent cx="151130" cy="151130"/>
                      <wp:effectExtent l="9525" t="9525" r="1270" b="1270"/>
                      <wp:docPr id="707"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08" name="Rectangle 51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5B1801" id="Group 51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">
                      <v:rect id="Rectangle 51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" filled="f" strokeweight=".72pt"/>
                      <w10:anchorlock/>
                    </v:group>
                  </w:pict>
                </mc:Fallback>
              </mc:AlternateContent>
            </w:r>
          </w:p>
        </w:tc>
        <w:tc>
          <w:tcPr>
            <w:tcW w:w="1434" w:type="dxa"/>
          </w:tcPr>
          <w:p w14:paraId="489F52AB" w14:textId="77777777" w:rsidR="00FF7E5E" w:rsidRDefault="008F21B9">
            <w:pPr>
              <w:pStyle w:val="TableParagraph"/>
              <w:spacing w:before="116" w:line="276" w:lineRule="auto"/>
              <w:ind w:left="66" w:right="66"/>
            </w:pPr>
            <w:r>
              <w:t>Jede Lehrkraft hat eine persönliche Schutzbrille, Ersatzbrillen im Schreiner- büro vorhanden.</w:t>
            </w:r>
          </w:p>
        </w:tc>
      </w:tr>
      <w:tr w:rsidR="00FF7E5E" w14:paraId="4A6BEDA7" w14:textId="77777777">
        <w:trPr>
          <w:trHeight w:val="546"/>
        </w:trPr>
        <w:tc>
          <w:tcPr>
            <w:tcW w:w="970" w:type="dxa"/>
          </w:tcPr>
          <w:p w14:paraId="02CB4EA3" w14:textId="77777777" w:rsidR="00FF7E5E" w:rsidRDefault="008F21B9">
            <w:pPr>
              <w:pStyle w:val="TableParagraph"/>
              <w:spacing w:before="116"/>
              <w:ind w:left="287"/>
              <w:rPr>
                <w:b/>
              </w:rPr>
            </w:pPr>
            <w:r>
              <w:rPr>
                <w:b/>
              </w:rPr>
              <w:t>3.13</w:t>
            </w:r>
          </w:p>
        </w:tc>
        <w:tc>
          <w:tcPr>
            <w:tcW w:w="5752" w:type="dxa"/>
          </w:tcPr>
          <w:p w14:paraId="4C94653B" w14:textId="77777777" w:rsidR="00FF7E5E" w:rsidRDefault="008F21B9">
            <w:pPr>
              <w:pStyle w:val="TableParagraph"/>
              <w:spacing w:before="116"/>
              <w:ind w:left="71"/>
            </w:pPr>
            <w:r>
              <w:t>Tragen alle verwendeten Handwerkzeuge ein GS-Zeichen?</w:t>
            </w:r>
          </w:p>
        </w:tc>
        <w:tc>
          <w:tcPr>
            <w:tcW w:w="593" w:type="dxa"/>
          </w:tcPr>
          <w:p w14:paraId="73FC741B" w14:textId="77777777" w:rsidR="00FF7E5E" w:rsidRDefault="00FF7E5E">
            <w:pPr>
              <w:pStyle w:val="TableParagraph"/>
              <w:spacing w:before="9"/>
              <w:rPr>
                <w:sz w:val="10"/>
              </w:rPr>
            </w:pPr>
          </w:p>
          <w:p w14:paraId="36FF2153"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47E5C226" wp14:editId="5455F89B">
                  <wp:extent cx="152400" cy="152400"/>
                  <wp:effectExtent l="0" t="0" r="0" b="0"/>
                  <wp:docPr id="17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74AE4E2E" w14:textId="77777777" w:rsidR="00FF7E5E" w:rsidRDefault="00FF7E5E">
            <w:pPr>
              <w:pStyle w:val="TableParagraph"/>
              <w:spacing w:before="8" w:after="1"/>
              <w:rPr>
                <w:sz w:val="10"/>
              </w:rPr>
            </w:pPr>
          </w:p>
          <w:p w14:paraId="5DFA4387"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012F331F" wp14:editId="0AC8D374">
                      <wp:extent cx="151130" cy="151130"/>
                      <wp:effectExtent l="9525" t="9525" r="1270" b="1270"/>
                      <wp:docPr id="705"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06" name="Rectangle 51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8B77AE" id="Group 50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hYQq6oACAABnBQAA&#10;DgAAAAAAAAAAAAAAAAAuAgAAZHJzL2Uyb0RvYy54bWxQSwECLQAUAAYACAAAACEAO0Q/gtgAAAAD&#10;AQAADwAAAAAAAAAAAAAAAADaBAAAZHJzL2Rvd25yZXYueG1sUEsFBgAAAAAEAAQA8wAAAN8FAAAA&#10;AA==&#10;">
                      <v:rect id="Rectangle 51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" filled="f" strokeweight=".72pt"/>
                      <w10:anchorlock/>
                    </v:group>
                  </w:pict>
                </mc:Fallback>
              </mc:AlternateContent>
            </w:r>
          </w:p>
        </w:tc>
        <w:tc>
          <w:tcPr>
            <w:tcW w:w="596" w:type="dxa"/>
          </w:tcPr>
          <w:p w14:paraId="64FD85F5" w14:textId="77777777" w:rsidR="00FF7E5E" w:rsidRDefault="00FF7E5E">
            <w:pPr>
              <w:pStyle w:val="TableParagraph"/>
              <w:spacing w:before="8" w:after="1"/>
              <w:rPr>
                <w:sz w:val="10"/>
              </w:rPr>
            </w:pPr>
          </w:p>
          <w:p w14:paraId="6D08E1C4"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564BC8B" wp14:editId="14A1F6B4">
                      <wp:extent cx="151130" cy="151130"/>
                      <wp:effectExtent l="9525" t="9525" r="1270" b="1270"/>
                      <wp:docPr id="703"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04" name="Rectangle 50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701EAB" id="Group 50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5yTUdIACAABnBQAA&#10;DgAAAAAAAAAAAAAAAAAuAgAAZHJzL2Uyb0RvYy54bWxQSwECLQAUAAYACAAAACEAO0Q/gtgAAAAD&#10;AQAADwAAAAAAAAAAAAAAAADaBAAAZHJzL2Rvd25yZXYueG1sUEsFBgAAAAAEAAQA8wAAAN8FAAAA&#10;AA==&#10;">
                      <v:rect id="Rectangle 50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" filled="f" strokeweight=".72pt"/>
                      <w10:anchorlock/>
                    </v:group>
                  </w:pict>
                </mc:Fallback>
              </mc:AlternateContent>
            </w:r>
          </w:p>
        </w:tc>
        <w:tc>
          <w:tcPr>
            <w:tcW w:w="1434" w:type="dxa"/>
          </w:tcPr>
          <w:p w14:paraId="08CA0D46" w14:textId="77777777" w:rsidR="00FF7E5E" w:rsidRDefault="00FF7E5E">
            <w:pPr>
              <w:pStyle w:val="TableParagraph"/>
              <w:rPr>
                <w:rFonts w:ascii="Times New Roman"/>
              </w:rPr>
            </w:pPr>
          </w:p>
        </w:tc>
      </w:tr>
      <w:tr w:rsidR="00FF7E5E" w14:paraId="3B67BBBF" w14:textId="77777777">
        <w:trPr>
          <w:trHeight w:val="858"/>
        </w:trPr>
        <w:tc>
          <w:tcPr>
            <w:tcW w:w="970" w:type="dxa"/>
          </w:tcPr>
          <w:p w14:paraId="2988F47D" w14:textId="77777777" w:rsidR="00FF7E5E" w:rsidRDefault="00FF7E5E">
            <w:pPr>
              <w:pStyle w:val="TableParagraph"/>
              <w:spacing w:before="4"/>
            </w:pPr>
          </w:p>
          <w:p w14:paraId="06182A91" w14:textId="77777777" w:rsidR="00FF7E5E" w:rsidRDefault="008F21B9">
            <w:pPr>
              <w:pStyle w:val="TableParagraph"/>
              <w:ind w:left="287"/>
              <w:rPr>
                <w:b/>
              </w:rPr>
            </w:pPr>
            <w:r>
              <w:rPr>
                <w:b/>
              </w:rPr>
              <w:t>3.14</w:t>
            </w:r>
          </w:p>
        </w:tc>
        <w:tc>
          <w:tcPr>
            <w:tcW w:w="5752" w:type="dxa"/>
          </w:tcPr>
          <w:p w14:paraId="6825B745" w14:textId="77777777" w:rsidR="00FF7E5E" w:rsidRDefault="008F21B9">
            <w:pPr>
              <w:pStyle w:val="TableParagraph"/>
              <w:spacing w:before="119" w:line="273" w:lineRule="auto"/>
              <w:ind w:left="71" w:right="64"/>
            </w:pPr>
            <w:r>
              <w:t>Ist das verwendete Handwerkzeug äußerlich in einwandfreiem Zustand? (Sichtprüfung vor Gebrauch)</w:t>
            </w:r>
          </w:p>
        </w:tc>
        <w:tc>
          <w:tcPr>
            <w:tcW w:w="593" w:type="dxa"/>
          </w:tcPr>
          <w:p w14:paraId="09F4AD8F" w14:textId="77777777" w:rsidR="00FF7E5E" w:rsidRDefault="00FF7E5E">
            <w:pPr>
              <w:pStyle w:val="TableParagraph"/>
              <w:spacing w:before="12"/>
              <w:rPr>
                <w:sz w:val="10"/>
              </w:rPr>
            </w:pPr>
          </w:p>
          <w:p w14:paraId="0AB2F21D"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24821D3A" wp14:editId="2EA7F8A3">
                  <wp:extent cx="152400" cy="152400"/>
                  <wp:effectExtent l="0" t="0" r="0" b="0"/>
                  <wp:docPr id="17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0DFEE7A1" w14:textId="77777777" w:rsidR="00FF7E5E" w:rsidRDefault="00FF7E5E">
            <w:pPr>
              <w:pStyle w:val="TableParagraph"/>
              <w:spacing w:before="11"/>
              <w:rPr>
                <w:sz w:val="10"/>
              </w:rPr>
            </w:pPr>
          </w:p>
          <w:p w14:paraId="0708BB99"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7CFA5263" wp14:editId="2A37A39E">
                      <wp:extent cx="151130" cy="151130"/>
                      <wp:effectExtent l="9525" t="9525" r="1270" b="1270"/>
                      <wp:docPr id="701"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02" name="Rectangle 50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081F1E" id="Group 50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OBvNaCBAgAAZwUA&#10;AA4AAAAAAAAAAAAAAAAALgIAAGRycy9lMm9Eb2MueG1sUEsBAi0AFAAGAAgAAAAhADtEP4LYAAAA&#10;AwEAAA8AAAAAAAAAAAAAAAAA2wQAAGRycy9kb3ducmV2LnhtbFBLBQYAAAAABAAEAPMAAADgBQAA&#10;AAA=&#10;">
                      <v:rect id="Rectangle 50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" filled="f" strokeweight=".72pt"/>
                      <w10:anchorlock/>
                    </v:group>
                  </w:pict>
                </mc:Fallback>
              </mc:AlternateContent>
            </w:r>
          </w:p>
        </w:tc>
        <w:tc>
          <w:tcPr>
            <w:tcW w:w="596" w:type="dxa"/>
          </w:tcPr>
          <w:p w14:paraId="75118138" w14:textId="77777777" w:rsidR="00FF7E5E" w:rsidRDefault="00FF7E5E">
            <w:pPr>
              <w:pStyle w:val="TableParagraph"/>
              <w:spacing w:before="11"/>
              <w:rPr>
                <w:sz w:val="10"/>
              </w:rPr>
            </w:pPr>
          </w:p>
          <w:p w14:paraId="3B973ABA"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338C9D6C" wp14:editId="347FF47A">
                      <wp:extent cx="151130" cy="151130"/>
                      <wp:effectExtent l="9525" t="9525" r="1270" b="1270"/>
                      <wp:docPr id="699"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700" name="Rectangle 50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49A60A" id="Group 50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">
                      <v:rect id="Rectangle 50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" filled="f" strokeweight=".72pt"/>
                      <w10:anchorlock/>
                    </v:group>
                  </w:pict>
                </mc:Fallback>
              </mc:AlternateContent>
            </w:r>
          </w:p>
        </w:tc>
        <w:tc>
          <w:tcPr>
            <w:tcW w:w="1434" w:type="dxa"/>
          </w:tcPr>
          <w:p w14:paraId="33B4D54D" w14:textId="77777777" w:rsidR="00FF7E5E" w:rsidRDefault="00FF7E5E">
            <w:pPr>
              <w:pStyle w:val="TableParagraph"/>
              <w:rPr>
                <w:rFonts w:ascii="Times New Roman"/>
              </w:rPr>
            </w:pPr>
          </w:p>
        </w:tc>
      </w:tr>
      <w:tr w:rsidR="00FF7E5E" w14:paraId="61526423" w14:textId="77777777">
        <w:trPr>
          <w:trHeight w:val="1785"/>
        </w:trPr>
        <w:tc>
          <w:tcPr>
            <w:tcW w:w="970" w:type="dxa"/>
          </w:tcPr>
          <w:p w14:paraId="159A60E3" w14:textId="77777777" w:rsidR="00FF7E5E" w:rsidRDefault="00FF7E5E">
            <w:pPr>
              <w:pStyle w:val="TableParagraph"/>
            </w:pPr>
          </w:p>
          <w:p w14:paraId="5E83976A" w14:textId="77777777" w:rsidR="00FF7E5E" w:rsidRDefault="00FF7E5E">
            <w:pPr>
              <w:pStyle w:val="TableParagraph"/>
            </w:pPr>
          </w:p>
          <w:p w14:paraId="7954AB20" w14:textId="77777777" w:rsidR="00FF7E5E" w:rsidRDefault="00FF7E5E">
            <w:pPr>
              <w:pStyle w:val="TableParagraph"/>
              <w:spacing w:before="3"/>
              <w:rPr>
                <w:sz w:val="16"/>
              </w:rPr>
            </w:pPr>
          </w:p>
          <w:p w14:paraId="4035E0DD" w14:textId="77777777" w:rsidR="00FF7E5E" w:rsidRDefault="008F21B9">
            <w:pPr>
              <w:pStyle w:val="TableParagraph"/>
              <w:spacing w:before="1"/>
              <w:ind w:left="287"/>
              <w:rPr>
                <w:b/>
              </w:rPr>
            </w:pPr>
            <w:r>
              <w:rPr>
                <w:b/>
              </w:rPr>
              <w:t>3.15</w:t>
            </w:r>
          </w:p>
        </w:tc>
        <w:tc>
          <w:tcPr>
            <w:tcW w:w="5752" w:type="dxa"/>
          </w:tcPr>
          <w:p w14:paraId="6E004A09" w14:textId="77777777" w:rsidR="00FF7E5E" w:rsidRDefault="008F21B9">
            <w:pPr>
              <w:pStyle w:val="TableParagraph"/>
              <w:spacing w:before="116"/>
              <w:ind w:left="71"/>
            </w:pPr>
            <w:r>
              <w:t>Besitzen Meißel einen Handschuh?</w:t>
            </w:r>
          </w:p>
        </w:tc>
        <w:tc>
          <w:tcPr>
            <w:tcW w:w="593" w:type="dxa"/>
          </w:tcPr>
          <w:p w14:paraId="1C252D9D" w14:textId="77777777" w:rsidR="00FF7E5E" w:rsidRDefault="00FF7E5E">
            <w:pPr>
              <w:pStyle w:val="TableParagraph"/>
              <w:spacing w:before="8" w:after="1"/>
              <w:rPr>
                <w:sz w:val="10"/>
              </w:rPr>
            </w:pPr>
          </w:p>
          <w:p w14:paraId="59539AB4"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2BD2C7A9" wp14:editId="504261FB">
                      <wp:extent cx="151130" cy="151130"/>
                      <wp:effectExtent l="9525" t="9525" r="1270" b="1270"/>
                      <wp:docPr id="697"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98" name="Rectangle 50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FC92C1" id="Group 50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KqzspJ+AgAAZwUAAA4A&#10;AAAAAAAAAAAAAAAALgIAAGRycy9lMm9Eb2MueG1sUEsBAi0AFAAGAAgAAAAhADtEP4LYAAAAAwEA&#10;AA8AAAAAAAAAAAAAAAAA2AQAAGRycy9kb3ducmV2LnhtbFBLBQYAAAAABAAEAPMAAADdBQAAAAA=&#10;">
                      <v:rect id="Rectangle 50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" filled="f" strokeweight=".72pt"/>
                      <w10:anchorlock/>
                    </v:group>
                  </w:pict>
                </mc:Fallback>
              </mc:AlternateContent>
            </w:r>
          </w:p>
        </w:tc>
        <w:tc>
          <w:tcPr>
            <w:tcW w:w="654" w:type="dxa"/>
          </w:tcPr>
          <w:p w14:paraId="7762CDD8" w14:textId="77777777" w:rsidR="00FF7E5E" w:rsidRDefault="00FF7E5E">
            <w:pPr>
              <w:pStyle w:val="TableParagraph"/>
              <w:spacing w:before="9"/>
              <w:rPr>
                <w:sz w:val="10"/>
              </w:rPr>
            </w:pPr>
          </w:p>
          <w:p w14:paraId="247FCB3C" w14:textId="77777777" w:rsidR="00FF7E5E" w:rsidRDefault="008F21B9">
            <w:pPr>
              <w:pStyle w:val="TableParagraph"/>
              <w:spacing w:line="240" w:lineRule="exact"/>
              <w:ind w:left="207"/>
              <w:rPr>
                <w:sz w:val="20"/>
              </w:rPr>
            </w:pPr>
            <w:r>
              <w:rPr>
                <w:noProof/>
                <w:position w:val="-4"/>
                <w:sz w:val="20"/>
                <w:lang w:bidi="ar-SA"/>
              </w:rPr>
              <w:drawing>
                <wp:inline distT="0" distB="0" distL="0" distR="0" wp14:anchorId="1DB5ADE2" wp14:editId="5DDC6674">
                  <wp:extent cx="152400" cy="152400"/>
                  <wp:effectExtent l="0" t="0" r="0" b="0"/>
                  <wp:docPr id="17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5.png"/>
                          <pic:cNvPicPr/>
                        </pic:nvPicPr>
                        <pic:blipFill>
                          <a:blip r:embed="rId170" cstate="print"/>
                          <a:stretch>
                            <a:fillRect/>
                          </a:stretch>
                        </pic:blipFill>
                        <pic:spPr>
                          <a:xfrm>
                            <a:off x="0" y="0"/>
                            <a:ext cx="152400" cy="152400"/>
                          </a:xfrm>
                          <a:prstGeom prst="rect">
                            <a:avLst/>
                          </a:prstGeom>
                        </pic:spPr>
                      </pic:pic>
                    </a:graphicData>
                  </a:graphic>
                </wp:inline>
              </w:drawing>
            </w:r>
          </w:p>
        </w:tc>
        <w:tc>
          <w:tcPr>
            <w:tcW w:w="596" w:type="dxa"/>
          </w:tcPr>
          <w:p w14:paraId="55A488B3" w14:textId="77777777" w:rsidR="00FF7E5E" w:rsidRDefault="00FF7E5E">
            <w:pPr>
              <w:pStyle w:val="TableParagraph"/>
              <w:spacing w:before="8" w:after="1"/>
              <w:rPr>
                <w:sz w:val="10"/>
              </w:rPr>
            </w:pPr>
          </w:p>
          <w:p w14:paraId="241D14F1"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6B53688C" wp14:editId="79DEBF16">
                      <wp:extent cx="151130" cy="151130"/>
                      <wp:effectExtent l="9525" t="9525" r="1270" b="1270"/>
                      <wp:docPr id="695"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96" name="Rectangle 50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A05170" id="Group 49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7M8W7IACAABnBQAA&#10;DgAAAAAAAAAAAAAAAAAuAgAAZHJzL2Uyb0RvYy54bWxQSwECLQAUAAYACAAAACEAO0Q/gtgAAAAD&#10;AQAADwAAAAAAAAAAAAAAAADaBAAAZHJzL2Rvd25yZXYueG1sUEsFBgAAAAAEAAQA8wAAAN8FAAAA&#10;AA==&#10;">
                      <v:rect id="Rectangle 50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" filled="f" strokeweight=".72pt"/>
                      <w10:anchorlock/>
                    </v:group>
                  </w:pict>
                </mc:Fallback>
              </mc:AlternateContent>
            </w:r>
          </w:p>
        </w:tc>
        <w:tc>
          <w:tcPr>
            <w:tcW w:w="1434" w:type="dxa"/>
          </w:tcPr>
          <w:p w14:paraId="0AB93A32" w14:textId="77777777" w:rsidR="00FF7E5E" w:rsidRDefault="008F21B9">
            <w:pPr>
              <w:pStyle w:val="TableParagraph"/>
              <w:spacing w:before="116" w:line="276" w:lineRule="auto"/>
              <w:ind w:left="66" w:right="46"/>
            </w:pPr>
            <w:r>
              <w:t>3 Meißel ohne Handschutz werden im Dez. 2016</w:t>
            </w:r>
          </w:p>
          <w:p w14:paraId="7EFA3F11" w14:textId="77777777" w:rsidR="00FF7E5E" w:rsidRDefault="008F21B9">
            <w:pPr>
              <w:pStyle w:val="TableParagraph"/>
              <w:spacing w:before="1"/>
              <w:ind w:left="66"/>
            </w:pPr>
            <w:r>
              <w:t>ersetzt.</w:t>
            </w:r>
          </w:p>
        </w:tc>
      </w:tr>
      <w:tr w:rsidR="00FF7E5E" w14:paraId="75A31561" w14:textId="77777777">
        <w:trPr>
          <w:trHeight w:val="546"/>
        </w:trPr>
        <w:tc>
          <w:tcPr>
            <w:tcW w:w="970" w:type="dxa"/>
          </w:tcPr>
          <w:p w14:paraId="30D88163" w14:textId="77777777" w:rsidR="00FF7E5E" w:rsidRDefault="00FF7E5E">
            <w:pPr>
              <w:pStyle w:val="TableParagraph"/>
              <w:rPr>
                <w:rFonts w:ascii="Times New Roman"/>
              </w:rPr>
            </w:pPr>
          </w:p>
        </w:tc>
        <w:tc>
          <w:tcPr>
            <w:tcW w:w="5752" w:type="dxa"/>
          </w:tcPr>
          <w:p w14:paraId="7CE8714D" w14:textId="77777777" w:rsidR="00FF7E5E" w:rsidRDefault="00FF7E5E">
            <w:pPr>
              <w:pStyle w:val="TableParagraph"/>
              <w:rPr>
                <w:rFonts w:ascii="Times New Roman"/>
              </w:rPr>
            </w:pPr>
          </w:p>
        </w:tc>
        <w:tc>
          <w:tcPr>
            <w:tcW w:w="593" w:type="dxa"/>
          </w:tcPr>
          <w:p w14:paraId="7C4F9BF8" w14:textId="77777777" w:rsidR="00FF7E5E" w:rsidRDefault="00FF7E5E">
            <w:pPr>
              <w:pStyle w:val="TableParagraph"/>
              <w:spacing w:before="8" w:after="1"/>
              <w:rPr>
                <w:sz w:val="10"/>
              </w:rPr>
            </w:pPr>
          </w:p>
          <w:p w14:paraId="151F62D2"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7155B57C" wp14:editId="0020580D">
                      <wp:extent cx="151130" cy="151130"/>
                      <wp:effectExtent l="9525" t="9525" r="1270" b="1270"/>
                      <wp:docPr id="693"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94" name="Rectangle 49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A8E8B2" id="Group 49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tVVeOoACAABnBQAA&#10;DgAAAAAAAAAAAAAAAAAuAgAAZHJzL2Uyb0RvYy54bWxQSwECLQAUAAYACAAAACEAO0Q/gtgAAAAD&#10;AQAADwAAAAAAAAAAAAAAAADaBAAAZHJzL2Rvd25yZXYueG1sUEsFBgAAAAAEAAQA8wAAAN8FAAAA&#10;AA==&#10;">
                      <v:rect id="Rectangle 49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" filled="f" strokeweight=".72pt"/>
                      <w10:anchorlock/>
                    </v:group>
                  </w:pict>
                </mc:Fallback>
              </mc:AlternateContent>
            </w:r>
          </w:p>
        </w:tc>
        <w:tc>
          <w:tcPr>
            <w:tcW w:w="654" w:type="dxa"/>
          </w:tcPr>
          <w:p w14:paraId="701ED127" w14:textId="77777777" w:rsidR="00FF7E5E" w:rsidRDefault="00FF7E5E">
            <w:pPr>
              <w:pStyle w:val="TableParagraph"/>
              <w:spacing w:before="8" w:after="1"/>
              <w:rPr>
                <w:sz w:val="10"/>
              </w:rPr>
            </w:pPr>
          </w:p>
          <w:p w14:paraId="694AAE37"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73DEA3E4" wp14:editId="3F42525F">
                      <wp:extent cx="151130" cy="151130"/>
                      <wp:effectExtent l="9525" t="9525" r="1270" b="1270"/>
                      <wp:docPr id="691"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92" name="Rectangle 49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DE803B" id="Group 49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CyHr/uggIAAGcF&#10;AAAOAAAAAAAAAAAAAAAAAC4CAABkcnMvZTJvRG9jLnhtbFBLAQItABQABgAIAAAAIQA7RD+C2AAA&#10;AAMBAAAPAAAAAAAAAAAAAAAAANwEAABkcnMvZG93bnJldi54bWxQSwUGAAAAAAQABADzAAAA4QUA&#10;AAAA&#10;">
                      <v:rect id="Rectangle 49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" filled="f" strokeweight=".72pt"/>
                      <w10:anchorlock/>
                    </v:group>
                  </w:pict>
                </mc:Fallback>
              </mc:AlternateContent>
            </w:r>
          </w:p>
        </w:tc>
        <w:tc>
          <w:tcPr>
            <w:tcW w:w="596" w:type="dxa"/>
          </w:tcPr>
          <w:p w14:paraId="710A674B" w14:textId="77777777" w:rsidR="00FF7E5E" w:rsidRDefault="00FF7E5E">
            <w:pPr>
              <w:pStyle w:val="TableParagraph"/>
              <w:spacing w:before="8" w:after="1"/>
              <w:rPr>
                <w:sz w:val="10"/>
              </w:rPr>
            </w:pPr>
          </w:p>
          <w:p w14:paraId="372996FE"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6E5EE7FE" wp14:editId="49F6E12D">
                      <wp:extent cx="151130" cy="151130"/>
                      <wp:effectExtent l="9525" t="9525" r="1270" b="1270"/>
                      <wp:docPr id="689"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90" name="Rectangle 49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D37FCE" id="Group 49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">
                      <v:rect id="Rectangle 49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" filled="f" strokeweight=".72pt"/>
                      <w10:anchorlock/>
                    </v:group>
                  </w:pict>
                </mc:Fallback>
              </mc:AlternateContent>
            </w:r>
          </w:p>
        </w:tc>
        <w:tc>
          <w:tcPr>
            <w:tcW w:w="1434" w:type="dxa"/>
          </w:tcPr>
          <w:p w14:paraId="519253BB" w14:textId="77777777" w:rsidR="00FF7E5E" w:rsidRDefault="00FF7E5E">
            <w:pPr>
              <w:pStyle w:val="TableParagraph"/>
              <w:rPr>
                <w:rFonts w:ascii="Times New Roman"/>
              </w:rPr>
            </w:pPr>
          </w:p>
        </w:tc>
      </w:tr>
      <w:tr w:rsidR="00FF7E5E" w14:paraId="7A31B516" w14:textId="77777777">
        <w:trPr>
          <w:trHeight w:val="633"/>
        </w:trPr>
        <w:tc>
          <w:tcPr>
            <w:tcW w:w="9999" w:type="dxa"/>
            <w:gridSpan w:val="6"/>
          </w:tcPr>
          <w:p w14:paraId="0C783263" w14:textId="77777777" w:rsidR="00FF7E5E" w:rsidRDefault="008F21B9">
            <w:pPr>
              <w:pStyle w:val="TableParagraph"/>
              <w:spacing w:before="122"/>
              <w:ind w:left="131"/>
              <w:rPr>
                <w:b/>
                <w:sz w:val="28"/>
              </w:rPr>
            </w:pPr>
            <w:r>
              <w:rPr>
                <w:b/>
                <w:sz w:val="28"/>
                <w:shd w:val="clear" w:color="auto" w:fill="D2D2D2"/>
              </w:rPr>
              <w:t>Maschinenbetriebene Arbeitsmittel</w:t>
            </w:r>
          </w:p>
        </w:tc>
      </w:tr>
      <w:tr w:rsidR="00FF7E5E" w14:paraId="0D7D3859" w14:textId="77777777">
        <w:trPr>
          <w:trHeight w:val="1785"/>
        </w:trPr>
        <w:tc>
          <w:tcPr>
            <w:tcW w:w="970" w:type="dxa"/>
          </w:tcPr>
          <w:p w14:paraId="5FFD04E0" w14:textId="77777777" w:rsidR="00FF7E5E" w:rsidRDefault="00FF7E5E">
            <w:pPr>
              <w:pStyle w:val="TableParagraph"/>
            </w:pPr>
          </w:p>
          <w:p w14:paraId="08B0F732" w14:textId="77777777" w:rsidR="00FF7E5E" w:rsidRDefault="00FF7E5E">
            <w:pPr>
              <w:pStyle w:val="TableParagraph"/>
            </w:pPr>
          </w:p>
          <w:p w14:paraId="0807E946" w14:textId="77777777" w:rsidR="00FF7E5E" w:rsidRDefault="00FF7E5E">
            <w:pPr>
              <w:pStyle w:val="TableParagraph"/>
              <w:spacing w:before="3"/>
              <w:rPr>
                <w:sz w:val="16"/>
              </w:rPr>
            </w:pPr>
          </w:p>
          <w:p w14:paraId="328CC712" w14:textId="77777777" w:rsidR="00FF7E5E" w:rsidRDefault="008F21B9">
            <w:pPr>
              <w:pStyle w:val="TableParagraph"/>
              <w:ind w:left="287"/>
              <w:rPr>
                <w:b/>
              </w:rPr>
            </w:pPr>
            <w:r>
              <w:rPr>
                <w:b/>
              </w:rPr>
              <w:t>3.16</w:t>
            </w:r>
          </w:p>
        </w:tc>
        <w:tc>
          <w:tcPr>
            <w:tcW w:w="5752" w:type="dxa"/>
          </w:tcPr>
          <w:p w14:paraId="5DBDD08F" w14:textId="77777777" w:rsidR="00FF7E5E" w:rsidRDefault="008F21B9">
            <w:pPr>
              <w:pStyle w:val="TableParagraph"/>
              <w:spacing w:before="119" w:line="276" w:lineRule="auto"/>
              <w:ind w:left="71" w:right="213"/>
            </w:pPr>
            <w:r>
              <w:t>Ist der sichere Betrieb der Maschinen durch die Erfüllung der Mindestanforderung der Betriebssicherheitsverordnung erfüllt? (Hinweis: Zuständig ist der Schulträger. Für Holzbearbeitungsmaschinen siehe DGUV Information 202- 040)</w:t>
            </w:r>
          </w:p>
        </w:tc>
        <w:tc>
          <w:tcPr>
            <w:tcW w:w="593" w:type="dxa"/>
          </w:tcPr>
          <w:p w14:paraId="55F6E1AE" w14:textId="77777777" w:rsidR="00FF7E5E" w:rsidRDefault="00FF7E5E">
            <w:pPr>
              <w:pStyle w:val="TableParagraph"/>
              <w:spacing w:before="12"/>
              <w:rPr>
                <w:sz w:val="10"/>
              </w:rPr>
            </w:pPr>
          </w:p>
          <w:p w14:paraId="7B3CA0FB"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1F295663" wp14:editId="0FE3E20B">
                  <wp:extent cx="152400" cy="152400"/>
                  <wp:effectExtent l="0" t="0" r="0" b="0"/>
                  <wp:docPr id="17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5FF8B60B" w14:textId="77777777" w:rsidR="00FF7E5E" w:rsidRDefault="00FF7E5E">
            <w:pPr>
              <w:pStyle w:val="TableParagraph"/>
              <w:spacing w:before="11"/>
              <w:rPr>
                <w:sz w:val="10"/>
              </w:rPr>
            </w:pPr>
          </w:p>
          <w:p w14:paraId="636C9D62"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34637DD0" wp14:editId="67DE68C8">
                      <wp:extent cx="151130" cy="151130"/>
                      <wp:effectExtent l="9525" t="9525" r="1270" b="1270"/>
                      <wp:docPr id="687"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88" name="Rectangle 49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F2DB27" id="Group 49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K79TaR+AgAAZwUAAA4A&#10;AAAAAAAAAAAAAAAALgIAAGRycy9lMm9Eb2MueG1sUEsBAi0AFAAGAAgAAAAhADtEP4LYAAAAAwEA&#10;AA8AAAAAAAAAAAAAAAAA2AQAAGRycy9kb3ducmV2LnhtbFBLBQYAAAAABAAEAPMAAADdBQAAAAA=&#10;">
                      <v:rect id="Rectangle 49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" filled="f" strokeweight=".72pt"/>
                      <w10:anchorlock/>
                    </v:group>
                  </w:pict>
                </mc:Fallback>
              </mc:AlternateContent>
            </w:r>
          </w:p>
        </w:tc>
        <w:tc>
          <w:tcPr>
            <w:tcW w:w="596" w:type="dxa"/>
          </w:tcPr>
          <w:p w14:paraId="58DEAD30" w14:textId="77777777" w:rsidR="00FF7E5E" w:rsidRDefault="00FF7E5E">
            <w:pPr>
              <w:pStyle w:val="TableParagraph"/>
              <w:spacing w:before="11"/>
              <w:rPr>
                <w:sz w:val="10"/>
              </w:rPr>
            </w:pPr>
          </w:p>
          <w:p w14:paraId="71A6FC8D"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A66A0CA" wp14:editId="2E3340F2">
                      <wp:extent cx="151130" cy="151130"/>
                      <wp:effectExtent l="9525" t="9525" r="1270" b="1270"/>
                      <wp:docPr id="685"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86" name="Rectangle 49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ED3046" id="Group 48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Y2OaeYACAABnBQAA&#10;DgAAAAAAAAAAAAAAAAAuAgAAZHJzL2Uyb0RvYy54bWxQSwECLQAUAAYACAAAACEAO0Q/gtgAAAAD&#10;AQAADwAAAAAAAAAAAAAAAADaBAAAZHJzL2Rvd25yZXYueG1sUEsFBgAAAAAEAAQA8wAAAN8FAAAA&#10;AA==&#10;">
                      <v:rect id="Rectangle 49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" filled="f" strokeweight=".72pt"/>
                      <w10:anchorlock/>
                    </v:group>
                  </w:pict>
                </mc:Fallback>
              </mc:AlternateContent>
            </w:r>
          </w:p>
        </w:tc>
        <w:tc>
          <w:tcPr>
            <w:tcW w:w="1434" w:type="dxa"/>
          </w:tcPr>
          <w:p w14:paraId="2E339F91" w14:textId="77777777" w:rsidR="00FF7E5E" w:rsidRDefault="00FF7E5E">
            <w:pPr>
              <w:pStyle w:val="TableParagraph"/>
              <w:rPr>
                <w:rFonts w:ascii="Times New Roman"/>
              </w:rPr>
            </w:pPr>
          </w:p>
        </w:tc>
      </w:tr>
      <w:tr w:rsidR="00FF7E5E" w14:paraId="0827D738" w14:textId="77777777">
        <w:trPr>
          <w:trHeight w:val="1665"/>
        </w:trPr>
        <w:tc>
          <w:tcPr>
            <w:tcW w:w="970" w:type="dxa"/>
          </w:tcPr>
          <w:p w14:paraId="17E76A6D" w14:textId="77777777" w:rsidR="00FF7E5E" w:rsidRDefault="00FF7E5E">
            <w:pPr>
              <w:pStyle w:val="TableParagraph"/>
            </w:pPr>
          </w:p>
          <w:p w14:paraId="23EAA500" w14:textId="77777777" w:rsidR="00FF7E5E" w:rsidRDefault="00FF7E5E">
            <w:pPr>
              <w:pStyle w:val="TableParagraph"/>
            </w:pPr>
          </w:p>
          <w:p w14:paraId="7BC8BCD3" w14:textId="77777777" w:rsidR="00FF7E5E" w:rsidRDefault="008F21B9">
            <w:pPr>
              <w:pStyle w:val="TableParagraph"/>
              <w:spacing w:before="136"/>
              <w:ind w:left="287"/>
              <w:rPr>
                <w:b/>
              </w:rPr>
            </w:pPr>
            <w:r>
              <w:rPr>
                <w:b/>
              </w:rPr>
              <w:t>3.17</w:t>
            </w:r>
          </w:p>
        </w:tc>
        <w:tc>
          <w:tcPr>
            <w:tcW w:w="5752" w:type="dxa"/>
          </w:tcPr>
          <w:p w14:paraId="5F00E3F6" w14:textId="77777777" w:rsidR="00FF7E5E" w:rsidRDefault="008F21B9">
            <w:pPr>
              <w:pStyle w:val="TableParagraph"/>
              <w:spacing w:before="116"/>
              <w:ind w:left="71"/>
            </w:pPr>
            <w:r>
              <w:t>Wurden Betriebsanweisungen für alle Maschinen erstellt?</w:t>
            </w:r>
          </w:p>
        </w:tc>
        <w:tc>
          <w:tcPr>
            <w:tcW w:w="593" w:type="dxa"/>
          </w:tcPr>
          <w:p w14:paraId="40363134" w14:textId="77777777" w:rsidR="00FF7E5E" w:rsidRDefault="00FF7E5E">
            <w:pPr>
              <w:pStyle w:val="TableParagraph"/>
              <w:spacing w:before="9"/>
              <w:rPr>
                <w:sz w:val="10"/>
              </w:rPr>
            </w:pPr>
          </w:p>
          <w:p w14:paraId="7A0A73C0"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7F4F5C67" wp14:editId="2298C91D">
                  <wp:extent cx="152400" cy="152400"/>
                  <wp:effectExtent l="0" t="0" r="0" b="0"/>
                  <wp:docPr id="17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7E07811C" w14:textId="77777777" w:rsidR="00FF7E5E" w:rsidRDefault="00FF7E5E">
            <w:pPr>
              <w:pStyle w:val="TableParagraph"/>
              <w:spacing w:before="8" w:after="1"/>
              <w:rPr>
                <w:sz w:val="10"/>
              </w:rPr>
            </w:pPr>
          </w:p>
          <w:p w14:paraId="00F112D3"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5A683460" wp14:editId="6AAE34B8">
                      <wp:extent cx="151130" cy="151130"/>
                      <wp:effectExtent l="9525" t="9525" r="1270" b="1270"/>
                      <wp:docPr id="683"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84" name="Rectangle 48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9BE4FA" id="Group 48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AcNk54ACAABnBQAA&#10;DgAAAAAAAAAAAAAAAAAuAgAAZHJzL2Uyb0RvYy54bWxQSwECLQAUAAYACAAAACEAO0Q/gtgAAAAD&#10;AQAADwAAAAAAAAAAAAAAAADaBAAAZHJzL2Rvd25yZXYueG1sUEsFBgAAAAAEAAQA8wAAAN8FAAAA&#10;AA==&#10;">
                      <v:rect id="Rectangle 48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" filled="f" strokeweight=".72pt"/>
                      <w10:anchorlock/>
                    </v:group>
                  </w:pict>
                </mc:Fallback>
              </mc:AlternateContent>
            </w:r>
          </w:p>
        </w:tc>
        <w:tc>
          <w:tcPr>
            <w:tcW w:w="596" w:type="dxa"/>
          </w:tcPr>
          <w:p w14:paraId="3B6BE1AC" w14:textId="77777777" w:rsidR="00FF7E5E" w:rsidRDefault="00FF7E5E">
            <w:pPr>
              <w:pStyle w:val="TableParagraph"/>
              <w:spacing w:before="8" w:after="1"/>
              <w:rPr>
                <w:sz w:val="10"/>
              </w:rPr>
            </w:pPr>
          </w:p>
          <w:p w14:paraId="34BD6618"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38295BA0" wp14:editId="25ACC85E">
                      <wp:extent cx="151130" cy="151130"/>
                      <wp:effectExtent l="9525" t="9525" r="1270" b="1270"/>
                      <wp:docPr id="681"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82" name="Rectangle 48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059FE2" id="Group 48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AGiIUzggIAAGcF&#10;AAAOAAAAAAAAAAAAAAAAAC4CAABkcnMvZTJvRG9jLnhtbFBLAQItABQABgAIAAAAIQA7RD+C2AAA&#10;AAMBAAAPAAAAAAAAAAAAAAAAANwEAABkcnMvZG93bnJldi54bWxQSwUGAAAAAAQABADzAAAA4QUA&#10;AAAA&#10;">
                      <v:rect id="Rectangle 48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" filled="f" strokeweight=".72pt"/>
                      <w10:anchorlock/>
                    </v:group>
                  </w:pict>
                </mc:Fallback>
              </mc:AlternateContent>
            </w:r>
          </w:p>
        </w:tc>
        <w:tc>
          <w:tcPr>
            <w:tcW w:w="1434" w:type="dxa"/>
          </w:tcPr>
          <w:p w14:paraId="61026728" w14:textId="77777777" w:rsidR="00FF7E5E" w:rsidRDefault="008F21B9">
            <w:pPr>
              <w:pStyle w:val="TableParagraph"/>
              <w:spacing w:before="116" w:line="276" w:lineRule="auto"/>
              <w:ind w:left="66" w:right="169"/>
            </w:pPr>
            <w:r>
              <w:t>Alle Maschinen- betriebs- anweisungen</w:t>
            </w:r>
          </w:p>
          <w:p w14:paraId="343C4B77" w14:textId="77777777" w:rsidR="00FF7E5E" w:rsidRDefault="008F21B9">
            <w:pPr>
              <w:pStyle w:val="TableParagraph"/>
              <w:spacing w:before="1"/>
              <w:ind w:left="66"/>
            </w:pPr>
            <w:r>
              <w:t>2016</w:t>
            </w:r>
          </w:p>
        </w:tc>
      </w:tr>
    </w:tbl>
    <w:p w14:paraId="7B7841A7" w14:textId="77777777" w:rsidR="00FF7E5E" w:rsidRDefault="00FF7E5E">
      <w:pPr>
        <w:sectPr w:rsidR="00FF7E5E">
          <w:pgSz w:w="11910" w:h="16840"/>
          <w:pgMar w:top="1400" w:right="440" w:bottom="1120" w:left="900" w:header="0" w:footer="922"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19E14F4D" w14:textId="77777777">
        <w:trPr>
          <w:trHeight w:val="429"/>
        </w:trPr>
        <w:tc>
          <w:tcPr>
            <w:tcW w:w="970" w:type="dxa"/>
          </w:tcPr>
          <w:p w14:paraId="4F7B9A5B" w14:textId="77777777" w:rsidR="00FF7E5E" w:rsidRDefault="00FF7E5E">
            <w:pPr>
              <w:pStyle w:val="TableParagraph"/>
              <w:rPr>
                <w:rFonts w:ascii="Times New Roman"/>
              </w:rPr>
            </w:pPr>
          </w:p>
        </w:tc>
        <w:tc>
          <w:tcPr>
            <w:tcW w:w="5752" w:type="dxa"/>
          </w:tcPr>
          <w:p w14:paraId="53DD641B" w14:textId="77777777" w:rsidR="00FF7E5E" w:rsidRDefault="00FF7E5E">
            <w:pPr>
              <w:pStyle w:val="TableParagraph"/>
              <w:rPr>
                <w:rFonts w:ascii="Times New Roman"/>
              </w:rPr>
            </w:pPr>
          </w:p>
        </w:tc>
        <w:tc>
          <w:tcPr>
            <w:tcW w:w="593" w:type="dxa"/>
          </w:tcPr>
          <w:p w14:paraId="6F5651D9" w14:textId="77777777" w:rsidR="00FF7E5E" w:rsidRDefault="00FF7E5E">
            <w:pPr>
              <w:pStyle w:val="TableParagraph"/>
              <w:rPr>
                <w:rFonts w:ascii="Times New Roman"/>
              </w:rPr>
            </w:pPr>
          </w:p>
        </w:tc>
        <w:tc>
          <w:tcPr>
            <w:tcW w:w="654" w:type="dxa"/>
          </w:tcPr>
          <w:p w14:paraId="5D8EDD34" w14:textId="77777777" w:rsidR="00FF7E5E" w:rsidRDefault="00FF7E5E">
            <w:pPr>
              <w:pStyle w:val="TableParagraph"/>
              <w:rPr>
                <w:rFonts w:ascii="Times New Roman"/>
              </w:rPr>
            </w:pPr>
          </w:p>
        </w:tc>
        <w:tc>
          <w:tcPr>
            <w:tcW w:w="596" w:type="dxa"/>
          </w:tcPr>
          <w:p w14:paraId="4CC8F8F8" w14:textId="77777777" w:rsidR="00FF7E5E" w:rsidRDefault="00FF7E5E">
            <w:pPr>
              <w:pStyle w:val="TableParagraph"/>
              <w:rPr>
                <w:rFonts w:ascii="Times New Roman"/>
              </w:rPr>
            </w:pPr>
          </w:p>
        </w:tc>
        <w:tc>
          <w:tcPr>
            <w:tcW w:w="1434" w:type="dxa"/>
          </w:tcPr>
          <w:p w14:paraId="55041D35" w14:textId="77777777" w:rsidR="00FF7E5E" w:rsidRDefault="008F21B9">
            <w:pPr>
              <w:pStyle w:val="TableParagraph"/>
              <w:spacing w:line="268" w:lineRule="exact"/>
              <w:ind w:left="66"/>
            </w:pPr>
            <w:r>
              <w:t>aktualisiert.</w:t>
            </w:r>
          </w:p>
        </w:tc>
      </w:tr>
      <w:tr w:rsidR="00FF7E5E" w14:paraId="6090A126" w14:textId="77777777">
        <w:trPr>
          <w:trHeight w:val="2095"/>
        </w:trPr>
        <w:tc>
          <w:tcPr>
            <w:tcW w:w="970" w:type="dxa"/>
          </w:tcPr>
          <w:p w14:paraId="73ABF6AA" w14:textId="77777777" w:rsidR="00FF7E5E" w:rsidRDefault="00FF7E5E">
            <w:pPr>
              <w:pStyle w:val="TableParagraph"/>
            </w:pPr>
          </w:p>
          <w:p w14:paraId="2722D2B8" w14:textId="77777777" w:rsidR="00FF7E5E" w:rsidRDefault="00FF7E5E">
            <w:pPr>
              <w:pStyle w:val="TableParagraph"/>
            </w:pPr>
          </w:p>
          <w:p w14:paraId="7DFA932A" w14:textId="77777777" w:rsidR="00FF7E5E" w:rsidRDefault="00FF7E5E">
            <w:pPr>
              <w:pStyle w:val="TableParagraph"/>
              <w:spacing w:before="11"/>
              <w:rPr>
                <w:sz w:val="28"/>
              </w:rPr>
            </w:pPr>
          </w:p>
          <w:p w14:paraId="10ECA68D" w14:textId="77777777" w:rsidR="00FF7E5E" w:rsidRDefault="008F21B9">
            <w:pPr>
              <w:pStyle w:val="TableParagraph"/>
              <w:ind w:left="287"/>
              <w:rPr>
                <w:b/>
              </w:rPr>
            </w:pPr>
            <w:r>
              <w:rPr>
                <w:b/>
              </w:rPr>
              <w:t>3.18</w:t>
            </w:r>
          </w:p>
        </w:tc>
        <w:tc>
          <w:tcPr>
            <w:tcW w:w="5752" w:type="dxa"/>
          </w:tcPr>
          <w:p w14:paraId="61BE1F1A" w14:textId="77777777" w:rsidR="00FF7E5E" w:rsidRDefault="008F21B9">
            <w:pPr>
              <w:pStyle w:val="TableParagraph"/>
              <w:spacing w:before="117" w:line="276" w:lineRule="auto"/>
              <w:ind w:left="70" w:right="130"/>
            </w:pPr>
            <w:r>
              <w:t>Werden Aufsaug-, Absaug- und Abschneide-Einrichtungen vor der ersten Inbetriebnahme und danach mindestens einmal monatlich durch einen Sachkundigen auf ihre Wirksamkeit überprüft? (Hinweis: Prüfbericht oder Prüfbuch)</w:t>
            </w:r>
          </w:p>
        </w:tc>
        <w:tc>
          <w:tcPr>
            <w:tcW w:w="593" w:type="dxa"/>
          </w:tcPr>
          <w:p w14:paraId="55BC04E8" w14:textId="77777777" w:rsidR="00FF7E5E" w:rsidRDefault="00FF7E5E">
            <w:pPr>
              <w:pStyle w:val="TableParagraph"/>
              <w:spacing w:before="10"/>
              <w:rPr>
                <w:sz w:val="10"/>
              </w:rPr>
            </w:pPr>
          </w:p>
          <w:p w14:paraId="291517AB"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708F7D4F" wp14:editId="4BC7449F">
                  <wp:extent cx="149352" cy="149351"/>
                  <wp:effectExtent l="0" t="0" r="0" b="0"/>
                  <wp:docPr id="18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4.png"/>
                          <pic:cNvPicPr/>
                        </pic:nvPicPr>
                        <pic:blipFill>
                          <a:blip r:embed="rId171" cstate="print"/>
                          <a:stretch>
                            <a:fillRect/>
                          </a:stretch>
                        </pic:blipFill>
                        <pic:spPr>
                          <a:xfrm>
                            <a:off x="0" y="0"/>
                            <a:ext cx="149352" cy="149351"/>
                          </a:xfrm>
                          <a:prstGeom prst="rect">
                            <a:avLst/>
                          </a:prstGeom>
                        </pic:spPr>
                      </pic:pic>
                    </a:graphicData>
                  </a:graphic>
                </wp:inline>
              </w:drawing>
            </w:r>
          </w:p>
        </w:tc>
        <w:tc>
          <w:tcPr>
            <w:tcW w:w="654" w:type="dxa"/>
          </w:tcPr>
          <w:p w14:paraId="2939B75D" w14:textId="77777777" w:rsidR="00FF7E5E" w:rsidRDefault="00FF7E5E">
            <w:pPr>
              <w:pStyle w:val="TableParagraph"/>
              <w:spacing w:before="9"/>
              <w:rPr>
                <w:sz w:val="10"/>
              </w:rPr>
            </w:pPr>
          </w:p>
          <w:p w14:paraId="263C4620"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36A06A98" wp14:editId="43261319">
                      <wp:extent cx="151130" cy="151130"/>
                      <wp:effectExtent l="9525" t="9525" r="1270" b="1270"/>
                      <wp:docPr id="679"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80" name="Rectangle 48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85A227" id="Group 48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UMpr8YMCAABn&#10;BQAADgAAAAAAAAAAAAAAAAAuAgAAZHJzL2Uyb0RvYy54bWxQSwECLQAUAAYACAAAACEAO0Q/gtgA&#10;AAADAQAADwAAAAAAAAAAAAAAAADdBAAAZHJzL2Rvd25yZXYueG1sUEsFBgAAAAAEAAQA8wAAAOIF&#10;AAAAAA==&#10;">
                      <v:rect id="Rectangle 48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" filled="f" strokeweight=".72pt"/>
                      <w10:anchorlock/>
                    </v:group>
                  </w:pict>
                </mc:Fallback>
              </mc:AlternateContent>
            </w:r>
          </w:p>
        </w:tc>
        <w:tc>
          <w:tcPr>
            <w:tcW w:w="596" w:type="dxa"/>
          </w:tcPr>
          <w:p w14:paraId="715AFD35" w14:textId="77777777" w:rsidR="00FF7E5E" w:rsidRDefault="00FF7E5E">
            <w:pPr>
              <w:pStyle w:val="TableParagraph"/>
              <w:spacing w:before="9"/>
              <w:rPr>
                <w:sz w:val="10"/>
              </w:rPr>
            </w:pPr>
          </w:p>
          <w:p w14:paraId="4AB0D450"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26B783AB" wp14:editId="69430BF0">
                      <wp:extent cx="151130" cy="151130"/>
                      <wp:effectExtent l="9525" t="9525" r="1270" b="1270"/>
                      <wp:docPr id="677"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78" name="Rectangle 48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680225" id="Group 48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AOsxwbfwIAAGcFAAAO&#10;AAAAAAAAAAAAAAAAAC4CAABkcnMvZTJvRG9jLnhtbFBLAQItABQABgAIAAAAIQA7RD+C2AAAAAMB&#10;AAAPAAAAAAAAAAAAAAAAANkEAABkcnMvZG93bnJldi54bWxQSwUGAAAAAAQABADzAAAA3gUAAAAA&#10;">
                      <v:rect id="Rectangle 48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" filled="f" strokeweight=".72pt"/>
                      <w10:anchorlock/>
                    </v:group>
                  </w:pict>
                </mc:Fallback>
              </mc:AlternateContent>
            </w:r>
          </w:p>
        </w:tc>
        <w:tc>
          <w:tcPr>
            <w:tcW w:w="1434" w:type="dxa"/>
          </w:tcPr>
          <w:p w14:paraId="7CCDD6DA" w14:textId="77777777" w:rsidR="00FF7E5E" w:rsidRDefault="008F21B9">
            <w:pPr>
              <w:pStyle w:val="TableParagraph"/>
              <w:spacing w:before="117" w:line="276" w:lineRule="auto"/>
              <w:ind w:left="66" w:right="187"/>
            </w:pPr>
            <w:r>
              <w:t>Nächste Prüfung in den Winterfreien 2016</w:t>
            </w:r>
          </w:p>
          <w:p w14:paraId="7FB86892" w14:textId="77777777" w:rsidR="00FF7E5E" w:rsidRDefault="008F21B9">
            <w:pPr>
              <w:pStyle w:val="TableParagraph"/>
              <w:spacing w:before="1"/>
              <w:ind w:left="66"/>
            </w:pPr>
            <w:r>
              <w:t>vorgesehen.</w:t>
            </w:r>
          </w:p>
        </w:tc>
      </w:tr>
      <w:tr w:rsidR="00FF7E5E" w14:paraId="69F02E91" w14:textId="77777777">
        <w:trPr>
          <w:trHeight w:val="1783"/>
        </w:trPr>
        <w:tc>
          <w:tcPr>
            <w:tcW w:w="970" w:type="dxa"/>
          </w:tcPr>
          <w:p w14:paraId="27830F3D" w14:textId="77777777" w:rsidR="00FF7E5E" w:rsidRDefault="00FF7E5E">
            <w:pPr>
              <w:pStyle w:val="TableParagraph"/>
            </w:pPr>
          </w:p>
          <w:p w14:paraId="69EC683B" w14:textId="77777777" w:rsidR="00FF7E5E" w:rsidRDefault="00FF7E5E">
            <w:pPr>
              <w:pStyle w:val="TableParagraph"/>
            </w:pPr>
          </w:p>
          <w:p w14:paraId="2D678DCE" w14:textId="77777777" w:rsidR="00FF7E5E" w:rsidRDefault="008F21B9">
            <w:pPr>
              <w:pStyle w:val="TableParagraph"/>
              <w:spacing w:before="196"/>
              <w:ind w:left="287"/>
              <w:rPr>
                <w:b/>
              </w:rPr>
            </w:pPr>
            <w:r>
              <w:rPr>
                <w:b/>
              </w:rPr>
              <w:t>3.19</w:t>
            </w:r>
          </w:p>
        </w:tc>
        <w:tc>
          <w:tcPr>
            <w:tcW w:w="5752" w:type="dxa"/>
          </w:tcPr>
          <w:p w14:paraId="78B7E0AA" w14:textId="77777777" w:rsidR="00FF7E5E" w:rsidRDefault="008F21B9">
            <w:pPr>
              <w:pStyle w:val="TableParagraph"/>
              <w:spacing w:before="117" w:line="276" w:lineRule="auto"/>
              <w:ind w:left="71" w:right="68"/>
            </w:pPr>
            <w:r>
              <w:t>Sind bei werkstoffverarbeitenden Maschinen die erforderlichen Schutzeinrichtungen vorhanden? (Hinweis: z. B. Ausstattung bewegter Maschinenwerkzeuge mit einem Berührungsschutz, der nur die zur Bearbeitung nötige Öffnung frei lässt)</w:t>
            </w:r>
          </w:p>
        </w:tc>
        <w:tc>
          <w:tcPr>
            <w:tcW w:w="593" w:type="dxa"/>
          </w:tcPr>
          <w:p w14:paraId="4132C8E0" w14:textId="77777777" w:rsidR="00FF7E5E" w:rsidRDefault="00FF7E5E">
            <w:pPr>
              <w:pStyle w:val="TableParagraph"/>
              <w:spacing w:before="9"/>
              <w:rPr>
                <w:sz w:val="10"/>
              </w:rPr>
            </w:pPr>
          </w:p>
          <w:p w14:paraId="54512199"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4C2DE7B4" wp14:editId="181EC55A">
                  <wp:extent cx="149352" cy="149351"/>
                  <wp:effectExtent l="0" t="0" r="0" b="0"/>
                  <wp:docPr id="18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5.png"/>
                          <pic:cNvPicPr/>
                        </pic:nvPicPr>
                        <pic:blipFill>
                          <a:blip r:embed="rId172" cstate="print"/>
                          <a:stretch>
                            <a:fillRect/>
                          </a:stretch>
                        </pic:blipFill>
                        <pic:spPr>
                          <a:xfrm>
                            <a:off x="0" y="0"/>
                            <a:ext cx="149352" cy="149351"/>
                          </a:xfrm>
                          <a:prstGeom prst="rect">
                            <a:avLst/>
                          </a:prstGeom>
                        </pic:spPr>
                      </pic:pic>
                    </a:graphicData>
                  </a:graphic>
                </wp:inline>
              </w:drawing>
            </w:r>
          </w:p>
        </w:tc>
        <w:tc>
          <w:tcPr>
            <w:tcW w:w="654" w:type="dxa"/>
          </w:tcPr>
          <w:p w14:paraId="4782DDD2" w14:textId="77777777" w:rsidR="00FF7E5E" w:rsidRDefault="00FF7E5E">
            <w:pPr>
              <w:pStyle w:val="TableParagraph"/>
              <w:spacing w:before="8" w:after="1"/>
              <w:rPr>
                <w:sz w:val="10"/>
              </w:rPr>
            </w:pPr>
          </w:p>
          <w:p w14:paraId="0284A912"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F85C2D1" wp14:editId="798FC3CF">
                      <wp:extent cx="151130" cy="151130"/>
                      <wp:effectExtent l="9525" t="9525" r="1270" b="1270"/>
                      <wp:docPr id="675"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76" name="Rectangle 48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B11996" id="Group 47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i6li/oACAABnBQAA&#10;DgAAAAAAAAAAAAAAAAAuAgAAZHJzL2Uyb0RvYy54bWxQSwECLQAUAAYACAAAACEAO0Q/gtgAAAAD&#10;AQAADwAAAAAAAAAAAAAAAADaBAAAZHJzL2Rvd25yZXYueG1sUEsFBgAAAAAEAAQA8wAAAN8FAAAA&#10;AA==&#10;">
                      <v:rect id="Rectangle 48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" filled="f" strokeweight=".72pt"/>
                      <w10:anchorlock/>
                    </v:group>
                  </w:pict>
                </mc:Fallback>
              </mc:AlternateContent>
            </w:r>
          </w:p>
        </w:tc>
        <w:tc>
          <w:tcPr>
            <w:tcW w:w="596" w:type="dxa"/>
          </w:tcPr>
          <w:p w14:paraId="3656BA9B" w14:textId="77777777" w:rsidR="00FF7E5E" w:rsidRDefault="00FF7E5E">
            <w:pPr>
              <w:pStyle w:val="TableParagraph"/>
              <w:spacing w:before="8" w:after="1"/>
              <w:rPr>
                <w:sz w:val="10"/>
              </w:rPr>
            </w:pPr>
          </w:p>
          <w:p w14:paraId="3841A673"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1B57CE05" wp14:editId="12874600">
                      <wp:extent cx="151130" cy="151130"/>
                      <wp:effectExtent l="9525" t="9525" r="1270" b="1270"/>
                      <wp:docPr id="673"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74" name="Rectangle 47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006FB8" id="Group 47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K4IzxoACAABnBQAA&#10;DgAAAAAAAAAAAAAAAAAuAgAAZHJzL2Uyb0RvYy54bWxQSwECLQAUAAYACAAAACEAO0Q/gtgAAAAD&#10;AQAADwAAAAAAAAAAAAAAAADaBAAAZHJzL2Rvd25yZXYueG1sUEsFBgAAAAAEAAQA8wAAAN8FAAAA&#10;AA==&#10;">
                      <v:rect id="Rectangle 47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" filled="f" strokeweight=".72pt"/>
                      <w10:anchorlock/>
                    </v:group>
                  </w:pict>
                </mc:Fallback>
              </mc:AlternateContent>
            </w:r>
          </w:p>
        </w:tc>
        <w:tc>
          <w:tcPr>
            <w:tcW w:w="1434" w:type="dxa"/>
          </w:tcPr>
          <w:p w14:paraId="499B67F6" w14:textId="77777777" w:rsidR="00FF7E5E" w:rsidRDefault="00FF7E5E">
            <w:pPr>
              <w:pStyle w:val="TableParagraph"/>
              <w:rPr>
                <w:rFonts w:ascii="Times New Roman"/>
              </w:rPr>
            </w:pPr>
          </w:p>
        </w:tc>
      </w:tr>
      <w:tr w:rsidR="00FF7E5E" w14:paraId="2C4EBA49" w14:textId="77777777">
        <w:trPr>
          <w:trHeight w:val="858"/>
        </w:trPr>
        <w:tc>
          <w:tcPr>
            <w:tcW w:w="970" w:type="dxa"/>
          </w:tcPr>
          <w:p w14:paraId="3E376796" w14:textId="77777777" w:rsidR="00FF7E5E" w:rsidRDefault="00FF7E5E">
            <w:pPr>
              <w:pStyle w:val="TableParagraph"/>
              <w:spacing w:before="4"/>
            </w:pPr>
          </w:p>
          <w:p w14:paraId="6E8DC972" w14:textId="77777777" w:rsidR="00FF7E5E" w:rsidRDefault="008F21B9">
            <w:pPr>
              <w:pStyle w:val="TableParagraph"/>
              <w:ind w:left="287"/>
              <w:rPr>
                <w:b/>
              </w:rPr>
            </w:pPr>
            <w:r>
              <w:rPr>
                <w:b/>
              </w:rPr>
              <w:t>3.20</w:t>
            </w:r>
          </w:p>
        </w:tc>
        <w:tc>
          <w:tcPr>
            <w:tcW w:w="5752" w:type="dxa"/>
          </w:tcPr>
          <w:p w14:paraId="50760017" w14:textId="77777777" w:rsidR="00FF7E5E" w:rsidRDefault="008F21B9">
            <w:pPr>
              <w:pStyle w:val="TableParagraph"/>
              <w:spacing w:before="116" w:line="276" w:lineRule="auto"/>
              <w:ind w:left="71" w:right="54"/>
            </w:pPr>
            <w:r>
              <w:t>Ist für alle Stromkreise des Maschinenraums ein Hauptschalter (z. B. als Schlüsselschalter ausgeführt) vorhanden?</w:t>
            </w:r>
          </w:p>
        </w:tc>
        <w:tc>
          <w:tcPr>
            <w:tcW w:w="593" w:type="dxa"/>
          </w:tcPr>
          <w:p w14:paraId="59EE5EED" w14:textId="77777777" w:rsidR="00FF7E5E" w:rsidRDefault="00FF7E5E">
            <w:pPr>
              <w:pStyle w:val="TableParagraph"/>
              <w:spacing w:before="9"/>
              <w:rPr>
                <w:sz w:val="10"/>
              </w:rPr>
            </w:pPr>
          </w:p>
          <w:p w14:paraId="28BC8B82"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6A95199B" wp14:editId="75044492">
                  <wp:extent cx="152399" cy="152400"/>
                  <wp:effectExtent l="0" t="0" r="0" b="0"/>
                  <wp:docPr id="18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74.png"/>
                          <pic:cNvPicPr/>
                        </pic:nvPicPr>
                        <pic:blipFill>
                          <a:blip r:embed="rId169" cstate="print"/>
                          <a:stretch>
                            <a:fillRect/>
                          </a:stretch>
                        </pic:blipFill>
                        <pic:spPr>
                          <a:xfrm>
                            <a:off x="0" y="0"/>
                            <a:ext cx="152399" cy="152400"/>
                          </a:xfrm>
                          <a:prstGeom prst="rect">
                            <a:avLst/>
                          </a:prstGeom>
                        </pic:spPr>
                      </pic:pic>
                    </a:graphicData>
                  </a:graphic>
                </wp:inline>
              </w:drawing>
            </w:r>
          </w:p>
        </w:tc>
        <w:tc>
          <w:tcPr>
            <w:tcW w:w="654" w:type="dxa"/>
          </w:tcPr>
          <w:p w14:paraId="6440B2CC" w14:textId="77777777" w:rsidR="00FF7E5E" w:rsidRDefault="00FF7E5E">
            <w:pPr>
              <w:pStyle w:val="TableParagraph"/>
              <w:spacing w:before="8" w:after="1"/>
              <w:rPr>
                <w:sz w:val="10"/>
              </w:rPr>
            </w:pPr>
          </w:p>
          <w:p w14:paraId="21181B45"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3FC77925" wp14:editId="627F4DB1">
                      <wp:extent cx="151130" cy="151130"/>
                      <wp:effectExtent l="9525" t="9525" r="1270" b="1270"/>
                      <wp:docPr id="671"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72" name="Rectangle 47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D3AC37" id="Group 47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CzJ0hKBAgAAZwUA&#10;AA4AAAAAAAAAAAAAAAAALgIAAGRycy9lMm9Eb2MueG1sUEsBAi0AFAAGAAgAAAAhADtEP4LYAAAA&#10;AwEAAA8AAAAAAAAAAAAAAAAA2wQAAGRycy9kb3ducmV2LnhtbFBLBQYAAAAABAAEAPMAAADgBQAA&#10;AAA=&#10;">
                      <v:rect id="Rectangle 47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" filled="f" strokeweight=".72pt"/>
                      <w10:anchorlock/>
                    </v:group>
                  </w:pict>
                </mc:Fallback>
              </mc:AlternateContent>
            </w:r>
          </w:p>
        </w:tc>
        <w:tc>
          <w:tcPr>
            <w:tcW w:w="596" w:type="dxa"/>
          </w:tcPr>
          <w:p w14:paraId="34DAF3C5" w14:textId="77777777" w:rsidR="00FF7E5E" w:rsidRDefault="00FF7E5E">
            <w:pPr>
              <w:pStyle w:val="TableParagraph"/>
              <w:spacing w:before="8" w:after="1"/>
              <w:rPr>
                <w:sz w:val="10"/>
              </w:rPr>
            </w:pPr>
          </w:p>
          <w:p w14:paraId="4EC68DE7"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48D4638E" wp14:editId="16FC19C7">
                      <wp:extent cx="151130" cy="151130"/>
                      <wp:effectExtent l="9525" t="9525" r="1270" b="1270"/>
                      <wp:docPr id="669"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70" name="Rectangle 47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761DEE" id="Group 47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q4MZy4MCAABn&#10;BQAADgAAAAAAAAAAAAAAAAAuAgAAZHJzL2Uyb0RvYy54bWxQSwECLQAUAAYACAAAACEAO0Q/gtgA&#10;AAADAQAADwAAAAAAAAAAAAAAAADdBAAAZHJzL2Rvd25yZXYueG1sUEsFBgAAAAAEAAQA8wAAAOIF&#10;AAAAAA==&#10;">
                      <v:rect id="Rectangle 47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" filled="f" strokeweight=".72pt"/>
                      <w10:anchorlock/>
                    </v:group>
                  </w:pict>
                </mc:Fallback>
              </mc:AlternateContent>
            </w:r>
          </w:p>
        </w:tc>
        <w:tc>
          <w:tcPr>
            <w:tcW w:w="1434" w:type="dxa"/>
          </w:tcPr>
          <w:p w14:paraId="323EBFBE" w14:textId="77777777" w:rsidR="00FF7E5E" w:rsidRDefault="00FF7E5E">
            <w:pPr>
              <w:pStyle w:val="TableParagraph"/>
              <w:rPr>
                <w:rFonts w:ascii="Times New Roman"/>
              </w:rPr>
            </w:pPr>
          </w:p>
        </w:tc>
      </w:tr>
      <w:tr w:rsidR="00FF7E5E" w14:paraId="3BB73103" w14:textId="77777777">
        <w:trPr>
          <w:trHeight w:val="1165"/>
        </w:trPr>
        <w:tc>
          <w:tcPr>
            <w:tcW w:w="970" w:type="dxa"/>
          </w:tcPr>
          <w:p w14:paraId="634D4953" w14:textId="77777777" w:rsidR="00FF7E5E" w:rsidRDefault="00FF7E5E">
            <w:pPr>
              <w:pStyle w:val="TableParagraph"/>
            </w:pPr>
          </w:p>
          <w:p w14:paraId="2702E7F2" w14:textId="77777777" w:rsidR="00FF7E5E" w:rsidRDefault="008F21B9">
            <w:pPr>
              <w:pStyle w:val="TableParagraph"/>
              <w:spacing w:before="155"/>
              <w:ind w:left="287"/>
              <w:rPr>
                <w:b/>
              </w:rPr>
            </w:pPr>
            <w:r>
              <w:rPr>
                <w:b/>
              </w:rPr>
              <w:t>3.21</w:t>
            </w:r>
          </w:p>
        </w:tc>
        <w:tc>
          <w:tcPr>
            <w:tcW w:w="5752" w:type="dxa"/>
          </w:tcPr>
          <w:p w14:paraId="3588ECE1" w14:textId="77777777" w:rsidR="00FF7E5E" w:rsidRDefault="008F21B9">
            <w:pPr>
              <w:pStyle w:val="TableParagraph"/>
              <w:spacing w:before="116" w:line="276" w:lineRule="auto"/>
              <w:ind w:left="70" w:right="299"/>
            </w:pPr>
            <w:r>
              <w:t>Gibt es für den Maschinenraum einen Not-Aus-Schalter, der bei Betätigung sonstige Sicherheitseinrichtungen nicht beeinträchtigt? (z. B. Beleuchtung Absaugung)</w:t>
            </w:r>
          </w:p>
        </w:tc>
        <w:tc>
          <w:tcPr>
            <w:tcW w:w="593" w:type="dxa"/>
          </w:tcPr>
          <w:p w14:paraId="60F455E5" w14:textId="77777777" w:rsidR="00FF7E5E" w:rsidRDefault="00FF7E5E">
            <w:pPr>
              <w:pStyle w:val="TableParagraph"/>
              <w:spacing w:before="9"/>
              <w:rPr>
                <w:sz w:val="10"/>
              </w:rPr>
            </w:pPr>
          </w:p>
          <w:p w14:paraId="18900A16"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60759CF1" wp14:editId="1B12A57E">
                  <wp:extent cx="152400" cy="152400"/>
                  <wp:effectExtent l="0" t="0" r="0" b="0"/>
                  <wp:docPr id="18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68DFA3F0" w14:textId="77777777" w:rsidR="00FF7E5E" w:rsidRDefault="00FF7E5E">
            <w:pPr>
              <w:pStyle w:val="TableParagraph"/>
              <w:spacing w:before="8" w:after="1"/>
              <w:rPr>
                <w:sz w:val="10"/>
              </w:rPr>
            </w:pPr>
          </w:p>
          <w:p w14:paraId="66A125FF"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35638161" wp14:editId="45673F54">
                      <wp:extent cx="151130" cy="151130"/>
                      <wp:effectExtent l="9525" t="9525" r="1270" b="1270"/>
                      <wp:docPr id="667"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68" name="Rectangle 47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24AC0A" id="Group 47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AwKiBYfwIAAGcFAAAO&#10;AAAAAAAAAAAAAAAAAC4CAABkcnMvZTJvRG9jLnhtbFBLAQItABQABgAIAAAAIQA7RD+C2AAAAAMB&#10;AAAPAAAAAAAAAAAAAAAAANkEAABkcnMvZG93bnJldi54bWxQSwUGAAAAAAQABADzAAAA3gUAAAAA&#10;">
                      <v:rect id="Rectangle 47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" filled="f" strokeweight=".72pt"/>
                      <w10:anchorlock/>
                    </v:group>
                  </w:pict>
                </mc:Fallback>
              </mc:AlternateContent>
            </w:r>
          </w:p>
        </w:tc>
        <w:tc>
          <w:tcPr>
            <w:tcW w:w="596" w:type="dxa"/>
          </w:tcPr>
          <w:p w14:paraId="4F3B927C" w14:textId="77777777" w:rsidR="00FF7E5E" w:rsidRDefault="00FF7E5E">
            <w:pPr>
              <w:pStyle w:val="TableParagraph"/>
              <w:spacing w:before="8" w:after="1"/>
              <w:rPr>
                <w:sz w:val="10"/>
              </w:rPr>
            </w:pPr>
          </w:p>
          <w:p w14:paraId="3B6F79A3"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24F5523C" wp14:editId="72607DAB">
                      <wp:extent cx="151130" cy="151130"/>
                      <wp:effectExtent l="9525" t="9525" r="1270" b="1270"/>
                      <wp:docPr id="665"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66" name="Rectangle 47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56D469" id="Group 46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bT3hYACAABnBQAA&#10;DgAAAAAAAAAAAAAAAAAuAgAAZHJzL2Uyb0RvYy54bWxQSwECLQAUAAYACAAAACEAO0Q/gtgAAAAD&#10;AQAADwAAAAAAAAAAAAAAAADaBAAAZHJzL2Rvd25yZXYueG1sUEsFBgAAAAAEAAQA8wAAAN8FAAAA&#10;AA==&#10;">
                      <v:rect id="Rectangle 47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" filled="f" strokeweight=".72pt"/>
                      <w10:anchorlock/>
                    </v:group>
                  </w:pict>
                </mc:Fallback>
              </mc:AlternateContent>
            </w:r>
          </w:p>
        </w:tc>
        <w:tc>
          <w:tcPr>
            <w:tcW w:w="1434" w:type="dxa"/>
          </w:tcPr>
          <w:p w14:paraId="3E9A2CD8" w14:textId="77777777" w:rsidR="00FF7E5E" w:rsidRDefault="00FF7E5E">
            <w:pPr>
              <w:pStyle w:val="TableParagraph"/>
              <w:rPr>
                <w:rFonts w:ascii="Times New Roman"/>
              </w:rPr>
            </w:pPr>
          </w:p>
        </w:tc>
      </w:tr>
      <w:tr w:rsidR="00FF7E5E" w14:paraId="41C83B9C" w14:textId="77777777">
        <w:trPr>
          <w:trHeight w:val="856"/>
        </w:trPr>
        <w:tc>
          <w:tcPr>
            <w:tcW w:w="970" w:type="dxa"/>
          </w:tcPr>
          <w:p w14:paraId="7DE0120F" w14:textId="77777777" w:rsidR="00FF7E5E" w:rsidRDefault="00FF7E5E">
            <w:pPr>
              <w:pStyle w:val="TableParagraph"/>
              <w:spacing w:before="1"/>
            </w:pPr>
          </w:p>
          <w:p w14:paraId="1821BEB7" w14:textId="77777777" w:rsidR="00FF7E5E" w:rsidRDefault="008F21B9">
            <w:pPr>
              <w:pStyle w:val="TableParagraph"/>
              <w:ind w:left="287"/>
              <w:rPr>
                <w:b/>
              </w:rPr>
            </w:pPr>
            <w:r>
              <w:rPr>
                <w:b/>
              </w:rPr>
              <w:t>3.22</w:t>
            </w:r>
          </w:p>
        </w:tc>
        <w:tc>
          <w:tcPr>
            <w:tcW w:w="5752" w:type="dxa"/>
          </w:tcPr>
          <w:p w14:paraId="619E304B" w14:textId="77777777" w:rsidR="00FF7E5E" w:rsidRDefault="008F21B9">
            <w:pPr>
              <w:pStyle w:val="TableParagraph"/>
              <w:spacing w:before="116" w:line="276" w:lineRule="auto"/>
              <w:ind w:left="71" w:right="1086"/>
            </w:pPr>
            <w:r>
              <w:t>Bleiben die Maschinen nach einem Stromausfall im ausgeschalteten Zustand?</w:t>
            </w:r>
          </w:p>
        </w:tc>
        <w:tc>
          <w:tcPr>
            <w:tcW w:w="593" w:type="dxa"/>
          </w:tcPr>
          <w:p w14:paraId="0CAFA7D5" w14:textId="77777777" w:rsidR="00FF7E5E" w:rsidRDefault="00FF7E5E">
            <w:pPr>
              <w:pStyle w:val="TableParagraph"/>
              <w:spacing w:before="9"/>
              <w:rPr>
                <w:sz w:val="10"/>
              </w:rPr>
            </w:pPr>
          </w:p>
          <w:p w14:paraId="49C65026"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7AC1F9F6" wp14:editId="7E9F417B">
                  <wp:extent cx="150590" cy="150590"/>
                  <wp:effectExtent l="0" t="0" r="0" b="0"/>
                  <wp:docPr id="18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57FD9D5E" w14:textId="77777777" w:rsidR="00FF7E5E" w:rsidRDefault="00FF7E5E">
            <w:pPr>
              <w:pStyle w:val="TableParagraph"/>
              <w:spacing w:before="8" w:after="1"/>
              <w:rPr>
                <w:sz w:val="10"/>
              </w:rPr>
            </w:pPr>
          </w:p>
          <w:p w14:paraId="378AF7A4"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3EA01A46" wp14:editId="1F1CBC62">
                      <wp:extent cx="151130" cy="151130"/>
                      <wp:effectExtent l="9525" t="9525" r="1270" b="1270"/>
                      <wp:docPr id="663"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64" name="Rectangle 46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55F747" id="Group 46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nxQJG4ACAABnBQAA&#10;DgAAAAAAAAAAAAAAAAAuAgAAZHJzL2Uyb0RvYy54bWxQSwECLQAUAAYACAAAACEAO0Q/gtgAAAAD&#10;AQAADwAAAAAAAAAAAAAAAADaBAAAZHJzL2Rvd25yZXYueG1sUEsFBgAAAAAEAAQA8wAAAN8FAAAA&#10;AA==&#10;">
                      <v:rect id="Rectangle 46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" filled="f" strokeweight=".72pt"/>
                      <w10:anchorlock/>
                    </v:group>
                  </w:pict>
                </mc:Fallback>
              </mc:AlternateContent>
            </w:r>
          </w:p>
        </w:tc>
        <w:tc>
          <w:tcPr>
            <w:tcW w:w="596" w:type="dxa"/>
          </w:tcPr>
          <w:p w14:paraId="694B15E8" w14:textId="77777777" w:rsidR="00FF7E5E" w:rsidRDefault="00FF7E5E">
            <w:pPr>
              <w:pStyle w:val="TableParagraph"/>
              <w:spacing w:before="8" w:after="1"/>
              <w:rPr>
                <w:sz w:val="10"/>
              </w:rPr>
            </w:pPr>
          </w:p>
          <w:p w14:paraId="0094627E"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2C73C3FC" wp14:editId="70325FDA">
                      <wp:extent cx="151130" cy="151130"/>
                      <wp:effectExtent l="9525" t="9525" r="1270" b="1270"/>
                      <wp:docPr id="661"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62" name="Rectangle 46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4A41BA" id="Group 46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Jhf6M+BAgAAZwUA&#10;AA4AAAAAAAAAAAAAAAAALgIAAGRycy9lMm9Eb2MueG1sUEsBAi0AFAAGAAgAAAAhADtEP4LYAAAA&#10;AwEAAA8AAAAAAAAAAAAAAAAA2wQAAGRycy9kb3ducmV2LnhtbFBLBQYAAAAABAAEAPMAAADgBQAA&#10;AAA=&#10;">
                      <v:rect id="Rectangle 46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" filled="f" strokeweight=".72pt"/>
                      <w10:anchorlock/>
                    </v:group>
                  </w:pict>
                </mc:Fallback>
              </mc:AlternateContent>
            </w:r>
          </w:p>
        </w:tc>
        <w:tc>
          <w:tcPr>
            <w:tcW w:w="1434" w:type="dxa"/>
          </w:tcPr>
          <w:p w14:paraId="57931CE4" w14:textId="77777777" w:rsidR="00FF7E5E" w:rsidRDefault="00FF7E5E">
            <w:pPr>
              <w:pStyle w:val="TableParagraph"/>
              <w:rPr>
                <w:rFonts w:ascii="Times New Roman"/>
              </w:rPr>
            </w:pPr>
          </w:p>
        </w:tc>
      </w:tr>
      <w:tr w:rsidR="00FF7E5E" w14:paraId="2D186FA3" w14:textId="77777777">
        <w:trPr>
          <w:trHeight w:val="859"/>
        </w:trPr>
        <w:tc>
          <w:tcPr>
            <w:tcW w:w="970" w:type="dxa"/>
          </w:tcPr>
          <w:p w14:paraId="39A39A60" w14:textId="77777777" w:rsidR="00FF7E5E" w:rsidRDefault="00FF7E5E">
            <w:pPr>
              <w:pStyle w:val="TableParagraph"/>
              <w:spacing w:before="4"/>
            </w:pPr>
          </w:p>
          <w:p w14:paraId="54663262" w14:textId="77777777" w:rsidR="00FF7E5E" w:rsidRDefault="008F21B9">
            <w:pPr>
              <w:pStyle w:val="TableParagraph"/>
              <w:ind w:left="287"/>
              <w:rPr>
                <w:b/>
              </w:rPr>
            </w:pPr>
            <w:r>
              <w:rPr>
                <w:b/>
              </w:rPr>
              <w:t>3.23</w:t>
            </w:r>
          </w:p>
        </w:tc>
        <w:tc>
          <w:tcPr>
            <w:tcW w:w="5752" w:type="dxa"/>
          </w:tcPr>
          <w:p w14:paraId="6FA7CDD0" w14:textId="77777777" w:rsidR="00FF7E5E" w:rsidRDefault="008F21B9">
            <w:pPr>
              <w:pStyle w:val="TableParagraph"/>
              <w:spacing w:before="119" w:line="273" w:lineRule="auto"/>
              <w:ind w:left="71" w:right="744"/>
            </w:pPr>
            <w:r>
              <w:t>Lassen sich Werkstücke währen der Bearbeitung sicher auflegen, führen und einspannen?</w:t>
            </w:r>
          </w:p>
        </w:tc>
        <w:tc>
          <w:tcPr>
            <w:tcW w:w="593" w:type="dxa"/>
          </w:tcPr>
          <w:p w14:paraId="138F9A34" w14:textId="77777777" w:rsidR="00FF7E5E" w:rsidRDefault="00FF7E5E">
            <w:pPr>
              <w:pStyle w:val="TableParagraph"/>
              <w:spacing w:before="12"/>
              <w:rPr>
                <w:sz w:val="10"/>
              </w:rPr>
            </w:pPr>
          </w:p>
          <w:p w14:paraId="071B7743"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57942F12" wp14:editId="6ADEAF8F">
                  <wp:extent cx="152400" cy="152400"/>
                  <wp:effectExtent l="0" t="0" r="0" b="0"/>
                  <wp:docPr id="19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43BB0BEC" w14:textId="77777777" w:rsidR="00FF7E5E" w:rsidRDefault="00FF7E5E">
            <w:pPr>
              <w:pStyle w:val="TableParagraph"/>
              <w:spacing w:before="11"/>
              <w:rPr>
                <w:sz w:val="10"/>
              </w:rPr>
            </w:pPr>
          </w:p>
          <w:p w14:paraId="79C53A9E"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7C0201F9" wp14:editId="7412A590">
                      <wp:extent cx="151130" cy="151130"/>
                      <wp:effectExtent l="9525" t="9525" r="1270" b="1270"/>
                      <wp:docPr id="659"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60" name="Rectangle 46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E3E171" id="Group 46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Lxc/VoMCAABn&#10;BQAADgAAAAAAAAAAAAAAAAAuAgAAZHJzL2Uyb0RvYy54bWxQSwECLQAUAAYACAAAACEAO0Q/gtgA&#10;AAADAQAADwAAAAAAAAAAAAAAAADdBAAAZHJzL2Rvd25yZXYueG1sUEsFBgAAAAAEAAQA8wAAAOIF&#10;AAAAAA==&#10;">
                      <v:rect id="Rectangle 46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" filled="f" strokeweight=".72pt"/>
                      <w10:anchorlock/>
                    </v:group>
                  </w:pict>
                </mc:Fallback>
              </mc:AlternateContent>
            </w:r>
          </w:p>
        </w:tc>
        <w:tc>
          <w:tcPr>
            <w:tcW w:w="596" w:type="dxa"/>
          </w:tcPr>
          <w:p w14:paraId="1E66B018" w14:textId="77777777" w:rsidR="00FF7E5E" w:rsidRDefault="00FF7E5E">
            <w:pPr>
              <w:pStyle w:val="TableParagraph"/>
              <w:spacing w:before="11"/>
              <w:rPr>
                <w:sz w:val="10"/>
              </w:rPr>
            </w:pPr>
          </w:p>
          <w:p w14:paraId="647E4363"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0A668C1D" wp14:editId="1B19DF52">
                      <wp:extent cx="151130" cy="151130"/>
                      <wp:effectExtent l="9525" t="9525" r="1270" b="1270"/>
                      <wp:docPr id="657"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58" name="Rectangle 46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8540A3" id="Group 46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EP4H9Z+AgAAZwUAAA4A&#10;AAAAAAAAAAAAAAAALgIAAGRycy9lMm9Eb2MueG1sUEsBAi0AFAAGAAgAAAAhADtEP4LYAAAAAwEA&#10;AA8AAAAAAAAAAAAAAAAA2AQAAGRycy9kb3ducmV2LnhtbFBLBQYAAAAABAAEAPMAAADdBQAAAAA=&#10;">
                      <v:rect id="Rectangle 46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" filled="f" strokeweight=".72pt"/>
                      <w10:anchorlock/>
                    </v:group>
                  </w:pict>
                </mc:Fallback>
              </mc:AlternateContent>
            </w:r>
          </w:p>
        </w:tc>
        <w:tc>
          <w:tcPr>
            <w:tcW w:w="1434" w:type="dxa"/>
          </w:tcPr>
          <w:p w14:paraId="5AEC0F6B" w14:textId="77777777" w:rsidR="00FF7E5E" w:rsidRDefault="00FF7E5E">
            <w:pPr>
              <w:pStyle w:val="TableParagraph"/>
              <w:rPr>
                <w:rFonts w:ascii="Times New Roman"/>
              </w:rPr>
            </w:pPr>
          </w:p>
        </w:tc>
      </w:tr>
      <w:tr w:rsidR="00FF7E5E" w14:paraId="6D02C06E" w14:textId="77777777">
        <w:trPr>
          <w:trHeight w:val="856"/>
        </w:trPr>
        <w:tc>
          <w:tcPr>
            <w:tcW w:w="970" w:type="dxa"/>
          </w:tcPr>
          <w:p w14:paraId="1D7F8C0B" w14:textId="77777777" w:rsidR="00FF7E5E" w:rsidRDefault="00FF7E5E">
            <w:pPr>
              <w:pStyle w:val="TableParagraph"/>
              <w:spacing w:before="1"/>
            </w:pPr>
          </w:p>
          <w:p w14:paraId="412C54F1" w14:textId="77777777" w:rsidR="00FF7E5E" w:rsidRDefault="008F21B9">
            <w:pPr>
              <w:pStyle w:val="TableParagraph"/>
              <w:ind w:left="287"/>
              <w:rPr>
                <w:b/>
              </w:rPr>
            </w:pPr>
            <w:r>
              <w:rPr>
                <w:b/>
              </w:rPr>
              <w:t>3.24</w:t>
            </w:r>
          </w:p>
        </w:tc>
        <w:tc>
          <w:tcPr>
            <w:tcW w:w="5752" w:type="dxa"/>
          </w:tcPr>
          <w:p w14:paraId="5CC37E50" w14:textId="77777777" w:rsidR="00FF7E5E" w:rsidRDefault="008F21B9">
            <w:pPr>
              <w:pStyle w:val="TableParagraph"/>
              <w:spacing w:before="116" w:line="276" w:lineRule="auto"/>
              <w:ind w:left="71" w:right="342"/>
            </w:pPr>
            <w:r>
              <w:t>Sind geeignete Hilfsmittel wie z. B. Vorschubgeräte o. ä. zur Führung der Werkstücke verfügbar?</w:t>
            </w:r>
          </w:p>
        </w:tc>
        <w:tc>
          <w:tcPr>
            <w:tcW w:w="593" w:type="dxa"/>
          </w:tcPr>
          <w:p w14:paraId="52D197F5" w14:textId="77777777" w:rsidR="00FF7E5E" w:rsidRDefault="00FF7E5E">
            <w:pPr>
              <w:pStyle w:val="TableParagraph"/>
              <w:spacing w:before="9"/>
              <w:rPr>
                <w:sz w:val="10"/>
              </w:rPr>
            </w:pPr>
          </w:p>
          <w:p w14:paraId="4DBF6420"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4A991BC3" wp14:editId="6ECAF2E9">
                  <wp:extent cx="152400" cy="152400"/>
                  <wp:effectExtent l="0" t="0" r="0" b="0"/>
                  <wp:docPr id="19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4270FC76" w14:textId="77777777" w:rsidR="00FF7E5E" w:rsidRDefault="00FF7E5E">
            <w:pPr>
              <w:pStyle w:val="TableParagraph"/>
              <w:spacing w:before="8" w:after="1"/>
              <w:rPr>
                <w:sz w:val="10"/>
              </w:rPr>
            </w:pPr>
          </w:p>
          <w:p w14:paraId="039216BC"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7AD5C422" wp14:editId="75D25757">
                      <wp:extent cx="151130" cy="151130"/>
                      <wp:effectExtent l="9525" t="9525" r="1270" b="1270"/>
                      <wp:docPr id="655"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56" name="Rectangle 46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15D3EB" id="Group 45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jVDgRoACAABnBQAA&#10;DgAAAAAAAAAAAAAAAAAuAgAAZHJzL2Uyb0RvYy54bWxQSwECLQAUAAYACAAAACEAO0Q/gtgAAAAD&#10;AQAADwAAAAAAAAAAAAAAAADaBAAAZHJzL2Rvd25yZXYueG1sUEsFBgAAAAAEAAQA8wAAAN8FAAAA&#10;AA==&#10;">
                      <v:rect id="Rectangle 46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" filled="f" strokeweight=".72pt"/>
                      <w10:anchorlock/>
                    </v:group>
                  </w:pict>
                </mc:Fallback>
              </mc:AlternateContent>
            </w:r>
          </w:p>
        </w:tc>
        <w:tc>
          <w:tcPr>
            <w:tcW w:w="596" w:type="dxa"/>
          </w:tcPr>
          <w:p w14:paraId="167ED1F0" w14:textId="77777777" w:rsidR="00FF7E5E" w:rsidRDefault="00FF7E5E">
            <w:pPr>
              <w:pStyle w:val="TableParagraph"/>
              <w:spacing w:before="8" w:after="1"/>
              <w:rPr>
                <w:sz w:val="10"/>
              </w:rPr>
            </w:pPr>
          </w:p>
          <w:p w14:paraId="1A489B0A"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216DA2B6" wp14:editId="0607EE92">
                      <wp:extent cx="151130" cy="151130"/>
                      <wp:effectExtent l="9525" t="9525" r="1270" b="1270"/>
                      <wp:docPr id="653"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54" name="Rectangle 45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217934" id="Group 45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ACqTenfwIAAGcFAAAO&#10;AAAAAAAAAAAAAAAAAC4CAABkcnMvZTJvRG9jLnhtbFBLAQItABQABgAIAAAAIQA7RD+C2AAAAAMB&#10;AAAPAAAAAAAAAAAAAAAAANkEAABkcnMvZG93bnJldi54bWxQSwUGAAAAAAQABADzAAAA3gUAAAAA&#10;">
                      <v:rect id="Rectangle 45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" filled="f" strokeweight=".72pt"/>
                      <w10:anchorlock/>
                    </v:group>
                  </w:pict>
                </mc:Fallback>
              </mc:AlternateContent>
            </w:r>
          </w:p>
        </w:tc>
        <w:tc>
          <w:tcPr>
            <w:tcW w:w="1434" w:type="dxa"/>
          </w:tcPr>
          <w:p w14:paraId="6E70809C" w14:textId="77777777" w:rsidR="00FF7E5E" w:rsidRDefault="00FF7E5E">
            <w:pPr>
              <w:pStyle w:val="TableParagraph"/>
              <w:rPr>
                <w:rFonts w:ascii="Times New Roman"/>
              </w:rPr>
            </w:pPr>
          </w:p>
        </w:tc>
      </w:tr>
      <w:tr w:rsidR="00FF7E5E" w14:paraId="2060516F" w14:textId="77777777">
        <w:trPr>
          <w:trHeight w:val="2522"/>
        </w:trPr>
        <w:tc>
          <w:tcPr>
            <w:tcW w:w="970" w:type="dxa"/>
          </w:tcPr>
          <w:p w14:paraId="1D9D1B32" w14:textId="77777777" w:rsidR="00FF7E5E" w:rsidRDefault="00FF7E5E">
            <w:pPr>
              <w:pStyle w:val="TableParagraph"/>
            </w:pPr>
          </w:p>
          <w:p w14:paraId="2F2921E9" w14:textId="77777777" w:rsidR="00FF7E5E" w:rsidRDefault="00FF7E5E">
            <w:pPr>
              <w:pStyle w:val="TableParagraph"/>
            </w:pPr>
          </w:p>
          <w:p w14:paraId="5806ABD4" w14:textId="77777777" w:rsidR="00FF7E5E" w:rsidRDefault="00FF7E5E">
            <w:pPr>
              <w:pStyle w:val="TableParagraph"/>
            </w:pPr>
          </w:p>
          <w:p w14:paraId="12FAC919" w14:textId="77777777" w:rsidR="00FF7E5E" w:rsidRDefault="00FF7E5E">
            <w:pPr>
              <w:pStyle w:val="TableParagraph"/>
              <w:spacing w:before="6"/>
              <w:rPr>
                <w:sz w:val="24"/>
              </w:rPr>
            </w:pPr>
          </w:p>
          <w:p w14:paraId="3A0178D5" w14:textId="77777777" w:rsidR="00FF7E5E" w:rsidRDefault="008F21B9">
            <w:pPr>
              <w:pStyle w:val="TableParagraph"/>
              <w:spacing w:before="1"/>
              <w:ind w:left="287"/>
              <w:rPr>
                <w:b/>
              </w:rPr>
            </w:pPr>
            <w:r>
              <w:rPr>
                <w:b/>
              </w:rPr>
              <w:t>3.25</w:t>
            </w:r>
          </w:p>
        </w:tc>
        <w:tc>
          <w:tcPr>
            <w:tcW w:w="5752" w:type="dxa"/>
          </w:tcPr>
          <w:p w14:paraId="6585586C" w14:textId="77777777" w:rsidR="00FF7E5E" w:rsidRDefault="008F21B9">
            <w:pPr>
              <w:pStyle w:val="TableParagraph"/>
              <w:spacing w:before="119"/>
              <w:ind w:left="71"/>
            </w:pPr>
            <w:r>
              <w:t>Wird beachtet, dass an rotierenden Maschinen</w:t>
            </w:r>
          </w:p>
          <w:p w14:paraId="479E074B" w14:textId="77777777" w:rsidR="00FF7E5E" w:rsidRDefault="008F21B9">
            <w:pPr>
              <w:pStyle w:val="TableParagraph"/>
              <w:numPr>
                <w:ilvl w:val="0"/>
                <w:numId w:val="49"/>
              </w:numPr>
              <w:tabs>
                <w:tab w:val="left" w:pos="790"/>
                <w:tab w:val="left" w:pos="791"/>
              </w:tabs>
              <w:spacing w:before="159"/>
              <w:ind w:hanging="359"/>
            </w:pPr>
            <w:r>
              <w:t>längere Haare hochgebunden</w:t>
            </w:r>
            <w:r>
              <w:rPr>
                <w:spacing w:val="-3"/>
              </w:rPr>
              <w:t xml:space="preserve"> </w:t>
            </w:r>
            <w:r>
              <w:t>(Haarnetz)</w:t>
            </w:r>
          </w:p>
          <w:p w14:paraId="148A9CD8" w14:textId="77777777" w:rsidR="00FF7E5E" w:rsidRDefault="008F21B9">
            <w:pPr>
              <w:pStyle w:val="TableParagraph"/>
              <w:numPr>
                <w:ilvl w:val="0"/>
                <w:numId w:val="49"/>
              </w:numPr>
              <w:tabs>
                <w:tab w:val="left" w:pos="790"/>
                <w:tab w:val="left" w:pos="791"/>
              </w:tabs>
              <w:spacing w:before="41" w:line="276" w:lineRule="auto"/>
              <w:ind w:right="497" w:hanging="359"/>
            </w:pPr>
            <w:r>
              <w:t>Uhren, Schmuck sowie lose Schals und Halstücher abgelegt und</w:t>
            </w:r>
          </w:p>
          <w:p w14:paraId="24AFC0B8" w14:textId="77777777" w:rsidR="00FF7E5E" w:rsidRDefault="008F21B9">
            <w:pPr>
              <w:pStyle w:val="TableParagraph"/>
              <w:numPr>
                <w:ilvl w:val="0"/>
                <w:numId w:val="49"/>
              </w:numPr>
              <w:tabs>
                <w:tab w:val="left" w:pos="790"/>
                <w:tab w:val="left" w:pos="791"/>
              </w:tabs>
              <w:spacing w:line="276" w:lineRule="auto"/>
              <w:ind w:right="476" w:hanging="359"/>
            </w:pPr>
            <w:r>
              <w:t>Offene oder weite Ärmel hochgekrempelt werden müssen</w:t>
            </w:r>
            <w:r>
              <w:rPr>
                <w:spacing w:val="-1"/>
              </w:rPr>
              <w:t xml:space="preserve"> </w:t>
            </w:r>
            <w:r>
              <w:t>und</w:t>
            </w:r>
          </w:p>
          <w:p w14:paraId="058119CE" w14:textId="77777777" w:rsidR="00FF7E5E" w:rsidRDefault="008F21B9">
            <w:pPr>
              <w:pStyle w:val="TableParagraph"/>
              <w:numPr>
                <w:ilvl w:val="0"/>
                <w:numId w:val="49"/>
              </w:numPr>
              <w:tabs>
                <w:tab w:val="left" w:pos="790"/>
                <w:tab w:val="left" w:pos="791"/>
              </w:tabs>
              <w:ind w:hanging="359"/>
            </w:pPr>
            <w:r>
              <w:t>Keine Schutzhandschuhe getragen werden</w:t>
            </w:r>
            <w:r>
              <w:rPr>
                <w:spacing w:val="-5"/>
              </w:rPr>
              <w:t xml:space="preserve"> </w:t>
            </w:r>
            <w:r>
              <w:t>dürfen?</w:t>
            </w:r>
          </w:p>
        </w:tc>
        <w:tc>
          <w:tcPr>
            <w:tcW w:w="593" w:type="dxa"/>
          </w:tcPr>
          <w:p w14:paraId="44C7A7D6" w14:textId="77777777" w:rsidR="00FF7E5E" w:rsidRDefault="00FF7E5E">
            <w:pPr>
              <w:pStyle w:val="TableParagraph"/>
              <w:spacing w:before="12"/>
              <w:rPr>
                <w:sz w:val="10"/>
              </w:rPr>
            </w:pPr>
          </w:p>
          <w:p w14:paraId="3A7E98D4"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79581155" wp14:editId="429DCFDB">
                  <wp:extent cx="152400" cy="152400"/>
                  <wp:effectExtent l="0" t="0" r="0" b="0"/>
                  <wp:docPr id="19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25B9DFEC" w14:textId="77777777" w:rsidR="00FF7E5E" w:rsidRDefault="00FF7E5E">
            <w:pPr>
              <w:pStyle w:val="TableParagraph"/>
              <w:spacing w:before="11"/>
              <w:rPr>
                <w:sz w:val="10"/>
              </w:rPr>
            </w:pPr>
          </w:p>
          <w:p w14:paraId="66D03194"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3B3BE6A4" wp14:editId="040BF281">
                      <wp:extent cx="151130" cy="151130"/>
                      <wp:effectExtent l="9525" t="9525" r="1270" b="1270"/>
                      <wp:docPr id="651"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52" name="Rectangle 45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8AD000" id="Group 45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AXi1nOBAgAAZwUA&#10;AA4AAAAAAAAAAAAAAAAALgIAAGRycy9lMm9Eb2MueG1sUEsBAi0AFAAGAAgAAAAhADtEP4LYAAAA&#10;AwEAAA8AAAAAAAAAAAAAAAAA2wQAAGRycy9kb3ducmV2LnhtbFBLBQYAAAAABAAEAPMAAADgBQAA&#10;AAA=&#10;">
                      <v:rect id="Rectangle 45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" filled="f" strokeweight=".72pt"/>
                      <w10:anchorlock/>
                    </v:group>
                  </w:pict>
                </mc:Fallback>
              </mc:AlternateContent>
            </w:r>
          </w:p>
        </w:tc>
        <w:tc>
          <w:tcPr>
            <w:tcW w:w="596" w:type="dxa"/>
          </w:tcPr>
          <w:p w14:paraId="5C0AFA98" w14:textId="77777777" w:rsidR="00FF7E5E" w:rsidRDefault="00FF7E5E">
            <w:pPr>
              <w:pStyle w:val="TableParagraph"/>
              <w:spacing w:before="11"/>
              <w:rPr>
                <w:sz w:val="10"/>
              </w:rPr>
            </w:pPr>
          </w:p>
          <w:p w14:paraId="2C3C6E6A"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962F8EE" wp14:editId="44F4B9E6">
                      <wp:extent cx="151130" cy="151130"/>
                      <wp:effectExtent l="9525" t="9525" r="1270" b="1270"/>
                      <wp:docPr id="649"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50" name="Rectangle 45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02D98C" id="Group 45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gqgdqoMCAABn&#10;BQAADgAAAAAAAAAAAAAAAAAuAgAAZHJzL2Uyb0RvYy54bWxQSwECLQAUAAYACAAAACEAO0Q/gtgA&#10;AAADAQAADwAAAAAAAAAAAAAAAADdBAAAZHJzL2Rvd25yZXYueG1sUEsFBgAAAAAEAAQA8wAAAOIF&#10;AAAAAA==&#10;">
                      <v:rect id="Rectangle 45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" filled="f" strokeweight=".72pt"/>
                      <w10:anchorlock/>
                    </v:group>
                  </w:pict>
                </mc:Fallback>
              </mc:AlternateContent>
            </w:r>
          </w:p>
        </w:tc>
        <w:tc>
          <w:tcPr>
            <w:tcW w:w="1434" w:type="dxa"/>
          </w:tcPr>
          <w:p w14:paraId="2564A024" w14:textId="77777777" w:rsidR="00FF7E5E" w:rsidRDefault="00FF7E5E">
            <w:pPr>
              <w:pStyle w:val="TableParagraph"/>
              <w:rPr>
                <w:rFonts w:ascii="Times New Roman"/>
              </w:rPr>
            </w:pPr>
          </w:p>
        </w:tc>
      </w:tr>
      <w:tr w:rsidR="00FF7E5E" w14:paraId="2426DEF3" w14:textId="77777777">
        <w:trPr>
          <w:trHeight w:val="859"/>
        </w:trPr>
        <w:tc>
          <w:tcPr>
            <w:tcW w:w="970" w:type="dxa"/>
          </w:tcPr>
          <w:p w14:paraId="2A20C653" w14:textId="77777777" w:rsidR="00FF7E5E" w:rsidRDefault="00FF7E5E">
            <w:pPr>
              <w:pStyle w:val="TableParagraph"/>
              <w:spacing w:before="4"/>
            </w:pPr>
          </w:p>
          <w:p w14:paraId="46651E11" w14:textId="77777777" w:rsidR="00FF7E5E" w:rsidRDefault="008F21B9">
            <w:pPr>
              <w:pStyle w:val="TableParagraph"/>
              <w:ind w:left="287"/>
              <w:rPr>
                <w:b/>
              </w:rPr>
            </w:pPr>
            <w:r>
              <w:rPr>
                <w:b/>
              </w:rPr>
              <w:t>3.26</w:t>
            </w:r>
          </w:p>
        </w:tc>
        <w:tc>
          <w:tcPr>
            <w:tcW w:w="5752" w:type="dxa"/>
          </w:tcPr>
          <w:p w14:paraId="303F49B1" w14:textId="77777777" w:rsidR="00FF7E5E" w:rsidRDefault="008F21B9">
            <w:pPr>
              <w:pStyle w:val="TableParagraph"/>
              <w:spacing w:before="119" w:line="273" w:lineRule="auto"/>
              <w:ind w:left="71" w:right="108"/>
            </w:pPr>
            <w:r>
              <w:t>Stehen für das maschinelle Schleifen sowie für die Bearbeitung spröder Materialien Schutzbrillen zur Verfügung?</w:t>
            </w:r>
          </w:p>
        </w:tc>
        <w:tc>
          <w:tcPr>
            <w:tcW w:w="593" w:type="dxa"/>
          </w:tcPr>
          <w:p w14:paraId="06FAEB23" w14:textId="77777777" w:rsidR="00FF7E5E" w:rsidRDefault="00FF7E5E">
            <w:pPr>
              <w:pStyle w:val="TableParagraph"/>
              <w:spacing w:before="12"/>
              <w:rPr>
                <w:sz w:val="10"/>
              </w:rPr>
            </w:pPr>
          </w:p>
          <w:p w14:paraId="631B5D67"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7B8C748F" wp14:editId="56608124">
                  <wp:extent cx="150210" cy="150590"/>
                  <wp:effectExtent l="0" t="0" r="0" b="0"/>
                  <wp:docPr id="19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78.png"/>
                          <pic:cNvPicPr/>
                        </pic:nvPicPr>
                        <pic:blipFill>
                          <a:blip r:embed="rId173" cstate="print"/>
                          <a:stretch>
                            <a:fillRect/>
                          </a:stretch>
                        </pic:blipFill>
                        <pic:spPr>
                          <a:xfrm>
                            <a:off x="0" y="0"/>
                            <a:ext cx="150210" cy="150590"/>
                          </a:xfrm>
                          <a:prstGeom prst="rect">
                            <a:avLst/>
                          </a:prstGeom>
                        </pic:spPr>
                      </pic:pic>
                    </a:graphicData>
                  </a:graphic>
                </wp:inline>
              </w:drawing>
            </w:r>
          </w:p>
        </w:tc>
        <w:tc>
          <w:tcPr>
            <w:tcW w:w="654" w:type="dxa"/>
          </w:tcPr>
          <w:p w14:paraId="2BDB2165" w14:textId="77777777" w:rsidR="00FF7E5E" w:rsidRDefault="00FF7E5E">
            <w:pPr>
              <w:pStyle w:val="TableParagraph"/>
              <w:spacing w:before="11"/>
              <w:rPr>
                <w:sz w:val="10"/>
              </w:rPr>
            </w:pPr>
          </w:p>
          <w:p w14:paraId="109CE587"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4F473132" wp14:editId="79373350">
                      <wp:extent cx="151130" cy="151765"/>
                      <wp:effectExtent l="9525" t="9525" r="1270" b="635"/>
                      <wp:docPr id="647"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765"/>
                                <a:chOff x="0" y="0"/>
                                <a:chExt cx="238" cy="239"/>
                              </a:xfrm>
                            </wpg:grpSpPr>
                            <wps:wsp>
                              <wps:cNvPr id="648" name="Rectangle 45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A1DD1F" id="Group 451" o:spid="_x0000_s1026" style="width:11.9pt;height:11.95pt;mso-position-horizontal-relative:char;mso-position-vertical-relative:line" coordsize="23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">
                      <v:rect id="Rectangle 45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" filled="f" strokeweight=".72pt"/>
                      <w10:anchorlock/>
                    </v:group>
                  </w:pict>
                </mc:Fallback>
              </mc:AlternateContent>
            </w:r>
          </w:p>
        </w:tc>
        <w:tc>
          <w:tcPr>
            <w:tcW w:w="596" w:type="dxa"/>
          </w:tcPr>
          <w:p w14:paraId="6E1E2A9B" w14:textId="77777777" w:rsidR="00FF7E5E" w:rsidRDefault="00FF7E5E">
            <w:pPr>
              <w:pStyle w:val="TableParagraph"/>
              <w:spacing w:before="11"/>
              <w:rPr>
                <w:sz w:val="10"/>
              </w:rPr>
            </w:pPr>
          </w:p>
          <w:p w14:paraId="16556FDA"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5B87055" wp14:editId="1FBA58DA">
                      <wp:extent cx="151130" cy="151765"/>
                      <wp:effectExtent l="9525" t="9525" r="1270" b="635"/>
                      <wp:docPr id="645"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765"/>
                                <a:chOff x="0" y="0"/>
                                <a:chExt cx="238" cy="239"/>
                              </a:xfrm>
                            </wpg:grpSpPr>
                            <wps:wsp>
                              <wps:cNvPr id="646" name="Rectangle 45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4FA1CD" id="Group 449" o:spid="_x0000_s1026" style="width:11.9pt;height:11.95pt;mso-position-horizontal-relative:char;mso-position-vertical-relative:line" coordsize="23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">
                      <v:rect id="Rectangle 45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" filled="f" strokeweight=".72pt"/>
                      <w10:anchorlock/>
                    </v:group>
                  </w:pict>
                </mc:Fallback>
              </mc:AlternateContent>
            </w:r>
          </w:p>
        </w:tc>
        <w:tc>
          <w:tcPr>
            <w:tcW w:w="1434" w:type="dxa"/>
          </w:tcPr>
          <w:p w14:paraId="66B0B544" w14:textId="77777777" w:rsidR="00FF7E5E" w:rsidRDefault="00FF7E5E">
            <w:pPr>
              <w:pStyle w:val="TableParagraph"/>
              <w:rPr>
                <w:rFonts w:ascii="Times New Roman"/>
              </w:rPr>
            </w:pPr>
          </w:p>
        </w:tc>
      </w:tr>
      <w:tr w:rsidR="00FF7E5E" w14:paraId="15C3E622" w14:textId="77777777">
        <w:trPr>
          <w:trHeight w:val="1665"/>
        </w:trPr>
        <w:tc>
          <w:tcPr>
            <w:tcW w:w="970" w:type="dxa"/>
          </w:tcPr>
          <w:p w14:paraId="0243E3AD" w14:textId="77777777" w:rsidR="00FF7E5E" w:rsidRDefault="00FF7E5E">
            <w:pPr>
              <w:pStyle w:val="TableParagraph"/>
            </w:pPr>
          </w:p>
          <w:p w14:paraId="01821DB2" w14:textId="77777777" w:rsidR="00FF7E5E" w:rsidRDefault="00FF7E5E">
            <w:pPr>
              <w:pStyle w:val="TableParagraph"/>
            </w:pPr>
          </w:p>
          <w:p w14:paraId="77B9F1D5" w14:textId="77777777" w:rsidR="00FF7E5E" w:rsidRDefault="008F21B9">
            <w:pPr>
              <w:pStyle w:val="TableParagraph"/>
              <w:spacing w:before="136"/>
              <w:ind w:left="287"/>
              <w:rPr>
                <w:b/>
              </w:rPr>
            </w:pPr>
            <w:r>
              <w:rPr>
                <w:b/>
              </w:rPr>
              <w:t>3.27</w:t>
            </w:r>
          </w:p>
        </w:tc>
        <w:tc>
          <w:tcPr>
            <w:tcW w:w="5752" w:type="dxa"/>
          </w:tcPr>
          <w:p w14:paraId="337F63BF" w14:textId="77777777" w:rsidR="00FF7E5E" w:rsidRDefault="008F21B9">
            <w:pPr>
              <w:pStyle w:val="TableParagraph"/>
              <w:spacing w:before="116" w:line="276" w:lineRule="auto"/>
              <w:ind w:left="71" w:right="207"/>
            </w:pPr>
            <w:r>
              <w:t>Stehen für Arbeiten in Lärmbereichen Gehörschutzmittel in ausreichender Zahl zur Verfügung? (Hinweis: im Lärmbereich ab 80 dB(A) muss Gehörschutz angeboten werden, ab 85 dB(A) besteht Tragepflicht für Gehörschutz, z. B. in Holz- und</w:t>
            </w:r>
          </w:p>
        </w:tc>
        <w:tc>
          <w:tcPr>
            <w:tcW w:w="593" w:type="dxa"/>
          </w:tcPr>
          <w:p w14:paraId="39226849" w14:textId="77777777" w:rsidR="00FF7E5E" w:rsidRDefault="00FF7E5E">
            <w:pPr>
              <w:pStyle w:val="TableParagraph"/>
              <w:spacing w:before="8" w:after="1"/>
              <w:rPr>
                <w:sz w:val="10"/>
              </w:rPr>
            </w:pPr>
          </w:p>
          <w:p w14:paraId="78078073"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4AEF7338" wp14:editId="5F2404E2">
                      <wp:extent cx="151130" cy="151130"/>
                      <wp:effectExtent l="9525" t="9525" r="1270" b="1270"/>
                      <wp:docPr id="643"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44" name="Rectangle 44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890688" id="Group 44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C2Pw16fwIAAGcFAAAO&#10;AAAAAAAAAAAAAAAAAC4CAABkcnMvZTJvRG9jLnhtbFBLAQItABQABgAIAAAAIQA7RD+C2AAAAAMB&#10;AAAPAAAAAAAAAAAAAAAAANkEAABkcnMvZG93bnJldi54bWxQSwUGAAAAAAQABADzAAAA3gUAAAAA&#10;">
                      <v:rect id="Rectangle 44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" filled="f" strokeweight=".72pt"/>
                      <w10:anchorlock/>
                    </v:group>
                  </w:pict>
                </mc:Fallback>
              </mc:AlternateContent>
            </w:r>
          </w:p>
        </w:tc>
        <w:tc>
          <w:tcPr>
            <w:tcW w:w="654" w:type="dxa"/>
          </w:tcPr>
          <w:p w14:paraId="52D7A400" w14:textId="77777777" w:rsidR="00FF7E5E" w:rsidRDefault="00FF7E5E">
            <w:pPr>
              <w:pStyle w:val="TableParagraph"/>
              <w:spacing w:before="9"/>
              <w:rPr>
                <w:sz w:val="10"/>
              </w:rPr>
            </w:pPr>
          </w:p>
          <w:p w14:paraId="35BB8751" w14:textId="77777777" w:rsidR="00FF7E5E" w:rsidRDefault="008F21B9">
            <w:pPr>
              <w:pStyle w:val="TableParagraph"/>
              <w:spacing w:line="240" w:lineRule="exact"/>
              <w:ind w:left="207"/>
              <w:rPr>
                <w:sz w:val="20"/>
              </w:rPr>
            </w:pPr>
            <w:r>
              <w:rPr>
                <w:noProof/>
                <w:position w:val="-4"/>
                <w:sz w:val="20"/>
                <w:lang w:bidi="ar-SA"/>
              </w:rPr>
              <w:drawing>
                <wp:inline distT="0" distB="0" distL="0" distR="0" wp14:anchorId="03DC2E44" wp14:editId="30E7AA37">
                  <wp:extent cx="152400" cy="152400"/>
                  <wp:effectExtent l="0" t="0" r="0" b="0"/>
                  <wp:docPr id="19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75.png"/>
                          <pic:cNvPicPr/>
                        </pic:nvPicPr>
                        <pic:blipFill>
                          <a:blip r:embed="rId170" cstate="print"/>
                          <a:stretch>
                            <a:fillRect/>
                          </a:stretch>
                        </pic:blipFill>
                        <pic:spPr>
                          <a:xfrm>
                            <a:off x="0" y="0"/>
                            <a:ext cx="152400" cy="152400"/>
                          </a:xfrm>
                          <a:prstGeom prst="rect">
                            <a:avLst/>
                          </a:prstGeom>
                        </pic:spPr>
                      </pic:pic>
                    </a:graphicData>
                  </a:graphic>
                </wp:inline>
              </w:drawing>
            </w:r>
          </w:p>
        </w:tc>
        <w:tc>
          <w:tcPr>
            <w:tcW w:w="596" w:type="dxa"/>
          </w:tcPr>
          <w:p w14:paraId="7642F6CE" w14:textId="77777777" w:rsidR="00FF7E5E" w:rsidRDefault="00FF7E5E">
            <w:pPr>
              <w:pStyle w:val="TableParagraph"/>
              <w:spacing w:before="8" w:after="1"/>
              <w:rPr>
                <w:sz w:val="10"/>
              </w:rPr>
            </w:pPr>
          </w:p>
          <w:p w14:paraId="02032883"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4279CCB5" wp14:editId="55AF1598">
                      <wp:extent cx="151130" cy="151130"/>
                      <wp:effectExtent l="9525" t="9525" r="1270" b="1270"/>
                      <wp:docPr id="641"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42" name="Rectangle 44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39CDCD" id="Group 44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LF07K6BAgAAZwUA&#10;AA4AAAAAAAAAAAAAAAAALgIAAGRycy9lMm9Eb2MueG1sUEsBAi0AFAAGAAgAAAAhADtEP4LYAAAA&#10;AwEAAA8AAAAAAAAAAAAAAAAA2wQAAGRycy9kb3ducmV2LnhtbFBLBQYAAAAABAAEAPMAAADgBQAA&#10;AAA=&#10;">
                      <v:rect id="Rectangle 44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" filled="f" strokeweight=".72pt"/>
                      <w10:anchorlock/>
                    </v:group>
                  </w:pict>
                </mc:Fallback>
              </mc:AlternateContent>
            </w:r>
          </w:p>
        </w:tc>
        <w:tc>
          <w:tcPr>
            <w:tcW w:w="1434" w:type="dxa"/>
          </w:tcPr>
          <w:p w14:paraId="4E35DDD0" w14:textId="77777777" w:rsidR="00FF7E5E" w:rsidRDefault="008F21B9">
            <w:pPr>
              <w:pStyle w:val="TableParagraph"/>
              <w:spacing w:before="116" w:line="276" w:lineRule="auto"/>
              <w:ind w:left="66" w:right="108"/>
            </w:pPr>
            <w:r>
              <w:t>Für alle Techniklehrer im Technik- bereich</w:t>
            </w:r>
          </w:p>
          <w:p w14:paraId="038B6590" w14:textId="77777777" w:rsidR="00FF7E5E" w:rsidRDefault="008F21B9">
            <w:pPr>
              <w:pStyle w:val="TableParagraph"/>
              <w:spacing w:before="1"/>
              <w:ind w:left="66"/>
            </w:pPr>
            <w:r>
              <w:t>„Holz“</w:t>
            </w:r>
          </w:p>
        </w:tc>
      </w:tr>
    </w:tbl>
    <w:p w14:paraId="17606F42" w14:textId="77777777" w:rsidR="00FF7E5E" w:rsidRDefault="00FF7E5E">
      <w:pPr>
        <w:sectPr w:rsidR="00FF7E5E">
          <w:pgSz w:w="11910" w:h="16840"/>
          <w:pgMar w:top="1400" w:right="440" w:bottom="1120" w:left="900" w:header="0" w:footer="922"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3A1327CE" w14:textId="77777777">
        <w:trPr>
          <w:trHeight w:val="1355"/>
        </w:trPr>
        <w:tc>
          <w:tcPr>
            <w:tcW w:w="970" w:type="dxa"/>
          </w:tcPr>
          <w:p w14:paraId="699906B3" w14:textId="77777777" w:rsidR="00FF7E5E" w:rsidRDefault="00FF7E5E">
            <w:pPr>
              <w:pStyle w:val="TableParagraph"/>
              <w:rPr>
                <w:rFonts w:ascii="Times New Roman"/>
              </w:rPr>
            </w:pPr>
          </w:p>
        </w:tc>
        <w:tc>
          <w:tcPr>
            <w:tcW w:w="5752" w:type="dxa"/>
          </w:tcPr>
          <w:p w14:paraId="2EA2E50F" w14:textId="77777777" w:rsidR="00FF7E5E" w:rsidRDefault="008F21B9">
            <w:pPr>
              <w:pStyle w:val="TableParagraph"/>
              <w:spacing w:line="268" w:lineRule="exact"/>
              <w:ind w:left="71"/>
            </w:pPr>
            <w:r>
              <w:t>Metallwerkstätten)</w:t>
            </w:r>
          </w:p>
        </w:tc>
        <w:tc>
          <w:tcPr>
            <w:tcW w:w="593" w:type="dxa"/>
          </w:tcPr>
          <w:p w14:paraId="3A3A36BC" w14:textId="77777777" w:rsidR="00FF7E5E" w:rsidRDefault="00FF7E5E">
            <w:pPr>
              <w:pStyle w:val="TableParagraph"/>
              <w:rPr>
                <w:rFonts w:ascii="Times New Roman"/>
              </w:rPr>
            </w:pPr>
          </w:p>
        </w:tc>
        <w:tc>
          <w:tcPr>
            <w:tcW w:w="654" w:type="dxa"/>
          </w:tcPr>
          <w:p w14:paraId="66528C4F" w14:textId="77777777" w:rsidR="00FF7E5E" w:rsidRDefault="00FF7E5E">
            <w:pPr>
              <w:pStyle w:val="TableParagraph"/>
              <w:rPr>
                <w:rFonts w:ascii="Times New Roman"/>
              </w:rPr>
            </w:pPr>
          </w:p>
        </w:tc>
        <w:tc>
          <w:tcPr>
            <w:tcW w:w="596" w:type="dxa"/>
          </w:tcPr>
          <w:p w14:paraId="07DD8D84" w14:textId="77777777" w:rsidR="00FF7E5E" w:rsidRDefault="00FF7E5E">
            <w:pPr>
              <w:pStyle w:val="TableParagraph"/>
              <w:rPr>
                <w:rFonts w:ascii="Times New Roman"/>
              </w:rPr>
            </w:pPr>
          </w:p>
        </w:tc>
        <w:tc>
          <w:tcPr>
            <w:tcW w:w="1434" w:type="dxa"/>
          </w:tcPr>
          <w:p w14:paraId="598ABA1F" w14:textId="77777777" w:rsidR="00FF7E5E" w:rsidRDefault="008F21B9">
            <w:pPr>
              <w:pStyle w:val="TableParagraph"/>
              <w:spacing w:line="276" w:lineRule="auto"/>
              <w:ind w:left="66" w:right="183"/>
            </w:pPr>
            <w:r>
              <w:t>werden Kapselgehör- schutz beschafft.</w:t>
            </w:r>
          </w:p>
        </w:tc>
      </w:tr>
      <w:tr w:rsidR="00FF7E5E" w14:paraId="47C5791D" w14:textId="77777777">
        <w:trPr>
          <w:trHeight w:val="858"/>
        </w:trPr>
        <w:tc>
          <w:tcPr>
            <w:tcW w:w="970" w:type="dxa"/>
          </w:tcPr>
          <w:p w14:paraId="0BEADCEF" w14:textId="77777777" w:rsidR="00FF7E5E" w:rsidRDefault="00FF7E5E">
            <w:pPr>
              <w:pStyle w:val="TableParagraph"/>
              <w:spacing w:before="4"/>
            </w:pPr>
          </w:p>
          <w:p w14:paraId="4C2A8129" w14:textId="77777777" w:rsidR="00FF7E5E" w:rsidRDefault="008F21B9">
            <w:pPr>
              <w:pStyle w:val="TableParagraph"/>
              <w:ind w:left="287"/>
              <w:rPr>
                <w:b/>
              </w:rPr>
            </w:pPr>
            <w:r>
              <w:rPr>
                <w:b/>
              </w:rPr>
              <w:t>3.28</w:t>
            </w:r>
          </w:p>
        </w:tc>
        <w:tc>
          <w:tcPr>
            <w:tcW w:w="5752" w:type="dxa"/>
          </w:tcPr>
          <w:p w14:paraId="15A9CE8D" w14:textId="77777777" w:rsidR="00FF7E5E" w:rsidRDefault="008F21B9">
            <w:pPr>
              <w:pStyle w:val="TableParagraph"/>
              <w:spacing w:before="116" w:line="276" w:lineRule="auto"/>
              <w:ind w:left="71" w:right="253"/>
            </w:pPr>
            <w:r>
              <w:t>Sind stationäre Maschinen mit hohem Staubaufkommen mit Staubabsauganlagen ausgerüstet?</w:t>
            </w:r>
          </w:p>
        </w:tc>
        <w:tc>
          <w:tcPr>
            <w:tcW w:w="593" w:type="dxa"/>
          </w:tcPr>
          <w:p w14:paraId="2E65A3BB" w14:textId="77777777" w:rsidR="00FF7E5E" w:rsidRDefault="00FF7E5E">
            <w:pPr>
              <w:pStyle w:val="TableParagraph"/>
              <w:spacing w:before="9"/>
              <w:rPr>
                <w:sz w:val="10"/>
              </w:rPr>
            </w:pPr>
          </w:p>
          <w:p w14:paraId="0C4712BB"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38DC39E4" wp14:editId="73A5B937">
                  <wp:extent cx="150590" cy="150590"/>
                  <wp:effectExtent l="0" t="0" r="0" b="0"/>
                  <wp:docPr id="20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1DA64296" w14:textId="77777777" w:rsidR="00FF7E5E" w:rsidRDefault="00FF7E5E">
            <w:pPr>
              <w:pStyle w:val="TableParagraph"/>
              <w:spacing w:before="8" w:after="1"/>
              <w:rPr>
                <w:sz w:val="10"/>
              </w:rPr>
            </w:pPr>
          </w:p>
          <w:p w14:paraId="0E55463E"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37BF6792" wp14:editId="44F517CB">
                      <wp:extent cx="151130" cy="151130"/>
                      <wp:effectExtent l="9525" t="9525" r="1270" b="1270"/>
                      <wp:docPr id="639"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40" name="Rectangle 44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37B179" id="Group 44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BmOAO3ggIAAGcF&#10;AAAOAAAAAAAAAAAAAAAAAC4CAABkcnMvZTJvRG9jLnhtbFBLAQItABQABgAIAAAAIQA7RD+C2AAA&#10;AAMBAAAPAAAAAAAAAAAAAAAAANwEAABkcnMvZG93bnJldi54bWxQSwUGAAAAAAQABADzAAAA4QUA&#10;AAAA&#10;">
                      <v:rect id="Rectangle 44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" filled="f" strokeweight=".72pt"/>
                      <w10:anchorlock/>
                    </v:group>
                  </w:pict>
                </mc:Fallback>
              </mc:AlternateContent>
            </w:r>
          </w:p>
        </w:tc>
        <w:tc>
          <w:tcPr>
            <w:tcW w:w="596" w:type="dxa"/>
          </w:tcPr>
          <w:p w14:paraId="78747284" w14:textId="77777777" w:rsidR="00FF7E5E" w:rsidRDefault="00FF7E5E">
            <w:pPr>
              <w:pStyle w:val="TableParagraph"/>
              <w:spacing w:before="8" w:after="1"/>
              <w:rPr>
                <w:sz w:val="10"/>
              </w:rPr>
            </w:pPr>
          </w:p>
          <w:p w14:paraId="265A226C"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099E92BA" wp14:editId="236FA417">
                      <wp:extent cx="151130" cy="151130"/>
                      <wp:effectExtent l="9525" t="9525" r="1270" b="1270"/>
                      <wp:docPr id="637"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38" name="Rectangle 44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4A3118" id="Group 44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ORaERF+AgAAZwUAAA4A&#10;AAAAAAAAAAAAAAAALgIAAGRycy9lMm9Eb2MueG1sUEsBAi0AFAAGAAgAAAAhADtEP4LYAAAAAwEA&#10;AA8AAAAAAAAAAAAAAAAA2AQAAGRycy9kb3ducmV2LnhtbFBLBQYAAAAABAAEAPMAAADdBQAAAAA=&#10;">
                      <v:rect id="Rectangle 44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" filled="f" strokeweight=".72pt"/>
                      <w10:anchorlock/>
                    </v:group>
                  </w:pict>
                </mc:Fallback>
              </mc:AlternateContent>
            </w:r>
          </w:p>
        </w:tc>
        <w:tc>
          <w:tcPr>
            <w:tcW w:w="1434" w:type="dxa"/>
          </w:tcPr>
          <w:p w14:paraId="6AE7556F" w14:textId="77777777" w:rsidR="00FF7E5E" w:rsidRDefault="00FF7E5E">
            <w:pPr>
              <w:pStyle w:val="TableParagraph"/>
              <w:rPr>
                <w:rFonts w:ascii="Times New Roman"/>
              </w:rPr>
            </w:pPr>
          </w:p>
        </w:tc>
      </w:tr>
      <w:tr w:rsidR="00FF7E5E" w14:paraId="71C60262" w14:textId="77777777">
        <w:trPr>
          <w:trHeight w:val="2092"/>
        </w:trPr>
        <w:tc>
          <w:tcPr>
            <w:tcW w:w="970" w:type="dxa"/>
          </w:tcPr>
          <w:p w14:paraId="7DC415B0" w14:textId="77777777" w:rsidR="00FF7E5E" w:rsidRDefault="00FF7E5E">
            <w:pPr>
              <w:pStyle w:val="TableParagraph"/>
            </w:pPr>
          </w:p>
          <w:p w14:paraId="6680FE11" w14:textId="77777777" w:rsidR="00FF7E5E" w:rsidRDefault="00FF7E5E">
            <w:pPr>
              <w:pStyle w:val="TableParagraph"/>
            </w:pPr>
          </w:p>
          <w:p w14:paraId="7D9FB933" w14:textId="77777777" w:rsidR="00FF7E5E" w:rsidRDefault="00FF7E5E">
            <w:pPr>
              <w:pStyle w:val="TableParagraph"/>
              <w:spacing w:before="10"/>
              <w:rPr>
                <w:sz w:val="28"/>
              </w:rPr>
            </w:pPr>
          </w:p>
          <w:p w14:paraId="7390D05C" w14:textId="77777777" w:rsidR="00FF7E5E" w:rsidRDefault="008F21B9">
            <w:pPr>
              <w:pStyle w:val="TableParagraph"/>
              <w:ind w:left="287"/>
              <w:rPr>
                <w:b/>
              </w:rPr>
            </w:pPr>
            <w:r>
              <w:rPr>
                <w:b/>
              </w:rPr>
              <w:t>3.29</w:t>
            </w:r>
          </w:p>
        </w:tc>
        <w:tc>
          <w:tcPr>
            <w:tcW w:w="5752" w:type="dxa"/>
          </w:tcPr>
          <w:p w14:paraId="15965CED" w14:textId="77777777" w:rsidR="00FF7E5E" w:rsidRDefault="008F21B9">
            <w:pPr>
              <w:pStyle w:val="TableParagraph"/>
              <w:spacing w:before="116" w:line="276" w:lineRule="auto"/>
              <w:ind w:left="71" w:right="407"/>
              <w:jc w:val="both"/>
            </w:pPr>
            <w:r>
              <w:t>Stehen beim Arbeiten mit handgeführten Werkzeugen und Maschinen mit hoher Staubbelastung (z.B. Schleifarbeiten) Staubmasken zur Verfügung?</w:t>
            </w:r>
          </w:p>
        </w:tc>
        <w:tc>
          <w:tcPr>
            <w:tcW w:w="593" w:type="dxa"/>
          </w:tcPr>
          <w:p w14:paraId="44779B2E" w14:textId="77777777" w:rsidR="00FF7E5E" w:rsidRDefault="00FF7E5E">
            <w:pPr>
              <w:pStyle w:val="TableParagraph"/>
              <w:spacing w:before="9"/>
              <w:rPr>
                <w:sz w:val="10"/>
              </w:rPr>
            </w:pPr>
          </w:p>
          <w:p w14:paraId="3B891E8F"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0CF6DAE1" wp14:editId="75379904">
                  <wp:extent cx="150590" cy="150590"/>
                  <wp:effectExtent l="0" t="0" r="0" b="0"/>
                  <wp:docPr id="20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16662E8A" w14:textId="77777777" w:rsidR="00FF7E5E" w:rsidRDefault="00FF7E5E">
            <w:pPr>
              <w:pStyle w:val="TableParagraph"/>
              <w:spacing w:before="8" w:after="1"/>
              <w:rPr>
                <w:sz w:val="10"/>
              </w:rPr>
            </w:pPr>
          </w:p>
          <w:p w14:paraId="69142EC2"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70F61FE4" wp14:editId="2D326E55">
                      <wp:extent cx="151130" cy="151130"/>
                      <wp:effectExtent l="9525" t="9525" r="1270" b="1270"/>
                      <wp:docPr id="63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36" name="Rectangle 44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06DF43" id="Group 43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Asnr4bfwIAAGcFAAAO&#10;AAAAAAAAAAAAAAAAAC4CAABkcnMvZTJvRG9jLnhtbFBLAQItABQABgAIAAAAIQA7RD+C2AAAAAMB&#10;AAAPAAAAAAAAAAAAAAAAANkEAABkcnMvZG93bnJldi54bWxQSwUGAAAAAAQABADzAAAA3gUAAAAA&#10;">
                      <v:rect id="Rectangle 44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" filled="f" strokeweight=".72pt"/>
                      <w10:anchorlock/>
                    </v:group>
                  </w:pict>
                </mc:Fallback>
              </mc:AlternateContent>
            </w:r>
          </w:p>
        </w:tc>
        <w:tc>
          <w:tcPr>
            <w:tcW w:w="596" w:type="dxa"/>
          </w:tcPr>
          <w:p w14:paraId="4652C562" w14:textId="77777777" w:rsidR="00FF7E5E" w:rsidRDefault="00FF7E5E">
            <w:pPr>
              <w:pStyle w:val="TableParagraph"/>
              <w:spacing w:before="8" w:after="1"/>
              <w:rPr>
                <w:sz w:val="10"/>
              </w:rPr>
            </w:pPr>
          </w:p>
          <w:p w14:paraId="706B1292"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02BF7A24" wp14:editId="06BD6098">
                      <wp:extent cx="151130" cy="151130"/>
                      <wp:effectExtent l="9525" t="9525" r="1270" b="1270"/>
                      <wp:docPr id="633"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34" name="Rectangle 43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41AE61" id="Group 43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B51DsEfwIAAGcFAAAO&#10;AAAAAAAAAAAAAAAAAC4CAABkcnMvZTJvRG9jLnhtbFBLAQItABQABgAIAAAAIQA7RD+C2AAAAAMB&#10;AAAPAAAAAAAAAAAAAAAAANkEAABkcnMvZG93bnJldi54bWxQSwUGAAAAAAQABADzAAAA3gUAAAAA&#10;">
                      <v:rect id="Rectangle 43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" filled="f" strokeweight=".72pt"/>
                      <w10:anchorlock/>
                    </v:group>
                  </w:pict>
                </mc:Fallback>
              </mc:AlternateContent>
            </w:r>
          </w:p>
        </w:tc>
        <w:tc>
          <w:tcPr>
            <w:tcW w:w="1434" w:type="dxa"/>
          </w:tcPr>
          <w:p w14:paraId="56B4604D" w14:textId="77777777" w:rsidR="00FF7E5E" w:rsidRDefault="008F21B9">
            <w:pPr>
              <w:pStyle w:val="TableParagraph"/>
              <w:spacing w:before="116" w:line="276" w:lineRule="auto"/>
              <w:ind w:left="66" w:right="138"/>
            </w:pPr>
            <w:r>
              <w:t>FFP2-Masken stehen im Büro des Abtltr.</w:t>
            </w:r>
          </w:p>
          <w:p w14:paraId="60DF4E26" w14:textId="77777777" w:rsidR="00FF7E5E" w:rsidRDefault="008F21B9">
            <w:pPr>
              <w:pStyle w:val="TableParagraph"/>
              <w:spacing w:before="1" w:line="273" w:lineRule="auto"/>
              <w:ind w:left="66" w:right="317"/>
            </w:pPr>
            <w:r>
              <w:t>Technik zur Verfügung</w:t>
            </w:r>
          </w:p>
        </w:tc>
      </w:tr>
      <w:tr w:rsidR="00FF7E5E" w14:paraId="0A9FDB6C" w14:textId="77777777">
        <w:trPr>
          <w:trHeight w:val="858"/>
        </w:trPr>
        <w:tc>
          <w:tcPr>
            <w:tcW w:w="970" w:type="dxa"/>
          </w:tcPr>
          <w:p w14:paraId="54567019" w14:textId="77777777" w:rsidR="00FF7E5E" w:rsidRDefault="00FF7E5E">
            <w:pPr>
              <w:pStyle w:val="TableParagraph"/>
              <w:spacing w:before="4"/>
            </w:pPr>
          </w:p>
          <w:p w14:paraId="13174AB9" w14:textId="77777777" w:rsidR="00FF7E5E" w:rsidRDefault="008F21B9">
            <w:pPr>
              <w:pStyle w:val="TableParagraph"/>
              <w:ind w:left="287"/>
              <w:rPr>
                <w:b/>
              </w:rPr>
            </w:pPr>
            <w:r>
              <w:rPr>
                <w:b/>
              </w:rPr>
              <w:t>3.30</w:t>
            </w:r>
          </w:p>
        </w:tc>
        <w:tc>
          <w:tcPr>
            <w:tcW w:w="5752" w:type="dxa"/>
          </w:tcPr>
          <w:p w14:paraId="7F9A544D" w14:textId="77777777" w:rsidR="00FF7E5E" w:rsidRDefault="008F21B9">
            <w:pPr>
              <w:pStyle w:val="TableParagraph"/>
              <w:spacing w:before="116" w:line="276" w:lineRule="auto"/>
              <w:ind w:left="71" w:right="549"/>
            </w:pPr>
            <w:r>
              <w:t>Sind Lärmbereiche mit dem Gebotszeichen „Gehörschutz tragen“ gekennzeichnet?</w:t>
            </w:r>
          </w:p>
        </w:tc>
        <w:tc>
          <w:tcPr>
            <w:tcW w:w="593" w:type="dxa"/>
          </w:tcPr>
          <w:p w14:paraId="5EA0F78C" w14:textId="77777777" w:rsidR="00FF7E5E" w:rsidRDefault="00FF7E5E">
            <w:pPr>
              <w:pStyle w:val="TableParagraph"/>
              <w:spacing w:before="9"/>
              <w:rPr>
                <w:sz w:val="10"/>
              </w:rPr>
            </w:pPr>
          </w:p>
          <w:p w14:paraId="60458D26"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2A2F4C76" wp14:editId="73951FE6">
                  <wp:extent cx="152399" cy="152400"/>
                  <wp:effectExtent l="0" t="0" r="0" b="0"/>
                  <wp:docPr id="20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74.png"/>
                          <pic:cNvPicPr/>
                        </pic:nvPicPr>
                        <pic:blipFill>
                          <a:blip r:embed="rId169" cstate="print"/>
                          <a:stretch>
                            <a:fillRect/>
                          </a:stretch>
                        </pic:blipFill>
                        <pic:spPr>
                          <a:xfrm>
                            <a:off x="0" y="0"/>
                            <a:ext cx="152399" cy="152400"/>
                          </a:xfrm>
                          <a:prstGeom prst="rect">
                            <a:avLst/>
                          </a:prstGeom>
                        </pic:spPr>
                      </pic:pic>
                    </a:graphicData>
                  </a:graphic>
                </wp:inline>
              </w:drawing>
            </w:r>
          </w:p>
        </w:tc>
        <w:tc>
          <w:tcPr>
            <w:tcW w:w="654" w:type="dxa"/>
          </w:tcPr>
          <w:p w14:paraId="6744DC18" w14:textId="77777777" w:rsidR="00FF7E5E" w:rsidRDefault="00FF7E5E">
            <w:pPr>
              <w:pStyle w:val="TableParagraph"/>
              <w:spacing w:before="8" w:after="1"/>
              <w:rPr>
                <w:sz w:val="10"/>
              </w:rPr>
            </w:pPr>
          </w:p>
          <w:p w14:paraId="57BC7722"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3AF5B1BB" wp14:editId="7EB015D7">
                      <wp:extent cx="151130" cy="151130"/>
                      <wp:effectExtent l="9525" t="9525" r="1270" b="1270"/>
                      <wp:docPr id="631"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32" name="Rectangle 43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EDDF0A" id="Group 43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B+n9rQggIAAGcF&#10;AAAOAAAAAAAAAAAAAAAAAC4CAABkcnMvZTJvRG9jLnhtbFBLAQItABQABgAIAAAAIQA7RD+C2AAA&#10;AAMBAAAPAAAAAAAAAAAAAAAAANwEAABkcnMvZG93bnJldi54bWxQSwUGAAAAAAQABADzAAAA4QUA&#10;AAAA&#10;">
                      <v:rect id="Rectangle 43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" filled="f" strokeweight=".72pt"/>
                      <w10:anchorlock/>
                    </v:group>
                  </w:pict>
                </mc:Fallback>
              </mc:AlternateContent>
            </w:r>
          </w:p>
        </w:tc>
        <w:tc>
          <w:tcPr>
            <w:tcW w:w="596" w:type="dxa"/>
          </w:tcPr>
          <w:p w14:paraId="74333B33" w14:textId="77777777" w:rsidR="00FF7E5E" w:rsidRDefault="00FF7E5E">
            <w:pPr>
              <w:pStyle w:val="TableParagraph"/>
              <w:spacing w:before="8" w:after="1"/>
              <w:rPr>
                <w:sz w:val="10"/>
              </w:rPr>
            </w:pPr>
          </w:p>
          <w:p w14:paraId="6C730A49"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4442E12D" wp14:editId="54C54FCA">
                      <wp:extent cx="151130" cy="151130"/>
                      <wp:effectExtent l="9525" t="9525" r="1270" b="1270"/>
                      <wp:docPr id="629"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30" name="Rectangle 43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B99F8B" id="Group 43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D51REJggIAAGcF&#10;AAAOAAAAAAAAAAAAAAAAAC4CAABkcnMvZTJvRG9jLnhtbFBLAQItABQABgAIAAAAIQA7RD+C2AAA&#10;AAMBAAAPAAAAAAAAAAAAAAAAANwEAABkcnMvZG93bnJldi54bWxQSwUGAAAAAAQABADzAAAA4QUA&#10;AAAA&#10;">
                      <v:rect id="Rectangle 43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" filled="f" strokeweight=".72pt"/>
                      <w10:anchorlock/>
                    </v:group>
                  </w:pict>
                </mc:Fallback>
              </mc:AlternateContent>
            </w:r>
          </w:p>
        </w:tc>
        <w:tc>
          <w:tcPr>
            <w:tcW w:w="1434" w:type="dxa"/>
          </w:tcPr>
          <w:p w14:paraId="145E8EFA" w14:textId="77777777" w:rsidR="00FF7E5E" w:rsidRDefault="00FF7E5E">
            <w:pPr>
              <w:pStyle w:val="TableParagraph"/>
              <w:rPr>
                <w:rFonts w:ascii="Times New Roman"/>
              </w:rPr>
            </w:pPr>
          </w:p>
        </w:tc>
      </w:tr>
      <w:tr w:rsidR="00FF7E5E" w14:paraId="172733C6" w14:textId="77777777">
        <w:trPr>
          <w:trHeight w:val="4255"/>
        </w:trPr>
        <w:tc>
          <w:tcPr>
            <w:tcW w:w="970" w:type="dxa"/>
          </w:tcPr>
          <w:p w14:paraId="31B18677" w14:textId="77777777" w:rsidR="00FF7E5E" w:rsidRDefault="00FF7E5E">
            <w:pPr>
              <w:pStyle w:val="TableParagraph"/>
            </w:pPr>
          </w:p>
          <w:p w14:paraId="028060F8" w14:textId="77777777" w:rsidR="00FF7E5E" w:rsidRDefault="00FF7E5E">
            <w:pPr>
              <w:pStyle w:val="TableParagraph"/>
            </w:pPr>
          </w:p>
          <w:p w14:paraId="1214C67D" w14:textId="77777777" w:rsidR="00FF7E5E" w:rsidRDefault="00FF7E5E">
            <w:pPr>
              <w:pStyle w:val="TableParagraph"/>
            </w:pPr>
          </w:p>
          <w:p w14:paraId="420F6C53" w14:textId="77777777" w:rsidR="00FF7E5E" w:rsidRDefault="00FF7E5E">
            <w:pPr>
              <w:pStyle w:val="TableParagraph"/>
            </w:pPr>
          </w:p>
          <w:p w14:paraId="64BB7E7F" w14:textId="77777777" w:rsidR="00FF7E5E" w:rsidRDefault="00FF7E5E">
            <w:pPr>
              <w:pStyle w:val="TableParagraph"/>
            </w:pPr>
          </w:p>
          <w:p w14:paraId="07F0BFE2" w14:textId="77777777" w:rsidR="00FF7E5E" w:rsidRDefault="00FF7E5E">
            <w:pPr>
              <w:pStyle w:val="TableParagraph"/>
            </w:pPr>
          </w:p>
          <w:p w14:paraId="39FDEA3D" w14:textId="77777777" w:rsidR="00FF7E5E" w:rsidRDefault="00FF7E5E">
            <w:pPr>
              <w:pStyle w:val="TableParagraph"/>
              <w:spacing w:before="4"/>
              <w:rPr>
                <w:sz w:val="29"/>
              </w:rPr>
            </w:pPr>
          </w:p>
          <w:p w14:paraId="5D0FF548" w14:textId="77777777" w:rsidR="00FF7E5E" w:rsidRDefault="008F21B9">
            <w:pPr>
              <w:pStyle w:val="TableParagraph"/>
              <w:ind w:left="287"/>
              <w:rPr>
                <w:b/>
              </w:rPr>
            </w:pPr>
            <w:r>
              <w:rPr>
                <w:b/>
              </w:rPr>
              <w:t>3.31</w:t>
            </w:r>
          </w:p>
        </w:tc>
        <w:tc>
          <w:tcPr>
            <w:tcW w:w="5752" w:type="dxa"/>
          </w:tcPr>
          <w:p w14:paraId="4841C42A" w14:textId="77777777" w:rsidR="00FF7E5E" w:rsidRDefault="008F21B9">
            <w:pPr>
              <w:pStyle w:val="TableParagraph"/>
              <w:spacing w:before="116"/>
              <w:ind w:left="71"/>
            </w:pPr>
            <w:r>
              <w:t>Wurde ein Hautschutzplan erstellt?</w:t>
            </w:r>
          </w:p>
        </w:tc>
        <w:tc>
          <w:tcPr>
            <w:tcW w:w="593" w:type="dxa"/>
          </w:tcPr>
          <w:p w14:paraId="1E0F6683" w14:textId="77777777" w:rsidR="00FF7E5E" w:rsidRDefault="00FF7E5E">
            <w:pPr>
              <w:pStyle w:val="TableParagraph"/>
              <w:spacing w:before="8" w:after="1"/>
              <w:rPr>
                <w:sz w:val="10"/>
              </w:rPr>
            </w:pPr>
          </w:p>
          <w:p w14:paraId="4FDC6E9B"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3092ED6C" wp14:editId="0FAB1770">
                      <wp:extent cx="151130" cy="151130"/>
                      <wp:effectExtent l="9525" t="9525" r="1270" b="1270"/>
                      <wp:docPr id="627"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28" name="Rectangle 43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B77CA4" id="Group 43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BifCiafwIAAGcFAAAO&#10;AAAAAAAAAAAAAAAAAC4CAABkcnMvZTJvRG9jLnhtbFBLAQItABQABgAIAAAAIQA7RD+C2AAAAAMB&#10;AAAPAAAAAAAAAAAAAAAAANkEAABkcnMvZG93bnJldi54bWxQSwUGAAAAAAQABADzAAAA3gUAAAAA&#10;">
                      <v:rect id="Rectangle 43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" filled="f" strokeweight=".72pt"/>
                      <w10:anchorlock/>
                    </v:group>
                  </w:pict>
                </mc:Fallback>
              </mc:AlternateContent>
            </w:r>
          </w:p>
        </w:tc>
        <w:tc>
          <w:tcPr>
            <w:tcW w:w="654" w:type="dxa"/>
          </w:tcPr>
          <w:p w14:paraId="568C00EE" w14:textId="77777777" w:rsidR="00FF7E5E" w:rsidRDefault="00FF7E5E">
            <w:pPr>
              <w:pStyle w:val="TableParagraph"/>
              <w:spacing w:before="9"/>
              <w:rPr>
                <w:sz w:val="10"/>
              </w:rPr>
            </w:pPr>
          </w:p>
          <w:p w14:paraId="540C9562" w14:textId="77777777" w:rsidR="00FF7E5E" w:rsidRDefault="008F21B9">
            <w:pPr>
              <w:pStyle w:val="TableParagraph"/>
              <w:spacing w:line="240" w:lineRule="exact"/>
              <w:ind w:left="207"/>
              <w:rPr>
                <w:sz w:val="20"/>
              </w:rPr>
            </w:pPr>
            <w:r>
              <w:rPr>
                <w:noProof/>
                <w:position w:val="-4"/>
                <w:sz w:val="20"/>
                <w:lang w:bidi="ar-SA"/>
              </w:rPr>
              <w:drawing>
                <wp:inline distT="0" distB="0" distL="0" distR="0" wp14:anchorId="31AED6F1" wp14:editId="1B789852">
                  <wp:extent cx="152400" cy="152400"/>
                  <wp:effectExtent l="0" t="0" r="0" b="0"/>
                  <wp:docPr id="20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75.png"/>
                          <pic:cNvPicPr/>
                        </pic:nvPicPr>
                        <pic:blipFill>
                          <a:blip r:embed="rId170" cstate="print"/>
                          <a:stretch>
                            <a:fillRect/>
                          </a:stretch>
                        </pic:blipFill>
                        <pic:spPr>
                          <a:xfrm>
                            <a:off x="0" y="0"/>
                            <a:ext cx="152400" cy="152400"/>
                          </a:xfrm>
                          <a:prstGeom prst="rect">
                            <a:avLst/>
                          </a:prstGeom>
                        </pic:spPr>
                      </pic:pic>
                    </a:graphicData>
                  </a:graphic>
                </wp:inline>
              </w:drawing>
            </w:r>
          </w:p>
        </w:tc>
        <w:tc>
          <w:tcPr>
            <w:tcW w:w="596" w:type="dxa"/>
          </w:tcPr>
          <w:p w14:paraId="01CBB22A" w14:textId="77777777" w:rsidR="00FF7E5E" w:rsidRDefault="00FF7E5E">
            <w:pPr>
              <w:pStyle w:val="TableParagraph"/>
              <w:spacing w:before="8" w:after="1"/>
              <w:rPr>
                <w:sz w:val="10"/>
              </w:rPr>
            </w:pPr>
          </w:p>
          <w:p w14:paraId="7E7E9566"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7C78412D" wp14:editId="2C694ED0">
                      <wp:extent cx="151130" cy="151130"/>
                      <wp:effectExtent l="9525" t="9525" r="1270" b="1270"/>
                      <wp:docPr id="625"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26" name="Rectangle 43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15DED7" id="Group 42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Cv4v9HggIAAGcF&#10;AAAOAAAAAAAAAAAAAAAAAC4CAABkcnMvZTJvRG9jLnhtbFBLAQItABQABgAIAAAAIQA7RD+C2AAA&#10;AAMBAAAPAAAAAAAAAAAAAAAAANwEAABkcnMvZG93bnJldi54bWxQSwUGAAAAAAQABADzAAAA4QUA&#10;AAAA&#10;">
                      <v:rect id="Rectangle 43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" filled="f" strokeweight=".72pt"/>
                      <w10:anchorlock/>
                    </v:group>
                  </w:pict>
                </mc:Fallback>
              </mc:AlternateContent>
            </w:r>
          </w:p>
        </w:tc>
        <w:tc>
          <w:tcPr>
            <w:tcW w:w="1434" w:type="dxa"/>
          </w:tcPr>
          <w:p w14:paraId="59366756" w14:textId="77777777" w:rsidR="00FF7E5E" w:rsidRDefault="008F21B9">
            <w:pPr>
              <w:pStyle w:val="TableParagraph"/>
              <w:spacing w:before="116" w:line="276" w:lineRule="auto"/>
              <w:ind w:left="66" w:right="80"/>
            </w:pPr>
            <w:r>
              <w:t>Hautschutz- plan in Zusammen- arbeit mit den anderen Technik- Abteilungen abgestimmt, Beschaffung Hautschutz- mittel mit Schulträger veranlasst.</w:t>
            </w:r>
          </w:p>
        </w:tc>
      </w:tr>
      <w:tr w:rsidR="00FF7E5E" w14:paraId="0F80D4C6" w14:textId="77777777">
        <w:trPr>
          <w:trHeight w:val="856"/>
        </w:trPr>
        <w:tc>
          <w:tcPr>
            <w:tcW w:w="970" w:type="dxa"/>
          </w:tcPr>
          <w:p w14:paraId="55F9EB20" w14:textId="77777777" w:rsidR="00FF7E5E" w:rsidRDefault="00FF7E5E">
            <w:pPr>
              <w:pStyle w:val="TableParagraph"/>
              <w:spacing w:before="1"/>
            </w:pPr>
          </w:p>
          <w:p w14:paraId="6FBE0D4E" w14:textId="77777777" w:rsidR="00FF7E5E" w:rsidRDefault="008F21B9">
            <w:pPr>
              <w:pStyle w:val="TableParagraph"/>
              <w:ind w:left="287"/>
              <w:rPr>
                <w:b/>
              </w:rPr>
            </w:pPr>
            <w:r>
              <w:rPr>
                <w:b/>
              </w:rPr>
              <w:t>3.32</w:t>
            </w:r>
          </w:p>
        </w:tc>
        <w:tc>
          <w:tcPr>
            <w:tcW w:w="5752" w:type="dxa"/>
          </w:tcPr>
          <w:p w14:paraId="69114BA4" w14:textId="77777777" w:rsidR="00FF7E5E" w:rsidRDefault="008F21B9">
            <w:pPr>
              <w:pStyle w:val="TableParagraph"/>
              <w:spacing w:before="116" w:line="276" w:lineRule="auto"/>
              <w:ind w:left="70" w:right="376"/>
            </w:pPr>
            <w:r>
              <w:t>Stehen die benötigten Schutz-, Reinigung- und Pflegemittel laut Hautschutzplan zur Verfügung?</w:t>
            </w:r>
          </w:p>
        </w:tc>
        <w:tc>
          <w:tcPr>
            <w:tcW w:w="593" w:type="dxa"/>
          </w:tcPr>
          <w:p w14:paraId="578FB868" w14:textId="77777777" w:rsidR="00FF7E5E" w:rsidRDefault="00FF7E5E">
            <w:pPr>
              <w:pStyle w:val="TableParagraph"/>
              <w:spacing w:before="9"/>
              <w:rPr>
                <w:sz w:val="10"/>
              </w:rPr>
            </w:pPr>
          </w:p>
          <w:p w14:paraId="3FA241DA"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5F0157F4" wp14:editId="5198160A">
                  <wp:extent cx="150590" cy="150590"/>
                  <wp:effectExtent l="0" t="0" r="0" b="0"/>
                  <wp:docPr id="20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4EC51A64" w14:textId="77777777" w:rsidR="00FF7E5E" w:rsidRDefault="00FF7E5E">
            <w:pPr>
              <w:pStyle w:val="TableParagraph"/>
              <w:spacing w:before="8" w:after="1"/>
              <w:rPr>
                <w:sz w:val="10"/>
              </w:rPr>
            </w:pPr>
          </w:p>
          <w:p w14:paraId="7A925221"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529254C6" wp14:editId="52CB1349">
                      <wp:extent cx="151130" cy="151130"/>
                      <wp:effectExtent l="9525" t="9525" r="1270" b="1270"/>
                      <wp:docPr id="623"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24" name="Rectangle 42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D96090" id="Group 42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DNQgHZfwIAAGcFAAAO&#10;AAAAAAAAAAAAAAAAAC4CAABkcnMvZTJvRG9jLnhtbFBLAQItABQABgAIAAAAIQA7RD+C2AAAAAMB&#10;AAAPAAAAAAAAAAAAAAAAANkEAABkcnMvZG93bnJldi54bWxQSwUGAAAAAAQABADzAAAA3gUAAAAA&#10;">
                      <v:rect id="Rectangle 42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" filled="f" strokeweight=".72pt"/>
                      <w10:anchorlock/>
                    </v:group>
                  </w:pict>
                </mc:Fallback>
              </mc:AlternateContent>
            </w:r>
          </w:p>
        </w:tc>
        <w:tc>
          <w:tcPr>
            <w:tcW w:w="596" w:type="dxa"/>
          </w:tcPr>
          <w:p w14:paraId="5A65BA17" w14:textId="77777777" w:rsidR="00FF7E5E" w:rsidRDefault="00FF7E5E">
            <w:pPr>
              <w:pStyle w:val="TableParagraph"/>
              <w:spacing w:before="8" w:after="1"/>
              <w:rPr>
                <w:sz w:val="10"/>
              </w:rPr>
            </w:pPr>
          </w:p>
          <w:p w14:paraId="0BA0F92C"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3AFABD0" wp14:editId="155F31AB">
                      <wp:extent cx="151130" cy="151130"/>
                      <wp:effectExtent l="9525" t="9525" r="1270" b="1270"/>
                      <wp:docPr id="621"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22" name="Rectangle 42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088E6E" id="Group 42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MoJ4A2BAgAAZwUA&#10;AA4AAAAAAAAAAAAAAAAALgIAAGRycy9lMm9Eb2MueG1sUEsBAi0AFAAGAAgAAAAhADtEP4LYAAAA&#10;AwEAAA8AAAAAAAAAAAAAAAAA2wQAAGRycy9kb3ducmV2LnhtbFBLBQYAAAAABAAEAPMAAADgBQAA&#10;AAA=&#10;">
                      <v:rect id="Rectangle 42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" filled="f" strokeweight=".72pt"/>
                      <w10:anchorlock/>
                    </v:group>
                  </w:pict>
                </mc:Fallback>
              </mc:AlternateContent>
            </w:r>
          </w:p>
        </w:tc>
        <w:tc>
          <w:tcPr>
            <w:tcW w:w="1434" w:type="dxa"/>
          </w:tcPr>
          <w:p w14:paraId="3983C748" w14:textId="77777777" w:rsidR="00FF7E5E" w:rsidRDefault="008F21B9">
            <w:pPr>
              <w:pStyle w:val="TableParagraph"/>
              <w:spacing w:before="116"/>
              <w:ind w:left="66"/>
            </w:pPr>
            <w:r>
              <w:t>Siehe 3.31</w:t>
            </w:r>
          </w:p>
        </w:tc>
      </w:tr>
      <w:tr w:rsidR="00FF7E5E" w14:paraId="42ACFF0D" w14:textId="77777777">
        <w:trPr>
          <w:trHeight w:val="1785"/>
        </w:trPr>
        <w:tc>
          <w:tcPr>
            <w:tcW w:w="970" w:type="dxa"/>
          </w:tcPr>
          <w:p w14:paraId="5C6F6B92" w14:textId="77777777" w:rsidR="00FF7E5E" w:rsidRDefault="00FF7E5E">
            <w:pPr>
              <w:pStyle w:val="TableParagraph"/>
            </w:pPr>
          </w:p>
          <w:p w14:paraId="397EB05B" w14:textId="77777777" w:rsidR="00FF7E5E" w:rsidRDefault="00FF7E5E">
            <w:pPr>
              <w:pStyle w:val="TableParagraph"/>
            </w:pPr>
          </w:p>
          <w:p w14:paraId="4C40779D" w14:textId="77777777" w:rsidR="00FF7E5E" w:rsidRDefault="00FF7E5E">
            <w:pPr>
              <w:pStyle w:val="TableParagraph"/>
              <w:spacing w:before="3"/>
              <w:rPr>
                <w:sz w:val="16"/>
              </w:rPr>
            </w:pPr>
          </w:p>
          <w:p w14:paraId="603992BB" w14:textId="77777777" w:rsidR="00FF7E5E" w:rsidRDefault="008F21B9">
            <w:pPr>
              <w:pStyle w:val="TableParagraph"/>
              <w:ind w:left="287"/>
              <w:rPr>
                <w:b/>
              </w:rPr>
            </w:pPr>
            <w:r>
              <w:rPr>
                <w:b/>
              </w:rPr>
              <w:t>3.33</w:t>
            </w:r>
          </w:p>
        </w:tc>
        <w:tc>
          <w:tcPr>
            <w:tcW w:w="5752" w:type="dxa"/>
          </w:tcPr>
          <w:p w14:paraId="1BBF01D4" w14:textId="77777777" w:rsidR="00FF7E5E" w:rsidRDefault="008F21B9">
            <w:pPr>
              <w:pStyle w:val="TableParagraph"/>
              <w:spacing w:before="117" w:line="276" w:lineRule="auto"/>
              <w:ind w:left="70" w:right="84"/>
            </w:pPr>
            <w:r>
              <w:t>Sind die Maschinen mit bestimmten Qualifikationsvoraus- setzungen (Maschinenschein z.B. für Kreissäge, Bandsäge, Abrichte- und Dickenhobelmaschinen) gegen Benutzung durch Unbefugte gesichert (z.B. Schlüsselschalter) und in gesonder- ten verschließbaren Räumen (Maschinenraum) aufbewahrt?</w:t>
            </w:r>
          </w:p>
        </w:tc>
        <w:tc>
          <w:tcPr>
            <w:tcW w:w="593" w:type="dxa"/>
          </w:tcPr>
          <w:p w14:paraId="09B5D917" w14:textId="77777777" w:rsidR="00FF7E5E" w:rsidRDefault="00FF7E5E">
            <w:pPr>
              <w:pStyle w:val="TableParagraph"/>
              <w:spacing w:before="9"/>
              <w:rPr>
                <w:sz w:val="10"/>
              </w:rPr>
            </w:pPr>
          </w:p>
          <w:p w14:paraId="20560E3D"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00011E34" wp14:editId="45F06364">
                  <wp:extent cx="152400" cy="152400"/>
                  <wp:effectExtent l="0" t="0" r="0" b="0"/>
                  <wp:docPr id="21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206D0D8F" w14:textId="77777777" w:rsidR="00FF7E5E" w:rsidRDefault="00FF7E5E">
            <w:pPr>
              <w:pStyle w:val="TableParagraph"/>
              <w:spacing w:before="8" w:after="1"/>
              <w:rPr>
                <w:sz w:val="10"/>
              </w:rPr>
            </w:pPr>
          </w:p>
          <w:p w14:paraId="12ADE0CC"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3221DD81" wp14:editId="583B6DF6">
                      <wp:extent cx="151130" cy="151130"/>
                      <wp:effectExtent l="9525" t="9525" r="1270" b="1270"/>
                      <wp:docPr id="619"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20" name="Rectangle 42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F41600" id="Group 42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B9QTeUggIAAGcF&#10;AAAOAAAAAAAAAAAAAAAAAC4CAABkcnMvZTJvRG9jLnhtbFBLAQItABQABgAIAAAAIQA7RD+C2AAA&#10;AAMBAAAPAAAAAAAAAAAAAAAAANwEAABkcnMvZG93bnJldi54bWxQSwUGAAAAAAQABADzAAAA4QUA&#10;AAAA&#10;">
                      <v:rect id="Rectangle 42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" filled="f" strokeweight=".72pt"/>
                      <w10:anchorlock/>
                    </v:group>
                  </w:pict>
                </mc:Fallback>
              </mc:AlternateContent>
            </w:r>
          </w:p>
        </w:tc>
        <w:tc>
          <w:tcPr>
            <w:tcW w:w="596" w:type="dxa"/>
          </w:tcPr>
          <w:p w14:paraId="3395AE47" w14:textId="77777777" w:rsidR="00FF7E5E" w:rsidRDefault="00FF7E5E">
            <w:pPr>
              <w:pStyle w:val="TableParagraph"/>
              <w:spacing w:before="8" w:after="1"/>
              <w:rPr>
                <w:sz w:val="10"/>
              </w:rPr>
            </w:pPr>
          </w:p>
          <w:p w14:paraId="104BAE2A"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7AF656DF" wp14:editId="576FA76A">
                      <wp:extent cx="151130" cy="151130"/>
                      <wp:effectExtent l="9525" t="9525" r="1270" b="1270"/>
                      <wp:docPr id="617"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18" name="Rectangle 42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EEA184" id="Group 42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BGuFxR+AgAAZwUAAA4A&#10;AAAAAAAAAAAAAAAALgIAAGRycy9lMm9Eb2MueG1sUEsBAi0AFAAGAAgAAAAhADtEP4LYAAAAAwEA&#10;AA8AAAAAAAAAAAAAAAAA2AQAAGRycy9kb3ducmV2LnhtbFBLBQYAAAAABAAEAPMAAADdBQAAAAA=&#10;">
                      <v:rect id="Rectangle 42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" filled="f" strokeweight=".72pt"/>
                      <w10:anchorlock/>
                    </v:group>
                  </w:pict>
                </mc:Fallback>
              </mc:AlternateContent>
            </w:r>
          </w:p>
        </w:tc>
        <w:tc>
          <w:tcPr>
            <w:tcW w:w="1434" w:type="dxa"/>
          </w:tcPr>
          <w:p w14:paraId="426548F7" w14:textId="77777777" w:rsidR="00FF7E5E" w:rsidRDefault="00FF7E5E">
            <w:pPr>
              <w:pStyle w:val="TableParagraph"/>
              <w:rPr>
                <w:rFonts w:ascii="Times New Roman"/>
              </w:rPr>
            </w:pPr>
          </w:p>
        </w:tc>
      </w:tr>
      <w:tr w:rsidR="00FF7E5E" w14:paraId="694FA9CE" w14:textId="77777777">
        <w:trPr>
          <w:trHeight w:val="549"/>
        </w:trPr>
        <w:tc>
          <w:tcPr>
            <w:tcW w:w="970" w:type="dxa"/>
          </w:tcPr>
          <w:p w14:paraId="01C16EF7" w14:textId="77777777" w:rsidR="00FF7E5E" w:rsidRDefault="008F21B9">
            <w:pPr>
              <w:pStyle w:val="TableParagraph"/>
              <w:spacing w:before="116"/>
              <w:ind w:left="287"/>
              <w:rPr>
                <w:b/>
              </w:rPr>
            </w:pPr>
            <w:r>
              <w:rPr>
                <w:b/>
              </w:rPr>
              <w:t>3.34</w:t>
            </w:r>
          </w:p>
        </w:tc>
        <w:tc>
          <w:tcPr>
            <w:tcW w:w="5752" w:type="dxa"/>
          </w:tcPr>
          <w:p w14:paraId="74CABA04" w14:textId="77777777" w:rsidR="00FF7E5E" w:rsidRDefault="008F21B9">
            <w:pPr>
              <w:pStyle w:val="TableParagraph"/>
              <w:spacing w:before="116"/>
              <w:ind w:left="71"/>
            </w:pPr>
            <w:r>
              <w:t>Sind die Maschinen sicher aufgestellt bzw. befestigt?</w:t>
            </w:r>
          </w:p>
        </w:tc>
        <w:tc>
          <w:tcPr>
            <w:tcW w:w="593" w:type="dxa"/>
          </w:tcPr>
          <w:p w14:paraId="204F25D1" w14:textId="77777777" w:rsidR="00FF7E5E" w:rsidRDefault="00FF7E5E">
            <w:pPr>
              <w:pStyle w:val="TableParagraph"/>
              <w:spacing w:before="9"/>
              <w:rPr>
                <w:sz w:val="10"/>
              </w:rPr>
            </w:pPr>
          </w:p>
          <w:p w14:paraId="176A7ECC"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717677D4" wp14:editId="68DFF68D">
                  <wp:extent cx="150590" cy="150590"/>
                  <wp:effectExtent l="0" t="0" r="0" b="0"/>
                  <wp:docPr id="21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6B8F109A" w14:textId="77777777" w:rsidR="00FF7E5E" w:rsidRDefault="00FF7E5E">
            <w:pPr>
              <w:pStyle w:val="TableParagraph"/>
              <w:spacing w:before="8" w:after="1"/>
              <w:rPr>
                <w:sz w:val="10"/>
              </w:rPr>
            </w:pPr>
          </w:p>
          <w:p w14:paraId="6A7CE27F"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730266D8" wp14:editId="3E3074B0">
                      <wp:extent cx="151130" cy="151130"/>
                      <wp:effectExtent l="9525" t="9525" r="1270" b="1270"/>
                      <wp:docPr id="615"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16" name="Rectangle 42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3D466A" id="Group 41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3wbohIACAABnBQAA&#10;DgAAAAAAAAAAAAAAAAAuAgAAZHJzL2Uyb0RvYy54bWxQSwECLQAUAAYACAAAACEAO0Q/gtgAAAAD&#10;AQAADwAAAAAAAAAAAAAAAADaBAAAZHJzL2Rvd25yZXYueG1sUEsFBgAAAAAEAAQA8wAAAN8FAAAA&#10;AA==&#10;">
                      <v:rect id="Rectangle 42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" filled="f" strokeweight=".72pt"/>
                      <w10:anchorlock/>
                    </v:group>
                  </w:pict>
                </mc:Fallback>
              </mc:AlternateContent>
            </w:r>
          </w:p>
        </w:tc>
        <w:tc>
          <w:tcPr>
            <w:tcW w:w="596" w:type="dxa"/>
          </w:tcPr>
          <w:p w14:paraId="540A1A65" w14:textId="77777777" w:rsidR="00FF7E5E" w:rsidRDefault="00FF7E5E">
            <w:pPr>
              <w:pStyle w:val="TableParagraph"/>
              <w:spacing w:before="8" w:after="1"/>
              <w:rPr>
                <w:sz w:val="10"/>
              </w:rPr>
            </w:pPr>
          </w:p>
          <w:p w14:paraId="22A382FD"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63F96677" wp14:editId="71DCDDF6">
                      <wp:extent cx="151130" cy="151130"/>
                      <wp:effectExtent l="9525" t="9525" r="1270" b="1270"/>
                      <wp:docPr id="613"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14" name="Rectangle 41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F1E2F0" id="Group 41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BQ/z9lfwIAAGcFAAAO&#10;AAAAAAAAAAAAAAAAAC4CAABkcnMvZTJvRG9jLnhtbFBLAQItABQABgAIAAAAIQA7RD+C2AAAAAMB&#10;AAAPAAAAAAAAAAAAAAAAANkEAABkcnMvZG93bnJldi54bWxQSwUGAAAAAAQABADzAAAA3gUAAAAA&#10;">
                      <v:rect id="Rectangle 41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" filled="f" strokeweight=".72pt"/>
                      <w10:anchorlock/>
                    </v:group>
                  </w:pict>
                </mc:Fallback>
              </mc:AlternateContent>
            </w:r>
          </w:p>
        </w:tc>
        <w:tc>
          <w:tcPr>
            <w:tcW w:w="1434" w:type="dxa"/>
          </w:tcPr>
          <w:p w14:paraId="75E4E5C5" w14:textId="77777777" w:rsidR="00FF7E5E" w:rsidRDefault="00FF7E5E">
            <w:pPr>
              <w:pStyle w:val="TableParagraph"/>
              <w:rPr>
                <w:rFonts w:ascii="Times New Roman"/>
              </w:rPr>
            </w:pPr>
          </w:p>
        </w:tc>
      </w:tr>
      <w:tr w:rsidR="00FF7E5E" w14:paraId="0F304DDC" w14:textId="77777777">
        <w:trPr>
          <w:trHeight w:val="856"/>
        </w:trPr>
        <w:tc>
          <w:tcPr>
            <w:tcW w:w="970" w:type="dxa"/>
          </w:tcPr>
          <w:p w14:paraId="30322BC3" w14:textId="77777777" w:rsidR="00FF7E5E" w:rsidRDefault="00FF7E5E">
            <w:pPr>
              <w:pStyle w:val="TableParagraph"/>
              <w:spacing w:before="1"/>
            </w:pPr>
          </w:p>
          <w:p w14:paraId="0FC5AF36" w14:textId="77777777" w:rsidR="00FF7E5E" w:rsidRDefault="008F21B9">
            <w:pPr>
              <w:pStyle w:val="TableParagraph"/>
              <w:ind w:left="287"/>
              <w:rPr>
                <w:b/>
              </w:rPr>
            </w:pPr>
            <w:r>
              <w:rPr>
                <w:b/>
              </w:rPr>
              <w:t>3.35</w:t>
            </w:r>
          </w:p>
        </w:tc>
        <w:tc>
          <w:tcPr>
            <w:tcW w:w="5752" w:type="dxa"/>
          </w:tcPr>
          <w:p w14:paraId="2DDF5627" w14:textId="77777777" w:rsidR="00FF7E5E" w:rsidRDefault="008F21B9">
            <w:pPr>
              <w:pStyle w:val="TableParagraph"/>
              <w:spacing w:before="116" w:line="273" w:lineRule="auto"/>
              <w:ind w:left="71" w:right="892"/>
            </w:pPr>
            <w:r>
              <w:t>Ist im Technikraum eine blendfreie und ausreichende Beleuchtung von mindestens 500 Lux vorhanden?</w:t>
            </w:r>
          </w:p>
        </w:tc>
        <w:tc>
          <w:tcPr>
            <w:tcW w:w="593" w:type="dxa"/>
          </w:tcPr>
          <w:p w14:paraId="6BF8DE19" w14:textId="77777777" w:rsidR="00FF7E5E" w:rsidRDefault="00FF7E5E">
            <w:pPr>
              <w:pStyle w:val="TableParagraph"/>
              <w:spacing w:before="9"/>
              <w:rPr>
                <w:sz w:val="10"/>
              </w:rPr>
            </w:pPr>
          </w:p>
          <w:p w14:paraId="456D4D4F"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413C1470" wp14:editId="38E8E015">
                  <wp:extent cx="152400" cy="152400"/>
                  <wp:effectExtent l="0" t="0" r="0" b="0"/>
                  <wp:docPr id="21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0D3B9CA7" w14:textId="77777777" w:rsidR="00FF7E5E" w:rsidRDefault="00FF7E5E">
            <w:pPr>
              <w:pStyle w:val="TableParagraph"/>
              <w:spacing w:before="8" w:after="1"/>
              <w:rPr>
                <w:sz w:val="10"/>
              </w:rPr>
            </w:pPr>
          </w:p>
          <w:p w14:paraId="42F57B0D"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58E965D6" wp14:editId="0CF4A547">
                      <wp:extent cx="151130" cy="151130"/>
                      <wp:effectExtent l="9525" t="9525" r="1270" b="1270"/>
                      <wp:docPr id="611"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12" name="Rectangle 41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243737" id="Group 41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Fe03rGBAgAAZwUA&#10;AA4AAAAAAAAAAAAAAAAALgIAAGRycy9lMm9Eb2MueG1sUEsBAi0AFAAGAAgAAAAhADtEP4LYAAAA&#10;AwEAAA8AAAAAAAAAAAAAAAAA2wQAAGRycy9kb3ducmV2LnhtbFBLBQYAAAAABAAEAPMAAADgBQAA&#10;AAA=&#10;">
                      <v:rect id="Rectangle 41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" filled="f" strokeweight=".72pt"/>
                      <w10:anchorlock/>
                    </v:group>
                  </w:pict>
                </mc:Fallback>
              </mc:AlternateContent>
            </w:r>
          </w:p>
        </w:tc>
        <w:tc>
          <w:tcPr>
            <w:tcW w:w="596" w:type="dxa"/>
          </w:tcPr>
          <w:p w14:paraId="5E7E6708" w14:textId="77777777" w:rsidR="00FF7E5E" w:rsidRDefault="00FF7E5E">
            <w:pPr>
              <w:pStyle w:val="TableParagraph"/>
              <w:spacing w:before="8" w:after="1"/>
              <w:rPr>
                <w:sz w:val="10"/>
              </w:rPr>
            </w:pPr>
          </w:p>
          <w:p w14:paraId="3243786C"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207542CD" wp14:editId="4D907A2E">
                      <wp:extent cx="151130" cy="151130"/>
                      <wp:effectExtent l="9525" t="9525" r="1270" b="1270"/>
                      <wp:docPr id="609"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10" name="Rectangle 41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04A0C5" id="Group 41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DQ/hVoggIAAGcF&#10;AAAOAAAAAAAAAAAAAAAAAC4CAABkcnMvZTJvRG9jLnhtbFBLAQItABQABgAIAAAAIQA7RD+C2AAA&#10;AAMBAAAPAAAAAAAAAAAAAAAAANwEAABkcnMvZG93bnJldi54bWxQSwUGAAAAAAQABADzAAAA4QUA&#10;AAAA&#10;">
                      <v:rect id="Rectangle 41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" filled="f" strokeweight=".72pt"/>
                      <w10:anchorlock/>
                    </v:group>
                  </w:pict>
                </mc:Fallback>
              </mc:AlternateContent>
            </w:r>
          </w:p>
        </w:tc>
        <w:tc>
          <w:tcPr>
            <w:tcW w:w="1434" w:type="dxa"/>
          </w:tcPr>
          <w:p w14:paraId="616F8AE5" w14:textId="77777777" w:rsidR="00FF7E5E" w:rsidRDefault="00FF7E5E">
            <w:pPr>
              <w:pStyle w:val="TableParagraph"/>
              <w:rPr>
                <w:rFonts w:ascii="Times New Roman"/>
              </w:rPr>
            </w:pPr>
          </w:p>
        </w:tc>
      </w:tr>
      <w:tr w:rsidR="00FF7E5E" w14:paraId="14864E30" w14:textId="77777777">
        <w:trPr>
          <w:trHeight w:val="549"/>
        </w:trPr>
        <w:tc>
          <w:tcPr>
            <w:tcW w:w="970" w:type="dxa"/>
          </w:tcPr>
          <w:p w14:paraId="4B279C28" w14:textId="77777777" w:rsidR="00FF7E5E" w:rsidRDefault="008F21B9">
            <w:pPr>
              <w:pStyle w:val="TableParagraph"/>
              <w:spacing w:before="116"/>
              <w:ind w:left="287"/>
              <w:rPr>
                <w:b/>
              </w:rPr>
            </w:pPr>
            <w:r>
              <w:rPr>
                <w:b/>
              </w:rPr>
              <w:t>3.36</w:t>
            </w:r>
          </w:p>
        </w:tc>
        <w:tc>
          <w:tcPr>
            <w:tcW w:w="5752" w:type="dxa"/>
          </w:tcPr>
          <w:p w14:paraId="499E7CF4" w14:textId="77777777" w:rsidR="00FF7E5E" w:rsidRDefault="008F21B9">
            <w:pPr>
              <w:pStyle w:val="TableParagraph"/>
              <w:spacing w:before="116"/>
              <w:ind w:left="71"/>
            </w:pPr>
            <w:r>
              <w:t>Ist im Technikraum eine Sicherheitsbeleuchtung für den</w:t>
            </w:r>
          </w:p>
        </w:tc>
        <w:tc>
          <w:tcPr>
            <w:tcW w:w="593" w:type="dxa"/>
          </w:tcPr>
          <w:p w14:paraId="602C6EFC" w14:textId="77777777" w:rsidR="00FF7E5E" w:rsidRDefault="00FF7E5E">
            <w:pPr>
              <w:pStyle w:val="TableParagraph"/>
              <w:spacing w:before="8" w:after="1"/>
              <w:rPr>
                <w:sz w:val="10"/>
              </w:rPr>
            </w:pPr>
          </w:p>
          <w:p w14:paraId="23AAAB4A"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3AAC0A08" wp14:editId="7509AE25">
                      <wp:extent cx="151130" cy="151130"/>
                      <wp:effectExtent l="9525" t="9525" r="1270" b="1270"/>
                      <wp:docPr id="607"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08" name="Rectangle 41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152921" id="Group 41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EtXLPt+AgAAZwUAAA4A&#10;AAAAAAAAAAAAAAAALgIAAGRycy9lMm9Eb2MueG1sUEsBAi0AFAAGAAgAAAAhADtEP4LYAAAAAwEA&#10;AA8AAAAAAAAAAAAAAAAA2AQAAGRycy9kb3ducmV2LnhtbFBLBQYAAAAABAAEAPMAAADdBQAAAAA=&#10;">
                      <v:rect id="Rectangle 41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" filled="f" strokeweight=".72pt"/>
                      <w10:anchorlock/>
                    </v:group>
                  </w:pict>
                </mc:Fallback>
              </mc:AlternateContent>
            </w:r>
          </w:p>
        </w:tc>
        <w:tc>
          <w:tcPr>
            <w:tcW w:w="654" w:type="dxa"/>
          </w:tcPr>
          <w:p w14:paraId="657A0561" w14:textId="77777777" w:rsidR="00FF7E5E" w:rsidRDefault="00FF7E5E">
            <w:pPr>
              <w:pStyle w:val="TableParagraph"/>
              <w:spacing w:before="9"/>
              <w:rPr>
                <w:sz w:val="10"/>
              </w:rPr>
            </w:pPr>
          </w:p>
          <w:p w14:paraId="152D4FBB" w14:textId="77777777" w:rsidR="00FF7E5E" w:rsidRDefault="008F21B9">
            <w:pPr>
              <w:pStyle w:val="TableParagraph"/>
              <w:spacing w:line="237" w:lineRule="exact"/>
              <w:ind w:left="207"/>
              <w:rPr>
                <w:sz w:val="20"/>
              </w:rPr>
            </w:pPr>
            <w:r>
              <w:rPr>
                <w:noProof/>
                <w:position w:val="-4"/>
                <w:sz w:val="20"/>
                <w:lang w:bidi="ar-SA"/>
              </w:rPr>
              <w:drawing>
                <wp:inline distT="0" distB="0" distL="0" distR="0" wp14:anchorId="0F6AA819" wp14:editId="09BF74DE">
                  <wp:extent cx="150590" cy="150590"/>
                  <wp:effectExtent l="0" t="0" r="0" b="0"/>
                  <wp:docPr id="21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79.png"/>
                          <pic:cNvPicPr/>
                        </pic:nvPicPr>
                        <pic:blipFill>
                          <a:blip r:embed="rId174" cstate="print"/>
                          <a:stretch>
                            <a:fillRect/>
                          </a:stretch>
                        </pic:blipFill>
                        <pic:spPr>
                          <a:xfrm>
                            <a:off x="0" y="0"/>
                            <a:ext cx="150590" cy="150590"/>
                          </a:xfrm>
                          <a:prstGeom prst="rect">
                            <a:avLst/>
                          </a:prstGeom>
                        </pic:spPr>
                      </pic:pic>
                    </a:graphicData>
                  </a:graphic>
                </wp:inline>
              </w:drawing>
            </w:r>
          </w:p>
        </w:tc>
        <w:tc>
          <w:tcPr>
            <w:tcW w:w="596" w:type="dxa"/>
          </w:tcPr>
          <w:p w14:paraId="06586538" w14:textId="77777777" w:rsidR="00FF7E5E" w:rsidRDefault="00FF7E5E">
            <w:pPr>
              <w:pStyle w:val="TableParagraph"/>
              <w:spacing w:before="8" w:after="1"/>
              <w:rPr>
                <w:sz w:val="10"/>
              </w:rPr>
            </w:pPr>
          </w:p>
          <w:p w14:paraId="082FD63C"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10F31B74" wp14:editId="5970EA76">
                      <wp:extent cx="151130" cy="151130"/>
                      <wp:effectExtent l="9525" t="9525" r="1270" b="1270"/>
                      <wp:docPr id="605"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06" name="Rectangle 41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13F221" id="Group 40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CGyfsmfwIAAGcFAAAO&#10;AAAAAAAAAAAAAAAAAC4CAABkcnMvZTJvRG9jLnhtbFBLAQItABQABgAIAAAAIQA7RD+C2AAAAAMB&#10;AAAPAAAAAAAAAAAAAAAAANkEAABkcnMvZG93bnJldi54bWxQSwUGAAAAAAQABADzAAAA3gUAAAAA&#10;">
                      <v:rect id="Rectangle 41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" filled="f" strokeweight=".72pt"/>
                      <w10:anchorlock/>
                    </v:group>
                  </w:pict>
                </mc:Fallback>
              </mc:AlternateContent>
            </w:r>
          </w:p>
        </w:tc>
        <w:tc>
          <w:tcPr>
            <w:tcW w:w="1434" w:type="dxa"/>
          </w:tcPr>
          <w:p w14:paraId="2E3A7AD0" w14:textId="77777777" w:rsidR="00FF7E5E" w:rsidRDefault="008F21B9">
            <w:pPr>
              <w:pStyle w:val="TableParagraph"/>
              <w:spacing w:before="116"/>
              <w:ind w:left="66"/>
            </w:pPr>
            <w:r>
              <w:t>Fehlen der</w:t>
            </w:r>
          </w:p>
        </w:tc>
      </w:tr>
    </w:tbl>
    <w:p w14:paraId="7F724BFE" w14:textId="77777777" w:rsidR="00FF7E5E" w:rsidRDefault="00FF7E5E">
      <w:pPr>
        <w:sectPr w:rsidR="00FF7E5E">
          <w:pgSz w:w="11910" w:h="16840"/>
          <w:pgMar w:top="1400" w:right="440" w:bottom="1120" w:left="900" w:header="0" w:footer="922"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6ED86149" w14:textId="77777777">
        <w:trPr>
          <w:trHeight w:val="2592"/>
        </w:trPr>
        <w:tc>
          <w:tcPr>
            <w:tcW w:w="970" w:type="dxa"/>
          </w:tcPr>
          <w:p w14:paraId="5EDA5731" w14:textId="77777777" w:rsidR="00FF7E5E" w:rsidRDefault="00FF7E5E">
            <w:pPr>
              <w:pStyle w:val="TableParagraph"/>
              <w:rPr>
                <w:rFonts w:ascii="Times New Roman"/>
              </w:rPr>
            </w:pPr>
          </w:p>
        </w:tc>
        <w:tc>
          <w:tcPr>
            <w:tcW w:w="5752" w:type="dxa"/>
          </w:tcPr>
          <w:p w14:paraId="794FDFD1" w14:textId="77777777" w:rsidR="00FF7E5E" w:rsidRDefault="008F21B9">
            <w:pPr>
              <w:pStyle w:val="TableParagraph"/>
              <w:spacing w:line="268" w:lineRule="exact"/>
              <w:ind w:left="71"/>
            </w:pPr>
            <w:r>
              <w:t>Notfall (Ausfall der Allgemeinbeleuchtung) vorhanden?</w:t>
            </w:r>
          </w:p>
        </w:tc>
        <w:tc>
          <w:tcPr>
            <w:tcW w:w="593" w:type="dxa"/>
          </w:tcPr>
          <w:p w14:paraId="084A6025" w14:textId="77777777" w:rsidR="00FF7E5E" w:rsidRDefault="00FF7E5E">
            <w:pPr>
              <w:pStyle w:val="TableParagraph"/>
              <w:rPr>
                <w:rFonts w:ascii="Times New Roman"/>
              </w:rPr>
            </w:pPr>
          </w:p>
        </w:tc>
        <w:tc>
          <w:tcPr>
            <w:tcW w:w="654" w:type="dxa"/>
          </w:tcPr>
          <w:p w14:paraId="285731CD" w14:textId="77777777" w:rsidR="00FF7E5E" w:rsidRDefault="00FF7E5E">
            <w:pPr>
              <w:pStyle w:val="TableParagraph"/>
              <w:rPr>
                <w:rFonts w:ascii="Times New Roman"/>
              </w:rPr>
            </w:pPr>
          </w:p>
        </w:tc>
        <w:tc>
          <w:tcPr>
            <w:tcW w:w="596" w:type="dxa"/>
          </w:tcPr>
          <w:p w14:paraId="341E4E74" w14:textId="77777777" w:rsidR="00FF7E5E" w:rsidRDefault="00FF7E5E">
            <w:pPr>
              <w:pStyle w:val="TableParagraph"/>
              <w:rPr>
                <w:rFonts w:ascii="Times New Roman"/>
              </w:rPr>
            </w:pPr>
          </w:p>
        </w:tc>
        <w:tc>
          <w:tcPr>
            <w:tcW w:w="1434" w:type="dxa"/>
          </w:tcPr>
          <w:p w14:paraId="09B48ED6" w14:textId="77777777" w:rsidR="00FF7E5E" w:rsidRDefault="008F21B9">
            <w:pPr>
              <w:pStyle w:val="TableParagraph"/>
              <w:spacing w:line="276" w:lineRule="auto"/>
              <w:ind w:left="66" w:right="89"/>
            </w:pPr>
            <w:r>
              <w:t>Sicherheits- beleuchtung beim Schul- träger über Schulleiter angemahnt, Antwort steht noch aus.</w:t>
            </w:r>
          </w:p>
        </w:tc>
      </w:tr>
      <w:tr w:rsidR="00FF7E5E" w14:paraId="381C71B1" w14:textId="77777777">
        <w:trPr>
          <w:trHeight w:val="1165"/>
        </w:trPr>
        <w:tc>
          <w:tcPr>
            <w:tcW w:w="970" w:type="dxa"/>
          </w:tcPr>
          <w:p w14:paraId="7E191A89" w14:textId="77777777" w:rsidR="00FF7E5E" w:rsidRDefault="00FF7E5E">
            <w:pPr>
              <w:pStyle w:val="TableParagraph"/>
            </w:pPr>
          </w:p>
          <w:p w14:paraId="241C0510" w14:textId="77777777" w:rsidR="00FF7E5E" w:rsidRDefault="008F21B9">
            <w:pPr>
              <w:pStyle w:val="TableParagraph"/>
              <w:spacing w:before="157"/>
              <w:ind w:left="287"/>
              <w:rPr>
                <w:b/>
              </w:rPr>
            </w:pPr>
            <w:r>
              <w:rPr>
                <w:b/>
              </w:rPr>
              <w:t>3.37</w:t>
            </w:r>
          </w:p>
        </w:tc>
        <w:tc>
          <w:tcPr>
            <w:tcW w:w="5752" w:type="dxa"/>
          </w:tcPr>
          <w:p w14:paraId="61FB0410" w14:textId="77777777" w:rsidR="00FF7E5E" w:rsidRDefault="008F21B9">
            <w:pPr>
              <w:pStyle w:val="TableParagraph"/>
              <w:spacing w:before="116" w:line="276" w:lineRule="auto"/>
              <w:ind w:left="71" w:right="612"/>
            </w:pPr>
            <w:r>
              <w:t>Sind alle Steckdosenstromkreise über einen RCD-Schutz- schalter mit einem Nennfehlerstrom von max. 30 mA absichert?</w:t>
            </w:r>
          </w:p>
        </w:tc>
        <w:tc>
          <w:tcPr>
            <w:tcW w:w="593" w:type="dxa"/>
          </w:tcPr>
          <w:p w14:paraId="75D7BE10" w14:textId="77777777" w:rsidR="00FF7E5E" w:rsidRDefault="00FF7E5E">
            <w:pPr>
              <w:pStyle w:val="TableParagraph"/>
              <w:spacing w:before="9"/>
              <w:rPr>
                <w:sz w:val="10"/>
              </w:rPr>
            </w:pPr>
          </w:p>
          <w:p w14:paraId="70A36D5C"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5BDF88FB" wp14:editId="2996F667">
                  <wp:extent cx="150590" cy="150590"/>
                  <wp:effectExtent l="0" t="0" r="0" b="0"/>
                  <wp:docPr id="21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48A764DF" w14:textId="77777777" w:rsidR="00FF7E5E" w:rsidRDefault="00FF7E5E">
            <w:pPr>
              <w:pStyle w:val="TableParagraph"/>
              <w:spacing w:before="8" w:after="1"/>
              <w:rPr>
                <w:sz w:val="10"/>
              </w:rPr>
            </w:pPr>
          </w:p>
          <w:p w14:paraId="58D5A1FE"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1F779281" wp14:editId="493C2479">
                      <wp:extent cx="151130" cy="151130"/>
                      <wp:effectExtent l="9525" t="9525" r="1270" b="1270"/>
                      <wp:docPr id="603"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04" name="Rectangle 40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7B3085" id="Group 40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5GkFuIACAABnBQAA&#10;DgAAAAAAAAAAAAAAAAAuAgAAZHJzL2Uyb0RvYy54bWxQSwECLQAUAAYACAAAACEAO0Q/gtgAAAAD&#10;AQAADwAAAAAAAAAAAAAAAADaBAAAZHJzL2Rvd25yZXYueG1sUEsFBgAAAAAEAAQA8wAAAN8FAAAA&#10;AA==&#10;">
                      <v:rect id="Rectangle 40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" filled="f" strokeweight=".72pt"/>
                      <w10:anchorlock/>
                    </v:group>
                  </w:pict>
                </mc:Fallback>
              </mc:AlternateContent>
            </w:r>
          </w:p>
        </w:tc>
        <w:tc>
          <w:tcPr>
            <w:tcW w:w="596" w:type="dxa"/>
          </w:tcPr>
          <w:p w14:paraId="16B46518" w14:textId="77777777" w:rsidR="00FF7E5E" w:rsidRDefault="00FF7E5E">
            <w:pPr>
              <w:pStyle w:val="TableParagraph"/>
              <w:spacing w:before="8" w:after="1"/>
              <w:rPr>
                <w:sz w:val="10"/>
              </w:rPr>
            </w:pPr>
          </w:p>
          <w:p w14:paraId="2196F8B3"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235005FC" wp14:editId="500247B9">
                      <wp:extent cx="151130" cy="151130"/>
                      <wp:effectExtent l="9525" t="9525" r="1270" b="1270"/>
                      <wp:docPr id="601"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02" name="Rectangle 40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309B1F" id="Group 40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OMi5GyBAgAAZwUA&#10;AA4AAAAAAAAAAAAAAAAALgIAAGRycy9lMm9Eb2MueG1sUEsBAi0AFAAGAAgAAAAhADtEP4LYAAAA&#10;AwEAAA8AAAAAAAAAAAAAAAAA2wQAAGRycy9kb3ducmV2LnhtbFBLBQYAAAAABAAEAPMAAADgBQAA&#10;AAA=&#10;">
                      <v:rect id="Rectangle 40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" filled="f" strokeweight=".72pt"/>
                      <w10:anchorlock/>
                    </v:group>
                  </w:pict>
                </mc:Fallback>
              </mc:AlternateContent>
            </w:r>
          </w:p>
        </w:tc>
        <w:tc>
          <w:tcPr>
            <w:tcW w:w="1434" w:type="dxa"/>
          </w:tcPr>
          <w:p w14:paraId="37CFC099" w14:textId="77777777" w:rsidR="00FF7E5E" w:rsidRDefault="00FF7E5E">
            <w:pPr>
              <w:pStyle w:val="TableParagraph"/>
              <w:rPr>
                <w:rFonts w:ascii="Times New Roman"/>
              </w:rPr>
            </w:pPr>
          </w:p>
        </w:tc>
      </w:tr>
      <w:tr w:rsidR="00FF7E5E" w14:paraId="28D7865B" w14:textId="77777777">
        <w:trPr>
          <w:trHeight w:val="549"/>
        </w:trPr>
        <w:tc>
          <w:tcPr>
            <w:tcW w:w="970" w:type="dxa"/>
          </w:tcPr>
          <w:p w14:paraId="36427169" w14:textId="77777777" w:rsidR="00FF7E5E" w:rsidRDefault="00FF7E5E">
            <w:pPr>
              <w:pStyle w:val="TableParagraph"/>
              <w:rPr>
                <w:rFonts w:ascii="Times New Roman"/>
              </w:rPr>
            </w:pPr>
          </w:p>
        </w:tc>
        <w:tc>
          <w:tcPr>
            <w:tcW w:w="5752" w:type="dxa"/>
          </w:tcPr>
          <w:p w14:paraId="2E05A861" w14:textId="77777777" w:rsidR="00FF7E5E" w:rsidRDefault="008F21B9">
            <w:pPr>
              <w:pStyle w:val="TableParagraph"/>
              <w:spacing w:before="116"/>
              <w:ind w:left="71"/>
            </w:pPr>
            <w:r>
              <w:t>...</w:t>
            </w:r>
          </w:p>
        </w:tc>
        <w:tc>
          <w:tcPr>
            <w:tcW w:w="593" w:type="dxa"/>
          </w:tcPr>
          <w:p w14:paraId="2A1965E9" w14:textId="77777777" w:rsidR="00FF7E5E" w:rsidRDefault="00FF7E5E">
            <w:pPr>
              <w:pStyle w:val="TableParagraph"/>
              <w:spacing w:before="8" w:after="1"/>
              <w:rPr>
                <w:sz w:val="10"/>
              </w:rPr>
            </w:pPr>
          </w:p>
          <w:p w14:paraId="2B6758DD"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0286605F" wp14:editId="782BE005">
                      <wp:extent cx="151130" cy="151130"/>
                      <wp:effectExtent l="9525" t="9525" r="1270" b="1270"/>
                      <wp:docPr id="599"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600" name="Rectangle 40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B0F6AB" id="Group 40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HNz7W4MCAABn&#10;BQAADgAAAAAAAAAAAAAAAAAuAgAAZHJzL2Uyb0RvYy54bWxQSwECLQAUAAYACAAAACEAO0Q/gtgA&#10;AAADAQAADwAAAAAAAAAAAAAAAADdBAAAZHJzL2Rvd25yZXYueG1sUEsFBgAAAAAEAAQA8wAAAOIF&#10;AAAAAA==&#10;">
                      <v:rect id="Rectangle 40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" filled="f" strokeweight=".72pt"/>
                      <w10:anchorlock/>
                    </v:group>
                  </w:pict>
                </mc:Fallback>
              </mc:AlternateContent>
            </w:r>
          </w:p>
        </w:tc>
        <w:tc>
          <w:tcPr>
            <w:tcW w:w="654" w:type="dxa"/>
          </w:tcPr>
          <w:p w14:paraId="36C8D91F" w14:textId="77777777" w:rsidR="00FF7E5E" w:rsidRDefault="00FF7E5E">
            <w:pPr>
              <w:pStyle w:val="TableParagraph"/>
              <w:spacing w:before="8" w:after="1"/>
              <w:rPr>
                <w:sz w:val="10"/>
              </w:rPr>
            </w:pPr>
          </w:p>
          <w:p w14:paraId="523E5500"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463E12E9" wp14:editId="56683F32">
                      <wp:extent cx="151130" cy="151130"/>
                      <wp:effectExtent l="9525" t="9525" r="1270" b="1270"/>
                      <wp:docPr id="597"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98" name="Rectangle 40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86B4CE" id="Group 40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D+rDBbfwIAAGcFAAAO&#10;AAAAAAAAAAAAAAAAAC4CAABkcnMvZTJvRG9jLnhtbFBLAQItABQABgAIAAAAIQA7RD+C2AAAAAMB&#10;AAAPAAAAAAAAAAAAAAAAANkEAABkcnMvZG93bnJldi54bWxQSwUGAAAAAAQABADzAAAA3gUAAAAA&#10;">
                      <v:rect id="Rectangle 40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" filled="f" strokeweight=".72pt"/>
                      <w10:anchorlock/>
                    </v:group>
                  </w:pict>
                </mc:Fallback>
              </mc:AlternateContent>
            </w:r>
          </w:p>
        </w:tc>
        <w:tc>
          <w:tcPr>
            <w:tcW w:w="596" w:type="dxa"/>
          </w:tcPr>
          <w:p w14:paraId="3C4FB991" w14:textId="77777777" w:rsidR="00FF7E5E" w:rsidRDefault="00FF7E5E">
            <w:pPr>
              <w:pStyle w:val="TableParagraph"/>
              <w:spacing w:before="8" w:after="1"/>
              <w:rPr>
                <w:sz w:val="10"/>
              </w:rPr>
            </w:pPr>
          </w:p>
          <w:p w14:paraId="598EBDFA"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784D5719" wp14:editId="4A13568A">
                      <wp:extent cx="151130" cy="151130"/>
                      <wp:effectExtent l="9525" t="9525" r="1270" b="1270"/>
                      <wp:docPr id="595"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96" name="Rectangle 40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A0B84F" id="Group 39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bVwpVYACAABnBQAA&#10;DgAAAAAAAAAAAAAAAAAuAgAAZHJzL2Uyb0RvYy54bWxQSwECLQAUAAYACAAAACEAO0Q/gtgAAAAD&#10;AQAADwAAAAAAAAAAAAAAAADaBAAAZHJzL2Rvd25yZXYueG1sUEsFBgAAAAAEAAQA8wAAAN8FAAAA&#10;AA==&#10;">
                      <v:rect id="Rectangle 40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" filled="f" strokeweight=".72pt"/>
                      <w10:anchorlock/>
                    </v:group>
                  </w:pict>
                </mc:Fallback>
              </mc:AlternateContent>
            </w:r>
          </w:p>
        </w:tc>
        <w:tc>
          <w:tcPr>
            <w:tcW w:w="1434" w:type="dxa"/>
          </w:tcPr>
          <w:p w14:paraId="541AF28A" w14:textId="77777777" w:rsidR="00FF7E5E" w:rsidRDefault="00FF7E5E">
            <w:pPr>
              <w:pStyle w:val="TableParagraph"/>
              <w:rPr>
                <w:rFonts w:ascii="Times New Roman"/>
              </w:rPr>
            </w:pPr>
          </w:p>
        </w:tc>
      </w:tr>
    </w:tbl>
    <w:p w14:paraId="6F4A0BF3" w14:textId="77777777" w:rsidR="00FF7E5E" w:rsidRDefault="00FF7E5E">
      <w:pPr>
        <w:pStyle w:val="Textkrper"/>
        <w:spacing w:before="4"/>
        <w:rPr>
          <w:rFonts w:ascii="Calibri"/>
          <w:sz w:val="22"/>
        </w:rPr>
      </w:pPr>
    </w:p>
    <w:p w14:paraId="06B960A4" w14:textId="77777777" w:rsidR="00FF7E5E" w:rsidRDefault="008F21B9">
      <w:pPr>
        <w:pStyle w:val="Listenabsatz"/>
        <w:numPr>
          <w:ilvl w:val="0"/>
          <w:numId w:val="52"/>
        </w:numPr>
        <w:tabs>
          <w:tab w:val="left" w:pos="759"/>
        </w:tabs>
        <w:spacing w:before="35"/>
        <w:ind w:hanging="242"/>
        <w:rPr>
          <w:rFonts w:ascii="Calibri" w:hAnsi="Calibri"/>
        </w:rPr>
      </w:pPr>
      <w:r>
        <w:rPr>
          <w:rFonts w:ascii="Calibri" w:hAnsi="Calibri"/>
        </w:rPr>
        <w:t xml:space="preserve">es besteht Handlungsbedarf </w:t>
      </w:r>
      <w:r>
        <w:rPr>
          <w:rFonts w:ascii="Symbol" w:hAnsi="Symbol"/>
        </w:rPr>
        <w:t></w:t>
      </w:r>
      <w:r>
        <w:rPr>
          <w:spacing w:val="-8"/>
        </w:rPr>
        <w:t xml:space="preserve"> </w:t>
      </w:r>
      <w:r>
        <w:rPr>
          <w:rFonts w:ascii="Calibri" w:hAnsi="Calibri"/>
        </w:rPr>
        <w:t>Maßnahmenliste</w:t>
      </w:r>
    </w:p>
    <w:p w14:paraId="10BD34B2" w14:textId="77777777" w:rsidR="00FF7E5E" w:rsidRDefault="008F21B9">
      <w:pPr>
        <w:pStyle w:val="Listenabsatz"/>
        <w:numPr>
          <w:ilvl w:val="0"/>
          <w:numId w:val="51"/>
        </w:numPr>
        <w:tabs>
          <w:tab w:val="left" w:pos="764"/>
        </w:tabs>
        <w:spacing w:before="55"/>
        <w:ind w:firstLine="0"/>
        <w:rPr>
          <w:rFonts w:ascii="Calibri"/>
        </w:rPr>
      </w:pPr>
      <w:r>
        <w:rPr>
          <w:rFonts w:ascii="Calibri"/>
        </w:rPr>
        <w:t>kein</w:t>
      </w:r>
      <w:r>
        <w:rPr>
          <w:rFonts w:ascii="Calibri"/>
          <w:spacing w:val="-8"/>
        </w:rPr>
        <w:t xml:space="preserve"> </w:t>
      </w:r>
      <w:r>
        <w:rPr>
          <w:rFonts w:ascii="Calibri"/>
        </w:rPr>
        <w:t>Handlungsbedarf</w:t>
      </w:r>
    </w:p>
    <w:p w14:paraId="459B3E38" w14:textId="77777777" w:rsidR="00FF7E5E" w:rsidRDefault="00FF7E5E">
      <w:pPr>
        <w:pStyle w:val="Textkrper"/>
        <w:rPr>
          <w:rFonts w:ascii="Calibri"/>
          <w:sz w:val="24"/>
        </w:rPr>
      </w:pPr>
    </w:p>
    <w:p w14:paraId="6FAED4F7" w14:textId="77777777" w:rsidR="00FF7E5E" w:rsidRDefault="00FF7E5E">
      <w:pPr>
        <w:pStyle w:val="Textkrper"/>
        <w:spacing w:before="3"/>
        <w:rPr>
          <w:rFonts w:ascii="Calibri"/>
          <w:sz w:val="21"/>
        </w:rPr>
      </w:pPr>
    </w:p>
    <w:p w14:paraId="212CF3C7" w14:textId="77777777" w:rsidR="00FF7E5E" w:rsidRDefault="008F21B9">
      <w:pPr>
        <w:ind w:left="516"/>
        <w:rPr>
          <w:rFonts w:ascii="Calibri"/>
        </w:rPr>
      </w:pPr>
      <w:r>
        <w:rPr>
          <w:rFonts w:ascii="Calibri"/>
        </w:rPr>
        <w:t>Hinweise auf Regelwerke</w:t>
      </w:r>
    </w:p>
    <w:p w14:paraId="5490F06F" w14:textId="77777777" w:rsidR="00FF7E5E" w:rsidRDefault="00FF7E5E">
      <w:pPr>
        <w:pStyle w:val="Textkrper"/>
        <w:spacing w:before="6"/>
        <w:rPr>
          <w:rFonts w:ascii="Calibri"/>
          <w:sz w:val="19"/>
        </w:rPr>
      </w:pPr>
    </w:p>
    <w:p w14:paraId="5764B5AE" w14:textId="77777777" w:rsidR="00FF7E5E" w:rsidRDefault="008F21B9">
      <w:pPr>
        <w:pStyle w:val="Listenabsatz"/>
        <w:numPr>
          <w:ilvl w:val="1"/>
          <w:numId w:val="51"/>
        </w:numPr>
        <w:tabs>
          <w:tab w:val="left" w:pos="1236"/>
          <w:tab w:val="left" w:pos="1237"/>
        </w:tabs>
        <w:ind w:left="1236"/>
        <w:rPr>
          <w:rFonts w:ascii="Symbol" w:hAnsi="Symbol"/>
        </w:rPr>
      </w:pPr>
      <w:r>
        <w:rPr>
          <w:rFonts w:ascii="Calibri" w:hAnsi="Calibri"/>
        </w:rPr>
        <w:t>Arbeitsstättenverordnung,</w:t>
      </w:r>
      <w:r>
        <w:rPr>
          <w:rFonts w:ascii="Calibri" w:hAnsi="Calibri"/>
          <w:spacing w:val="-1"/>
        </w:rPr>
        <w:t xml:space="preserve"> </w:t>
      </w:r>
      <w:r>
        <w:rPr>
          <w:rFonts w:ascii="Calibri" w:hAnsi="Calibri"/>
        </w:rPr>
        <w:t>Arbeitsstätten-Richtlinien</w:t>
      </w:r>
    </w:p>
    <w:p w14:paraId="4D9AA881" w14:textId="77777777" w:rsidR="00FF7E5E" w:rsidRDefault="008F21B9">
      <w:pPr>
        <w:pStyle w:val="Listenabsatz"/>
        <w:numPr>
          <w:ilvl w:val="1"/>
          <w:numId w:val="51"/>
        </w:numPr>
        <w:tabs>
          <w:tab w:val="left" w:pos="1236"/>
          <w:tab w:val="left" w:pos="1237"/>
        </w:tabs>
        <w:spacing w:before="39"/>
        <w:ind w:left="1236"/>
        <w:rPr>
          <w:rFonts w:ascii="Symbol"/>
        </w:rPr>
      </w:pPr>
      <w:r>
        <w:rPr>
          <w:rFonts w:ascii="Calibri"/>
        </w:rPr>
        <w:t>ASR A 1.3 (Sicherheits- und</w:t>
      </w:r>
      <w:r>
        <w:rPr>
          <w:rFonts w:ascii="Calibri"/>
          <w:spacing w:val="-7"/>
        </w:rPr>
        <w:t xml:space="preserve"> </w:t>
      </w:r>
      <w:r>
        <w:rPr>
          <w:rFonts w:ascii="Calibri"/>
        </w:rPr>
        <w:t>Gesundheitsschutzkennzeichnung)</w:t>
      </w:r>
    </w:p>
    <w:p w14:paraId="413F43F7" w14:textId="77777777" w:rsidR="00FF7E5E" w:rsidRDefault="008F21B9">
      <w:pPr>
        <w:pStyle w:val="Listenabsatz"/>
        <w:numPr>
          <w:ilvl w:val="1"/>
          <w:numId w:val="51"/>
        </w:numPr>
        <w:tabs>
          <w:tab w:val="left" w:pos="1236"/>
          <w:tab w:val="left" w:pos="1237"/>
        </w:tabs>
        <w:spacing w:before="42"/>
        <w:ind w:left="1236"/>
        <w:rPr>
          <w:rFonts w:ascii="Symbol" w:hAnsi="Symbol"/>
        </w:rPr>
      </w:pPr>
      <w:r>
        <w:rPr>
          <w:rFonts w:ascii="Calibri" w:hAnsi="Calibri"/>
        </w:rPr>
        <w:t>ASR A 1.7 (Türen und</w:t>
      </w:r>
      <w:r>
        <w:rPr>
          <w:rFonts w:ascii="Calibri" w:hAnsi="Calibri"/>
          <w:spacing w:val="-4"/>
        </w:rPr>
        <w:t xml:space="preserve"> </w:t>
      </w:r>
      <w:r>
        <w:rPr>
          <w:rFonts w:ascii="Calibri" w:hAnsi="Calibri"/>
        </w:rPr>
        <w:t>Tore)</w:t>
      </w:r>
    </w:p>
    <w:p w14:paraId="331F322C" w14:textId="77777777" w:rsidR="00FF7E5E" w:rsidRDefault="008F21B9">
      <w:pPr>
        <w:pStyle w:val="Listenabsatz"/>
        <w:numPr>
          <w:ilvl w:val="1"/>
          <w:numId w:val="51"/>
        </w:numPr>
        <w:tabs>
          <w:tab w:val="left" w:pos="1236"/>
          <w:tab w:val="left" w:pos="1237"/>
        </w:tabs>
        <w:spacing w:before="41"/>
        <w:ind w:left="1236"/>
        <w:rPr>
          <w:rFonts w:ascii="Symbol" w:hAnsi="Symbol"/>
        </w:rPr>
      </w:pPr>
      <w:r>
        <w:rPr>
          <w:rFonts w:ascii="Calibri" w:hAnsi="Calibri"/>
        </w:rPr>
        <w:t>ASR A 2.3 (Fluchtwege und</w:t>
      </w:r>
      <w:r>
        <w:rPr>
          <w:rFonts w:ascii="Calibri" w:hAnsi="Calibri"/>
          <w:spacing w:val="-6"/>
        </w:rPr>
        <w:t xml:space="preserve"> </w:t>
      </w:r>
      <w:r>
        <w:rPr>
          <w:rFonts w:ascii="Calibri" w:hAnsi="Calibri"/>
        </w:rPr>
        <w:t>Notausgänge)</w:t>
      </w:r>
    </w:p>
    <w:p w14:paraId="4ED49AD9" w14:textId="77777777" w:rsidR="00FF7E5E" w:rsidRDefault="00FF7E5E">
      <w:pPr>
        <w:rPr>
          <w:rFonts w:ascii="Symbol" w:hAnsi="Symbol"/>
        </w:rPr>
        <w:sectPr w:rsidR="00FF7E5E">
          <w:pgSz w:w="11910" w:h="16840"/>
          <w:pgMar w:top="1400" w:right="440" w:bottom="1120" w:left="900" w:header="0" w:footer="922"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4714252C" w14:textId="77777777">
        <w:trPr>
          <w:trHeight w:val="1540"/>
        </w:trPr>
        <w:tc>
          <w:tcPr>
            <w:tcW w:w="970" w:type="dxa"/>
            <w:shd w:val="clear" w:color="auto" w:fill="B3B3B3"/>
          </w:tcPr>
          <w:p w14:paraId="4D456101" w14:textId="77777777" w:rsidR="00FF7E5E" w:rsidRDefault="00FF7E5E">
            <w:pPr>
              <w:pStyle w:val="TableParagraph"/>
              <w:rPr>
                <w:sz w:val="24"/>
              </w:rPr>
            </w:pPr>
          </w:p>
          <w:p w14:paraId="79A74BF6" w14:textId="77777777" w:rsidR="00FF7E5E" w:rsidRDefault="00FF7E5E">
            <w:pPr>
              <w:pStyle w:val="TableParagraph"/>
              <w:spacing w:before="3"/>
              <w:rPr>
                <w:sz w:val="25"/>
              </w:rPr>
            </w:pPr>
          </w:p>
          <w:p w14:paraId="221A0C16" w14:textId="77777777" w:rsidR="00FF7E5E" w:rsidRDefault="008F21B9">
            <w:pPr>
              <w:pStyle w:val="TableParagraph"/>
              <w:spacing w:before="1"/>
              <w:ind w:left="97" w:right="90"/>
              <w:jc w:val="center"/>
              <w:rPr>
                <w:b/>
                <w:sz w:val="24"/>
              </w:rPr>
            </w:pPr>
            <w:r>
              <w:rPr>
                <w:b/>
                <w:sz w:val="24"/>
              </w:rPr>
              <w:t>Lfd. Nr.</w:t>
            </w:r>
          </w:p>
        </w:tc>
        <w:tc>
          <w:tcPr>
            <w:tcW w:w="5752" w:type="dxa"/>
            <w:shd w:val="clear" w:color="auto" w:fill="B3B3B3"/>
          </w:tcPr>
          <w:p w14:paraId="5C4E7B3C" w14:textId="77777777" w:rsidR="00FF7E5E" w:rsidRDefault="008F21B9">
            <w:pPr>
              <w:pStyle w:val="TableParagraph"/>
              <w:spacing w:before="122"/>
              <w:ind w:left="71"/>
              <w:rPr>
                <w:b/>
                <w:sz w:val="28"/>
              </w:rPr>
            </w:pPr>
            <w:r>
              <w:rPr>
                <w:b/>
                <w:sz w:val="28"/>
              </w:rPr>
              <w:t>Beispielhaft:</w:t>
            </w:r>
          </w:p>
          <w:p w14:paraId="49DAA56E" w14:textId="77777777" w:rsidR="00FF7E5E" w:rsidRDefault="008F21B9">
            <w:pPr>
              <w:pStyle w:val="TableParagraph"/>
              <w:spacing w:before="170" w:line="276" w:lineRule="auto"/>
              <w:ind w:left="71" w:right="72"/>
              <w:rPr>
                <w:b/>
                <w:sz w:val="28"/>
              </w:rPr>
            </w:pPr>
            <w:r>
              <w:rPr>
                <w:b/>
                <w:sz w:val="28"/>
              </w:rPr>
              <w:t>Prüfkriterien für Bearbeitungszentren (z.B. CNC- Oberfräsmasche)</w:t>
            </w:r>
          </w:p>
        </w:tc>
        <w:tc>
          <w:tcPr>
            <w:tcW w:w="593" w:type="dxa"/>
            <w:shd w:val="clear" w:color="auto" w:fill="B3B3B3"/>
          </w:tcPr>
          <w:p w14:paraId="640957BB" w14:textId="77777777" w:rsidR="00FF7E5E" w:rsidRDefault="008F21B9">
            <w:pPr>
              <w:pStyle w:val="TableParagraph"/>
              <w:spacing w:before="121"/>
              <w:ind w:left="200"/>
              <w:rPr>
                <w:sz w:val="24"/>
              </w:rPr>
            </w:pPr>
            <w:r>
              <w:rPr>
                <w:sz w:val="24"/>
              </w:rPr>
              <w:t>Ja</w:t>
            </w:r>
          </w:p>
          <w:p w14:paraId="55779AEA" w14:textId="77777777" w:rsidR="00FF7E5E" w:rsidRDefault="008F21B9">
            <w:pPr>
              <w:pStyle w:val="TableParagraph"/>
              <w:spacing w:before="164"/>
              <w:ind w:left="190"/>
              <w:rPr>
                <w:rFonts w:ascii="Wingdings 2" w:hAnsi="Wingdings 2"/>
                <w:sz w:val="24"/>
              </w:rPr>
            </w:pPr>
            <w:r>
              <w:rPr>
                <w:rFonts w:ascii="Wingdings 2" w:hAnsi="Wingdings 2"/>
                <w:sz w:val="24"/>
              </w:rPr>
              <w:t></w:t>
            </w:r>
          </w:p>
        </w:tc>
        <w:tc>
          <w:tcPr>
            <w:tcW w:w="654" w:type="dxa"/>
            <w:shd w:val="clear" w:color="auto" w:fill="B3B3B3"/>
          </w:tcPr>
          <w:p w14:paraId="687EF81E" w14:textId="77777777" w:rsidR="00FF7E5E" w:rsidRDefault="008F21B9">
            <w:pPr>
              <w:pStyle w:val="TableParagraph"/>
              <w:spacing w:before="121"/>
              <w:ind w:left="79" w:right="68"/>
              <w:jc w:val="center"/>
              <w:rPr>
                <w:sz w:val="24"/>
              </w:rPr>
            </w:pPr>
            <w:r>
              <w:rPr>
                <w:sz w:val="24"/>
              </w:rPr>
              <w:t>Nein</w:t>
            </w:r>
          </w:p>
          <w:p w14:paraId="6A01936D" w14:textId="77777777" w:rsidR="00FF7E5E" w:rsidRDefault="008F21B9">
            <w:pPr>
              <w:pStyle w:val="TableParagraph"/>
              <w:spacing w:before="164"/>
              <w:ind w:left="12"/>
              <w:jc w:val="center"/>
              <w:rPr>
                <w:sz w:val="24"/>
              </w:rPr>
            </w:pPr>
            <w:r>
              <w:rPr>
                <w:sz w:val="24"/>
              </w:rPr>
              <w:t>●</w:t>
            </w:r>
          </w:p>
        </w:tc>
        <w:tc>
          <w:tcPr>
            <w:tcW w:w="596" w:type="dxa"/>
            <w:shd w:val="clear" w:color="auto" w:fill="B3B3B3"/>
          </w:tcPr>
          <w:p w14:paraId="5981B874" w14:textId="77777777" w:rsidR="00FF7E5E" w:rsidRDefault="008F21B9">
            <w:pPr>
              <w:pStyle w:val="TableParagraph"/>
              <w:spacing w:before="121" w:line="276" w:lineRule="auto"/>
              <w:ind w:left="105" w:right="71" w:hanging="10"/>
              <w:rPr>
                <w:sz w:val="24"/>
              </w:rPr>
            </w:pPr>
            <w:r>
              <w:rPr>
                <w:sz w:val="24"/>
              </w:rPr>
              <w:t>ent- fällt</w:t>
            </w:r>
          </w:p>
        </w:tc>
        <w:tc>
          <w:tcPr>
            <w:tcW w:w="1434" w:type="dxa"/>
            <w:shd w:val="clear" w:color="auto" w:fill="B3B3B3"/>
          </w:tcPr>
          <w:p w14:paraId="608E1DA5" w14:textId="77777777" w:rsidR="00FF7E5E" w:rsidRDefault="008F21B9">
            <w:pPr>
              <w:pStyle w:val="TableParagraph"/>
              <w:spacing w:before="121"/>
              <w:ind w:left="66"/>
              <w:rPr>
                <w:sz w:val="24"/>
              </w:rPr>
            </w:pPr>
            <w:r>
              <w:rPr>
                <w:sz w:val="24"/>
              </w:rPr>
              <w:t>Bemerkung</w:t>
            </w:r>
          </w:p>
        </w:tc>
      </w:tr>
      <w:tr w:rsidR="00FF7E5E" w14:paraId="6E15CD96" w14:textId="77777777">
        <w:trPr>
          <w:trHeight w:val="420"/>
        </w:trPr>
        <w:tc>
          <w:tcPr>
            <w:tcW w:w="970" w:type="dxa"/>
            <w:tcBorders>
              <w:bottom w:val="nil"/>
            </w:tcBorders>
          </w:tcPr>
          <w:p w14:paraId="6AE2E7D7" w14:textId="77777777" w:rsidR="00FF7E5E" w:rsidRDefault="00FF7E5E">
            <w:pPr>
              <w:pStyle w:val="TableParagraph"/>
              <w:rPr>
                <w:rFonts w:ascii="Times New Roman"/>
              </w:rPr>
            </w:pPr>
          </w:p>
        </w:tc>
        <w:tc>
          <w:tcPr>
            <w:tcW w:w="5752" w:type="dxa"/>
            <w:vMerge w:val="restart"/>
          </w:tcPr>
          <w:p w14:paraId="1DE521A9" w14:textId="77777777" w:rsidR="00FF7E5E" w:rsidRDefault="008F21B9">
            <w:pPr>
              <w:pStyle w:val="TableParagraph"/>
              <w:spacing w:before="116"/>
              <w:ind w:left="71" w:right="335"/>
            </w:pPr>
            <w:r>
              <w:t>Ist durch Schalteinrichtungen sichergestellt, dass Personen nicht von verfahrbaren Maschinenteilen eingequetscht werden können (Umzäunungen mit verriegelter Zugangstür und Zuhaltung, Bumper, Trittmatten, Lichtvorhänge)?</w:t>
            </w:r>
          </w:p>
          <w:p w14:paraId="7A49224A" w14:textId="77777777" w:rsidR="00FF7E5E" w:rsidRDefault="008F21B9">
            <w:pPr>
              <w:pStyle w:val="TableParagraph"/>
              <w:spacing w:before="121"/>
              <w:ind w:left="121"/>
            </w:pPr>
            <w:r>
              <w:t>(Hinweis: DGUV Information 209-031)</w:t>
            </w:r>
          </w:p>
        </w:tc>
        <w:tc>
          <w:tcPr>
            <w:tcW w:w="593" w:type="dxa"/>
            <w:vMerge w:val="restart"/>
          </w:tcPr>
          <w:p w14:paraId="62B55F2D" w14:textId="77777777" w:rsidR="00FF7E5E" w:rsidRDefault="00FF7E5E">
            <w:pPr>
              <w:pStyle w:val="TableParagraph"/>
              <w:spacing w:before="9"/>
              <w:rPr>
                <w:sz w:val="10"/>
              </w:rPr>
            </w:pPr>
          </w:p>
          <w:p w14:paraId="63112992"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62EBBABB" wp14:editId="08678688">
                  <wp:extent cx="149352" cy="149351"/>
                  <wp:effectExtent l="0" t="0" r="0" b="0"/>
                  <wp:docPr id="22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86.png"/>
                          <pic:cNvPicPr/>
                        </pic:nvPicPr>
                        <pic:blipFill>
                          <a:blip r:embed="rId171" cstate="print"/>
                          <a:stretch>
                            <a:fillRect/>
                          </a:stretch>
                        </pic:blipFill>
                        <pic:spPr>
                          <a:xfrm>
                            <a:off x="0" y="0"/>
                            <a:ext cx="149352" cy="149351"/>
                          </a:xfrm>
                          <a:prstGeom prst="rect">
                            <a:avLst/>
                          </a:prstGeom>
                        </pic:spPr>
                      </pic:pic>
                    </a:graphicData>
                  </a:graphic>
                </wp:inline>
              </w:drawing>
            </w:r>
          </w:p>
        </w:tc>
        <w:tc>
          <w:tcPr>
            <w:tcW w:w="654" w:type="dxa"/>
            <w:vMerge w:val="restart"/>
          </w:tcPr>
          <w:p w14:paraId="2474B948" w14:textId="77777777" w:rsidR="00FF7E5E" w:rsidRDefault="00FF7E5E">
            <w:pPr>
              <w:pStyle w:val="TableParagraph"/>
              <w:spacing w:before="8" w:after="1"/>
              <w:rPr>
                <w:sz w:val="10"/>
              </w:rPr>
            </w:pPr>
          </w:p>
          <w:p w14:paraId="2CF4C092"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06A0C6C8" wp14:editId="60F6A30C">
                      <wp:extent cx="151130" cy="151130"/>
                      <wp:effectExtent l="9525" t="9525" r="1270" b="1270"/>
                      <wp:docPr id="593"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94" name="Rectangle 39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E7B763" id="Group 39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0RhdO4ACAABnBQAA&#10;DgAAAAAAAAAAAAAAAAAuAgAAZHJzL2Uyb0RvYy54bWxQSwECLQAUAAYACAAAACEAO0Q/gtgAAAAD&#10;AQAADwAAAAAAAAAAAAAAAADaBAAAZHJzL2Rvd25yZXYueG1sUEsFBgAAAAAEAAQA8wAAAN8FAAAA&#10;AA==&#10;">
                      <v:rect id="Rectangle 39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" filled="f" strokeweight=".72pt"/>
                      <w10:anchorlock/>
                    </v:group>
                  </w:pict>
                </mc:Fallback>
              </mc:AlternateContent>
            </w:r>
          </w:p>
        </w:tc>
        <w:tc>
          <w:tcPr>
            <w:tcW w:w="596" w:type="dxa"/>
            <w:vMerge w:val="restart"/>
          </w:tcPr>
          <w:p w14:paraId="448C6A78" w14:textId="77777777" w:rsidR="00FF7E5E" w:rsidRDefault="00FF7E5E">
            <w:pPr>
              <w:pStyle w:val="TableParagraph"/>
              <w:spacing w:before="8" w:after="1"/>
              <w:rPr>
                <w:sz w:val="10"/>
              </w:rPr>
            </w:pPr>
          </w:p>
          <w:p w14:paraId="59DD57BB"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70D9ECA2" wp14:editId="7357E48E">
                      <wp:extent cx="151130" cy="151130"/>
                      <wp:effectExtent l="9525" t="9525" r="1270" b="1270"/>
                      <wp:docPr id="591"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92" name="Rectangle 39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FB5575" id="Group 39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DWU7zvggIAAGcF&#10;AAAOAAAAAAAAAAAAAAAAAC4CAABkcnMvZTJvRG9jLnhtbFBLAQItABQABgAIAAAAIQA7RD+C2AAA&#10;AAMBAAAPAAAAAAAAAAAAAAAAANwEAABkcnMvZG93bnJldi54bWxQSwUGAAAAAAQABADzAAAA4QUA&#10;AAAA&#10;">
                      <v:rect id="Rectangle 39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" filled="f" strokeweight=".72pt"/>
                      <w10:anchorlock/>
                    </v:group>
                  </w:pict>
                </mc:Fallback>
              </mc:AlternateContent>
            </w:r>
          </w:p>
        </w:tc>
        <w:tc>
          <w:tcPr>
            <w:tcW w:w="1434" w:type="dxa"/>
            <w:tcBorders>
              <w:bottom w:val="nil"/>
            </w:tcBorders>
          </w:tcPr>
          <w:p w14:paraId="1B7B8E7B" w14:textId="77777777" w:rsidR="00FF7E5E" w:rsidRDefault="008F21B9">
            <w:pPr>
              <w:pStyle w:val="TableParagraph"/>
              <w:spacing w:before="116"/>
              <w:ind w:left="66"/>
            </w:pPr>
            <w:r>
              <w:t>CNC-Fräsma-</w:t>
            </w:r>
          </w:p>
        </w:tc>
      </w:tr>
      <w:tr w:rsidR="00FF7E5E" w14:paraId="16901FC8" w14:textId="77777777">
        <w:trPr>
          <w:trHeight w:val="298"/>
        </w:trPr>
        <w:tc>
          <w:tcPr>
            <w:tcW w:w="970" w:type="dxa"/>
            <w:tcBorders>
              <w:top w:val="nil"/>
              <w:bottom w:val="nil"/>
            </w:tcBorders>
          </w:tcPr>
          <w:p w14:paraId="557CE994" w14:textId="77777777" w:rsidR="00FF7E5E" w:rsidRDefault="00FF7E5E">
            <w:pPr>
              <w:pStyle w:val="TableParagraph"/>
              <w:rPr>
                <w:rFonts w:ascii="Times New Roman"/>
              </w:rPr>
            </w:pPr>
          </w:p>
        </w:tc>
        <w:tc>
          <w:tcPr>
            <w:tcW w:w="5752" w:type="dxa"/>
            <w:vMerge/>
            <w:tcBorders>
              <w:top w:val="nil"/>
            </w:tcBorders>
          </w:tcPr>
          <w:p w14:paraId="3419B6CC" w14:textId="77777777" w:rsidR="00FF7E5E" w:rsidRDefault="00FF7E5E">
            <w:pPr>
              <w:rPr>
                <w:sz w:val="2"/>
                <w:szCs w:val="2"/>
              </w:rPr>
            </w:pPr>
          </w:p>
        </w:tc>
        <w:tc>
          <w:tcPr>
            <w:tcW w:w="593" w:type="dxa"/>
            <w:vMerge/>
            <w:tcBorders>
              <w:top w:val="nil"/>
            </w:tcBorders>
          </w:tcPr>
          <w:p w14:paraId="59867664" w14:textId="77777777" w:rsidR="00FF7E5E" w:rsidRDefault="00FF7E5E">
            <w:pPr>
              <w:rPr>
                <w:sz w:val="2"/>
                <w:szCs w:val="2"/>
              </w:rPr>
            </w:pPr>
          </w:p>
        </w:tc>
        <w:tc>
          <w:tcPr>
            <w:tcW w:w="654" w:type="dxa"/>
            <w:vMerge/>
            <w:tcBorders>
              <w:top w:val="nil"/>
            </w:tcBorders>
          </w:tcPr>
          <w:p w14:paraId="1678C2B5" w14:textId="77777777" w:rsidR="00FF7E5E" w:rsidRDefault="00FF7E5E">
            <w:pPr>
              <w:rPr>
                <w:sz w:val="2"/>
                <w:szCs w:val="2"/>
              </w:rPr>
            </w:pPr>
          </w:p>
        </w:tc>
        <w:tc>
          <w:tcPr>
            <w:tcW w:w="596" w:type="dxa"/>
            <w:vMerge/>
            <w:tcBorders>
              <w:top w:val="nil"/>
            </w:tcBorders>
          </w:tcPr>
          <w:p w14:paraId="31D24E34" w14:textId="77777777" w:rsidR="00FF7E5E" w:rsidRDefault="00FF7E5E">
            <w:pPr>
              <w:rPr>
                <w:sz w:val="2"/>
                <w:szCs w:val="2"/>
              </w:rPr>
            </w:pPr>
          </w:p>
        </w:tc>
        <w:tc>
          <w:tcPr>
            <w:tcW w:w="1434" w:type="dxa"/>
            <w:tcBorders>
              <w:top w:val="nil"/>
              <w:bottom w:val="nil"/>
            </w:tcBorders>
          </w:tcPr>
          <w:p w14:paraId="6C0F006C" w14:textId="77777777" w:rsidR="00FF7E5E" w:rsidRDefault="008F21B9">
            <w:pPr>
              <w:pStyle w:val="TableParagraph"/>
              <w:spacing w:line="264" w:lineRule="exact"/>
              <w:ind w:left="66"/>
            </w:pPr>
            <w:r>
              <w:t>schine mit</w:t>
            </w:r>
          </w:p>
        </w:tc>
      </w:tr>
      <w:tr w:rsidR="00FF7E5E" w14:paraId="08C4F4FA" w14:textId="77777777">
        <w:trPr>
          <w:trHeight w:val="298"/>
        </w:trPr>
        <w:tc>
          <w:tcPr>
            <w:tcW w:w="970" w:type="dxa"/>
            <w:tcBorders>
              <w:top w:val="nil"/>
              <w:bottom w:val="nil"/>
            </w:tcBorders>
          </w:tcPr>
          <w:p w14:paraId="321FE88A" w14:textId="77777777" w:rsidR="00FF7E5E" w:rsidRDefault="00FF7E5E">
            <w:pPr>
              <w:pStyle w:val="TableParagraph"/>
              <w:rPr>
                <w:rFonts w:ascii="Times New Roman"/>
              </w:rPr>
            </w:pPr>
          </w:p>
        </w:tc>
        <w:tc>
          <w:tcPr>
            <w:tcW w:w="5752" w:type="dxa"/>
            <w:vMerge/>
            <w:tcBorders>
              <w:top w:val="nil"/>
            </w:tcBorders>
          </w:tcPr>
          <w:p w14:paraId="0D28C868" w14:textId="77777777" w:rsidR="00FF7E5E" w:rsidRDefault="00FF7E5E">
            <w:pPr>
              <w:rPr>
                <w:sz w:val="2"/>
                <w:szCs w:val="2"/>
              </w:rPr>
            </w:pPr>
          </w:p>
        </w:tc>
        <w:tc>
          <w:tcPr>
            <w:tcW w:w="593" w:type="dxa"/>
            <w:vMerge/>
            <w:tcBorders>
              <w:top w:val="nil"/>
            </w:tcBorders>
          </w:tcPr>
          <w:p w14:paraId="709D0230" w14:textId="77777777" w:rsidR="00FF7E5E" w:rsidRDefault="00FF7E5E">
            <w:pPr>
              <w:rPr>
                <w:sz w:val="2"/>
                <w:szCs w:val="2"/>
              </w:rPr>
            </w:pPr>
          </w:p>
        </w:tc>
        <w:tc>
          <w:tcPr>
            <w:tcW w:w="654" w:type="dxa"/>
            <w:vMerge/>
            <w:tcBorders>
              <w:top w:val="nil"/>
            </w:tcBorders>
          </w:tcPr>
          <w:p w14:paraId="5269E56C" w14:textId="77777777" w:rsidR="00FF7E5E" w:rsidRDefault="00FF7E5E">
            <w:pPr>
              <w:rPr>
                <w:sz w:val="2"/>
                <w:szCs w:val="2"/>
              </w:rPr>
            </w:pPr>
          </w:p>
        </w:tc>
        <w:tc>
          <w:tcPr>
            <w:tcW w:w="596" w:type="dxa"/>
            <w:vMerge/>
            <w:tcBorders>
              <w:top w:val="nil"/>
            </w:tcBorders>
          </w:tcPr>
          <w:p w14:paraId="43932EFC" w14:textId="77777777" w:rsidR="00FF7E5E" w:rsidRDefault="00FF7E5E">
            <w:pPr>
              <w:rPr>
                <w:sz w:val="2"/>
                <w:szCs w:val="2"/>
              </w:rPr>
            </w:pPr>
          </w:p>
        </w:tc>
        <w:tc>
          <w:tcPr>
            <w:tcW w:w="1434" w:type="dxa"/>
            <w:tcBorders>
              <w:top w:val="nil"/>
              <w:bottom w:val="nil"/>
            </w:tcBorders>
          </w:tcPr>
          <w:p w14:paraId="007E4FB8" w14:textId="77777777" w:rsidR="00FF7E5E" w:rsidRDefault="008F21B9">
            <w:pPr>
              <w:pStyle w:val="TableParagraph"/>
              <w:spacing w:line="263" w:lineRule="exact"/>
              <w:ind w:left="66"/>
            </w:pPr>
            <w:r>
              <w:t>Umzäunun-</w:t>
            </w:r>
          </w:p>
        </w:tc>
      </w:tr>
      <w:tr w:rsidR="00FF7E5E" w14:paraId="28B38B6A" w14:textId="77777777">
        <w:trPr>
          <w:trHeight w:val="299"/>
        </w:trPr>
        <w:tc>
          <w:tcPr>
            <w:tcW w:w="970" w:type="dxa"/>
            <w:tcBorders>
              <w:top w:val="nil"/>
              <w:bottom w:val="nil"/>
            </w:tcBorders>
          </w:tcPr>
          <w:p w14:paraId="06F6D7F7" w14:textId="77777777" w:rsidR="00FF7E5E" w:rsidRDefault="00FF7E5E">
            <w:pPr>
              <w:pStyle w:val="TableParagraph"/>
              <w:rPr>
                <w:rFonts w:ascii="Times New Roman"/>
              </w:rPr>
            </w:pPr>
          </w:p>
        </w:tc>
        <w:tc>
          <w:tcPr>
            <w:tcW w:w="5752" w:type="dxa"/>
            <w:vMerge/>
            <w:tcBorders>
              <w:top w:val="nil"/>
            </w:tcBorders>
          </w:tcPr>
          <w:p w14:paraId="46C7E619" w14:textId="77777777" w:rsidR="00FF7E5E" w:rsidRDefault="00FF7E5E">
            <w:pPr>
              <w:rPr>
                <w:sz w:val="2"/>
                <w:szCs w:val="2"/>
              </w:rPr>
            </w:pPr>
          </w:p>
        </w:tc>
        <w:tc>
          <w:tcPr>
            <w:tcW w:w="593" w:type="dxa"/>
            <w:vMerge/>
            <w:tcBorders>
              <w:top w:val="nil"/>
            </w:tcBorders>
          </w:tcPr>
          <w:p w14:paraId="7DD33A96" w14:textId="77777777" w:rsidR="00FF7E5E" w:rsidRDefault="00FF7E5E">
            <w:pPr>
              <w:rPr>
                <w:sz w:val="2"/>
                <w:szCs w:val="2"/>
              </w:rPr>
            </w:pPr>
          </w:p>
        </w:tc>
        <w:tc>
          <w:tcPr>
            <w:tcW w:w="654" w:type="dxa"/>
            <w:vMerge/>
            <w:tcBorders>
              <w:top w:val="nil"/>
            </w:tcBorders>
          </w:tcPr>
          <w:p w14:paraId="2B7B8B6C" w14:textId="77777777" w:rsidR="00FF7E5E" w:rsidRDefault="00FF7E5E">
            <w:pPr>
              <w:rPr>
                <w:sz w:val="2"/>
                <w:szCs w:val="2"/>
              </w:rPr>
            </w:pPr>
          </w:p>
        </w:tc>
        <w:tc>
          <w:tcPr>
            <w:tcW w:w="596" w:type="dxa"/>
            <w:vMerge/>
            <w:tcBorders>
              <w:top w:val="nil"/>
            </w:tcBorders>
          </w:tcPr>
          <w:p w14:paraId="3DA07CAF" w14:textId="77777777" w:rsidR="00FF7E5E" w:rsidRDefault="00FF7E5E">
            <w:pPr>
              <w:rPr>
                <w:sz w:val="2"/>
                <w:szCs w:val="2"/>
              </w:rPr>
            </w:pPr>
          </w:p>
        </w:tc>
        <w:tc>
          <w:tcPr>
            <w:tcW w:w="1434" w:type="dxa"/>
            <w:tcBorders>
              <w:top w:val="nil"/>
              <w:bottom w:val="nil"/>
            </w:tcBorders>
          </w:tcPr>
          <w:p w14:paraId="50DC263B" w14:textId="77777777" w:rsidR="00FF7E5E" w:rsidRDefault="008F21B9">
            <w:pPr>
              <w:pStyle w:val="TableParagraph"/>
              <w:spacing w:line="264" w:lineRule="exact"/>
              <w:ind w:left="66"/>
            </w:pPr>
            <w:r>
              <w:t>gen und</w:t>
            </w:r>
          </w:p>
        </w:tc>
      </w:tr>
      <w:tr w:rsidR="00FF7E5E" w14:paraId="7474462B" w14:textId="77777777">
        <w:trPr>
          <w:trHeight w:val="298"/>
        </w:trPr>
        <w:tc>
          <w:tcPr>
            <w:tcW w:w="970" w:type="dxa"/>
            <w:tcBorders>
              <w:top w:val="nil"/>
              <w:bottom w:val="nil"/>
            </w:tcBorders>
          </w:tcPr>
          <w:p w14:paraId="0AF81D28" w14:textId="77777777" w:rsidR="00FF7E5E" w:rsidRDefault="008F21B9">
            <w:pPr>
              <w:pStyle w:val="TableParagraph"/>
              <w:spacing w:line="264" w:lineRule="exact"/>
              <w:ind w:left="96" w:right="90"/>
              <w:jc w:val="center"/>
              <w:rPr>
                <w:b/>
              </w:rPr>
            </w:pPr>
            <w:r>
              <w:rPr>
                <w:b/>
              </w:rPr>
              <w:t>4.1</w:t>
            </w:r>
          </w:p>
        </w:tc>
        <w:tc>
          <w:tcPr>
            <w:tcW w:w="5752" w:type="dxa"/>
            <w:vMerge/>
            <w:tcBorders>
              <w:top w:val="nil"/>
            </w:tcBorders>
          </w:tcPr>
          <w:p w14:paraId="6B832B1F" w14:textId="77777777" w:rsidR="00FF7E5E" w:rsidRDefault="00FF7E5E">
            <w:pPr>
              <w:rPr>
                <w:sz w:val="2"/>
                <w:szCs w:val="2"/>
              </w:rPr>
            </w:pPr>
          </w:p>
        </w:tc>
        <w:tc>
          <w:tcPr>
            <w:tcW w:w="593" w:type="dxa"/>
            <w:vMerge/>
            <w:tcBorders>
              <w:top w:val="nil"/>
            </w:tcBorders>
          </w:tcPr>
          <w:p w14:paraId="221A28D1" w14:textId="77777777" w:rsidR="00FF7E5E" w:rsidRDefault="00FF7E5E">
            <w:pPr>
              <w:rPr>
                <w:sz w:val="2"/>
                <w:szCs w:val="2"/>
              </w:rPr>
            </w:pPr>
          </w:p>
        </w:tc>
        <w:tc>
          <w:tcPr>
            <w:tcW w:w="654" w:type="dxa"/>
            <w:vMerge/>
            <w:tcBorders>
              <w:top w:val="nil"/>
            </w:tcBorders>
          </w:tcPr>
          <w:p w14:paraId="609CAAC6" w14:textId="77777777" w:rsidR="00FF7E5E" w:rsidRDefault="00FF7E5E">
            <w:pPr>
              <w:rPr>
                <w:sz w:val="2"/>
                <w:szCs w:val="2"/>
              </w:rPr>
            </w:pPr>
          </w:p>
        </w:tc>
        <w:tc>
          <w:tcPr>
            <w:tcW w:w="596" w:type="dxa"/>
            <w:vMerge/>
            <w:tcBorders>
              <w:top w:val="nil"/>
            </w:tcBorders>
          </w:tcPr>
          <w:p w14:paraId="75504764" w14:textId="77777777" w:rsidR="00FF7E5E" w:rsidRDefault="00FF7E5E">
            <w:pPr>
              <w:rPr>
                <w:sz w:val="2"/>
                <w:szCs w:val="2"/>
              </w:rPr>
            </w:pPr>
          </w:p>
        </w:tc>
        <w:tc>
          <w:tcPr>
            <w:tcW w:w="1434" w:type="dxa"/>
            <w:tcBorders>
              <w:top w:val="nil"/>
              <w:bottom w:val="nil"/>
            </w:tcBorders>
          </w:tcPr>
          <w:p w14:paraId="23CFC2E3" w14:textId="77777777" w:rsidR="00FF7E5E" w:rsidRDefault="008F21B9">
            <w:pPr>
              <w:pStyle w:val="TableParagraph"/>
              <w:spacing w:line="264" w:lineRule="exact"/>
              <w:ind w:left="66"/>
            </w:pPr>
            <w:r>
              <w:t>gesicherter</w:t>
            </w:r>
          </w:p>
        </w:tc>
      </w:tr>
      <w:tr w:rsidR="00FF7E5E" w14:paraId="7EEA0669" w14:textId="77777777">
        <w:trPr>
          <w:trHeight w:val="298"/>
        </w:trPr>
        <w:tc>
          <w:tcPr>
            <w:tcW w:w="970" w:type="dxa"/>
            <w:tcBorders>
              <w:top w:val="nil"/>
              <w:bottom w:val="nil"/>
            </w:tcBorders>
          </w:tcPr>
          <w:p w14:paraId="2BB4D94E" w14:textId="77777777" w:rsidR="00FF7E5E" w:rsidRDefault="00FF7E5E">
            <w:pPr>
              <w:pStyle w:val="TableParagraph"/>
              <w:rPr>
                <w:rFonts w:ascii="Times New Roman"/>
              </w:rPr>
            </w:pPr>
          </w:p>
        </w:tc>
        <w:tc>
          <w:tcPr>
            <w:tcW w:w="5752" w:type="dxa"/>
            <w:vMerge/>
            <w:tcBorders>
              <w:top w:val="nil"/>
            </w:tcBorders>
          </w:tcPr>
          <w:p w14:paraId="54015E93" w14:textId="77777777" w:rsidR="00FF7E5E" w:rsidRDefault="00FF7E5E">
            <w:pPr>
              <w:rPr>
                <w:sz w:val="2"/>
                <w:szCs w:val="2"/>
              </w:rPr>
            </w:pPr>
          </w:p>
        </w:tc>
        <w:tc>
          <w:tcPr>
            <w:tcW w:w="593" w:type="dxa"/>
            <w:vMerge/>
            <w:tcBorders>
              <w:top w:val="nil"/>
            </w:tcBorders>
          </w:tcPr>
          <w:p w14:paraId="5396140E" w14:textId="77777777" w:rsidR="00FF7E5E" w:rsidRDefault="00FF7E5E">
            <w:pPr>
              <w:rPr>
                <w:sz w:val="2"/>
                <w:szCs w:val="2"/>
              </w:rPr>
            </w:pPr>
          </w:p>
        </w:tc>
        <w:tc>
          <w:tcPr>
            <w:tcW w:w="654" w:type="dxa"/>
            <w:vMerge/>
            <w:tcBorders>
              <w:top w:val="nil"/>
            </w:tcBorders>
          </w:tcPr>
          <w:p w14:paraId="3F8C3115" w14:textId="77777777" w:rsidR="00FF7E5E" w:rsidRDefault="00FF7E5E">
            <w:pPr>
              <w:rPr>
                <w:sz w:val="2"/>
                <w:szCs w:val="2"/>
              </w:rPr>
            </w:pPr>
          </w:p>
        </w:tc>
        <w:tc>
          <w:tcPr>
            <w:tcW w:w="596" w:type="dxa"/>
            <w:vMerge/>
            <w:tcBorders>
              <w:top w:val="nil"/>
            </w:tcBorders>
          </w:tcPr>
          <w:p w14:paraId="0043BDDC" w14:textId="77777777" w:rsidR="00FF7E5E" w:rsidRDefault="00FF7E5E">
            <w:pPr>
              <w:rPr>
                <w:sz w:val="2"/>
                <w:szCs w:val="2"/>
              </w:rPr>
            </w:pPr>
          </w:p>
        </w:tc>
        <w:tc>
          <w:tcPr>
            <w:tcW w:w="1434" w:type="dxa"/>
            <w:tcBorders>
              <w:top w:val="nil"/>
              <w:bottom w:val="nil"/>
            </w:tcBorders>
          </w:tcPr>
          <w:p w14:paraId="41D7627C" w14:textId="77777777" w:rsidR="00FF7E5E" w:rsidRDefault="008F21B9">
            <w:pPr>
              <w:pStyle w:val="TableParagraph"/>
              <w:spacing w:line="263" w:lineRule="exact"/>
              <w:ind w:left="66"/>
            </w:pPr>
            <w:r>
              <w:t>Zugangstür</w:t>
            </w:r>
          </w:p>
        </w:tc>
      </w:tr>
      <w:tr w:rsidR="00FF7E5E" w14:paraId="39F2E2A5" w14:textId="77777777">
        <w:trPr>
          <w:trHeight w:val="299"/>
        </w:trPr>
        <w:tc>
          <w:tcPr>
            <w:tcW w:w="970" w:type="dxa"/>
            <w:tcBorders>
              <w:top w:val="nil"/>
              <w:bottom w:val="nil"/>
            </w:tcBorders>
          </w:tcPr>
          <w:p w14:paraId="7304F0CA" w14:textId="77777777" w:rsidR="00FF7E5E" w:rsidRDefault="00FF7E5E">
            <w:pPr>
              <w:pStyle w:val="TableParagraph"/>
              <w:rPr>
                <w:rFonts w:ascii="Times New Roman"/>
              </w:rPr>
            </w:pPr>
          </w:p>
        </w:tc>
        <w:tc>
          <w:tcPr>
            <w:tcW w:w="5752" w:type="dxa"/>
            <w:vMerge/>
            <w:tcBorders>
              <w:top w:val="nil"/>
            </w:tcBorders>
          </w:tcPr>
          <w:p w14:paraId="1F965EF6" w14:textId="77777777" w:rsidR="00FF7E5E" w:rsidRDefault="00FF7E5E">
            <w:pPr>
              <w:rPr>
                <w:sz w:val="2"/>
                <w:szCs w:val="2"/>
              </w:rPr>
            </w:pPr>
          </w:p>
        </w:tc>
        <w:tc>
          <w:tcPr>
            <w:tcW w:w="593" w:type="dxa"/>
            <w:vMerge/>
            <w:tcBorders>
              <w:top w:val="nil"/>
            </w:tcBorders>
          </w:tcPr>
          <w:p w14:paraId="66C5B44B" w14:textId="77777777" w:rsidR="00FF7E5E" w:rsidRDefault="00FF7E5E">
            <w:pPr>
              <w:rPr>
                <w:sz w:val="2"/>
                <w:szCs w:val="2"/>
              </w:rPr>
            </w:pPr>
          </w:p>
        </w:tc>
        <w:tc>
          <w:tcPr>
            <w:tcW w:w="654" w:type="dxa"/>
            <w:vMerge/>
            <w:tcBorders>
              <w:top w:val="nil"/>
            </w:tcBorders>
          </w:tcPr>
          <w:p w14:paraId="49A2928A" w14:textId="77777777" w:rsidR="00FF7E5E" w:rsidRDefault="00FF7E5E">
            <w:pPr>
              <w:rPr>
                <w:sz w:val="2"/>
                <w:szCs w:val="2"/>
              </w:rPr>
            </w:pPr>
          </w:p>
        </w:tc>
        <w:tc>
          <w:tcPr>
            <w:tcW w:w="596" w:type="dxa"/>
            <w:vMerge/>
            <w:tcBorders>
              <w:top w:val="nil"/>
            </w:tcBorders>
          </w:tcPr>
          <w:p w14:paraId="7CDC842F" w14:textId="77777777" w:rsidR="00FF7E5E" w:rsidRDefault="00FF7E5E">
            <w:pPr>
              <w:rPr>
                <w:sz w:val="2"/>
                <w:szCs w:val="2"/>
              </w:rPr>
            </w:pPr>
          </w:p>
        </w:tc>
        <w:tc>
          <w:tcPr>
            <w:tcW w:w="1434" w:type="dxa"/>
            <w:tcBorders>
              <w:top w:val="nil"/>
              <w:bottom w:val="nil"/>
            </w:tcBorders>
          </w:tcPr>
          <w:p w14:paraId="32C7E6ED" w14:textId="77777777" w:rsidR="00FF7E5E" w:rsidRDefault="008F21B9">
            <w:pPr>
              <w:pStyle w:val="TableParagraph"/>
              <w:spacing w:line="264" w:lineRule="exact"/>
              <w:ind w:left="66"/>
            </w:pPr>
            <w:r>
              <w:t>mit Schutz-</w:t>
            </w:r>
          </w:p>
        </w:tc>
      </w:tr>
      <w:tr w:rsidR="00FF7E5E" w14:paraId="1E1A955F" w14:textId="77777777">
        <w:trPr>
          <w:trHeight w:val="299"/>
        </w:trPr>
        <w:tc>
          <w:tcPr>
            <w:tcW w:w="970" w:type="dxa"/>
            <w:tcBorders>
              <w:top w:val="nil"/>
              <w:bottom w:val="nil"/>
            </w:tcBorders>
          </w:tcPr>
          <w:p w14:paraId="35EDB7E6" w14:textId="77777777" w:rsidR="00FF7E5E" w:rsidRDefault="00FF7E5E">
            <w:pPr>
              <w:pStyle w:val="TableParagraph"/>
              <w:rPr>
                <w:rFonts w:ascii="Times New Roman"/>
              </w:rPr>
            </w:pPr>
          </w:p>
        </w:tc>
        <w:tc>
          <w:tcPr>
            <w:tcW w:w="5752" w:type="dxa"/>
            <w:vMerge/>
            <w:tcBorders>
              <w:top w:val="nil"/>
            </w:tcBorders>
          </w:tcPr>
          <w:p w14:paraId="7BB4B1DE" w14:textId="77777777" w:rsidR="00FF7E5E" w:rsidRDefault="00FF7E5E">
            <w:pPr>
              <w:rPr>
                <w:sz w:val="2"/>
                <w:szCs w:val="2"/>
              </w:rPr>
            </w:pPr>
          </w:p>
        </w:tc>
        <w:tc>
          <w:tcPr>
            <w:tcW w:w="593" w:type="dxa"/>
            <w:vMerge/>
            <w:tcBorders>
              <w:top w:val="nil"/>
            </w:tcBorders>
          </w:tcPr>
          <w:p w14:paraId="5E187E25" w14:textId="77777777" w:rsidR="00FF7E5E" w:rsidRDefault="00FF7E5E">
            <w:pPr>
              <w:rPr>
                <w:sz w:val="2"/>
                <w:szCs w:val="2"/>
              </w:rPr>
            </w:pPr>
          </w:p>
        </w:tc>
        <w:tc>
          <w:tcPr>
            <w:tcW w:w="654" w:type="dxa"/>
            <w:vMerge/>
            <w:tcBorders>
              <w:top w:val="nil"/>
            </w:tcBorders>
          </w:tcPr>
          <w:p w14:paraId="6CAC2BE1" w14:textId="77777777" w:rsidR="00FF7E5E" w:rsidRDefault="00FF7E5E">
            <w:pPr>
              <w:rPr>
                <w:sz w:val="2"/>
                <w:szCs w:val="2"/>
              </w:rPr>
            </w:pPr>
          </w:p>
        </w:tc>
        <w:tc>
          <w:tcPr>
            <w:tcW w:w="596" w:type="dxa"/>
            <w:vMerge/>
            <w:tcBorders>
              <w:top w:val="nil"/>
            </w:tcBorders>
          </w:tcPr>
          <w:p w14:paraId="241C39CC" w14:textId="77777777" w:rsidR="00FF7E5E" w:rsidRDefault="00FF7E5E">
            <w:pPr>
              <w:rPr>
                <w:sz w:val="2"/>
                <w:szCs w:val="2"/>
              </w:rPr>
            </w:pPr>
          </w:p>
        </w:tc>
        <w:tc>
          <w:tcPr>
            <w:tcW w:w="1434" w:type="dxa"/>
            <w:tcBorders>
              <w:top w:val="nil"/>
              <w:bottom w:val="nil"/>
            </w:tcBorders>
          </w:tcPr>
          <w:p w14:paraId="69E1FFAE" w14:textId="77777777" w:rsidR="00FF7E5E" w:rsidRDefault="008F21B9">
            <w:pPr>
              <w:pStyle w:val="TableParagraph"/>
              <w:spacing w:line="264" w:lineRule="exact"/>
              <w:ind w:left="66"/>
            </w:pPr>
            <w:r>
              <w:t>schalter</w:t>
            </w:r>
          </w:p>
        </w:tc>
      </w:tr>
      <w:tr w:rsidR="00FF7E5E" w14:paraId="4DFAAAAA" w14:textId="77777777">
        <w:trPr>
          <w:trHeight w:val="426"/>
        </w:trPr>
        <w:tc>
          <w:tcPr>
            <w:tcW w:w="970" w:type="dxa"/>
            <w:tcBorders>
              <w:top w:val="nil"/>
            </w:tcBorders>
          </w:tcPr>
          <w:p w14:paraId="7CE12B35" w14:textId="77777777" w:rsidR="00FF7E5E" w:rsidRDefault="00FF7E5E">
            <w:pPr>
              <w:pStyle w:val="TableParagraph"/>
              <w:rPr>
                <w:rFonts w:ascii="Times New Roman"/>
              </w:rPr>
            </w:pPr>
          </w:p>
        </w:tc>
        <w:tc>
          <w:tcPr>
            <w:tcW w:w="5752" w:type="dxa"/>
            <w:vMerge/>
            <w:tcBorders>
              <w:top w:val="nil"/>
            </w:tcBorders>
          </w:tcPr>
          <w:p w14:paraId="65439E51" w14:textId="77777777" w:rsidR="00FF7E5E" w:rsidRDefault="00FF7E5E">
            <w:pPr>
              <w:rPr>
                <w:sz w:val="2"/>
                <w:szCs w:val="2"/>
              </w:rPr>
            </w:pPr>
          </w:p>
        </w:tc>
        <w:tc>
          <w:tcPr>
            <w:tcW w:w="593" w:type="dxa"/>
            <w:vMerge/>
            <w:tcBorders>
              <w:top w:val="nil"/>
            </w:tcBorders>
          </w:tcPr>
          <w:p w14:paraId="6E1D723F" w14:textId="77777777" w:rsidR="00FF7E5E" w:rsidRDefault="00FF7E5E">
            <w:pPr>
              <w:rPr>
                <w:sz w:val="2"/>
                <w:szCs w:val="2"/>
              </w:rPr>
            </w:pPr>
          </w:p>
        </w:tc>
        <w:tc>
          <w:tcPr>
            <w:tcW w:w="654" w:type="dxa"/>
            <w:vMerge/>
            <w:tcBorders>
              <w:top w:val="nil"/>
            </w:tcBorders>
          </w:tcPr>
          <w:p w14:paraId="7AB4DF82" w14:textId="77777777" w:rsidR="00FF7E5E" w:rsidRDefault="00FF7E5E">
            <w:pPr>
              <w:rPr>
                <w:sz w:val="2"/>
                <w:szCs w:val="2"/>
              </w:rPr>
            </w:pPr>
          </w:p>
        </w:tc>
        <w:tc>
          <w:tcPr>
            <w:tcW w:w="596" w:type="dxa"/>
            <w:vMerge/>
            <w:tcBorders>
              <w:top w:val="nil"/>
            </w:tcBorders>
          </w:tcPr>
          <w:p w14:paraId="07EF6B8D" w14:textId="77777777" w:rsidR="00FF7E5E" w:rsidRDefault="00FF7E5E">
            <w:pPr>
              <w:rPr>
                <w:sz w:val="2"/>
                <w:szCs w:val="2"/>
              </w:rPr>
            </w:pPr>
          </w:p>
        </w:tc>
        <w:tc>
          <w:tcPr>
            <w:tcW w:w="1434" w:type="dxa"/>
            <w:tcBorders>
              <w:top w:val="nil"/>
            </w:tcBorders>
          </w:tcPr>
          <w:p w14:paraId="06FDB44D" w14:textId="77777777" w:rsidR="00FF7E5E" w:rsidRDefault="008F21B9">
            <w:pPr>
              <w:pStyle w:val="TableParagraph"/>
              <w:spacing w:line="264" w:lineRule="exact"/>
              <w:ind w:left="66"/>
            </w:pPr>
            <w:r>
              <w:t>versehen</w:t>
            </w:r>
          </w:p>
        </w:tc>
      </w:tr>
      <w:tr w:rsidR="00FF7E5E" w14:paraId="1D5C7128" w14:textId="77777777">
        <w:trPr>
          <w:trHeight w:val="777"/>
        </w:trPr>
        <w:tc>
          <w:tcPr>
            <w:tcW w:w="970" w:type="dxa"/>
          </w:tcPr>
          <w:p w14:paraId="24721A8B" w14:textId="77777777" w:rsidR="00FF7E5E" w:rsidRDefault="00FF7E5E">
            <w:pPr>
              <w:pStyle w:val="TableParagraph"/>
              <w:spacing w:before="12"/>
              <w:rPr>
                <w:sz w:val="18"/>
              </w:rPr>
            </w:pPr>
          </w:p>
          <w:p w14:paraId="487117B8" w14:textId="77777777" w:rsidR="00FF7E5E" w:rsidRDefault="008F21B9">
            <w:pPr>
              <w:pStyle w:val="TableParagraph"/>
              <w:ind w:left="96" w:right="90"/>
              <w:jc w:val="center"/>
              <w:rPr>
                <w:b/>
              </w:rPr>
            </w:pPr>
            <w:r>
              <w:rPr>
                <w:b/>
              </w:rPr>
              <w:t>4.2</w:t>
            </w:r>
          </w:p>
        </w:tc>
        <w:tc>
          <w:tcPr>
            <w:tcW w:w="5752" w:type="dxa"/>
          </w:tcPr>
          <w:p w14:paraId="35A7C3CA" w14:textId="77777777" w:rsidR="00FF7E5E" w:rsidRDefault="008F21B9">
            <w:pPr>
              <w:pStyle w:val="TableParagraph"/>
              <w:spacing w:before="116"/>
              <w:ind w:left="71" w:right="1495"/>
            </w:pPr>
            <w:r>
              <w:t>Sind die Mitarbeiter über die Handhabung von Fräswerkzeugen informiert?</w:t>
            </w:r>
          </w:p>
        </w:tc>
        <w:tc>
          <w:tcPr>
            <w:tcW w:w="593" w:type="dxa"/>
          </w:tcPr>
          <w:p w14:paraId="000EDCFA" w14:textId="77777777" w:rsidR="00FF7E5E" w:rsidRDefault="00FF7E5E">
            <w:pPr>
              <w:pStyle w:val="TableParagraph"/>
              <w:spacing w:before="9"/>
              <w:rPr>
                <w:sz w:val="10"/>
              </w:rPr>
            </w:pPr>
          </w:p>
          <w:p w14:paraId="554005F6"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0DE81666" wp14:editId="1BAFEF72">
                  <wp:extent cx="152399" cy="152400"/>
                  <wp:effectExtent l="0" t="0" r="0" b="0"/>
                  <wp:docPr id="22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74.png"/>
                          <pic:cNvPicPr/>
                        </pic:nvPicPr>
                        <pic:blipFill>
                          <a:blip r:embed="rId169" cstate="print"/>
                          <a:stretch>
                            <a:fillRect/>
                          </a:stretch>
                        </pic:blipFill>
                        <pic:spPr>
                          <a:xfrm>
                            <a:off x="0" y="0"/>
                            <a:ext cx="152399" cy="152400"/>
                          </a:xfrm>
                          <a:prstGeom prst="rect">
                            <a:avLst/>
                          </a:prstGeom>
                        </pic:spPr>
                      </pic:pic>
                    </a:graphicData>
                  </a:graphic>
                </wp:inline>
              </w:drawing>
            </w:r>
          </w:p>
        </w:tc>
        <w:tc>
          <w:tcPr>
            <w:tcW w:w="654" w:type="dxa"/>
          </w:tcPr>
          <w:p w14:paraId="14318F7B" w14:textId="77777777" w:rsidR="00FF7E5E" w:rsidRDefault="00FF7E5E">
            <w:pPr>
              <w:pStyle w:val="TableParagraph"/>
              <w:spacing w:before="8" w:after="1"/>
              <w:rPr>
                <w:sz w:val="10"/>
              </w:rPr>
            </w:pPr>
          </w:p>
          <w:p w14:paraId="4C5A0C05"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47819838" wp14:editId="51B971D6">
                      <wp:extent cx="151130" cy="151130"/>
                      <wp:effectExtent l="9525" t="9525" r="1270" b="1270"/>
                      <wp:docPr id="589"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90" name="Rectangle 39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8AC82F" id="Group 39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URl3NoMCAABn&#10;BQAADgAAAAAAAAAAAAAAAAAuAgAAZHJzL2Uyb0RvYy54bWxQSwECLQAUAAYACAAAACEAO0Q/gtgA&#10;AAADAQAADwAAAAAAAAAAAAAAAADdBAAAZHJzL2Rvd25yZXYueG1sUEsFBgAAAAAEAAQA8wAAAOIF&#10;AAAAAA==&#10;">
                      <v:rect id="Rectangle 39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" filled="f" strokeweight=".72pt"/>
                      <w10:anchorlock/>
                    </v:group>
                  </w:pict>
                </mc:Fallback>
              </mc:AlternateContent>
            </w:r>
          </w:p>
        </w:tc>
        <w:tc>
          <w:tcPr>
            <w:tcW w:w="596" w:type="dxa"/>
          </w:tcPr>
          <w:p w14:paraId="358BE758" w14:textId="77777777" w:rsidR="00FF7E5E" w:rsidRDefault="00FF7E5E">
            <w:pPr>
              <w:pStyle w:val="TableParagraph"/>
              <w:spacing w:before="8" w:after="1"/>
              <w:rPr>
                <w:sz w:val="10"/>
              </w:rPr>
            </w:pPr>
          </w:p>
          <w:p w14:paraId="5336F867"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251023F" wp14:editId="08D00D1F">
                      <wp:extent cx="151130" cy="151130"/>
                      <wp:effectExtent l="9525" t="9525" r="1270" b="1270"/>
                      <wp:docPr id="587"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88" name="Rectangle 39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2C8534" id="Group 39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DKsE6lfwIAAGcFAAAO&#10;AAAAAAAAAAAAAAAAAC4CAABkcnMvZTJvRG9jLnhtbFBLAQItABQABgAIAAAAIQA7RD+C2AAAAAMB&#10;AAAPAAAAAAAAAAAAAAAAANkEAABkcnMvZG93bnJldi54bWxQSwUGAAAAAAQABADzAAAA3gUAAAAA&#10;">
                      <v:rect id="Rectangle 39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" filled="f" strokeweight=".72pt"/>
                      <w10:anchorlock/>
                    </v:group>
                  </w:pict>
                </mc:Fallback>
              </mc:AlternateContent>
            </w:r>
          </w:p>
        </w:tc>
        <w:tc>
          <w:tcPr>
            <w:tcW w:w="1434" w:type="dxa"/>
          </w:tcPr>
          <w:p w14:paraId="7EE474A9" w14:textId="77777777" w:rsidR="00FF7E5E" w:rsidRDefault="00FF7E5E">
            <w:pPr>
              <w:pStyle w:val="TableParagraph"/>
              <w:rPr>
                <w:rFonts w:ascii="Times New Roman"/>
              </w:rPr>
            </w:pPr>
          </w:p>
        </w:tc>
      </w:tr>
      <w:tr w:rsidR="00FF7E5E" w14:paraId="5C6745EC" w14:textId="77777777">
        <w:trPr>
          <w:trHeight w:val="777"/>
        </w:trPr>
        <w:tc>
          <w:tcPr>
            <w:tcW w:w="970" w:type="dxa"/>
          </w:tcPr>
          <w:p w14:paraId="7E6DC573" w14:textId="77777777" w:rsidR="00FF7E5E" w:rsidRDefault="00FF7E5E">
            <w:pPr>
              <w:pStyle w:val="TableParagraph"/>
              <w:rPr>
                <w:sz w:val="19"/>
              </w:rPr>
            </w:pPr>
          </w:p>
          <w:p w14:paraId="543CB647" w14:textId="77777777" w:rsidR="00FF7E5E" w:rsidRDefault="008F21B9">
            <w:pPr>
              <w:pStyle w:val="TableParagraph"/>
              <w:ind w:left="96" w:right="90"/>
              <w:jc w:val="center"/>
              <w:rPr>
                <w:b/>
              </w:rPr>
            </w:pPr>
            <w:r>
              <w:rPr>
                <w:b/>
              </w:rPr>
              <w:t>4.3</w:t>
            </w:r>
          </w:p>
        </w:tc>
        <w:tc>
          <w:tcPr>
            <w:tcW w:w="5752" w:type="dxa"/>
          </w:tcPr>
          <w:p w14:paraId="3829920B" w14:textId="77777777" w:rsidR="00FF7E5E" w:rsidRDefault="008F21B9">
            <w:pPr>
              <w:pStyle w:val="TableParagraph"/>
              <w:spacing w:before="116"/>
              <w:ind w:left="71"/>
            </w:pPr>
            <w:r>
              <w:t>Ist sichergestellt, dass die Schutz- und Schalteinrichtungen, z.</w:t>
            </w:r>
          </w:p>
          <w:p w14:paraId="2DD47814" w14:textId="77777777" w:rsidR="00FF7E5E" w:rsidRDefault="008F21B9">
            <w:pPr>
              <w:pStyle w:val="TableParagraph"/>
              <w:spacing w:before="1"/>
              <w:ind w:left="71"/>
            </w:pPr>
            <w:r>
              <w:t>B. Trittmatten, nicht hinter treten werden können?</w:t>
            </w:r>
          </w:p>
        </w:tc>
        <w:tc>
          <w:tcPr>
            <w:tcW w:w="593" w:type="dxa"/>
          </w:tcPr>
          <w:p w14:paraId="4B0F6710" w14:textId="77777777" w:rsidR="00FF7E5E" w:rsidRDefault="00FF7E5E">
            <w:pPr>
              <w:pStyle w:val="TableParagraph"/>
              <w:spacing w:before="9"/>
              <w:rPr>
                <w:sz w:val="10"/>
              </w:rPr>
            </w:pPr>
          </w:p>
          <w:p w14:paraId="28F1BBD0"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309416C2" wp14:editId="3C39E8AB">
                  <wp:extent cx="152400" cy="152400"/>
                  <wp:effectExtent l="0" t="0" r="0" b="0"/>
                  <wp:docPr id="22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5CBEDCB9" w14:textId="77777777" w:rsidR="00FF7E5E" w:rsidRDefault="00FF7E5E">
            <w:pPr>
              <w:pStyle w:val="TableParagraph"/>
              <w:spacing w:before="8" w:after="1"/>
              <w:rPr>
                <w:sz w:val="10"/>
              </w:rPr>
            </w:pPr>
          </w:p>
          <w:p w14:paraId="21268DF6"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149FB9F2" wp14:editId="4EAD39E0">
                      <wp:extent cx="151130" cy="151130"/>
                      <wp:effectExtent l="9525" t="9525" r="1270" b="1270"/>
                      <wp:docPr id="58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86" name="Rectangle 39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F1C314" id="Group 38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By6ZeIACAABnBQAA&#10;DgAAAAAAAAAAAAAAAAAuAgAAZHJzL2Uyb0RvYy54bWxQSwECLQAUAAYACAAAACEAO0Q/gtgAAAAD&#10;AQAADwAAAAAAAAAAAAAAAADaBAAAZHJzL2Rvd25yZXYueG1sUEsFBgAAAAAEAAQA8wAAAN8FAAAA&#10;AA==&#10;">
                      <v:rect id="Rectangle 39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" filled="f" strokeweight=".72pt"/>
                      <w10:anchorlock/>
                    </v:group>
                  </w:pict>
                </mc:Fallback>
              </mc:AlternateContent>
            </w:r>
          </w:p>
        </w:tc>
        <w:tc>
          <w:tcPr>
            <w:tcW w:w="596" w:type="dxa"/>
          </w:tcPr>
          <w:p w14:paraId="5F20C74B" w14:textId="77777777" w:rsidR="00FF7E5E" w:rsidRDefault="00FF7E5E">
            <w:pPr>
              <w:pStyle w:val="TableParagraph"/>
              <w:spacing w:before="8" w:after="1"/>
              <w:rPr>
                <w:sz w:val="10"/>
              </w:rPr>
            </w:pPr>
          </w:p>
          <w:p w14:paraId="078A798B"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669232B8" wp14:editId="11B0AFB6">
                      <wp:extent cx="151130" cy="151130"/>
                      <wp:effectExtent l="9525" t="9525" r="1270" b="1270"/>
                      <wp:docPr id="583"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84" name="Rectangle 38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AB7588" id="Group 38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ZY5n5oACAABnBQAA&#10;DgAAAAAAAAAAAAAAAAAuAgAAZHJzL2Uyb0RvYy54bWxQSwECLQAUAAYACAAAACEAO0Q/gtgAAAAD&#10;AQAADwAAAAAAAAAAAAAAAADaBAAAZHJzL2Rvd25yZXYueG1sUEsFBgAAAAAEAAQA8wAAAN8FAAAA&#10;AA==&#10;">
                      <v:rect id="Rectangle 38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" filled="f" strokeweight=".72pt"/>
                      <w10:anchorlock/>
                    </v:group>
                  </w:pict>
                </mc:Fallback>
              </mc:AlternateContent>
            </w:r>
          </w:p>
        </w:tc>
        <w:tc>
          <w:tcPr>
            <w:tcW w:w="1434" w:type="dxa"/>
          </w:tcPr>
          <w:p w14:paraId="66656F2F" w14:textId="77777777" w:rsidR="00FF7E5E" w:rsidRDefault="00FF7E5E">
            <w:pPr>
              <w:pStyle w:val="TableParagraph"/>
              <w:rPr>
                <w:rFonts w:ascii="Times New Roman"/>
              </w:rPr>
            </w:pPr>
          </w:p>
        </w:tc>
      </w:tr>
      <w:tr w:rsidR="00FF7E5E" w14:paraId="5E0EB3E7" w14:textId="77777777">
        <w:trPr>
          <w:trHeight w:val="730"/>
        </w:trPr>
        <w:tc>
          <w:tcPr>
            <w:tcW w:w="970" w:type="dxa"/>
            <w:tcBorders>
              <w:bottom w:val="nil"/>
            </w:tcBorders>
          </w:tcPr>
          <w:p w14:paraId="00F26580" w14:textId="77777777" w:rsidR="00FF7E5E" w:rsidRDefault="00FF7E5E">
            <w:pPr>
              <w:pStyle w:val="TableParagraph"/>
              <w:rPr>
                <w:rFonts w:ascii="Times New Roman"/>
              </w:rPr>
            </w:pPr>
          </w:p>
        </w:tc>
        <w:tc>
          <w:tcPr>
            <w:tcW w:w="5752" w:type="dxa"/>
            <w:tcBorders>
              <w:bottom w:val="nil"/>
            </w:tcBorders>
          </w:tcPr>
          <w:p w14:paraId="6E2C8F27" w14:textId="77777777" w:rsidR="00FF7E5E" w:rsidRDefault="008F21B9">
            <w:pPr>
              <w:pStyle w:val="TableParagraph"/>
              <w:spacing w:before="117"/>
              <w:ind w:left="71" w:right="155"/>
            </w:pPr>
            <w:r>
              <w:t>Erfolgt der Austausch verschlissener Lamellenvorhänge durch vom Hersteller empfohlene Lamellenvorhänge?</w:t>
            </w:r>
          </w:p>
        </w:tc>
        <w:tc>
          <w:tcPr>
            <w:tcW w:w="593" w:type="dxa"/>
            <w:vMerge w:val="restart"/>
          </w:tcPr>
          <w:p w14:paraId="3E7CB917" w14:textId="77777777" w:rsidR="00FF7E5E" w:rsidRDefault="00FF7E5E">
            <w:pPr>
              <w:pStyle w:val="TableParagraph"/>
              <w:spacing w:before="9"/>
              <w:rPr>
                <w:sz w:val="10"/>
              </w:rPr>
            </w:pPr>
          </w:p>
          <w:p w14:paraId="51D5785A"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42519E0D" wp14:editId="502936C2">
                  <wp:extent cx="152400" cy="152400"/>
                  <wp:effectExtent l="0" t="0" r="0" b="0"/>
                  <wp:docPr id="22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vMerge w:val="restart"/>
          </w:tcPr>
          <w:p w14:paraId="0576FC1A" w14:textId="77777777" w:rsidR="00FF7E5E" w:rsidRDefault="00FF7E5E">
            <w:pPr>
              <w:pStyle w:val="TableParagraph"/>
              <w:spacing w:before="8" w:after="1"/>
              <w:rPr>
                <w:sz w:val="10"/>
              </w:rPr>
            </w:pPr>
          </w:p>
          <w:p w14:paraId="40B21809"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582688BE" wp14:editId="5958B9D0">
                      <wp:extent cx="151130" cy="151130"/>
                      <wp:effectExtent l="9525" t="9525" r="1270" b="1270"/>
                      <wp:docPr id="581"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82" name="Rectangle 38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69DD85" id="Group 38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BixYYyggIAAGcF&#10;AAAOAAAAAAAAAAAAAAAAAC4CAABkcnMvZTJvRG9jLnhtbFBLAQItABQABgAIAAAAIQA7RD+C2AAA&#10;AAMBAAAPAAAAAAAAAAAAAAAAANwEAABkcnMvZG93bnJldi54bWxQSwUGAAAAAAQABADzAAAA4QUA&#10;AAAA&#10;">
                      <v:rect id="Rectangle 38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" filled="f" strokeweight=".72pt"/>
                      <w10:anchorlock/>
                    </v:group>
                  </w:pict>
                </mc:Fallback>
              </mc:AlternateContent>
            </w:r>
          </w:p>
        </w:tc>
        <w:tc>
          <w:tcPr>
            <w:tcW w:w="596" w:type="dxa"/>
            <w:vMerge w:val="restart"/>
          </w:tcPr>
          <w:p w14:paraId="0B50D9A7" w14:textId="77777777" w:rsidR="00FF7E5E" w:rsidRDefault="00FF7E5E">
            <w:pPr>
              <w:pStyle w:val="TableParagraph"/>
              <w:spacing w:before="8" w:after="1"/>
              <w:rPr>
                <w:sz w:val="10"/>
              </w:rPr>
            </w:pPr>
          </w:p>
          <w:p w14:paraId="37BAA0FA"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3BDD43C5" wp14:editId="327DA2ED">
                      <wp:extent cx="151130" cy="151130"/>
                      <wp:effectExtent l="9525" t="9525" r="1270" b="1270"/>
                      <wp:docPr id="579"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80" name="Rectangle 38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601DFE" id="Group 38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NIdo8IMCAABn&#10;BQAADgAAAAAAAAAAAAAAAAAuAgAAZHJzL2Uyb0RvYy54bWxQSwECLQAUAAYACAAAACEAO0Q/gtgA&#10;AAADAQAADwAAAAAAAAAAAAAAAADdBAAAZHJzL2Rvd25yZXYueG1sUEsFBgAAAAAEAAQA8wAAAOIF&#10;AAAAAA==&#10;">
                      <v:rect id="Rectangle 38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" filled="f" strokeweight=".72pt"/>
                      <w10:anchorlock/>
                    </v:group>
                  </w:pict>
                </mc:Fallback>
              </mc:AlternateContent>
            </w:r>
          </w:p>
        </w:tc>
        <w:tc>
          <w:tcPr>
            <w:tcW w:w="1434" w:type="dxa"/>
            <w:tcBorders>
              <w:bottom w:val="nil"/>
            </w:tcBorders>
          </w:tcPr>
          <w:p w14:paraId="0DBE7156" w14:textId="77777777" w:rsidR="00FF7E5E" w:rsidRDefault="008F21B9">
            <w:pPr>
              <w:pStyle w:val="TableParagraph"/>
              <w:spacing w:before="75" w:line="310" w:lineRule="atLeast"/>
              <w:ind w:left="66" w:right="83"/>
            </w:pPr>
            <w:r>
              <w:t>Austausch der Lamellen-</w:t>
            </w:r>
          </w:p>
        </w:tc>
      </w:tr>
      <w:tr w:rsidR="00FF7E5E" w14:paraId="45870221" w14:textId="77777777">
        <w:trPr>
          <w:trHeight w:val="298"/>
        </w:trPr>
        <w:tc>
          <w:tcPr>
            <w:tcW w:w="970" w:type="dxa"/>
            <w:tcBorders>
              <w:top w:val="nil"/>
              <w:bottom w:val="nil"/>
            </w:tcBorders>
          </w:tcPr>
          <w:p w14:paraId="75187F94" w14:textId="77777777" w:rsidR="00FF7E5E" w:rsidRDefault="008F21B9">
            <w:pPr>
              <w:pStyle w:val="TableParagraph"/>
              <w:spacing w:line="264" w:lineRule="exact"/>
              <w:ind w:left="96" w:right="90"/>
              <w:jc w:val="center"/>
              <w:rPr>
                <w:b/>
              </w:rPr>
            </w:pPr>
            <w:r>
              <w:rPr>
                <w:b/>
              </w:rPr>
              <w:t>4.4</w:t>
            </w:r>
          </w:p>
        </w:tc>
        <w:tc>
          <w:tcPr>
            <w:tcW w:w="5752" w:type="dxa"/>
            <w:tcBorders>
              <w:top w:val="nil"/>
              <w:bottom w:val="nil"/>
            </w:tcBorders>
          </w:tcPr>
          <w:p w14:paraId="47E348BA" w14:textId="77777777" w:rsidR="00FF7E5E" w:rsidRDefault="00FF7E5E">
            <w:pPr>
              <w:pStyle w:val="TableParagraph"/>
              <w:rPr>
                <w:rFonts w:ascii="Times New Roman"/>
              </w:rPr>
            </w:pPr>
          </w:p>
        </w:tc>
        <w:tc>
          <w:tcPr>
            <w:tcW w:w="593" w:type="dxa"/>
            <w:vMerge/>
            <w:tcBorders>
              <w:top w:val="nil"/>
            </w:tcBorders>
          </w:tcPr>
          <w:p w14:paraId="7569DA10" w14:textId="77777777" w:rsidR="00FF7E5E" w:rsidRDefault="00FF7E5E">
            <w:pPr>
              <w:rPr>
                <w:sz w:val="2"/>
                <w:szCs w:val="2"/>
              </w:rPr>
            </w:pPr>
          </w:p>
        </w:tc>
        <w:tc>
          <w:tcPr>
            <w:tcW w:w="654" w:type="dxa"/>
            <w:vMerge/>
            <w:tcBorders>
              <w:top w:val="nil"/>
            </w:tcBorders>
          </w:tcPr>
          <w:p w14:paraId="78DF977D" w14:textId="77777777" w:rsidR="00FF7E5E" w:rsidRDefault="00FF7E5E">
            <w:pPr>
              <w:rPr>
                <w:sz w:val="2"/>
                <w:szCs w:val="2"/>
              </w:rPr>
            </w:pPr>
          </w:p>
        </w:tc>
        <w:tc>
          <w:tcPr>
            <w:tcW w:w="596" w:type="dxa"/>
            <w:vMerge/>
            <w:tcBorders>
              <w:top w:val="nil"/>
            </w:tcBorders>
          </w:tcPr>
          <w:p w14:paraId="34C38408" w14:textId="77777777" w:rsidR="00FF7E5E" w:rsidRDefault="00FF7E5E">
            <w:pPr>
              <w:rPr>
                <w:sz w:val="2"/>
                <w:szCs w:val="2"/>
              </w:rPr>
            </w:pPr>
          </w:p>
        </w:tc>
        <w:tc>
          <w:tcPr>
            <w:tcW w:w="1434" w:type="dxa"/>
            <w:tcBorders>
              <w:top w:val="nil"/>
              <w:bottom w:val="nil"/>
            </w:tcBorders>
          </w:tcPr>
          <w:p w14:paraId="4BACF6DB" w14:textId="77777777" w:rsidR="00FF7E5E" w:rsidRDefault="008F21B9">
            <w:pPr>
              <w:pStyle w:val="TableParagraph"/>
              <w:spacing w:line="264" w:lineRule="exact"/>
              <w:ind w:left="66"/>
            </w:pPr>
            <w:r>
              <w:t>vorhänge im</w:t>
            </w:r>
          </w:p>
        </w:tc>
      </w:tr>
      <w:tr w:rsidR="00FF7E5E" w14:paraId="2E86BB04" w14:textId="77777777">
        <w:trPr>
          <w:trHeight w:val="298"/>
        </w:trPr>
        <w:tc>
          <w:tcPr>
            <w:tcW w:w="970" w:type="dxa"/>
            <w:tcBorders>
              <w:top w:val="nil"/>
              <w:bottom w:val="nil"/>
            </w:tcBorders>
          </w:tcPr>
          <w:p w14:paraId="67698C45" w14:textId="77777777" w:rsidR="00FF7E5E" w:rsidRDefault="00FF7E5E">
            <w:pPr>
              <w:pStyle w:val="TableParagraph"/>
              <w:rPr>
                <w:rFonts w:ascii="Times New Roman"/>
              </w:rPr>
            </w:pPr>
          </w:p>
        </w:tc>
        <w:tc>
          <w:tcPr>
            <w:tcW w:w="5752" w:type="dxa"/>
            <w:tcBorders>
              <w:top w:val="nil"/>
              <w:bottom w:val="nil"/>
            </w:tcBorders>
          </w:tcPr>
          <w:p w14:paraId="57371C90" w14:textId="77777777" w:rsidR="00FF7E5E" w:rsidRDefault="00FF7E5E">
            <w:pPr>
              <w:pStyle w:val="TableParagraph"/>
              <w:rPr>
                <w:rFonts w:ascii="Times New Roman"/>
              </w:rPr>
            </w:pPr>
          </w:p>
        </w:tc>
        <w:tc>
          <w:tcPr>
            <w:tcW w:w="593" w:type="dxa"/>
            <w:vMerge/>
            <w:tcBorders>
              <w:top w:val="nil"/>
            </w:tcBorders>
          </w:tcPr>
          <w:p w14:paraId="784FB6EC" w14:textId="77777777" w:rsidR="00FF7E5E" w:rsidRDefault="00FF7E5E">
            <w:pPr>
              <w:rPr>
                <w:sz w:val="2"/>
                <w:szCs w:val="2"/>
              </w:rPr>
            </w:pPr>
          </w:p>
        </w:tc>
        <w:tc>
          <w:tcPr>
            <w:tcW w:w="654" w:type="dxa"/>
            <w:vMerge/>
            <w:tcBorders>
              <w:top w:val="nil"/>
            </w:tcBorders>
          </w:tcPr>
          <w:p w14:paraId="25296A2E" w14:textId="77777777" w:rsidR="00FF7E5E" w:rsidRDefault="00FF7E5E">
            <w:pPr>
              <w:rPr>
                <w:sz w:val="2"/>
                <w:szCs w:val="2"/>
              </w:rPr>
            </w:pPr>
          </w:p>
        </w:tc>
        <w:tc>
          <w:tcPr>
            <w:tcW w:w="596" w:type="dxa"/>
            <w:vMerge/>
            <w:tcBorders>
              <w:top w:val="nil"/>
            </w:tcBorders>
          </w:tcPr>
          <w:p w14:paraId="40DB36A9" w14:textId="77777777" w:rsidR="00FF7E5E" w:rsidRDefault="00FF7E5E">
            <w:pPr>
              <w:rPr>
                <w:sz w:val="2"/>
                <w:szCs w:val="2"/>
              </w:rPr>
            </w:pPr>
          </w:p>
        </w:tc>
        <w:tc>
          <w:tcPr>
            <w:tcW w:w="1434" w:type="dxa"/>
            <w:tcBorders>
              <w:top w:val="nil"/>
              <w:bottom w:val="nil"/>
            </w:tcBorders>
          </w:tcPr>
          <w:p w14:paraId="34CCC3F7" w14:textId="77777777" w:rsidR="00FF7E5E" w:rsidRDefault="008F21B9">
            <w:pPr>
              <w:pStyle w:val="TableParagraph"/>
              <w:spacing w:line="263" w:lineRule="exact"/>
              <w:ind w:left="66"/>
            </w:pPr>
            <w:r>
              <w:t>Okt. 2016</w:t>
            </w:r>
          </w:p>
        </w:tc>
      </w:tr>
      <w:tr w:rsidR="00FF7E5E" w14:paraId="16CAA14D" w14:textId="77777777">
        <w:trPr>
          <w:trHeight w:val="428"/>
        </w:trPr>
        <w:tc>
          <w:tcPr>
            <w:tcW w:w="970" w:type="dxa"/>
            <w:tcBorders>
              <w:top w:val="nil"/>
            </w:tcBorders>
          </w:tcPr>
          <w:p w14:paraId="01C14B98" w14:textId="77777777" w:rsidR="00FF7E5E" w:rsidRDefault="00FF7E5E">
            <w:pPr>
              <w:pStyle w:val="TableParagraph"/>
              <w:rPr>
                <w:rFonts w:ascii="Times New Roman"/>
              </w:rPr>
            </w:pPr>
          </w:p>
        </w:tc>
        <w:tc>
          <w:tcPr>
            <w:tcW w:w="5752" w:type="dxa"/>
            <w:tcBorders>
              <w:top w:val="nil"/>
            </w:tcBorders>
          </w:tcPr>
          <w:p w14:paraId="6F7DB01A" w14:textId="77777777" w:rsidR="00FF7E5E" w:rsidRDefault="00FF7E5E">
            <w:pPr>
              <w:pStyle w:val="TableParagraph"/>
              <w:rPr>
                <w:rFonts w:ascii="Times New Roman"/>
              </w:rPr>
            </w:pPr>
          </w:p>
        </w:tc>
        <w:tc>
          <w:tcPr>
            <w:tcW w:w="593" w:type="dxa"/>
            <w:vMerge/>
            <w:tcBorders>
              <w:top w:val="nil"/>
            </w:tcBorders>
          </w:tcPr>
          <w:p w14:paraId="43D9C3E4" w14:textId="77777777" w:rsidR="00FF7E5E" w:rsidRDefault="00FF7E5E">
            <w:pPr>
              <w:rPr>
                <w:sz w:val="2"/>
                <w:szCs w:val="2"/>
              </w:rPr>
            </w:pPr>
          </w:p>
        </w:tc>
        <w:tc>
          <w:tcPr>
            <w:tcW w:w="654" w:type="dxa"/>
            <w:vMerge/>
            <w:tcBorders>
              <w:top w:val="nil"/>
            </w:tcBorders>
          </w:tcPr>
          <w:p w14:paraId="143CE8B5" w14:textId="77777777" w:rsidR="00FF7E5E" w:rsidRDefault="00FF7E5E">
            <w:pPr>
              <w:rPr>
                <w:sz w:val="2"/>
                <w:szCs w:val="2"/>
              </w:rPr>
            </w:pPr>
          </w:p>
        </w:tc>
        <w:tc>
          <w:tcPr>
            <w:tcW w:w="596" w:type="dxa"/>
            <w:vMerge/>
            <w:tcBorders>
              <w:top w:val="nil"/>
            </w:tcBorders>
          </w:tcPr>
          <w:p w14:paraId="7FB82A49" w14:textId="77777777" w:rsidR="00FF7E5E" w:rsidRDefault="00FF7E5E">
            <w:pPr>
              <w:rPr>
                <w:sz w:val="2"/>
                <w:szCs w:val="2"/>
              </w:rPr>
            </w:pPr>
          </w:p>
        </w:tc>
        <w:tc>
          <w:tcPr>
            <w:tcW w:w="1434" w:type="dxa"/>
            <w:tcBorders>
              <w:top w:val="nil"/>
            </w:tcBorders>
          </w:tcPr>
          <w:p w14:paraId="573B3E1C" w14:textId="77777777" w:rsidR="00FF7E5E" w:rsidRDefault="008F21B9">
            <w:pPr>
              <w:pStyle w:val="TableParagraph"/>
              <w:spacing w:line="264" w:lineRule="exact"/>
              <w:ind w:left="66"/>
            </w:pPr>
            <w:r>
              <w:t>erfolgt.</w:t>
            </w:r>
          </w:p>
        </w:tc>
      </w:tr>
      <w:tr w:rsidR="00FF7E5E" w14:paraId="5D14A13E" w14:textId="77777777">
        <w:trPr>
          <w:trHeight w:val="549"/>
        </w:trPr>
        <w:tc>
          <w:tcPr>
            <w:tcW w:w="970" w:type="dxa"/>
          </w:tcPr>
          <w:p w14:paraId="769AB460" w14:textId="77777777" w:rsidR="00FF7E5E" w:rsidRDefault="008F21B9">
            <w:pPr>
              <w:pStyle w:val="TableParagraph"/>
              <w:spacing w:before="117"/>
              <w:ind w:left="96" w:right="90"/>
              <w:jc w:val="center"/>
              <w:rPr>
                <w:b/>
              </w:rPr>
            </w:pPr>
            <w:r>
              <w:rPr>
                <w:b/>
              </w:rPr>
              <w:t>...</w:t>
            </w:r>
          </w:p>
        </w:tc>
        <w:tc>
          <w:tcPr>
            <w:tcW w:w="5752" w:type="dxa"/>
          </w:tcPr>
          <w:p w14:paraId="2806C9ED" w14:textId="77777777" w:rsidR="00FF7E5E" w:rsidRDefault="00FF7E5E">
            <w:pPr>
              <w:pStyle w:val="TableParagraph"/>
              <w:rPr>
                <w:rFonts w:ascii="Times New Roman"/>
              </w:rPr>
            </w:pPr>
          </w:p>
        </w:tc>
        <w:tc>
          <w:tcPr>
            <w:tcW w:w="593" w:type="dxa"/>
          </w:tcPr>
          <w:p w14:paraId="277D571A" w14:textId="77777777" w:rsidR="00FF7E5E" w:rsidRDefault="00FF7E5E">
            <w:pPr>
              <w:pStyle w:val="TableParagraph"/>
              <w:spacing w:before="9"/>
              <w:rPr>
                <w:sz w:val="10"/>
              </w:rPr>
            </w:pPr>
          </w:p>
          <w:p w14:paraId="0E83374C"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18E02715" wp14:editId="6A4800F5">
                      <wp:extent cx="151130" cy="151130"/>
                      <wp:effectExtent l="9525" t="9525" r="1270" b="1270"/>
                      <wp:docPr id="577"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78" name="Rectangle 38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2B997F" id="Group 38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Gr+Hxp+AgAAZwUAAA4A&#10;AAAAAAAAAAAAAAAALgIAAGRycy9lMm9Eb2MueG1sUEsBAi0AFAAGAAgAAAAhADtEP4LYAAAAAwEA&#10;AA8AAAAAAAAAAAAAAAAA2AQAAGRycy9kb3ducmV2LnhtbFBLBQYAAAAABAAEAPMAAADdBQAAAAA=&#10;">
                      <v:rect id="Rectangle 38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" filled="f" strokeweight=".72pt"/>
                      <w10:anchorlock/>
                    </v:group>
                  </w:pict>
                </mc:Fallback>
              </mc:AlternateContent>
            </w:r>
          </w:p>
        </w:tc>
        <w:tc>
          <w:tcPr>
            <w:tcW w:w="654" w:type="dxa"/>
          </w:tcPr>
          <w:p w14:paraId="5AED1096" w14:textId="77777777" w:rsidR="00FF7E5E" w:rsidRDefault="00FF7E5E">
            <w:pPr>
              <w:pStyle w:val="TableParagraph"/>
              <w:spacing w:before="9"/>
              <w:rPr>
                <w:sz w:val="10"/>
              </w:rPr>
            </w:pPr>
          </w:p>
          <w:p w14:paraId="53A22A40"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75996E9" wp14:editId="72FF55AA">
                      <wp:extent cx="151130" cy="151130"/>
                      <wp:effectExtent l="9525" t="9525" r="1270" b="1270"/>
                      <wp:docPr id="575"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76" name="Rectangle 38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F3A416" id="Group 37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Dv5GH/fwIAAGcFAAAO&#10;AAAAAAAAAAAAAAAAAC4CAABkcnMvZTJvRG9jLnhtbFBLAQItABQABgAIAAAAIQA7RD+C2AAAAAMB&#10;AAAPAAAAAAAAAAAAAAAAANkEAABkcnMvZG93bnJldi54bWxQSwUGAAAAAAQABADzAAAA3gUAAAAA&#10;">
                      <v:rect id="Rectangle 38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" filled="f" strokeweight=".72pt"/>
                      <w10:anchorlock/>
                    </v:group>
                  </w:pict>
                </mc:Fallback>
              </mc:AlternateContent>
            </w:r>
          </w:p>
        </w:tc>
        <w:tc>
          <w:tcPr>
            <w:tcW w:w="596" w:type="dxa"/>
          </w:tcPr>
          <w:p w14:paraId="0F3BB856" w14:textId="77777777" w:rsidR="00FF7E5E" w:rsidRDefault="00FF7E5E">
            <w:pPr>
              <w:pStyle w:val="TableParagraph"/>
              <w:spacing w:before="9"/>
              <w:rPr>
                <w:sz w:val="10"/>
              </w:rPr>
            </w:pPr>
          </w:p>
          <w:p w14:paraId="011B81FB"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48863F9C" wp14:editId="61433064">
                      <wp:extent cx="151130" cy="151130"/>
                      <wp:effectExtent l="9525" t="9525" r="1270" b="1270"/>
                      <wp:docPr id="573"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74" name="Rectangle 37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F5AC98" id="Group 37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BPzzDHfwIAAGcFAAAO&#10;AAAAAAAAAAAAAAAAAC4CAABkcnMvZTJvRG9jLnhtbFBLAQItABQABgAIAAAAIQA7RD+C2AAAAAMB&#10;AAAPAAAAAAAAAAAAAAAAANkEAABkcnMvZG93bnJldi54bWxQSwUGAAAAAAQABADzAAAA3gUAAAAA&#10;">
                      <v:rect id="Rectangle 37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" filled="f" strokeweight=".72pt"/>
                      <w10:anchorlock/>
                    </v:group>
                  </w:pict>
                </mc:Fallback>
              </mc:AlternateContent>
            </w:r>
          </w:p>
        </w:tc>
        <w:tc>
          <w:tcPr>
            <w:tcW w:w="1434" w:type="dxa"/>
          </w:tcPr>
          <w:p w14:paraId="17561948" w14:textId="77777777" w:rsidR="00FF7E5E" w:rsidRDefault="00FF7E5E">
            <w:pPr>
              <w:pStyle w:val="TableParagraph"/>
              <w:rPr>
                <w:rFonts w:ascii="Times New Roman"/>
              </w:rPr>
            </w:pPr>
          </w:p>
        </w:tc>
      </w:tr>
      <w:tr w:rsidR="00FF7E5E" w14:paraId="064FF966" w14:textId="77777777">
        <w:trPr>
          <w:trHeight w:val="549"/>
        </w:trPr>
        <w:tc>
          <w:tcPr>
            <w:tcW w:w="970" w:type="dxa"/>
          </w:tcPr>
          <w:p w14:paraId="7B7AB4CE" w14:textId="77777777" w:rsidR="00FF7E5E" w:rsidRDefault="00FF7E5E">
            <w:pPr>
              <w:pStyle w:val="TableParagraph"/>
              <w:rPr>
                <w:rFonts w:ascii="Times New Roman"/>
              </w:rPr>
            </w:pPr>
          </w:p>
        </w:tc>
        <w:tc>
          <w:tcPr>
            <w:tcW w:w="5752" w:type="dxa"/>
          </w:tcPr>
          <w:p w14:paraId="2D772CF0" w14:textId="77777777" w:rsidR="00FF7E5E" w:rsidRDefault="00FF7E5E">
            <w:pPr>
              <w:pStyle w:val="TableParagraph"/>
              <w:rPr>
                <w:rFonts w:ascii="Times New Roman"/>
              </w:rPr>
            </w:pPr>
          </w:p>
        </w:tc>
        <w:tc>
          <w:tcPr>
            <w:tcW w:w="593" w:type="dxa"/>
          </w:tcPr>
          <w:p w14:paraId="5003AE75" w14:textId="77777777" w:rsidR="00FF7E5E" w:rsidRDefault="00FF7E5E">
            <w:pPr>
              <w:pStyle w:val="TableParagraph"/>
              <w:spacing w:before="8" w:after="1"/>
              <w:rPr>
                <w:sz w:val="10"/>
              </w:rPr>
            </w:pPr>
          </w:p>
          <w:p w14:paraId="38488BFB"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69A45BAB" wp14:editId="615DAC2D">
                      <wp:extent cx="151130" cy="151130"/>
                      <wp:effectExtent l="9525" t="9525" r="1270" b="1270"/>
                      <wp:docPr id="571"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72" name="Rectangle 37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82BA80" id="Group 37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EiE0ROBAgAAZwUA&#10;AA4AAAAAAAAAAAAAAAAALgIAAGRycy9lMm9Eb2MueG1sUEsBAi0AFAAGAAgAAAAhADtEP4LYAAAA&#10;AwEAAA8AAAAAAAAAAAAAAAAA2wQAAGRycy9kb3ducmV2LnhtbFBLBQYAAAAABAAEAPMAAADgBQAA&#10;AAA=&#10;">
                      <v:rect id="Rectangle 37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" filled="f" strokeweight=".72pt"/>
                      <w10:anchorlock/>
                    </v:group>
                  </w:pict>
                </mc:Fallback>
              </mc:AlternateContent>
            </w:r>
          </w:p>
        </w:tc>
        <w:tc>
          <w:tcPr>
            <w:tcW w:w="654" w:type="dxa"/>
          </w:tcPr>
          <w:p w14:paraId="522EEEFB" w14:textId="77777777" w:rsidR="00FF7E5E" w:rsidRDefault="00FF7E5E">
            <w:pPr>
              <w:pStyle w:val="TableParagraph"/>
              <w:spacing w:before="8" w:after="1"/>
              <w:rPr>
                <w:sz w:val="10"/>
              </w:rPr>
            </w:pPr>
          </w:p>
          <w:p w14:paraId="6D92E201"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1A31A41" wp14:editId="49331CA2">
                      <wp:extent cx="151130" cy="151130"/>
                      <wp:effectExtent l="9525" t="9525" r="1270" b="1270"/>
                      <wp:docPr id="569"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70" name="Rectangle 37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5C4BF4" id="Group 37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z84ayoMCAABn&#10;BQAADgAAAAAAAAAAAAAAAAAuAgAAZHJzL2Uyb0RvYy54bWxQSwECLQAUAAYACAAAACEAO0Q/gtgA&#10;AAADAQAADwAAAAAAAAAAAAAAAADdBAAAZHJzL2Rvd25yZXYueG1sUEsFBgAAAAAEAAQA8wAAAOIF&#10;AAAAAA==&#10;">
                      <v:rect id="Rectangle 37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" filled="f" strokeweight=".72pt"/>
                      <w10:anchorlock/>
                    </v:group>
                  </w:pict>
                </mc:Fallback>
              </mc:AlternateContent>
            </w:r>
          </w:p>
        </w:tc>
        <w:tc>
          <w:tcPr>
            <w:tcW w:w="596" w:type="dxa"/>
          </w:tcPr>
          <w:p w14:paraId="36F543DD" w14:textId="77777777" w:rsidR="00FF7E5E" w:rsidRDefault="00FF7E5E">
            <w:pPr>
              <w:pStyle w:val="TableParagraph"/>
              <w:spacing w:before="8" w:after="1"/>
              <w:rPr>
                <w:sz w:val="10"/>
              </w:rPr>
            </w:pPr>
          </w:p>
          <w:p w14:paraId="7A3946BB"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48DE57B4" wp14:editId="14D780F7">
                      <wp:extent cx="151130" cy="151130"/>
                      <wp:effectExtent l="9525" t="9525" r="1270" b="1270"/>
                      <wp:docPr id="567"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68" name="Rectangle 37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92F1E2" id="Group 37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BUZyNZfwIAAGcFAAAO&#10;AAAAAAAAAAAAAAAAAC4CAABkcnMvZTJvRG9jLnhtbFBLAQItABQABgAIAAAAIQA7RD+C2AAAAAMB&#10;AAAPAAAAAAAAAAAAAAAAANkEAABkcnMvZG93bnJldi54bWxQSwUGAAAAAAQABADzAAAA3gUAAAAA&#10;">
                      <v:rect id="Rectangle 37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" filled="f" strokeweight=".72pt"/>
                      <w10:anchorlock/>
                    </v:group>
                  </w:pict>
                </mc:Fallback>
              </mc:AlternateContent>
            </w:r>
          </w:p>
        </w:tc>
        <w:tc>
          <w:tcPr>
            <w:tcW w:w="1434" w:type="dxa"/>
          </w:tcPr>
          <w:p w14:paraId="025B5EC9" w14:textId="77777777" w:rsidR="00FF7E5E" w:rsidRDefault="00FF7E5E">
            <w:pPr>
              <w:pStyle w:val="TableParagraph"/>
              <w:rPr>
                <w:rFonts w:ascii="Times New Roman"/>
              </w:rPr>
            </w:pPr>
          </w:p>
        </w:tc>
      </w:tr>
    </w:tbl>
    <w:p w14:paraId="451F7042" w14:textId="77777777" w:rsidR="00FF7E5E" w:rsidRDefault="00FF7E5E">
      <w:pPr>
        <w:pStyle w:val="Textkrper"/>
        <w:rPr>
          <w:rFonts w:ascii="Calibri"/>
          <w:sz w:val="20"/>
        </w:rPr>
      </w:pPr>
    </w:p>
    <w:p w14:paraId="62227945" w14:textId="77777777" w:rsidR="00FF7E5E" w:rsidRDefault="00FF7E5E">
      <w:pPr>
        <w:pStyle w:val="Textkrper"/>
        <w:spacing w:before="8"/>
        <w:rPr>
          <w:rFonts w:ascii="Calibri"/>
          <w:sz w:val="18"/>
        </w:rPr>
      </w:pPr>
    </w:p>
    <w:p w14:paraId="5F932CCC" w14:textId="77777777" w:rsidR="00FF7E5E" w:rsidRDefault="008F21B9">
      <w:pPr>
        <w:pStyle w:val="Listenabsatz"/>
        <w:numPr>
          <w:ilvl w:val="0"/>
          <w:numId w:val="52"/>
        </w:numPr>
        <w:tabs>
          <w:tab w:val="left" w:pos="759"/>
        </w:tabs>
        <w:spacing w:before="35"/>
        <w:ind w:hanging="242"/>
        <w:rPr>
          <w:rFonts w:ascii="Calibri" w:hAnsi="Calibri"/>
        </w:rPr>
      </w:pPr>
      <w:r>
        <w:rPr>
          <w:rFonts w:ascii="Calibri" w:hAnsi="Calibri"/>
        </w:rPr>
        <w:t xml:space="preserve">es besteht Handlungsbedarf </w:t>
      </w:r>
      <w:r>
        <w:rPr>
          <w:rFonts w:ascii="Symbol" w:hAnsi="Symbol"/>
        </w:rPr>
        <w:t></w:t>
      </w:r>
      <w:r>
        <w:rPr>
          <w:spacing w:val="-8"/>
        </w:rPr>
        <w:t xml:space="preserve"> </w:t>
      </w:r>
      <w:r>
        <w:rPr>
          <w:rFonts w:ascii="Calibri" w:hAnsi="Calibri"/>
        </w:rPr>
        <w:t>Maßnahmenliste</w:t>
      </w:r>
    </w:p>
    <w:p w14:paraId="2C2A7B0F" w14:textId="77777777" w:rsidR="00FF7E5E" w:rsidRDefault="008F21B9">
      <w:pPr>
        <w:pStyle w:val="Listenabsatz"/>
        <w:numPr>
          <w:ilvl w:val="0"/>
          <w:numId w:val="51"/>
        </w:numPr>
        <w:tabs>
          <w:tab w:val="left" w:pos="764"/>
        </w:tabs>
        <w:spacing w:before="55"/>
        <w:ind w:firstLine="0"/>
        <w:rPr>
          <w:rFonts w:ascii="Calibri"/>
        </w:rPr>
      </w:pPr>
      <w:r>
        <w:rPr>
          <w:rFonts w:ascii="Calibri"/>
        </w:rPr>
        <w:t>kein</w:t>
      </w:r>
      <w:r>
        <w:rPr>
          <w:rFonts w:ascii="Calibri"/>
          <w:spacing w:val="-3"/>
        </w:rPr>
        <w:t xml:space="preserve"> </w:t>
      </w:r>
      <w:r>
        <w:rPr>
          <w:rFonts w:ascii="Calibri"/>
        </w:rPr>
        <w:t>Handlungsbedarf</w:t>
      </w:r>
    </w:p>
    <w:p w14:paraId="74BFA5F8" w14:textId="77777777" w:rsidR="00FF7E5E" w:rsidRDefault="00FF7E5E">
      <w:pPr>
        <w:rPr>
          <w:rFonts w:ascii="Calibri"/>
        </w:rPr>
        <w:sectPr w:rsidR="00FF7E5E">
          <w:pgSz w:w="11910" w:h="16840"/>
          <w:pgMar w:top="1400" w:right="440" w:bottom="1200" w:left="900" w:header="0" w:footer="922" w:gutter="0"/>
          <w:cols w:space="720"/>
        </w:sectPr>
      </w:pPr>
    </w:p>
    <w:p w14:paraId="774F0BC8" w14:textId="77777777" w:rsidR="00FF7E5E" w:rsidRDefault="00FF7E5E">
      <w:pPr>
        <w:pStyle w:val="Textkrper"/>
        <w:spacing w:before="10"/>
        <w:rPr>
          <w:rFonts w:ascii="Calibri"/>
          <w:sz w:val="26"/>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51F96E68" w14:textId="77777777">
        <w:trPr>
          <w:trHeight w:val="1033"/>
        </w:trPr>
        <w:tc>
          <w:tcPr>
            <w:tcW w:w="970" w:type="dxa"/>
            <w:shd w:val="clear" w:color="auto" w:fill="B3B3B3"/>
          </w:tcPr>
          <w:p w14:paraId="2E83FF0E" w14:textId="77777777" w:rsidR="00FF7E5E" w:rsidRDefault="00FF7E5E">
            <w:pPr>
              <w:pStyle w:val="TableParagraph"/>
              <w:spacing w:before="7"/>
              <w:rPr>
                <w:sz w:val="29"/>
              </w:rPr>
            </w:pPr>
          </w:p>
          <w:p w14:paraId="18DC7842" w14:textId="77777777" w:rsidR="00FF7E5E" w:rsidRDefault="008F21B9">
            <w:pPr>
              <w:pStyle w:val="TableParagraph"/>
              <w:ind w:left="97" w:right="87"/>
              <w:jc w:val="center"/>
              <w:rPr>
                <w:b/>
              </w:rPr>
            </w:pPr>
            <w:r>
              <w:rPr>
                <w:b/>
              </w:rPr>
              <w:t>Lfd. Nr.</w:t>
            </w:r>
          </w:p>
        </w:tc>
        <w:tc>
          <w:tcPr>
            <w:tcW w:w="5752" w:type="dxa"/>
            <w:shd w:val="clear" w:color="auto" w:fill="B3B3B3"/>
          </w:tcPr>
          <w:p w14:paraId="5CFE29FB" w14:textId="77777777" w:rsidR="00FF7E5E" w:rsidRDefault="008F21B9">
            <w:pPr>
              <w:pStyle w:val="TableParagraph"/>
              <w:spacing w:before="122" w:line="273" w:lineRule="auto"/>
              <w:ind w:left="71" w:right="2475"/>
              <w:rPr>
                <w:b/>
                <w:sz w:val="28"/>
              </w:rPr>
            </w:pPr>
            <w:r>
              <w:rPr>
                <w:b/>
                <w:sz w:val="28"/>
              </w:rPr>
              <w:t>Beispielhaft: Tisch- und Formatkreissägemaschinen</w:t>
            </w:r>
          </w:p>
        </w:tc>
        <w:tc>
          <w:tcPr>
            <w:tcW w:w="593" w:type="dxa"/>
            <w:shd w:val="clear" w:color="auto" w:fill="B3B3B3"/>
          </w:tcPr>
          <w:p w14:paraId="1D9D7041" w14:textId="77777777" w:rsidR="00FF7E5E" w:rsidRDefault="008F21B9">
            <w:pPr>
              <w:pStyle w:val="TableParagraph"/>
              <w:spacing w:before="121"/>
              <w:ind w:left="200"/>
              <w:rPr>
                <w:sz w:val="24"/>
              </w:rPr>
            </w:pPr>
            <w:r>
              <w:rPr>
                <w:sz w:val="24"/>
              </w:rPr>
              <w:t>Ja</w:t>
            </w:r>
          </w:p>
          <w:p w14:paraId="3BE840EF" w14:textId="77777777" w:rsidR="00FF7E5E" w:rsidRDefault="008F21B9">
            <w:pPr>
              <w:pStyle w:val="TableParagraph"/>
              <w:spacing w:before="163"/>
              <w:ind w:left="190"/>
              <w:rPr>
                <w:rFonts w:ascii="Wingdings 2" w:hAnsi="Wingdings 2"/>
                <w:sz w:val="24"/>
              </w:rPr>
            </w:pPr>
            <w:r>
              <w:rPr>
                <w:rFonts w:ascii="Wingdings 2" w:hAnsi="Wingdings 2"/>
                <w:sz w:val="24"/>
              </w:rPr>
              <w:t></w:t>
            </w:r>
          </w:p>
        </w:tc>
        <w:tc>
          <w:tcPr>
            <w:tcW w:w="654" w:type="dxa"/>
            <w:shd w:val="clear" w:color="auto" w:fill="B3B3B3"/>
          </w:tcPr>
          <w:p w14:paraId="580FEA10" w14:textId="77777777" w:rsidR="00FF7E5E" w:rsidRDefault="008F21B9">
            <w:pPr>
              <w:pStyle w:val="TableParagraph"/>
              <w:spacing w:before="121"/>
              <w:ind w:left="79" w:right="68"/>
              <w:jc w:val="center"/>
              <w:rPr>
                <w:sz w:val="24"/>
              </w:rPr>
            </w:pPr>
            <w:r>
              <w:rPr>
                <w:sz w:val="24"/>
              </w:rPr>
              <w:t>Nein</w:t>
            </w:r>
          </w:p>
          <w:p w14:paraId="75934E76" w14:textId="77777777" w:rsidR="00FF7E5E" w:rsidRDefault="008F21B9">
            <w:pPr>
              <w:pStyle w:val="TableParagraph"/>
              <w:spacing w:before="163"/>
              <w:ind w:left="12"/>
              <w:jc w:val="center"/>
              <w:rPr>
                <w:sz w:val="24"/>
              </w:rPr>
            </w:pPr>
            <w:r>
              <w:rPr>
                <w:sz w:val="24"/>
              </w:rPr>
              <w:t>●</w:t>
            </w:r>
          </w:p>
        </w:tc>
        <w:tc>
          <w:tcPr>
            <w:tcW w:w="596" w:type="dxa"/>
            <w:shd w:val="clear" w:color="auto" w:fill="B3B3B3"/>
          </w:tcPr>
          <w:p w14:paraId="2F35FF3A" w14:textId="77777777" w:rsidR="00FF7E5E" w:rsidRDefault="008F21B9">
            <w:pPr>
              <w:pStyle w:val="TableParagraph"/>
              <w:spacing w:before="121" w:line="276" w:lineRule="auto"/>
              <w:ind w:left="105" w:right="71" w:hanging="10"/>
              <w:rPr>
                <w:sz w:val="24"/>
              </w:rPr>
            </w:pPr>
            <w:r>
              <w:rPr>
                <w:sz w:val="24"/>
              </w:rPr>
              <w:t>ent- fällt</w:t>
            </w:r>
          </w:p>
        </w:tc>
        <w:tc>
          <w:tcPr>
            <w:tcW w:w="1434" w:type="dxa"/>
            <w:shd w:val="clear" w:color="auto" w:fill="B3B3B3"/>
          </w:tcPr>
          <w:p w14:paraId="458D1F60" w14:textId="77777777" w:rsidR="00FF7E5E" w:rsidRDefault="008F21B9">
            <w:pPr>
              <w:pStyle w:val="TableParagraph"/>
              <w:spacing w:before="121"/>
              <w:ind w:left="66"/>
              <w:rPr>
                <w:sz w:val="24"/>
              </w:rPr>
            </w:pPr>
            <w:r>
              <w:rPr>
                <w:sz w:val="24"/>
              </w:rPr>
              <w:t>Bemerkung</w:t>
            </w:r>
          </w:p>
        </w:tc>
      </w:tr>
      <w:tr w:rsidR="00FF7E5E" w14:paraId="23E577DC" w14:textId="77777777">
        <w:trPr>
          <w:trHeight w:val="549"/>
        </w:trPr>
        <w:tc>
          <w:tcPr>
            <w:tcW w:w="970" w:type="dxa"/>
          </w:tcPr>
          <w:p w14:paraId="690D5F06" w14:textId="77777777" w:rsidR="00FF7E5E" w:rsidRDefault="008F21B9">
            <w:pPr>
              <w:pStyle w:val="TableParagraph"/>
              <w:spacing w:before="119"/>
              <w:ind w:left="96" w:right="90"/>
              <w:jc w:val="center"/>
              <w:rPr>
                <w:b/>
              </w:rPr>
            </w:pPr>
            <w:r>
              <w:rPr>
                <w:b/>
              </w:rPr>
              <w:t>5.1</w:t>
            </w:r>
          </w:p>
        </w:tc>
        <w:tc>
          <w:tcPr>
            <w:tcW w:w="5752" w:type="dxa"/>
          </w:tcPr>
          <w:p w14:paraId="410361D1" w14:textId="77777777" w:rsidR="00FF7E5E" w:rsidRDefault="008F21B9">
            <w:pPr>
              <w:pStyle w:val="TableParagraph"/>
              <w:spacing w:before="119"/>
              <w:ind w:left="71"/>
            </w:pPr>
            <w:r>
              <w:t>Ist der Spaltkeil montiert und richtig eingestellt?</w:t>
            </w:r>
          </w:p>
        </w:tc>
        <w:tc>
          <w:tcPr>
            <w:tcW w:w="593" w:type="dxa"/>
          </w:tcPr>
          <w:p w14:paraId="39CC5356" w14:textId="77777777" w:rsidR="00FF7E5E" w:rsidRDefault="00FF7E5E">
            <w:pPr>
              <w:pStyle w:val="TableParagraph"/>
              <w:spacing w:before="12"/>
              <w:rPr>
                <w:sz w:val="10"/>
              </w:rPr>
            </w:pPr>
          </w:p>
          <w:p w14:paraId="6EA5DDDC"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2A7B3EC7" wp14:editId="552410DD">
                  <wp:extent cx="149352" cy="149351"/>
                  <wp:effectExtent l="0" t="0" r="0" b="0"/>
                  <wp:docPr id="22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87.png"/>
                          <pic:cNvPicPr/>
                        </pic:nvPicPr>
                        <pic:blipFill>
                          <a:blip r:embed="rId172" cstate="print"/>
                          <a:stretch>
                            <a:fillRect/>
                          </a:stretch>
                        </pic:blipFill>
                        <pic:spPr>
                          <a:xfrm>
                            <a:off x="0" y="0"/>
                            <a:ext cx="149352" cy="149351"/>
                          </a:xfrm>
                          <a:prstGeom prst="rect">
                            <a:avLst/>
                          </a:prstGeom>
                        </pic:spPr>
                      </pic:pic>
                    </a:graphicData>
                  </a:graphic>
                </wp:inline>
              </w:drawing>
            </w:r>
          </w:p>
        </w:tc>
        <w:tc>
          <w:tcPr>
            <w:tcW w:w="654" w:type="dxa"/>
          </w:tcPr>
          <w:p w14:paraId="6C3D3608" w14:textId="77777777" w:rsidR="00FF7E5E" w:rsidRDefault="00FF7E5E">
            <w:pPr>
              <w:pStyle w:val="TableParagraph"/>
              <w:spacing w:before="11"/>
              <w:rPr>
                <w:sz w:val="10"/>
              </w:rPr>
            </w:pPr>
          </w:p>
          <w:p w14:paraId="034ECD84"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63A7CD71" wp14:editId="37815C1E">
                      <wp:extent cx="151130" cy="151130"/>
                      <wp:effectExtent l="9525" t="9525" r="1270" b="1270"/>
                      <wp:docPr id="565"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66" name="Rectangle 37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30EF57" id="Group 36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CZ+fSEfwIAAGcFAAAO&#10;AAAAAAAAAAAAAAAAAC4CAABkcnMvZTJvRG9jLnhtbFBLAQItABQABgAIAAAAIQA7RD+C2AAAAAMB&#10;AAAPAAAAAAAAAAAAAAAAANkEAABkcnMvZG93bnJldi54bWxQSwUGAAAAAAQABADzAAAA3gUAAAAA&#10;">
                      <v:rect id="Rectangle 37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" filled="f" strokeweight=".72pt"/>
                      <w10:anchorlock/>
                    </v:group>
                  </w:pict>
                </mc:Fallback>
              </mc:AlternateContent>
            </w:r>
          </w:p>
        </w:tc>
        <w:tc>
          <w:tcPr>
            <w:tcW w:w="596" w:type="dxa"/>
          </w:tcPr>
          <w:p w14:paraId="012EF721" w14:textId="77777777" w:rsidR="00FF7E5E" w:rsidRDefault="00FF7E5E">
            <w:pPr>
              <w:pStyle w:val="TableParagraph"/>
              <w:spacing w:before="11"/>
              <w:rPr>
                <w:sz w:val="10"/>
              </w:rPr>
            </w:pPr>
          </w:p>
          <w:p w14:paraId="01CB6CFC"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78B7AC3C" wp14:editId="3957629F">
                      <wp:extent cx="151130" cy="151130"/>
                      <wp:effectExtent l="9525" t="9525" r="1270" b="1270"/>
                      <wp:docPr id="563"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64" name="Rectangle 36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CA18F9" id="Group 36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1kKGoACAABnBQAA&#10;DgAAAAAAAAAAAAAAAAAuAgAAZHJzL2Uyb0RvYy54bWxQSwECLQAUAAYACAAAACEAO0Q/gtgAAAAD&#10;AQAADwAAAAAAAAAAAAAAAADaBAAAZHJzL2Rvd25yZXYueG1sUEsFBgAAAAAEAAQA8wAAAN8FAAAA&#10;AA==&#10;">
                      <v:rect id="Rectangle 36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" filled="f" strokeweight=".72pt"/>
                      <w10:anchorlock/>
                    </v:group>
                  </w:pict>
                </mc:Fallback>
              </mc:AlternateContent>
            </w:r>
          </w:p>
        </w:tc>
        <w:tc>
          <w:tcPr>
            <w:tcW w:w="1434" w:type="dxa"/>
          </w:tcPr>
          <w:p w14:paraId="7420A84D" w14:textId="77777777" w:rsidR="00FF7E5E" w:rsidRDefault="00FF7E5E">
            <w:pPr>
              <w:pStyle w:val="TableParagraph"/>
              <w:rPr>
                <w:rFonts w:ascii="Times New Roman"/>
              </w:rPr>
            </w:pPr>
          </w:p>
        </w:tc>
      </w:tr>
      <w:tr w:rsidR="00FF7E5E" w14:paraId="559E3FF5" w14:textId="77777777">
        <w:trPr>
          <w:trHeight w:val="549"/>
        </w:trPr>
        <w:tc>
          <w:tcPr>
            <w:tcW w:w="970" w:type="dxa"/>
          </w:tcPr>
          <w:p w14:paraId="35340678" w14:textId="77777777" w:rsidR="00FF7E5E" w:rsidRDefault="008F21B9">
            <w:pPr>
              <w:pStyle w:val="TableParagraph"/>
              <w:spacing w:before="116"/>
              <w:ind w:left="96" w:right="90"/>
              <w:jc w:val="center"/>
              <w:rPr>
                <w:b/>
              </w:rPr>
            </w:pPr>
            <w:r>
              <w:rPr>
                <w:b/>
              </w:rPr>
              <w:t>5.2</w:t>
            </w:r>
          </w:p>
        </w:tc>
        <w:tc>
          <w:tcPr>
            <w:tcW w:w="5752" w:type="dxa"/>
          </w:tcPr>
          <w:p w14:paraId="27E8F160" w14:textId="77777777" w:rsidR="00FF7E5E" w:rsidRDefault="008F21B9">
            <w:pPr>
              <w:pStyle w:val="TableParagraph"/>
              <w:spacing w:before="116"/>
              <w:ind w:left="71"/>
            </w:pPr>
            <w:r>
              <w:t>Wird die Schutzhaube immer auf Werkstückhöhe eingestellt?</w:t>
            </w:r>
          </w:p>
        </w:tc>
        <w:tc>
          <w:tcPr>
            <w:tcW w:w="593" w:type="dxa"/>
          </w:tcPr>
          <w:p w14:paraId="2E80CA2A" w14:textId="77777777" w:rsidR="00FF7E5E" w:rsidRDefault="00FF7E5E">
            <w:pPr>
              <w:pStyle w:val="TableParagraph"/>
              <w:spacing w:before="9"/>
              <w:rPr>
                <w:sz w:val="10"/>
              </w:rPr>
            </w:pPr>
          </w:p>
          <w:p w14:paraId="1DD88261"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686F4C18" wp14:editId="10C728DC">
                  <wp:extent cx="149352" cy="149351"/>
                  <wp:effectExtent l="0" t="0" r="0" b="0"/>
                  <wp:docPr id="23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74.png"/>
                          <pic:cNvPicPr/>
                        </pic:nvPicPr>
                        <pic:blipFill>
                          <a:blip r:embed="rId169" cstate="print"/>
                          <a:stretch>
                            <a:fillRect/>
                          </a:stretch>
                        </pic:blipFill>
                        <pic:spPr>
                          <a:xfrm>
                            <a:off x="0" y="0"/>
                            <a:ext cx="149352" cy="149351"/>
                          </a:xfrm>
                          <a:prstGeom prst="rect">
                            <a:avLst/>
                          </a:prstGeom>
                        </pic:spPr>
                      </pic:pic>
                    </a:graphicData>
                  </a:graphic>
                </wp:inline>
              </w:drawing>
            </w:r>
          </w:p>
        </w:tc>
        <w:tc>
          <w:tcPr>
            <w:tcW w:w="654" w:type="dxa"/>
          </w:tcPr>
          <w:p w14:paraId="160E83E7" w14:textId="77777777" w:rsidR="00FF7E5E" w:rsidRDefault="00FF7E5E">
            <w:pPr>
              <w:pStyle w:val="TableParagraph"/>
              <w:spacing w:before="8" w:after="1"/>
              <w:rPr>
                <w:sz w:val="10"/>
              </w:rPr>
            </w:pPr>
          </w:p>
          <w:p w14:paraId="45E70564"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4377483A" wp14:editId="521ABDC6">
                      <wp:extent cx="151130" cy="151130"/>
                      <wp:effectExtent l="9525" t="9525" r="1270" b="1270"/>
                      <wp:docPr id="561"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62" name="Rectangle 36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76CDAC" id="Group 36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PwS686BAgAAZwUA&#10;AA4AAAAAAAAAAAAAAAAALgIAAGRycy9lMm9Eb2MueG1sUEsBAi0AFAAGAAgAAAAhADtEP4LYAAAA&#10;AwEAAA8AAAAAAAAAAAAAAAAA2wQAAGRycy9kb3ducmV2LnhtbFBLBQYAAAAABAAEAPMAAADgBQAA&#10;AAA=&#10;">
                      <v:rect id="Rectangle 36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" filled="f" strokeweight=".72pt"/>
                      <w10:anchorlock/>
                    </v:group>
                  </w:pict>
                </mc:Fallback>
              </mc:AlternateContent>
            </w:r>
          </w:p>
        </w:tc>
        <w:tc>
          <w:tcPr>
            <w:tcW w:w="596" w:type="dxa"/>
          </w:tcPr>
          <w:p w14:paraId="4AC6AA50" w14:textId="77777777" w:rsidR="00FF7E5E" w:rsidRDefault="00FF7E5E">
            <w:pPr>
              <w:pStyle w:val="TableParagraph"/>
              <w:spacing w:before="8" w:after="1"/>
              <w:rPr>
                <w:sz w:val="10"/>
              </w:rPr>
            </w:pPr>
          </w:p>
          <w:p w14:paraId="4280A8DD"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66EF3390" wp14:editId="019A04F7">
                      <wp:extent cx="151130" cy="151130"/>
                      <wp:effectExtent l="9525" t="9525" r="1270" b="1270"/>
                      <wp:docPr id="559"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60" name="Rectangle 36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E776F6" id="Group 36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S1o8V4MCAABn&#10;BQAADgAAAAAAAAAAAAAAAAAuAgAAZHJzL2Uyb0RvYy54bWxQSwECLQAUAAYACAAAACEAO0Q/gtgA&#10;AAADAQAADwAAAAAAAAAAAAAAAADdBAAAZHJzL2Rvd25yZXYueG1sUEsFBgAAAAAEAAQA8wAAAOIF&#10;AAAAAA==&#10;">
                      <v:rect id="Rectangle 36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" filled="f" strokeweight=".72pt"/>
                      <w10:anchorlock/>
                    </v:group>
                  </w:pict>
                </mc:Fallback>
              </mc:AlternateContent>
            </w:r>
          </w:p>
        </w:tc>
        <w:tc>
          <w:tcPr>
            <w:tcW w:w="1434" w:type="dxa"/>
          </w:tcPr>
          <w:p w14:paraId="5CDAEC0B" w14:textId="77777777" w:rsidR="00FF7E5E" w:rsidRDefault="00FF7E5E">
            <w:pPr>
              <w:pStyle w:val="TableParagraph"/>
              <w:rPr>
                <w:rFonts w:ascii="Times New Roman"/>
              </w:rPr>
            </w:pPr>
          </w:p>
        </w:tc>
      </w:tr>
      <w:tr w:rsidR="00FF7E5E" w14:paraId="0D92CF42" w14:textId="77777777">
        <w:trPr>
          <w:trHeight w:val="1038"/>
        </w:trPr>
        <w:tc>
          <w:tcPr>
            <w:tcW w:w="970" w:type="dxa"/>
            <w:tcBorders>
              <w:bottom w:val="nil"/>
            </w:tcBorders>
          </w:tcPr>
          <w:p w14:paraId="33086B4D" w14:textId="77777777" w:rsidR="00FF7E5E" w:rsidRDefault="00FF7E5E">
            <w:pPr>
              <w:pStyle w:val="TableParagraph"/>
            </w:pPr>
          </w:p>
          <w:p w14:paraId="650945E2" w14:textId="77777777" w:rsidR="00FF7E5E" w:rsidRDefault="00FF7E5E">
            <w:pPr>
              <w:pStyle w:val="TableParagraph"/>
            </w:pPr>
          </w:p>
          <w:p w14:paraId="2FCAD1EF" w14:textId="77777777" w:rsidR="00FF7E5E" w:rsidRDefault="00FF7E5E">
            <w:pPr>
              <w:pStyle w:val="TableParagraph"/>
              <w:spacing w:before="3"/>
              <w:rPr>
                <w:sz w:val="16"/>
              </w:rPr>
            </w:pPr>
          </w:p>
          <w:p w14:paraId="12E487B5" w14:textId="77777777" w:rsidR="00FF7E5E" w:rsidRDefault="008F21B9">
            <w:pPr>
              <w:pStyle w:val="TableParagraph"/>
              <w:ind w:left="96" w:right="90"/>
              <w:jc w:val="center"/>
              <w:rPr>
                <w:b/>
              </w:rPr>
            </w:pPr>
            <w:r>
              <w:rPr>
                <w:b/>
              </w:rPr>
              <w:t>5.3</w:t>
            </w:r>
          </w:p>
        </w:tc>
        <w:tc>
          <w:tcPr>
            <w:tcW w:w="5752" w:type="dxa"/>
            <w:tcBorders>
              <w:bottom w:val="nil"/>
            </w:tcBorders>
          </w:tcPr>
          <w:p w14:paraId="6436E1F9" w14:textId="77777777" w:rsidR="00FF7E5E" w:rsidRDefault="008F21B9">
            <w:pPr>
              <w:pStyle w:val="TableParagraph"/>
              <w:spacing w:before="117"/>
              <w:ind w:left="71" w:right="102"/>
            </w:pPr>
            <w:r>
              <w:t>Sind Hilfsmittel wie Schiebestock, Schiebehölzer, Wechselgriffe und Besäumhilfen griffbereit an jeder Maschine vorhanden?</w:t>
            </w:r>
          </w:p>
        </w:tc>
        <w:tc>
          <w:tcPr>
            <w:tcW w:w="593" w:type="dxa"/>
            <w:vMerge w:val="restart"/>
          </w:tcPr>
          <w:p w14:paraId="288808A4" w14:textId="77777777" w:rsidR="00FF7E5E" w:rsidRDefault="00FF7E5E">
            <w:pPr>
              <w:pStyle w:val="TableParagraph"/>
              <w:spacing w:before="9"/>
              <w:rPr>
                <w:sz w:val="10"/>
              </w:rPr>
            </w:pPr>
          </w:p>
          <w:p w14:paraId="05C046BC"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0CBD2F8E" wp14:editId="50D61A6D">
                  <wp:extent cx="149352" cy="149351"/>
                  <wp:effectExtent l="0" t="0" r="0" b="0"/>
                  <wp:docPr id="23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74.png"/>
                          <pic:cNvPicPr/>
                        </pic:nvPicPr>
                        <pic:blipFill>
                          <a:blip r:embed="rId169" cstate="print"/>
                          <a:stretch>
                            <a:fillRect/>
                          </a:stretch>
                        </pic:blipFill>
                        <pic:spPr>
                          <a:xfrm>
                            <a:off x="0" y="0"/>
                            <a:ext cx="149352" cy="149351"/>
                          </a:xfrm>
                          <a:prstGeom prst="rect">
                            <a:avLst/>
                          </a:prstGeom>
                        </pic:spPr>
                      </pic:pic>
                    </a:graphicData>
                  </a:graphic>
                </wp:inline>
              </w:drawing>
            </w:r>
          </w:p>
        </w:tc>
        <w:tc>
          <w:tcPr>
            <w:tcW w:w="654" w:type="dxa"/>
            <w:vMerge w:val="restart"/>
          </w:tcPr>
          <w:p w14:paraId="3C6654E4" w14:textId="77777777" w:rsidR="00FF7E5E" w:rsidRDefault="00FF7E5E">
            <w:pPr>
              <w:pStyle w:val="TableParagraph"/>
              <w:spacing w:before="8" w:after="1"/>
              <w:rPr>
                <w:sz w:val="10"/>
              </w:rPr>
            </w:pPr>
          </w:p>
          <w:p w14:paraId="3CD38A51"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40C0A3A6" wp14:editId="3952E395">
                      <wp:extent cx="151130" cy="151130"/>
                      <wp:effectExtent l="9525" t="9525" r="1270" b="1270"/>
                      <wp:docPr id="557"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58" name="Rectangle 36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CA3C6D" id="Group 36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AntRzXfwIAAGcFAAAO&#10;AAAAAAAAAAAAAAAAAC4CAABkcnMvZTJvRG9jLnhtbFBLAQItABQABgAIAAAAIQA7RD+C2AAAAAMB&#10;AAAPAAAAAAAAAAAAAAAAANkEAABkcnMvZG93bnJldi54bWxQSwUGAAAAAAQABADzAAAA3gUAAAAA&#10;">
                      <v:rect id="Rectangle 36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" filled="f" strokeweight=".72pt"/>
                      <w10:anchorlock/>
                    </v:group>
                  </w:pict>
                </mc:Fallback>
              </mc:AlternateContent>
            </w:r>
          </w:p>
        </w:tc>
        <w:tc>
          <w:tcPr>
            <w:tcW w:w="596" w:type="dxa"/>
            <w:vMerge w:val="restart"/>
          </w:tcPr>
          <w:p w14:paraId="1A6E16F3" w14:textId="77777777" w:rsidR="00FF7E5E" w:rsidRDefault="00FF7E5E">
            <w:pPr>
              <w:pStyle w:val="TableParagraph"/>
              <w:spacing w:before="8" w:after="1"/>
              <w:rPr>
                <w:sz w:val="10"/>
              </w:rPr>
            </w:pPr>
          </w:p>
          <w:p w14:paraId="0C7333BC"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3BF1A186" wp14:editId="3FCE55B7">
                      <wp:extent cx="151130" cy="151130"/>
                      <wp:effectExtent l="9525" t="9525" r="1270" b="1270"/>
                      <wp:docPr id="555"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56" name="Rectangle 36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C93573" id="Group 35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6R3jR4ACAABnBQAA&#10;DgAAAAAAAAAAAAAAAAAuAgAAZHJzL2Uyb0RvYy54bWxQSwECLQAUAAYACAAAACEAO0Q/gtgAAAAD&#10;AQAADwAAAAAAAAAAAAAAAADaBAAAZHJzL2Rvd25yZXYueG1sUEsFBgAAAAAEAAQA8wAAAN8FAAAA&#10;AA==&#10;">
                      <v:rect id="Rectangle 36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" filled="f" strokeweight=".72pt"/>
                      <w10:anchorlock/>
                    </v:group>
                  </w:pict>
                </mc:Fallback>
              </mc:AlternateContent>
            </w:r>
          </w:p>
        </w:tc>
        <w:tc>
          <w:tcPr>
            <w:tcW w:w="1434" w:type="dxa"/>
            <w:tcBorders>
              <w:bottom w:val="nil"/>
            </w:tcBorders>
          </w:tcPr>
          <w:p w14:paraId="3A946367" w14:textId="77777777" w:rsidR="00FF7E5E" w:rsidRDefault="008F21B9">
            <w:pPr>
              <w:pStyle w:val="TableParagraph"/>
              <w:spacing w:before="116"/>
              <w:ind w:left="66"/>
            </w:pPr>
            <w:r>
              <w:t>10</w:t>
            </w:r>
          </w:p>
          <w:p w14:paraId="69B6316B" w14:textId="77777777" w:rsidR="00FF7E5E" w:rsidRDefault="008F21B9">
            <w:pPr>
              <w:pStyle w:val="TableParagraph"/>
              <w:spacing w:line="310" w:lineRule="atLeast"/>
              <w:ind w:left="66" w:right="65"/>
            </w:pPr>
            <w:r>
              <w:t>Schiebestöcke für</w:t>
            </w:r>
          </w:p>
        </w:tc>
      </w:tr>
      <w:tr w:rsidR="00FF7E5E" w14:paraId="2CF938F7" w14:textId="77777777">
        <w:trPr>
          <w:trHeight w:val="298"/>
        </w:trPr>
        <w:tc>
          <w:tcPr>
            <w:tcW w:w="970" w:type="dxa"/>
            <w:tcBorders>
              <w:top w:val="nil"/>
              <w:bottom w:val="nil"/>
            </w:tcBorders>
          </w:tcPr>
          <w:p w14:paraId="5425D458" w14:textId="77777777" w:rsidR="00FF7E5E" w:rsidRDefault="00FF7E5E">
            <w:pPr>
              <w:pStyle w:val="TableParagraph"/>
              <w:rPr>
                <w:rFonts w:ascii="Times New Roman"/>
              </w:rPr>
            </w:pPr>
          </w:p>
        </w:tc>
        <w:tc>
          <w:tcPr>
            <w:tcW w:w="5752" w:type="dxa"/>
            <w:tcBorders>
              <w:top w:val="nil"/>
              <w:bottom w:val="nil"/>
            </w:tcBorders>
          </w:tcPr>
          <w:p w14:paraId="4A5004BE" w14:textId="77777777" w:rsidR="00FF7E5E" w:rsidRDefault="00FF7E5E">
            <w:pPr>
              <w:pStyle w:val="TableParagraph"/>
              <w:rPr>
                <w:rFonts w:ascii="Times New Roman"/>
              </w:rPr>
            </w:pPr>
          </w:p>
        </w:tc>
        <w:tc>
          <w:tcPr>
            <w:tcW w:w="593" w:type="dxa"/>
            <w:vMerge/>
            <w:tcBorders>
              <w:top w:val="nil"/>
            </w:tcBorders>
          </w:tcPr>
          <w:p w14:paraId="7AD2BF84" w14:textId="77777777" w:rsidR="00FF7E5E" w:rsidRDefault="00FF7E5E">
            <w:pPr>
              <w:rPr>
                <w:sz w:val="2"/>
                <w:szCs w:val="2"/>
              </w:rPr>
            </w:pPr>
          </w:p>
        </w:tc>
        <w:tc>
          <w:tcPr>
            <w:tcW w:w="654" w:type="dxa"/>
            <w:vMerge/>
            <w:tcBorders>
              <w:top w:val="nil"/>
            </w:tcBorders>
          </w:tcPr>
          <w:p w14:paraId="020A2AA3" w14:textId="77777777" w:rsidR="00FF7E5E" w:rsidRDefault="00FF7E5E">
            <w:pPr>
              <w:rPr>
                <w:sz w:val="2"/>
                <w:szCs w:val="2"/>
              </w:rPr>
            </w:pPr>
          </w:p>
        </w:tc>
        <w:tc>
          <w:tcPr>
            <w:tcW w:w="596" w:type="dxa"/>
            <w:vMerge/>
            <w:tcBorders>
              <w:top w:val="nil"/>
            </w:tcBorders>
          </w:tcPr>
          <w:p w14:paraId="5B12501B" w14:textId="77777777" w:rsidR="00FF7E5E" w:rsidRDefault="00FF7E5E">
            <w:pPr>
              <w:rPr>
                <w:sz w:val="2"/>
                <w:szCs w:val="2"/>
              </w:rPr>
            </w:pPr>
          </w:p>
        </w:tc>
        <w:tc>
          <w:tcPr>
            <w:tcW w:w="1434" w:type="dxa"/>
            <w:tcBorders>
              <w:top w:val="nil"/>
              <w:bottom w:val="nil"/>
            </w:tcBorders>
          </w:tcPr>
          <w:p w14:paraId="6898120C" w14:textId="77777777" w:rsidR="00FF7E5E" w:rsidRDefault="008F21B9">
            <w:pPr>
              <w:pStyle w:val="TableParagraph"/>
              <w:spacing w:line="263" w:lineRule="exact"/>
              <w:ind w:left="66"/>
            </w:pPr>
            <w:r>
              <w:t>Tischkreissäge</w:t>
            </w:r>
          </w:p>
        </w:tc>
      </w:tr>
      <w:tr w:rsidR="00FF7E5E" w14:paraId="1378E589" w14:textId="77777777">
        <w:trPr>
          <w:trHeight w:val="428"/>
        </w:trPr>
        <w:tc>
          <w:tcPr>
            <w:tcW w:w="970" w:type="dxa"/>
            <w:tcBorders>
              <w:top w:val="nil"/>
            </w:tcBorders>
          </w:tcPr>
          <w:p w14:paraId="700B3711" w14:textId="77777777" w:rsidR="00FF7E5E" w:rsidRDefault="00FF7E5E">
            <w:pPr>
              <w:pStyle w:val="TableParagraph"/>
              <w:rPr>
                <w:rFonts w:ascii="Times New Roman"/>
              </w:rPr>
            </w:pPr>
          </w:p>
        </w:tc>
        <w:tc>
          <w:tcPr>
            <w:tcW w:w="5752" w:type="dxa"/>
            <w:tcBorders>
              <w:top w:val="nil"/>
            </w:tcBorders>
          </w:tcPr>
          <w:p w14:paraId="794C711F" w14:textId="77777777" w:rsidR="00FF7E5E" w:rsidRDefault="00FF7E5E">
            <w:pPr>
              <w:pStyle w:val="TableParagraph"/>
              <w:rPr>
                <w:rFonts w:ascii="Times New Roman"/>
              </w:rPr>
            </w:pPr>
          </w:p>
        </w:tc>
        <w:tc>
          <w:tcPr>
            <w:tcW w:w="593" w:type="dxa"/>
            <w:vMerge/>
            <w:tcBorders>
              <w:top w:val="nil"/>
            </w:tcBorders>
          </w:tcPr>
          <w:p w14:paraId="049CAC79" w14:textId="77777777" w:rsidR="00FF7E5E" w:rsidRDefault="00FF7E5E">
            <w:pPr>
              <w:rPr>
                <w:sz w:val="2"/>
                <w:szCs w:val="2"/>
              </w:rPr>
            </w:pPr>
          </w:p>
        </w:tc>
        <w:tc>
          <w:tcPr>
            <w:tcW w:w="654" w:type="dxa"/>
            <w:vMerge/>
            <w:tcBorders>
              <w:top w:val="nil"/>
            </w:tcBorders>
          </w:tcPr>
          <w:p w14:paraId="09915B54" w14:textId="77777777" w:rsidR="00FF7E5E" w:rsidRDefault="00FF7E5E">
            <w:pPr>
              <w:rPr>
                <w:sz w:val="2"/>
                <w:szCs w:val="2"/>
              </w:rPr>
            </w:pPr>
          </w:p>
        </w:tc>
        <w:tc>
          <w:tcPr>
            <w:tcW w:w="596" w:type="dxa"/>
            <w:vMerge/>
            <w:tcBorders>
              <w:top w:val="nil"/>
            </w:tcBorders>
          </w:tcPr>
          <w:p w14:paraId="28694FED" w14:textId="77777777" w:rsidR="00FF7E5E" w:rsidRDefault="00FF7E5E">
            <w:pPr>
              <w:rPr>
                <w:sz w:val="2"/>
                <w:szCs w:val="2"/>
              </w:rPr>
            </w:pPr>
          </w:p>
        </w:tc>
        <w:tc>
          <w:tcPr>
            <w:tcW w:w="1434" w:type="dxa"/>
            <w:tcBorders>
              <w:top w:val="nil"/>
            </w:tcBorders>
          </w:tcPr>
          <w:p w14:paraId="6B2C0997" w14:textId="77777777" w:rsidR="00FF7E5E" w:rsidRDefault="008F21B9">
            <w:pPr>
              <w:pStyle w:val="TableParagraph"/>
              <w:spacing w:line="264" w:lineRule="exact"/>
              <w:ind w:left="66"/>
            </w:pPr>
            <w:r>
              <w:t>vorhanden</w:t>
            </w:r>
          </w:p>
        </w:tc>
      </w:tr>
      <w:tr w:rsidR="00FF7E5E" w14:paraId="2105474D" w14:textId="77777777">
        <w:trPr>
          <w:trHeight w:val="1043"/>
        </w:trPr>
        <w:tc>
          <w:tcPr>
            <w:tcW w:w="970" w:type="dxa"/>
          </w:tcPr>
          <w:p w14:paraId="200A8007" w14:textId="77777777" w:rsidR="00FF7E5E" w:rsidRDefault="00FF7E5E">
            <w:pPr>
              <w:pStyle w:val="TableParagraph"/>
              <w:spacing w:before="9"/>
              <w:rPr>
                <w:sz w:val="29"/>
              </w:rPr>
            </w:pPr>
          </w:p>
          <w:p w14:paraId="4DDE5C6A" w14:textId="77777777" w:rsidR="00FF7E5E" w:rsidRDefault="008F21B9">
            <w:pPr>
              <w:pStyle w:val="TableParagraph"/>
              <w:spacing w:before="1"/>
              <w:ind w:left="96" w:right="90"/>
              <w:jc w:val="center"/>
              <w:rPr>
                <w:b/>
              </w:rPr>
            </w:pPr>
            <w:r>
              <w:rPr>
                <w:b/>
              </w:rPr>
              <w:t>5.4</w:t>
            </w:r>
          </w:p>
        </w:tc>
        <w:tc>
          <w:tcPr>
            <w:tcW w:w="5752" w:type="dxa"/>
          </w:tcPr>
          <w:p w14:paraId="668C4079" w14:textId="77777777" w:rsidR="00FF7E5E" w:rsidRDefault="008F21B9">
            <w:pPr>
              <w:pStyle w:val="TableParagraph"/>
              <w:spacing w:before="116"/>
              <w:ind w:left="71" w:right="224"/>
            </w:pPr>
            <w:r>
              <w:t>Werden insbesondere beim Schneiden schmaler Werkstücke unter 120 mm Breite Schiebebstöcke und unter einer Breite von weniger als 30 mm Schiebehölzer verwendet?</w:t>
            </w:r>
          </w:p>
        </w:tc>
        <w:tc>
          <w:tcPr>
            <w:tcW w:w="593" w:type="dxa"/>
          </w:tcPr>
          <w:p w14:paraId="2D92465D" w14:textId="77777777" w:rsidR="00FF7E5E" w:rsidRDefault="00FF7E5E">
            <w:pPr>
              <w:pStyle w:val="TableParagraph"/>
              <w:spacing w:before="9"/>
              <w:rPr>
                <w:sz w:val="10"/>
              </w:rPr>
            </w:pPr>
          </w:p>
          <w:p w14:paraId="5FA2208B"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69BB249F" wp14:editId="4B78CB1E">
                  <wp:extent cx="149352" cy="149351"/>
                  <wp:effectExtent l="0" t="0" r="0" b="0"/>
                  <wp:docPr id="23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74.png"/>
                          <pic:cNvPicPr/>
                        </pic:nvPicPr>
                        <pic:blipFill>
                          <a:blip r:embed="rId169" cstate="print"/>
                          <a:stretch>
                            <a:fillRect/>
                          </a:stretch>
                        </pic:blipFill>
                        <pic:spPr>
                          <a:xfrm>
                            <a:off x="0" y="0"/>
                            <a:ext cx="149352" cy="149351"/>
                          </a:xfrm>
                          <a:prstGeom prst="rect">
                            <a:avLst/>
                          </a:prstGeom>
                        </pic:spPr>
                      </pic:pic>
                    </a:graphicData>
                  </a:graphic>
                </wp:inline>
              </w:drawing>
            </w:r>
          </w:p>
        </w:tc>
        <w:tc>
          <w:tcPr>
            <w:tcW w:w="654" w:type="dxa"/>
          </w:tcPr>
          <w:p w14:paraId="69C76EA1" w14:textId="77777777" w:rsidR="00FF7E5E" w:rsidRDefault="00FF7E5E">
            <w:pPr>
              <w:pStyle w:val="TableParagraph"/>
              <w:spacing w:before="8" w:after="1"/>
              <w:rPr>
                <w:sz w:val="10"/>
              </w:rPr>
            </w:pPr>
          </w:p>
          <w:p w14:paraId="22EBF32D"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74151231" wp14:editId="6767C8E6">
                      <wp:extent cx="151130" cy="151130"/>
                      <wp:effectExtent l="9525" t="9525" r="1270" b="1270"/>
                      <wp:docPr id="553"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54" name="Rectangle 35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99E47C" id="Group 35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Bm5DSmfwIAAGcFAAAO&#10;AAAAAAAAAAAAAAAAAC4CAABkcnMvZTJvRG9jLnhtbFBLAQItABQABgAIAAAAIQA7RD+C2AAAAAMB&#10;AAAPAAAAAAAAAAAAAAAAANkEAABkcnMvZG93bnJldi54bWxQSwUGAAAAAAQABADzAAAA3gUAAAAA&#10;">
                      <v:rect id="Rectangle 35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" filled="f" strokeweight=".72pt"/>
                      <w10:anchorlock/>
                    </v:group>
                  </w:pict>
                </mc:Fallback>
              </mc:AlternateContent>
            </w:r>
          </w:p>
        </w:tc>
        <w:tc>
          <w:tcPr>
            <w:tcW w:w="596" w:type="dxa"/>
          </w:tcPr>
          <w:p w14:paraId="50DCD346" w14:textId="77777777" w:rsidR="00FF7E5E" w:rsidRDefault="00FF7E5E">
            <w:pPr>
              <w:pStyle w:val="TableParagraph"/>
              <w:spacing w:before="8" w:after="1"/>
              <w:rPr>
                <w:sz w:val="10"/>
              </w:rPr>
            </w:pPr>
          </w:p>
          <w:p w14:paraId="42A1FAAC"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13931D5D" wp14:editId="0DDA2B4A">
                      <wp:extent cx="151130" cy="151130"/>
                      <wp:effectExtent l="9525" t="9525" r="1270" b="1270"/>
                      <wp:docPr id="551"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52" name="Rectangle 35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BFDD19" id="Group 35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GGv1XKBAgAAZwUA&#10;AA4AAAAAAAAAAAAAAAAALgIAAGRycy9lMm9Eb2MueG1sUEsBAi0AFAAGAAgAAAAhADtEP4LYAAAA&#10;AwEAAA8AAAAAAAAAAAAAAAAA2wQAAGRycy9kb3ducmV2LnhtbFBLBQYAAAAABAAEAPMAAADgBQAA&#10;AAA=&#10;">
                      <v:rect id="Rectangle 35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" filled="f" strokeweight=".72pt"/>
                      <w10:anchorlock/>
                    </v:group>
                  </w:pict>
                </mc:Fallback>
              </mc:AlternateContent>
            </w:r>
          </w:p>
        </w:tc>
        <w:tc>
          <w:tcPr>
            <w:tcW w:w="1434" w:type="dxa"/>
          </w:tcPr>
          <w:p w14:paraId="5B1A74F2" w14:textId="77777777" w:rsidR="00FF7E5E" w:rsidRDefault="00FF7E5E">
            <w:pPr>
              <w:pStyle w:val="TableParagraph"/>
              <w:rPr>
                <w:rFonts w:ascii="Times New Roman"/>
              </w:rPr>
            </w:pPr>
          </w:p>
        </w:tc>
      </w:tr>
      <w:tr w:rsidR="00FF7E5E" w14:paraId="51E17017" w14:textId="77777777">
        <w:trPr>
          <w:trHeight w:val="1045"/>
        </w:trPr>
        <w:tc>
          <w:tcPr>
            <w:tcW w:w="970" w:type="dxa"/>
          </w:tcPr>
          <w:p w14:paraId="628D1137" w14:textId="77777777" w:rsidR="00FF7E5E" w:rsidRDefault="00FF7E5E">
            <w:pPr>
              <w:pStyle w:val="TableParagraph"/>
              <w:rPr>
                <w:sz w:val="30"/>
              </w:rPr>
            </w:pPr>
          </w:p>
          <w:p w14:paraId="58DA4651" w14:textId="77777777" w:rsidR="00FF7E5E" w:rsidRDefault="008F21B9">
            <w:pPr>
              <w:pStyle w:val="TableParagraph"/>
              <w:ind w:left="96" w:right="90"/>
              <w:jc w:val="center"/>
              <w:rPr>
                <w:b/>
              </w:rPr>
            </w:pPr>
            <w:r>
              <w:rPr>
                <w:b/>
              </w:rPr>
              <w:t>5.5</w:t>
            </w:r>
          </w:p>
        </w:tc>
        <w:tc>
          <w:tcPr>
            <w:tcW w:w="5752" w:type="dxa"/>
          </w:tcPr>
          <w:p w14:paraId="48C87B60" w14:textId="77777777" w:rsidR="00FF7E5E" w:rsidRDefault="008F21B9">
            <w:pPr>
              <w:pStyle w:val="TableParagraph"/>
              <w:spacing w:before="119"/>
              <w:ind w:left="71" w:right="611"/>
            </w:pPr>
            <w:r>
              <w:t>Wird kontrolliert, dass vor einem Sägevorgang die obere Schutzhaube grundsätzlich bis auf die Werkstückhöhe abgesenkt wird?</w:t>
            </w:r>
          </w:p>
        </w:tc>
        <w:tc>
          <w:tcPr>
            <w:tcW w:w="593" w:type="dxa"/>
          </w:tcPr>
          <w:p w14:paraId="4E31E592" w14:textId="77777777" w:rsidR="00FF7E5E" w:rsidRDefault="00FF7E5E">
            <w:pPr>
              <w:pStyle w:val="TableParagraph"/>
              <w:spacing w:before="12"/>
              <w:rPr>
                <w:sz w:val="10"/>
              </w:rPr>
            </w:pPr>
          </w:p>
          <w:p w14:paraId="6B40E7C1"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05BB79B2" wp14:editId="043863E8">
                  <wp:extent cx="152400" cy="152400"/>
                  <wp:effectExtent l="0" t="0" r="0" b="0"/>
                  <wp:docPr id="23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3407CF86" w14:textId="77777777" w:rsidR="00FF7E5E" w:rsidRDefault="00FF7E5E">
            <w:pPr>
              <w:pStyle w:val="TableParagraph"/>
              <w:spacing w:before="11"/>
              <w:rPr>
                <w:sz w:val="10"/>
              </w:rPr>
            </w:pPr>
          </w:p>
          <w:p w14:paraId="2AB11DA0"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025D5E47" wp14:editId="52F67699">
                      <wp:extent cx="151130" cy="151130"/>
                      <wp:effectExtent l="9525" t="9525" r="1270" b="1270"/>
                      <wp:docPr id="549"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50" name="Rectangle 35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831F67" id="Group 35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5uUeq4MCAABn&#10;BQAADgAAAAAAAAAAAAAAAAAuAgAAZHJzL2Uyb0RvYy54bWxQSwECLQAUAAYACAAAACEAO0Q/gtgA&#10;AAADAQAADwAAAAAAAAAAAAAAAADdBAAAZHJzL2Rvd25yZXYueG1sUEsFBgAAAAAEAAQA8wAAAOIF&#10;AAAAAA==&#10;">
                      <v:rect id="Rectangle 35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" filled="f" strokeweight=".72pt"/>
                      <w10:anchorlock/>
                    </v:group>
                  </w:pict>
                </mc:Fallback>
              </mc:AlternateContent>
            </w:r>
          </w:p>
        </w:tc>
        <w:tc>
          <w:tcPr>
            <w:tcW w:w="596" w:type="dxa"/>
          </w:tcPr>
          <w:p w14:paraId="67CA43B6" w14:textId="77777777" w:rsidR="00FF7E5E" w:rsidRDefault="00FF7E5E">
            <w:pPr>
              <w:pStyle w:val="TableParagraph"/>
              <w:spacing w:before="11"/>
              <w:rPr>
                <w:sz w:val="10"/>
              </w:rPr>
            </w:pPr>
          </w:p>
          <w:p w14:paraId="55948CFC"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5430BD40" wp14:editId="6CD91FC8">
                      <wp:extent cx="151130" cy="151130"/>
                      <wp:effectExtent l="9525" t="9525" r="1270" b="1270"/>
                      <wp:docPr id="547"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48" name="Rectangle 35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AA0C80" id="Group 35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H1MJzh+AgAAZwUAAA4A&#10;AAAAAAAAAAAAAAAALgIAAGRycy9lMm9Eb2MueG1sUEsBAi0AFAAGAAgAAAAhADtEP4LYAAAAAwEA&#10;AA8AAAAAAAAAAAAAAAAA2AQAAGRycy9kb3ducmV2LnhtbFBLBQYAAAAABAAEAPMAAADdBQAAAAA=&#10;">
                      <v:rect id="Rectangle 35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" filled="f" strokeweight=".72pt"/>
                      <w10:anchorlock/>
                    </v:group>
                  </w:pict>
                </mc:Fallback>
              </mc:AlternateContent>
            </w:r>
          </w:p>
        </w:tc>
        <w:tc>
          <w:tcPr>
            <w:tcW w:w="1434" w:type="dxa"/>
          </w:tcPr>
          <w:p w14:paraId="3EF180A8" w14:textId="77777777" w:rsidR="00FF7E5E" w:rsidRDefault="00FF7E5E">
            <w:pPr>
              <w:pStyle w:val="TableParagraph"/>
              <w:rPr>
                <w:rFonts w:ascii="Times New Roman"/>
              </w:rPr>
            </w:pPr>
          </w:p>
        </w:tc>
      </w:tr>
      <w:tr w:rsidR="00FF7E5E" w14:paraId="53995E21" w14:textId="77777777">
        <w:trPr>
          <w:trHeight w:val="777"/>
        </w:trPr>
        <w:tc>
          <w:tcPr>
            <w:tcW w:w="970" w:type="dxa"/>
          </w:tcPr>
          <w:p w14:paraId="509611FF" w14:textId="77777777" w:rsidR="00FF7E5E" w:rsidRDefault="00FF7E5E">
            <w:pPr>
              <w:pStyle w:val="TableParagraph"/>
              <w:rPr>
                <w:sz w:val="19"/>
              </w:rPr>
            </w:pPr>
          </w:p>
          <w:p w14:paraId="283D5634" w14:textId="77777777" w:rsidR="00FF7E5E" w:rsidRDefault="008F21B9">
            <w:pPr>
              <w:pStyle w:val="TableParagraph"/>
              <w:ind w:left="96" w:right="90"/>
              <w:jc w:val="center"/>
              <w:rPr>
                <w:b/>
              </w:rPr>
            </w:pPr>
            <w:r>
              <w:rPr>
                <w:b/>
              </w:rPr>
              <w:t>5.6</w:t>
            </w:r>
          </w:p>
        </w:tc>
        <w:tc>
          <w:tcPr>
            <w:tcW w:w="5752" w:type="dxa"/>
          </w:tcPr>
          <w:p w14:paraId="5420D850" w14:textId="77777777" w:rsidR="00FF7E5E" w:rsidRDefault="008F21B9">
            <w:pPr>
              <w:pStyle w:val="TableParagraph"/>
              <w:spacing w:before="121" w:line="237" w:lineRule="auto"/>
              <w:ind w:left="71" w:right="1461"/>
            </w:pPr>
            <w:r>
              <w:t>Sind an Tischkreissägemaschinen im Bankraum Tischverlängerungen vorhanden ?</w:t>
            </w:r>
          </w:p>
        </w:tc>
        <w:tc>
          <w:tcPr>
            <w:tcW w:w="593" w:type="dxa"/>
          </w:tcPr>
          <w:p w14:paraId="0B176396" w14:textId="77777777" w:rsidR="00FF7E5E" w:rsidRDefault="00FF7E5E">
            <w:pPr>
              <w:pStyle w:val="TableParagraph"/>
              <w:spacing w:before="12"/>
              <w:rPr>
                <w:sz w:val="10"/>
              </w:rPr>
            </w:pPr>
          </w:p>
          <w:p w14:paraId="1B5421E6" w14:textId="77777777" w:rsidR="00FF7E5E" w:rsidRDefault="008F21B9">
            <w:pPr>
              <w:pStyle w:val="TableParagraph"/>
              <w:spacing w:line="240" w:lineRule="exact"/>
              <w:ind w:left="176"/>
              <w:rPr>
                <w:sz w:val="20"/>
              </w:rPr>
            </w:pPr>
            <w:r>
              <w:rPr>
                <w:noProof/>
                <w:position w:val="-4"/>
                <w:sz w:val="20"/>
                <w:lang w:bidi="ar-SA"/>
              </w:rPr>
              <w:drawing>
                <wp:inline distT="0" distB="0" distL="0" distR="0" wp14:anchorId="60A52C32" wp14:editId="3B9D73C6">
                  <wp:extent cx="152400" cy="152400"/>
                  <wp:effectExtent l="0" t="0" r="0" b="0"/>
                  <wp:docPr id="23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74.png"/>
                          <pic:cNvPicPr/>
                        </pic:nvPicPr>
                        <pic:blipFill>
                          <a:blip r:embed="rId169" cstate="print"/>
                          <a:stretch>
                            <a:fillRect/>
                          </a:stretch>
                        </pic:blipFill>
                        <pic:spPr>
                          <a:xfrm>
                            <a:off x="0" y="0"/>
                            <a:ext cx="152400" cy="152400"/>
                          </a:xfrm>
                          <a:prstGeom prst="rect">
                            <a:avLst/>
                          </a:prstGeom>
                        </pic:spPr>
                      </pic:pic>
                    </a:graphicData>
                  </a:graphic>
                </wp:inline>
              </w:drawing>
            </w:r>
          </w:p>
        </w:tc>
        <w:tc>
          <w:tcPr>
            <w:tcW w:w="654" w:type="dxa"/>
          </w:tcPr>
          <w:p w14:paraId="05A53512" w14:textId="77777777" w:rsidR="00FF7E5E" w:rsidRDefault="00FF7E5E">
            <w:pPr>
              <w:pStyle w:val="TableParagraph"/>
              <w:spacing w:before="11"/>
              <w:rPr>
                <w:sz w:val="10"/>
              </w:rPr>
            </w:pPr>
          </w:p>
          <w:p w14:paraId="2DF1B614"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226F4534" wp14:editId="21BEA04D">
                      <wp:extent cx="151130" cy="151130"/>
                      <wp:effectExtent l="9525" t="9525" r="1270" b="1270"/>
                      <wp:docPr id="545"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46" name="Rectangle 35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C02540" id="Group 34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sNLw5YACAABnBQAA&#10;DgAAAAAAAAAAAAAAAAAuAgAAZHJzL2Uyb0RvYy54bWxQSwECLQAUAAYACAAAACEAO0Q/gtgAAAAD&#10;AQAADwAAAAAAAAAAAAAAAADaBAAAZHJzL2Rvd25yZXYueG1sUEsFBgAAAAAEAAQA8wAAAN8FAAAA&#10;AA==&#10;">
                      <v:rect id="Rectangle 35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" filled="f" strokeweight=".72pt"/>
                      <w10:anchorlock/>
                    </v:group>
                  </w:pict>
                </mc:Fallback>
              </mc:AlternateContent>
            </w:r>
          </w:p>
        </w:tc>
        <w:tc>
          <w:tcPr>
            <w:tcW w:w="596" w:type="dxa"/>
          </w:tcPr>
          <w:p w14:paraId="2CE2DC22" w14:textId="77777777" w:rsidR="00FF7E5E" w:rsidRDefault="00FF7E5E">
            <w:pPr>
              <w:pStyle w:val="TableParagraph"/>
              <w:spacing w:before="11"/>
              <w:rPr>
                <w:sz w:val="10"/>
              </w:rPr>
            </w:pPr>
          </w:p>
          <w:p w14:paraId="1623C70A"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29187D98" wp14:editId="2B96FEF8">
                      <wp:extent cx="151130" cy="151130"/>
                      <wp:effectExtent l="9525" t="9525" r="1270" b="1270"/>
                      <wp:docPr id="54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44" name="Rectangle 34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7EC075" id="Group 34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0nIOe4ACAABnBQAA&#10;DgAAAAAAAAAAAAAAAAAuAgAAZHJzL2Uyb0RvYy54bWxQSwECLQAUAAYACAAAACEAO0Q/gtgAAAAD&#10;AQAADwAAAAAAAAAAAAAAAADaBAAAZHJzL2Rvd25yZXYueG1sUEsFBgAAAAAEAAQA8wAAAN8FAAAA&#10;AA==&#10;">
                      <v:rect id="Rectangle 34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" filled="f" strokeweight=".72pt"/>
                      <w10:anchorlock/>
                    </v:group>
                  </w:pict>
                </mc:Fallback>
              </mc:AlternateContent>
            </w:r>
          </w:p>
        </w:tc>
        <w:tc>
          <w:tcPr>
            <w:tcW w:w="1434" w:type="dxa"/>
          </w:tcPr>
          <w:p w14:paraId="7597976E" w14:textId="77777777" w:rsidR="00FF7E5E" w:rsidRDefault="00FF7E5E">
            <w:pPr>
              <w:pStyle w:val="TableParagraph"/>
              <w:rPr>
                <w:rFonts w:ascii="Times New Roman"/>
              </w:rPr>
            </w:pPr>
          </w:p>
        </w:tc>
      </w:tr>
      <w:tr w:rsidR="00FF7E5E" w14:paraId="38DC3EA3" w14:textId="77777777">
        <w:trPr>
          <w:trHeight w:val="549"/>
        </w:trPr>
        <w:tc>
          <w:tcPr>
            <w:tcW w:w="970" w:type="dxa"/>
          </w:tcPr>
          <w:p w14:paraId="3DBD0BE7" w14:textId="77777777" w:rsidR="00FF7E5E" w:rsidRDefault="008F21B9">
            <w:pPr>
              <w:pStyle w:val="TableParagraph"/>
              <w:spacing w:before="116"/>
              <w:ind w:left="96" w:right="90"/>
              <w:jc w:val="center"/>
              <w:rPr>
                <w:b/>
              </w:rPr>
            </w:pPr>
            <w:r>
              <w:rPr>
                <w:b/>
              </w:rPr>
              <w:t>...</w:t>
            </w:r>
          </w:p>
        </w:tc>
        <w:tc>
          <w:tcPr>
            <w:tcW w:w="5752" w:type="dxa"/>
          </w:tcPr>
          <w:p w14:paraId="187E76AF" w14:textId="77777777" w:rsidR="00FF7E5E" w:rsidRDefault="00FF7E5E">
            <w:pPr>
              <w:pStyle w:val="TableParagraph"/>
              <w:rPr>
                <w:rFonts w:ascii="Times New Roman"/>
              </w:rPr>
            </w:pPr>
          </w:p>
        </w:tc>
        <w:tc>
          <w:tcPr>
            <w:tcW w:w="593" w:type="dxa"/>
          </w:tcPr>
          <w:p w14:paraId="469BE247" w14:textId="77777777" w:rsidR="00FF7E5E" w:rsidRDefault="00FF7E5E">
            <w:pPr>
              <w:pStyle w:val="TableParagraph"/>
              <w:spacing w:before="8" w:after="1"/>
              <w:rPr>
                <w:sz w:val="10"/>
              </w:rPr>
            </w:pPr>
          </w:p>
          <w:p w14:paraId="65449B4D"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5AC04643" wp14:editId="1D544DD6">
                      <wp:extent cx="151130" cy="151130"/>
                      <wp:effectExtent l="9525" t="9525" r="1270" b="1270"/>
                      <wp:docPr id="541"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42" name="Rectangle 34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52E6BB" id="Group 34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NU576+BAgAAZwUA&#10;AA4AAAAAAAAAAAAAAAAALgIAAGRycy9lMm9Eb2MueG1sUEsBAi0AFAAGAAgAAAAhADtEP4LYAAAA&#10;AwEAAA8AAAAAAAAAAAAAAAAA2wQAAGRycy9kb3ducmV2LnhtbFBLBQYAAAAABAAEAPMAAADgBQAA&#10;AAA=&#10;">
                      <v:rect id="Rectangle 34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" filled="f" strokeweight=".72pt"/>
                      <w10:anchorlock/>
                    </v:group>
                  </w:pict>
                </mc:Fallback>
              </mc:AlternateContent>
            </w:r>
          </w:p>
        </w:tc>
        <w:tc>
          <w:tcPr>
            <w:tcW w:w="654" w:type="dxa"/>
          </w:tcPr>
          <w:p w14:paraId="1406CD30" w14:textId="77777777" w:rsidR="00FF7E5E" w:rsidRDefault="00FF7E5E">
            <w:pPr>
              <w:pStyle w:val="TableParagraph"/>
              <w:spacing w:before="8" w:after="1"/>
              <w:rPr>
                <w:sz w:val="10"/>
              </w:rPr>
            </w:pPr>
          </w:p>
          <w:p w14:paraId="63FA79B6"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463AC7E2" wp14:editId="58130B55">
                      <wp:extent cx="151130" cy="151130"/>
                      <wp:effectExtent l="9525" t="9525" r="1270" b="1270"/>
                      <wp:docPr id="539"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40" name="Rectangle 34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DFD32B" id="Group 34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ACdQC2ggIAAGcF&#10;AAAOAAAAAAAAAAAAAAAAAC4CAABkcnMvZTJvRG9jLnhtbFBLAQItABQABgAIAAAAIQA7RD+C2AAA&#10;AAMBAAAPAAAAAAAAAAAAAAAAANwEAABkcnMvZG93bnJldi54bWxQSwUGAAAAAAQABADzAAAA4QUA&#10;AAAA&#10;">
                      <v:rect id="Rectangle 34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" filled="f" strokeweight=".72pt"/>
                      <w10:anchorlock/>
                    </v:group>
                  </w:pict>
                </mc:Fallback>
              </mc:AlternateContent>
            </w:r>
          </w:p>
        </w:tc>
        <w:tc>
          <w:tcPr>
            <w:tcW w:w="596" w:type="dxa"/>
          </w:tcPr>
          <w:p w14:paraId="1B1C1BB4" w14:textId="77777777" w:rsidR="00FF7E5E" w:rsidRDefault="00FF7E5E">
            <w:pPr>
              <w:pStyle w:val="TableParagraph"/>
              <w:spacing w:before="8" w:after="1"/>
              <w:rPr>
                <w:sz w:val="10"/>
              </w:rPr>
            </w:pPr>
          </w:p>
          <w:p w14:paraId="205F810A"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6DA69ABC" wp14:editId="2B8B1CDA">
                      <wp:extent cx="151130" cy="151130"/>
                      <wp:effectExtent l="9525" t="9525" r="1270" b="1270"/>
                      <wp:docPr id="537"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38" name="Rectangle 34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A94991" id="Group 34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IAXEhB+AgAAZwUAAA4A&#10;AAAAAAAAAAAAAAAALgIAAGRycy9lMm9Eb2MueG1sUEsBAi0AFAAGAAgAAAAhADtEP4LYAAAAAwEA&#10;AA8AAAAAAAAAAAAAAAAA2AQAAGRycy9kb3ducmV2LnhtbFBLBQYAAAAABAAEAPMAAADdBQAAAAA=&#10;">
                      <v:rect id="Rectangle 34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" filled="f" strokeweight=".72pt"/>
                      <w10:anchorlock/>
                    </v:group>
                  </w:pict>
                </mc:Fallback>
              </mc:AlternateContent>
            </w:r>
          </w:p>
        </w:tc>
        <w:tc>
          <w:tcPr>
            <w:tcW w:w="1434" w:type="dxa"/>
          </w:tcPr>
          <w:p w14:paraId="0AE61C66" w14:textId="77777777" w:rsidR="00FF7E5E" w:rsidRDefault="00FF7E5E">
            <w:pPr>
              <w:pStyle w:val="TableParagraph"/>
              <w:rPr>
                <w:rFonts w:ascii="Times New Roman"/>
              </w:rPr>
            </w:pPr>
          </w:p>
        </w:tc>
      </w:tr>
    </w:tbl>
    <w:p w14:paraId="745BB4ED" w14:textId="77777777" w:rsidR="00FF7E5E" w:rsidRDefault="00FF7E5E">
      <w:pPr>
        <w:pStyle w:val="Textkrper"/>
        <w:rPr>
          <w:rFonts w:ascii="Calibri"/>
          <w:sz w:val="20"/>
        </w:rPr>
      </w:pPr>
    </w:p>
    <w:p w14:paraId="7D38CD66" w14:textId="77777777" w:rsidR="00FF7E5E" w:rsidRDefault="00FF7E5E">
      <w:pPr>
        <w:pStyle w:val="Textkrper"/>
        <w:spacing w:before="10"/>
        <w:rPr>
          <w:rFonts w:ascii="Calibri"/>
          <w:sz w:val="18"/>
        </w:rPr>
      </w:pPr>
    </w:p>
    <w:p w14:paraId="072CB214" w14:textId="77777777" w:rsidR="00FF7E5E" w:rsidRDefault="008F21B9">
      <w:pPr>
        <w:pStyle w:val="Listenabsatz"/>
        <w:numPr>
          <w:ilvl w:val="0"/>
          <w:numId w:val="52"/>
        </w:numPr>
        <w:tabs>
          <w:tab w:val="left" w:pos="759"/>
        </w:tabs>
        <w:spacing w:before="35"/>
        <w:ind w:hanging="242"/>
        <w:rPr>
          <w:rFonts w:ascii="Calibri" w:hAnsi="Calibri"/>
        </w:rPr>
      </w:pPr>
      <w:r>
        <w:rPr>
          <w:rFonts w:ascii="Calibri" w:hAnsi="Calibri"/>
        </w:rPr>
        <w:t xml:space="preserve">es besteht Handlungsbedarf </w:t>
      </w:r>
      <w:r>
        <w:rPr>
          <w:rFonts w:ascii="Symbol" w:hAnsi="Symbol"/>
        </w:rPr>
        <w:t></w:t>
      </w:r>
      <w:r>
        <w:rPr>
          <w:spacing w:val="-8"/>
        </w:rPr>
        <w:t xml:space="preserve"> </w:t>
      </w:r>
      <w:r>
        <w:rPr>
          <w:rFonts w:ascii="Calibri" w:hAnsi="Calibri"/>
        </w:rPr>
        <w:t>Maßnahmenliste</w:t>
      </w:r>
    </w:p>
    <w:p w14:paraId="58B84BA8" w14:textId="77777777" w:rsidR="00FF7E5E" w:rsidRDefault="008F21B9">
      <w:pPr>
        <w:pStyle w:val="Listenabsatz"/>
        <w:numPr>
          <w:ilvl w:val="0"/>
          <w:numId w:val="51"/>
        </w:numPr>
        <w:tabs>
          <w:tab w:val="left" w:pos="764"/>
        </w:tabs>
        <w:spacing w:before="58"/>
        <w:ind w:firstLine="0"/>
        <w:rPr>
          <w:rFonts w:ascii="Calibri"/>
        </w:rPr>
      </w:pPr>
      <w:r>
        <w:rPr>
          <w:rFonts w:ascii="Calibri"/>
        </w:rPr>
        <w:t>kein</w:t>
      </w:r>
      <w:r>
        <w:rPr>
          <w:rFonts w:ascii="Calibri"/>
          <w:spacing w:val="-3"/>
        </w:rPr>
        <w:t xml:space="preserve"> </w:t>
      </w:r>
      <w:r>
        <w:rPr>
          <w:rFonts w:ascii="Calibri"/>
        </w:rPr>
        <w:t>Handlungsbedarf</w:t>
      </w:r>
    </w:p>
    <w:p w14:paraId="313B542F" w14:textId="77777777" w:rsidR="00FF7E5E" w:rsidRDefault="00FF7E5E">
      <w:pPr>
        <w:rPr>
          <w:rFonts w:ascii="Calibri"/>
        </w:rPr>
        <w:sectPr w:rsidR="00FF7E5E">
          <w:pgSz w:w="11910" w:h="16840"/>
          <w:pgMar w:top="1580" w:right="440" w:bottom="1200" w:left="900" w:header="0" w:footer="922" w:gutter="0"/>
          <w:cols w:space="720"/>
        </w:sect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5752"/>
        <w:gridCol w:w="593"/>
        <w:gridCol w:w="654"/>
        <w:gridCol w:w="596"/>
        <w:gridCol w:w="1434"/>
      </w:tblGrid>
      <w:tr w:rsidR="00FF7E5E" w14:paraId="27B60501" w14:textId="77777777">
        <w:trPr>
          <w:trHeight w:val="1044"/>
        </w:trPr>
        <w:tc>
          <w:tcPr>
            <w:tcW w:w="970" w:type="dxa"/>
            <w:shd w:val="clear" w:color="auto" w:fill="B3B3B3"/>
          </w:tcPr>
          <w:p w14:paraId="4C1954FB" w14:textId="77777777" w:rsidR="00FF7E5E" w:rsidRDefault="00FF7E5E">
            <w:pPr>
              <w:pStyle w:val="TableParagraph"/>
              <w:rPr>
                <w:sz w:val="30"/>
              </w:rPr>
            </w:pPr>
          </w:p>
          <w:p w14:paraId="02DE0D16" w14:textId="77777777" w:rsidR="00FF7E5E" w:rsidRDefault="008F21B9">
            <w:pPr>
              <w:pStyle w:val="TableParagraph"/>
              <w:ind w:left="97" w:right="87"/>
              <w:jc w:val="center"/>
              <w:rPr>
                <w:b/>
              </w:rPr>
            </w:pPr>
            <w:r>
              <w:rPr>
                <w:b/>
              </w:rPr>
              <w:t>Lfd. Nr.</w:t>
            </w:r>
          </w:p>
        </w:tc>
        <w:tc>
          <w:tcPr>
            <w:tcW w:w="5752" w:type="dxa"/>
            <w:shd w:val="clear" w:color="auto" w:fill="B3B3B3"/>
          </w:tcPr>
          <w:p w14:paraId="1BA8A7B0" w14:textId="77777777" w:rsidR="00FF7E5E" w:rsidRDefault="008F21B9">
            <w:pPr>
              <w:pStyle w:val="TableParagraph"/>
              <w:spacing w:before="122"/>
              <w:ind w:left="71"/>
              <w:rPr>
                <w:b/>
                <w:sz w:val="28"/>
              </w:rPr>
            </w:pPr>
            <w:r>
              <w:rPr>
                <w:b/>
                <w:sz w:val="28"/>
              </w:rPr>
              <w:t>Beispielhalf:</w:t>
            </w:r>
          </w:p>
          <w:p w14:paraId="3035C23D" w14:textId="77777777" w:rsidR="00FF7E5E" w:rsidRDefault="008F21B9">
            <w:pPr>
              <w:pStyle w:val="TableParagraph"/>
              <w:spacing w:before="119"/>
              <w:ind w:left="71"/>
              <w:rPr>
                <w:b/>
                <w:sz w:val="28"/>
              </w:rPr>
            </w:pPr>
            <w:r>
              <w:rPr>
                <w:b/>
                <w:sz w:val="28"/>
              </w:rPr>
              <w:t>Prüfkriterien für Abrichthobelmaschine</w:t>
            </w:r>
          </w:p>
        </w:tc>
        <w:tc>
          <w:tcPr>
            <w:tcW w:w="593" w:type="dxa"/>
            <w:shd w:val="clear" w:color="auto" w:fill="B3B3B3"/>
          </w:tcPr>
          <w:p w14:paraId="19696A97" w14:textId="77777777" w:rsidR="00FF7E5E" w:rsidRDefault="008F21B9">
            <w:pPr>
              <w:pStyle w:val="TableParagraph"/>
              <w:spacing w:before="121"/>
              <w:ind w:left="200"/>
              <w:rPr>
                <w:sz w:val="24"/>
              </w:rPr>
            </w:pPr>
            <w:r>
              <w:rPr>
                <w:sz w:val="24"/>
              </w:rPr>
              <w:t>Ja</w:t>
            </w:r>
          </w:p>
          <w:p w14:paraId="7C2AE0D1" w14:textId="77777777" w:rsidR="00FF7E5E" w:rsidRDefault="008F21B9">
            <w:pPr>
              <w:pStyle w:val="TableParagraph"/>
              <w:spacing w:before="164"/>
              <w:ind w:left="190"/>
              <w:rPr>
                <w:rFonts w:ascii="Wingdings 2" w:hAnsi="Wingdings 2"/>
                <w:sz w:val="24"/>
              </w:rPr>
            </w:pPr>
            <w:r>
              <w:rPr>
                <w:rFonts w:ascii="Wingdings 2" w:hAnsi="Wingdings 2"/>
                <w:sz w:val="24"/>
              </w:rPr>
              <w:t></w:t>
            </w:r>
          </w:p>
        </w:tc>
        <w:tc>
          <w:tcPr>
            <w:tcW w:w="654" w:type="dxa"/>
            <w:shd w:val="clear" w:color="auto" w:fill="B3B3B3"/>
          </w:tcPr>
          <w:p w14:paraId="13FFBA73" w14:textId="77777777" w:rsidR="00FF7E5E" w:rsidRDefault="008F21B9">
            <w:pPr>
              <w:pStyle w:val="TableParagraph"/>
              <w:spacing w:before="121"/>
              <w:ind w:left="79" w:right="68"/>
              <w:jc w:val="center"/>
              <w:rPr>
                <w:sz w:val="24"/>
              </w:rPr>
            </w:pPr>
            <w:r>
              <w:rPr>
                <w:sz w:val="24"/>
              </w:rPr>
              <w:t>Nein</w:t>
            </w:r>
          </w:p>
          <w:p w14:paraId="54A07F74" w14:textId="77777777" w:rsidR="00FF7E5E" w:rsidRDefault="008F21B9">
            <w:pPr>
              <w:pStyle w:val="TableParagraph"/>
              <w:spacing w:before="164"/>
              <w:ind w:left="12"/>
              <w:jc w:val="center"/>
              <w:rPr>
                <w:sz w:val="24"/>
              </w:rPr>
            </w:pPr>
            <w:r>
              <w:rPr>
                <w:sz w:val="24"/>
              </w:rPr>
              <w:t>●</w:t>
            </w:r>
          </w:p>
        </w:tc>
        <w:tc>
          <w:tcPr>
            <w:tcW w:w="596" w:type="dxa"/>
            <w:shd w:val="clear" w:color="auto" w:fill="B3B3B3"/>
          </w:tcPr>
          <w:p w14:paraId="2C466F64" w14:textId="77777777" w:rsidR="00FF7E5E" w:rsidRDefault="008F21B9">
            <w:pPr>
              <w:pStyle w:val="TableParagraph"/>
              <w:spacing w:before="121" w:line="276" w:lineRule="auto"/>
              <w:ind w:left="105" w:right="71" w:hanging="10"/>
              <w:rPr>
                <w:sz w:val="24"/>
              </w:rPr>
            </w:pPr>
            <w:r>
              <w:rPr>
                <w:sz w:val="24"/>
              </w:rPr>
              <w:t>ent- fällt</w:t>
            </w:r>
          </w:p>
        </w:tc>
        <w:tc>
          <w:tcPr>
            <w:tcW w:w="1434" w:type="dxa"/>
            <w:shd w:val="clear" w:color="auto" w:fill="B3B3B3"/>
          </w:tcPr>
          <w:p w14:paraId="252C1889" w14:textId="77777777" w:rsidR="00FF7E5E" w:rsidRDefault="008F21B9">
            <w:pPr>
              <w:pStyle w:val="TableParagraph"/>
              <w:spacing w:before="121"/>
              <w:ind w:left="66"/>
              <w:rPr>
                <w:sz w:val="24"/>
              </w:rPr>
            </w:pPr>
            <w:r>
              <w:rPr>
                <w:sz w:val="24"/>
              </w:rPr>
              <w:t>Bemerkung</w:t>
            </w:r>
          </w:p>
        </w:tc>
      </w:tr>
      <w:tr w:rsidR="00FF7E5E" w14:paraId="5352FD37" w14:textId="77777777">
        <w:trPr>
          <w:trHeight w:val="1437"/>
        </w:trPr>
        <w:tc>
          <w:tcPr>
            <w:tcW w:w="970" w:type="dxa"/>
          </w:tcPr>
          <w:p w14:paraId="0CEACAE9" w14:textId="77777777" w:rsidR="00FF7E5E" w:rsidRDefault="00FF7E5E">
            <w:pPr>
              <w:pStyle w:val="TableParagraph"/>
            </w:pPr>
          </w:p>
          <w:p w14:paraId="2677146D" w14:textId="77777777" w:rsidR="00FF7E5E" w:rsidRDefault="00FF7E5E">
            <w:pPr>
              <w:pStyle w:val="TableParagraph"/>
              <w:spacing w:before="11"/>
              <w:rPr>
                <w:sz w:val="23"/>
              </w:rPr>
            </w:pPr>
          </w:p>
          <w:p w14:paraId="415773E3" w14:textId="77777777" w:rsidR="00FF7E5E" w:rsidRDefault="008F21B9">
            <w:pPr>
              <w:pStyle w:val="TableParagraph"/>
              <w:ind w:left="96" w:right="90"/>
              <w:jc w:val="center"/>
              <w:rPr>
                <w:b/>
              </w:rPr>
            </w:pPr>
            <w:r>
              <w:rPr>
                <w:b/>
              </w:rPr>
              <w:t>6.1</w:t>
            </w:r>
          </w:p>
        </w:tc>
        <w:tc>
          <w:tcPr>
            <w:tcW w:w="5752" w:type="dxa"/>
          </w:tcPr>
          <w:p w14:paraId="5305A095" w14:textId="77777777" w:rsidR="00FF7E5E" w:rsidRDefault="008F21B9">
            <w:pPr>
              <w:pStyle w:val="TableParagraph"/>
              <w:spacing w:line="276" w:lineRule="auto"/>
              <w:ind w:left="71" w:right="44"/>
            </w:pPr>
            <w:r>
              <w:t>Sind Schutzeinrichtungen wie Gliederschutz mit Fügeleiste und Hilfsanschlag oder Schwingschutz mit Hilfsanschlag oder ein Brückenschutz montiert und ohne sichtbare Mängel und werden diese benutzt?</w:t>
            </w:r>
          </w:p>
        </w:tc>
        <w:tc>
          <w:tcPr>
            <w:tcW w:w="593" w:type="dxa"/>
          </w:tcPr>
          <w:p w14:paraId="19EE5B28" w14:textId="77777777" w:rsidR="00FF7E5E" w:rsidRDefault="00FF7E5E">
            <w:pPr>
              <w:pStyle w:val="TableParagraph"/>
              <w:spacing w:before="12"/>
              <w:rPr>
                <w:sz w:val="10"/>
              </w:rPr>
            </w:pPr>
          </w:p>
          <w:p w14:paraId="682BDE01"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12DEA918" wp14:editId="0309C5A7">
                  <wp:extent cx="149352" cy="149351"/>
                  <wp:effectExtent l="0" t="0" r="0" b="0"/>
                  <wp:docPr id="24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74.png"/>
                          <pic:cNvPicPr/>
                        </pic:nvPicPr>
                        <pic:blipFill>
                          <a:blip r:embed="rId169" cstate="print"/>
                          <a:stretch>
                            <a:fillRect/>
                          </a:stretch>
                        </pic:blipFill>
                        <pic:spPr>
                          <a:xfrm>
                            <a:off x="0" y="0"/>
                            <a:ext cx="149352" cy="149351"/>
                          </a:xfrm>
                          <a:prstGeom prst="rect">
                            <a:avLst/>
                          </a:prstGeom>
                        </pic:spPr>
                      </pic:pic>
                    </a:graphicData>
                  </a:graphic>
                </wp:inline>
              </w:drawing>
            </w:r>
          </w:p>
        </w:tc>
        <w:tc>
          <w:tcPr>
            <w:tcW w:w="654" w:type="dxa"/>
          </w:tcPr>
          <w:p w14:paraId="75F0A959" w14:textId="77777777" w:rsidR="00FF7E5E" w:rsidRDefault="00FF7E5E">
            <w:pPr>
              <w:pStyle w:val="TableParagraph"/>
              <w:spacing w:before="11"/>
              <w:rPr>
                <w:sz w:val="10"/>
              </w:rPr>
            </w:pPr>
          </w:p>
          <w:p w14:paraId="2C9DA522"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28F05988" wp14:editId="27A78349">
                      <wp:extent cx="151130" cy="151130"/>
                      <wp:effectExtent l="9525" t="9525" r="1270" b="1270"/>
                      <wp:docPr id="535"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36" name="Rectangle 34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75146D" id="Group 33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SNO9GoACAABnBQAA&#10;DgAAAAAAAAAAAAAAAAAuAgAAZHJzL2Uyb0RvYy54bWxQSwECLQAUAAYACAAAACEAO0Q/gtgAAAAD&#10;AQAADwAAAAAAAAAAAAAAAADaBAAAZHJzL2Rvd25yZXYueG1sUEsFBgAAAAAEAAQA8wAAAN8FAAAA&#10;AA==&#10;">
                      <v:rect id="Rectangle 34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" filled="f" strokeweight=".72pt"/>
                      <w10:anchorlock/>
                    </v:group>
                  </w:pict>
                </mc:Fallback>
              </mc:AlternateContent>
            </w:r>
          </w:p>
        </w:tc>
        <w:tc>
          <w:tcPr>
            <w:tcW w:w="596" w:type="dxa"/>
          </w:tcPr>
          <w:p w14:paraId="36D4CF1C" w14:textId="77777777" w:rsidR="00FF7E5E" w:rsidRDefault="00FF7E5E">
            <w:pPr>
              <w:pStyle w:val="TableParagraph"/>
              <w:spacing w:before="11"/>
              <w:rPr>
                <w:sz w:val="10"/>
              </w:rPr>
            </w:pPr>
          </w:p>
          <w:p w14:paraId="1D1A4322"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60645FEF" wp14:editId="05C13A8E">
                      <wp:extent cx="151130" cy="151130"/>
                      <wp:effectExtent l="9525" t="9525" r="1270" b="1270"/>
                      <wp:docPr id="533"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34" name="Rectangle 33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F749D9" id="Group 33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HZk4BYACAABnBQAA&#10;DgAAAAAAAAAAAAAAAAAuAgAAZHJzL2Uyb0RvYy54bWxQSwECLQAUAAYACAAAACEAO0Q/gtgAAAAD&#10;AQAADwAAAAAAAAAAAAAAAADaBAAAZHJzL2Rvd25yZXYueG1sUEsFBgAAAAAEAAQA8wAAAN8FAAAA&#10;AA==&#10;">
                      <v:rect id="Rectangle 33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" filled="f" strokeweight=".72pt"/>
                      <w10:anchorlock/>
                    </v:group>
                  </w:pict>
                </mc:Fallback>
              </mc:AlternateContent>
            </w:r>
          </w:p>
        </w:tc>
        <w:tc>
          <w:tcPr>
            <w:tcW w:w="1434" w:type="dxa"/>
          </w:tcPr>
          <w:p w14:paraId="138E40A7" w14:textId="77777777" w:rsidR="00FF7E5E" w:rsidRDefault="00FF7E5E">
            <w:pPr>
              <w:pStyle w:val="TableParagraph"/>
              <w:rPr>
                <w:rFonts w:ascii="Times New Roman"/>
              </w:rPr>
            </w:pPr>
          </w:p>
        </w:tc>
      </w:tr>
      <w:tr w:rsidR="00FF7E5E" w14:paraId="1BDF5E72" w14:textId="77777777">
        <w:trPr>
          <w:trHeight w:val="546"/>
        </w:trPr>
        <w:tc>
          <w:tcPr>
            <w:tcW w:w="970" w:type="dxa"/>
          </w:tcPr>
          <w:p w14:paraId="31C909D0" w14:textId="77777777" w:rsidR="00FF7E5E" w:rsidRDefault="008F21B9">
            <w:pPr>
              <w:pStyle w:val="TableParagraph"/>
              <w:spacing w:before="116"/>
              <w:ind w:left="96" w:right="90"/>
              <w:jc w:val="center"/>
              <w:rPr>
                <w:b/>
              </w:rPr>
            </w:pPr>
            <w:r>
              <w:rPr>
                <w:b/>
              </w:rPr>
              <w:t>6.2</w:t>
            </w:r>
          </w:p>
        </w:tc>
        <w:tc>
          <w:tcPr>
            <w:tcW w:w="5752" w:type="dxa"/>
          </w:tcPr>
          <w:p w14:paraId="088A3A72" w14:textId="77777777" w:rsidR="00FF7E5E" w:rsidRDefault="008F21B9">
            <w:pPr>
              <w:pStyle w:val="TableParagraph"/>
              <w:spacing w:line="265" w:lineRule="exact"/>
              <w:ind w:left="71"/>
            </w:pPr>
            <w:r>
              <w:t>Sind Hilfsmittel wie Zuführlade und Schiebeholz griffbereit an</w:t>
            </w:r>
          </w:p>
          <w:p w14:paraId="39F0DEA3" w14:textId="77777777" w:rsidR="00FF7E5E" w:rsidRDefault="008F21B9">
            <w:pPr>
              <w:pStyle w:val="TableParagraph"/>
              <w:spacing w:line="261" w:lineRule="exact"/>
              <w:ind w:left="71"/>
            </w:pPr>
            <w:r>
              <w:t>der Maschine?</w:t>
            </w:r>
          </w:p>
        </w:tc>
        <w:tc>
          <w:tcPr>
            <w:tcW w:w="593" w:type="dxa"/>
          </w:tcPr>
          <w:p w14:paraId="6899E808" w14:textId="77777777" w:rsidR="00FF7E5E" w:rsidRDefault="00FF7E5E">
            <w:pPr>
              <w:pStyle w:val="TableParagraph"/>
              <w:spacing w:before="9"/>
              <w:rPr>
                <w:sz w:val="10"/>
              </w:rPr>
            </w:pPr>
          </w:p>
          <w:p w14:paraId="73676C6B"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60F00E2F" wp14:editId="745D0E8B">
                  <wp:extent cx="149352" cy="149351"/>
                  <wp:effectExtent l="0" t="0" r="0" b="0"/>
                  <wp:docPr id="24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74.png"/>
                          <pic:cNvPicPr/>
                        </pic:nvPicPr>
                        <pic:blipFill>
                          <a:blip r:embed="rId169" cstate="print"/>
                          <a:stretch>
                            <a:fillRect/>
                          </a:stretch>
                        </pic:blipFill>
                        <pic:spPr>
                          <a:xfrm>
                            <a:off x="0" y="0"/>
                            <a:ext cx="149352" cy="149351"/>
                          </a:xfrm>
                          <a:prstGeom prst="rect">
                            <a:avLst/>
                          </a:prstGeom>
                        </pic:spPr>
                      </pic:pic>
                    </a:graphicData>
                  </a:graphic>
                </wp:inline>
              </w:drawing>
            </w:r>
          </w:p>
        </w:tc>
        <w:tc>
          <w:tcPr>
            <w:tcW w:w="654" w:type="dxa"/>
          </w:tcPr>
          <w:p w14:paraId="61B74C31" w14:textId="77777777" w:rsidR="00FF7E5E" w:rsidRDefault="00FF7E5E">
            <w:pPr>
              <w:pStyle w:val="TableParagraph"/>
              <w:spacing w:before="8" w:after="1"/>
              <w:rPr>
                <w:sz w:val="10"/>
              </w:rPr>
            </w:pPr>
          </w:p>
          <w:p w14:paraId="4FF2CF70"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3103D2CC" wp14:editId="7ABAAFF3">
                      <wp:extent cx="151130" cy="151130"/>
                      <wp:effectExtent l="9525" t="9525" r="1270" b="1270"/>
                      <wp:docPr id="531"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32" name="Rectangle 33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2D64A5" id="Group 33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BrS2dGBAgAAZwUA&#10;AA4AAAAAAAAAAAAAAAAALgIAAGRycy9lMm9Eb2MueG1sUEsBAi0AFAAGAAgAAAAhADtEP4LYAAAA&#10;AwEAAA8AAAAAAAAAAAAAAAAA2wQAAGRycy9kb3ducmV2LnhtbFBLBQYAAAAABAAEAPMAAADgBQAA&#10;AAA=&#10;">
                      <v:rect id="Rectangle 33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" filled="f" strokeweight=".72pt"/>
                      <w10:anchorlock/>
                    </v:group>
                  </w:pict>
                </mc:Fallback>
              </mc:AlternateContent>
            </w:r>
          </w:p>
        </w:tc>
        <w:tc>
          <w:tcPr>
            <w:tcW w:w="596" w:type="dxa"/>
          </w:tcPr>
          <w:p w14:paraId="310CDB26" w14:textId="77777777" w:rsidR="00FF7E5E" w:rsidRDefault="00FF7E5E">
            <w:pPr>
              <w:pStyle w:val="TableParagraph"/>
              <w:spacing w:before="8" w:after="1"/>
              <w:rPr>
                <w:sz w:val="10"/>
              </w:rPr>
            </w:pPr>
          </w:p>
          <w:p w14:paraId="55400404"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66FD074B" wp14:editId="140DB891">
                      <wp:extent cx="151130" cy="151130"/>
                      <wp:effectExtent l="9525" t="9525" r="1270" b="1270"/>
                      <wp:docPr id="529"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30" name="Rectangle 33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3A15F7" id="Group 33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CdmBIIggIAAGcF&#10;AAAOAAAAAAAAAAAAAAAAAC4CAABkcnMvZTJvRG9jLnhtbFBLAQItABQABgAIAAAAIQA7RD+C2AAA&#10;AAMBAAAPAAAAAAAAAAAAAAAAANwEAABkcnMvZG93bnJldi54bWxQSwUGAAAAAAQABADzAAAA4QUA&#10;AAAA&#10;">
                      <v:rect id="Rectangle 33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" filled="f" strokeweight=".72pt"/>
                      <w10:anchorlock/>
                    </v:group>
                  </w:pict>
                </mc:Fallback>
              </mc:AlternateContent>
            </w:r>
          </w:p>
        </w:tc>
        <w:tc>
          <w:tcPr>
            <w:tcW w:w="1434" w:type="dxa"/>
          </w:tcPr>
          <w:p w14:paraId="13E6E4AC" w14:textId="77777777" w:rsidR="00FF7E5E" w:rsidRDefault="00FF7E5E">
            <w:pPr>
              <w:pStyle w:val="TableParagraph"/>
              <w:rPr>
                <w:rFonts w:ascii="Times New Roman"/>
              </w:rPr>
            </w:pPr>
          </w:p>
        </w:tc>
      </w:tr>
      <w:tr w:rsidR="00FF7E5E" w14:paraId="27349BDC" w14:textId="77777777">
        <w:trPr>
          <w:trHeight w:val="549"/>
        </w:trPr>
        <w:tc>
          <w:tcPr>
            <w:tcW w:w="970" w:type="dxa"/>
          </w:tcPr>
          <w:p w14:paraId="63370B96" w14:textId="77777777" w:rsidR="00FF7E5E" w:rsidRDefault="008F21B9">
            <w:pPr>
              <w:pStyle w:val="TableParagraph"/>
              <w:spacing w:before="119"/>
              <w:ind w:left="96" w:right="90"/>
              <w:jc w:val="center"/>
              <w:rPr>
                <w:b/>
              </w:rPr>
            </w:pPr>
            <w:r>
              <w:rPr>
                <w:b/>
              </w:rPr>
              <w:t>6.3</w:t>
            </w:r>
          </w:p>
        </w:tc>
        <w:tc>
          <w:tcPr>
            <w:tcW w:w="5752" w:type="dxa"/>
          </w:tcPr>
          <w:p w14:paraId="51C460F8" w14:textId="77777777" w:rsidR="00FF7E5E" w:rsidRDefault="008F21B9">
            <w:pPr>
              <w:pStyle w:val="TableParagraph"/>
              <w:spacing w:line="268" w:lineRule="exact"/>
              <w:ind w:left="71"/>
            </w:pPr>
            <w:r>
              <w:t>Sind die Schutzeinrichtungen so eingestellt, dass die</w:t>
            </w:r>
          </w:p>
          <w:p w14:paraId="75C8DE03" w14:textId="77777777" w:rsidR="00FF7E5E" w:rsidRDefault="008F21B9">
            <w:pPr>
              <w:pStyle w:val="TableParagraph"/>
              <w:spacing w:line="261" w:lineRule="exact"/>
              <w:ind w:left="71"/>
            </w:pPr>
            <w:r>
              <w:t>Messerwelle soweit wie möglich verdeckt ist?</w:t>
            </w:r>
          </w:p>
        </w:tc>
        <w:tc>
          <w:tcPr>
            <w:tcW w:w="593" w:type="dxa"/>
          </w:tcPr>
          <w:p w14:paraId="35FA03B7" w14:textId="77777777" w:rsidR="00FF7E5E" w:rsidRDefault="00FF7E5E">
            <w:pPr>
              <w:pStyle w:val="TableParagraph"/>
              <w:spacing w:before="12"/>
              <w:rPr>
                <w:sz w:val="10"/>
              </w:rPr>
            </w:pPr>
          </w:p>
          <w:p w14:paraId="536D493D" w14:textId="77777777" w:rsidR="00FF7E5E" w:rsidRDefault="008F21B9">
            <w:pPr>
              <w:pStyle w:val="TableParagraph"/>
              <w:spacing w:line="237" w:lineRule="exact"/>
              <w:ind w:left="176"/>
              <w:rPr>
                <w:sz w:val="20"/>
              </w:rPr>
            </w:pPr>
            <w:r>
              <w:rPr>
                <w:noProof/>
                <w:position w:val="-4"/>
                <w:sz w:val="20"/>
                <w:lang w:bidi="ar-SA"/>
              </w:rPr>
              <w:drawing>
                <wp:inline distT="0" distB="0" distL="0" distR="0" wp14:anchorId="6D6E50DD" wp14:editId="3C212559">
                  <wp:extent cx="150590" cy="150590"/>
                  <wp:effectExtent l="0" t="0" r="0" b="0"/>
                  <wp:docPr id="24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72.png"/>
                          <pic:cNvPicPr/>
                        </pic:nvPicPr>
                        <pic:blipFill>
                          <a:blip r:embed="rId167" cstate="print"/>
                          <a:stretch>
                            <a:fillRect/>
                          </a:stretch>
                        </pic:blipFill>
                        <pic:spPr>
                          <a:xfrm>
                            <a:off x="0" y="0"/>
                            <a:ext cx="150590" cy="150590"/>
                          </a:xfrm>
                          <a:prstGeom prst="rect">
                            <a:avLst/>
                          </a:prstGeom>
                        </pic:spPr>
                      </pic:pic>
                    </a:graphicData>
                  </a:graphic>
                </wp:inline>
              </w:drawing>
            </w:r>
          </w:p>
        </w:tc>
        <w:tc>
          <w:tcPr>
            <w:tcW w:w="654" w:type="dxa"/>
          </w:tcPr>
          <w:p w14:paraId="229F871F" w14:textId="77777777" w:rsidR="00FF7E5E" w:rsidRDefault="00FF7E5E">
            <w:pPr>
              <w:pStyle w:val="TableParagraph"/>
              <w:spacing w:before="11"/>
              <w:rPr>
                <w:sz w:val="10"/>
              </w:rPr>
            </w:pPr>
          </w:p>
          <w:p w14:paraId="5D0F818F"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5EA292EF" wp14:editId="1DEBBF3B">
                      <wp:extent cx="151130" cy="151130"/>
                      <wp:effectExtent l="9525" t="9525" r="1270" b="1270"/>
                      <wp:docPr id="527"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28" name="Rectangle 33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60CB0E" id="Group 33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AGMSubfwIAAGcFAAAO&#10;AAAAAAAAAAAAAAAAAC4CAABkcnMvZTJvRG9jLnhtbFBLAQItABQABgAIAAAAIQA7RD+C2AAAAAMB&#10;AAAPAAAAAAAAAAAAAAAAANkEAABkcnMvZG93bnJldi54bWxQSwUGAAAAAAQABADzAAAA3gUAAAAA&#10;">
                      <v:rect id="Rectangle 33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" filled="f" strokeweight=".72pt"/>
                      <w10:anchorlock/>
                    </v:group>
                  </w:pict>
                </mc:Fallback>
              </mc:AlternateContent>
            </w:r>
          </w:p>
        </w:tc>
        <w:tc>
          <w:tcPr>
            <w:tcW w:w="596" w:type="dxa"/>
          </w:tcPr>
          <w:p w14:paraId="36EA27DC" w14:textId="77777777" w:rsidR="00FF7E5E" w:rsidRDefault="00FF7E5E">
            <w:pPr>
              <w:pStyle w:val="TableParagraph"/>
              <w:spacing w:before="11"/>
              <w:rPr>
                <w:sz w:val="10"/>
              </w:rPr>
            </w:pPr>
          </w:p>
          <w:p w14:paraId="500805C0"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7813FD31" wp14:editId="31E53AEF">
                      <wp:extent cx="151130" cy="151130"/>
                      <wp:effectExtent l="9525" t="9525" r="1270" b="1270"/>
                      <wp:docPr id="525"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26" name="Rectangle 33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4E8484" id="Group 32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">
                      <v:rect id="Rectangle 33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" filled="f" strokeweight=".72pt"/>
                      <w10:anchorlock/>
                    </v:group>
                  </w:pict>
                </mc:Fallback>
              </mc:AlternateContent>
            </w:r>
          </w:p>
        </w:tc>
        <w:tc>
          <w:tcPr>
            <w:tcW w:w="1434" w:type="dxa"/>
          </w:tcPr>
          <w:p w14:paraId="5ED186FE" w14:textId="77777777" w:rsidR="00FF7E5E" w:rsidRDefault="00FF7E5E">
            <w:pPr>
              <w:pStyle w:val="TableParagraph"/>
              <w:rPr>
                <w:rFonts w:ascii="Times New Roman"/>
              </w:rPr>
            </w:pPr>
          </w:p>
        </w:tc>
      </w:tr>
      <w:tr w:rsidR="00FF7E5E" w14:paraId="6276D047" w14:textId="77777777">
        <w:trPr>
          <w:trHeight w:val="806"/>
        </w:trPr>
        <w:tc>
          <w:tcPr>
            <w:tcW w:w="970" w:type="dxa"/>
          </w:tcPr>
          <w:p w14:paraId="284C1BBE" w14:textId="77777777" w:rsidR="00FF7E5E" w:rsidRDefault="00FF7E5E">
            <w:pPr>
              <w:pStyle w:val="TableParagraph"/>
              <w:spacing w:before="2"/>
              <w:rPr>
                <w:sz w:val="20"/>
              </w:rPr>
            </w:pPr>
          </w:p>
          <w:p w14:paraId="0AD1132E" w14:textId="77777777" w:rsidR="00FF7E5E" w:rsidRDefault="008F21B9">
            <w:pPr>
              <w:pStyle w:val="TableParagraph"/>
              <w:ind w:left="96" w:right="90"/>
              <w:jc w:val="center"/>
              <w:rPr>
                <w:b/>
              </w:rPr>
            </w:pPr>
            <w:r>
              <w:rPr>
                <w:b/>
              </w:rPr>
              <w:t>6.4</w:t>
            </w:r>
          </w:p>
        </w:tc>
        <w:tc>
          <w:tcPr>
            <w:tcW w:w="5752" w:type="dxa"/>
          </w:tcPr>
          <w:p w14:paraId="11D9864F" w14:textId="77777777" w:rsidR="00FF7E5E" w:rsidRDefault="008F21B9">
            <w:pPr>
              <w:pStyle w:val="TableParagraph"/>
              <w:spacing w:before="1" w:line="237" w:lineRule="auto"/>
              <w:ind w:left="71" w:right="145"/>
            </w:pPr>
            <w:r>
              <w:t>Werden beim Hobeln kleiner Werkstücke die Zuführlade oder das Schiebeholz verwendet und bei schmalen Werkstücken</w:t>
            </w:r>
          </w:p>
          <w:p w14:paraId="610239D2" w14:textId="77777777" w:rsidR="00FF7E5E" w:rsidRDefault="008F21B9">
            <w:pPr>
              <w:pStyle w:val="TableParagraph"/>
              <w:spacing w:before="2" w:line="252" w:lineRule="exact"/>
              <w:ind w:left="71"/>
            </w:pPr>
            <w:r>
              <w:t>zusätzlich der Hilfsanschlag?</w:t>
            </w:r>
          </w:p>
        </w:tc>
        <w:tc>
          <w:tcPr>
            <w:tcW w:w="593" w:type="dxa"/>
          </w:tcPr>
          <w:p w14:paraId="2D71252D" w14:textId="77777777" w:rsidR="00FF7E5E" w:rsidRDefault="00FF7E5E">
            <w:pPr>
              <w:pStyle w:val="TableParagraph"/>
              <w:spacing w:before="12"/>
              <w:rPr>
                <w:sz w:val="10"/>
              </w:rPr>
            </w:pPr>
          </w:p>
          <w:p w14:paraId="68ABFACC" w14:textId="77777777" w:rsidR="00FF7E5E" w:rsidRDefault="008F21B9">
            <w:pPr>
              <w:pStyle w:val="TableParagraph"/>
              <w:spacing w:line="235" w:lineRule="exact"/>
              <w:ind w:left="176"/>
              <w:rPr>
                <w:sz w:val="20"/>
              </w:rPr>
            </w:pPr>
            <w:r>
              <w:rPr>
                <w:noProof/>
                <w:position w:val="-4"/>
                <w:sz w:val="20"/>
                <w:lang w:bidi="ar-SA"/>
              </w:rPr>
              <w:drawing>
                <wp:inline distT="0" distB="0" distL="0" distR="0" wp14:anchorId="4212BFA9" wp14:editId="644F9241">
                  <wp:extent cx="149352" cy="149351"/>
                  <wp:effectExtent l="0" t="0" r="0" b="0"/>
                  <wp:docPr id="24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88.png"/>
                          <pic:cNvPicPr/>
                        </pic:nvPicPr>
                        <pic:blipFill>
                          <a:blip r:embed="rId171" cstate="print"/>
                          <a:stretch>
                            <a:fillRect/>
                          </a:stretch>
                        </pic:blipFill>
                        <pic:spPr>
                          <a:xfrm>
                            <a:off x="0" y="0"/>
                            <a:ext cx="149352" cy="149351"/>
                          </a:xfrm>
                          <a:prstGeom prst="rect">
                            <a:avLst/>
                          </a:prstGeom>
                        </pic:spPr>
                      </pic:pic>
                    </a:graphicData>
                  </a:graphic>
                </wp:inline>
              </w:drawing>
            </w:r>
          </w:p>
        </w:tc>
        <w:tc>
          <w:tcPr>
            <w:tcW w:w="654" w:type="dxa"/>
          </w:tcPr>
          <w:p w14:paraId="28C160F1" w14:textId="77777777" w:rsidR="00FF7E5E" w:rsidRDefault="00FF7E5E">
            <w:pPr>
              <w:pStyle w:val="TableParagraph"/>
              <w:spacing w:before="11"/>
              <w:rPr>
                <w:sz w:val="10"/>
              </w:rPr>
            </w:pPr>
          </w:p>
          <w:p w14:paraId="1DB0C88E"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5BAABBFA" wp14:editId="3FFA4308">
                      <wp:extent cx="151130" cy="151130"/>
                      <wp:effectExtent l="9525" t="9525" r="1270" b="1270"/>
                      <wp:docPr id="523"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24" name="Rectangle 328"/>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B5C516" id="Group 327"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">
                      <v:rect id="Rectangle 328"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" filled="f" strokeweight=".72pt"/>
                      <w10:anchorlock/>
                    </v:group>
                  </w:pict>
                </mc:Fallback>
              </mc:AlternateContent>
            </w:r>
          </w:p>
        </w:tc>
        <w:tc>
          <w:tcPr>
            <w:tcW w:w="596" w:type="dxa"/>
          </w:tcPr>
          <w:p w14:paraId="220AC29C" w14:textId="77777777" w:rsidR="00FF7E5E" w:rsidRDefault="00FF7E5E">
            <w:pPr>
              <w:pStyle w:val="TableParagraph"/>
              <w:spacing w:before="11"/>
              <w:rPr>
                <w:sz w:val="10"/>
              </w:rPr>
            </w:pPr>
          </w:p>
          <w:p w14:paraId="11D8980B"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7EEA623E" wp14:editId="00C7EAA6">
                      <wp:extent cx="151130" cy="151130"/>
                      <wp:effectExtent l="9525" t="9525" r="1270" b="1270"/>
                      <wp:docPr id="521"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22" name="Rectangle 326"/>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159776" id="Group 325"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">
                      <v:rect id="Rectangle 326"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" filled="f" strokeweight=".72pt"/>
                      <w10:anchorlock/>
                    </v:group>
                  </w:pict>
                </mc:Fallback>
              </mc:AlternateContent>
            </w:r>
          </w:p>
        </w:tc>
        <w:tc>
          <w:tcPr>
            <w:tcW w:w="1434" w:type="dxa"/>
          </w:tcPr>
          <w:p w14:paraId="3D4D8868" w14:textId="77777777" w:rsidR="00FF7E5E" w:rsidRDefault="00FF7E5E">
            <w:pPr>
              <w:pStyle w:val="TableParagraph"/>
              <w:rPr>
                <w:rFonts w:ascii="Times New Roman"/>
              </w:rPr>
            </w:pPr>
          </w:p>
        </w:tc>
      </w:tr>
      <w:tr w:rsidR="00FF7E5E" w14:paraId="5C50DC3C" w14:textId="77777777">
        <w:trPr>
          <w:trHeight w:val="549"/>
        </w:trPr>
        <w:tc>
          <w:tcPr>
            <w:tcW w:w="970" w:type="dxa"/>
          </w:tcPr>
          <w:p w14:paraId="03210D1D" w14:textId="77777777" w:rsidR="00FF7E5E" w:rsidRDefault="008F21B9">
            <w:pPr>
              <w:pStyle w:val="TableParagraph"/>
              <w:spacing w:before="116"/>
              <w:ind w:left="96" w:right="90"/>
              <w:jc w:val="center"/>
              <w:rPr>
                <w:b/>
              </w:rPr>
            </w:pPr>
            <w:r>
              <w:rPr>
                <w:b/>
              </w:rPr>
              <w:t>...</w:t>
            </w:r>
          </w:p>
        </w:tc>
        <w:tc>
          <w:tcPr>
            <w:tcW w:w="5752" w:type="dxa"/>
          </w:tcPr>
          <w:p w14:paraId="2600B26E" w14:textId="77777777" w:rsidR="00FF7E5E" w:rsidRDefault="00FF7E5E">
            <w:pPr>
              <w:pStyle w:val="TableParagraph"/>
              <w:rPr>
                <w:rFonts w:ascii="Times New Roman"/>
              </w:rPr>
            </w:pPr>
          </w:p>
        </w:tc>
        <w:tc>
          <w:tcPr>
            <w:tcW w:w="593" w:type="dxa"/>
          </w:tcPr>
          <w:p w14:paraId="03C9F5D7" w14:textId="77777777" w:rsidR="00FF7E5E" w:rsidRDefault="00FF7E5E">
            <w:pPr>
              <w:pStyle w:val="TableParagraph"/>
              <w:spacing w:before="8" w:after="1"/>
              <w:rPr>
                <w:sz w:val="10"/>
              </w:rPr>
            </w:pPr>
          </w:p>
          <w:p w14:paraId="75E8F558" w14:textId="77777777" w:rsidR="00FF7E5E" w:rsidRDefault="000A41E2">
            <w:pPr>
              <w:pStyle w:val="TableParagraph"/>
              <w:spacing w:line="239" w:lineRule="exact"/>
              <w:ind w:left="175"/>
              <w:rPr>
                <w:sz w:val="20"/>
              </w:rPr>
            </w:pPr>
            <w:r>
              <w:rPr>
                <w:noProof/>
                <w:position w:val="-4"/>
                <w:sz w:val="20"/>
                <w:lang w:bidi="ar-SA"/>
              </w:rPr>
              <mc:AlternateContent>
                <mc:Choice Requires="wpg">
                  <w:drawing>
                    <wp:inline distT="0" distB="0" distL="0" distR="0" wp14:anchorId="10819B2E" wp14:editId="572AE204">
                      <wp:extent cx="151130" cy="151130"/>
                      <wp:effectExtent l="9525" t="9525" r="1270" b="1270"/>
                      <wp:docPr id="519"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20" name="Rectangle 324"/>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93C93C" id="Group 323"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">
                      <v:rect id="Rectangle 324"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" filled="f" strokeweight=".72pt"/>
                      <w10:anchorlock/>
                    </v:group>
                  </w:pict>
                </mc:Fallback>
              </mc:AlternateContent>
            </w:r>
          </w:p>
        </w:tc>
        <w:tc>
          <w:tcPr>
            <w:tcW w:w="654" w:type="dxa"/>
          </w:tcPr>
          <w:p w14:paraId="051932AC" w14:textId="77777777" w:rsidR="00FF7E5E" w:rsidRDefault="00FF7E5E">
            <w:pPr>
              <w:pStyle w:val="TableParagraph"/>
              <w:spacing w:before="8" w:after="1"/>
              <w:rPr>
                <w:sz w:val="10"/>
              </w:rPr>
            </w:pPr>
          </w:p>
          <w:p w14:paraId="32B9B425" w14:textId="77777777" w:rsidR="00FF7E5E" w:rsidRDefault="000A41E2">
            <w:pPr>
              <w:pStyle w:val="TableParagraph"/>
              <w:spacing w:line="239" w:lineRule="exact"/>
              <w:ind w:left="207"/>
              <w:rPr>
                <w:sz w:val="20"/>
              </w:rPr>
            </w:pPr>
            <w:r>
              <w:rPr>
                <w:noProof/>
                <w:position w:val="-4"/>
                <w:sz w:val="20"/>
                <w:lang w:bidi="ar-SA"/>
              </w:rPr>
              <mc:AlternateContent>
                <mc:Choice Requires="wpg">
                  <w:drawing>
                    <wp:inline distT="0" distB="0" distL="0" distR="0" wp14:anchorId="232DA289" wp14:editId="28C1334B">
                      <wp:extent cx="151130" cy="151130"/>
                      <wp:effectExtent l="9525" t="9525" r="1270" b="1270"/>
                      <wp:docPr id="517"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18" name="Rectangle 322"/>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682676" id="Group 321"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">
                      <v:rect id="Rectangle 322"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" filled="f" strokeweight=".72pt"/>
                      <w10:anchorlock/>
                    </v:group>
                  </w:pict>
                </mc:Fallback>
              </mc:AlternateContent>
            </w:r>
          </w:p>
        </w:tc>
        <w:tc>
          <w:tcPr>
            <w:tcW w:w="596" w:type="dxa"/>
          </w:tcPr>
          <w:p w14:paraId="1940CA1B" w14:textId="77777777" w:rsidR="00FF7E5E" w:rsidRDefault="00FF7E5E">
            <w:pPr>
              <w:pStyle w:val="TableParagraph"/>
              <w:spacing w:before="8" w:after="1"/>
              <w:rPr>
                <w:sz w:val="10"/>
              </w:rPr>
            </w:pPr>
          </w:p>
          <w:p w14:paraId="65963F67" w14:textId="77777777" w:rsidR="00FF7E5E" w:rsidRDefault="000A41E2">
            <w:pPr>
              <w:pStyle w:val="TableParagraph"/>
              <w:spacing w:line="239" w:lineRule="exact"/>
              <w:ind w:left="174"/>
              <w:rPr>
                <w:sz w:val="20"/>
              </w:rPr>
            </w:pPr>
            <w:r>
              <w:rPr>
                <w:noProof/>
                <w:position w:val="-4"/>
                <w:sz w:val="20"/>
                <w:lang w:bidi="ar-SA"/>
              </w:rPr>
              <mc:AlternateContent>
                <mc:Choice Requires="wpg">
                  <w:drawing>
                    <wp:inline distT="0" distB="0" distL="0" distR="0" wp14:anchorId="16D98FB4" wp14:editId="336A9C7F">
                      <wp:extent cx="151130" cy="151130"/>
                      <wp:effectExtent l="9525" t="9525" r="1270" b="1270"/>
                      <wp:docPr id="515"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51130"/>
                                <a:chOff x="0" y="0"/>
                                <a:chExt cx="238" cy="238"/>
                              </a:xfrm>
                            </wpg:grpSpPr>
                            <wps:wsp>
                              <wps:cNvPr id="516" name="Rectangle 320"/>
                              <wps:cNvSpPr>
                                <a:spLocks noChangeArrowheads="1"/>
                              </wps:cNvSpPr>
                              <wps:spPr bwMode="auto">
                                <a:xfrm>
                                  <a:off x="7" y="7"/>
                                  <a:ext cx="224" cy="22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E58848" id="Group 319" o:spid="_x0000_s1026" style="width:11.9pt;height:11.9pt;mso-position-horizontal-relative:char;mso-position-vertical-relative:line" coordsize="23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">
                      <v:rect id="Rectangle 320" o:spid="_x0000_s1027" style="position:absolute;left:7;top:7;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" filled="f" strokeweight=".72pt"/>
                      <w10:anchorlock/>
                    </v:group>
                  </w:pict>
                </mc:Fallback>
              </mc:AlternateContent>
            </w:r>
          </w:p>
        </w:tc>
        <w:tc>
          <w:tcPr>
            <w:tcW w:w="1434" w:type="dxa"/>
          </w:tcPr>
          <w:p w14:paraId="500B4B34" w14:textId="77777777" w:rsidR="00FF7E5E" w:rsidRDefault="00FF7E5E">
            <w:pPr>
              <w:pStyle w:val="TableParagraph"/>
              <w:rPr>
                <w:rFonts w:ascii="Times New Roman"/>
              </w:rPr>
            </w:pPr>
          </w:p>
        </w:tc>
      </w:tr>
    </w:tbl>
    <w:p w14:paraId="251DDB8A" w14:textId="77777777" w:rsidR="00FF7E5E" w:rsidRDefault="00FF7E5E">
      <w:pPr>
        <w:pStyle w:val="Textkrper"/>
        <w:rPr>
          <w:rFonts w:ascii="Calibri"/>
          <w:sz w:val="20"/>
        </w:rPr>
      </w:pPr>
    </w:p>
    <w:p w14:paraId="057C0CA3" w14:textId="77777777" w:rsidR="00FF7E5E" w:rsidRDefault="00FF7E5E">
      <w:pPr>
        <w:pStyle w:val="Textkrper"/>
        <w:rPr>
          <w:rFonts w:ascii="Calibri"/>
          <w:sz w:val="20"/>
        </w:rPr>
      </w:pPr>
    </w:p>
    <w:p w14:paraId="02FD71FB" w14:textId="77777777" w:rsidR="00FF7E5E" w:rsidRDefault="00FF7E5E">
      <w:pPr>
        <w:pStyle w:val="Textkrper"/>
        <w:rPr>
          <w:rFonts w:ascii="Calibri"/>
          <w:sz w:val="20"/>
        </w:rPr>
      </w:pPr>
    </w:p>
    <w:p w14:paraId="500A5677" w14:textId="77777777" w:rsidR="00FF7E5E" w:rsidRDefault="00FF7E5E">
      <w:pPr>
        <w:pStyle w:val="Textkrper"/>
        <w:spacing w:before="4"/>
        <w:rPr>
          <w:rFonts w:ascii="Calibri"/>
          <w:sz w:val="20"/>
        </w:rPr>
      </w:pPr>
    </w:p>
    <w:p w14:paraId="37A3FA7C" w14:textId="77777777" w:rsidR="00FF7E5E" w:rsidRDefault="008F21B9">
      <w:pPr>
        <w:pStyle w:val="Listenabsatz"/>
        <w:numPr>
          <w:ilvl w:val="0"/>
          <w:numId w:val="52"/>
        </w:numPr>
        <w:tabs>
          <w:tab w:val="left" w:pos="759"/>
        </w:tabs>
        <w:spacing w:before="35"/>
        <w:ind w:hanging="242"/>
        <w:rPr>
          <w:rFonts w:ascii="Calibri" w:hAnsi="Calibri"/>
        </w:rPr>
      </w:pPr>
      <w:r>
        <w:rPr>
          <w:rFonts w:ascii="Calibri" w:hAnsi="Calibri"/>
        </w:rPr>
        <w:t xml:space="preserve">es besteht Handlungsbedarf </w:t>
      </w:r>
      <w:r>
        <w:rPr>
          <w:rFonts w:ascii="Symbol" w:hAnsi="Symbol"/>
        </w:rPr>
        <w:t></w:t>
      </w:r>
      <w:r>
        <w:rPr>
          <w:spacing w:val="-7"/>
        </w:rPr>
        <w:t xml:space="preserve"> </w:t>
      </w:r>
      <w:r>
        <w:rPr>
          <w:rFonts w:ascii="Calibri" w:hAnsi="Calibri"/>
        </w:rPr>
        <w:t>Maßnahmenliste</w:t>
      </w:r>
    </w:p>
    <w:p w14:paraId="28CD3D11" w14:textId="77777777" w:rsidR="00FF7E5E" w:rsidRDefault="008F21B9">
      <w:pPr>
        <w:pStyle w:val="Listenabsatz"/>
        <w:numPr>
          <w:ilvl w:val="0"/>
          <w:numId w:val="51"/>
        </w:numPr>
        <w:tabs>
          <w:tab w:val="left" w:pos="764"/>
        </w:tabs>
        <w:spacing w:before="55"/>
        <w:ind w:firstLine="0"/>
        <w:rPr>
          <w:rFonts w:ascii="Calibri"/>
        </w:rPr>
      </w:pPr>
      <w:r>
        <w:rPr>
          <w:rFonts w:ascii="Calibri"/>
        </w:rPr>
        <w:t>kein</w:t>
      </w:r>
      <w:r>
        <w:rPr>
          <w:rFonts w:ascii="Calibri"/>
          <w:spacing w:val="-3"/>
        </w:rPr>
        <w:t xml:space="preserve"> </w:t>
      </w:r>
      <w:r>
        <w:rPr>
          <w:rFonts w:ascii="Calibri"/>
        </w:rPr>
        <w:t>Handlungsbedarf</w:t>
      </w:r>
    </w:p>
    <w:p w14:paraId="64AC7CBB" w14:textId="77777777" w:rsidR="00FF7E5E" w:rsidRDefault="00FF7E5E">
      <w:pPr>
        <w:rPr>
          <w:rFonts w:ascii="Calibri"/>
        </w:rPr>
        <w:sectPr w:rsidR="00FF7E5E">
          <w:pgSz w:w="11910" w:h="16840"/>
          <w:pgMar w:top="1400" w:right="440" w:bottom="1200" w:left="900" w:header="0" w:footer="922" w:gutter="0"/>
          <w:cols w:space="720"/>
        </w:sectPr>
      </w:pPr>
    </w:p>
    <w:p w14:paraId="4839FDAE" w14:textId="77777777" w:rsidR="00FF7E5E" w:rsidRDefault="00FF7E5E">
      <w:pPr>
        <w:pStyle w:val="Textkrper"/>
        <w:spacing w:before="5"/>
        <w:rPr>
          <w:rFonts w:ascii="Calibri"/>
          <w:sz w:val="17"/>
        </w:rPr>
      </w:pPr>
    </w:p>
    <w:p w14:paraId="73C5DDB1" w14:textId="77777777" w:rsidR="00FF7E5E" w:rsidRDefault="008F21B9">
      <w:pPr>
        <w:pStyle w:val="berschrift3"/>
        <w:numPr>
          <w:ilvl w:val="1"/>
          <w:numId w:val="53"/>
        </w:numPr>
        <w:tabs>
          <w:tab w:val="left" w:pos="543"/>
        </w:tabs>
        <w:spacing w:before="100"/>
        <w:ind w:left="542" w:hanging="425"/>
        <w:jc w:val="left"/>
      </w:pPr>
      <w:bookmarkStart w:id="14" w:name="_TOC_250036"/>
      <w:r>
        <w:t>Maßnahmenliste zur Gefährdungsbeurteilung (Muster Elektrowerkstatt/-labor,</w:t>
      </w:r>
      <w:r>
        <w:rPr>
          <w:spacing w:val="-5"/>
        </w:rPr>
        <w:t xml:space="preserve"> </w:t>
      </w:r>
      <w:bookmarkEnd w:id="14"/>
      <w:r>
        <w:t>Dokumentation)</w:t>
      </w:r>
    </w:p>
    <w:p w14:paraId="08D6B535" w14:textId="77777777" w:rsidR="00FF7E5E" w:rsidRDefault="008F21B9">
      <w:pPr>
        <w:tabs>
          <w:tab w:val="left" w:pos="7455"/>
          <w:tab w:val="left" w:pos="11521"/>
          <w:tab w:val="left" w:pos="14935"/>
        </w:tabs>
        <w:spacing w:before="43"/>
        <w:ind w:left="117"/>
        <w:rPr>
          <w:sz w:val="20"/>
        </w:rPr>
      </w:pPr>
      <w:r>
        <w:rPr>
          <w:rFonts w:ascii="Arial Narrow" w:hAnsi="Arial Narrow"/>
          <w:sz w:val="20"/>
        </w:rPr>
        <w:t>Schule, Ort:</w:t>
      </w:r>
      <w:r>
        <w:rPr>
          <w:rFonts w:ascii="Arial Narrow" w:hAnsi="Arial Narrow"/>
          <w:spacing w:val="-14"/>
          <w:sz w:val="20"/>
        </w:rPr>
        <w:t xml:space="preserve"> </w:t>
      </w:r>
      <w:r>
        <w:rPr>
          <w:rFonts w:ascii="Arial Narrow" w:hAnsi="Arial Narrow"/>
          <w:sz w:val="20"/>
        </w:rPr>
        <w:t>Berufskolleg-Mustergültig,</w:t>
      </w:r>
      <w:r>
        <w:rPr>
          <w:rFonts w:ascii="Arial Narrow" w:hAnsi="Arial Narrow"/>
          <w:spacing w:val="-8"/>
          <w:sz w:val="20"/>
        </w:rPr>
        <w:t xml:space="preserve"> </w:t>
      </w:r>
      <w:r>
        <w:rPr>
          <w:rFonts w:ascii="Arial Narrow" w:hAnsi="Arial Narrow"/>
          <w:sz w:val="20"/>
        </w:rPr>
        <w:t>Musterstadt</w:t>
      </w:r>
      <w:r>
        <w:rPr>
          <w:rFonts w:ascii="Arial Narrow" w:hAnsi="Arial Narrow"/>
          <w:sz w:val="20"/>
          <w:u w:val="single"/>
        </w:rPr>
        <w:t xml:space="preserve"> </w:t>
      </w:r>
      <w:r>
        <w:rPr>
          <w:rFonts w:ascii="Arial Narrow" w:hAnsi="Arial Narrow"/>
          <w:sz w:val="20"/>
          <w:u w:val="single"/>
        </w:rPr>
        <w:tab/>
      </w:r>
      <w:r>
        <w:rPr>
          <w:rFonts w:ascii="Arial Narrow" w:hAnsi="Arial Narrow"/>
          <w:sz w:val="20"/>
        </w:rPr>
        <w:tab/>
        <w:t>Datum:</w:t>
      </w:r>
      <w:r>
        <w:rPr>
          <w:rFonts w:ascii="Arial Narrow" w:hAnsi="Arial Narrow"/>
          <w:spacing w:val="5"/>
          <w:sz w:val="20"/>
        </w:rPr>
        <w:t xml:space="preserve"> </w:t>
      </w:r>
      <w:r>
        <w:rPr>
          <w:rFonts w:ascii="Arial Narrow" w:hAnsi="Arial Narrow"/>
          <w:sz w:val="20"/>
        </w:rPr>
        <w:t>09.12.2016</w:t>
      </w:r>
      <w:r>
        <w:rPr>
          <w:sz w:val="20"/>
          <w:u w:val="single"/>
        </w:rPr>
        <w:t xml:space="preserve"> </w:t>
      </w:r>
      <w:r>
        <w:rPr>
          <w:sz w:val="20"/>
          <w:u w:val="single"/>
        </w:rPr>
        <w:tab/>
      </w:r>
    </w:p>
    <w:p w14:paraId="2FF266EE" w14:textId="77777777" w:rsidR="00FF7E5E" w:rsidRDefault="00FF7E5E">
      <w:pPr>
        <w:rPr>
          <w:sz w:val="20"/>
        </w:rPr>
      </w:pPr>
    </w:p>
    <w:p w14:paraId="0163868A" w14:textId="77777777" w:rsidR="00FF7E5E" w:rsidRDefault="00FF7E5E">
      <w:pPr>
        <w:rPr>
          <w:sz w:val="20"/>
        </w:rPr>
      </w:pPr>
    </w:p>
    <w:p w14:paraId="622D19F2" w14:textId="77777777" w:rsidR="00FF7E5E" w:rsidRDefault="00FF7E5E">
      <w:pPr>
        <w:spacing w:before="1"/>
        <w:rPr>
          <w:sz w:val="2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3279"/>
        <w:gridCol w:w="2627"/>
        <w:gridCol w:w="1189"/>
        <w:gridCol w:w="1319"/>
        <w:gridCol w:w="1580"/>
        <w:gridCol w:w="1321"/>
        <w:gridCol w:w="1318"/>
        <w:gridCol w:w="1450"/>
      </w:tblGrid>
      <w:tr w:rsidR="00FF7E5E" w14:paraId="3A33D56E" w14:textId="77777777">
        <w:trPr>
          <w:trHeight w:val="1043"/>
        </w:trPr>
        <w:tc>
          <w:tcPr>
            <w:tcW w:w="668" w:type="dxa"/>
            <w:tcBorders>
              <w:right w:val="single" w:sz="6" w:space="0" w:color="000000"/>
            </w:tcBorders>
          </w:tcPr>
          <w:p w14:paraId="7749537F" w14:textId="77777777" w:rsidR="00FF7E5E" w:rsidRDefault="00FF7E5E">
            <w:pPr>
              <w:pStyle w:val="TableParagraph"/>
              <w:rPr>
                <w:rFonts w:ascii="Times New Roman"/>
                <w:sz w:val="20"/>
              </w:rPr>
            </w:pPr>
          </w:p>
        </w:tc>
        <w:tc>
          <w:tcPr>
            <w:tcW w:w="3279" w:type="dxa"/>
            <w:tcBorders>
              <w:left w:val="single" w:sz="6" w:space="0" w:color="000000"/>
              <w:right w:val="single" w:sz="6" w:space="0" w:color="000000"/>
            </w:tcBorders>
          </w:tcPr>
          <w:p w14:paraId="53151ABC" w14:textId="77777777" w:rsidR="00FF7E5E" w:rsidRDefault="008F21B9">
            <w:pPr>
              <w:pStyle w:val="TableParagraph"/>
              <w:spacing w:before="3"/>
              <w:ind w:left="791"/>
              <w:rPr>
                <w:sz w:val="20"/>
              </w:rPr>
            </w:pPr>
            <w:r>
              <w:rPr>
                <w:sz w:val="20"/>
              </w:rPr>
              <w:t>Festgestellte Mängel</w:t>
            </w:r>
          </w:p>
        </w:tc>
        <w:tc>
          <w:tcPr>
            <w:tcW w:w="2627" w:type="dxa"/>
            <w:tcBorders>
              <w:left w:val="single" w:sz="6" w:space="0" w:color="000000"/>
              <w:right w:val="single" w:sz="6" w:space="0" w:color="000000"/>
            </w:tcBorders>
          </w:tcPr>
          <w:p w14:paraId="6BAF71D7" w14:textId="77777777" w:rsidR="00FF7E5E" w:rsidRDefault="008F21B9">
            <w:pPr>
              <w:pStyle w:val="TableParagraph"/>
              <w:spacing w:before="1" w:line="278" w:lineRule="auto"/>
              <w:ind w:left="844" w:hanging="699"/>
              <w:rPr>
                <w:sz w:val="20"/>
              </w:rPr>
            </w:pPr>
            <w:r>
              <w:rPr>
                <w:sz w:val="20"/>
              </w:rPr>
              <w:t>Maßnahmen zur Beseitigung der Mängel</w:t>
            </w:r>
          </w:p>
        </w:tc>
        <w:tc>
          <w:tcPr>
            <w:tcW w:w="2508" w:type="dxa"/>
            <w:gridSpan w:val="2"/>
            <w:tcBorders>
              <w:left w:val="single" w:sz="6" w:space="0" w:color="000000"/>
              <w:right w:val="single" w:sz="6" w:space="0" w:color="000000"/>
            </w:tcBorders>
          </w:tcPr>
          <w:p w14:paraId="44AF3340" w14:textId="77777777" w:rsidR="00FF7E5E" w:rsidRDefault="008F21B9">
            <w:pPr>
              <w:pStyle w:val="TableParagraph"/>
              <w:spacing w:before="3"/>
              <w:ind w:left="384"/>
              <w:rPr>
                <w:sz w:val="20"/>
              </w:rPr>
            </w:pPr>
            <w:r>
              <w:rPr>
                <w:sz w:val="20"/>
              </w:rPr>
              <w:t>Erledigung veranlasst</w:t>
            </w:r>
          </w:p>
        </w:tc>
        <w:tc>
          <w:tcPr>
            <w:tcW w:w="1580" w:type="dxa"/>
            <w:tcBorders>
              <w:left w:val="single" w:sz="6" w:space="0" w:color="000000"/>
              <w:right w:val="single" w:sz="6" w:space="0" w:color="000000"/>
            </w:tcBorders>
          </w:tcPr>
          <w:p w14:paraId="104DF8B1" w14:textId="77777777" w:rsidR="00FF7E5E" w:rsidRDefault="008F21B9">
            <w:pPr>
              <w:pStyle w:val="TableParagraph"/>
              <w:spacing w:before="3"/>
              <w:ind w:left="72" w:right="70"/>
              <w:jc w:val="center"/>
              <w:rPr>
                <w:sz w:val="20"/>
              </w:rPr>
            </w:pPr>
            <w:r>
              <w:rPr>
                <w:sz w:val="20"/>
              </w:rPr>
              <w:t>Zu erledigen</w:t>
            </w:r>
          </w:p>
        </w:tc>
        <w:tc>
          <w:tcPr>
            <w:tcW w:w="1321" w:type="dxa"/>
            <w:tcBorders>
              <w:left w:val="single" w:sz="6" w:space="0" w:color="000000"/>
              <w:right w:val="single" w:sz="6" w:space="0" w:color="000000"/>
            </w:tcBorders>
          </w:tcPr>
          <w:p w14:paraId="1A4A5AFF" w14:textId="77777777" w:rsidR="00FF7E5E" w:rsidRDefault="008F21B9">
            <w:pPr>
              <w:pStyle w:val="TableParagraph"/>
              <w:spacing w:before="1"/>
              <w:ind w:left="115" w:right="114" w:hanging="2"/>
              <w:jc w:val="center"/>
              <w:rPr>
                <w:sz w:val="20"/>
              </w:rPr>
            </w:pPr>
            <w:r>
              <w:rPr>
                <w:sz w:val="20"/>
              </w:rPr>
              <w:t>Termin und Dringlichkeit: Hoch/mittel/ niedrig</w:t>
            </w:r>
          </w:p>
        </w:tc>
        <w:tc>
          <w:tcPr>
            <w:tcW w:w="1318" w:type="dxa"/>
            <w:tcBorders>
              <w:left w:val="single" w:sz="6" w:space="0" w:color="000000"/>
              <w:right w:val="single" w:sz="6" w:space="0" w:color="000000"/>
            </w:tcBorders>
          </w:tcPr>
          <w:p w14:paraId="3191A10F" w14:textId="77777777" w:rsidR="00FF7E5E" w:rsidRDefault="008F21B9">
            <w:pPr>
              <w:pStyle w:val="TableParagraph"/>
              <w:spacing w:before="3"/>
              <w:ind w:left="151" w:right="152"/>
              <w:jc w:val="center"/>
              <w:rPr>
                <w:sz w:val="20"/>
              </w:rPr>
            </w:pPr>
            <w:r>
              <w:rPr>
                <w:sz w:val="20"/>
              </w:rPr>
              <w:t>erledigt</w:t>
            </w:r>
          </w:p>
        </w:tc>
        <w:tc>
          <w:tcPr>
            <w:tcW w:w="1450" w:type="dxa"/>
            <w:tcBorders>
              <w:left w:val="single" w:sz="6" w:space="0" w:color="000000"/>
              <w:right w:val="single" w:sz="6" w:space="0" w:color="000000"/>
            </w:tcBorders>
          </w:tcPr>
          <w:p w14:paraId="3ADC8DAC" w14:textId="77777777" w:rsidR="00FF7E5E" w:rsidRDefault="008F21B9">
            <w:pPr>
              <w:pStyle w:val="TableParagraph"/>
              <w:spacing w:before="1" w:line="278" w:lineRule="auto"/>
              <w:ind w:left="287" w:right="104" w:hanging="161"/>
              <w:rPr>
                <w:sz w:val="20"/>
              </w:rPr>
            </w:pPr>
            <w:r>
              <w:rPr>
                <w:sz w:val="20"/>
              </w:rPr>
              <w:t>Lehrerrat über Erledigung informiert</w:t>
            </w:r>
          </w:p>
        </w:tc>
      </w:tr>
      <w:tr w:rsidR="00FF7E5E" w14:paraId="6D9696A5" w14:textId="77777777">
        <w:trPr>
          <w:trHeight w:val="1783"/>
        </w:trPr>
        <w:tc>
          <w:tcPr>
            <w:tcW w:w="668" w:type="dxa"/>
            <w:tcBorders>
              <w:left w:val="single" w:sz="6" w:space="0" w:color="000000"/>
              <w:bottom w:val="single" w:sz="12" w:space="0" w:color="000000"/>
              <w:right w:val="single" w:sz="6" w:space="0" w:color="000000"/>
            </w:tcBorders>
          </w:tcPr>
          <w:p w14:paraId="718F9D8C" w14:textId="77777777" w:rsidR="00FF7E5E" w:rsidRDefault="008F21B9">
            <w:pPr>
              <w:pStyle w:val="TableParagraph"/>
              <w:spacing w:before="179" w:line="276" w:lineRule="auto"/>
              <w:ind w:left="78" w:right="69"/>
              <w:jc w:val="center"/>
              <w:rPr>
                <w:sz w:val="20"/>
              </w:rPr>
            </w:pPr>
            <w:r>
              <w:rPr>
                <w:sz w:val="20"/>
              </w:rPr>
              <w:t>Nr. der Check listen-</w:t>
            </w:r>
            <w:r>
              <w:rPr>
                <w:w w:val="99"/>
                <w:sz w:val="20"/>
              </w:rPr>
              <w:t xml:space="preserve"> </w:t>
            </w:r>
            <w:r>
              <w:rPr>
                <w:sz w:val="20"/>
              </w:rPr>
              <w:t>frage</w:t>
            </w:r>
          </w:p>
        </w:tc>
        <w:tc>
          <w:tcPr>
            <w:tcW w:w="3279" w:type="dxa"/>
            <w:tcBorders>
              <w:left w:val="single" w:sz="6" w:space="0" w:color="000000"/>
              <w:bottom w:val="single" w:sz="12" w:space="0" w:color="000000"/>
              <w:right w:val="single" w:sz="6" w:space="0" w:color="000000"/>
            </w:tcBorders>
          </w:tcPr>
          <w:p w14:paraId="2D9BF3BB" w14:textId="77777777" w:rsidR="00FF7E5E" w:rsidRDefault="008F21B9">
            <w:pPr>
              <w:pStyle w:val="TableParagraph"/>
              <w:spacing w:before="119" w:line="278" w:lineRule="auto"/>
              <w:ind w:left="68" w:right="434"/>
              <w:rPr>
                <w:sz w:val="20"/>
              </w:rPr>
            </w:pPr>
            <w:r>
              <w:rPr>
                <w:sz w:val="20"/>
              </w:rPr>
              <w:t>z. B. gemäß Checkliste, bei unzureichender Wirksamkeit, etc.</w:t>
            </w:r>
          </w:p>
        </w:tc>
        <w:tc>
          <w:tcPr>
            <w:tcW w:w="2627" w:type="dxa"/>
            <w:tcBorders>
              <w:left w:val="single" w:sz="6" w:space="0" w:color="000000"/>
              <w:bottom w:val="single" w:sz="12" w:space="0" w:color="000000"/>
              <w:right w:val="single" w:sz="6" w:space="0" w:color="000000"/>
            </w:tcBorders>
          </w:tcPr>
          <w:p w14:paraId="52E207C0" w14:textId="77777777" w:rsidR="00FF7E5E" w:rsidRDefault="008F21B9">
            <w:pPr>
              <w:pStyle w:val="TableParagraph"/>
              <w:spacing w:before="121"/>
              <w:ind w:left="97" w:right="91"/>
              <w:jc w:val="center"/>
              <w:rPr>
                <w:rFonts w:ascii="Symbol" w:hAnsi="Symbol"/>
                <w:sz w:val="20"/>
              </w:rPr>
            </w:pPr>
            <w:r>
              <w:rPr>
                <w:sz w:val="20"/>
              </w:rPr>
              <w:t xml:space="preserve">technisch </w:t>
            </w:r>
            <w:r>
              <w:rPr>
                <w:rFonts w:ascii="Symbol" w:hAnsi="Symbol"/>
                <w:sz w:val="20"/>
              </w:rPr>
              <w:t></w:t>
            </w:r>
            <w:r>
              <w:rPr>
                <w:rFonts w:ascii="Times New Roman" w:hAnsi="Times New Roman"/>
                <w:sz w:val="20"/>
              </w:rPr>
              <w:t xml:space="preserve"> </w:t>
            </w:r>
            <w:r>
              <w:rPr>
                <w:sz w:val="20"/>
              </w:rPr>
              <w:t xml:space="preserve">organisatorisch </w:t>
            </w:r>
            <w:r>
              <w:rPr>
                <w:rFonts w:ascii="Symbol" w:hAnsi="Symbol"/>
                <w:sz w:val="20"/>
              </w:rPr>
              <w:t></w:t>
            </w:r>
          </w:p>
          <w:p w14:paraId="44504124" w14:textId="77777777" w:rsidR="00FF7E5E" w:rsidRDefault="008F21B9">
            <w:pPr>
              <w:pStyle w:val="TableParagraph"/>
              <w:spacing w:before="39"/>
              <w:ind w:left="95" w:right="91"/>
              <w:jc w:val="center"/>
              <w:rPr>
                <w:sz w:val="20"/>
              </w:rPr>
            </w:pPr>
            <w:r>
              <w:rPr>
                <w:sz w:val="20"/>
              </w:rPr>
              <w:t>personenbezogen</w:t>
            </w:r>
          </w:p>
        </w:tc>
        <w:tc>
          <w:tcPr>
            <w:tcW w:w="1189" w:type="dxa"/>
            <w:tcBorders>
              <w:left w:val="single" w:sz="6" w:space="0" w:color="000000"/>
              <w:bottom w:val="single" w:sz="12" w:space="0" w:color="000000"/>
              <w:right w:val="single" w:sz="6" w:space="0" w:color="000000"/>
            </w:tcBorders>
          </w:tcPr>
          <w:p w14:paraId="55DFED99" w14:textId="77777777" w:rsidR="00FF7E5E" w:rsidRDefault="008F21B9">
            <w:pPr>
              <w:pStyle w:val="TableParagraph"/>
              <w:spacing w:before="122"/>
              <w:ind w:left="70" w:right="64"/>
              <w:jc w:val="center"/>
              <w:rPr>
                <w:sz w:val="20"/>
              </w:rPr>
            </w:pPr>
            <w:r>
              <w:rPr>
                <w:sz w:val="20"/>
              </w:rPr>
              <w:t>durch</w:t>
            </w:r>
          </w:p>
        </w:tc>
        <w:tc>
          <w:tcPr>
            <w:tcW w:w="1319" w:type="dxa"/>
            <w:tcBorders>
              <w:left w:val="single" w:sz="6" w:space="0" w:color="000000"/>
              <w:bottom w:val="single" w:sz="12" w:space="0" w:color="000000"/>
              <w:right w:val="single" w:sz="6" w:space="0" w:color="000000"/>
            </w:tcBorders>
          </w:tcPr>
          <w:p w14:paraId="0AAAF987" w14:textId="77777777" w:rsidR="00FF7E5E" w:rsidRDefault="008F21B9">
            <w:pPr>
              <w:pStyle w:val="TableParagraph"/>
              <w:spacing w:before="122"/>
              <w:ind w:left="177" w:right="170"/>
              <w:jc w:val="center"/>
              <w:rPr>
                <w:sz w:val="20"/>
              </w:rPr>
            </w:pPr>
            <w:r>
              <w:rPr>
                <w:sz w:val="20"/>
              </w:rPr>
              <w:t>am</w:t>
            </w:r>
          </w:p>
        </w:tc>
        <w:tc>
          <w:tcPr>
            <w:tcW w:w="1580" w:type="dxa"/>
            <w:tcBorders>
              <w:left w:val="single" w:sz="6" w:space="0" w:color="000000"/>
              <w:bottom w:val="single" w:sz="12" w:space="0" w:color="000000"/>
              <w:right w:val="single" w:sz="6" w:space="0" w:color="000000"/>
            </w:tcBorders>
          </w:tcPr>
          <w:p w14:paraId="5C335595" w14:textId="77777777" w:rsidR="00FF7E5E" w:rsidRDefault="008F21B9">
            <w:pPr>
              <w:pStyle w:val="TableParagraph"/>
              <w:spacing w:before="122"/>
              <w:ind w:left="70" w:right="70"/>
              <w:jc w:val="center"/>
              <w:rPr>
                <w:sz w:val="20"/>
              </w:rPr>
            </w:pPr>
            <w:r>
              <w:rPr>
                <w:sz w:val="20"/>
              </w:rPr>
              <w:t>durch</w:t>
            </w:r>
          </w:p>
        </w:tc>
        <w:tc>
          <w:tcPr>
            <w:tcW w:w="1321" w:type="dxa"/>
            <w:tcBorders>
              <w:left w:val="single" w:sz="6" w:space="0" w:color="000000"/>
              <w:bottom w:val="single" w:sz="12" w:space="0" w:color="000000"/>
              <w:right w:val="single" w:sz="6" w:space="0" w:color="000000"/>
            </w:tcBorders>
          </w:tcPr>
          <w:p w14:paraId="38670F0B" w14:textId="77777777" w:rsidR="00FF7E5E" w:rsidRDefault="00FF7E5E">
            <w:pPr>
              <w:pStyle w:val="TableParagraph"/>
              <w:rPr>
                <w:rFonts w:ascii="Times New Roman"/>
                <w:sz w:val="20"/>
              </w:rPr>
            </w:pPr>
          </w:p>
        </w:tc>
        <w:tc>
          <w:tcPr>
            <w:tcW w:w="1318" w:type="dxa"/>
            <w:tcBorders>
              <w:left w:val="single" w:sz="6" w:space="0" w:color="000000"/>
              <w:bottom w:val="single" w:sz="12" w:space="0" w:color="000000"/>
              <w:right w:val="single" w:sz="6" w:space="0" w:color="000000"/>
            </w:tcBorders>
          </w:tcPr>
          <w:p w14:paraId="64B8F1A2" w14:textId="77777777" w:rsidR="00FF7E5E" w:rsidRDefault="008F21B9">
            <w:pPr>
              <w:pStyle w:val="TableParagraph"/>
              <w:spacing w:before="2"/>
              <w:ind w:left="152" w:right="152"/>
              <w:jc w:val="center"/>
              <w:rPr>
                <w:sz w:val="20"/>
              </w:rPr>
            </w:pPr>
            <w:r>
              <w:rPr>
                <w:sz w:val="20"/>
              </w:rPr>
              <w:t>am / durch</w:t>
            </w:r>
          </w:p>
        </w:tc>
        <w:tc>
          <w:tcPr>
            <w:tcW w:w="1450" w:type="dxa"/>
            <w:tcBorders>
              <w:left w:val="single" w:sz="6" w:space="0" w:color="000000"/>
              <w:bottom w:val="single" w:sz="12" w:space="0" w:color="000000"/>
              <w:right w:val="single" w:sz="6" w:space="0" w:color="000000"/>
            </w:tcBorders>
          </w:tcPr>
          <w:p w14:paraId="261ACF7C" w14:textId="77777777" w:rsidR="00FF7E5E" w:rsidRDefault="008F21B9">
            <w:pPr>
              <w:pStyle w:val="TableParagraph"/>
              <w:spacing w:before="2"/>
              <w:ind w:left="270"/>
              <w:rPr>
                <w:sz w:val="20"/>
              </w:rPr>
            </w:pPr>
            <w:r>
              <w:rPr>
                <w:sz w:val="20"/>
              </w:rPr>
              <w:t>am / durch</w:t>
            </w:r>
          </w:p>
        </w:tc>
      </w:tr>
      <w:tr w:rsidR="00FF7E5E" w14:paraId="3228BC92" w14:textId="77777777">
        <w:trPr>
          <w:trHeight w:val="1437"/>
        </w:trPr>
        <w:tc>
          <w:tcPr>
            <w:tcW w:w="668" w:type="dxa"/>
            <w:tcBorders>
              <w:top w:val="single" w:sz="12" w:space="0" w:color="000000"/>
              <w:left w:val="single" w:sz="6" w:space="0" w:color="000000"/>
              <w:bottom w:val="single" w:sz="6" w:space="0" w:color="000000"/>
              <w:right w:val="single" w:sz="6" w:space="0" w:color="000000"/>
            </w:tcBorders>
          </w:tcPr>
          <w:p w14:paraId="451E2689" w14:textId="77777777" w:rsidR="00FF7E5E" w:rsidRDefault="008F21B9">
            <w:pPr>
              <w:pStyle w:val="TableParagraph"/>
              <w:spacing w:before="3"/>
              <w:ind w:left="69"/>
              <w:rPr>
                <w:sz w:val="20"/>
              </w:rPr>
            </w:pPr>
            <w:r>
              <w:rPr>
                <w:sz w:val="20"/>
              </w:rPr>
              <w:t>10.3</w:t>
            </w:r>
          </w:p>
        </w:tc>
        <w:tc>
          <w:tcPr>
            <w:tcW w:w="3279" w:type="dxa"/>
            <w:tcBorders>
              <w:top w:val="single" w:sz="12" w:space="0" w:color="000000"/>
              <w:left w:val="single" w:sz="6" w:space="0" w:color="000000"/>
              <w:bottom w:val="single" w:sz="6" w:space="0" w:color="000000"/>
              <w:right w:val="single" w:sz="6" w:space="0" w:color="000000"/>
            </w:tcBorders>
          </w:tcPr>
          <w:p w14:paraId="30B93382" w14:textId="77777777" w:rsidR="00FF7E5E" w:rsidRDefault="008F21B9">
            <w:pPr>
              <w:pStyle w:val="TableParagraph"/>
              <w:spacing w:line="276" w:lineRule="auto"/>
              <w:ind w:left="68" w:right="340"/>
            </w:pPr>
            <w:r>
              <w:t>Ist die Beleuchtung in den Unterrichts-/Arbeitsräumen der Lehrkräfte den jeweiligen Sehaufgaben angepasst?</w:t>
            </w:r>
          </w:p>
        </w:tc>
        <w:tc>
          <w:tcPr>
            <w:tcW w:w="2627" w:type="dxa"/>
            <w:tcBorders>
              <w:top w:val="single" w:sz="12" w:space="0" w:color="000000"/>
              <w:left w:val="single" w:sz="6" w:space="0" w:color="000000"/>
              <w:bottom w:val="single" w:sz="6" w:space="0" w:color="000000"/>
              <w:right w:val="single" w:sz="6" w:space="0" w:color="000000"/>
            </w:tcBorders>
          </w:tcPr>
          <w:p w14:paraId="4BF9BE9E" w14:textId="77777777" w:rsidR="00FF7E5E" w:rsidRDefault="008F21B9">
            <w:pPr>
              <w:pStyle w:val="TableParagraph"/>
              <w:spacing w:before="1" w:line="276" w:lineRule="auto"/>
              <w:ind w:left="68" w:right="196"/>
              <w:rPr>
                <w:sz w:val="20"/>
              </w:rPr>
            </w:pPr>
            <w:r>
              <w:rPr>
                <w:sz w:val="20"/>
              </w:rPr>
              <w:t>Beleuchtungsstärkemessung veranlassen um die Beleuchtungsstärke zu überprüfen und anzupassen.</w:t>
            </w:r>
          </w:p>
        </w:tc>
        <w:tc>
          <w:tcPr>
            <w:tcW w:w="1189" w:type="dxa"/>
            <w:tcBorders>
              <w:top w:val="single" w:sz="12" w:space="0" w:color="000000"/>
              <w:left w:val="single" w:sz="6" w:space="0" w:color="000000"/>
              <w:bottom w:val="single" w:sz="6" w:space="0" w:color="000000"/>
              <w:right w:val="single" w:sz="6" w:space="0" w:color="000000"/>
            </w:tcBorders>
          </w:tcPr>
          <w:p w14:paraId="47129CAC" w14:textId="77777777" w:rsidR="00FF7E5E" w:rsidRDefault="008F21B9">
            <w:pPr>
              <w:pStyle w:val="TableParagraph"/>
              <w:spacing w:before="3"/>
              <w:ind w:left="70" w:right="64"/>
              <w:jc w:val="center"/>
              <w:rPr>
                <w:sz w:val="20"/>
              </w:rPr>
            </w:pPr>
            <w:r>
              <w:rPr>
                <w:sz w:val="20"/>
              </w:rPr>
              <w:t>Schulleitung</w:t>
            </w:r>
          </w:p>
        </w:tc>
        <w:tc>
          <w:tcPr>
            <w:tcW w:w="1319" w:type="dxa"/>
            <w:tcBorders>
              <w:top w:val="single" w:sz="12" w:space="0" w:color="000000"/>
              <w:left w:val="single" w:sz="6" w:space="0" w:color="000000"/>
              <w:bottom w:val="single" w:sz="6" w:space="0" w:color="000000"/>
              <w:right w:val="single" w:sz="6" w:space="0" w:color="000000"/>
            </w:tcBorders>
          </w:tcPr>
          <w:p w14:paraId="30115431" w14:textId="77777777" w:rsidR="00FF7E5E" w:rsidRDefault="008F21B9">
            <w:pPr>
              <w:pStyle w:val="TableParagraph"/>
              <w:spacing w:before="123"/>
              <w:ind w:left="177" w:right="174"/>
              <w:jc w:val="center"/>
              <w:rPr>
                <w:sz w:val="20"/>
              </w:rPr>
            </w:pPr>
            <w:r>
              <w:rPr>
                <w:sz w:val="20"/>
              </w:rPr>
              <w:t>12.12.2016</w:t>
            </w:r>
          </w:p>
        </w:tc>
        <w:tc>
          <w:tcPr>
            <w:tcW w:w="1580" w:type="dxa"/>
            <w:tcBorders>
              <w:top w:val="single" w:sz="12" w:space="0" w:color="000000"/>
              <w:left w:val="single" w:sz="6" w:space="0" w:color="000000"/>
              <w:bottom w:val="single" w:sz="6" w:space="0" w:color="000000"/>
              <w:right w:val="single" w:sz="6" w:space="0" w:color="000000"/>
            </w:tcBorders>
          </w:tcPr>
          <w:p w14:paraId="23D7B03F" w14:textId="77777777" w:rsidR="00FF7E5E" w:rsidRDefault="008F21B9">
            <w:pPr>
              <w:pStyle w:val="TableParagraph"/>
              <w:spacing w:before="1" w:line="278" w:lineRule="auto"/>
              <w:ind w:left="65" w:right="5"/>
              <w:rPr>
                <w:sz w:val="20"/>
              </w:rPr>
            </w:pPr>
            <w:r>
              <w:rPr>
                <w:w w:val="95"/>
                <w:sz w:val="20"/>
              </w:rPr>
              <w:t xml:space="preserve">Elektrofachkraft </w:t>
            </w:r>
            <w:r>
              <w:rPr>
                <w:sz w:val="20"/>
              </w:rPr>
              <w:t>mit Schulträger</w:t>
            </w:r>
          </w:p>
        </w:tc>
        <w:tc>
          <w:tcPr>
            <w:tcW w:w="1321" w:type="dxa"/>
            <w:tcBorders>
              <w:top w:val="single" w:sz="12" w:space="0" w:color="000000"/>
              <w:left w:val="single" w:sz="6" w:space="0" w:color="000000"/>
              <w:bottom w:val="single" w:sz="6" w:space="0" w:color="000000"/>
              <w:right w:val="single" w:sz="6" w:space="0" w:color="000000"/>
            </w:tcBorders>
          </w:tcPr>
          <w:p w14:paraId="24912F90" w14:textId="77777777" w:rsidR="00FF7E5E" w:rsidRDefault="008F21B9">
            <w:pPr>
              <w:pStyle w:val="TableParagraph"/>
              <w:spacing w:before="1" w:line="276" w:lineRule="auto"/>
              <w:ind w:left="196" w:firstLine="146"/>
              <w:rPr>
                <w:sz w:val="20"/>
              </w:rPr>
            </w:pPr>
            <w:r>
              <w:rPr>
                <w:sz w:val="20"/>
              </w:rPr>
              <w:t xml:space="preserve">bis zum </w:t>
            </w:r>
            <w:r>
              <w:rPr>
                <w:w w:val="95"/>
                <w:sz w:val="20"/>
              </w:rPr>
              <w:t>20.04.2017</w:t>
            </w:r>
          </w:p>
          <w:p w14:paraId="70DA7682" w14:textId="77777777" w:rsidR="00FF7E5E" w:rsidRDefault="008F21B9">
            <w:pPr>
              <w:pStyle w:val="TableParagraph"/>
              <w:spacing w:line="278" w:lineRule="auto"/>
              <w:ind w:left="141" w:firstLine="184"/>
              <w:rPr>
                <w:sz w:val="20"/>
              </w:rPr>
            </w:pPr>
            <w:r>
              <w:rPr>
                <w:sz w:val="20"/>
              </w:rPr>
              <w:t xml:space="preserve">mittlere </w:t>
            </w:r>
            <w:r>
              <w:rPr>
                <w:w w:val="95"/>
                <w:sz w:val="20"/>
              </w:rPr>
              <w:t>Dringlichkeit</w:t>
            </w:r>
          </w:p>
        </w:tc>
        <w:tc>
          <w:tcPr>
            <w:tcW w:w="1318" w:type="dxa"/>
            <w:tcBorders>
              <w:top w:val="single" w:sz="12" w:space="0" w:color="000000"/>
              <w:left w:val="single" w:sz="6" w:space="0" w:color="000000"/>
              <w:bottom w:val="single" w:sz="6" w:space="0" w:color="000000"/>
              <w:right w:val="single" w:sz="6" w:space="0" w:color="000000"/>
            </w:tcBorders>
          </w:tcPr>
          <w:p w14:paraId="08015935" w14:textId="77777777" w:rsidR="00FF7E5E" w:rsidRDefault="00FF7E5E">
            <w:pPr>
              <w:pStyle w:val="TableParagraph"/>
              <w:rPr>
                <w:rFonts w:ascii="Times New Roman"/>
                <w:sz w:val="20"/>
              </w:rPr>
            </w:pPr>
          </w:p>
        </w:tc>
        <w:tc>
          <w:tcPr>
            <w:tcW w:w="1450" w:type="dxa"/>
            <w:tcBorders>
              <w:top w:val="single" w:sz="12" w:space="0" w:color="000000"/>
              <w:left w:val="single" w:sz="6" w:space="0" w:color="000000"/>
              <w:bottom w:val="single" w:sz="6" w:space="0" w:color="000000"/>
              <w:right w:val="single" w:sz="6" w:space="0" w:color="000000"/>
            </w:tcBorders>
          </w:tcPr>
          <w:p w14:paraId="36C80306" w14:textId="77777777" w:rsidR="00FF7E5E" w:rsidRDefault="00FF7E5E">
            <w:pPr>
              <w:pStyle w:val="TableParagraph"/>
              <w:rPr>
                <w:rFonts w:ascii="Times New Roman"/>
                <w:sz w:val="20"/>
              </w:rPr>
            </w:pPr>
          </w:p>
        </w:tc>
      </w:tr>
      <w:tr w:rsidR="00FF7E5E" w14:paraId="2BDB9514" w14:textId="77777777">
        <w:trPr>
          <w:trHeight w:val="1744"/>
        </w:trPr>
        <w:tc>
          <w:tcPr>
            <w:tcW w:w="668" w:type="dxa"/>
            <w:tcBorders>
              <w:top w:val="single" w:sz="6" w:space="0" w:color="000000"/>
              <w:left w:val="single" w:sz="6" w:space="0" w:color="000000"/>
              <w:bottom w:val="single" w:sz="6" w:space="0" w:color="000000"/>
              <w:right w:val="single" w:sz="6" w:space="0" w:color="000000"/>
            </w:tcBorders>
          </w:tcPr>
          <w:p w14:paraId="5FD6FA23" w14:textId="77777777" w:rsidR="00FF7E5E" w:rsidRDefault="008F21B9">
            <w:pPr>
              <w:pStyle w:val="TableParagraph"/>
              <w:spacing w:before="1"/>
              <w:ind w:left="69"/>
              <w:rPr>
                <w:sz w:val="20"/>
              </w:rPr>
            </w:pPr>
            <w:r>
              <w:rPr>
                <w:sz w:val="20"/>
              </w:rPr>
              <w:t>10.8</w:t>
            </w:r>
          </w:p>
        </w:tc>
        <w:tc>
          <w:tcPr>
            <w:tcW w:w="3279" w:type="dxa"/>
            <w:tcBorders>
              <w:top w:val="single" w:sz="6" w:space="0" w:color="000000"/>
              <w:left w:val="single" w:sz="6" w:space="0" w:color="000000"/>
              <w:bottom w:val="single" w:sz="6" w:space="0" w:color="000000"/>
              <w:right w:val="single" w:sz="6" w:space="0" w:color="000000"/>
            </w:tcBorders>
          </w:tcPr>
          <w:p w14:paraId="55470D65" w14:textId="77777777" w:rsidR="00FF7E5E" w:rsidRDefault="008F21B9">
            <w:pPr>
              <w:pStyle w:val="TableParagraph"/>
              <w:spacing w:line="276" w:lineRule="auto"/>
              <w:ind w:left="68" w:right="174"/>
            </w:pPr>
            <w:r>
              <w:t>Werden Verankerungen (z.B. Tafelbefestigungen, Tageslichtprojektionsflächen) regelmäßig auf Stabilität geprüft? Dokumentation erforderlich</w:t>
            </w:r>
          </w:p>
        </w:tc>
        <w:tc>
          <w:tcPr>
            <w:tcW w:w="2627" w:type="dxa"/>
            <w:tcBorders>
              <w:top w:val="single" w:sz="6" w:space="0" w:color="000000"/>
              <w:left w:val="single" w:sz="6" w:space="0" w:color="000000"/>
              <w:bottom w:val="single" w:sz="6" w:space="0" w:color="000000"/>
              <w:right w:val="single" w:sz="6" w:space="0" w:color="000000"/>
            </w:tcBorders>
          </w:tcPr>
          <w:p w14:paraId="21D9BF20" w14:textId="77777777" w:rsidR="00FF7E5E" w:rsidRDefault="008F21B9">
            <w:pPr>
              <w:pStyle w:val="TableParagraph"/>
              <w:spacing w:line="278" w:lineRule="auto"/>
              <w:ind w:left="316" w:right="308" w:firstLine="2"/>
              <w:jc w:val="center"/>
              <w:rPr>
                <w:sz w:val="20"/>
              </w:rPr>
            </w:pPr>
            <w:r>
              <w:rPr>
                <w:sz w:val="20"/>
              </w:rPr>
              <w:t>Beamerverankerungen regelmäßig auf</w:t>
            </w:r>
            <w:r>
              <w:rPr>
                <w:spacing w:val="-13"/>
                <w:sz w:val="20"/>
              </w:rPr>
              <w:t xml:space="preserve"> </w:t>
            </w:r>
            <w:r>
              <w:rPr>
                <w:sz w:val="20"/>
              </w:rPr>
              <w:t>Stabilität prüfen.</w:t>
            </w:r>
          </w:p>
        </w:tc>
        <w:tc>
          <w:tcPr>
            <w:tcW w:w="1189" w:type="dxa"/>
            <w:tcBorders>
              <w:top w:val="single" w:sz="6" w:space="0" w:color="000000"/>
              <w:left w:val="single" w:sz="6" w:space="0" w:color="000000"/>
              <w:bottom w:val="single" w:sz="6" w:space="0" w:color="000000"/>
              <w:right w:val="single" w:sz="6" w:space="0" w:color="000000"/>
            </w:tcBorders>
          </w:tcPr>
          <w:p w14:paraId="3985E386" w14:textId="77777777" w:rsidR="00FF7E5E" w:rsidRDefault="008F21B9">
            <w:pPr>
              <w:pStyle w:val="TableParagraph"/>
              <w:spacing w:before="1"/>
              <w:ind w:left="68" w:right="66"/>
              <w:jc w:val="center"/>
              <w:rPr>
                <w:sz w:val="20"/>
              </w:rPr>
            </w:pPr>
            <w:r>
              <w:rPr>
                <w:sz w:val="20"/>
              </w:rPr>
              <w:t>Schulleitung</w:t>
            </w:r>
          </w:p>
        </w:tc>
        <w:tc>
          <w:tcPr>
            <w:tcW w:w="1319" w:type="dxa"/>
            <w:tcBorders>
              <w:top w:val="single" w:sz="6" w:space="0" w:color="000000"/>
              <w:left w:val="single" w:sz="6" w:space="0" w:color="000000"/>
              <w:bottom w:val="single" w:sz="6" w:space="0" w:color="000000"/>
              <w:right w:val="single" w:sz="6" w:space="0" w:color="000000"/>
            </w:tcBorders>
          </w:tcPr>
          <w:p w14:paraId="60766EA9" w14:textId="77777777" w:rsidR="00FF7E5E" w:rsidRDefault="008F21B9">
            <w:pPr>
              <w:pStyle w:val="TableParagraph"/>
              <w:spacing w:before="1"/>
              <w:ind w:left="177" w:right="174"/>
              <w:jc w:val="center"/>
              <w:rPr>
                <w:sz w:val="20"/>
              </w:rPr>
            </w:pPr>
            <w:r>
              <w:rPr>
                <w:sz w:val="20"/>
              </w:rPr>
              <w:t>12.12.2016</w:t>
            </w:r>
          </w:p>
        </w:tc>
        <w:tc>
          <w:tcPr>
            <w:tcW w:w="1580" w:type="dxa"/>
            <w:tcBorders>
              <w:top w:val="single" w:sz="6" w:space="0" w:color="000000"/>
              <w:left w:val="single" w:sz="6" w:space="0" w:color="000000"/>
              <w:bottom w:val="single" w:sz="6" w:space="0" w:color="000000"/>
              <w:right w:val="single" w:sz="6" w:space="0" w:color="000000"/>
            </w:tcBorders>
          </w:tcPr>
          <w:p w14:paraId="3A802136" w14:textId="77777777" w:rsidR="00FF7E5E" w:rsidRDefault="008F21B9">
            <w:pPr>
              <w:pStyle w:val="TableParagraph"/>
              <w:spacing w:before="1"/>
              <w:ind w:left="70" w:right="70"/>
              <w:jc w:val="center"/>
              <w:rPr>
                <w:sz w:val="20"/>
              </w:rPr>
            </w:pPr>
            <w:r>
              <w:rPr>
                <w:sz w:val="20"/>
              </w:rPr>
              <w:t>Fachlehrer</w:t>
            </w:r>
          </w:p>
        </w:tc>
        <w:tc>
          <w:tcPr>
            <w:tcW w:w="1321" w:type="dxa"/>
            <w:tcBorders>
              <w:top w:val="single" w:sz="6" w:space="0" w:color="000000"/>
              <w:left w:val="single" w:sz="6" w:space="0" w:color="000000"/>
              <w:bottom w:val="single" w:sz="6" w:space="0" w:color="000000"/>
              <w:right w:val="single" w:sz="6" w:space="0" w:color="000000"/>
            </w:tcBorders>
          </w:tcPr>
          <w:p w14:paraId="6086E9F5" w14:textId="77777777" w:rsidR="00FF7E5E" w:rsidRDefault="008F21B9">
            <w:pPr>
              <w:pStyle w:val="TableParagraph"/>
              <w:spacing w:line="276" w:lineRule="auto"/>
              <w:ind w:left="196" w:firstLine="146"/>
              <w:rPr>
                <w:sz w:val="20"/>
              </w:rPr>
            </w:pPr>
            <w:r>
              <w:rPr>
                <w:sz w:val="20"/>
              </w:rPr>
              <w:t xml:space="preserve">bis zum </w:t>
            </w:r>
            <w:r>
              <w:rPr>
                <w:w w:val="95"/>
                <w:sz w:val="20"/>
              </w:rPr>
              <w:t>20.02.2017</w:t>
            </w:r>
          </w:p>
          <w:p w14:paraId="32CA57F0" w14:textId="77777777" w:rsidR="00FF7E5E" w:rsidRDefault="008F21B9">
            <w:pPr>
              <w:pStyle w:val="TableParagraph"/>
              <w:spacing w:line="278" w:lineRule="auto"/>
              <w:ind w:left="141" w:firstLine="184"/>
              <w:rPr>
                <w:sz w:val="20"/>
              </w:rPr>
            </w:pPr>
            <w:r>
              <w:rPr>
                <w:sz w:val="20"/>
              </w:rPr>
              <w:t xml:space="preserve">mittlere </w:t>
            </w:r>
            <w:r>
              <w:rPr>
                <w:w w:val="95"/>
                <w:sz w:val="20"/>
              </w:rPr>
              <w:t>Dringlichkeit</w:t>
            </w:r>
          </w:p>
        </w:tc>
        <w:tc>
          <w:tcPr>
            <w:tcW w:w="1318" w:type="dxa"/>
            <w:tcBorders>
              <w:top w:val="single" w:sz="6" w:space="0" w:color="000000"/>
              <w:left w:val="single" w:sz="6" w:space="0" w:color="000000"/>
              <w:bottom w:val="single" w:sz="6" w:space="0" w:color="000000"/>
              <w:right w:val="single" w:sz="6" w:space="0" w:color="000000"/>
            </w:tcBorders>
          </w:tcPr>
          <w:p w14:paraId="179C564D" w14:textId="77777777" w:rsidR="00FF7E5E" w:rsidRDefault="00FF7E5E">
            <w:pPr>
              <w:pStyle w:val="TableParagraph"/>
              <w:rPr>
                <w:rFonts w:ascii="Times New Roman"/>
                <w:sz w:val="20"/>
              </w:rPr>
            </w:pPr>
          </w:p>
        </w:tc>
        <w:tc>
          <w:tcPr>
            <w:tcW w:w="1450" w:type="dxa"/>
            <w:tcBorders>
              <w:top w:val="single" w:sz="6" w:space="0" w:color="000000"/>
              <w:left w:val="single" w:sz="6" w:space="0" w:color="000000"/>
              <w:bottom w:val="single" w:sz="6" w:space="0" w:color="000000"/>
              <w:right w:val="single" w:sz="6" w:space="0" w:color="000000"/>
            </w:tcBorders>
          </w:tcPr>
          <w:p w14:paraId="63A77FB8" w14:textId="77777777" w:rsidR="00FF7E5E" w:rsidRDefault="00FF7E5E">
            <w:pPr>
              <w:pStyle w:val="TableParagraph"/>
              <w:rPr>
                <w:rFonts w:ascii="Times New Roman"/>
                <w:sz w:val="20"/>
              </w:rPr>
            </w:pPr>
          </w:p>
        </w:tc>
      </w:tr>
      <w:tr w:rsidR="00FF7E5E" w14:paraId="3DF378AC" w14:textId="77777777">
        <w:trPr>
          <w:trHeight w:val="1605"/>
        </w:trPr>
        <w:tc>
          <w:tcPr>
            <w:tcW w:w="668" w:type="dxa"/>
            <w:tcBorders>
              <w:top w:val="single" w:sz="6" w:space="0" w:color="000000"/>
              <w:left w:val="single" w:sz="6" w:space="0" w:color="000000"/>
              <w:bottom w:val="single" w:sz="6" w:space="0" w:color="000000"/>
              <w:right w:val="single" w:sz="6" w:space="0" w:color="000000"/>
            </w:tcBorders>
          </w:tcPr>
          <w:p w14:paraId="21F2F4F0" w14:textId="77777777" w:rsidR="00FF7E5E" w:rsidRDefault="008F21B9">
            <w:pPr>
              <w:pStyle w:val="TableParagraph"/>
              <w:spacing w:before="2"/>
              <w:ind w:left="69"/>
              <w:rPr>
                <w:sz w:val="20"/>
              </w:rPr>
            </w:pPr>
            <w:r>
              <w:rPr>
                <w:sz w:val="20"/>
              </w:rPr>
              <w:t>11.4</w:t>
            </w:r>
          </w:p>
        </w:tc>
        <w:tc>
          <w:tcPr>
            <w:tcW w:w="3279" w:type="dxa"/>
            <w:tcBorders>
              <w:top w:val="single" w:sz="6" w:space="0" w:color="000000"/>
              <w:left w:val="single" w:sz="6" w:space="0" w:color="000000"/>
              <w:bottom w:val="single" w:sz="6" w:space="0" w:color="000000"/>
              <w:right w:val="single" w:sz="6" w:space="0" w:color="000000"/>
            </w:tcBorders>
          </w:tcPr>
          <w:p w14:paraId="00AB5868" w14:textId="77777777" w:rsidR="00FF7E5E" w:rsidRDefault="008F21B9">
            <w:pPr>
              <w:pStyle w:val="TableParagraph"/>
              <w:spacing w:line="278" w:lineRule="auto"/>
              <w:ind w:left="68" w:right="99"/>
            </w:pPr>
            <w:r>
              <w:t>Sind die Fluchttüren, Notausstiege und Rettungswege mit Sicherheitskennzeichen versehen?</w:t>
            </w:r>
          </w:p>
        </w:tc>
        <w:tc>
          <w:tcPr>
            <w:tcW w:w="2627" w:type="dxa"/>
            <w:tcBorders>
              <w:top w:val="single" w:sz="6" w:space="0" w:color="000000"/>
              <w:left w:val="single" w:sz="6" w:space="0" w:color="000000"/>
              <w:bottom w:val="single" w:sz="6" w:space="0" w:color="000000"/>
              <w:right w:val="single" w:sz="6" w:space="0" w:color="000000"/>
            </w:tcBorders>
          </w:tcPr>
          <w:p w14:paraId="486B509E" w14:textId="77777777" w:rsidR="00FF7E5E" w:rsidRDefault="008F21B9">
            <w:pPr>
              <w:pStyle w:val="TableParagraph"/>
              <w:spacing w:line="276" w:lineRule="auto"/>
              <w:ind w:left="195" w:right="186" w:firstLine="1"/>
              <w:jc w:val="center"/>
              <w:rPr>
                <w:sz w:val="20"/>
              </w:rPr>
            </w:pPr>
            <w:r>
              <w:rPr>
                <w:sz w:val="20"/>
              </w:rPr>
              <w:t>Fehlende Sicherheitskennzeichen an Flucht- und</w:t>
            </w:r>
            <w:r>
              <w:rPr>
                <w:spacing w:val="-12"/>
                <w:sz w:val="20"/>
              </w:rPr>
              <w:t xml:space="preserve"> </w:t>
            </w:r>
            <w:r>
              <w:rPr>
                <w:sz w:val="20"/>
              </w:rPr>
              <w:t>Rettungswegen durch den Schulträger ergänzen</w:t>
            </w:r>
            <w:r>
              <w:rPr>
                <w:spacing w:val="-1"/>
                <w:sz w:val="20"/>
              </w:rPr>
              <w:t xml:space="preserve"> </w:t>
            </w:r>
            <w:r>
              <w:rPr>
                <w:sz w:val="20"/>
              </w:rPr>
              <w:t>lassen</w:t>
            </w:r>
          </w:p>
        </w:tc>
        <w:tc>
          <w:tcPr>
            <w:tcW w:w="1189" w:type="dxa"/>
            <w:tcBorders>
              <w:top w:val="single" w:sz="6" w:space="0" w:color="000000"/>
              <w:left w:val="single" w:sz="6" w:space="0" w:color="000000"/>
              <w:bottom w:val="single" w:sz="6" w:space="0" w:color="000000"/>
              <w:right w:val="single" w:sz="6" w:space="0" w:color="000000"/>
            </w:tcBorders>
          </w:tcPr>
          <w:p w14:paraId="58009823" w14:textId="77777777" w:rsidR="00FF7E5E" w:rsidRDefault="008F21B9">
            <w:pPr>
              <w:pStyle w:val="TableParagraph"/>
              <w:spacing w:before="2"/>
              <w:ind w:left="70" w:right="64"/>
              <w:jc w:val="center"/>
              <w:rPr>
                <w:sz w:val="20"/>
              </w:rPr>
            </w:pPr>
            <w:r>
              <w:rPr>
                <w:sz w:val="20"/>
              </w:rPr>
              <w:t>Schulleitung</w:t>
            </w:r>
          </w:p>
        </w:tc>
        <w:tc>
          <w:tcPr>
            <w:tcW w:w="1319" w:type="dxa"/>
            <w:tcBorders>
              <w:top w:val="single" w:sz="6" w:space="0" w:color="000000"/>
              <w:left w:val="single" w:sz="6" w:space="0" w:color="000000"/>
              <w:bottom w:val="single" w:sz="6" w:space="0" w:color="000000"/>
              <w:right w:val="single" w:sz="6" w:space="0" w:color="000000"/>
            </w:tcBorders>
          </w:tcPr>
          <w:p w14:paraId="29D95ABF" w14:textId="77777777" w:rsidR="00FF7E5E" w:rsidRDefault="008F21B9">
            <w:pPr>
              <w:pStyle w:val="TableParagraph"/>
              <w:spacing w:before="2"/>
              <w:ind w:left="177" w:right="174"/>
              <w:jc w:val="center"/>
              <w:rPr>
                <w:sz w:val="20"/>
              </w:rPr>
            </w:pPr>
            <w:r>
              <w:rPr>
                <w:sz w:val="20"/>
              </w:rPr>
              <w:t>12.12.2016</w:t>
            </w:r>
          </w:p>
        </w:tc>
        <w:tc>
          <w:tcPr>
            <w:tcW w:w="1580" w:type="dxa"/>
            <w:tcBorders>
              <w:top w:val="single" w:sz="6" w:space="0" w:color="000000"/>
              <w:left w:val="single" w:sz="6" w:space="0" w:color="000000"/>
              <w:bottom w:val="single" w:sz="6" w:space="0" w:color="000000"/>
              <w:right w:val="single" w:sz="6" w:space="0" w:color="000000"/>
            </w:tcBorders>
          </w:tcPr>
          <w:p w14:paraId="127B17AC" w14:textId="77777777" w:rsidR="00FF7E5E" w:rsidRDefault="008F21B9">
            <w:pPr>
              <w:pStyle w:val="TableParagraph"/>
              <w:spacing w:line="278" w:lineRule="auto"/>
              <w:ind w:left="319" w:right="5" w:hanging="192"/>
              <w:rPr>
                <w:sz w:val="20"/>
              </w:rPr>
            </w:pPr>
            <w:r>
              <w:rPr>
                <w:sz w:val="20"/>
              </w:rPr>
              <w:t>Schulleitung mit Schulträger</w:t>
            </w:r>
          </w:p>
        </w:tc>
        <w:tc>
          <w:tcPr>
            <w:tcW w:w="1321" w:type="dxa"/>
            <w:tcBorders>
              <w:top w:val="single" w:sz="6" w:space="0" w:color="000000"/>
              <w:left w:val="single" w:sz="6" w:space="0" w:color="000000"/>
              <w:bottom w:val="single" w:sz="6" w:space="0" w:color="000000"/>
              <w:right w:val="single" w:sz="6" w:space="0" w:color="000000"/>
            </w:tcBorders>
          </w:tcPr>
          <w:p w14:paraId="1747E380" w14:textId="77777777" w:rsidR="00FF7E5E" w:rsidRDefault="008F21B9">
            <w:pPr>
              <w:pStyle w:val="TableParagraph"/>
              <w:spacing w:line="276" w:lineRule="auto"/>
              <w:ind w:left="140" w:right="142"/>
              <w:jc w:val="center"/>
              <w:rPr>
                <w:sz w:val="20"/>
              </w:rPr>
            </w:pPr>
            <w:r>
              <w:rPr>
                <w:sz w:val="20"/>
              </w:rPr>
              <w:t xml:space="preserve">bis zum </w:t>
            </w:r>
            <w:r>
              <w:rPr>
                <w:w w:val="95"/>
                <w:sz w:val="20"/>
              </w:rPr>
              <w:t>20.12.2016</w:t>
            </w:r>
          </w:p>
          <w:p w14:paraId="3BEF59F3" w14:textId="77777777" w:rsidR="00FF7E5E" w:rsidRDefault="008F21B9">
            <w:pPr>
              <w:pStyle w:val="TableParagraph"/>
              <w:spacing w:line="278" w:lineRule="auto"/>
              <w:ind w:left="141" w:right="142" w:hanging="2"/>
              <w:jc w:val="center"/>
              <w:rPr>
                <w:sz w:val="20"/>
              </w:rPr>
            </w:pPr>
            <w:r>
              <w:rPr>
                <w:sz w:val="20"/>
              </w:rPr>
              <w:t>hoch Dringlichkeit</w:t>
            </w:r>
          </w:p>
        </w:tc>
        <w:tc>
          <w:tcPr>
            <w:tcW w:w="1318" w:type="dxa"/>
            <w:tcBorders>
              <w:top w:val="single" w:sz="6" w:space="0" w:color="000000"/>
              <w:left w:val="single" w:sz="6" w:space="0" w:color="000000"/>
              <w:bottom w:val="single" w:sz="6" w:space="0" w:color="000000"/>
              <w:right w:val="single" w:sz="6" w:space="0" w:color="000000"/>
            </w:tcBorders>
          </w:tcPr>
          <w:p w14:paraId="685A9ECF" w14:textId="77777777" w:rsidR="00FF7E5E" w:rsidRDefault="008F21B9">
            <w:pPr>
              <w:pStyle w:val="TableParagraph"/>
              <w:spacing w:line="276" w:lineRule="auto"/>
              <w:ind w:left="196" w:right="194" w:firstLine="1"/>
              <w:jc w:val="center"/>
              <w:rPr>
                <w:sz w:val="20"/>
              </w:rPr>
            </w:pPr>
            <w:r>
              <w:rPr>
                <w:sz w:val="20"/>
              </w:rPr>
              <w:t xml:space="preserve">am  </w:t>
            </w:r>
            <w:r>
              <w:rPr>
                <w:w w:val="95"/>
                <w:sz w:val="20"/>
              </w:rPr>
              <w:t>14.12.2016</w:t>
            </w:r>
          </w:p>
          <w:p w14:paraId="778B5BBD" w14:textId="77777777" w:rsidR="00FF7E5E" w:rsidRDefault="008F21B9">
            <w:pPr>
              <w:pStyle w:val="TableParagraph"/>
              <w:spacing w:line="276" w:lineRule="auto"/>
              <w:ind w:left="155" w:right="152"/>
              <w:jc w:val="center"/>
              <w:rPr>
                <w:sz w:val="20"/>
              </w:rPr>
            </w:pPr>
            <w:r>
              <w:rPr>
                <w:sz w:val="20"/>
              </w:rPr>
              <w:t>Schulleitung mit  Schulträger</w:t>
            </w:r>
          </w:p>
        </w:tc>
        <w:tc>
          <w:tcPr>
            <w:tcW w:w="1450" w:type="dxa"/>
            <w:tcBorders>
              <w:top w:val="single" w:sz="6" w:space="0" w:color="000000"/>
              <w:left w:val="single" w:sz="6" w:space="0" w:color="000000"/>
              <w:bottom w:val="single" w:sz="6" w:space="0" w:color="000000"/>
              <w:right w:val="single" w:sz="6" w:space="0" w:color="000000"/>
            </w:tcBorders>
          </w:tcPr>
          <w:p w14:paraId="384B5B1F" w14:textId="77777777" w:rsidR="00FF7E5E" w:rsidRDefault="00FF7E5E">
            <w:pPr>
              <w:pStyle w:val="TableParagraph"/>
              <w:rPr>
                <w:rFonts w:ascii="Times New Roman"/>
                <w:sz w:val="20"/>
              </w:rPr>
            </w:pPr>
          </w:p>
        </w:tc>
      </w:tr>
    </w:tbl>
    <w:p w14:paraId="4069321B" w14:textId="77777777" w:rsidR="00FF7E5E" w:rsidRDefault="00FF7E5E">
      <w:pPr>
        <w:rPr>
          <w:sz w:val="20"/>
        </w:rPr>
        <w:sectPr w:rsidR="00FF7E5E">
          <w:footerReference w:type="default" r:id="rId177"/>
          <w:pgSz w:w="16840" w:h="11910" w:orient="landscape"/>
          <w:pgMar w:top="1100" w:right="500" w:bottom="1120" w:left="1300" w:header="0" w:footer="922" w:gutter="0"/>
          <w:pgNumType w:start="50"/>
          <w:cols w:space="720"/>
        </w:sectPr>
      </w:pPr>
    </w:p>
    <w:p w14:paraId="1EB40490" w14:textId="77777777" w:rsidR="00FF7E5E" w:rsidRDefault="00FF7E5E">
      <w:pPr>
        <w:spacing w:before="2"/>
        <w:rPr>
          <w:sz w:val="2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3279"/>
        <w:gridCol w:w="2627"/>
        <w:gridCol w:w="1189"/>
        <w:gridCol w:w="1319"/>
        <w:gridCol w:w="1580"/>
        <w:gridCol w:w="1321"/>
        <w:gridCol w:w="1318"/>
        <w:gridCol w:w="1450"/>
      </w:tblGrid>
      <w:tr w:rsidR="00FF7E5E" w14:paraId="33F91286" w14:textId="77777777">
        <w:trPr>
          <w:trHeight w:val="1041"/>
        </w:trPr>
        <w:tc>
          <w:tcPr>
            <w:tcW w:w="668" w:type="dxa"/>
            <w:tcBorders>
              <w:right w:val="single" w:sz="6" w:space="0" w:color="000000"/>
            </w:tcBorders>
          </w:tcPr>
          <w:p w14:paraId="7B1FB81D" w14:textId="77777777" w:rsidR="00FF7E5E" w:rsidRDefault="00FF7E5E">
            <w:pPr>
              <w:pStyle w:val="TableParagraph"/>
              <w:rPr>
                <w:rFonts w:ascii="Times New Roman"/>
                <w:sz w:val="20"/>
              </w:rPr>
            </w:pPr>
          </w:p>
        </w:tc>
        <w:tc>
          <w:tcPr>
            <w:tcW w:w="3279" w:type="dxa"/>
            <w:tcBorders>
              <w:left w:val="single" w:sz="6" w:space="0" w:color="000000"/>
              <w:right w:val="single" w:sz="6" w:space="0" w:color="000000"/>
            </w:tcBorders>
          </w:tcPr>
          <w:p w14:paraId="0AE72C65" w14:textId="77777777" w:rsidR="00FF7E5E" w:rsidRDefault="008F21B9">
            <w:pPr>
              <w:pStyle w:val="TableParagraph"/>
              <w:spacing w:before="1"/>
              <w:ind w:left="791"/>
              <w:rPr>
                <w:sz w:val="20"/>
              </w:rPr>
            </w:pPr>
            <w:r>
              <w:rPr>
                <w:sz w:val="20"/>
              </w:rPr>
              <w:t>Festgestellte Mängel</w:t>
            </w:r>
          </w:p>
        </w:tc>
        <w:tc>
          <w:tcPr>
            <w:tcW w:w="2627" w:type="dxa"/>
            <w:tcBorders>
              <w:left w:val="single" w:sz="6" w:space="0" w:color="000000"/>
              <w:right w:val="single" w:sz="6" w:space="0" w:color="000000"/>
            </w:tcBorders>
          </w:tcPr>
          <w:p w14:paraId="619EDBE8" w14:textId="77777777" w:rsidR="00FF7E5E" w:rsidRDefault="008F21B9">
            <w:pPr>
              <w:pStyle w:val="TableParagraph"/>
              <w:spacing w:line="278" w:lineRule="auto"/>
              <w:ind w:left="844" w:hanging="699"/>
              <w:rPr>
                <w:sz w:val="20"/>
              </w:rPr>
            </w:pPr>
            <w:r>
              <w:rPr>
                <w:sz w:val="20"/>
              </w:rPr>
              <w:t>Maßnahmen zur Beseitigung der Mängel</w:t>
            </w:r>
          </w:p>
        </w:tc>
        <w:tc>
          <w:tcPr>
            <w:tcW w:w="2508" w:type="dxa"/>
            <w:gridSpan w:val="2"/>
            <w:tcBorders>
              <w:left w:val="single" w:sz="6" w:space="0" w:color="000000"/>
              <w:right w:val="single" w:sz="6" w:space="0" w:color="000000"/>
            </w:tcBorders>
          </w:tcPr>
          <w:p w14:paraId="26673C7C" w14:textId="77777777" w:rsidR="00FF7E5E" w:rsidRDefault="008F21B9">
            <w:pPr>
              <w:pStyle w:val="TableParagraph"/>
              <w:spacing w:before="1"/>
              <w:ind w:left="384"/>
              <w:rPr>
                <w:sz w:val="20"/>
              </w:rPr>
            </w:pPr>
            <w:r>
              <w:rPr>
                <w:sz w:val="20"/>
              </w:rPr>
              <w:t>Erledigung veranlasst</w:t>
            </w:r>
          </w:p>
        </w:tc>
        <w:tc>
          <w:tcPr>
            <w:tcW w:w="1580" w:type="dxa"/>
            <w:tcBorders>
              <w:left w:val="single" w:sz="6" w:space="0" w:color="000000"/>
              <w:right w:val="single" w:sz="6" w:space="0" w:color="000000"/>
            </w:tcBorders>
          </w:tcPr>
          <w:p w14:paraId="6188156C" w14:textId="77777777" w:rsidR="00FF7E5E" w:rsidRDefault="008F21B9">
            <w:pPr>
              <w:pStyle w:val="TableParagraph"/>
              <w:spacing w:before="1"/>
              <w:ind w:left="72" w:right="70"/>
              <w:jc w:val="center"/>
              <w:rPr>
                <w:sz w:val="20"/>
              </w:rPr>
            </w:pPr>
            <w:r>
              <w:rPr>
                <w:sz w:val="20"/>
              </w:rPr>
              <w:t>Zu erledigen</w:t>
            </w:r>
          </w:p>
        </w:tc>
        <w:tc>
          <w:tcPr>
            <w:tcW w:w="1321" w:type="dxa"/>
            <w:tcBorders>
              <w:left w:val="single" w:sz="6" w:space="0" w:color="000000"/>
              <w:right w:val="single" w:sz="6" w:space="0" w:color="000000"/>
            </w:tcBorders>
          </w:tcPr>
          <w:p w14:paraId="3CAAA8CD" w14:textId="77777777" w:rsidR="00FF7E5E" w:rsidRDefault="008F21B9">
            <w:pPr>
              <w:pStyle w:val="TableParagraph"/>
              <w:ind w:left="115" w:right="115" w:hanging="2"/>
              <w:jc w:val="center"/>
              <w:rPr>
                <w:sz w:val="20"/>
              </w:rPr>
            </w:pPr>
            <w:r>
              <w:rPr>
                <w:sz w:val="20"/>
              </w:rPr>
              <w:t xml:space="preserve">Termin und </w:t>
            </w:r>
            <w:r>
              <w:rPr>
                <w:spacing w:val="-1"/>
                <w:sz w:val="20"/>
              </w:rPr>
              <w:t xml:space="preserve">Dringlichkeit: </w:t>
            </w:r>
            <w:r>
              <w:rPr>
                <w:sz w:val="20"/>
              </w:rPr>
              <w:t>Hoch/mittel/ niedrig</w:t>
            </w:r>
          </w:p>
        </w:tc>
        <w:tc>
          <w:tcPr>
            <w:tcW w:w="1318" w:type="dxa"/>
            <w:tcBorders>
              <w:left w:val="single" w:sz="6" w:space="0" w:color="000000"/>
              <w:right w:val="single" w:sz="6" w:space="0" w:color="000000"/>
            </w:tcBorders>
          </w:tcPr>
          <w:p w14:paraId="7A1A8EC5" w14:textId="77777777" w:rsidR="00FF7E5E" w:rsidRDefault="008F21B9">
            <w:pPr>
              <w:pStyle w:val="TableParagraph"/>
              <w:spacing w:before="1"/>
              <w:ind w:left="151" w:right="152"/>
              <w:jc w:val="center"/>
              <w:rPr>
                <w:sz w:val="20"/>
              </w:rPr>
            </w:pPr>
            <w:r>
              <w:rPr>
                <w:sz w:val="20"/>
              </w:rPr>
              <w:t>erledigt</w:t>
            </w:r>
          </w:p>
        </w:tc>
        <w:tc>
          <w:tcPr>
            <w:tcW w:w="1450" w:type="dxa"/>
            <w:tcBorders>
              <w:left w:val="single" w:sz="6" w:space="0" w:color="000000"/>
              <w:right w:val="single" w:sz="6" w:space="0" w:color="000000"/>
            </w:tcBorders>
          </w:tcPr>
          <w:p w14:paraId="67E414A6" w14:textId="77777777" w:rsidR="00FF7E5E" w:rsidRDefault="008F21B9">
            <w:pPr>
              <w:pStyle w:val="TableParagraph"/>
              <w:spacing w:line="278" w:lineRule="auto"/>
              <w:ind w:left="287" w:right="104" w:hanging="161"/>
              <w:rPr>
                <w:sz w:val="20"/>
              </w:rPr>
            </w:pPr>
            <w:r>
              <w:rPr>
                <w:sz w:val="20"/>
              </w:rPr>
              <w:t>Lehrerrat über Erledigung informiert</w:t>
            </w:r>
          </w:p>
        </w:tc>
      </w:tr>
      <w:tr w:rsidR="00FF7E5E" w14:paraId="7002F6B7" w14:textId="77777777">
        <w:trPr>
          <w:trHeight w:val="1785"/>
        </w:trPr>
        <w:tc>
          <w:tcPr>
            <w:tcW w:w="668" w:type="dxa"/>
            <w:tcBorders>
              <w:left w:val="single" w:sz="6" w:space="0" w:color="000000"/>
              <w:bottom w:val="single" w:sz="12" w:space="0" w:color="000000"/>
              <w:right w:val="single" w:sz="6" w:space="0" w:color="000000"/>
            </w:tcBorders>
          </w:tcPr>
          <w:p w14:paraId="75487FEF" w14:textId="77777777" w:rsidR="00FF7E5E" w:rsidRDefault="008F21B9">
            <w:pPr>
              <w:pStyle w:val="TableParagraph"/>
              <w:spacing w:before="179" w:line="276" w:lineRule="auto"/>
              <w:ind w:left="78" w:right="69"/>
              <w:jc w:val="center"/>
              <w:rPr>
                <w:sz w:val="20"/>
              </w:rPr>
            </w:pPr>
            <w:r>
              <w:rPr>
                <w:sz w:val="20"/>
              </w:rPr>
              <w:t>Nr. der Check listen-</w:t>
            </w:r>
            <w:r>
              <w:rPr>
                <w:w w:val="99"/>
                <w:sz w:val="20"/>
              </w:rPr>
              <w:t xml:space="preserve"> </w:t>
            </w:r>
            <w:r>
              <w:rPr>
                <w:sz w:val="20"/>
              </w:rPr>
              <w:t>frage</w:t>
            </w:r>
          </w:p>
        </w:tc>
        <w:tc>
          <w:tcPr>
            <w:tcW w:w="3279" w:type="dxa"/>
            <w:tcBorders>
              <w:left w:val="single" w:sz="6" w:space="0" w:color="000000"/>
              <w:bottom w:val="single" w:sz="12" w:space="0" w:color="000000"/>
              <w:right w:val="single" w:sz="6" w:space="0" w:color="000000"/>
            </w:tcBorders>
          </w:tcPr>
          <w:p w14:paraId="7960EB2F" w14:textId="77777777" w:rsidR="00FF7E5E" w:rsidRDefault="008F21B9">
            <w:pPr>
              <w:pStyle w:val="TableParagraph"/>
              <w:spacing w:before="119" w:line="278" w:lineRule="auto"/>
              <w:ind w:left="68" w:right="434"/>
              <w:rPr>
                <w:sz w:val="20"/>
              </w:rPr>
            </w:pPr>
            <w:r>
              <w:rPr>
                <w:sz w:val="20"/>
              </w:rPr>
              <w:t>z. B. gemäß Checkliste, bei unzureichender Wirksamkeit, etc.</w:t>
            </w:r>
          </w:p>
        </w:tc>
        <w:tc>
          <w:tcPr>
            <w:tcW w:w="2627" w:type="dxa"/>
            <w:tcBorders>
              <w:left w:val="single" w:sz="6" w:space="0" w:color="000000"/>
              <w:bottom w:val="single" w:sz="12" w:space="0" w:color="000000"/>
              <w:right w:val="single" w:sz="6" w:space="0" w:color="000000"/>
            </w:tcBorders>
          </w:tcPr>
          <w:p w14:paraId="162B518E" w14:textId="77777777" w:rsidR="00FF7E5E" w:rsidRDefault="008F21B9">
            <w:pPr>
              <w:pStyle w:val="TableParagraph"/>
              <w:spacing w:before="120"/>
              <w:ind w:left="97" w:right="91"/>
              <w:jc w:val="center"/>
              <w:rPr>
                <w:rFonts w:ascii="Symbol" w:hAnsi="Symbol"/>
                <w:sz w:val="20"/>
              </w:rPr>
            </w:pPr>
            <w:r>
              <w:rPr>
                <w:sz w:val="20"/>
              </w:rPr>
              <w:t xml:space="preserve">technisch </w:t>
            </w:r>
            <w:r>
              <w:rPr>
                <w:rFonts w:ascii="Symbol" w:hAnsi="Symbol"/>
                <w:sz w:val="20"/>
              </w:rPr>
              <w:t></w:t>
            </w:r>
            <w:r>
              <w:rPr>
                <w:rFonts w:ascii="Times New Roman" w:hAnsi="Times New Roman"/>
                <w:sz w:val="20"/>
              </w:rPr>
              <w:t xml:space="preserve"> </w:t>
            </w:r>
            <w:r>
              <w:rPr>
                <w:sz w:val="20"/>
              </w:rPr>
              <w:t xml:space="preserve">organisatorisch </w:t>
            </w:r>
            <w:r>
              <w:rPr>
                <w:rFonts w:ascii="Symbol" w:hAnsi="Symbol"/>
                <w:sz w:val="20"/>
              </w:rPr>
              <w:t></w:t>
            </w:r>
          </w:p>
          <w:p w14:paraId="16E46238" w14:textId="77777777" w:rsidR="00FF7E5E" w:rsidRDefault="008F21B9">
            <w:pPr>
              <w:pStyle w:val="TableParagraph"/>
              <w:spacing w:before="39"/>
              <w:ind w:left="95" w:right="91"/>
              <w:jc w:val="center"/>
              <w:rPr>
                <w:sz w:val="20"/>
              </w:rPr>
            </w:pPr>
            <w:r>
              <w:rPr>
                <w:sz w:val="20"/>
              </w:rPr>
              <w:t>personenbezogen</w:t>
            </w:r>
          </w:p>
        </w:tc>
        <w:tc>
          <w:tcPr>
            <w:tcW w:w="1189" w:type="dxa"/>
            <w:tcBorders>
              <w:left w:val="single" w:sz="6" w:space="0" w:color="000000"/>
              <w:bottom w:val="single" w:sz="12" w:space="0" w:color="000000"/>
              <w:right w:val="single" w:sz="6" w:space="0" w:color="000000"/>
            </w:tcBorders>
          </w:tcPr>
          <w:p w14:paraId="5298C992" w14:textId="77777777" w:rsidR="00FF7E5E" w:rsidRDefault="008F21B9">
            <w:pPr>
              <w:pStyle w:val="TableParagraph"/>
              <w:spacing w:before="121"/>
              <w:ind w:left="70" w:right="64"/>
              <w:jc w:val="center"/>
              <w:rPr>
                <w:sz w:val="20"/>
              </w:rPr>
            </w:pPr>
            <w:r>
              <w:rPr>
                <w:sz w:val="20"/>
              </w:rPr>
              <w:t>durch</w:t>
            </w:r>
          </w:p>
        </w:tc>
        <w:tc>
          <w:tcPr>
            <w:tcW w:w="1319" w:type="dxa"/>
            <w:tcBorders>
              <w:left w:val="single" w:sz="6" w:space="0" w:color="000000"/>
              <w:bottom w:val="single" w:sz="12" w:space="0" w:color="000000"/>
              <w:right w:val="single" w:sz="6" w:space="0" w:color="000000"/>
            </w:tcBorders>
          </w:tcPr>
          <w:p w14:paraId="4A79CDF7" w14:textId="77777777" w:rsidR="00FF7E5E" w:rsidRDefault="008F21B9">
            <w:pPr>
              <w:pStyle w:val="TableParagraph"/>
              <w:spacing w:before="121"/>
              <w:ind w:left="177" w:right="170"/>
              <w:jc w:val="center"/>
              <w:rPr>
                <w:sz w:val="20"/>
              </w:rPr>
            </w:pPr>
            <w:r>
              <w:rPr>
                <w:sz w:val="20"/>
              </w:rPr>
              <w:t>am</w:t>
            </w:r>
          </w:p>
        </w:tc>
        <w:tc>
          <w:tcPr>
            <w:tcW w:w="1580" w:type="dxa"/>
            <w:tcBorders>
              <w:left w:val="single" w:sz="6" w:space="0" w:color="000000"/>
              <w:bottom w:val="single" w:sz="12" w:space="0" w:color="000000"/>
              <w:right w:val="single" w:sz="6" w:space="0" w:color="000000"/>
            </w:tcBorders>
          </w:tcPr>
          <w:p w14:paraId="3DDF5419" w14:textId="77777777" w:rsidR="00FF7E5E" w:rsidRDefault="008F21B9">
            <w:pPr>
              <w:pStyle w:val="TableParagraph"/>
              <w:spacing w:before="121"/>
              <w:ind w:left="70" w:right="70"/>
              <w:jc w:val="center"/>
              <w:rPr>
                <w:sz w:val="20"/>
              </w:rPr>
            </w:pPr>
            <w:r>
              <w:rPr>
                <w:sz w:val="20"/>
              </w:rPr>
              <w:t>durch</w:t>
            </w:r>
          </w:p>
        </w:tc>
        <w:tc>
          <w:tcPr>
            <w:tcW w:w="1321" w:type="dxa"/>
            <w:tcBorders>
              <w:left w:val="single" w:sz="6" w:space="0" w:color="000000"/>
              <w:bottom w:val="single" w:sz="12" w:space="0" w:color="000000"/>
              <w:right w:val="single" w:sz="6" w:space="0" w:color="000000"/>
            </w:tcBorders>
          </w:tcPr>
          <w:p w14:paraId="3BAA14FB" w14:textId="77777777" w:rsidR="00FF7E5E" w:rsidRDefault="00FF7E5E">
            <w:pPr>
              <w:pStyle w:val="TableParagraph"/>
              <w:rPr>
                <w:rFonts w:ascii="Times New Roman"/>
                <w:sz w:val="20"/>
              </w:rPr>
            </w:pPr>
          </w:p>
        </w:tc>
        <w:tc>
          <w:tcPr>
            <w:tcW w:w="1318" w:type="dxa"/>
            <w:tcBorders>
              <w:left w:val="single" w:sz="6" w:space="0" w:color="000000"/>
              <w:bottom w:val="single" w:sz="12" w:space="0" w:color="000000"/>
              <w:right w:val="single" w:sz="6" w:space="0" w:color="000000"/>
            </w:tcBorders>
          </w:tcPr>
          <w:p w14:paraId="06F3A91E" w14:textId="77777777" w:rsidR="00FF7E5E" w:rsidRDefault="008F21B9">
            <w:pPr>
              <w:pStyle w:val="TableParagraph"/>
              <w:spacing w:before="1"/>
              <w:ind w:left="152" w:right="152"/>
              <w:jc w:val="center"/>
              <w:rPr>
                <w:sz w:val="20"/>
              </w:rPr>
            </w:pPr>
            <w:r>
              <w:rPr>
                <w:sz w:val="20"/>
              </w:rPr>
              <w:t>am / durch</w:t>
            </w:r>
          </w:p>
        </w:tc>
        <w:tc>
          <w:tcPr>
            <w:tcW w:w="1450" w:type="dxa"/>
            <w:tcBorders>
              <w:left w:val="single" w:sz="6" w:space="0" w:color="000000"/>
              <w:bottom w:val="single" w:sz="12" w:space="0" w:color="000000"/>
              <w:right w:val="single" w:sz="6" w:space="0" w:color="000000"/>
            </w:tcBorders>
          </w:tcPr>
          <w:p w14:paraId="4CABA5C3" w14:textId="77777777" w:rsidR="00FF7E5E" w:rsidRDefault="008F21B9">
            <w:pPr>
              <w:pStyle w:val="TableParagraph"/>
              <w:spacing w:before="1"/>
              <w:ind w:left="270"/>
              <w:rPr>
                <w:sz w:val="20"/>
              </w:rPr>
            </w:pPr>
            <w:r>
              <w:rPr>
                <w:sz w:val="20"/>
              </w:rPr>
              <w:t>am / durch</w:t>
            </w:r>
          </w:p>
        </w:tc>
      </w:tr>
      <w:tr w:rsidR="00FF7E5E" w14:paraId="134D7739" w14:textId="77777777">
        <w:trPr>
          <w:trHeight w:val="1321"/>
        </w:trPr>
        <w:tc>
          <w:tcPr>
            <w:tcW w:w="668" w:type="dxa"/>
            <w:tcBorders>
              <w:top w:val="single" w:sz="12" w:space="0" w:color="000000"/>
              <w:left w:val="single" w:sz="6" w:space="0" w:color="000000"/>
              <w:bottom w:val="single" w:sz="6" w:space="0" w:color="000000"/>
              <w:right w:val="single" w:sz="6" w:space="0" w:color="000000"/>
            </w:tcBorders>
          </w:tcPr>
          <w:p w14:paraId="3CBFB242" w14:textId="77777777" w:rsidR="00FF7E5E" w:rsidRDefault="008F21B9">
            <w:pPr>
              <w:pStyle w:val="TableParagraph"/>
              <w:spacing w:before="1"/>
              <w:ind w:left="69"/>
              <w:rPr>
                <w:sz w:val="20"/>
              </w:rPr>
            </w:pPr>
            <w:r>
              <w:rPr>
                <w:sz w:val="20"/>
              </w:rPr>
              <w:t>11.6</w:t>
            </w:r>
          </w:p>
        </w:tc>
        <w:tc>
          <w:tcPr>
            <w:tcW w:w="3279" w:type="dxa"/>
            <w:tcBorders>
              <w:top w:val="single" w:sz="12" w:space="0" w:color="000000"/>
              <w:left w:val="single" w:sz="6" w:space="0" w:color="000000"/>
              <w:bottom w:val="single" w:sz="6" w:space="0" w:color="000000"/>
              <w:right w:val="single" w:sz="6" w:space="0" w:color="000000"/>
            </w:tcBorders>
          </w:tcPr>
          <w:p w14:paraId="2126577C" w14:textId="77777777" w:rsidR="00FF7E5E" w:rsidRDefault="008F21B9">
            <w:pPr>
              <w:pStyle w:val="TableParagraph"/>
              <w:spacing w:line="278" w:lineRule="auto"/>
              <w:ind w:left="68" w:right="45"/>
            </w:pPr>
            <w:r>
              <w:t>Sind Elektrokabel, Anschlussleitungen o. ä. so verlegt, dass keine Stolpergefahr besteht?</w:t>
            </w:r>
          </w:p>
        </w:tc>
        <w:tc>
          <w:tcPr>
            <w:tcW w:w="2627" w:type="dxa"/>
            <w:tcBorders>
              <w:top w:val="single" w:sz="12" w:space="0" w:color="000000"/>
              <w:left w:val="single" w:sz="6" w:space="0" w:color="000000"/>
              <w:bottom w:val="single" w:sz="6" w:space="0" w:color="000000"/>
              <w:right w:val="single" w:sz="6" w:space="0" w:color="000000"/>
            </w:tcBorders>
          </w:tcPr>
          <w:p w14:paraId="56F6EACA" w14:textId="77777777" w:rsidR="00FF7E5E" w:rsidRDefault="008F21B9">
            <w:pPr>
              <w:pStyle w:val="TableParagraph"/>
              <w:spacing w:line="276" w:lineRule="auto"/>
              <w:ind w:left="100" w:right="91"/>
              <w:jc w:val="center"/>
              <w:rPr>
                <w:sz w:val="20"/>
              </w:rPr>
            </w:pPr>
            <w:r>
              <w:rPr>
                <w:sz w:val="20"/>
              </w:rPr>
              <w:t>Elektrokabel und Anschlussleitungen so verlegen, dass keine Stolpergefahr besteht.</w:t>
            </w:r>
          </w:p>
        </w:tc>
        <w:tc>
          <w:tcPr>
            <w:tcW w:w="1189" w:type="dxa"/>
            <w:tcBorders>
              <w:top w:val="single" w:sz="12" w:space="0" w:color="000000"/>
              <w:left w:val="single" w:sz="6" w:space="0" w:color="000000"/>
              <w:bottom w:val="single" w:sz="6" w:space="0" w:color="000000"/>
              <w:right w:val="single" w:sz="6" w:space="0" w:color="000000"/>
            </w:tcBorders>
          </w:tcPr>
          <w:p w14:paraId="599A30CE" w14:textId="77777777" w:rsidR="00FF7E5E" w:rsidRDefault="008F21B9">
            <w:pPr>
              <w:pStyle w:val="TableParagraph"/>
              <w:spacing w:before="1"/>
              <w:ind w:left="68" w:right="66"/>
              <w:jc w:val="center"/>
              <w:rPr>
                <w:sz w:val="20"/>
              </w:rPr>
            </w:pPr>
            <w:r>
              <w:rPr>
                <w:sz w:val="20"/>
              </w:rPr>
              <w:t>Schulleitung</w:t>
            </w:r>
          </w:p>
        </w:tc>
        <w:tc>
          <w:tcPr>
            <w:tcW w:w="1319" w:type="dxa"/>
            <w:tcBorders>
              <w:top w:val="single" w:sz="12" w:space="0" w:color="000000"/>
              <w:left w:val="single" w:sz="6" w:space="0" w:color="000000"/>
              <w:bottom w:val="single" w:sz="6" w:space="0" w:color="000000"/>
              <w:right w:val="single" w:sz="6" w:space="0" w:color="000000"/>
            </w:tcBorders>
          </w:tcPr>
          <w:p w14:paraId="0B4F3E7C" w14:textId="77777777" w:rsidR="00FF7E5E" w:rsidRDefault="008F21B9">
            <w:pPr>
              <w:pStyle w:val="TableParagraph"/>
              <w:spacing w:before="1"/>
              <w:ind w:left="177" w:right="174"/>
              <w:jc w:val="center"/>
              <w:rPr>
                <w:sz w:val="20"/>
              </w:rPr>
            </w:pPr>
            <w:r>
              <w:rPr>
                <w:sz w:val="20"/>
              </w:rPr>
              <w:t>12.12.2016</w:t>
            </w:r>
          </w:p>
        </w:tc>
        <w:tc>
          <w:tcPr>
            <w:tcW w:w="1580" w:type="dxa"/>
            <w:tcBorders>
              <w:top w:val="single" w:sz="12" w:space="0" w:color="000000"/>
              <w:left w:val="single" w:sz="6" w:space="0" w:color="000000"/>
              <w:bottom w:val="single" w:sz="6" w:space="0" w:color="000000"/>
              <w:right w:val="single" w:sz="6" w:space="0" w:color="000000"/>
            </w:tcBorders>
          </w:tcPr>
          <w:p w14:paraId="7A1CC0E2" w14:textId="77777777" w:rsidR="00FF7E5E" w:rsidRDefault="008F21B9">
            <w:pPr>
              <w:pStyle w:val="TableParagraph"/>
              <w:spacing w:before="1"/>
              <w:ind w:left="70" w:right="70"/>
              <w:jc w:val="center"/>
              <w:rPr>
                <w:sz w:val="20"/>
              </w:rPr>
            </w:pPr>
            <w:r>
              <w:rPr>
                <w:sz w:val="20"/>
              </w:rPr>
              <w:t>Elektrofachkraft</w:t>
            </w:r>
          </w:p>
        </w:tc>
        <w:tc>
          <w:tcPr>
            <w:tcW w:w="1321" w:type="dxa"/>
            <w:tcBorders>
              <w:top w:val="single" w:sz="12" w:space="0" w:color="000000"/>
              <w:left w:val="single" w:sz="6" w:space="0" w:color="000000"/>
              <w:bottom w:val="single" w:sz="6" w:space="0" w:color="000000"/>
              <w:right w:val="single" w:sz="6" w:space="0" w:color="000000"/>
            </w:tcBorders>
          </w:tcPr>
          <w:p w14:paraId="3C2093E4" w14:textId="77777777" w:rsidR="00FF7E5E" w:rsidRDefault="008F21B9">
            <w:pPr>
              <w:pStyle w:val="TableParagraph"/>
              <w:spacing w:line="276" w:lineRule="auto"/>
              <w:ind w:left="141" w:right="142"/>
              <w:jc w:val="center"/>
              <w:rPr>
                <w:sz w:val="20"/>
              </w:rPr>
            </w:pPr>
            <w:r>
              <w:rPr>
                <w:sz w:val="20"/>
              </w:rPr>
              <w:t xml:space="preserve">bis zum </w:t>
            </w:r>
            <w:r>
              <w:rPr>
                <w:w w:val="95"/>
                <w:sz w:val="20"/>
              </w:rPr>
              <w:t>22.12.2016</w:t>
            </w:r>
          </w:p>
          <w:p w14:paraId="48D659FC" w14:textId="77777777" w:rsidR="00FF7E5E" w:rsidRDefault="008F21B9">
            <w:pPr>
              <w:pStyle w:val="TableParagraph"/>
              <w:spacing w:line="278" w:lineRule="auto"/>
              <w:ind w:left="141" w:right="142"/>
              <w:jc w:val="center"/>
              <w:rPr>
                <w:sz w:val="20"/>
              </w:rPr>
            </w:pPr>
            <w:r>
              <w:rPr>
                <w:sz w:val="20"/>
              </w:rPr>
              <w:t>hohe Dringlichkeit</w:t>
            </w:r>
          </w:p>
        </w:tc>
        <w:tc>
          <w:tcPr>
            <w:tcW w:w="1318" w:type="dxa"/>
            <w:tcBorders>
              <w:top w:val="single" w:sz="12" w:space="0" w:color="000000"/>
              <w:left w:val="single" w:sz="6" w:space="0" w:color="000000"/>
              <w:bottom w:val="single" w:sz="6" w:space="0" w:color="000000"/>
              <w:right w:val="single" w:sz="6" w:space="0" w:color="000000"/>
            </w:tcBorders>
          </w:tcPr>
          <w:p w14:paraId="6246EF50" w14:textId="77777777" w:rsidR="00FF7E5E" w:rsidRDefault="008F21B9">
            <w:pPr>
              <w:pStyle w:val="TableParagraph"/>
              <w:spacing w:line="276" w:lineRule="auto"/>
              <w:ind w:left="196" w:right="194" w:firstLine="1"/>
              <w:jc w:val="center"/>
              <w:rPr>
                <w:sz w:val="20"/>
              </w:rPr>
            </w:pPr>
            <w:r>
              <w:rPr>
                <w:sz w:val="20"/>
              </w:rPr>
              <w:t xml:space="preserve">am  </w:t>
            </w:r>
            <w:r>
              <w:rPr>
                <w:w w:val="95"/>
                <w:sz w:val="20"/>
              </w:rPr>
              <w:t>19.12.2016</w:t>
            </w:r>
          </w:p>
          <w:p w14:paraId="5657B6F0" w14:textId="77777777" w:rsidR="00FF7E5E" w:rsidRDefault="008F21B9">
            <w:pPr>
              <w:pStyle w:val="TableParagraph"/>
              <w:spacing w:line="278" w:lineRule="auto"/>
              <w:ind w:left="154" w:right="152"/>
              <w:jc w:val="center"/>
              <w:rPr>
                <w:sz w:val="20"/>
              </w:rPr>
            </w:pPr>
            <w:r>
              <w:rPr>
                <w:w w:val="95"/>
                <w:sz w:val="20"/>
              </w:rPr>
              <w:t xml:space="preserve">Elektrofach- </w:t>
            </w:r>
            <w:r>
              <w:rPr>
                <w:sz w:val="20"/>
              </w:rPr>
              <w:t>kraft</w:t>
            </w:r>
          </w:p>
        </w:tc>
        <w:tc>
          <w:tcPr>
            <w:tcW w:w="1450" w:type="dxa"/>
            <w:tcBorders>
              <w:top w:val="single" w:sz="12" w:space="0" w:color="000000"/>
              <w:left w:val="single" w:sz="6" w:space="0" w:color="000000"/>
              <w:bottom w:val="single" w:sz="6" w:space="0" w:color="000000"/>
              <w:right w:val="single" w:sz="6" w:space="0" w:color="000000"/>
            </w:tcBorders>
          </w:tcPr>
          <w:p w14:paraId="7E11FE15" w14:textId="77777777" w:rsidR="00FF7E5E" w:rsidRDefault="00FF7E5E">
            <w:pPr>
              <w:pStyle w:val="TableParagraph"/>
              <w:rPr>
                <w:rFonts w:ascii="Times New Roman"/>
                <w:sz w:val="20"/>
              </w:rPr>
            </w:pPr>
          </w:p>
        </w:tc>
      </w:tr>
      <w:tr w:rsidR="00FF7E5E" w14:paraId="620F17F9" w14:textId="77777777">
        <w:trPr>
          <w:trHeight w:val="1605"/>
        </w:trPr>
        <w:tc>
          <w:tcPr>
            <w:tcW w:w="668" w:type="dxa"/>
            <w:tcBorders>
              <w:top w:val="single" w:sz="6" w:space="0" w:color="000000"/>
              <w:left w:val="single" w:sz="6" w:space="0" w:color="000000"/>
              <w:bottom w:val="single" w:sz="6" w:space="0" w:color="000000"/>
              <w:right w:val="single" w:sz="6" w:space="0" w:color="000000"/>
            </w:tcBorders>
          </w:tcPr>
          <w:p w14:paraId="1DE38878" w14:textId="77777777" w:rsidR="00FF7E5E" w:rsidRDefault="008F21B9">
            <w:pPr>
              <w:pStyle w:val="TableParagraph"/>
              <w:spacing w:before="3"/>
              <w:ind w:left="69"/>
              <w:rPr>
                <w:sz w:val="20"/>
              </w:rPr>
            </w:pPr>
            <w:r>
              <w:rPr>
                <w:sz w:val="20"/>
              </w:rPr>
              <w:t>12.6</w:t>
            </w:r>
          </w:p>
        </w:tc>
        <w:tc>
          <w:tcPr>
            <w:tcW w:w="3279" w:type="dxa"/>
            <w:tcBorders>
              <w:top w:val="single" w:sz="6" w:space="0" w:color="000000"/>
              <w:left w:val="single" w:sz="6" w:space="0" w:color="000000"/>
              <w:bottom w:val="single" w:sz="6" w:space="0" w:color="000000"/>
              <w:right w:val="single" w:sz="6" w:space="0" w:color="000000"/>
            </w:tcBorders>
          </w:tcPr>
          <w:p w14:paraId="3CF7375D" w14:textId="77777777" w:rsidR="00FF7E5E" w:rsidRDefault="008F21B9">
            <w:pPr>
              <w:pStyle w:val="TableParagraph"/>
              <w:spacing w:line="276" w:lineRule="auto"/>
              <w:ind w:left="68" w:right="396"/>
            </w:pPr>
            <w:r>
              <w:t xml:space="preserve">Werden die Prüffristen für die </w:t>
            </w:r>
            <w:r>
              <w:rPr>
                <w:color w:val="141413"/>
              </w:rPr>
              <w:t>elektrischen Anlagen und Betriebsmittel eingehalten und dokumentiert?</w:t>
            </w:r>
          </w:p>
        </w:tc>
        <w:tc>
          <w:tcPr>
            <w:tcW w:w="2627" w:type="dxa"/>
            <w:tcBorders>
              <w:top w:val="single" w:sz="6" w:space="0" w:color="000000"/>
              <w:left w:val="single" w:sz="6" w:space="0" w:color="000000"/>
              <w:bottom w:val="single" w:sz="6" w:space="0" w:color="000000"/>
              <w:right w:val="single" w:sz="6" w:space="0" w:color="000000"/>
            </w:tcBorders>
          </w:tcPr>
          <w:p w14:paraId="7313C778" w14:textId="77777777" w:rsidR="00FF7E5E" w:rsidRDefault="008F21B9">
            <w:pPr>
              <w:pStyle w:val="TableParagraph"/>
              <w:spacing w:before="1" w:line="276" w:lineRule="auto"/>
              <w:ind w:left="100" w:right="91"/>
              <w:jc w:val="center"/>
              <w:rPr>
                <w:sz w:val="20"/>
              </w:rPr>
            </w:pPr>
            <w:r>
              <w:rPr>
                <w:sz w:val="20"/>
              </w:rPr>
              <w:t>Wiederkehrende Prüfung für ortsveränderliche Betriebsmittel durch Schulträger veranlassen und dokumentieren.</w:t>
            </w:r>
          </w:p>
        </w:tc>
        <w:tc>
          <w:tcPr>
            <w:tcW w:w="1189" w:type="dxa"/>
            <w:tcBorders>
              <w:top w:val="single" w:sz="6" w:space="0" w:color="000000"/>
              <w:left w:val="single" w:sz="6" w:space="0" w:color="000000"/>
              <w:bottom w:val="single" w:sz="6" w:space="0" w:color="000000"/>
              <w:right w:val="single" w:sz="6" w:space="0" w:color="000000"/>
            </w:tcBorders>
          </w:tcPr>
          <w:p w14:paraId="58D83AE2" w14:textId="77777777" w:rsidR="00FF7E5E" w:rsidRDefault="008F21B9">
            <w:pPr>
              <w:pStyle w:val="TableParagraph"/>
              <w:spacing w:before="3"/>
              <w:ind w:left="68" w:right="66"/>
              <w:jc w:val="center"/>
              <w:rPr>
                <w:sz w:val="20"/>
              </w:rPr>
            </w:pPr>
            <w:r>
              <w:rPr>
                <w:sz w:val="20"/>
              </w:rPr>
              <w:t>Schulleitung</w:t>
            </w:r>
          </w:p>
        </w:tc>
        <w:tc>
          <w:tcPr>
            <w:tcW w:w="1319" w:type="dxa"/>
            <w:tcBorders>
              <w:top w:val="single" w:sz="6" w:space="0" w:color="000000"/>
              <w:left w:val="single" w:sz="6" w:space="0" w:color="000000"/>
              <w:bottom w:val="single" w:sz="6" w:space="0" w:color="000000"/>
              <w:right w:val="single" w:sz="6" w:space="0" w:color="000000"/>
            </w:tcBorders>
          </w:tcPr>
          <w:p w14:paraId="7A57C657" w14:textId="77777777" w:rsidR="00FF7E5E" w:rsidRDefault="008F21B9">
            <w:pPr>
              <w:pStyle w:val="TableParagraph"/>
              <w:spacing w:before="3"/>
              <w:ind w:left="177" w:right="174"/>
              <w:jc w:val="center"/>
              <w:rPr>
                <w:sz w:val="20"/>
              </w:rPr>
            </w:pPr>
            <w:r>
              <w:rPr>
                <w:sz w:val="20"/>
              </w:rPr>
              <w:t>12.12.2016</w:t>
            </w:r>
          </w:p>
        </w:tc>
        <w:tc>
          <w:tcPr>
            <w:tcW w:w="1580" w:type="dxa"/>
            <w:tcBorders>
              <w:top w:val="single" w:sz="6" w:space="0" w:color="000000"/>
              <w:left w:val="single" w:sz="6" w:space="0" w:color="000000"/>
              <w:bottom w:val="single" w:sz="6" w:space="0" w:color="000000"/>
              <w:right w:val="single" w:sz="6" w:space="0" w:color="000000"/>
            </w:tcBorders>
          </w:tcPr>
          <w:p w14:paraId="1460FA6F" w14:textId="77777777" w:rsidR="00FF7E5E" w:rsidRDefault="008F21B9">
            <w:pPr>
              <w:pStyle w:val="TableParagraph"/>
              <w:spacing w:before="1" w:line="278" w:lineRule="auto"/>
              <w:ind w:left="319" w:right="5" w:hanging="192"/>
              <w:rPr>
                <w:sz w:val="20"/>
              </w:rPr>
            </w:pPr>
            <w:r>
              <w:rPr>
                <w:sz w:val="20"/>
              </w:rPr>
              <w:t>Schulleitung mit Schulträger</w:t>
            </w:r>
          </w:p>
        </w:tc>
        <w:tc>
          <w:tcPr>
            <w:tcW w:w="1321" w:type="dxa"/>
            <w:tcBorders>
              <w:top w:val="single" w:sz="6" w:space="0" w:color="000000"/>
              <w:left w:val="single" w:sz="6" w:space="0" w:color="000000"/>
              <w:bottom w:val="single" w:sz="6" w:space="0" w:color="000000"/>
              <w:right w:val="single" w:sz="6" w:space="0" w:color="000000"/>
            </w:tcBorders>
          </w:tcPr>
          <w:p w14:paraId="67742D7E" w14:textId="77777777" w:rsidR="00FF7E5E" w:rsidRDefault="008F21B9">
            <w:pPr>
              <w:pStyle w:val="TableParagraph"/>
              <w:spacing w:before="1" w:line="276" w:lineRule="auto"/>
              <w:ind w:left="196" w:firstLine="146"/>
              <w:rPr>
                <w:sz w:val="20"/>
              </w:rPr>
            </w:pPr>
            <w:r>
              <w:rPr>
                <w:sz w:val="20"/>
              </w:rPr>
              <w:t xml:space="preserve">bis zum </w:t>
            </w:r>
            <w:r>
              <w:rPr>
                <w:w w:val="95"/>
                <w:sz w:val="20"/>
              </w:rPr>
              <w:t>20.03.2017</w:t>
            </w:r>
          </w:p>
          <w:p w14:paraId="6F022B50" w14:textId="77777777" w:rsidR="00FF7E5E" w:rsidRDefault="008F21B9">
            <w:pPr>
              <w:pStyle w:val="TableParagraph"/>
              <w:spacing w:line="278" w:lineRule="auto"/>
              <w:ind w:left="141" w:firstLine="184"/>
              <w:rPr>
                <w:sz w:val="20"/>
              </w:rPr>
            </w:pPr>
            <w:r>
              <w:rPr>
                <w:sz w:val="20"/>
              </w:rPr>
              <w:t xml:space="preserve">mittlere </w:t>
            </w:r>
            <w:r>
              <w:rPr>
                <w:w w:val="95"/>
                <w:sz w:val="20"/>
              </w:rPr>
              <w:t>Dringlichkeit</w:t>
            </w:r>
          </w:p>
        </w:tc>
        <w:tc>
          <w:tcPr>
            <w:tcW w:w="1318" w:type="dxa"/>
            <w:tcBorders>
              <w:top w:val="single" w:sz="6" w:space="0" w:color="000000"/>
              <w:left w:val="single" w:sz="6" w:space="0" w:color="000000"/>
              <w:bottom w:val="single" w:sz="6" w:space="0" w:color="000000"/>
              <w:right w:val="single" w:sz="6" w:space="0" w:color="000000"/>
            </w:tcBorders>
          </w:tcPr>
          <w:p w14:paraId="41449586" w14:textId="77777777" w:rsidR="00FF7E5E" w:rsidRDefault="00FF7E5E">
            <w:pPr>
              <w:pStyle w:val="TableParagraph"/>
              <w:rPr>
                <w:rFonts w:ascii="Times New Roman"/>
                <w:sz w:val="20"/>
              </w:rPr>
            </w:pPr>
          </w:p>
        </w:tc>
        <w:tc>
          <w:tcPr>
            <w:tcW w:w="1450" w:type="dxa"/>
            <w:tcBorders>
              <w:top w:val="single" w:sz="6" w:space="0" w:color="000000"/>
              <w:left w:val="single" w:sz="6" w:space="0" w:color="000000"/>
              <w:bottom w:val="single" w:sz="6" w:space="0" w:color="000000"/>
              <w:right w:val="single" w:sz="6" w:space="0" w:color="000000"/>
            </w:tcBorders>
          </w:tcPr>
          <w:p w14:paraId="7F28FA16" w14:textId="77777777" w:rsidR="00FF7E5E" w:rsidRDefault="00FF7E5E">
            <w:pPr>
              <w:pStyle w:val="TableParagraph"/>
              <w:rPr>
                <w:rFonts w:ascii="Times New Roman"/>
                <w:sz w:val="20"/>
              </w:rPr>
            </w:pPr>
          </w:p>
        </w:tc>
      </w:tr>
      <w:tr w:rsidR="00FF7E5E" w14:paraId="58AC74D7" w14:textId="77777777">
        <w:trPr>
          <w:trHeight w:val="1321"/>
        </w:trPr>
        <w:tc>
          <w:tcPr>
            <w:tcW w:w="668" w:type="dxa"/>
            <w:tcBorders>
              <w:top w:val="single" w:sz="6" w:space="0" w:color="000000"/>
              <w:left w:val="single" w:sz="6" w:space="0" w:color="000000"/>
              <w:bottom w:val="single" w:sz="6" w:space="0" w:color="000000"/>
              <w:right w:val="single" w:sz="6" w:space="0" w:color="000000"/>
            </w:tcBorders>
          </w:tcPr>
          <w:p w14:paraId="7817A091" w14:textId="77777777" w:rsidR="00FF7E5E" w:rsidRDefault="008F21B9">
            <w:pPr>
              <w:pStyle w:val="TableParagraph"/>
              <w:spacing w:before="1"/>
              <w:ind w:left="69"/>
              <w:rPr>
                <w:sz w:val="20"/>
              </w:rPr>
            </w:pPr>
            <w:r>
              <w:rPr>
                <w:sz w:val="20"/>
              </w:rPr>
              <w:t>12.7</w:t>
            </w:r>
          </w:p>
        </w:tc>
        <w:tc>
          <w:tcPr>
            <w:tcW w:w="3279" w:type="dxa"/>
            <w:tcBorders>
              <w:top w:val="single" w:sz="6" w:space="0" w:color="000000"/>
              <w:left w:val="single" w:sz="6" w:space="0" w:color="000000"/>
              <w:bottom w:val="single" w:sz="6" w:space="0" w:color="000000"/>
              <w:right w:val="single" w:sz="6" w:space="0" w:color="000000"/>
            </w:tcBorders>
          </w:tcPr>
          <w:p w14:paraId="3D77D735" w14:textId="77777777" w:rsidR="00FF7E5E" w:rsidRDefault="008F21B9">
            <w:pPr>
              <w:pStyle w:val="TableParagraph"/>
              <w:spacing w:line="278" w:lineRule="auto"/>
              <w:ind w:left="68" w:right="503"/>
            </w:pPr>
            <w:r>
              <w:t>Gibt es ein Verzeichnis aller Werkzeuge und Geräte in den Fachbereichen?</w:t>
            </w:r>
          </w:p>
        </w:tc>
        <w:tc>
          <w:tcPr>
            <w:tcW w:w="2627" w:type="dxa"/>
            <w:tcBorders>
              <w:top w:val="single" w:sz="6" w:space="0" w:color="000000"/>
              <w:left w:val="single" w:sz="6" w:space="0" w:color="000000"/>
              <w:bottom w:val="single" w:sz="6" w:space="0" w:color="000000"/>
              <w:right w:val="single" w:sz="6" w:space="0" w:color="000000"/>
            </w:tcBorders>
          </w:tcPr>
          <w:p w14:paraId="3987E1E6" w14:textId="77777777" w:rsidR="00FF7E5E" w:rsidRDefault="008F21B9">
            <w:pPr>
              <w:pStyle w:val="TableParagraph"/>
              <w:spacing w:line="276" w:lineRule="auto"/>
              <w:ind w:left="371" w:right="363" w:firstLine="4"/>
              <w:jc w:val="center"/>
              <w:rPr>
                <w:sz w:val="20"/>
              </w:rPr>
            </w:pPr>
            <w:r>
              <w:rPr>
                <w:sz w:val="20"/>
              </w:rPr>
              <w:t>Erstellung eines Verzeichnisses aller Werkzeuge und</w:t>
            </w:r>
            <w:r>
              <w:rPr>
                <w:spacing w:val="-9"/>
                <w:sz w:val="20"/>
              </w:rPr>
              <w:t xml:space="preserve"> </w:t>
            </w:r>
            <w:r>
              <w:rPr>
                <w:sz w:val="20"/>
              </w:rPr>
              <w:t>Geräte veranlassen</w:t>
            </w:r>
          </w:p>
        </w:tc>
        <w:tc>
          <w:tcPr>
            <w:tcW w:w="1189" w:type="dxa"/>
            <w:tcBorders>
              <w:top w:val="single" w:sz="6" w:space="0" w:color="000000"/>
              <w:left w:val="single" w:sz="6" w:space="0" w:color="000000"/>
              <w:bottom w:val="single" w:sz="6" w:space="0" w:color="000000"/>
              <w:right w:val="single" w:sz="6" w:space="0" w:color="000000"/>
            </w:tcBorders>
          </w:tcPr>
          <w:p w14:paraId="2CF1FFA2" w14:textId="77777777" w:rsidR="00FF7E5E" w:rsidRDefault="008F21B9">
            <w:pPr>
              <w:pStyle w:val="TableParagraph"/>
              <w:spacing w:before="1"/>
              <w:ind w:left="68" w:right="66"/>
              <w:jc w:val="center"/>
              <w:rPr>
                <w:sz w:val="20"/>
              </w:rPr>
            </w:pPr>
            <w:r>
              <w:rPr>
                <w:sz w:val="20"/>
              </w:rPr>
              <w:t>Schulleitung</w:t>
            </w:r>
          </w:p>
        </w:tc>
        <w:tc>
          <w:tcPr>
            <w:tcW w:w="1319" w:type="dxa"/>
            <w:tcBorders>
              <w:top w:val="single" w:sz="6" w:space="0" w:color="000000"/>
              <w:left w:val="single" w:sz="6" w:space="0" w:color="000000"/>
              <w:bottom w:val="single" w:sz="6" w:space="0" w:color="000000"/>
              <w:right w:val="single" w:sz="6" w:space="0" w:color="000000"/>
            </w:tcBorders>
          </w:tcPr>
          <w:p w14:paraId="5AE8C3D7" w14:textId="77777777" w:rsidR="00FF7E5E" w:rsidRDefault="008F21B9">
            <w:pPr>
              <w:pStyle w:val="TableParagraph"/>
              <w:spacing w:before="1"/>
              <w:ind w:left="177" w:right="174"/>
              <w:jc w:val="center"/>
              <w:rPr>
                <w:sz w:val="20"/>
              </w:rPr>
            </w:pPr>
            <w:r>
              <w:rPr>
                <w:sz w:val="20"/>
              </w:rPr>
              <w:t>12.12.2016</w:t>
            </w:r>
          </w:p>
        </w:tc>
        <w:tc>
          <w:tcPr>
            <w:tcW w:w="1580" w:type="dxa"/>
            <w:tcBorders>
              <w:top w:val="single" w:sz="6" w:space="0" w:color="000000"/>
              <w:left w:val="single" w:sz="6" w:space="0" w:color="000000"/>
              <w:bottom w:val="single" w:sz="6" w:space="0" w:color="000000"/>
              <w:right w:val="single" w:sz="6" w:space="0" w:color="000000"/>
            </w:tcBorders>
          </w:tcPr>
          <w:p w14:paraId="2EADEEB7" w14:textId="77777777" w:rsidR="00FF7E5E" w:rsidRDefault="008F21B9">
            <w:pPr>
              <w:pStyle w:val="TableParagraph"/>
              <w:spacing w:line="278" w:lineRule="auto"/>
              <w:ind w:left="77" w:right="75" w:firstLine="2"/>
              <w:jc w:val="center"/>
              <w:rPr>
                <w:sz w:val="20"/>
              </w:rPr>
            </w:pPr>
            <w:r>
              <w:rPr>
                <w:sz w:val="20"/>
              </w:rPr>
              <w:t>BiGa Leitung Fachlehrer/in mit Schulträger</w:t>
            </w:r>
          </w:p>
        </w:tc>
        <w:tc>
          <w:tcPr>
            <w:tcW w:w="1321" w:type="dxa"/>
            <w:tcBorders>
              <w:top w:val="single" w:sz="6" w:space="0" w:color="000000"/>
              <w:left w:val="single" w:sz="6" w:space="0" w:color="000000"/>
              <w:bottom w:val="single" w:sz="6" w:space="0" w:color="000000"/>
              <w:right w:val="single" w:sz="6" w:space="0" w:color="000000"/>
            </w:tcBorders>
          </w:tcPr>
          <w:p w14:paraId="61ABB3A0" w14:textId="77777777" w:rsidR="00FF7E5E" w:rsidRDefault="008F21B9">
            <w:pPr>
              <w:pStyle w:val="TableParagraph"/>
              <w:spacing w:line="276" w:lineRule="auto"/>
              <w:ind w:left="196" w:firstLine="146"/>
              <w:rPr>
                <w:sz w:val="20"/>
              </w:rPr>
            </w:pPr>
            <w:r>
              <w:rPr>
                <w:sz w:val="20"/>
              </w:rPr>
              <w:t xml:space="preserve">bis zum </w:t>
            </w:r>
            <w:r>
              <w:rPr>
                <w:w w:val="95"/>
                <w:sz w:val="20"/>
              </w:rPr>
              <w:t>20.02.2017</w:t>
            </w:r>
          </w:p>
          <w:p w14:paraId="1316F677" w14:textId="77777777" w:rsidR="00FF7E5E" w:rsidRDefault="008F21B9">
            <w:pPr>
              <w:pStyle w:val="TableParagraph"/>
              <w:spacing w:line="278" w:lineRule="auto"/>
              <w:ind w:left="141" w:firstLine="184"/>
              <w:rPr>
                <w:sz w:val="20"/>
              </w:rPr>
            </w:pPr>
            <w:r>
              <w:rPr>
                <w:sz w:val="20"/>
              </w:rPr>
              <w:t xml:space="preserve">mittlere </w:t>
            </w:r>
            <w:r>
              <w:rPr>
                <w:w w:val="95"/>
                <w:sz w:val="20"/>
              </w:rPr>
              <w:t>Dringlichkeit</w:t>
            </w:r>
          </w:p>
        </w:tc>
        <w:tc>
          <w:tcPr>
            <w:tcW w:w="1318" w:type="dxa"/>
            <w:tcBorders>
              <w:top w:val="single" w:sz="6" w:space="0" w:color="000000"/>
              <w:left w:val="single" w:sz="6" w:space="0" w:color="000000"/>
              <w:bottom w:val="single" w:sz="6" w:space="0" w:color="000000"/>
              <w:right w:val="single" w:sz="6" w:space="0" w:color="000000"/>
            </w:tcBorders>
          </w:tcPr>
          <w:p w14:paraId="72F9F7F0" w14:textId="77777777" w:rsidR="00FF7E5E" w:rsidRDefault="00FF7E5E">
            <w:pPr>
              <w:pStyle w:val="TableParagraph"/>
              <w:rPr>
                <w:rFonts w:ascii="Times New Roman"/>
                <w:sz w:val="20"/>
              </w:rPr>
            </w:pPr>
          </w:p>
        </w:tc>
        <w:tc>
          <w:tcPr>
            <w:tcW w:w="1450" w:type="dxa"/>
            <w:tcBorders>
              <w:top w:val="single" w:sz="6" w:space="0" w:color="000000"/>
              <w:left w:val="single" w:sz="6" w:space="0" w:color="000000"/>
              <w:bottom w:val="single" w:sz="6" w:space="0" w:color="000000"/>
              <w:right w:val="single" w:sz="6" w:space="0" w:color="000000"/>
            </w:tcBorders>
          </w:tcPr>
          <w:p w14:paraId="7AA9A1AD" w14:textId="77777777" w:rsidR="00FF7E5E" w:rsidRDefault="00FF7E5E">
            <w:pPr>
              <w:pStyle w:val="TableParagraph"/>
              <w:rPr>
                <w:rFonts w:ascii="Times New Roman"/>
                <w:sz w:val="20"/>
              </w:rPr>
            </w:pPr>
          </w:p>
        </w:tc>
      </w:tr>
      <w:tr w:rsidR="00FF7E5E" w14:paraId="553D3084" w14:textId="77777777">
        <w:trPr>
          <w:trHeight w:val="1437"/>
        </w:trPr>
        <w:tc>
          <w:tcPr>
            <w:tcW w:w="668" w:type="dxa"/>
            <w:tcBorders>
              <w:top w:val="single" w:sz="6" w:space="0" w:color="000000"/>
              <w:left w:val="single" w:sz="6" w:space="0" w:color="000000"/>
              <w:bottom w:val="single" w:sz="6" w:space="0" w:color="000000"/>
              <w:right w:val="single" w:sz="6" w:space="0" w:color="000000"/>
            </w:tcBorders>
          </w:tcPr>
          <w:p w14:paraId="6B0B33D8" w14:textId="77777777" w:rsidR="00FF7E5E" w:rsidRDefault="008F21B9">
            <w:pPr>
              <w:pStyle w:val="TableParagraph"/>
              <w:spacing w:before="3"/>
              <w:ind w:left="69"/>
              <w:rPr>
                <w:sz w:val="20"/>
              </w:rPr>
            </w:pPr>
            <w:r>
              <w:rPr>
                <w:sz w:val="20"/>
              </w:rPr>
              <w:t>12.9</w:t>
            </w:r>
          </w:p>
        </w:tc>
        <w:tc>
          <w:tcPr>
            <w:tcW w:w="3279" w:type="dxa"/>
            <w:tcBorders>
              <w:top w:val="single" w:sz="6" w:space="0" w:color="000000"/>
              <w:left w:val="single" w:sz="6" w:space="0" w:color="000000"/>
              <w:bottom w:val="single" w:sz="6" w:space="0" w:color="000000"/>
              <w:right w:val="single" w:sz="6" w:space="0" w:color="000000"/>
            </w:tcBorders>
          </w:tcPr>
          <w:p w14:paraId="27D0DA35" w14:textId="77777777" w:rsidR="00FF7E5E" w:rsidRDefault="008F21B9">
            <w:pPr>
              <w:pStyle w:val="TableParagraph"/>
              <w:spacing w:line="276" w:lineRule="auto"/>
              <w:ind w:left="68" w:right="80"/>
            </w:pPr>
            <w:r>
              <w:t>Ist im Technikraum eine blendfreie und ausreichende Beleuchtung von mindestens 500 Lux vorhanden?</w:t>
            </w:r>
          </w:p>
        </w:tc>
        <w:tc>
          <w:tcPr>
            <w:tcW w:w="2627" w:type="dxa"/>
            <w:tcBorders>
              <w:top w:val="single" w:sz="6" w:space="0" w:color="000000"/>
              <w:left w:val="single" w:sz="6" w:space="0" w:color="000000"/>
              <w:bottom w:val="single" w:sz="6" w:space="0" w:color="000000"/>
              <w:right w:val="single" w:sz="6" w:space="0" w:color="000000"/>
            </w:tcBorders>
          </w:tcPr>
          <w:p w14:paraId="124FFD19" w14:textId="77777777" w:rsidR="00FF7E5E" w:rsidRDefault="008F21B9">
            <w:pPr>
              <w:pStyle w:val="TableParagraph"/>
              <w:spacing w:before="1" w:line="276" w:lineRule="auto"/>
              <w:ind w:left="97" w:right="91"/>
              <w:jc w:val="center"/>
              <w:rPr>
                <w:sz w:val="20"/>
              </w:rPr>
            </w:pPr>
            <w:r>
              <w:rPr>
                <w:w w:val="95"/>
                <w:sz w:val="20"/>
              </w:rPr>
              <w:t xml:space="preserve">Beleuchtungsstärkemessung </w:t>
            </w:r>
            <w:r>
              <w:rPr>
                <w:sz w:val="20"/>
              </w:rPr>
              <w:t>veranlassen um die Beleuchtungsstärke zu überprüfen und anzupassen.</w:t>
            </w:r>
          </w:p>
        </w:tc>
        <w:tc>
          <w:tcPr>
            <w:tcW w:w="1189" w:type="dxa"/>
            <w:tcBorders>
              <w:top w:val="single" w:sz="6" w:space="0" w:color="000000"/>
              <w:left w:val="single" w:sz="6" w:space="0" w:color="000000"/>
              <w:bottom w:val="single" w:sz="6" w:space="0" w:color="000000"/>
              <w:right w:val="single" w:sz="6" w:space="0" w:color="000000"/>
            </w:tcBorders>
          </w:tcPr>
          <w:p w14:paraId="21AD5365" w14:textId="77777777" w:rsidR="00FF7E5E" w:rsidRDefault="008F21B9">
            <w:pPr>
              <w:pStyle w:val="TableParagraph"/>
              <w:spacing w:before="3"/>
              <w:ind w:left="70" w:right="64"/>
              <w:jc w:val="center"/>
              <w:rPr>
                <w:sz w:val="20"/>
              </w:rPr>
            </w:pPr>
            <w:r>
              <w:rPr>
                <w:sz w:val="20"/>
              </w:rPr>
              <w:t>Schulleitung</w:t>
            </w:r>
          </w:p>
        </w:tc>
        <w:tc>
          <w:tcPr>
            <w:tcW w:w="1319" w:type="dxa"/>
            <w:tcBorders>
              <w:top w:val="single" w:sz="6" w:space="0" w:color="000000"/>
              <w:left w:val="single" w:sz="6" w:space="0" w:color="000000"/>
              <w:bottom w:val="single" w:sz="6" w:space="0" w:color="000000"/>
              <w:right w:val="single" w:sz="6" w:space="0" w:color="000000"/>
            </w:tcBorders>
          </w:tcPr>
          <w:p w14:paraId="1164FCB9" w14:textId="77777777" w:rsidR="00FF7E5E" w:rsidRDefault="008F21B9">
            <w:pPr>
              <w:pStyle w:val="TableParagraph"/>
              <w:spacing w:before="3"/>
              <w:ind w:left="177" w:right="174"/>
              <w:jc w:val="center"/>
              <w:rPr>
                <w:sz w:val="20"/>
              </w:rPr>
            </w:pPr>
            <w:r>
              <w:rPr>
                <w:sz w:val="20"/>
              </w:rPr>
              <w:t>12.12.2016</w:t>
            </w:r>
          </w:p>
        </w:tc>
        <w:tc>
          <w:tcPr>
            <w:tcW w:w="1580" w:type="dxa"/>
            <w:tcBorders>
              <w:top w:val="single" w:sz="6" w:space="0" w:color="000000"/>
              <w:left w:val="single" w:sz="6" w:space="0" w:color="000000"/>
              <w:bottom w:val="single" w:sz="6" w:space="0" w:color="000000"/>
              <w:right w:val="single" w:sz="6" w:space="0" w:color="000000"/>
            </w:tcBorders>
          </w:tcPr>
          <w:p w14:paraId="6A3FED11" w14:textId="77777777" w:rsidR="00FF7E5E" w:rsidRDefault="008F21B9">
            <w:pPr>
              <w:pStyle w:val="TableParagraph"/>
              <w:spacing w:before="1" w:line="278" w:lineRule="auto"/>
              <w:ind w:left="161" w:right="5" w:hanging="32"/>
              <w:rPr>
                <w:sz w:val="20"/>
              </w:rPr>
            </w:pPr>
            <w:r>
              <w:rPr>
                <w:w w:val="95"/>
                <w:sz w:val="20"/>
              </w:rPr>
              <w:t xml:space="preserve">Elektrofachkraft </w:t>
            </w:r>
            <w:r>
              <w:rPr>
                <w:sz w:val="20"/>
              </w:rPr>
              <w:t>mit Schulträger</w:t>
            </w:r>
          </w:p>
        </w:tc>
        <w:tc>
          <w:tcPr>
            <w:tcW w:w="1321" w:type="dxa"/>
            <w:tcBorders>
              <w:top w:val="single" w:sz="6" w:space="0" w:color="000000"/>
              <w:left w:val="single" w:sz="6" w:space="0" w:color="000000"/>
              <w:bottom w:val="single" w:sz="6" w:space="0" w:color="000000"/>
              <w:right w:val="single" w:sz="6" w:space="0" w:color="000000"/>
            </w:tcBorders>
          </w:tcPr>
          <w:p w14:paraId="3176974B" w14:textId="77777777" w:rsidR="00FF7E5E" w:rsidRDefault="008F21B9">
            <w:pPr>
              <w:pStyle w:val="TableParagraph"/>
              <w:spacing w:before="1" w:line="276" w:lineRule="auto"/>
              <w:ind w:left="196" w:firstLine="146"/>
              <w:rPr>
                <w:sz w:val="20"/>
              </w:rPr>
            </w:pPr>
            <w:r>
              <w:rPr>
                <w:sz w:val="20"/>
              </w:rPr>
              <w:t xml:space="preserve">bis zum </w:t>
            </w:r>
            <w:r>
              <w:rPr>
                <w:w w:val="95"/>
                <w:sz w:val="20"/>
              </w:rPr>
              <w:t>20.04.2017</w:t>
            </w:r>
          </w:p>
          <w:p w14:paraId="2D96E43A" w14:textId="77777777" w:rsidR="00FF7E5E" w:rsidRDefault="008F21B9">
            <w:pPr>
              <w:pStyle w:val="TableParagraph"/>
              <w:spacing w:before="1" w:line="278" w:lineRule="auto"/>
              <w:ind w:left="141" w:firstLine="184"/>
              <w:rPr>
                <w:sz w:val="20"/>
              </w:rPr>
            </w:pPr>
            <w:r>
              <w:rPr>
                <w:sz w:val="20"/>
              </w:rPr>
              <w:t xml:space="preserve">mittlere </w:t>
            </w:r>
            <w:r>
              <w:rPr>
                <w:w w:val="95"/>
                <w:sz w:val="20"/>
              </w:rPr>
              <w:t>Dringlichkeit</w:t>
            </w:r>
          </w:p>
        </w:tc>
        <w:tc>
          <w:tcPr>
            <w:tcW w:w="1318" w:type="dxa"/>
            <w:tcBorders>
              <w:top w:val="single" w:sz="6" w:space="0" w:color="000000"/>
              <w:left w:val="single" w:sz="6" w:space="0" w:color="000000"/>
              <w:bottom w:val="single" w:sz="6" w:space="0" w:color="000000"/>
              <w:right w:val="single" w:sz="6" w:space="0" w:color="000000"/>
            </w:tcBorders>
          </w:tcPr>
          <w:p w14:paraId="10BE3F98" w14:textId="77777777" w:rsidR="00FF7E5E" w:rsidRDefault="00FF7E5E">
            <w:pPr>
              <w:pStyle w:val="TableParagraph"/>
              <w:rPr>
                <w:rFonts w:ascii="Times New Roman"/>
                <w:sz w:val="20"/>
              </w:rPr>
            </w:pPr>
          </w:p>
        </w:tc>
        <w:tc>
          <w:tcPr>
            <w:tcW w:w="1450" w:type="dxa"/>
            <w:tcBorders>
              <w:top w:val="single" w:sz="6" w:space="0" w:color="000000"/>
              <w:left w:val="single" w:sz="6" w:space="0" w:color="000000"/>
              <w:bottom w:val="single" w:sz="6" w:space="0" w:color="000000"/>
              <w:right w:val="single" w:sz="6" w:space="0" w:color="000000"/>
            </w:tcBorders>
          </w:tcPr>
          <w:p w14:paraId="6D9A585F" w14:textId="77777777" w:rsidR="00FF7E5E" w:rsidRDefault="00FF7E5E">
            <w:pPr>
              <w:pStyle w:val="TableParagraph"/>
              <w:rPr>
                <w:rFonts w:ascii="Times New Roman"/>
                <w:sz w:val="20"/>
              </w:rPr>
            </w:pPr>
          </w:p>
        </w:tc>
      </w:tr>
    </w:tbl>
    <w:p w14:paraId="277B2979" w14:textId="77777777" w:rsidR="00FF7E5E" w:rsidRDefault="00FF7E5E">
      <w:pPr>
        <w:rPr>
          <w:sz w:val="20"/>
        </w:rPr>
        <w:sectPr w:rsidR="00FF7E5E">
          <w:pgSz w:w="16840" w:h="11910" w:orient="landscape"/>
          <w:pgMar w:top="1100" w:right="500" w:bottom="1120" w:left="1300" w:header="0" w:footer="922" w:gutter="0"/>
          <w:cols w:space="720"/>
        </w:sectPr>
      </w:pPr>
    </w:p>
    <w:p w14:paraId="3AF2C18D" w14:textId="77777777" w:rsidR="00FF7E5E" w:rsidRDefault="00FF7E5E">
      <w:pPr>
        <w:spacing w:before="2" w:after="1"/>
        <w:rPr>
          <w:sz w:val="2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3279"/>
        <w:gridCol w:w="2627"/>
        <w:gridCol w:w="1189"/>
        <w:gridCol w:w="1319"/>
        <w:gridCol w:w="1580"/>
        <w:gridCol w:w="1321"/>
        <w:gridCol w:w="1318"/>
        <w:gridCol w:w="1450"/>
      </w:tblGrid>
      <w:tr w:rsidR="00FF7E5E" w14:paraId="5213D636" w14:textId="77777777">
        <w:trPr>
          <w:trHeight w:val="1041"/>
        </w:trPr>
        <w:tc>
          <w:tcPr>
            <w:tcW w:w="668" w:type="dxa"/>
            <w:tcBorders>
              <w:right w:val="single" w:sz="6" w:space="0" w:color="000000"/>
            </w:tcBorders>
          </w:tcPr>
          <w:p w14:paraId="0DF819B7" w14:textId="77777777" w:rsidR="00FF7E5E" w:rsidRDefault="00FF7E5E">
            <w:pPr>
              <w:pStyle w:val="TableParagraph"/>
              <w:rPr>
                <w:rFonts w:ascii="Times New Roman"/>
                <w:sz w:val="20"/>
              </w:rPr>
            </w:pPr>
          </w:p>
        </w:tc>
        <w:tc>
          <w:tcPr>
            <w:tcW w:w="3279" w:type="dxa"/>
            <w:tcBorders>
              <w:left w:val="single" w:sz="6" w:space="0" w:color="000000"/>
              <w:right w:val="single" w:sz="6" w:space="0" w:color="000000"/>
            </w:tcBorders>
          </w:tcPr>
          <w:p w14:paraId="01FF2CA5" w14:textId="77777777" w:rsidR="00FF7E5E" w:rsidRDefault="008F21B9">
            <w:pPr>
              <w:pStyle w:val="TableParagraph"/>
              <w:spacing w:before="1"/>
              <w:ind w:left="791"/>
              <w:rPr>
                <w:sz w:val="20"/>
              </w:rPr>
            </w:pPr>
            <w:r>
              <w:rPr>
                <w:sz w:val="20"/>
              </w:rPr>
              <w:t>Festgestellte Mängel</w:t>
            </w:r>
          </w:p>
        </w:tc>
        <w:tc>
          <w:tcPr>
            <w:tcW w:w="2627" w:type="dxa"/>
            <w:tcBorders>
              <w:left w:val="single" w:sz="6" w:space="0" w:color="000000"/>
              <w:right w:val="single" w:sz="6" w:space="0" w:color="000000"/>
            </w:tcBorders>
          </w:tcPr>
          <w:p w14:paraId="35605B08" w14:textId="77777777" w:rsidR="00FF7E5E" w:rsidRDefault="008F21B9">
            <w:pPr>
              <w:pStyle w:val="TableParagraph"/>
              <w:spacing w:line="278" w:lineRule="auto"/>
              <w:ind w:left="844" w:hanging="699"/>
              <w:rPr>
                <w:sz w:val="20"/>
              </w:rPr>
            </w:pPr>
            <w:r>
              <w:rPr>
                <w:sz w:val="20"/>
              </w:rPr>
              <w:t>Maßnahmen zur Beseitigung der Mängel</w:t>
            </w:r>
          </w:p>
        </w:tc>
        <w:tc>
          <w:tcPr>
            <w:tcW w:w="2508" w:type="dxa"/>
            <w:gridSpan w:val="2"/>
            <w:tcBorders>
              <w:left w:val="single" w:sz="6" w:space="0" w:color="000000"/>
              <w:right w:val="single" w:sz="6" w:space="0" w:color="000000"/>
            </w:tcBorders>
          </w:tcPr>
          <w:p w14:paraId="4C911860" w14:textId="77777777" w:rsidR="00FF7E5E" w:rsidRDefault="008F21B9">
            <w:pPr>
              <w:pStyle w:val="TableParagraph"/>
              <w:spacing w:before="1"/>
              <w:ind w:left="384"/>
              <w:rPr>
                <w:sz w:val="20"/>
              </w:rPr>
            </w:pPr>
            <w:r>
              <w:rPr>
                <w:sz w:val="20"/>
              </w:rPr>
              <w:t>Erledigung veranlasst</w:t>
            </w:r>
          </w:p>
        </w:tc>
        <w:tc>
          <w:tcPr>
            <w:tcW w:w="1580" w:type="dxa"/>
            <w:tcBorders>
              <w:left w:val="single" w:sz="6" w:space="0" w:color="000000"/>
              <w:right w:val="single" w:sz="6" w:space="0" w:color="000000"/>
            </w:tcBorders>
          </w:tcPr>
          <w:p w14:paraId="7560FCE1" w14:textId="77777777" w:rsidR="00FF7E5E" w:rsidRDefault="008F21B9">
            <w:pPr>
              <w:pStyle w:val="TableParagraph"/>
              <w:spacing w:before="1"/>
              <w:ind w:left="72" w:right="70"/>
              <w:jc w:val="center"/>
              <w:rPr>
                <w:sz w:val="20"/>
              </w:rPr>
            </w:pPr>
            <w:r>
              <w:rPr>
                <w:sz w:val="20"/>
              </w:rPr>
              <w:t>Zu erledigen</w:t>
            </w:r>
          </w:p>
        </w:tc>
        <w:tc>
          <w:tcPr>
            <w:tcW w:w="1321" w:type="dxa"/>
            <w:tcBorders>
              <w:left w:val="single" w:sz="6" w:space="0" w:color="000000"/>
              <w:right w:val="single" w:sz="6" w:space="0" w:color="000000"/>
            </w:tcBorders>
          </w:tcPr>
          <w:p w14:paraId="24D2340F" w14:textId="77777777" w:rsidR="00FF7E5E" w:rsidRDefault="008F21B9">
            <w:pPr>
              <w:pStyle w:val="TableParagraph"/>
              <w:ind w:left="115" w:right="114" w:hanging="2"/>
              <w:jc w:val="center"/>
              <w:rPr>
                <w:sz w:val="20"/>
              </w:rPr>
            </w:pPr>
            <w:r>
              <w:rPr>
                <w:sz w:val="20"/>
              </w:rPr>
              <w:t>Termin und Dringlichkeit: Hoch/mittel/ niedrig</w:t>
            </w:r>
          </w:p>
        </w:tc>
        <w:tc>
          <w:tcPr>
            <w:tcW w:w="1318" w:type="dxa"/>
            <w:tcBorders>
              <w:left w:val="single" w:sz="6" w:space="0" w:color="000000"/>
              <w:right w:val="single" w:sz="6" w:space="0" w:color="000000"/>
            </w:tcBorders>
          </w:tcPr>
          <w:p w14:paraId="2F23E1B7" w14:textId="77777777" w:rsidR="00FF7E5E" w:rsidRDefault="008F21B9">
            <w:pPr>
              <w:pStyle w:val="TableParagraph"/>
              <w:spacing w:before="1"/>
              <w:ind w:left="151" w:right="152"/>
              <w:jc w:val="center"/>
              <w:rPr>
                <w:sz w:val="20"/>
              </w:rPr>
            </w:pPr>
            <w:r>
              <w:rPr>
                <w:sz w:val="20"/>
              </w:rPr>
              <w:t>erledigt</w:t>
            </w:r>
          </w:p>
        </w:tc>
        <w:tc>
          <w:tcPr>
            <w:tcW w:w="1450" w:type="dxa"/>
            <w:tcBorders>
              <w:left w:val="single" w:sz="6" w:space="0" w:color="000000"/>
              <w:right w:val="single" w:sz="6" w:space="0" w:color="000000"/>
            </w:tcBorders>
          </w:tcPr>
          <w:p w14:paraId="0E970126" w14:textId="77777777" w:rsidR="00FF7E5E" w:rsidRDefault="008F21B9">
            <w:pPr>
              <w:pStyle w:val="TableParagraph"/>
              <w:spacing w:line="278" w:lineRule="auto"/>
              <w:ind w:left="287" w:right="104" w:hanging="161"/>
              <w:rPr>
                <w:sz w:val="20"/>
              </w:rPr>
            </w:pPr>
            <w:r>
              <w:rPr>
                <w:sz w:val="20"/>
              </w:rPr>
              <w:t>Lehrerrat über Erledigung informiert</w:t>
            </w:r>
          </w:p>
        </w:tc>
      </w:tr>
      <w:tr w:rsidR="00FF7E5E" w14:paraId="65D2E5B8" w14:textId="77777777">
        <w:trPr>
          <w:trHeight w:val="1785"/>
        </w:trPr>
        <w:tc>
          <w:tcPr>
            <w:tcW w:w="668" w:type="dxa"/>
            <w:tcBorders>
              <w:left w:val="single" w:sz="6" w:space="0" w:color="000000"/>
              <w:bottom w:val="single" w:sz="12" w:space="0" w:color="000000"/>
              <w:right w:val="single" w:sz="6" w:space="0" w:color="000000"/>
            </w:tcBorders>
          </w:tcPr>
          <w:p w14:paraId="5E0DB36D" w14:textId="77777777" w:rsidR="00FF7E5E" w:rsidRDefault="008F21B9">
            <w:pPr>
              <w:pStyle w:val="TableParagraph"/>
              <w:spacing w:before="179" w:line="276" w:lineRule="auto"/>
              <w:ind w:left="78" w:right="69"/>
              <w:jc w:val="center"/>
              <w:rPr>
                <w:sz w:val="20"/>
              </w:rPr>
            </w:pPr>
            <w:r>
              <w:rPr>
                <w:sz w:val="20"/>
              </w:rPr>
              <w:t>Nr. der Check listen-</w:t>
            </w:r>
            <w:r>
              <w:rPr>
                <w:w w:val="99"/>
                <w:sz w:val="20"/>
              </w:rPr>
              <w:t xml:space="preserve"> </w:t>
            </w:r>
            <w:r>
              <w:rPr>
                <w:sz w:val="20"/>
              </w:rPr>
              <w:t>frage</w:t>
            </w:r>
          </w:p>
        </w:tc>
        <w:tc>
          <w:tcPr>
            <w:tcW w:w="3279" w:type="dxa"/>
            <w:tcBorders>
              <w:left w:val="single" w:sz="6" w:space="0" w:color="000000"/>
              <w:bottom w:val="single" w:sz="12" w:space="0" w:color="000000"/>
              <w:right w:val="single" w:sz="6" w:space="0" w:color="000000"/>
            </w:tcBorders>
          </w:tcPr>
          <w:p w14:paraId="4EA94652" w14:textId="77777777" w:rsidR="00FF7E5E" w:rsidRDefault="008F21B9">
            <w:pPr>
              <w:pStyle w:val="TableParagraph"/>
              <w:spacing w:before="119" w:line="278" w:lineRule="auto"/>
              <w:ind w:left="68" w:right="434"/>
              <w:rPr>
                <w:sz w:val="20"/>
              </w:rPr>
            </w:pPr>
            <w:r>
              <w:rPr>
                <w:sz w:val="20"/>
              </w:rPr>
              <w:t>z. B. gemäß Checkliste, bei unzureichender Wirksamkeit, etc.</w:t>
            </w:r>
          </w:p>
        </w:tc>
        <w:tc>
          <w:tcPr>
            <w:tcW w:w="2627" w:type="dxa"/>
            <w:tcBorders>
              <w:left w:val="single" w:sz="6" w:space="0" w:color="000000"/>
              <w:bottom w:val="single" w:sz="12" w:space="0" w:color="000000"/>
              <w:right w:val="single" w:sz="6" w:space="0" w:color="000000"/>
            </w:tcBorders>
          </w:tcPr>
          <w:p w14:paraId="4EFB9CF1" w14:textId="77777777" w:rsidR="00FF7E5E" w:rsidRDefault="008F21B9">
            <w:pPr>
              <w:pStyle w:val="TableParagraph"/>
              <w:spacing w:before="120"/>
              <w:ind w:left="97" w:right="91"/>
              <w:jc w:val="center"/>
              <w:rPr>
                <w:rFonts w:ascii="Symbol" w:hAnsi="Symbol"/>
                <w:sz w:val="20"/>
              </w:rPr>
            </w:pPr>
            <w:r>
              <w:rPr>
                <w:sz w:val="20"/>
              </w:rPr>
              <w:t xml:space="preserve">technisch </w:t>
            </w:r>
            <w:r>
              <w:rPr>
                <w:rFonts w:ascii="Symbol" w:hAnsi="Symbol"/>
                <w:sz w:val="20"/>
              </w:rPr>
              <w:t></w:t>
            </w:r>
            <w:r>
              <w:rPr>
                <w:rFonts w:ascii="Times New Roman" w:hAnsi="Times New Roman"/>
                <w:sz w:val="20"/>
              </w:rPr>
              <w:t xml:space="preserve"> </w:t>
            </w:r>
            <w:r>
              <w:rPr>
                <w:sz w:val="20"/>
              </w:rPr>
              <w:t xml:space="preserve">organisatorisch </w:t>
            </w:r>
            <w:r>
              <w:rPr>
                <w:rFonts w:ascii="Symbol" w:hAnsi="Symbol"/>
                <w:sz w:val="20"/>
              </w:rPr>
              <w:t></w:t>
            </w:r>
          </w:p>
          <w:p w14:paraId="25C0ABA2" w14:textId="77777777" w:rsidR="00FF7E5E" w:rsidRDefault="008F21B9">
            <w:pPr>
              <w:pStyle w:val="TableParagraph"/>
              <w:spacing w:before="39"/>
              <w:ind w:left="95" w:right="91"/>
              <w:jc w:val="center"/>
              <w:rPr>
                <w:sz w:val="20"/>
              </w:rPr>
            </w:pPr>
            <w:r>
              <w:rPr>
                <w:sz w:val="20"/>
              </w:rPr>
              <w:t>personenbezogen</w:t>
            </w:r>
          </w:p>
        </w:tc>
        <w:tc>
          <w:tcPr>
            <w:tcW w:w="1189" w:type="dxa"/>
            <w:tcBorders>
              <w:left w:val="single" w:sz="6" w:space="0" w:color="000000"/>
              <w:bottom w:val="single" w:sz="12" w:space="0" w:color="000000"/>
              <w:right w:val="single" w:sz="6" w:space="0" w:color="000000"/>
            </w:tcBorders>
          </w:tcPr>
          <w:p w14:paraId="6B8536C6" w14:textId="77777777" w:rsidR="00FF7E5E" w:rsidRDefault="008F21B9">
            <w:pPr>
              <w:pStyle w:val="TableParagraph"/>
              <w:spacing w:before="121"/>
              <w:ind w:left="70" w:right="64"/>
              <w:jc w:val="center"/>
              <w:rPr>
                <w:sz w:val="20"/>
              </w:rPr>
            </w:pPr>
            <w:r>
              <w:rPr>
                <w:sz w:val="20"/>
              </w:rPr>
              <w:t>durch</w:t>
            </w:r>
          </w:p>
        </w:tc>
        <w:tc>
          <w:tcPr>
            <w:tcW w:w="1319" w:type="dxa"/>
            <w:tcBorders>
              <w:left w:val="single" w:sz="6" w:space="0" w:color="000000"/>
              <w:bottom w:val="single" w:sz="12" w:space="0" w:color="000000"/>
              <w:right w:val="single" w:sz="6" w:space="0" w:color="000000"/>
            </w:tcBorders>
          </w:tcPr>
          <w:p w14:paraId="70932A5C" w14:textId="77777777" w:rsidR="00FF7E5E" w:rsidRDefault="008F21B9">
            <w:pPr>
              <w:pStyle w:val="TableParagraph"/>
              <w:spacing w:before="121"/>
              <w:ind w:left="177" w:right="170"/>
              <w:jc w:val="center"/>
              <w:rPr>
                <w:sz w:val="20"/>
              </w:rPr>
            </w:pPr>
            <w:r>
              <w:rPr>
                <w:sz w:val="20"/>
              </w:rPr>
              <w:t>am</w:t>
            </w:r>
          </w:p>
        </w:tc>
        <w:tc>
          <w:tcPr>
            <w:tcW w:w="1580" w:type="dxa"/>
            <w:tcBorders>
              <w:left w:val="single" w:sz="6" w:space="0" w:color="000000"/>
              <w:bottom w:val="single" w:sz="12" w:space="0" w:color="000000"/>
              <w:right w:val="single" w:sz="6" w:space="0" w:color="000000"/>
            </w:tcBorders>
          </w:tcPr>
          <w:p w14:paraId="58CD02EE" w14:textId="77777777" w:rsidR="00FF7E5E" w:rsidRDefault="008F21B9">
            <w:pPr>
              <w:pStyle w:val="TableParagraph"/>
              <w:spacing w:before="121"/>
              <w:ind w:left="70" w:right="70"/>
              <w:jc w:val="center"/>
              <w:rPr>
                <w:sz w:val="20"/>
              </w:rPr>
            </w:pPr>
            <w:r>
              <w:rPr>
                <w:sz w:val="20"/>
              </w:rPr>
              <w:t>durch</w:t>
            </w:r>
          </w:p>
        </w:tc>
        <w:tc>
          <w:tcPr>
            <w:tcW w:w="1321" w:type="dxa"/>
            <w:tcBorders>
              <w:left w:val="single" w:sz="6" w:space="0" w:color="000000"/>
              <w:bottom w:val="single" w:sz="12" w:space="0" w:color="000000"/>
              <w:right w:val="single" w:sz="6" w:space="0" w:color="000000"/>
            </w:tcBorders>
          </w:tcPr>
          <w:p w14:paraId="4BF659E0" w14:textId="77777777" w:rsidR="00FF7E5E" w:rsidRDefault="00FF7E5E">
            <w:pPr>
              <w:pStyle w:val="TableParagraph"/>
              <w:rPr>
                <w:rFonts w:ascii="Times New Roman"/>
                <w:sz w:val="20"/>
              </w:rPr>
            </w:pPr>
          </w:p>
        </w:tc>
        <w:tc>
          <w:tcPr>
            <w:tcW w:w="1318" w:type="dxa"/>
            <w:tcBorders>
              <w:left w:val="single" w:sz="6" w:space="0" w:color="000000"/>
              <w:bottom w:val="single" w:sz="12" w:space="0" w:color="000000"/>
              <w:right w:val="single" w:sz="6" w:space="0" w:color="000000"/>
            </w:tcBorders>
          </w:tcPr>
          <w:p w14:paraId="44E2B20D" w14:textId="77777777" w:rsidR="00FF7E5E" w:rsidRDefault="008F21B9">
            <w:pPr>
              <w:pStyle w:val="TableParagraph"/>
              <w:spacing w:before="1"/>
              <w:ind w:left="152" w:right="152"/>
              <w:jc w:val="center"/>
              <w:rPr>
                <w:sz w:val="20"/>
              </w:rPr>
            </w:pPr>
            <w:r>
              <w:rPr>
                <w:sz w:val="20"/>
              </w:rPr>
              <w:t>am / durch</w:t>
            </w:r>
          </w:p>
        </w:tc>
        <w:tc>
          <w:tcPr>
            <w:tcW w:w="1450" w:type="dxa"/>
            <w:tcBorders>
              <w:left w:val="single" w:sz="6" w:space="0" w:color="000000"/>
              <w:bottom w:val="single" w:sz="12" w:space="0" w:color="000000"/>
              <w:right w:val="single" w:sz="6" w:space="0" w:color="000000"/>
            </w:tcBorders>
          </w:tcPr>
          <w:p w14:paraId="47D58818" w14:textId="77777777" w:rsidR="00FF7E5E" w:rsidRDefault="008F21B9">
            <w:pPr>
              <w:pStyle w:val="TableParagraph"/>
              <w:spacing w:before="1"/>
              <w:ind w:left="270"/>
              <w:rPr>
                <w:sz w:val="20"/>
              </w:rPr>
            </w:pPr>
            <w:r>
              <w:rPr>
                <w:sz w:val="20"/>
              </w:rPr>
              <w:t>am / durch</w:t>
            </w:r>
          </w:p>
        </w:tc>
      </w:tr>
      <w:tr w:rsidR="00FF7E5E" w14:paraId="1ED21DBD" w14:textId="77777777">
        <w:trPr>
          <w:trHeight w:val="1434"/>
        </w:trPr>
        <w:tc>
          <w:tcPr>
            <w:tcW w:w="668" w:type="dxa"/>
            <w:tcBorders>
              <w:top w:val="single" w:sz="12" w:space="0" w:color="000000"/>
              <w:left w:val="single" w:sz="6" w:space="0" w:color="000000"/>
              <w:bottom w:val="single" w:sz="6" w:space="0" w:color="000000"/>
              <w:right w:val="single" w:sz="6" w:space="0" w:color="000000"/>
            </w:tcBorders>
          </w:tcPr>
          <w:p w14:paraId="66C3BE59" w14:textId="77777777" w:rsidR="00FF7E5E" w:rsidRDefault="008F21B9">
            <w:pPr>
              <w:pStyle w:val="TableParagraph"/>
              <w:spacing w:before="1"/>
              <w:ind w:left="69"/>
              <w:rPr>
                <w:sz w:val="20"/>
              </w:rPr>
            </w:pPr>
            <w:r>
              <w:rPr>
                <w:sz w:val="20"/>
              </w:rPr>
              <w:t>13.12</w:t>
            </w:r>
          </w:p>
        </w:tc>
        <w:tc>
          <w:tcPr>
            <w:tcW w:w="3279" w:type="dxa"/>
            <w:tcBorders>
              <w:top w:val="single" w:sz="12" w:space="0" w:color="000000"/>
              <w:left w:val="single" w:sz="6" w:space="0" w:color="000000"/>
              <w:bottom w:val="single" w:sz="6" w:space="0" w:color="000000"/>
              <w:right w:val="single" w:sz="6" w:space="0" w:color="000000"/>
            </w:tcBorders>
          </w:tcPr>
          <w:p w14:paraId="7E6A5BDB" w14:textId="77777777" w:rsidR="00FF7E5E" w:rsidRDefault="008F21B9">
            <w:pPr>
              <w:pStyle w:val="TableParagraph"/>
              <w:spacing w:line="276" w:lineRule="auto"/>
              <w:ind w:left="68" w:right="150"/>
              <w:jc w:val="both"/>
            </w:pPr>
            <w:r>
              <w:t>Werden die Lötkolben regelmäßig einer Prüfung durch Fachpersonal (vom Schulträger zu beauftragen) unterzogen?</w:t>
            </w:r>
          </w:p>
        </w:tc>
        <w:tc>
          <w:tcPr>
            <w:tcW w:w="2627" w:type="dxa"/>
            <w:tcBorders>
              <w:top w:val="single" w:sz="12" w:space="0" w:color="000000"/>
              <w:left w:val="single" w:sz="6" w:space="0" w:color="000000"/>
              <w:bottom w:val="single" w:sz="6" w:space="0" w:color="000000"/>
              <w:right w:val="single" w:sz="6" w:space="0" w:color="000000"/>
            </w:tcBorders>
          </w:tcPr>
          <w:p w14:paraId="5152E69B" w14:textId="77777777" w:rsidR="00FF7E5E" w:rsidRDefault="008F21B9">
            <w:pPr>
              <w:pStyle w:val="TableParagraph"/>
              <w:spacing w:line="276" w:lineRule="auto"/>
              <w:ind w:left="100" w:right="91"/>
              <w:jc w:val="center"/>
              <w:rPr>
                <w:sz w:val="20"/>
              </w:rPr>
            </w:pPr>
            <w:r>
              <w:rPr>
                <w:sz w:val="20"/>
              </w:rPr>
              <w:t>Wiederkehrende Prüfung der Lötstationen durch Schulträger veranlassen und dokumentieren.</w:t>
            </w:r>
          </w:p>
        </w:tc>
        <w:tc>
          <w:tcPr>
            <w:tcW w:w="1189" w:type="dxa"/>
            <w:tcBorders>
              <w:top w:val="single" w:sz="12" w:space="0" w:color="000000"/>
              <w:left w:val="single" w:sz="6" w:space="0" w:color="000000"/>
              <w:bottom w:val="single" w:sz="6" w:space="0" w:color="000000"/>
              <w:right w:val="single" w:sz="6" w:space="0" w:color="000000"/>
            </w:tcBorders>
          </w:tcPr>
          <w:p w14:paraId="7465A07F" w14:textId="77777777" w:rsidR="00FF7E5E" w:rsidRDefault="008F21B9">
            <w:pPr>
              <w:pStyle w:val="TableParagraph"/>
              <w:spacing w:before="1"/>
              <w:ind w:left="68" w:right="66"/>
              <w:jc w:val="center"/>
              <w:rPr>
                <w:sz w:val="20"/>
              </w:rPr>
            </w:pPr>
            <w:r>
              <w:rPr>
                <w:sz w:val="20"/>
              </w:rPr>
              <w:t>Schulleitung</w:t>
            </w:r>
          </w:p>
        </w:tc>
        <w:tc>
          <w:tcPr>
            <w:tcW w:w="1319" w:type="dxa"/>
            <w:tcBorders>
              <w:top w:val="single" w:sz="12" w:space="0" w:color="000000"/>
              <w:left w:val="single" w:sz="6" w:space="0" w:color="000000"/>
              <w:bottom w:val="single" w:sz="6" w:space="0" w:color="000000"/>
              <w:right w:val="single" w:sz="6" w:space="0" w:color="000000"/>
            </w:tcBorders>
          </w:tcPr>
          <w:p w14:paraId="79CB2052" w14:textId="77777777" w:rsidR="00FF7E5E" w:rsidRDefault="008F21B9">
            <w:pPr>
              <w:pStyle w:val="TableParagraph"/>
              <w:spacing w:before="1"/>
              <w:ind w:left="177" w:right="174"/>
              <w:jc w:val="center"/>
              <w:rPr>
                <w:sz w:val="20"/>
              </w:rPr>
            </w:pPr>
            <w:r>
              <w:rPr>
                <w:sz w:val="20"/>
              </w:rPr>
              <w:t>12.12.2016</w:t>
            </w:r>
          </w:p>
        </w:tc>
        <w:tc>
          <w:tcPr>
            <w:tcW w:w="1580" w:type="dxa"/>
            <w:tcBorders>
              <w:top w:val="single" w:sz="12" w:space="0" w:color="000000"/>
              <w:left w:val="single" w:sz="6" w:space="0" w:color="000000"/>
              <w:bottom w:val="single" w:sz="6" w:space="0" w:color="000000"/>
              <w:right w:val="single" w:sz="6" w:space="0" w:color="000000"/>
            </w:tcBorders>
          </w:tcPr>
          <w:p w14:paraId="00A3D11F" w14:textId="77777777" w:rsidR="00FF7E5E" w:rsidRDefault="008F21B9">
            <w:pPr>
              <w:pStyle w:val="TableParagraph"/>
              <w:spacing w:line="278" w:lineRule="auto"/>
              <w:ind w:left="319" w:right="5" w:hanging="192"/>
              <w:rPr>
                <w:sz w:val="20"/>
              </w:rPr>
            </w:pPr>
            <w:r>
              <w:rPr>
                <w:sz w:val="20"/>
              </w:rPr>
              <w:t>Schulleitung mit Schulträger</w:t>
            </w:r>
          </w:p>
        </w:tc>
        <w:tc>
          <w:tcPr>
            <w:tcW w:w="1321" w:type="dxa"/>
            <w:tcBorders>
              <w:top w:val="single" w:sz="12" w:space="0" w:color="000000"/>
              <w:left w:val="single" w:sz="6" w:space="0" w:color="000000"/>
              <w:bottom w:val="single" w:sz="6" w:space="0" w:color="000000"/>
              <w:right w:val="single" w:sz="6" w:space="0" w:color="000000"/>
            </w:tcBorders>
          </w:tcPr>
          <w:p w14:paraId="279A31F5" w14:textId="77777777" w:rsidR="00FF7E5E" w:rsidRDefault="008F21B9">
            <w:pPr>
              <w:pStyle w:val="TableParagraph"/>
              <w:spacing w:line="276" w:lineRule="auto"/>
              <w:ind w:left="196" w:firstLine="146"/>
              <w:rPr>
                <w:sz w:val="20"/>
              </w:rPr>
            </w:pPr>
            <w:r>
              <w:rPr>
                <w:sz w:val="20"/>
              </w:rPr>
              <w:t xml:space="preserve">bis zum </w:t>
            </w:r>
            <w:r>
              <w:rPr>
                <w:w w:val="95"/>
                <w:sz w:val="20"/>
              </w:rPr>
              <w:t>20.03.2017</w:t>
            </w:r>
          </w:p>
          <w:p w14:paraId="617B5779" w14:textId="77777777" w:rsidR="00FF7E5E" w:rsidRDefault="008F21B9">
            <w:pPr>
              <w:pStyle w:val="TableParagraph"/>
              <w:spacing w:line="278" w:lineRule="auto"/>
              <w:ind w:left="141" w:firstLine="184"/>
              <w:rPr>
                <w:sz w:val="20"/>
              </w:rPr>
            </w:pPr>
            <w:r>
              <w:rPr>
                <w:sz w:val="20"/>
              </w:rPr>
              <w:t xml:space="preserve">mittlere </w:t>
            </w:r>
            <w:r>
              <w:rPr>
                <w:w w:val="95"/>
                <w:sz w:val="20"/>
              </w:rPr>
              <w:t>Dringlichkeit</w:t>
            </w:r>
          </w:p>
        </w:tc>
        <w:tc>
          <w:tcPr>
            <w:tcW w:w="1318" w:type="dxa"/>
            <w:tcBorders>
              <w:top w:val="single" w:sz="12" w:space="0" w:color="000000"/>
              <w:left w:val="single" w:sz="6" w:space="0" w:color="000000"/>
              <w:bottom w:val="single" w:sz="6" w:space="0" w:color="000000"/>
              <w:right w:val="single" w:sz="6" w:space="0" w:color="000000"/>
            </w:tcBorders>
          </w:tcPr>
          <w:p w14:paraId="53D7AFA2" w14:textId="77777777" w:rsidR="00FF7E5E" w:rsidRDefault="00FF7E5E">
            <w:pPr>
              <w:pStyle w:val="TableParagraph"/>
              <w:rPr>
                <w:rFonts w:ascii="Times New Roman"/>
                <w:sz w:val="20"/>
              </w:rPr>
            </w:pPr>
          </w:p>
        </w:tc>
        <w:tc>
          <w:tcPr>
            <w:tcW w:w="1450" w:type="dxa"/>
            <w:tcBorders>
              <w:top w:val="single" w:sz="12" w:space="0" w:color="000000"/>
              <w:left w:val="single" w:sz="6" w:space="0" w:color="000000"/>
              <w:bottom w:val="single" w:sz="6" w:space="0" w:color="000000"/>
              <w:right w:val="single" w:sz="6" w:space="0" w:color="000000"/>
            </w:tcBorders>
          </w:tcPr>
          <w:p w14:paraId="1479C6F3" w14:textId="77777777" w:rsidR="00FF7E5E" w:rsidRDefault="00FF7E5E">
            <w:pPr>
              <w:pStyle w:val="TableParagraph"/>
              <w:rPr>
                <w:rFonts w:ascii="Times New Roman"/>
                <w:sz w:val="20"/>
              </w:rPr>
            </w:pPr>
          </w:p>
        </w:tc>
      </w:tr>
      <w:tr w:rsidR="00FF7E5E" w14:paraId="68AA95F7" w14:textId="77777777">
        <w:trPr>
          <w:trHeight w:val="553"/>
        </w:trPr>
        <w:tc>
          <w:tcPr>
            <w:tcW w:w="668" w:type="dxa"/>
            <w:tcBorders>
              <w:top w:val="single" w:sz="6" w:space="0" w:color="000000"/>
              <w:left w:val="single" w:sz="6" w:space="0" w:color="000000"/>
              <w:bottom w:val="single" w:sz="6" w:space="0" w:color="000000"/>
              <w:right w:val="single" w:sz="6" w:space="0" w:color="000000"/>
            </w:tcBorders>
          </w:tcPr>
          <w:p w14:paraId="7DCB9DBE" w14:textId="77777777" w:rsidR="00FF7E5E" w:rsidRDefault="008F21B9">
            <w:pPr>
              <w:pStyle w:val="TableParagraph"/>
              <w:spacing w:before="3"/>
              <w:ind w:left="69"/>
              <w:rPr>
                <w:sz w:val="20"/>
              </w:rPr>
            </w:pPr>
            <w:r>
              <w:rPr>
                <w:sz w:val="20"/>
              </w:rPr>
              <w:t>.....</w:t>
            </w:r>
          </w:p>
        </w:tc>
        <w:tc>
          <w:tcPr>
            <w:tcW w:w="3279" w:type="dxa"/>
            <w:tcBorders>
              <w:top w:val="single" w:sz="6" w:space="0" w:color="000000"/>
              <w:left w:val="single" w:sz="6" w:space="0" w:color="000000"/>
              <w:bottom w:val="single" w:sz="6" w:space="0" w:color="000000"/>
              <w:right w:val="single" w:sz="6" w:space="0" w:color="000000"/>
            </w:tcBorders>
          </w:tcPr>
          <w:p w14:paraId="076F8A2C" w14:textId="77777777" w:rsidR="00FF7E5E" w:rsidRDefault="00FF7E5E">
            <w:pPr>
              <w:pStyle w:val="TableParagraph"/>
              <w:rPr>
                <w:rFonts w:ascii="Times New Roman"/>
                <w:sz w:val="20"/>
              </w:rPr>
            </w:pPr>
          </w:p>
        </w:tc>
        <w:tc>
          <w:tcPr>
            <w:tcW w:w="2627" w:type="dxa"/>
            <w:tcBorders>
              <w:top w:val="single" w:sz="6" w:space="0" w:color="000000"/>
              <w:left w:val="single" w:sz="6" w:space="0" w:color="000000"/>
              <w:bottom w:val="single" w:sz="6" w:space="0" w:color="000000"/>
              <w:right w:val="single" w:sz="6" w:space="0" w:color="000000"/>
            </w:tcBorders>
          </w:tcPr>
          <w:p w14:paraId="5D146F1B" w14:textId="77777777" w:rsidR="00FF7E5E" w:rsidRDefault="00FF7E5E">
            <w:pPr>
              <w:pStyle w:val="TableParagraph"/>
              <w:rPr>
                <w:rFonts w:ascii="Times New Roman"/>
                <w:sz w:val="20"/>
              </w:rPr>
            </w:pPr>
          </w:p>
        </w:tc>
        <w:tc>
          <w:tcPr>
            <w:tcW w:w="1189" w:type="dxa"/>
            <w:tcBorders>
              <w:top w:val="single" w:sz="6" w:space="0" w:color="000000"/>
              <w:left w:val="single" w:sz="6" w:space="0" w:color="000000"/>
              <w:bottom w:val="single" w:sz="6" w:space="0" w:color="000000"/>
              <w:right w:val="single" w:sz="6" w:space="0" w:color="000000"/>
            </w:tcBorders>
          </w:tcPr>
          <w:p w14:paraId="73F756B1" w14:textId="77777777" w:rsidR="00FF7E5E" w:rsidRDefault="00FF7E5E">
            <w:pPr>
              <w:pStyle w:val="TableParagraph"/>
              <w:rPr>
                <w:rFonts w:ascii="Times New Roman"/>
                <w:sz w:val="20"/>
              </w:rPr>
            </w:pPr>
          </w:p>
        </w:tc>
        <w:tc>
          <w:tcPr>
            <w:tcW w:w="1319" w:type="dxa"/>
            <w:tcBorders>
              <w:top w:val="single" w:sz="6" w:space="0" w:color="000000"/>
              <w:left w:val="single" w:sz="6" w:space="0" w:color="000000"/>
              <w:bottom w:val="single" w:sz="6" w:space="0" w:color="000000"/>
              <w:right w:val="single" w:sz="6" w:space="0" w:color="000000"/>
            </w:tcBorders>
          </w:tcPr>
          <w:p w14:paraId="72C5B61D" w14:textId="77777777" w:rsidR="00FF7E5E" w:rsidRDefault="00FF7E5E">
            <w:pPr>
              <w:pStyle w:val="TableParagraph"/>
              <w:rPr>
                <w:rFonts w:ascii="Times New Roman"/>
                <w:sz w:val="20"/>
              </w:rPr>
            </w:pPr>
          </w:p>
        </w:tc>
        <w:tc>
          <w:tcPr>
            <w:tcW w:w="1580" w:type="dxa"/>
            <w:tcBorders>
              <w:top w:val="single" w:sz="6" w:space="0" w:color="000000"/>
              <w:left w:val="single" w:sz="6" w:space="0" w:color="000000"/>
              <w:bottom w:val="single" w:sz="6" w:space="0" w:color="000000"/>
              <w:right w:val="single" w:sz="6" w:space="0" w:color="000000"/>
            </w:tcBorders>
          </w:tcPr>
          <w:p w14:paraId="25E87371" w14:textId="77777777" w:rsidR="00FF7E5E" w:rsidRDefault="00FF7E5E">
            <w:pPr>
              <w:pStyle w:val="TableParagraph"/>
              <w:rPr>
                <w:rFonts w:ascii="Times New Roman"/>
                <w:sz w:val="20"/>
              </w:rPr>
            </w:pPr>
          </w:p>
        </w:tc>
        <w:tc>
          <w:tcPr>
            <w:tcW w:w="1321" w:type="dxa"/>
            <w:tcBorders>
              <w:top w:val="single" w:sz="6" w:space="0" w:color="000000"/>
              <w:left w:val="single" w:sz="6" w:space="0" w:color="000000"/>
              <w:bottom w:val="single" w:sz="6" w:space="0" w:color="000000"/>
              <w:right w:val="single" w:sz="6" w:space="0" w:color="000000"/>
            </w:tcBorders>
          </w:tcPr>
          <w:p w14:paraId="61A18818" w14:textId="77777777" w:rsidR="00FF7E5E" w:rsidRDefault="00FF7E5E">
            <w:pPr>
              <w:pStyle w:val="TableParagraph"/>
              <w:rPr>
                <w:rFonts w:ascii="Times New Roman"/>
                <w:sz w:val="20"/>
              </w:rPr>
            </w:pPr>
          </w:p>
        </w:tc>
        <w:tc>
          <w:tcPr>
            <w:tcW w:w="1318" w:type="dxa"/>
            <w:tcBorders>
              <w:top w:val="single" w:sz="6" w:space="0" w:color="000000"/>
              <w:left w:val="single" w:sz="6" w:space="0" w:color="000000"/>
              <w:bottom w:val="single" w:sz="6" w:space="0" w:color="000000"/>
              <w:right w:val="single" w:sz="6" w:space="0" w:color="000000"/>
            </w:tcBorders>
          </w:tcPr>
          <w:p w14:paraId="0CEEFCF4" w14:textId="77777777" w:rsidR="00FF7E5E" w:rsidRDefault="00FF7E5E">
            <w:pPr>
              <w:pStyle w:val="TableParagraph"/>
              <w:rPr>
                <w:rFonts w:ascii="Times New Roman"/>
                <w:sz w:val="20"/>
              </w:rPr>
            </w:pPr>
          </w:p>
        </w:tc>
        <w:tc>
          <w:tcPr>
            <w:tcW w:w="1450" w:type="dxa"/>
            <w:tcBorders>
              <w:top w:val="single" w:sz="6" w:space="0" w:color="000000"/>
              <w:left w:val="single" w:sz="6" w:space="0" w:color="000000"/>
              <w:bottom w:val="single" w:sz="6" w:space="0" w:color="000000"/>
              <w:right w:val="single" w:sz="6" w:space="0" w:color="000000"/>
            </w:tcBorders>
          </w:tcPr>
          <w:p w14:paraId="476AD643" w14:textId="77777777" w:rsidR="00FF7E5E" w:rsidRDefault="00FF7E5E">
            <w:pPr>
              <w:pStyle w:val="TableParagraph"/>
              <w:rPr>
                <w:rFonts w:ascii="Times New Roman"/>
                <w:sz w:val="20"/>
              </w:rPr>
            </w:pPr>
          </w:p>
        </w:tc>
      </w:tr>
    </w:tbl>
    <w:p w14:paraId="73480576" w14:textId="77777777" w:rsidR="00FF7E5E" w:rsidRDefault="00FF7E5E">
      <w:pPr>
        <w:rPr>
          <w:sz w:val="20"/>
        </w:rPr>
        <w:sectPr w:rsidR="00FF7E5E">
          <w:pgSz w:w="16840" w:h="11910" w:orient="landscape"/>
          <w:pgMar w:top="1100" w:right="500" w:bottom="1120" w:left="1300" w:header="0" w:footer="922" w:gutter="0"/>
          <w:cols w:space="720"/>
        </w:sectPr>
      </w:pPr>
    </w:p>
    <w:p w14:paraId="2D066CD0" w14:textId="77777777" w:rsidR="00FF7E5E" w:rsidRDefault="00FF7E5E">
      <w:pPr>
        <w:spacing w:before="7"/>
        <w:rPr>
          <w:sz w:val="18"/>
        </w:rPr>
      </w:pPr>
    </w:p>
    <w:p w14:paraId="6A894598" w14:textId="77777777" w:rsidR="00FF7E5E" w:rsidRDefault="00FF7E5E">
      <w:pPr>
        <w:rPr>
          <w:sz w:val="18"/>
        </w:rPr>
        <w:sectPr w:rsidR="00FF7E5E">
          <w:pgSz w:w="16840" w:h="11910" w:orient="landscape"/>
          <w:pgMar w:top="1100" w:right="500" w:bottom="1120" w:left="1300" w:header="0" w:footer="922" w:gutter="0"/>
          <w:cols w:space="720"/>
        </w:sectPr>
      </w:pPr>
    </w:p>
    <w:p w14:paraId="2F3FD6D9" w14:textId="77777777" w:rsidR="00FF7E5E" w:rsidRDefault="008F21B9">
      <w:pPr>
        <w:pStyle w:val="berschrift3"/>
        <w:numPr>
          <w:ilvl w:val="1"/>
          <w:numId w:val="53"/>
        </w:numPr>
        <w:tabs>
          <w:tab w:val="left" w:pos="544"/>
        </w:tabs>
        <w:spacing w:before="99"/>
        <w:ind w:left="543" w:hanging="425"/>
        <w:jc w:val="left"/>
      </w:pPr>
      <w:bookmarkStart w:id="15" w:name="_TOC_250035"/>
      <w:r>
        <w:t>Maßnahmenliste zur Gefährdungsbeurteilung (Muster Holzbearbeitung,</w:t>
      </w:r>
      <w:r>
        <w:rPr>
          <w:spacing w:val="-37"/>
        </w:rPr>
        <w:t xml:space="preserve"> </w:t>
      </w:r>
      <w:bookmarkEnd w:id="15"/>
      <w:r>
        <w:t>Dokumentation)</w:t>
      </w:r>
    </w:p>
    <w:p w14:paraId="3F221B9F" w14:textId="77777777" w:rsidR="00FF7E5E" w:rsidRDefault="008F21B9">
      <w:pPr>
        <w:tabs>
          <w:tab w:val="left" w:pos="7456"/>
        </w:tabs>
        <w:spacing w:before="43"/>
        <w:ind w:left="118"/>
        <w:rPr>
          <w:sz w:val="20"/>
        </w:rPr>
      </w:pPr>
      <w:r>
        <w:rPr>
          <w:rFonts w:ascii="Arial Narrow" w:hAnsi="Arial Narrow"/>
          <w:sz w:val="20"/>
        </w:rPr>
        <w:t>Schule,</w:t>
      </w:r>
      <w:r>
        <w:rPr>
          <w:rFonts w:ascii="Arial Narrow" w:hAnsi="Arial Narrow"/>
          <w:spacing w:val="-14"/>
          <w:sz w:val="20"/>
        </w:rPr>
        <w:t xml:space="preserve"> </w:t>
      </w:r>
      <w:r>
        <w:rPr>
          <w:rFonts w:ascii="Arial Narrow" w:hAnsi="Arial Narrow"/>
          <w:sz w:val="20"/>
        </w:rPr>
        <w:t>Ort:</w:t>
      </w:r>
      <w:r>
        <w:rPr>
          <w:rFonts w:ascii="Arial Narrow" w:hAnsi="Arial Narrow"/>
          <w:spacing w:val="-12"/>
          <w:sz w:val="20"/>
        </w:rPr>
        <w:t xml:space="preserve"> </w:t>
      </w:r>
      <w:r>
        <w:rPr>
          <w:rFonts w:ascii="Arial Narrow" w:hAnsi="Arial Narrow"/>
          <w:sz w:val="20"/>
        </w:rPr>
        <w:t>Berufskolleg-Mustergültig,</w:t>
      </w:r>
      <w:r>
        <w:rPr>
          <w:rFonts w:ascii="Arial Narrow" w:hAnsi="Arial Narrow"/>
          <w:spacing w:val="-14"/>
          <w:sz w:val="20"/>
        </w:rPr>
        <w:t xml:space="preserve"> </w:t>
      </w:r>
      <w:r>
        <w:rPr>
          <w:rFonts w:ascii="Arial Narrow" w:hAnsi="Arial Narrow"/>
          <w:sz w:val="20"/>
        </w:rPr>
        <w:t xml:space="preserve">Musterstadt </w:t>
      </w:r>
      <w:r>
        <w:rPr>
          <w:rFonts w:ascii="Arial Narrow" w:hAnsi="Arial Narrow"/>
          <w:spacing w:val="-20"/>
          <w:sz w:val="20"/>
        </w:rPr>
        <w:t xml:space="preserve"> </w:t>
      </w:r>
      <w:r>
        <w:rPr>
          <w:w w:val="99"/>
          <w:sz w:val="20"/>
          <w:u w:val="single"/>
        </w:rPr>
        <w:t xml:space="preserve"> </w:t>
      </w:r>
      <w:r>
        <w:rPr>
          <w:sz w:val="20"/>
          <w:u w:val="single"/>
        </w:rPr>
        <w:tab/>
      </w:r>
    </w:p>
    <w:p w14:paraId="1A8A85F8" w14:textId="77777777" w:rsidR="00FF7E5E" w:rsidRDefault="008F21B9">
      <w:r>
        <w:br w:type="column"/>
      </w:r>
    </w:p>
    <w:p w14:paraId="4F424173" w14:textId="77777777" w:rsidR="00FF7E5E" w:rsidRDefault="008F21B9">
      <w:pPr>
        <w:tabs>
          <w:tab w:val="left" w:pos="3532"/>
        </w:tabs>
        <w:spacing w:before="194"/>
        <w:ind w:left="118"/>
        <w:rPr>
          <w:sz w:val="20"/>
        </w:rPr>
      </w:pPr>
      <w:r>
        <w:rPr>
          <w:rFonts w:ascii="Arial Narrow"/>
          <w:sz w:val="20"/>
        </w:rPr>
        <w:t>Datum:</w:t>
      </w:r>
      <w:r>
        <w:rPr>
          <w:rFonts w:ascii="Arial Narrow"/>
          <w:spacing w:val="5"/>
          <w:sz w:val="20"/>
        </w:rPr>
        <w:t xml:space="preserve"> </w:t>
      </w:r>
      <w:r>
        <w:rPr>
          <w:rFonts w:ascii="Arial Narrow"/>
          <w:sz w:val="20"/>
        </w:rPr>
        <w:t>09.12.2016</w:t>
      </w:r>
      <w:r>
        <w:rPr>
          <w:sz w:val="20"/>
          <w:u w:val="single"/>
        </w:rPr>
        <w:t xml:space="preserve"> </w:t>
      </w:r>
      <w:r>
        <w:rPr>
          <w:sz w:val="20"/>
          <w:u w:val="single"/>
        </w:rPr>
        <w:tab/>
      </w:r>
    </w:p>
    <w:p w14:paraId="3BD5C81F" w14:textId="77777777" w:rsidR="00FF7E5E" w:rsidRDefault="00FF7E5E">
      <w:pPr>
        <w:rPr>
          <w:sz w:val="20"/>
        </w:rPr>
        <w:sectPr w:rsidR="00FF7E5E">
          <w:type w:val="continuous"/>
          <w:pgSz w:w="16840" w:h="11910" w:orient="landscape"/>
          <w:pgMar w:top="620" w:right="500" w:bottom="280" w:left="1300" w:header="720" w:footer="720" w:gutter="0"/>
          <w:cols w:num="2" w:space="720" w:equalWidth="0">
            <w:col w:w="11241" w:space="163"/>
            <w:col w:w="3636"/>
          </w:cols>
        </w:sectPr>
      </w:pPr>
    </w:p>
    <w:p w14:paraId="136B23F5" w14:textId="77777777" w:rsidR="00FF7E5E" w:rsidRDefault="00FF7E5E">
      <w:pPr>
        <w:spacing w:before="6"/>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3279"/>
        <w:gridCol w:w="2627"/>
        <w:gridCol w:w="1189"/>
        <w:gridCol w:w="1319"/>
        <w:gridCol w:w="1580"/>
        <w:gridCol w:w="1321"/>
        <w:gridCol w:w="1318"/>
        <w:gridCol w:w="1450"/>
      </w:tblGrid>
      <w:tr w:rsidR="00FF7E5E" w14:paraId="323C1025" w14:textId="77777777">
        <w:trPr>
          <w:trHeight w:val="1213"/>
        </w:trPr>
        <w:tc>
          <w:tcPr>
            <w:tcW w:w="668" w:type="dxa"/>
            <w:tcBorders>
              <w:right w:val="single" w:sz="6" w:space="0" w:color="000000"/>
            </w:tcBorders>
          </w:tcPr>
          <w:p w14:paraId="104F278D" w14:textId="77777777" w:rsidR="00FF7E5E" w:rsidRDefault="00FF7E5E">
            <w:pPr>
              <w:pStyle w:val="TableParagraph"/>
              <w:rPr>
                <w:rFonts w:ascii="Times New Roman"/>
                <w:sz w:val="20"/>
              </w:rPr>
            </w:pPr>
          </w:p>
        </w:tc>
        <w:tc>
          <w:tcPr>
            <w:tcW w:w="3279" w:type="dxa"/>
            <w:tcBorders>
              <w:left w:val="single" w:sz="6" w:space="0" w:color="000000"/>
              <w:right w:val="single" w:sz="6" w:space="0" w:color="000000"/>
            </w:tcBorders>
          </w:tcPr>
          <w:p w14:paraId="47AD12E1" w14:textId="77777777" w:rsidR="00FF7E5E" w:rsidRDefault="008F21B9">
            <w:pPr>
              <w:pStyle w:val="TableParagraph"/>
              <w:spacing w:before="1"/>
              <w:ind w:left="791"/>
              <w:rPr>
                <w:sz w:val="20"/>
              </w:rPr>
            </w:pPr>
            <w:r>
              <w:rPr>
                <w:sz w:val="20"/>
              </w:rPr>
              <w:t>Festgestellte Mängel</w:t>
            </w:r>
          </w:p>
        </w:tc>
        <w:tc>
          <w:tcPr>
            <w:tcW w:w="2627" w:type="dxa"/>
            <w:tcBorders>
              <w:left w:val="single" w:sz="6" w:space="0" w:color="000000"/>
              <w:right w:val="single" w:sz="6" w:space="0" w:color="000000"/>
            </w:tcBorders>
          </w:tcPr>
          <w:p w14:paraId="55BA2697" w14:textId="77777777" w:rsidR="00FF7E5E" w:rsidRDefault="008F21B9">
            <w:pPr>
              <w:pStyle w:val="TableParagraph"/>
              <w:spacing w:line="278" w:lineRule="auto"/>
              <w:ind w:left="844" w:hanging="699"/>
              <w:rPr>
                <w:sz w:val="20"/>
              </w:rPr>
            </w:pPr>
            <w:r>
              <w:rPr>
                <w:sz w:val="20"/>
              </w:rPr>
              <w:t>Maßnahmen zur Beseitigung der Mängel</w:t>
            </w:r>
          </w:p>
        </w:tc>
        <w:tc>
          <w:tcPr>
            <w:tcW w:w="2508" w:type="dxa"/>
            <w:gridSpan w:val="2"/>
            <w:tcBorders>
              <w:left w:val="single" w:sz="6" w:space="0" w:color="000000"/>
              <w:right w:val="single" w:sz="6" w:space="0" w:color="000000"/>
            </w:tcBorders>
          </w:tcPr>
          <w:p w14:paraId="61675B6D" w14:textId="77777777" w:rsidR="00FF7E5E" w:rsidRDefault="008F21B9">
            <w:pPr>
              <w:pStyle w:val="TableParagraph"/>
              <w:spacing w:before="1"/>
              <w:ind w:left="384"/>
              <w:rPr>
                <w:sz w:val="20"/>
              </w:rPr>
            </w:pPr>
            <w:r>
              <w:rPr>
                <w:sz w:val="20"/>
              </w:rPr>
              <w:t>Erledigung veranlasst</w:t>
            </w:r>
          </w:p>
        </w:tc>
        <w:tc>
          <w:tcPr>
            <w:tcW w:w="1580" w:type="dxa"/>
            <w:tcBorders>
              <w:left w:val="single" w:sz="6" w:space="0" w:color="000000"/>
              <w:right w:val="single" w:sz="6" w:space="0" w:color="000000"/>
            </w:tcBorders>
          </w:tcPr>
          <w:p w14:paraId="552B4601" w14:textId="77777777" w:rsidR="00FF7E5E" w:rsidRDefault="008F21B9">
            <w:pPr>
              <w:pStyle w:val="TableParagraph"/>
              <w:spacing w:before="1"/>
              <w:ind w:left="72" w:right="70"/>
              <w:jc w:val="center"/>
              <w:rPr>
                <w:sz w:val="20"/>
              </w:rPr>
            </w:pPr>
            <w:r>
              <w:rPr>
                <w:sz w:val="20"/>
              </w:rPr>
              <w:t>Zu erledigen</w:t>
            </w:r>
          </w:p>
        </w:tc>
        <w:tc>
          <w:tcPr>
            <w:tcW w:w="1321" w:type="dxa"/>
            <w:tcBorders>
              <w:left w:val="single" w:sz="6" w:space="0" w:color="000000"/>
              <w:right w:val="single" w:sz="6" w:space="0" w:color="000000"/>
            </w:tcBorders>
          </w:tcPr>
          <w:p w14:paraId="7829734B" w14:textId="77777777" w:rsidR="00FF7E5E" w:rsidRDefault="008F21B9">
            <w:pPr>
              <w:pStyle w:val="TableParagraph"/>
              <w:spacing w:line="242" w:lineRule="auto"/>
              <w:ind w:left="115" w:right="116" w:hanging="3"/>
              <w:jc w:val="center"/>
              <w:rPr>
                <w:sz w:val="20"/>
              </w:rPr>
            </w:pPr>
            <w:r>
              <w:rPr>
                <w:sz w:val="20"/>
              </w:rPr>
              <w:t xml:space="preserve">Termin und </w:t>
            </w:r>
            <w:r>
              <w:rPr>
                <w:spacing w:val="-1"/>
                <w:sz w:val="20"/>
              </w:rPr>
              <w:t xml:space="preserve">Dringlichkeit: </w:t>
            </w:r>
            <w:r>
              <w:rPr>
                <w:sz w:val="20"/>
              </w:rPr>
              <w:t>Hoch/mittel/ niedrig</w:t>
            </w:r>
          </w:p>
        </w:tc>
        <w:tc>
          <w:tcPr>
            <w:tcW w:w="1318" w:type="dxa"/>
            <w:tcBorders>
              <w:left w:val="single" w:sz="6" w:space="0" w:color="000000"/>
              <w:right w:val="single" w:sz="6" w:space="0" w:color="000000"/>
            </w:tcBorders>
          </w:tcPr>
          <w:p w14:paraId="693909C4" w14:textId="77777777" w:rsidR="00FF7E5E" w:rsidRDefault="008F21B9">
            <w:pPr>
              <w:pStyle w:val="TableParagraph"/>
              <w:spacing w:before="1"/>
              <w:ind w:left="151" w:right="152"/>
              <w:jc w:val="center"/>
              <w:rPr>
                <w:sz w:val="20"/>
              </w:rPr>
            </w:pPr>
            <w:r>
              <w:rPr>
                <w:sz w:val="20"/>
              </w:rPr>
              <w:t>erledigt</w:t>
            </w:r>
          </w:p>
        </w:tc>
        <w:tc>
          <w:tcPr>
            <w:tcW w:w="1450" w:type="dxa"/>
            <w:tcBorders>
              <w:left w:val="single" w:sz="6" w:space="0" w:color="000000"/>
              <w:right w:val="single" w:sz="6" w:space="0" w:color="000000"/>
            </w:tcBorders>
          </w:tcPr>
          <w:p w14:paraId="4C38986B" w14:textId="77777777" w:rsidR="00FF7E5E" w:rsidRDefault="008F21B9">
            <w:pPr>
              <w:pStyle w:val="TableParagraph"/>
              <w:spacing w:line="278" w:lineRule="auto"/>
              <w:ind w:left="287" w:right="104" w:hanging="161"/>
              <w:rPr>
                <w:sz w:val="20"/>
              </w:rPr>
            </w:pPr>
            <w:r>
              <w:rPr>
                <w:sz w:val="20"/>
              </w:rPr>
              <w:t>Lehrerrat über Erledigung informiert</w:t>
            </w:r>
          </w:p>
        </w:tc>
      </w:tr>
      <w:tr w:rsidR="00FF7E5E" w14:paraId="438921CA" w14:textId="77777777">
        <w:trPr>
          <w:trHeight w:val="1782"/>
        </w:trPr>
        <w:tc>
          <w:tcPr>
            <w:tcW w:w="668" w:type="dxa"/>
            <w:tcBorders>
              <w:left w:val="single" w:sz="6" w:space="0" w:color="000000"/>
              <w:bottom w:val="single" w:sz="12" w:space="0" w:color="000000"/>
              <w:right w:val="single" w:sz="6" w:space="0" w:color="000000"/>
            </w:tcBorders>
          </w:tcPr>
          <w:p w14:paraId="45443C06" w14:textId="77777777" w:rsidR="00FF7E5E" w:rsidRDefault="008F21B9">
            <w:pPr>
              <w:pStyle w:val="TableParagraph"/>
              <w:spacing w:before="179" w:line="276" w:lineRule="auto"/>
              <w:ind w:left="78" w:right="69"/>
              <w:jc w:val="center"/>
              <w:rPr>
                <w:sz w:val="20"/>
              </w:rPr>
            </w:pPr>
            <w:r>
              <w:rPr>
                <w:sz w:val="20"/>
              </w:rPr>
              <w:t>Nr. der Check listen-</w:t>
            </w:r>
            <w:r>
              <w:rPr>
                <w:w w:val="99"/>
                <w:sz w:val="20"/>
              </w:rPr>
              <w:t xml:space="preserve"> </w:t>
            </w:r>
            <w:r>
              <w:rPr>
                <w:sz w:val="20"/>
              </w:rPr>
              <w:t>frage</w:t>
            </w:r>
          </w:p>
        </w:tc>
        <w:tc>
          <w:tcPr>
            <w:tcW w:w="3279" w:type="dxa"/>
            <w:tcBorders>
              <w:left w:val="single" w:sz="6" w:space="0" w:color="000000"/>
              <w:bottom w:val="single" w:sz="12" w:space="0" w:color="000000"/>
              <w:right w:val="single" w:sz="6" w:space="0" w:color="000000"/>
            </w:tcBorders>
          </w:tcPr>
          <w:p w14:paraId="65BF9130" w14:textId="77777777" w:rsidR="00FF7E5E" w:rsidRDefault="008F21B9">
            <w:pPr>
              <w:pStyle w:val="TableParagraph"/>
              <w:spacing w:before="119" w:line="278" w:lineRule="auto"/>
              <w:ind w:left="68" w:right="434"/>
              <w:rPr>
                <w:sz w:val="20"/>
              </w:rPr>
            </w:pPr>
            <w:r>
              <w:rPr>
                <w:sz w:val="20"/>
              </w:rPr>
              <w:t>z. B. gemäß Checkliste, bei unzureichender Wirksamkeit, etc.</w:t>
            </w:r>
          </w:p>
        </w:tc>
        <w:tc>
          <w:tcPr>
            <w:tcW w:w="2627" w:type="dxa"/>
            <w:tcBorders>
              <w:left w:val="single" w:sz="6" w:space="0" w:color="000000"/>
              <w:bottom w:val="single" w:sz="12" w:space="0" w:color="000000"/>
              <w:right w:val="single" w:sz="6" w:space="0" w:color="000000"/>
            </w:tcBorders>
          </w:tcPr>
          <w:p w14:paraId="0131C492" w14:textId="77777777" w:rsidR="00FF7E5E" w:rsidRDefault="008F21B9">
            <w:pPr>
              <w:pStyle w:val="TableParagraph"/>
              <w:spacing w:before="120"/>
              <w:ind w:left="97" w:right="91"/>
              <w:jc w:val="center"/>
              <w:rPr>
                <w:rFonts w:ascii="Symbol" w:hAnsi="Symbol"/>
                <w:sz w:val="20"/>
              </w:rPr>
            </w:pPr>
            <w:r>
              <w:rPr>
                <w:sz w:val="20"/>
              </w:rPr>
              <w:t xml:space="preserve">technisch </w:t>
            </w:r>
            <w:r>
              <w:rPr>
                <w:rFonts w:ascii="Symbol" w:hAnsi="Symbol"/>
                <w:sz w:val="20"/>
              </w:rPr>
              <w:t></w:t>
            </w:r>
            <w:r>
              <w:rPr>
                <w:rFonts w:ascii="Times New Roman" w:hAnsi="Times New Roman"/>
                <w:sz w:val="20"/>
              </w:rPr>
              <w:t xml:space="preserve"> </w:t>
            </w:r>
            <w:r>
              <w:rPr>
                <w:sz w:val="20"/>
              </w:rPr>
              <w:t xml:space="preserve">organisatorisch </w:t>
            </w:r>
            <w:r>
              <w:rPr>
                <w:rFonts w:ascii="Symbol" w:hAnsi="Symbol"/>
                <w:sz w:val="20"/>
              </w:rPr>
              <w:t></w:t>
            </w:r>
          </w:p>
          <w:p w14:paraId="6D4EB841" w14:textId="77777777" w:rsidR="00FF7E5E" w:rsidRDefault="008F21B9">
            <w:pPr>
              <w:pStyle w:val="TableParagraph"/>
              <w:spacing w:before="37"/>
              <w:ind w:left="95" w:right="91"/>
              <w:jc w:val="center"/>
              <w:rPr>
                <w:sz w:val="20"/>
              </w:rPr>
            </w:pPr>
            <w:r>
              <w:rPr>
                <w:sz w:val="20"/>
              </w:rPr>
              <w:t>personenbezogen</w:t>
            </w:r>
          </w:p>
        </w:tc>
        <w:tc>
          <w:tcPr>
            <w:tcW w:w="1189" w:type="dxa"/>
            <w:tcBorders>
              <w:left w:val="single" w:sz="6" w:space="0" w:color="000000"/>
              <w:bottom w:val="single" w:sz="12" w:space="0" w:color="000000"/>
              <w:right w:val="single" w:sz="6" w:space="0" w:color="000000"/>
            </w:tcBorders>
          </w:tcPr>
          <w:p w14:paraId="7FFF7DB0" w14:textId="77777777" w:rsidR="00FF7E5E" w:rsidRDefault="008F21B9">
            <w:pPr>
              <w:pStyle w:val="TableParagraph"/>
              <w:spacing w:before="121"/>
              <w:ind w:left="70" w:right="64"/>
              <w:jc w:val="center"/>
              <w:rPr>
                <w:sz w:val="20"/>
              </w:rPr>
            </w:pPr>
            <w:r>
              <w:rPr>
                <w:sz w:val="20"/>
              </w:rPr>
              <w:t>durch</w:t>
            </w:r>
          </w:p>
        </w:tc>
        <w:tc>
          <w:tcPr>
            <w:tcW w:w="1319" w:type="dxa"/>
            <w:tcBorders>
              <w:left w:val="single" w:sz="6" w:space="0" w:color="000000"/>
              <w:bottom w:val="single" w:sz="12" w:space="0" w:color="000000"/>
              <w:right w:val="single" w:sz="6" w:space="0" w:color="000000"/>
            </w:tcBorders>
          </w:tcPr>
          <w:p w14:paraId="0785B9DC" w14:textId="77777777" w:rsidR="00FF7E5E" w:rsidRDefault="008F21B9">
            <w:pPr>
              <w:pStyle w:val="TableParagraph"/>
              <w:spacing w:before="121"/>
              <w:ind w:left="177" w:right="170"/>
              <w:jc w:val="center"/>
              <w:rPr>
                <w:sz w:val="20"/>
              </w:rPr>
            </w:pPr>
            <w:r>
              <w:rPr>
                <w:sz w:val="20"/>
              </w:rPr>
              <w:t>am</w:t>
            </w:r>
          </w:p>
        </w:tc>
        <w:tc>
          <w:tcPr>
            <w:tcW w:w="1580" w:type="dxa"/>
            <w:tcBorders>
              <w:left w:val="single" w:sz="6" w:space="0" w:color="000000"/>
              <w:bottom w:val="single" w:sz="12" w:space="0" w:color="000000"/>
              <w:right w:val="single" w:sz="6" w:space="0" w:color="000000"/>
            </w:tcBorders>
          </w:tcPr>
          <w:p w14:paraId="3037D635" w14:textId="77777777" w:rsidR="00FF7E5E" w:rsidRDefault="008F21B9">
            <w:pPr>
              <w:pStyle w:val="TableParagraph"/>
              <w:spacing w:before="121"/>
              <w:ind w:left="70" w:right="70"/>
              <w:jc w:val="center"/>
              <w:rPr>
                <w:sz w:val="20"/>
              </w:rPr>
            </w:pPr>
            <w:r>
              <w:rPr>
                <w:sz w:val="20"/>
              </w:rPr>
              <w:t>durch</w:t>
            </w:r>
          </w:p>
        </w:tc>
        <w:tc>
          <w:tcPr>
            <w:tcW w:w="1321" w:type="dxa"/>
            <w:tcBorders>
              <w:left w:val="single" w:sz="6" w:space="0" w:color="000000"/>
              <w:bottom w:val="single" w:sz="12" w:space="0" w:color="000000"/>
              <w:right w:val="single" w:sz="6" w:space="0" w:color="000000"/>
            </w:tcBorders>
          </w:tcPr>
          <w:p w14:paraId="69218C50" w14:textId="77777777" w:rsidR="00FF7E5E" w:rsidRDefault="00FF7E5E">
            <w:pPr>
              <w:pStyle w:val="TableParagraph"/>
              <w:rPr>
                <w:rFonts w:ascii="Times New Roman"/>
                <w:sz w:val="20"/>
              </w:rPr>
            </w:pPr>
          </w:p>
        </w:tc>
        <w:tc>
          <w:tcPr>
            <w:tcW w:w="1318" w:type="dxa"/>
            <w:tcBorders>
              <w:left w:val="single" w:sz="6" w:space="0" w:color="000000"/>
              <w:bottom w:val="single" w:sz="12" w:space="0" w:color="000000"/>
              <w:right w:val="single" w:sz="6" w:space="0" w:color="000000"/>
            </w:tcBorders>
          </w:tcPr>
          <w:p w14:paraId="4710C9D4" w14:textId="77777777" w:rsidR="00FF7E5E" w:rsidRDefault="008F21B9">
            <w:pPr>
              <w:pStyle w:val="TableParagraph"/>
              <w:spacing w:before="1"/>
              <w:ind w:left="152" w:right="152"/>
              <w:jc w:val="center"/>
              <w:rPr>
                <w:sz w:val="20"/>
              </w:rPr>
            </w:pPr>
            <w:r>
              <w:rPr>
                <w:sz w:val="20"/>
              </w:rPr>
              <w:t>am / durch</w:t>
            </w:r>
          </w:p>
        </w:tc>
        <w:tc>
          <w:tcPr>
            <w:tcW w:w="1450" w:type="dxa"/>
            <w:tcBorders>
              <w:left w:val="single" w:sz="6" w:space="0" w:color="000000"/>
              <w:bottom w:val="single" w:sz="12" w:space="0" w:color="000000"/>
              <w:right w:val="single" w:sz="6" w:space="0" w:color="000000"/>
            </w:tcBorders>
          </w:tcPr>
          <w:p w14:paraId="6A1BB204" w14:textId="77777777" w:rsidR="00FF7E5E" w:rsidRDefault="008F21B9">
            <w:pPr>
              <w:pStyle w:val="TableParagraph"/>
              <w:spacing w:before="1"/>
              <w:ind w:left="270"/>
              <w:rPr>
                <w:sz w:val="20"/>
              </w:rPr>
            </w:pPr>
            <w:r>
              <w:rPr>
                <w:sz w:val="20"/>
              </w:rPr>
              <w:t>am / durch</w:t>
            </w:r>
          </w:p>
        </w:tc>
      </w:tr>
      <w:tr w:rsidR="00FF7E5E" w14:paraId="20EE9C56" w14:textId="77777777">
        <w:trPr>
          <w:trHeight w:val="1746"/>
        </w:trPr>
        <w:tc>
          <w:tcPr>
            <w:tcW w:w="668" w:type="dxa"/>
            <w:tcBorders>
              <w:top w:val="single" w:sz="12" w:space="0" w:color="000000"/>
              <w:left w:val="single" w:sz="6" w:space="0" w:color="000000"/>
              <w:bottom w:val="single" w:sz="6" w:space="0" w:color="000000"/>
              <w:right w:val="single" w:sz="6" w:space="0" w:color="000000"/>
            </w:tcBorders>
          </w:tcPr>
          <w:p w14:paraId="7EE21028" w14:textId="77777777" w:rsidR="00FF7E5E" w:rsidRDefault="008F21B9">
            <w:pPr>
              <w:pStyle w:val="TableParagraph"/>
              <w:spacing w:before="3"/>
              <w:ind w:left="69"/>
              <w:rPr>
                <w:sz w:val="20"/>
              </w:rPr>
            </w:pPr>
            <w:r>
              <w:rPr>
                <w:sz w:val="20"/>
              </w:rPr>
              <w:t>1.9</w:t>
            </w:r>
          </w:p>
        </w:tc>
        <w:tc>
          <w:tcPr>
            <w:tcW w:w="3279" w:type="dxa"/>
            <w:tcBorders>
              <w:top w:val="single" w:sz="12" w:space="0" w:color="000000"/>
              <w:left w:val="single" w:sz="6" w:space="0" w:color="000000"/>
              <w:bottom w:val="single" w:sz="6" w:space="0" w:color="000000"/>
              <w:right w:val="single" w:sz="6" w:space="0" w:color="000000"/>
            </w:tcBorders>
          </w:tcPr>
          <w:p w14:paraId="4192BD33" w14:textId="77777777" w:rsidR="00FF7E5E" w:rsidRDefault="008F21B9">
            <w:pPr>
              <w:pStyle w:val="TableParagraph"/>
              <w:spacing w:line="276" w:lineRule="auto"/>
              <w:ind w:left="68" w:right="174"/>
            </w:pPr>
            <w:r>
              <w:t>Werden Verankerungen (z.B. Tafelbefestigungen, Tageslichtprojektionsflächen) regelmäßig auf Stabilität geprüft? Dokumentation erforderlich</w:t>
            </w:r>
          </w:p>
        </w:tc>
        <w:tc>
          <w:tcPr>
            <w:tcW w:w="2627" w:type="dxa"/>
            <w:tcBorders>
              <w:top w:val="single" w:sz="12" w:space="0" w:color="000000"/>
              <w:left w:val="single" w:sz="6" w:space="0" w:color="000000"/>
              <w:bottom w:val="single" w:sz="6" w:space="0" w:color="000000"/>
              <w:right w:val="single" w:sz="6" w:space="0" w:color="000000"/>
            </w:tcBorders>
          </w:tcPr>
          <w:p w14:paraId="3571324F" w14:textId="77777777" w:rsidR="00FF7E5E" w:rsidRDefault="008F21B9">
            <w:pPr>
              <w:pStyle w:val="TableParagraph"/>
              <w:spacing w:before="1" w:line="278" w:lineRule="auto"/>
              <w:ind w:left="472" w:hanging="315"/>
              <w:rPr>
                <w:sz w:val="20"/>
              </w:rPr>
            </w:pPr>
            <w:r>
              <w:rPr>
                <w:sz w:val="20"/>
              </w:rPr>
              <w:t>Tafelbefestigung regelmäßig auf Stabilität prüfen.</w:t>
            </w:r>
          </w:p>
        </w:tc>
        <w:tc>
          <w:tcPr>
            <w:tcW w:w="1189" w:type="dxa"/>
            <w:tcBorders>
              <w:top w:val="single" w:sz="12" w:space="0" w:color="000000"/>
              <w:left w:val="single" w:sz="6" w:space="0" w:color="000000"/>
              <w:bottom w:val="single" w:sz="6" w:space="0" w:color="000000"/>
              <w:right w:val="single" w:sz="6" w:space="0" w:color="000000"/>
            </w:tcBorders>
          </w:tcPr>
          <w:p w14:paraId="52A3BFF0" w14:textId="77777777" w:rsidR="00FF7E5E" w:rsidRDefault="008F21B9">
            <w:pPr>
              <w:pStyle w:val="TableParagraph"/>
              <w:spacing w:before="3"/>
              <w:ind w:left="68" w:right="66"/>
              <w:jc w:val="center"/>
              <w:rPr>
                <w:sz w:val="20"/>
              </w:rPr>
            </w:pPr>
            <w:r>
              <w:rPr>
                <w:sz w:val="20"/>
              </w:rPr>
              <w:t>Schulleitung</w:t>
            </w:r>
          </w:p>
        </w:tc>
        <w:tc>
          <w:tcPr>
            <w:tcW w:w="1319" w:type="dxa"/>
            <w:tcBorders>
              <w:top w:val="single" w:sz="12" w:space="0" w:color="000000"/>
              <w:left w:val="single" w:sz="6" w:space="0" w:color="000000"/>
              <w:bottom w:val="single" w:sz="6" w:space="0" w:color="000000"/>
              <w:right w:val="single" w:sz="6" w:space="0" w:color="000000"/>
            </w:tcBorders>
          </w:tcPr>
          <w:p w14:paraId="6F073FB6" w14:textId="77777777" w:rsidR="00FF7E5E" w:rsidRDefault="008F21B9">
            <w:pPr>
              <w:pStyle w:val="TableParagraph"/>
              <w:spacing w:before="3"/>
              <w:ind w:left="177" w:right="174"/>
              <w:jc w:val="center"/>
              <w:rPr>
                <w:sz w:val="20"/>
              </w:rPr>
            </w:pPr>
            <w:r>
              <w:rPr>
                <w:sz w:val="20"/>
              </w:rPr>
              <w:t>12.12.2016</w:t>
            </w:r>
          </w:p>
        </w:tc>
        <w:tc>
          <w:tcPr>
            <w:tcW w:w="1580" w:type="dxa"/>
            <w:tcBorders>
              <w:top w:val="single" w:sz="12" w:space="0" w:color="000000"/>
              <w:left w:val="single" w:sz="6" w:space="0" w:color="000000"/>
              <w:bottom w:val="single" w:sz="6" w:space="0" w:color="000000"/>
              <w:right w:val="single" w:sz="6" w:space="0" w:color="000000"/>
            </w:tcBorders>
          </w:tcPr>
          <w:p w14:paraId="04242E0B" w14:textId="77777777" w:rsidR="00FF7E5E" w:rsidRDefault="008F21B9">
            <w:pPr>
              <w:pStyle w:val="TableParagraph"/>
              <w:spacing w:before="3"/>
              <w:ind w:left="324"/>
              <w:rPr>
                <w:sz w:val="20"/>
              </w:rPr>
            </w:pPr>
            <w:r>
              <w:rPr>
                <w:sz w:val="20"/>
              </w:rPr>
              <w:t>Fachlehrer,</w:t>
            </w:r>
          </w:p>
          <w:p w14:paraId="7B071876" w14:textId="77777777" w:rsidR="00FF7E5E" w:rsidRDefault="00FF7E5E">
            <w:pPr>
              <w:pStyle w:val="TableParagraph"/>
              <w:spacing w:before="3"/>
              <w:rPr>
                <w:rFonts w:ascii="Times New Roman"/>
                <w:sz w:val="20"/>
              </w:rPr>
            </w:pPr>
          </w:p>
          <w:p w14:paraId="5A42571C" w14:textId="77777777" w:rsidR="00FF7E5E" w:rsidRDefault="008F21B9">
            <w:pPr>
              <w:pStyle w:val="TableParagraph"/>
              <w:spacing w:before="1" w:line="278" w:lineRule="auto"/>
              <w:ind w:left="276" w:right="271" w:hanging="1"/>
              <w:jc w:val="center"/>
              <w:rPr>
                <w:sz w:val="20"/>
              </w:rPr>
            </w:pPr>
            <w:r>
              <w:rPr>
                <w:sz w:val="20"/>
              </w:rPr>
              <w:t xml:space="preserve">bei Mängeln Schulleiter </w:t>
            </w:r>
            <w:r>
              <w:rPr>
                <w:w w:val="95"/>
                <w:sz w:val="20"/>
              </w:rPr>
              <w:t>informieren.</w:t>
            </w:r>
          </w:p>
        </w:tc>
        <w:tc>
          <w:tcPr>
            <w:tcW w:w="1321" w:type="dxa"/>
            <w:tcBorders>
              <w:top w:val="single" w:sz="12" w:space="0" w:color="000000"/>
              <w:left w:val="single" w:sz="6" w:space="0" w:color="000000"/>
              <w:bottom w:val="single" w:sz="6" w:space="0" w:color="000000"/>
              <w:right w:val="single" w:sz="6" w:space="0" w:color="000000"/>
            </w:tcBorders>
          </w:tcPr>
          <w:p w14:paraId="3E14AAE8" w14:textId="77777777" w:rsidR="00FF7E5E" w:rsidRDefault="008F21B9">
            <w:pPr>
              <w:pStyle w:val="TableParagraph"/>
              <w:spacing w:before="1" w:line="276" w:lineRule="auto"/>
              <w:ind w:left="196" w:firstLine="146"/>
              <w:rPr>
                <w:sz w:val="20"/>
              </w:rPr>
            </w:pPr>
            <w:r>
              <w:rPr>
                <w:sz w:val="20"/>
              </w:rPr>
              <w:t xml:space="preserve">bis zum </w:t>
            </w:r>
            <w:r>
              <w:rPr>
                <w:w w:val="95"/>
                <w:sz w:val="20"/>
              </w:rPr>
              <w:t>20.02.2017</w:t>
            </w:r>
          </w:p>
          <w:p w14:paraId="39ED690A" w14:textId="77777777" w:rsidR="00FF7E5E" w:rsidRDefault="008F21B9">
            <w:pPr>
              <w:pStyle w:val="TableParagraph"/>
              <w:spacing w:line="278" w:lineRule="auto"/>
              <w:ind w:left="141" w:firstLine="184"/>
              <w:rPr>
                <w:sz w:val="20"/>
              </w:rPr>
            </w:pPr>
            <w:r>
              <w:rPr>
                <w:sz w:val="20"/>
              </w:rPr>
              <w:t xml:space="preserve">mittlere </w:t>
            </w:r>
            <w:r>
              <w:rPr>
                <w:w w:val="95"/>
                <w:sz w:val="20"/>
              </w:rPr>
              <w:t>Dringlichkeit</w:t>
            </w:r>
          </w:p>
        </w:tc>
        <w:tc>
          <w:tcPr>
            <w:tcW w:w="1318" w:type="dxa"/>
            <w:tcBorders>
              <w:top w:val="single" w:sz="12" w:space="0" w:color="000000"/>
              <w:left w:val="single" w:sz="6" w:space="0" w:color="000000"/>
              <w:bottom w:val="single" w:sz="6" w:space="0" w:color="000000"/>
              <w:right w:val="single" w:sz="6" w:space="0" w:color="000000"/>
            </w:tcBorders>
          </w:tcPr>
          <w:p w14:paraId="63E3678B" w14:textId="77777777" w:rsidR="00FF7E5E" w:rsidRDefault="00FF7E5E">
            <w:pPr>
              <w:pStyle w:val="TableParagraph"/>
              <w:rPr>
                <w:rFonts w:ascii="Times New Roman"/>
                <w:sz w:val="20"/>
              </w:rPr>
            </w:pPr>
          </w:p>
        </w:tc>
        <w:tc>
          <w:tcPr>
            <w:tcW w:w="1450" w:type="dxa"/>
            <w:tcBorders>
              <w:top w:val="single" w:sz="12" w:space="0" w:color="000000"/>
              <w:left w:val="single" w:sz="6" w:space="0" w:color="000000"/>
              <w:bottom w:val="single" w:sz="6" w:space="0" w:color="000000"/>
              <w:right w:val="single" w:sz="6" w:space="0" w:color="000000"/>
            </w:tcBorders>
          </w:tcPr>
          <w:p w14:paraId="26082134" w14:textId="77777777" w:rsidR="00FF7E5E" w:rsidRDefault="00FF7E5E">
            <w:pPr>
              <w:pStyle w:val="TableParagraph"/>
              <w:rPr>
                <w:rFonts w:ascii="Times New Roman"/>
                <w:sz w:val="20"/>
              </w:rPr>
            </w:pPr>
          </w:p>
        </w:tc>
      </w:tr>
      <w:tr w:rsidR="00FF7E5E" w14:paraId="64F57A96" w14:textId="77777777">
        <w:trPr>
          <w:trHeight w:val="1602"/>
        </w:trPr>
        <w:tc>
          <w:tcPr>
            <w:tcW w:w="668" w:type="dxa"/>
            <w:tcBorders>
              <w:top w:val="single" w:sz="6" w:space="0" w:color="000000"/>
              <w:left w:val="single" w:sz="6" w:space="0" w:color="000000"/>
              <w:bottom w:val="single" w:sz="6" w:space="0" w:color="000000"/>
              <w:right w:val="single" w:sz="6" w:space="0" w:color="000000"/>
            </w:tcBorders>
          </w:tcPr>
          <w:p w14:paraId="7CF05DEA" w14:textId="77777777" w:rsidR="00FF7E5E" w:rsidRDefault="008F21B9">
            <w:pPr>
              <w:pStyle w:val="TableParagraph"/>
              <w:spacing w:before="1"/>
              <w:ind w:left="69"/>
              <w:rPr>
                <w:sz w:val="20"/>
              </w:rPr>
            </w:pPr>
            <w:r>
              <w:rPr>
                <w:sz w:val="20"/>
              </w:rPr>
              <w:t>2.6</w:t>
            </w:r>
          </w:p>
        </w:tc>
        <w:tc>
          <w:tcPr>
            <w:tcW w:w="3279" w:type="dxa"/>
            <w:tcBorders>
              <w:top w:val="single" w:sz="6" w:space="0" w:color="000000"/>
              <w:left w:val="single" w:sz="6" w:space="0" w:color="000000"/>
              <w:bottom w:val="single" w:sz="6" w:space="0" w:color="000000"/>
              <w:right w:val="single" w:sz="6" w:space="0" w:color="000000"/>
            </w:tcBorders>
          </w:tcPr>
          <w:p w14:paraId="2C4FCF92" w14:textId="77777777" w:rsidR="00FF7E5E" w:rsidRDefault="008F21B9">
            <w:pPr>
              <w:pStyle w:val="TableParagraph"/>
              <w:spacing w:line="276" w:lineRule="auto"/>
              <w:ind w:left="68" w:right="858"/>
            </w:pPr>
            <w:r>
              <w:t>Ist ein zweiter Flucht- und Rettungsweg vorhanden?</w:t>
            </w:r>
          </w:p>
        </w:tc>
        <w:tc>
          <w:tcPr>
            <w:tcW w:w="2627" w:type="dxa"/>
            <w:tcBorders>
              <w:top w:val="single" w:sz="6" w:space="0" w:color="000000"/>
              <w:left w:val="single" w:sz="6" w:space="0" w:color="000000"/>
              <w:bottom w:val="single" w:sz="6" w:space="0" w:color="000000"/>
              <w:right w:val="single" w:sz="6" w:space="0" w:color="000000"/>
            </w:tcBorders>
          </w:tcPr>
          <w:p w14:paraId="0CDAEDBB" w14:textId="77777777" w:rsidR="00FF7E5E" w:rsidRDefault="008F21B9">
            <w:pPr>
              <w:pStyle w:val="TableParagraph"/>
              <w:spacing w:line="276" w:lineRule="auto"/>
              <w:ind w:left="80" w:right="75" w:firstLine="3"/>
              <w:jc w:val="center"/>
              <w:rPr>
                <w:sz w:val="20"/>
              </w:rPr>
            </w:pPr>
            <w:r>
              <w:rPr>
                <w:sz w:val="20"/>
              </w:rPr>
              <w:t>Zweiten Rettungsweg während    Sanierungsmaßnahmen durch den Schulträger ändern lassen</w:t>
            </w:r>
          </w:p>
        </w:tc>
        <w:tc>
          <w:tcPr>
            <w:tcW w:w="1189" w:type="dxa"/>
            <w:tcBorders>
              <w:top w:val="single" w:sz="6" w:space="0" w:color="000000"/>
              <w:left w:val="single" w:sz="6" w:space="0" w:color="000000"/>
              <w:bottom w:val="single" w:sz="6" w:space="0" w:color="000000"/>
              <w:right w:val="single" w:sz="6" w:space="0" w:color="000000"/>
            </w:tcBorders>
          </w:tcPr>
          <w:p w14:paraId="45DEE2AB" w14:textId="77777777" w:rsidR="00FF7E5E" w:rsidRDefault="008F21B9">
            <w:pPr>
              <w:pStyle w:val="TableParagraph"/>
              <w:spacing w:before="1"/>
              <w:ind w:left="68" w:right="66"/>
              <w:jc w:val="center"/>
              <w:rPr>
                <w:sz w:val="20"/>
              </w:rPr>
            </w:pPr>
            <w:r>
              <w:rPr>
                <w:sz w:val="20"/>
              </w:rPr>
              <w:t>Schulleitung</w:t>
            </w:r>
          </w:p>
        </w:tc>
        <w:tc>
          <w:tcPr>
            <w:tcW w:w="1319" w:type="dxa"/>
            <w:tcBorders>
              <w:top w:val="single" w:sz="6" w:space="0" w:color="000000"/>
              <w:left w:val="single" w:sz="6" w:space="0" w:color="000000"/>
              <w:bottom w:val="single" w:sz="6" w:space="0" w:color="000000"/>
              <w:right w:val="single" w:sz="6" w:space="0" w:color="000000"/>
            </w:tcBorders>
          </w:tcPr>
          <w:p w14:paraId="12AA9BC1" w14:textId="77777777" w:rsidR="00FF7E5E" w:rsidRDefault="008F21B9">
            <w:pPr>
              <w:pStyle w:val="TableParagraph"/>
              <w:spacing w:before="1"/>
              <w:ind w:left="177" w:right="174"/>
              <w:jc w:val="center"/>
              <w:rPr>
                <w:sz w:val="20"/>
              </w:rPr>
            </w:pPr>
            <w:r>
              <w:rPr>
                <w:sz w:val="20"/>
              </w:rPr>
              <w:t>12.12.2016</w:t>
            </w:r>
          </w:p>
        </w:tc>
        <w:tc>
          <w:tcPr>
            <w:tcW w:w="1580" w:type="dxa"/>
            <w:tcBorders>
              <w:top w:val="single" w:sz="6" w:space="0" w:color="000000"/>
              <w:left w:val="single" w:sz="6" w:space="0" w:color="000000"/>
              <w:bottom w:val="single" w:sz="6" w:space="0" w:color="000000"/>
              <w:right w:val="single" w:sz="6" w:space="0" w:color="000000"/>
            </w:tcBorders>
          </w:tcPr>
          <w:p w14:paraId="36260897" w14:textId="77777777" w:rsidR="00FF7E5E" w:rsidRDefault="008F21B9">
            <w:pPr>
              <w:pStyle w:val="TableParagraph"/>
              <w:spacing w:line="278" w:lineRule="auto"/>
              <w:ind w:left="319" w:right="5" w:hanging="192"/>
              <w:rPr>
                <w:sz w:val="20"/>
              </w:rPr>
            </w:pPr>
            <w:r>
              <w:rPr>
                <w:sz w:val="20"/>
              </w:rPr>
              <w:t>Schulleitung mit Schulträger</w:t>
            </w:r>
          </w:p>
        </w:tc>
        <w:tc>
          <w:tcPr>
            <w:tcW w:w="1321" w:type="dxa"/>
            <w:tcBorders>
              <w:top w:val="single" w:sz="6" w:space="0" w:color="000000"/>
              <w:left w:val="single" w:sz="6" w:space="0" w:color="000000"/>
              <w:bottom w:val="single" w:sz="6" w:space="0" w:color="000000"/>
              <w:right w:val="single" w:sz="6" w:space="0" w:color="000000"/>
            </w:tcBorders>
          </w:tcPr>
          <w:p w14:paraId="6C245BA6" w14:textId="77777777" w:rsidR="00FF7E5E" w:rsidRDefault="008F21B9">
            <w:pPr>
              <w:pStyle w:val="TableParagraph"/>
              <w:spacing w:line="276" w:lineRule="auto"/>
              <w:ind w:left="141" w:right="142"/>
              <w:jc w:val="center"/>
              <w:rPr>
                <w:sz w:val="20"/>
              </w:rPr>
            </w:pPr>
            <w:r>
              <w:rPr>
                <w:sz w:val="20"/>
              </w:rPr>
              <w:t xml:space="preserve">bis zum </w:t>
            </w:r>
            <w:r>
              <w:rPr>
                <w:w w:val="95"/>
                <w:sz w:val="20"/>
              </w:rPr>
              <w:t>20.12.2016</w:t>
            </w:r>
          </w:p>
          <w:p w14:paraId="49DCE47E" w14:textId="77777777" w:rsidR="00FF7E5E" w:rsidRDefault="008F21B9">
            <w:pPr>
              <w:pStyle w:val="TableParagraph"/>
              <w:spacing w:line="278" w:lineRule="auto"/>
              <w:ind w:left="141" w:right="142"/>
              <w:jc w:val="center"/>
              <w:rPr>
                <w:sz w:val="20"/>
              </w:rPr>
            </w:pPr>
            <w:r>
              <w:rPr>
                <w:sz w:val="20"/>
              </w:rPr>
              <w:t>hohe Dringlichkeit</w:t>
            </w:r>
          </w:p>
        </w:tc>
        <w:tc>
          <w:tcPr>
            <w:tcW w:w="1318" w:type="dxa"/>
            <w:tcBorders>
              <w:top w:val="single" w:sz="6" w:space="0" w:color="000000"/>
              <w:left w:val="single" w:sz="6" w:space="0" w:color="000000"/>
              <w:bottom w:val="single" w:sz="6" w:space="0" w:color="000000"/>
              <w:right w:val="single" w:sz="6" w:space="0" w:color="000000"/>
            </w:tcBorders>
          </w:tcPr>
          <w:p w14:paraId="3A3692E9" w14:textId="77777777" w:rsidR="00FF7E5E" w:rsidRDefault="008F21B9">
            <w:pPr>
              <w:pStyle w:val="TableParagraph"/>
              <w:spacing w:line="276" w:lineRule="auto"/>
              <w:ind w:left="196" w:right="194" w:firstLine="2"/>
              <w:jc w:val="center"/>
              <w:rPr>
                <w:sz w:val="20"/>
              </w:rPr>
            </w:pPr>
            <w:r>
              <w:rPr>
                <w:sz w:val="20"/>
              </w:rPr>
              <w:t xml:space="preserve">am  </w:t>
            </w:r>
            <w:r>
              <w:rPr>
                <w:w w:val="95"/>
                <w:sz w:val="20"/>
              </w:rPr>
              <w:t>14.12.2016</w:t>
            </w:r>
          </w:p>
          <w:p w14:paraId="5AAEC604" w14:textId="77777777" w:rsidR="00FF7E5E" w:rsidRDefault="008F21B9">
            <w:pPr>
              <w:pStyle w:val="TableParagraph"/>
              <w:spacing w:line="278" w:lineRule="auto"/>
              <w:ind w:left="155" w:right="152"/>
              <w:jc w:val="center"/>
              <w:rPr>
                <w:sz w:val="20"/>
              </w:rPr>
            </w:pPr>
            <w:r>
              <w:rPr>
                <w:sz w:val="20"/>
              </w:rPr>
              <w:t>Schulleitung mit  Schulträger</w:t>
            </w:r>
          </w:p>
        </w:tc>
        <w:tc>
          <w:tcPr>
            <w:tcW w:w="1450" w:type="dxa"/>
            <w:tcBorders>
              <w:top w:val="single" w:sz="6" w:space="0" w:color="000000"/>
              <w:left w:val="single" w:sz="6" w:space="0" w:color="000000"/>
              <w:bottom w:val="single" w:sz="6" w:space="0" w:color="000000"/>
              <w:right w:val="single" w:sz="6" w:space="0" w:color="000000"/>
            </w:tcBorders>
          </w:tcPr>
          <w:p w14:paraId="7DEF6B54" w14:textId="77777777" w:rsidR="00FF7E5E" w:rsidRDefault="00FF7E5E">
            <w:pPr>
              <w:pStyle w:val="TableParagraph"/>
              <w:rPr>
                <w:rFonts w:ascii="Times New Roman"/>
                <w:sz w:val="20"/>
              </w:rPr>
            </w:pPr>
          </w:p>
        </w:tc>
      </w:tr>
      <w:tr w:rsidR="00FF7E5E" w14:paraId="20DAFDE9" w14:textId="77777777">
        <w:trPr>
          <w:trHeight w:val="1605"/>
        </w:trPr>
        <w:tc>
          <w:tcPr>
            <w:tcW w:w="668" w:type="dxa"/>
            <w:tcBorders>
              <w:top w:val="single" w:sz="6" w:space="0" w:color="000000"/>
              <w:left w:val="single" w:sz="6" w:space="0" w:color="000000"/>
              <w:bottom w:val="single" w:sz="6" w:space="0" w:color="000000"/>
              <w:right w:val="single" w:sz="6" w:space="0" w:color="000000"/>
            </w:tcBorders>
          </w:tcPr>
          <w:p w14:paraId="386CBD1C" w14:textId="77777777" w:rsidR="00FF7E5E" w:rsidRDefault="008F21B9">
            <w:pPr>
              <w:pStyle w:val="TableParagraph"/>
              <w:spacing w:before="1"/>
              <w:ind w:left="69"/>
              <w:rPr>
                <w:sz w:val="20"/>
              </w:rPr>
            </w:pPr>
            <w:r>
              <w:rPr>
                <w:sz w:val="20"/>
              </w:rPr>
              <w:t>2.7</w:t>
            </w:r>
          </w:p>
        </w:tc>
        <w:tc>
          <w:tcPr>
            <w:tcW w:w="3279" w:type="dxa"/>
            <w:tcBorders>
              <w:top w:val="single" w:sz="6" w:space="0" w:color="000000"/>
              <w:left w:val="single" w:sz="6" w:space="0" w:color="000000"/>
              <w:bottom w:val="single" w:sz="6" w:space="0" w:color="000000"/>
              <w:right w:val="single" w:sz="6" w:space="0" w:color="000000"/>
            </w:tcBorders>
          </w:tcPr>
          <w:p w14:paraId="3E9FB53C" w14:textId="77777777" w:rsidR="00FF7E5E" w:rsidRDefault="008F21B9">
            <w:pPr>
              <w:pStyle w:val="TableParagraph"/>
              <w:spacing w:line="278" w:lineRule="auto"/>
              <w:ind w:left="68" w:right="99"/>
            </w:pPr>
            <w:r>
              <w:t>Sind die Fluchttüren, Notausstiege und Rettungswege mit Sicherheitskennzeichen versehen?</w:t>
            </w:r>
          </w:p>
        </w:tc>
        <w:tc>
          <w:tcPr>
            <w:tcW w:w="2627" w:type="dxa"/>
            <w:tcBorders>
              <w:top w:val="single" w:sz="6" w:space="0" w:color="000000"/>
              <w:left w:val="single" w:sz="6" w:space="0" w:color="000000"/>
              <w:bottom w:val="single" w:sz="6" w:space="0" w:color="000000"/>
              <w:right w:val="single" w:sz="6" w:space="0" w:color="000000"/>
            </w:tcBorders>
          </w:tcPr>
          <w:p w14:paraId="0FF8A561" w14:textId="77777777" w:rsidR="00FF7E5E" w:rsidRDefault="008F21B9">
            <w:pPr>
              <w:pStyle w:val="TableParagraph"/>
              <w:spacing w:line="276" w:lineRule="auto"/>
              <w:ind w:left="195" w:right="186" w:firstLine="2"/>
              <w:jc w:val="center"/>
              <w:rPr>
                <w:sz w:val="20"/>
              </w:rPr>
            </w:pPr>
            <w:r>
              <w:rPr>
                <w:sz w:val="20"/>
              </w:rPr>
              <w:t>Veraltete Sicherheitskennzeichen an Flucht- und</w:t>
            </w:r>
            <w:r>
              <w:rPr>
                <w:spacing w:val="-12"/>
                <w:sz w:val="20"/>
              </w:rPr>
              <w:t xml:space="preserve"> </w:t>
            </w:r>
            <w:r>
              <w:rPr>
                <w:sz w:val="20"/>
              </w:rPr>
              <w:t>Rettungswegen durch den Schulträger austauschen</w:t>
            </w:r>
            <w:r>
              <w:rPr>
                <w:spacing w:val="-2"/>
                <w:sz w:val="20"/>
              </w:rPr>
              <w:t xml:space="preserve"> </w:t>
            </w:r>
            <w:r>
              <w:rPr>
                <w:sz w:val="20"/>
              </w:rPr>
              <w:t>lassen</w:t>
            </w:r>
          </w:p>
        </w:tc>
        <w:tc>
          <w:tcPr>
            <w:tcW w:w="1189" w:type="dxa"/>
            <w:tcBorders>
              <w:top w:val="single" w:sz="6" w:space="0" w:color="000000"/>
              <w:left w:val="single" w:sz="6" w:space="0" w:color="000000"/>
              <w:bottom w:val="single" w:sz="6" w:space="0" w:color="000000"/>
              <w:right w:val="single" w:sz="6" w:space="0" w:color="000000"/>
            </w:tcBorders>
          </w:tcPr>
          <w:p w14:paraId="50ED20E7" w14:textId="77777777" w:rsidR="00FF7E5E" w:rsidRDefault="008F21B9">
            <w:pPr>
              <w:pStyle w:val="TableParagraph"/>
              <w:spacing w:before="1"/>
              <w:ind w:left="68" w:right="66"/>
              <w:jc w:val="center"/>
              <w:rPr>
                <w:sz w:val="20"/>
              </w:rPr>
            </w:pPr>
            <w:r>
              <w:rPr>
                <w:sz w:val="20"/>
              </w:rPr>
              <w:t>Schulleitung</w:t>
            </w:r>
          </w:p>
        </w:tc>
        <w:tc>
          <w:tcPr>
            <w:tcW w:w="1319" w:type="dxa"/>
            <w:tcBorders>
              <w:top w:val="single" w:sz="6" w:space="0" w:color="000000"/>
              <w:left w:val="single" w:sz="6" w:space="0" w:color="000000"/>
              <w:bottom w:val="single" w:sz="6" w:space="0" w:color="000000"/>
              <w:right w:val="single" w:sz="6" w:space="0" w:color="000000"/>
            </w:tcBorders>
          </w:tcPr>
          <w:p w14:paraId="34140D45" w14:textId="77777777" w:rsidR="00FF7E5E" w:rsidRDefault="008F21B9">
            <w:pPr>
              <w:pStyle w:val="TableParagraph"/>
              <w:spacing w:before="1"/>
              <w:ind w:left="177" w:right="174"/>
              <w:jc w:val="center"/>
              <w:rPr>
                <w:sz w:val="20"/>
              </w:rPr>
            </w:pPr>
            <w:r>
              <w:rPr>
                <w:sz w:val="20"/>
              </w:rPr>
              <w:t>12.12.2016</w:t>
            </w:r>
          </w:p>
        </w:tc>
        <w:tc>
          <w:tcPr>
            <w:tcW w:w="1580" w:type="dxa"/>
            <w:tcBorders>
              <w:top w:val="single" w:sz="6" w:space="0" w:color="000000"/>
              <w:left w:val="single" w:sz="6" w:space="0" w:color="000000"/>
              <w:bottom w:val="single" w:sz="6" w:space="0" w:color="000000"/>
              <w:right w:val="single" w:sz="6" w:space="0" w:color="000000"/>
            </w:tcBorders>
          </w:tcPr>
          <w:p w14:paraId="004DD142" w14:textId="77777777" w:rsidR="00FF7E5E" w:rsidRDefault="008F21B9">
            <w:pPr>
              <w:pStyle w:val="TableParagraph"/>
              <w:spacing w:line="278" w:lineRule="auto"/>
              <w:ind w:left="319" w:right="5" w:hanging="192"/>
              <w:rPr>
                <w:sz w:val="20"/>
              </w:rPr>
            </w:pPr>
            <w:r>
              <w:rPr>
                <w:sz w:val="20"/>
              </w:rPr>
              <w:t>Schulleitung mit Schulträger</w:t>
            </w:r>
          </w:p>
        </w:tc>
        <w:tc>
          <w:tcPr>
            <w:tcW w:w="1321" w:type="dxa"/>
            <w:tcBorders>
              <w:top w:val="single" w:sz="6" w:space="0" w:color="000000"/>
              <w:left w:val="single" w:sz="6" w:space="0" w:color="000000"/>
              <w:bottom w:val="single" w:sz="6" w:space="0" w:color="000000"/>
              <w:right w:val="single" w:sz="6" w:space="0" w:color="000000"/>
            </w:tcBorders>
          </w:tcPr>
          <w:p w14:paraId="44618580" w14:textId="77777777" w:rsidR="00FF7E5E" w:rsidRDefault="008F21B9">
            <w:pPr>
              <w:pStyle w:val="TableParagraph"/>
              <w:spacing w:line="276" w:lineRule="auto"/>
              <w:ind w:left="141" w:right="142"/>
              <w:jc w:val="center"/>
              <w:rPr>
                <w:sz w:val="20"/>
              </w:rPr>
            </w:pPr>
            <w:r>
              <w:rPr>
                <w:sz w:val="20"/>
              </w:rPr>
              <w:t xml:space="preserve">bis zum </w:t>
            </w:r>
            <w:r>
              <w:rPr>
                <w:w w:val="95"/>
                <w:sz w:val="20"/>
              </w:rPr>
              <w:t>20.12.2016</w:t>
            </w:r>
          </w:p>
          <w:p w14:paraId="6C4B6600" w14:textId="77777777" w:rsidR="00FF7E5E" w:rsidRDefault="008F21B9">
            <w:pPr>
              <w:pStyle w:val="TableParagraph"/>
              <w:spacing w:line="278" w:lineRule="auto"/>
              <w:ind w:left="141" w:right="142"/>
              <w:jc w:val="center"/>
              <w:rPr>
                <w:sz w:val="20"/>
              </w:rPr>
            </w:pPr>
            <w:r>
              <w:rPr>
                <w:sz w:val="20"/>
              </w:rPr>
              <w:t>hohe Dringlichkeit</w:t>
            </w:r>
          </w:p>
        </w:tc>
        <w:tc>
          <w:tcPr>
            <w:tcW w:w="1318" w:type="dxa"/>
            <w:tcBorders>
              <w:top w:val="single" w:sz="6" w:space="0" w:color="000000"/>
              <w:left w:val="single" w:sz="6" w:space="0" w:color="000000"/>
              <w:bottom w:val="single" w:sz="6" w:space="0" w:color="000000"/>
              <w:right w:val="single" w:sz="6" w:space="0" w:color="000000"/>
            </w:tcBorders>
          </w:tcPr>
          <w:p w14:paraId="239508CF" w14:textId="77777777" w:rsidR="00FF7E5E" w:rsidRDefault="008F21B9">
            <w:pPr>
              <w:pStyle w:val="TableParagraph"/>
              <w:spacing w:line="276" w:lineRule="auto"/>
              <w:ind w:left="196" w:right="194" w:firstLine="1"/>
              <w:jc w:val="center"/>
              <w:rPr>
                <w:sz w:val="20"/>
              </w:rPr>
            </w:pPr>
            <w:r>
              <w:rPr>
                <w:sz w:val="20"/>
              </w:rPr>
              <w:t xml:space="preserve">am  </w:t>
            </w:r>
            <w:r>
              <w:rPr>
                <w:w w:val="95"/>
                <w:sz w:val="20"/>
              </w:rPr>
              <w:t>14.12.2016</w:t>
            </w:r>
          </w:p>
          <w:p w14:paraId="277FBBF3" w14:textId="77777777" w:rsidR="00FF7E5E" w:rsidRDefault="008F21B9">
            <w:pPr>
              <w:pStyle w:val="TableParagraph"/>
              <w:spacing w:line="276" w:lineRule="auto"/>
              <w:ind w:left="155" w:right="152"/>
              <w:jc w:val="center"/>
              <w:rPr>
                <w:sz w:val="20"/>
              </w:rPr>
            </w:pPr>
            <w:r>
              <w:rPr>
                <w:sz w:val="20"/>
              </w:rPr>
              <w:t>Schulleitung mit  Schulträger</w:t>
            </w:r>
          </w:p>
        </w:tc>
        <w:tc>
          <w:tcPr>
            <w:tcW w:w="1450" w:type="dxa"/>
            <w:tcBorders>
              <w:top w:val="single" w:sz="6" w:space="0" w:color="000000"/>
              <w:left w:val="single" w:sz="6" w:space="0" w:color="000000"/>
              <w:bottom w:val="single" w:sz="6" w:space="0" w:color="000000"/>
              <w:right w:val="single" w:sz="6" w:space="0" w:color="000000"/>
            </w:tcBorders>
          </w:tcPr>
          <w:p w14:paraId="6A5A2F71" w14:textId="77777777" w:rsidR="00FF7E5E" w:rsidRDefault="00FF7E5E">
            <w:pPr>
              <w:pStyle w:val="TableParagraph"/>
              <w:rPr>
                <w:rFonts w:ascii="Times New Roman"/>
                <w:sz w:val="20"/>
              </w:rPr>
            </w:pPr>
          </w:p>
        </w:tc>
      </w:tr>
    </w:tbl>
    <w:p w14:paraId="0C4B90CA" w14:textId="77777777" w:rsidR="00FF7E5E" w:rsidRDefault="00FF7E5E">
      <w:pPr>
        <w:rPr>
          <w:sz w:val="20"/>
        </w:rPr>
        <w:sectPr w:rsidR="00FF7E5E">
          <w:type w:val="continuous"/>
          <w:pgSz w:w="16840" w:h="11910" w:orient="landscape"/>
          <w:pgMar w:top="620" w:right="500" w:bottom="280" w:left="1300" w:header="720" w:footer="720" w:gutter="0"/>
          <w:cols w:space="720"/>
        </w:sectPr>
      </w:pPr>
    </w:p>
    <w:p w14:paraId="49FE5140" w14:textId="77777777" w:rsidR="00FF7E5E" w:rsidRDefault="00FF7E5E">
      <w:pPr>
        <w:spacing w:before="2" w:after="1"/>
        <w:rPr>
          <w:sz w:val="2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3279"/>
        <w:gridCol w:w="2627"/>
        <w:gridCol w:w="1189"/>
        <w:gridCol w:w="1319"/>
        <w:gridCol w:w="1580"/>
        <w:gridCol w:w="1321"/>
        <w:gridCol w:w="1318"/>
        <w:gridCol w:w="1450"/>
      </w:tblGrid>
      <w:tr w:rsidR="00FF7E5E" w14:paraId="3D27FD58" w14:textId="77777777">
        <w:trPr>
          <w:trHeight w:val="1211"/>
        </w:trPr>
        <w:tc>
          <w:tcPr>
            <w:tcW w:w="668" w:type="dxa"/>
            <w:tcBorders>
              <w:right w:val="single" w:sz="6" w:space="0" w:color="000000"/>
            </w:tcBorders>
          </w:tcPr>
          <w:p w14:paraId="3C7FE31C" w14:textId="77777777" w:rsidR="00FF7E5E" w:rsidRDefault="00FF7E5E">
            <w:pPr>
              <w:pStyle w:val="TableParagraph"/>
              <w:rPr>
                <w:rFonts w:ascii="Times New Roman"/>
                <w:sz w:val="20"/>
              </w:rPr>
            </w:pPr>
          </w:p>
        </w:tc>
        <w:tc>
          <w:tcPr>
            <w:tcW w:w="3279" w:type="dxa"/>
            <w:tcBorders>
              <w:left w:val="single" w:sz="6" w:space="0" w:color="000000"/>
              <w:right w:val="single" w:sz="6" w:space="0" w:color="000000"/>
            </w:tcBorders>
          </w:tcPr>
          <w:p w14:paraId="1138815E" w14:textId="77777777" w:rsidR="00FF7E5E" w:rsidRDefault="008F21B9">
            <w:pPr>
              <w:pStyle w:val="TableParagraph"/>
              <w:spacing w:before="1"/>
              <w:ind w:left="49" w:right="45"/>
              <w:jc w:val="center"/>
              <w:rPr>
                <w:sz w:val="20"/>
              </w:rPr>
            </w:pPr>
            <w:r>
              <w:rPr>
                <w:sz w:val="20"/>
              </w:rPr>
              <w:t>Festgestellte Mängel</w:t>
            </w:r>
          </w:p>
        </w:tc>
        <w:tc>
          <w:tcPr>
            <w:tcW w:w="2627" w:type="dxa"/>
            <w:tcBorders>
              <w:left w:val="single" w:sz="6" w:space="0" w:color="000000"/>
              <w:right w:val="single" w:sz="6" w:space="0" w:color="000000"/>
            </w:tcBorders>
          </w:tcPr>
          <w:p w14:paraId="3FC79E9B" w14:textId="77777777" w:rsidR="00FF7E5E" w:rsidRDefault="008F21B9">
            <w:pPr>
              <w:pStyle w:val="TableParagraph"/>
              <w:spacing w:line="278" w:lineRule="auto"/>
              <w:ind w:left="844" w:hanging="699"/>
              <w:rPr>
                <w:sz w:val="20"/>
              </w:rPr>
            </w:pPr>
            <w:r>
              <w:rPr>
                <w:sz w:val="20"/>
              </w:rPr>
              <w:t>Maßnahmen zur Beseitigung der Mängel</w:t>
            </w:r>
          </w:p>
        </w:tc>
        <w:tc>
          <w:tcPr>
            <w:tcW w:w="2508" w:type="dxa"/>
            <w:gridSpan w:val="2"/>
            <w:tcBorders>
              <w:left w:val="single" w:sz="6" w:space="0" w:color="000000"/>
              <w:right w:val="single" w:sz="6" w:space="0" w:color="000000"/>
            </w:tcBorders>
          </w:tcPr>
          <w:p w14:paraId="681C87A2" w14:textId="77777777" w:rsidR="00FF7E5E" w:rsidRDefault="008F21B9">
            <w:pPr>
              <w:pStyle w:val="TableParagraph"/>
              <w:spacing w:before="1"/>
              <w:ind w:left="384"/>
              <w:rPr>
                <w:sz w:val="20"/>
              </w:rPr>
            </w:pPr>
            <w:r>
              <w:rPr>
                <w:sz w:val="20"/>
              </w:rPr>
              <w:t>Erledigung veranlasst</w:t>
            </w:r>
          </w:p>
        </w:tc>
        <w:tc>
          <w:tcPr>
            <w:tcW w:w="1580" w:type="dxa"/>
            <w:tcBorders>
              <w:left w:val="single" w:sz="6" w:space="0" w:color="000000"/>
              <w:right w:val="single" w:sz="6" w:space="0" w:color="000000"/>
            </w:tcBorders>
          </w:tcPr>
          <w:p w14:paraId="298C3E33" w14:textId="77777777" w:rsidR="00FF7E5E" w:rsidRDefault="008F21B9">
            <w:pPr>
              <w:pStyle w:val="TableParagraph"/>
              <w:spacing w:before="1"/>
              <w:ind w:left="72" w:right="70"/>
              <w:jc w:val="center"/>
              <w:rPr>
                <w:sz w:val="20"/>
              </w:rPr>
            </w:pPr>
            <w:r>
              <w:rPr>
                <w:sz w:val="20"/>
              </w:rPr>
              <w:t>Zu erledigen</w:t>
            </w:r>
          </w:p>
        </w:tc>
        <w:tc>
          <w:tcPr>
            <w:tcW w:w="1321" w:type="dxa"/>
            <w:tcBorders>
              <w:left w:val="single" w:sz="6" w:space="0" w:color="000000"/>
              <w:right w:val="single" w:sz="6" w:space="0" w:color="000000"/>
            </w:tcBorders>
          </w:tcPr>
          <w:p w14:paraId="043AF708" w14:textId="77777777" w:rsidR="00FF7E5E" w:rsidRDefault="008F21B9">
            <w:pPr>
              <w:pStyle w:val="TableParagraph"/>
              <w:ind w:left="115" w:right="116" w:hanging="3"/>
              <w:jc w:val="center"/>
              <w:rPr>
                <w:sz w:val="20"/>
              </w:rPr>
            </w:pPr>
            <w:r>
              <w:rPr>
                <w:sz w:val="20"/>
              </w:rPr>
              <w:t xml:space="preserve">Termin und </w:t>
            </w:r>
            <w:r>
              <w:rPr>
                <w:spacing w:val="-1"/>
                <w:sz w:val="20"/>
              </w:rPr>
              <w:t xml:space="preserve">Dringlichkeit: </w:t>
            </w:r>
            <w:r>
              <w:rPr>
                <w:sz w:val="20"/>
              </w:rPr>
              <w:t>Hoch/mittel/ niedrig</w:t>
            </w:r>
          </w:p>
        </w:tc>
        <w:tc>
          <w:tcPr>
            <w:tcW w:w="1318" w:type="dxa"/>
            <w:tcBorders>
              <w:left w:val="single" w:sz="6" w:space="0" w:color="000000"/>
              <w:right w:val="single" w:sz="6" w:space="0" w:color="000000"/>
            </w:tcBorders>
          </w:tcPr>
          <w:p w14:paraId="6523B2D7" w14:textId="77777777" w:rsidR="00FF7E5E" w:rsidRDefault="008F21B9">
            <w:pPr>
              <w:pStyle w:val="TableParagraph"/>
              <w:spacing w:before="1"/>
              <w:ind w:left="151" w:right="152"/>
              <w:jc w:val="center"/>
              <w:rPr>
                <w:sz w:val="20"/>
              </w:rPr>
            </w:pPr>
            <w:r>
              <w:rPr>
                <w:sz w:val="20"/>
              </w:rPr>
              <w:t>erledigt</w:t>
            </w:r>
          </w:p>
        </w:tc>
        <w:tc>
          <w:tcPr>
            <w:tcW w:w="1450" w:type="dxa"/>
            <w:tcBorders>
              <w:left w:val="single" w:sz="6" w:space="0" w:color="000000"/>
              <w:right w:val="single" w:sz="6" w:space="0" w:color="000000"/>
            </w:tcBorders>
          </w:tcPr>
          <w:p w14:paraId="2590C024" w14:textId="77777777" w:rsidR="00FF7E5E" w:rsidRDefault="008F21B9">
            <w:pPr>
              <w:pStyle w:val="TableParagraph"/>
              <w:spacing w:line="278" w:lineRule="auto"/>
              <w:ind w:left="287" w:right="104" w:hanging="161"/>
              <w:rPr>
                <w:sz w:val="20"/>
              </w:rPr>
            </w:pPr>
            <w:r>
              <w:rPr>
                <w:sz w:val="20"/>
              </w:rPr>
              <w:t>Lehrerrat über Erledigung informiert</w:t>
            </w:r>
          </w:p>
        </w:tc>
      </w:tr>
      <w:tr w:rsidR="00FF7E5E" w14:paraId="520125FB" w14:textId="77777777">
        <w:trPr>
          <w:trHeight w:val="1785"/>
        </w:trPr>
        <w:tc>
          <w:tcPr>
            <w:tcW w:w="668" w:type="dxa"/>
            <w:tcBorders>
              <w:left w:val="single" w:sz="6" w:space="0" w:color="000000"/>
              <w:bottom w:val="single" w:sz="12" w:space="0" w:color="000000"/>
              <w:right w:val="single" w:sz="6" w:space="0" w:color="000000"/>
            </w:tcBorders>
          </w:tcPr>
          <w:p w14:paraId="422EF1C2" w14:textId="77777777" w:rsidR="00FF7E5E" w:rsidRDefault="00FF7E5E">
            <w:pPr>
              <w:pStyle w:val="TableParagraph"/>
              <w:spacing w:before="8"/>
              <w:rPr>
                <w:rFonts w:ascii="Times New Roman"/>
                <w:sz w:val="15"/>
              </w:rPr>
            </w:pPr>
          </w:p>
          <w:p w14:paraId="1DFD82AF" w14:textId="77777777" w:rsidR="00FF7E5E" w:rsidRDefault="008F21B9">
            <w:pPr>
              <w:pStyle w:val="TableParagraph"/>
              <w:spacing w:before="1" w:line="276" w:lineRule="auto"/>
              <w:ind w:left="78" w:right="69"/>
              <w:jc w:val="center"/>
              <w:rPr>
                <w:sz w:val="20"/>
              </w:rPr>
            </w:pPr>
            <w:r>
              <w:rPr>
                <w:sz w:val="20"/>
              </w:rPr>
              <w:t>Nr. der Check listen-</w:t>
            </w:r>
            <w:r>
              <w:rPr>
                <w:w w:val="99"/>
                <w:sz w:val="20"/>
              </w:rPr>
              <w:t xml:space="preserve"> </w:t>
            </w:r>
            <w:r>
              <w:rPr>
                <w:sz w:val="20"/>
              </w:rPr>
              <w:t>frage</w:t>
            </w:r>
          </w:p>
        </w:tc>
        <w:tc>
          <w:tcPr>
            <w:tcW w:w="3279" w:type="dxa"/>
            <w:tcBorders>
              <w:left w:val="single" w:sz="6" w:space="0" w:color="000000"/>
              <w:bottom w:val="single" w:sz="12" w:space="0" w:color="000000"/>
              <w:right w:val="single" w:sz="6" w:space="0" w:color="000000"/>
            </w:tcBorders>
          </w:tcPr>
          <w:p w14:paraId="218B39EF" w14:textId="77777777" w:rsidR="00FF7E5E" w:rsidRDefault="008F21B9">
            <w:pPr>
              <w:pStyle w:val="TableParagraph"/>
              <w:spacing w:before="121" w:line="278" w:lineRule="auto"/>
              <w:ind w:left="68" w:right="434"/>
              <w:rPr>
                <w:sz w:val="20"/>
              </w:rPr>
            </w:pPr>
            <w:r>
              <w:rPr>
                <w:sz w:val="20"/>
              </w:rPr>
              <w:t>z. B. gemäß Checkliste, bei unzureichender Wirksamkeit, etc.</w:t>
            </w:r>
          </w:p>
        </w:tc>
        <w:tc>
          <w:tcPr>
            <w:tcW w:w="2627" w:type="dxa"/>
            <w:tcBorders>
              <w:left w:val="single" w:sz="6" w:space="0" w:color="000000"/>
              <w:bottom w:val="single" w:sz="12" w:space="0" w:color="000000"/>
              <w:right w:val="single" w:sz="6" w:space="0" w:color="000000"/>
            </w:tcBorders>
          </w:tcPr>
          <w:p w14:paraId="753A4ECD" w14:textId="77777777" w:rsidR="00FF7E5E" w:rsidRDefault="008F21B9">
            <w:pPr>
              <w:pStyle w:val="TableParagraph"/>
              <w:spacing w:before="122"/>
              <w:ind w:left="97" w:right="91"/>
              <w:jc w:val="center"/>
              <w:rPr>
                <w:rFonts w:ascii="Symbol" w:hAnsi="Symbol"/>
                <w:sz w:val="20"/>
              </w:rPr>
            </w:pPr>
            <w:r>
              <w:rPr>
                <w:sz w:val="20"/>
              </w:rPr>
              <w:t xml:space="preserve">technisch </w:t>
            </w:r>
            <w:r>
              <w:rPr>
                <w:rFonts w:ascii="Symbol" w:hAnsi="Symbol"/>
                <w:sz w:val="20"/>
              </w:rPr>
              <w:t></w:t>
            </w:r>
            <w:r>
              <w:rPr>
                <w:rFonts w:ascii="Times New Roman" w:hAnsi="Times New Roman"/>
                <w:sz w:val="20"/>
              </w:rPr>
              <w:t xml:space="preserve"> </w:t>
            </w:r>
            <w:r>
              <w:rPr>
                <w:sz w:val="20"/>
              </w:rPr>
              <w:t xml:space="preserve">organisatorisch </w:t>
            </w:r>
            <w:r>
              <w:rPr>
                <w:rFonts w:ascii="Symbol" w:hAnsi="Symbol"/>
                <w:sz w:val="20"/>
              </w:rPr>
              <w:t></w:t>
            </w:r>
          </w:p>
          <w:p w14:paraId="58EE0B87" w14:textId="77777777" w:rsidR="00FF7E5E" w:rsidRDefault="008F21B9">
            <w:pPr>
              <w:pStyle w:val="TableParagraph"/>
              <w:spacing w:before="37"/>
              <w:ind w:left="95" w:right="91"/>
              <w:jc w:val="center"/>
              <w:rPr>
                <w:sz w:val="20"/>
              </w:rPr>
            </w:pPr>
            <w:r>
              <w:rPr>
                <w:sz w:val="20"/>
              </w:rPr>
              <w:t>personenbezogen</w:t>
            </w:r>
          </w:p>
        </w:tc>
        <w:tc>
          <w:tcPr>
            <w:tcW w:w="1189" w:type="dxa"/>
            <w:tcBorders>
              <w:left w:val="single" w:sz="6" w:space="0" w:color="000000"/>
              <w:bottom w:val="single" w:sz="12" w:space="0" w:color="000000"/>
              <w:right w:val="single" w:sz="6" w:space="0" w:color="000000"/>
            </w:tcBorders>
          </w:tcPr>
          <w:p w14:paraId="3F3D1A07" w14:textId="77777777" w:rsidR="00FF7E5E" w:rsidRDefault="008F21B9">
            <w:pPr>
              <w:pStyle w:val="TableParagraph"/>
              <w:spacing w:before="123"/>
              <w:ind w:left="70" w:right="64"/>
              <w:jc w:val="center"/>
              <w:rPr>
                <w:sz w:val="20"/>
              </w:rPr>
            </w:pPr>
            <w:r>
              <w:rPr>
                <w:sz w:val="20"/>
              </w:rPr>
              <w:t>durch</w:t>
            </w:r>
          </w:p>
        </w:tc>
        <w:tc>
          <w:tcPr>
            <w:tcW w:w="1319" w:type="dxa"/>
            <w:tcBorders>
              <w:left w:val="single" w:sz="6" w:space="0" w:color="000000"/>
              <w:bottom w:val="single" w:sz="12" w:space="0" w:color="000000"/>
              <w:right w:val="single" w:sz="6" w:space="0" w:color="000000"/>
            </w:tcBorders>
          </w:tcPr>
          <w:p w14:paraId="261C4C2C" w14:textId="77777777" w:rsidR="00FF7E5E" w:rsidRDefault="008F21B9">
            <w:pPr>
              <w:pStyle w:val="TableParagraph"/>
              <w:spacing w:before="123"/>
              <w:ind w:left="177" w:right="170"/>
              <w:jc w:val="center"/>
              <w:rPr>
                <w:sz w:val="20"/>
              </w:rPr>
            </w:pPr>
            <w:r>
              <w:rPr>
                <w:sz w:val="20"/>
              </w:rPr>
              <w:t>am</w:t>
            </w:r>
          </w:p>
        </w:tc>
        <w:tc>
          <w:tcPr>
            <w:tcW w:w="1580" w:type="dxa"/>
            <w:tcBorders>
              <w:left w:val="single" w:sz="6" w:space="0" w:color="000000"/>
              <w:bottom w:val="single" w:sz="12" w:space="0" w:color="000000"/>
              <w:right w:val="single" w:sz="6" w:space="0" w:color="000000"/>
            </w:tcBorders>
          </w:tcPr>
          <w:p w14:paraId="26A2EE5B" w14:textId="77777777" w:rsidR="00FF7E5E" w:rsidRDefault="008F21B9">
            <w:pPr>
              <w:pStyle w:val="TableParagraph"/>
              <w:spacing w:before="123"/>
              <w:ind w:left="70" w:right="70"/>
              <w:jc w:val="center"/>
              <w:rPr>
                <w:sz w:val="20"/>
              </w:rPr>
            </w:pPr>
            <w:r>
              <w:rPr>
                <w:sz w:val="20"/>
              </w:rPr>
              <w:t>durch</w:t>
            </w:r>
          </w:p>
        </w:tc>
        <w:tc>
          <w:tcPr>
            <w:tcW w:w="1321" w:type="dxa"/>
            <w:tcBorders>
              <w:left w:val="single" w:sz="6" w:space="0" w:color="000000"/>
              <w:bottom w:val="single" w:sz="12" w:space="0" w:color="000000"/>
              <w:right w:val="single" w:sz="6" w:space="0" w:color="000000"/>
            </w:tcBorders>
          </w:tcPr>
          <w:p w14:paraId="539EDFA4" w14:textId="77777777" w:rsidR="00FF7E5E" w:rsidRDefault="00FF7E5E">
            <w:pPr>
              <w:pStyle w:val="TableParagraph"/>
              <w:rPr>
                <w:rFonts w:ascii="Times New Roman"/>
                <w:sz w:val="20"/>
              </w:rPr>
            </w:pPr>
          </w:p>
        </w:tc>
        <w:tc>
          <w:tcPr>
            <w:tcW w:w="1318" w:type="dxa"/>
            <w:tcBorders>
              <w:left w:val="single" w:sz="6" w:space="0" w:color="000000"/>
              <w:bottom w:val="single" w:sz="12" w:space="0" w:color="000000"/>
              <w:right w:val="single" w:sz="6" w:space="0" w:color="000000"/>
            </w:tcBorders>
          </w:tcPr>
          <w:p w14:paraId="10F67477" w14:textId="77777777" w:rsidR="00FF7E5E" w:rsidRDefault="008F21B9">
            <w:pPr>
              <w:pStyle w:val="TableParagraph"/>
              <w:spacing w:before="3"/>
              <w:ind w:left="152" w:right="152"/>
              <w:jc w:val="center"/>
              <w:rPr>
                <w:sz w:val="20"/>
              </w:rPr>
            </w:pPr>
            <w:r>
              <w:rPr>
                <w:sz w:val="20"/>
              </w:rPr>
              <w:t>am / durch</w:t>
            </w:r>
          </w:p>
        </w:tc>
        <w:tc>
          <w:tcPr>
            <w:tcW w:w="1450" w:type="dxa"/>
            <w:tcBorders>
              <w:left w:val="single" w:sz="6" w:space="0" w:color="000000"/>
              <w:bottom w:val="single" w:sz="12" w:space="0" w:color="000000"/>
              <w:right w:val="single" w:sz="6" w:space="0" w:color="000000"/>
            </w:tcBorders>
          </w:tcPr>
          <w:p w14:paraId="59DEC38F" w14:textId="77777777" w:rsidR="00FF7E5E" w:rsidRDefault="008F21B9">
            <w:pPr>
              <w:pStyle w:val="TableParagraph"/>
              <w:spacing w:before="3"/>
              <w:ind w:left="270"/>
              <w:rPr>
                <w:sz w:val="20"/>
              </w:rPr>
            </w:pPr>
            <w:r>
              <w:rPr>
                <w:sz w:val="20"/>
              </w:rPr>
              <w:t>am / durch</w:t>
            </w:r>
          </w:p>
        </w:tc>
      </w:tr>
      <w:tr w:rsidR="00FF7E5E" w14:paraId="1B2BFA60" w14:textId="77777777">
        <w:trPr>
          <w:trHeight w:val="1743"/>
        </w:trPr>
        <w:tc>
          <w:tcPr>
            <w:tcW w:w="668" w:type="dxa"/>
            <w:tcBorders>
              <w:top w:val="single" w:sz="12" w:space="0" w:color="000000"/>
              <w:left w:val="single" w:sz="6" w:space="0" w:color="000000"/>
              <w:bottom w:val="single" w:sz="6" w:space="0" w:color="000000"/>
              <w:right w:val="single" w:sz="6" w:space="0" w:color="000000"/>
            </w:tcBorders>
          </w:tcPr>
          <w:p w14:paraId="111AF0A4" w14:textId="77777777" w:rsidR="00FF7E5E" w:rsidRDefault="008F21B9">
            <w:pPr>
              <w:pStyle w:val="TableParagraph"/>
              <w:spacing w:before="1"/>
              <w:ind w:left="69"/>
              <w:rPr>
                <w:sz w:val="20"/>
              </w:rPr>
            </w:pPr>
            <w:r>
              <w:rPr>
                <w:sz w:val="20"/>
              </w:rPr>
              <w:t>3.10</w:t>
            </w:r>
          </w:p>
        </w:tc>
        <w:tc>
          <w:tcPr>
            <w:tcW w:w="3279" w:type="dxa"/>
            <w:tcBorders>
              <w:top w:val="single" w:sz="12" w:space="0" w:color="000000"/>
              <w:left w:val="single" w:sz="6" w:space="0" w:color="000000"/>
              <w:bottom w:val="single" w:sz="6" w:space="0" w:color="000000"/>
              <w:right w:val="single" w:sz="6" w:space="0" w:color="000000"/>
            </w:tcBorders>
          </w:tcPr>
          <w:p w14:paraId="518E90FA" w14:textId="77777777" w:rsidR="00FF7E5E" w:rsidRDefault="008F21B9">
            <w:pPr>
              <w:pStyle w:val="TableParagraph"/>
              <w:spacing w:line="276" w:lineRule="auto"/>
              <w:ind w:left="68" w:right="276"/>
            </w:pPr>
            <w:r>
              <w:t>Stehen geeignete Schutzschuhe bei Verletzungsgefahren im Fußbereich zur Verfügung? (z. B. Gefahren durch herabfallende Gegenstände)</w:t>
            </w:r>
          </w:p>
        </w:tc>
        <w:tc>
          <w:tcPr>
            <w:tcW w:w="2627" w:type="dxa"/>
            <w:tcBorders>
              <w:top w:val="single" w:sz="12" w:space="0" w:color="000000"/>
              <w:left w:val="single" w:sz="6" w:space="0" w:color="000000"/>
              <w:bottom w:val="single" w:sz="6" w:space="0" w:color="000000"/>
              <w:right w:val="single" w:sz="6" w:space="0" w:color="000000"/>
            </w:tcBorders>
          </w:tcPr>
          <w:p w14:paraId="655CB902" w14:textId="77777777" w:rsidR="00FF7E5E" w:rsidRDefault="008F21B9">
            <w:pPr>
              <w:pStyle w:val="TableParagraph"/>
              <w:spacing w:line="276" w:lineRule="auto"/>
              <w:ind w:left="217" w:right="207" w:firstLine="1"/>
              <w:jc w:val="center"/>
              <w:rPr>
                <w:sz w:val="20"/>
              </w:rPr>
            </w:pPr>
            <w:r>
              <w:rPr>
                <w:sz w:val="20"/>
              </w:rPr>
              <w:t>Beschaffung von Sicherheitsschuhen für</w:t>
            </w:r>
            <w:r>
              <w:rPr>
                <w:spacing w:val="-12"/>
                <w:sz w:val="20"/>
              </w:rPr>
              <w:t xml:space="preserve"> </w:t>
            </w:r>
            <w:r>
              <w:rPr>
                <w:sz w:val="20"/>
              </w:rPr>
              <w:t>alle Lehrkräfte Technik veranlassen.</w:t>
            </w:r>
          </w:p>
        </w:tc>
        <w:tc>
          <w:tcPr>
            <w:tcW w:w="1189" w:type="dxa"/>
            <w:tcBorders>
              <w:top w:val="single" w:sz="12" w:space="0" w:color="000000"/>
              <w:left w:val="single" w:sz="6" w:space="0" w:color="000000"/>
              <w:bottom w:val="single" w:sz="6" w:space="0" w:color="000000"/>
              <w:right w:val="single" w:sz="6" w:space="0" w:color="000000"/>
            </w:tcBorders>
          </w:tcPr>
          <w:p w14:paraId="31327B09" w14:textId="77777777" w:rsidR="00FF7E5E" w:rsidRDefault="008F21B9">
            <w:pPr>
              <w:pStyle w:val="TableParagraph"/>
              <w:spacing w:before="1"/>
              <w:ind w:left="68" w:right="66"/>
              <w:jc w:val="center"/>
              <w:rPr>
                <w:sz w:val="20"/>
              </w:rPr>
            </w:pPr>
            <w:r>
              <w:rPr>
                <w:sz w:val="20"/>
              </w:rPr>
              <w:t>Schulleitung</w:t>
            </w:r>
          </w:p>
        </w:tc>
        <w:tc>
          <w:tcPr>
            <w:tcW w:w="1319" w:type="dxa"/>
            <w:tcBorders>
              <w:top w:val="single" w:sz="12" w:space="0" w:color="000000"/>
              <w:left w:val="single" w:sz="6" w:space="0" w:color="000000"/>
              <w:bottom w:val="single" w:sz="6" w:space="0" w:color="000000"/>
              <w:right w:val="single" w:sz="6" w:space="0" w:color="000000"/>
            </w:tcBorders>
          </w:tcPr>
          <w:p w14:paraId="78A6E507" w14:textId="77777777" w:rsidR="00FF7E5E" w:rsidRDefault="008F21B9">
            <w:pPr>
              <w:pStyle w:val="TableParagraph"/>
              <w:spacing w:before="1"/>
              <w:ind w:left="177" w:right="174"/>
              <w:jc w:val="center"/>
              <w:rPr>
                <w:sz w:val="20"/>
              </w:rPr>
            </w:pPr>
            <w:r>
              <w:rPr>
                <w:sz w:val="20"/>
              </w:rPr>
              <w:t>12.12.2016</w:t>
            </w:r>
          </w:p>
        </w:tc>
        <w:tc>
          <w:tcPr>
            <w:tcW w:w="1580" w:type="dxa"/>
            <w:tcBorders>
              <w:top w:val="single" w:sz="12" w:space="0" w:color="000000"/>
              <w:left w:val="single" w:sz="6" w:space="0" w:color="000000"/>
              <w:bottom w:val="single" w:sz="6" w:space="0" w:color="000000"/>
              <w:right w:val="single" w:sz="6" w:space="0" w:color="000000"/>
            </w:tcBorders>
          </w:tcPr>
          <w:p w14:paraId="35AD38CD" w14:textId="77777777" w:rsidR="00FF7E5E" w:rsidRDefault="008F21B9">
            <w:pPr>
              <w:pStyle w:val="TableParagraph"/>
              <w:spacing w:line="278" w:lineRule="auto"/>
              <w:ind w:left="319" w:right="5" w:hanging="192"/>
              <w:rPr>
                <w:sz w:val="20"/>
              </w:rPr>
            </w:pPr>
            <w:r>
              <w:rPr>
                <w:sz w:val="20"/>
              </w:rPr>
              <w:t>Schulleitung mit Schulträger</w:t>
            </w:r>
          </w:p>
        </w:tc>
        <w:tc>
          <w:tcPr>
            <w:tcW w:w="1321" w:type="dxa"/>
            <w:tcBorders>
              <w:top w:val="single" w:sz="12" w:space="0" w:color="000000"/>
              <w:left w:val="single" w:sz="6" w:space="0" w:color="000000"/>
              <w:bottom w:val="single" w:sz="6" w:space="0" w:color="000000"/>
              <w:right w:val="single" w:sz="6" w:space="0" w:color="000000"/>
            </w:tcBorders>
          </w:tcPr>
          <w:p w14:paraId="5168E2AB" w14:textId="77777777" w:rsidR="00FF7E5E" w:rsidRDefault="008F21B9">
            <w:pPr>
              <w:pStyle w:val="TableParagraph"/>
              <w:spacing w:line="276" w:lineRule="auto"/>
              <w:ind w:left="196" w:firstLine="146"/>
              <w:rPr>
                <w:sz w:val="20"/>
              </w:rPr>
            </w:pPr>
            <w:r>
              <w:rPr>
                <w:sz w:val="20"/>
              </w:rPr>
              <w:t xml:space="preserve">bis zum </w:t>
            </w:r>
            <w:r>
              <w:rPr>
                <w:w w:val="95"/>
                <w:sz w:val="20"/>
              </w:rPr>
              <w:t>20.02.2017</w:t>
            </w:r>
          </w:p>
          <w:p w14:paraId="3FCC9DED" w14:textId="77777777" w:rsidR="00FF7E5E" w:rsidRDefault="008F21B9">
            <w:pPr>
              <w:pStyle w:val="TableParagraph"/>
              <w:spacing w:line="278" w:lineRule="auto"/>
              <w:ind w:left="141" w:firstLine="184"/>
              <w:rPr>
                <w:sz w:val="20"/>
              </w:rPr>
            </w:pPr>
            <w:r>
              <w:rPr>
                <w:sz w:val="20"/>
              </w:rPr>
              <w:t xml:space="preserve">mittlere </w:t>
            </w:r>
            <w:r>
              <w:rPr>
                <w:w w:val="95"/>
                <w:sz w:val="20"/>
              </w:rPr>
              <w:t>Dringlichkeit</w:t>
            </w:r>
          </w:p>
        </w:tc>
        <w:tc>
          <w:tcPr>
            <w:tcW w:w="1318" w:type="dxa"/>
            <w:tcBorders>
              <w:top w:val="single" w:sz="12" w:space="0" w:color="000000"/>
              <w:left w:val="single" w:sz="6" w:space="0" w:color="000000"/>
              <w:bottom w:val="single" w:sz="6" w:space="0" w:color="000000"/>
              <w:right w:val="single" w:sz="6" w:space="0" w:color="000000"/>
            </w:tcBorders>
          </w:tcPr>
          <w:p w14:paraId="27D364D7" w14:textId="77777777" w:rsidR="00FF7E5E" w:rsidRDefault="00FF7E5E">
            <w:pPr>
              <w:pStyle w:val="TableParagraph"/>
              <w:rPr>
                <w:rFonts w:ascii="Times New Roman"/>
                <w:sz w:val="20"/>
              </w:rPr>
            </w:pPr>
          </w:p>
        </w:tc>
        <w:tc>
          <w:tcPr>
            <w:tcW w:w="1450" w:type="dxa"/>
            <w:tcBorders>
              <w:top w:val="single" w:sz="12" w:space="0" w:color="000000"/>
              <w:left w:val="single" w:sz="6" w:space="0" w:color="000000"/>
              <w:bottom w:val="single" w:sz="6" w:space="0" w:color="000000"/>
              <w:right w:val="single" w:sz="6" w:space="0" w:color="000000"/>
            </w:tcBorders>
          </w:tcPr>
          <w:p w14:paraId="73D05A7A" w14:textId="77777777" w:rsidR="00FF7E5E" w:rsidRDefault="00FF7E5E">
            <w:pPr>
              <w:pStyle w:val="TableParagraph"/>
              <w:rPr>
                <w:rFonts w:ascii="Times New Roman"/>
                <w:sz w:val="20"/>
              </w:rPr>
            </w:pPr>
          </w:p>
        </w:tc>
      </w:tr>
      <w:tr w:rsidR="00FF7E5E" w14:paraId="507F04E3" w14:textId="77777777">
        <w:trPr>
          <w:trHeight w:val="2054"/>
        </w:trPr>
        <w:tc>
          <w:tcPr>
            <w:tcW w:w="668" w:type="dxa"/>
            <w:tcBorders>
              <w:top w:val="single" w:sz="6" w:space="0" w:color="000000"/>
              <w:left w:val="single" w:sz="6" w:space="0" w:color="000000"/>
              <w:bottom w:val="single" w:sz="6" w:space="0" w:color="000000"/>
              <w:right w:val="single" w:sz="6" w:space="0" w:color="000000"/>
            </w:tcBorders>
          </w:tcPr>
          <w:p w14:paraId="0130F8B0" w14:textId="77777777" w:rsidR="00FF7E5E" w:rsidRDefault="008F21B9">
            <w:pPr>
              <w:pStyle w:val="TableParagraph"/>
              <w:spacing w:before="1"/>
              <w:ind w:left="69"/>
              <w:rPr>
                <w:sz w:val="20"/>
              </w:rPr>
            </w:pPr>
            <w:r>
              <w:rPr>
                <w:sz w:val="20"/>
              </w:rPr>
              <w:t>3.11</w:t>
            </w:r>
          </w:p>
        </w:tc>
        <w:tc>
          <w:tcPr>
            <w:tcW w:w="3279" w:type="dxa"/>
            <w:tcBorders>
              <w:top w:val="single" w:sz="6" w:space="0" w:color="000000"/>
              <w:left w:val="single" w:sz="6" w:space="0" w:color="000000"/>
              <w:bottom w:val="single" w:sz="6" w:space="0" w:color="000000"/>
              <w:right w:val="single" w:sz="6" w:space="0" w:color="000000"/>
            </w:tcBorders>
          </w:tcPr>
          <w:p w14:paraId="4EC13A2C" w14:textId="77777777" w:rsidR="00FF7E5E" w:rsidRDefault="008F21B9">
            <w:pPr>
              <w:pStyle w:val="TableParagraph"/>
              <w:spacing w:line="276" w:lineRule="auto"/>
              <w:ind w:left="68" w:right="102"/>
            </w:pPr>
            <w:r>
              <w:t>Wurde eine allgemeine Betriebsanweisung für die verwendeten Handwerkzeuge erstellt (wenn eine Gefährdung der Benutzer nicht ausgeschlossen ist)</w:t>
            </w:r>
          </w:p>
        </w:tc>
        <w:tc>
          <w:tcPr>
            <w:tcW w:w="2627" w:type="dxa"/>
            <w:tcBorders>
              <w:top w:val="single" w:sz="6" w:space="0" w:color="000000"/>
              <w:left w:val="single" w:sz="6" w:space="0" w:color="000000"/>
              <w:bottom w:val="single" w:sz="6" w:space="0" w:color="000000"/>
              <w:right w:val="single" w:sz="6" w:space="0" w:color="000000"/>
            </w:tcBorders>
          </w:tcPr>
          <w:p w14:paraId="65E199B4" w14:textId="77777777" w:rsidR="00FF7E5E" w:rsidRDefault="008F21B9">
            <w:pPr>
              <w:pStyle w:val="TableParagraph"/>
              <w:spacing w:line="278" w:lineRule="auto"/>
              <w:ind w:left="97" w:right="91"/>
              <w:jc w:val="center"/>
              <w:rPr>
                <w:sz w:val="20"/>
              </w:rPr>
            </w:pPr>
            <w:r>
              <w:rPr>
                <w:sz w:val="20"/>
              </w:rPr>
              <w:t>Erstellung einer allgemeinen Betriebsanweisung veranlassen</w:t>
            </w:r>
          </w:p>
        </w:tc>
        <w:tc>
          <w:tcPr>
            <w:tcW w:w="1189" w:type="dxa"/>
            <w:tcBorders>
              <w:top w:val="single" w:sz="6" w:space="0" w:color="000000"/>
              <w:left w:val="single" w:sz="6" w:space="0" w:color="000000"/>
              <w:bottom w:val="single" w:sz="6" w:space="0" w:color="000000"/>
              <w:right w:val="single" w:sz="6" w:space="0" w:color="000000"/>
            </w:tcBorders>
          </w:tcPr>
          <w:p w14:paraId="1AD26D07" w14:textId="77777777" w:rsidR="00FF7E5E" w:rsidRDefault="008F21B9">
            <w:pPr>
              <w:pStyle w:val="TableParagraph"/>
              <w:spacing w:before="1"/>
              <w:ind w:left="68" w:right="66"/>
              <w:jc w:val="center"/>
              <w:rPr>
                <w:sz w:val="20"/>
              </w:rPr>
            </w:pPr>
            <w:r>
              <w:rPr>
                <w:sz w:val="20"/>
              </w:rPr>
              <w:t>Schulleitung</w:t>
            </w:r>
          </w:p>
        </w:tc>
        <w:tc>
          <w:tcPr>
            <w:tcW w:w="1319" w:type="dxa"/>
            <w:tcBorders>
              <w:top w:val="single" w:sz="6" w:space="0" w:color="000000"/>
              <w:left w:val="single" w:sz="6" w:space="0" w:color="000000"/>
              <w:bottom w:val="single" w:sz="6" w:space="0" w:color="000000"/>
              <w:right w:val="single" w:sz="6" w:space="0" w:color="000000"/>
            </w:tcBorders>
          </w:tcPr>
          <w:p w14:paraId="15AD68D5" w14:textId="77777777" w:rsidR="00FF7E5E" w:rsidRDefault="008F21B9">
            <w:pPr>
              <w:pStyle w:val="TableParagraph"/>
              <w:spacing w:before="1"/>
              <w:ind w:left="177" w:right="174"/>
              <w:jc w:val="center"/>
              <w:rPr>
                <w:sz w:val="20"/>
              </w:rPr>
            </w:pPr>
            <w:r>
              <w:rPr>
                <w:sz w:val="20"/>
              </w:rPr>
              <w:t>12.12.2016</w:t>
            </w:r>
          </w:p>
        </w:tc>
        <w:tc>
          <w:tcPr>
            <w:tcW w:w="1580" w:type="dxa"/>
            <w:tcBorders>
              <w:top w:val="single" w:sz="6" w:space="0" w:color="000000"/>
              <w:left w:val="single" w:sz="6" w:space="0" w:color="000000"/>
              <w:bottom w:val="single" w:sz="6" w:space="0" w:color="000000"/>
              <w:right w:val="single" w:sz="6" w:space="0" w:color="000000"/>
            </w:tcBorders>
          </w:tcPr>
          <w:p w14:paraId="389B6B34" w14:textId="77777777" w:rsidR="00FF7E5E" w:rsidRDefault="008F21B9">
            <w:pPr>
              <w:pStyle w:val="TableParagraph"/>
              <w:spacing w:line="278" w:lineRule="auto"/>
              <w:ind w:left="235" w:right="5" w:firstLine="38"/>
              <w:rPr>
                <w:sz w:val="20"/>
              </w:rPr>
            </w:pPr>
            <w:r>
              <w:rPr>
                <w:sz w:val="20"/>
              </w:rPr>
              <w:t xml:space="preserve">BiGa Leitung </w:t>
            </w:r>
            <w:r>
              <w:rPr>
                <w:w w:val="95"/>
                <w:sz w:val="20"/>
              </w:rPr>
              <w:t>Fachlehrer/in</w:t>
            </w:r>
          </w:p>
        </w:tc>
        <w:tc>
          <w:tcPr>
            <w:tcW w:w="1321" w:type="dxa"/>
            <w:tcBorders>
              <w:top w:val="single" w:sz="6" w:space="0" w:color="000000"/>
              <w:left w:val="single" w:sz="6" w:space="0" w:color="000000"/>
              <w:bottom w:val="single" w:sz="6" w:space="0" w:color="000000"/>
              <w:right w:val="single" w:sz="6" w:space="0" w:color="000000"/>
            </w:tcBorders>
          </w:tcPr>
          <w:p w14:paraId="3D6C69BB" w14:textId="77777777" w:rsidR="00FF7E5E" w:rsidRDefault="008F21B9">
            <w:pPr>
              <w:pStyle w:val="TableParagraph"/>
              <w:spacing w:line="276" w:lineRule="auto"/>
              <w:ind w:left="141" w:right="142"/>
              <w:jc w:val="center"/>
              <w:rPr>
                <w:sz w:val="20"/>
              </w:rPr>
            </w:pPr>
            <w:r>
              <w:rPr>
                <w:sz w:val="20"/>
              </w:rPr>
              <w:t xml:space="preserve">bis zum </w:t>
            </w:r>
            <w:r>
              <w:rPr>
                <w:w w:val="95"/>
                <w:sz w:val="20"/>
              </w:rPr>
              <w:t>20.12.2016</w:t>
            </w:r>
          </w:p>
          <w:p w14:paraId="0320FB7C" w14:textId="77777777" w:rsidR="00FF7E5E" w:rsidRDefault="008F21B9">
            <w:pPr>
              <w:pStyle w:val="TableParagraph"/>
              <w:spacing w:line="278" w:lineRule="auto"/>
              <w:ind w:left="141" w:right="142"/>
              <w:jc w:val="center"/>
              <w:rPr>
                <w:sz w:val="20"/>
              </w:rPr>
            </w:pPr>
            <w:r>
              <w:rPr>
                <w:sz w:val="20"/>
              </w:rPr>
              <w:t>hohe Dringlichkeit</w:t>
            </w:r>
          </w:p>
        </w:tc>
        <w:tc>
          <w:tcPr>
            <w:tcW w:w="1318" w:type="dxa"/>
            <w:tcBorders>
              <w:top w:val="single" w:sz="6" w:space="0" w:color="000000"/>
              <w:left w:val="single" w:sz="6" w:space="0" w:color="000000"/>
              <w:bottom w:val="single" w:sz="6" w:space="0" w:color="000000"/>
              <w:right w:val="single" w:sz="6" w:space="0" w:color="000000"/>
            </w:tcBorders>
          </w:tcPr>
          <w:p w14:paraId="235C81A4" w14:textId="77777777" w:rsidR="00FF7E5E" w:rsidRDefault="008F21B9">
            <w:pPr>
              <w:pStyle w:val="TableParagraph"/>
              <w:spacing w:line="276" w:lineRule="auto"/>
              <w:ind w:left="196" w:right="194" w:firstLine="1"/>
              <w:jc w:val="center"/>
              <w:rPr>
                <w:sz w:val="20"/>
              </w:rPr>
            </w:pPr>
            <w:r>
              <w:rPr>
                <w:sz w:val="20"/>
              </w:rPr>
              <w:t xml:space="preserve">am  </w:t>
            </w:r>
            <w:r>
              <w:rPr>
                <w:w w:val="95"/>
                <w:sz w:val="20"/>
              </w:rPr>
              <w:t>15.12.2016</w:t>
            </w:r>
          </w:p>
          <w:p w14:paraId="2EE62FE5" w14:textId="77777777" w:rsidR="00FF7E5E" w:rsidRDefault="008F21B9">
            <w:pPr>
              <w:pStyle w:val="TableParagraph"/>
              <w:spacing w:line="278" w:lineRule="auto"/>
              <w:ind w:left="105" w:right="102" w:hanging="2"/>
              <w:jc w:val="center"/>
              <w:rPr>
                <w:sz w:val="20"/>
              </w:rPr>
            </w:pPr>
            <w:r>
              <w:rPr>
                <w:w w:val="95"/>
                <w:sz w:val="20"/>
              </w:rPr>
              <w:t xml:space="preserve">BiGa-Leitung, </w:t>
            </w:r>
            <w:r>
              <w:rPr>
                <w:sz w:val="20"/>
              </w:rPr>
              <w:t>Fachlehrer/in</w:t>
            </w:r>
          </w:p>
        </w:tc>
        <w:tc>
          <w:tcPr>
            <w:tcW w:w="1450" w:type="dxa"/>
            <w:tcBorders>
              <w:top w:val="single" w:sz="6" w:space="0" w:color="000000"/>
              <w:left w:val="single" w:sz="6" w:space="0" w:color="000000"/>
              <w:bottom w:val="single" w:sz="6" w:space="0" w:color="000000"/>
              <w:right w:val="single" w:sz="6" w:space="0" w:color="000000"/>
            </w:tcBorders>
          </w:tcPr>
          <w:p w14:paraId="4FC84154" w14:textId="77777777" w:rsidR="00FF7E5E" w:rsidRDefault="00FF7E5E">
            <w:pPr>
              <w:pStyle w:val="TableParagraph"/>
              <w:rPr>
                <w:rFonts w:ascii="Times New Roman"/>
                <w:sz w:val="20"/>
              </w:rPr>
            </w:pPr>
          </w:p>
        </w:tc>
      </w:tr>
      <w:tr w:rsidR="00FF7E5E" w14:paraId="42CFCCBA" w14:textId="77777777">
        <w:trPr>
          <w:trHeight w:val="1324"/>
        </w:trPr>
        <w:tc>
          <w:tcPr>
            <w:tcW w:w="668" w:type="dxa"/>
            <w:tcBorders>
              <w:top w:val="single" w:sz="6" w:space="0" w:color="000000"/>
              <w:left w:val="single" w:sz="6" w:space="0" w:color="000000"/>
              <w:bottom w:val="single" w:sz="6" w:space="0" w:color="000000"/>
              <w:right w:val="single" w:sz="6" w:space="0" w:color="000000"/>
            </w:tcBorders>
          </w:tcPr>
          <w:p w14:paraId="33EB5C58" w14:textId="77777777" w:rsidR="00FF7E5E" w:rsidRDefault="008F21B9">
            <w:pPr>
              <w:pStyle w:val="TableParagraph"/>
              <w:spacing w:before="1"/>
              <w:ind w:left="69"/>
              <w:rPr>
                <w:sz w:val="20"/>
              </w:rPr>
            </w:pPr>
            <w:r>
              <w:rPr>
                <w:sz w:val="20"/>
              </w:rPr>
              <w:t>3.15</w:t>
            </w:r>
          </w:p>
        </w:tc>
        <w:tc>
          <w:tcPr>
            <w:tcW w:w="3279" w:type="dxa"/>
            <w:tcBorders>
              <w:top w:val="single" w:sz="6" w:space="0" w:color="000000"/>
              <w:left w:val="single" w:sz="6" w:space="0" w:color="000000"/>
              <w:bottom w:val="single" w:sz="6" w:space="0" w:color="000000"/>
              <w:right w:val="single" w:sz="6" w:space="0" w:color="000000"/>
            </w:tcBorders>
          </w:tcPr>
          <w:p w14:paraId="67427AAD" w14:textId="77777777" w:rsidR="00FF7E5E" w:rsidRDefault="008F21B9">
            <w:pPr>
              <w:pStyle w:val="TableParagraph"/>
              <w:spacing w:line="268" w:lineRule="exact"/>
              <w:ind w:left="49" w:right="48"/>
              <w:jc w:val="center"/>
            </w:pPr>
            <w:r>
              <w:t>Besitzen Meißel einen Handschuh?</w:t>
            </w:r>
          </w:p>
        </w:tc>
        <w:tc>
          <w:tcPr>
            <w:tcW w:w="2627" w:type="dxa"/>
            <w:tcBorders>
              <w:top w:val="single" w:sz="6" w:space="0" w:color="000000"/>
              <w:left w:val="single" w:sz="6" w:space="0" w:color="000000"/>
              <w:bottom w:val="single" w:sz="6" w:space="0" w:color="000000"/>
              <w:right w:val="single" w:sz="6" w:space="0" w:color="000000"/>
            </w:tcBorders>
          </w:tcPr>
          <w:p w14:paraId="7C692F76" w14:textId="77777777" w:rsidR="00FF7E5E" w:rsidRDefault="008F21B9">
            <w:pPr>
              <w:pStyle w:val="TableParagraph"/>
              <w:spacing w:line="278" w:lineRule="auto"/>
              <w:ind w:left="834" w:hanging="661"/>
              <w:rPr>
                <w:sz w:val="20"/>
              </w:rPr>
            </w:pPr>
            <w:r>
              <w:rPr>
                <w:sz w:val="20"/>
              </w:rPr>
              <w:t>Beschaffung von Meißel mit Handschutz</w:t>
            </w:r>
          </w:p>
        </w:tc>
        <w:tc>
          <w:tcPr>
            <w:tcW w:w="1189" w:type="dxa"/>
            <w:tcBorders>
              <w:top w:val="single" w:sz="6" w:space="0" w:color="000000"/>
              <w:left w:val="single" w:sz="6" w:space="0" w:color="000000"/>
              <w:bottom w:val="single" w:sz="6" w:space="0" w:color="000000"/>
              <w:right w:val="single" w:sz="6" w:space="0" w:color="000000"/>
            </w:tcBorders>
          </w:tcPr>
          <w:p w14:paraId="6A4EC24B" w14:textId="77777777" w:rsidR="00FF7E5E" w:rsidRDefault="008F21B9">
            <w:pPr>
              <w:pStyle w:val="TableParagraph"/>
              <w:spacing w:before="1"/>
              <w:ind w:left="68" w:right="66"/>
              <w:jc w:val="center"/>
              <w:rPr>
                <w:sz w:val="20"/>
              </w:rPr>
            </w:pPr>
            <w:r>
              <w:rPr>
                <w:sz w:val="20"/>
              </w:rPr>
              <w:t>Schulleitung</w:t>
            </w:r>
          </w:p>
        </w:tc>
        <w:tc>
          <w:tcPr>
            <w:tcW w:w="1319" w:type="dxa"/>
            <w:tcBorders>
              <w:top w:val="single" w:sz="6" w:space="0" w:color="000000"/>
              <w:left w:val="single" w:sz="6" w:space="0" w:color="000000"/>
              <w:bottom w:val="single" w:sz="6" w:space="0" w:color="000000"/>
              <w:right w:val="single" w:sz="6" w:space="0" w:color="000000"/>
            </w:tcBorders>
          </w:tcPr>
          <w:p w14:paraId="6A809DF8" w14:textId="77777777" w:rsidR="00FF7E5E" w:rsidRDefault="008F21B9">
            <w:pPr>
              <w:pStyle w:val="TableParagraph"/>
              <w:spacing w:before="1"/>
              <w:ind w:left="177" w:right="174"/>
              <w:jc w:val="center"/>
              <w:rPr>
                <w:sz w:val="20"/>
              </w:rPr>
            </w:pPr>
            <w:r>
              <w:rPr>
                <w:sz w:val="20"/>
              </w:rPr>
              <w:t>12.12.2016</w:t>
            </w:r>
          </w:p>
        </w:tc>
        <w:tc>
          <w:tcPr>
            <w:tcW w:w="1580" w:type="dxa"/>
            <w:tcBorders>
              <w:top w:val="single" w:sz="6" w:space="0" w:color="000000"/>
              <w:left w:val="single" w:sz="6" w:space="0" w:color="000000"/>
              <w:bottom w:val="single" w:sz="6" w:space="0" w:color="000000"/>
              <w:right w:val="single" w:sz="6" w:space="0" w:color="000000"/>
            </w:tcBorders>
          </w:tcPr>
          <w:p w14:paraId="6339346B" w14:textId="77777777" w:rsidR="00FF7E5E" w:rsidRDefault="008F21B9">
            <w:pPr>
              <w:pStyle w:val="TableParagraph"/>
              <w:spacing w:line="278" w:lineRule="auto"/>
              <w:ind w:left="72" w:right="70"/>
              <w:jc w:val="center"/>
              <w:rPr>
                <w:sz w:val="20"/>
              </w:rPr>
            </w:pPr>
            <w:r>
              <w:rPr>
                <w:sz w:val="20"/>
              </w:rPr>
              <w:t>BiGa Leitung, Fachlehrer/in mit Haushaltsstelle</w:t>
            </w:r>
          </w:p>
        </w:tc>
        <w:tc>
          <w:tcPr>
            <w:tcW w:w="1321" w:type="dxa"/>
            <w:tcBorders>
              <w:top w:val="single" w:sz="6" w:space="0" w:color="000000"/>
              <w:left w:val="single" w:sz="6" w:space="0" w:color="000000"/>
              <w:bottom w:val="single" w:sz="6" w:space="0" w:color="000000"/>
              <w:right w:val="single" w:sz="6" w:space="0" w:color="000000"/>
            </w:tcBorders>
          </w:tcPr>
          <w:p w14:paraId="249CDA58" w14:textId="77777777" w:rsidR="00FF7E5E" w:rsidRDefault="008F21B9">
            <w:pPr>
              <w:pStyle w:val="TableParagraph"/>
              <w:spacing w:line="276" w:lineRule="auto"/>
              <w:ind w:left="141" w:right="142"/>
              <w:jc w:val="center"/>
              <w:rPr>
                <w:sz w:val="20"/>
              </w:rPr>
            </w:pPr>
            <w:r>
              <w:rPr>
                <w:sz w:val="20"/>
              </w:rPr>
              <w:t xml:space="preserve">bis zum </w:t>
            </w:r>
            <w:r>
              <w:rPr>
                <w:w w:val="95"/>
                <w:sz w:val="20"/>
              </w:rPr>
              <w:t>20.12.2016</w:t>
            </w:r>
          </w:p>
          <w:p w14:paraId="307123E8" w14:textId="77777777" w:rsidR="00FF7E5E" w:rsidRDefault="008F21B9">
            <w:pPr>
              <w:pStyle w:val="TableParagraph"/>
              <w:spacing w:line="278" w:lineRule="auto"/>
              <w:ind w:left="141" w:right="142"/>
              <w:jc w:val="center"/>
              <w:rPr>
                <w:sz w:val="20"/>
              </w:rPr>
            </w:pPr>
            <w:r>
              <w:rPr>
                <w:sz w:val="20"/>
              </w:rPr>
              <w:t>hohe Dringlichkeit</w:t>
            </w:r>
          </w:p>
        </w:tc>
        <w:tc>
          <w:tcPr>
            <w:tcW w:w="1318" w:type="dxa"/>
            <w:tcBorders>
              <w:top w:val="single" w:sz="6" w:space="0" w:color="000000"/>
              <w:left w:val="single" w:sz="6" w:space="0" w:color="000000"/>
              <w:bottom w:val="single" w:sz="6" w:space="0" w:color="000000"/>
              <w:right w:val="single" w:sz="6" w:space="0" w:color="000000"/>
            </w:tcBorders>
          </w:tcPr>
          <w:p w14:paraId="7F7B4F1F" w14:textId="77777777" w:rsidR="00FF7E5E" w:rsidRDefault="008F21B9">
            <w:pPr>
              <w:pStyle w:val="TableParagraph"/>
              <w:spacing w:line="276" w:lineRule="auto"/>
              <w:ind w:left="196" w:right="194" w:firstLine="1"/>
              <w:jc w:val="center"/>
              <w:rPr>
                <w:sz w:val="20"/>
              </w:rPr>
            </w:pPr>
            <w:r>
              <w:rPr>
                <w:sz w:val="20"/>
              </w:rPr>
              <w:t xml:space="preserve">am  </w:t>
            </w:r>
            <w:r>
              <w:rPr>
                <w:w w:val="95"/>
                <w:sz w:val="20"/>
              </w:rPr>
              <w:t>15.12.2016</w:t>
            </w:r>
          </w:p>
          <w:p w14:paraId="38976248" w14:textId="77777777" w:rsidR="00FF7E5E" w:rsidRDefault="008F21B9">
            <w:pPr>
              <w:pStyle w:val="TableParagraph"/>
              <w:spacing w:line="278" w:lineRule="auto"/>
              <w:ind w:left="105" w:right="102" w:hanging="2"/>
              <w:jc w:val="center"/>
              <w:rPr>
                <w:sz w:val="20"/>
              </w:rPr>
            </w:pPr>
            <w:r>
              <w:rPr>
                <w:w w:val="95"/>
                <w:sz w:val="20"/>
              </w:rPr>
              <w:t xml:space="preserve">BiGa-Leitung, </w:t>
            </w:r>
            <w:r>
              <w:rPr>
                <w:sz w:val="20"/>
              </w:rPr>
              <w:t>Fachlehrer/in</w:t>
            </w:r>
          </w:p>
        </w:tc>
        <w:tc>
          <w:tcPr>
            <w:tcW w:w="1450" w:type="dxa"/>
            <w:tcBorders>
              <w:top w:val="single" w:sz="6" w:space="0" w:color="000000"/>
              <w:left w:val="single" w:sz="6" w:space="0" w:color="000000"/>
              <w:bottom w:val="single" w:sz="6" w:space="0" w:color="000000"/>
              <w:right w:val="single" w:sz="6" w:space="0" w:color="000000"/>
            </w:tcBorders>
          </w:tcPr>
          <w:p w14:paraId="22A22E1D" w14:textId="77777777" w:rsidR="00FF7E5E" w:rsidRDefault="00FF7E5E">
            <w:pPr>
              <w:pStyle w:val="TableParagraph"/>
              <w:rPr>
                <w:rFonts w:ascii="Times New Roman"/>
                <w:sz w:val="20"/>
              </w:rPr>
            </w:pPr>
          </w:p>
        </w:tc>
      </w:tr>
    </w:tbl>
    <w:p w14:paraId="38EDCC45" w14:textId="77777777" w:rsidR="00FF7E5E" w:rsidRDefault="00FF7E5E">
      <w:pPr>
        <w:rPr>
          <w:sz w:val="20"/>
        </w:rPr>
        <w:sectPr w:rsidR="00FF7E5E">
          <w:pgSz w:w="16840" w:h="11910" w:orient="landscape"/>
          <w:pgMar w:top="1100" w:right="500" w:bottom="1120" w:left="1300" w:header="0" w:footer="922" w:gutter="0"/>
          <w:cols w:space="720"/>
        </w:sectPr>
      </w:pPr>
    </w:p>
    <w:p w14:paraId="15C23E99" w14:textId="77777777" w:rsidR="00FF7E5E" w:rsidRDefault="00FF7E5E">
      <w:pPr>
        <w:spacing w:before="2"/>
        <w:rPr>
          <w:sz w:val="2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3279"/>
        <w:gridCol w:w="2627"/>
        <w:gridCol w:w="1189"/>
        <w:gridCol w:w="1319"/>
        <w:gridCol w:w="1580"/>
        <w:gridCol w:w="1321"/>
        <w:gridCol w:w="1318"/>
        <w:gridCol w:w="1450"/>
      </w:tblGrid>
      <w:tr w:rsidR="00FF7E5E" w14:paraId="04C2CA9D" w14:textId="77777777">
        <w:trPr>
          <w:trHeight w:val="1211"/>
        </w:trPr>
        <w:tc>
          <w:tcPr>
            <w:tcW w:w="668" w:type="dxa"/>
            <w:tcBorders>
              <w:right w:val="single" w:sz="6" w:space="0" w:color="000000"/>
            </w:tcBorders>
          </w:tcPr>
          <w:p w14:paraId="57E82AA7" w14:textId="77777777" w:rsidR="00FF7E5E" w:rsidRDefault="00FF7E5E">
            <w:pPr>
              <w:pStyle w:val="TableParagraph"/>
              <w:rPr>
                <w:rFonts w:ascii="Times New Roman"/>
                <w:sz w:val="20"/>
              </w:rPr>
            </w:pPr>
          </w:p>
        </w:tc>
        <w:tc>
          <w:tcPr>
            <w:tcW w:w="3279" w:type="dxa"/>
            <w:tcBorders>
              <w:left w:val="single" w:sz="6" w:space="0" w:color="000000"/>
              <w:right w:val="single" w:sz="6" w:space="0" w:color="000000"/>
            </w:tcBorders>
          </w:tcPr>
          <w:p w14:paraId="00B935EB" w14:textId="77777777" w:rsidR="00FF7E5E" w:rsidRDefault="008F21B9">
            <w:pPr>
              <w:pStyle w:val="TableParagraph"/>
              <w:spacing w:before="1"/>
              <w:ind w:left="791"/>
              <w:rPr>
                <w:sz w:val="20"/>
              </w:rPr>
            </w:pPr>
            <w:r>
              <w:rPr>
                <w:sz w:val="20"/>
              </w:rPr>
              <w:t>Festgestellte Mängel</w:t>
            </w:r>
          </w:p>
        </w:tc>
        <w:tc>
          <w:tcPr>
            <w:tcW w:w="2627" w:type="dxa"/>
            <w:tcBorders>
              <w:left w:val="single" w:sz="6" w:space="0" w:color="000000"/>
              <w:right w:val="single" w:sz="6" w:space="0" w:color="000000"/>
            </w:tcBorders>
          </w:tcPr>
          <w:p w14:paraId="5C562567" w14:textId="77777777" w:rsidR="00FF7E5E" w:rsidRDefault="008F21B9">
            <w:pPr>
              <w:pStyle w:val="TableParagraph"/>
              <w:spacing w:line="278" w:lineRule="auto"/>
              <w:ind w:left="844" w:hanging="699"/>
              <w:rPr>
                <w:sz w:val="20"/>
              </w:rPr>
            </w:pPr>
            <w:r>
              <w:rPr>
                <w:sz w:val="20"/>
              </w:rPr>
              <w:t>Maßnahmen zur Beseitigung der Mängel</w:t>
            </w:r>
          </w:p>
        </w:tc>
        <w:tc>
          <w:tcPr>
            <w:tcW w:w="2508" w:type="dxa"/>
            <w:gridSpan w:val="2"/>
            <w:tcBorders>
              <w:left w:val="single" w:sz="6" w:space="0" w:color="000000"/>
              <w:right w:val="single" w:sz="6" w:space="0" w:color="000000"/>
            </w:tcBorders>
          </w:tcPr>
          <w:p w14:paraId="6FE5C0A0" w14:textId="77777777" w:rsidR="00FF7E5E" w:rsidRDefault="008F21B9">
            <w:pPr>
              <w:pStyle w:val="TableParagraph"/>
              <w:spacing w:before="1"/>
              <w:ind w:left="384"/>
              <w:rPr>
                <w:sz w:val="20"/>
              </w:rPr>
            </w:pPr>
            <w:r>
              <w:rPr>
                <w:sz w:val="20"/>
              </w:rPr>
              <w:t>Erledigung veranlasst</w:t>
            </w:r>
          </w:p>
        </w:tc>
        <w:tc>
          <w:tcPr>
            <w:tcW w:w="1580" w:type="dxa"/>
            <w:tcBorders>
              <w:left w:val="single" w:sz="6" w:space="0" w:color="000000"/>
              <w:right w:val="single" w:sz="6" w:space="0" w:color="000000"/>
            </w:tcBorders>
          </w:tcPr>
          <w:p w14:paraId="5C1BA81E" w14:textId="77777777" w:rsidR="00FF7E5E" w:rsidRDefault="008F21B9">
            <w:pPr>
              <w:pStyle w:val="TableParagraph"/>
              <w:spacing w:before="1"/>
              <w:ind w:left="72" w:right="70"/>
              <w:jc w:val="center"/>
              <w:rPr>
                <w:sz w:val="20"/>
              </w:rPr>
            </w:pPr>
            <w:r>
              <w:rPr>
                <w:sz w:val="20"/>
              </w:rPr>
              <w:t>Zu erledigen</w:t>
            </w:r>
          </w:p>
        </w:tc>
        <w:tc>
          <w:tcPr>
            <w:tcW w:w="1321" w:type="dxa"/>
            <w:tcBorders>
              <w:left w:val="single" w:sz="6" w:space="0" w:color="000000"/>
              <w:right w:val="single" w:sz="6" w:space="0" w:color="000000"/>
            </w:tcBorders>
          </w:tcPr>
          <w:p w14:paraId="2C0D799D" w14:textId="77777777" w:rsidR="00FF7E5E" w:rsidRDefault="008F21B9">
            <w:pPr>
              <w:pStyle w:val="TableParagraph"/>
              <w:ind w:left="115" w:right="114" w:hanging="3"/>
              <w:jc w:val="center"/>
              <w:rPr>
                <w:sz w:val="20"/>
              </w:rPr>
            </w:pPr>
            <w:r>
              <w:rPr>
                <w:sz w:val="20"/>
              </w:rPr>
              <w:t>Termin und Dringlichkeit: Hoch/mittel/ niedrig</w:t>
            </w:r>
          </w:p>
        </w:tc>
        <w:tc>
          <w:tcPr>
            <w:tcW w:w="1318" w:type="dxa"/>
            <w:tcBorders>
              <w:left w:val="single" w:sz="6" w:space="0" w:color="000000"/>
              <w:right w:val="single" w:sz="6" w:space="0" w:color="000000"/>
            </w:tcBorders>
          </w:tcPr>
          <w:p w14:paraId="1BFF5966" w14:textId="77777777" w:rsidR="00FF7E5E" w:rsidRDefault="008F21B9">
            <w:pPr>
              <w:pStyle w:val="TableParagraph"/>
              <w:spacing w:before="1"/>
              <w:ind w:left="337"/>
              <w:rPr>
                <w:sz w:val="20"/>
              </w:rPr>
            </w:pPr>
            <w:r>
              <w:rPr>
                <w:sz w:val="20"/>
              </w:rPr>
              <w:t>erledigt</w:t>
            </w:r>
          </w:p>
        </w:tc>
        <w:tc>
          <w:tcPr>
            <w:tcW w:w="1450" w:type="dxa"/>
            <w:tcBorders>
              <w:left w:val="single" w:sz="6" w:space="0" w:color="000000"/>
              <w:right w:val="single" w:sz="6" w:space="0" w:color="000000"/>
            </w:tcBorders>
          </w:tcPr>
          <w:p w14:paraId="2E155DF8" w14:textId="77777777" w:rsidR="00FF7E5E" w:rsidRDefault="008F21B9">
            <w:pPr>
              <w:pStyle w:val="TableParagraph"/>
              <w:spacing w:line="278" w:lineRule="auto"/>
              <w:ind w:left="287" w:right="104" w:hanging="161"/>
              <w:rPr>
                <w:sz w:val="20"/>
              </w:rPr>
            </w:pPr>
            <w:r>
              <w:rPr>
                <w:sz w:val="20"/>
              </w:rPr>
              <w:t>Lehrerrat über Erledigung informiert</w:t>
            </w:r>
          </w:p>
        </w:tc>
      </w:tr>
      <w:tr w:rsidR="00FF7E5E" w14:paraId="27D26B3E" w14:textId="77777777">
        <w:trPr>
          <w:trHeight w:val="1785"/>
        </w:trPr>
        <w:tc>
          <w:tcPr>
            <w:tcW w:w="668" w:type="dxa"/>
            <w:tcBorders>
              <w:left w:val="single" w:sz="6" w:space="0" w:color="000000"/>
              <w:bottom w:val="single" w:sz="12" w:space="0" w:color="000000"/>
              <w:right w:val="single" w:sz="6" w:space="0" w:color="000000"/>
            </w:tcBorders>
          </w:tcPr>
          <w:p w14:paraId="3FE3A281" w14:textId="77777777" w:rsidR="00FF7E5E" w:rsidRDefault="00FF7E5E">
            <w:pPr>
              <w:pStyle w:val="TableParagraph"/>
              <w:spacing w:before="8"/>
              <w:rPr>
                <w:rFonts w:ascii="Times New Roman"/>
                <w:sz w:val="15"/>
              </w:rPr>
            </w:pPr>
          </w:p>
          <w:p w14:paraId="1ADE14EB" w14:textId="77777777" w:rsidR="00FF7E5E" w:rsidRDefault="008F21B9">
            <w:pPr>
              <w:pStyle w:val="TableParagraph"/>
              <w:spacing w:before="1" w:line="276" w:lineRule="auto"/>
              <w:ind w:left="78" w:right="69"/>
              <w:jc w:val="center"/>
              <w:rPr>
                <w:sz w:val="20"/>
              </w:rPr>
            </w:pPr>
            <w:r>
              <w:rPr>
                <w:sz w:val="20"/>
              </w:rPr>
              <w:t>Nr. der Check listen-</w:t>
            </w:r>
            <w:r>
              <w:rPr>
                <w:w w:val="99"/>
                <w:sz w:val="20"/>
              </w:rPr>
              <w:t xml:space="preserve"> </w:t>
            </w:r>
            <w:r>
              <w:rPr>
                <w:sz w:val="20"/>
              </w:rPr>
              <w:t>frage</w:t>
            </w:r>
          </w:p>
        </w:tc>
        <w:tc>
          <w:tcPr>
            <w:tcW w:w="3279" w:type="dxa"/>
            <w:tcBorders>
              <w:left w:val="single" w:sz="6" w:space="0" w:color="000000"/>
              <w:bottom w:val="single" w:sz="12" w:space="0" w:color="000000"/>
              <w:right w:val="single" w:sz="6" w:space="0" w:color="000000"/>
            </w:tcBorders>
          </w:tcPr>
          <w:p w14:paraId="54D53DFB" w14:textId="77777777" w:rsidR="00FF7E5E" w:rsidRDefault="008F21B9">
            <w:pPr>
              <w:pStyle w:val="TableParagraph"/>
              <w:spacing w:before="121" w:line="278" w:lineRule="auto"/>
              <w:ind w:left="68" w:right="434"/>
              <w:rPr>
                <w:sz w:val="20"/>
              </w:rPr>
            </w:pPr>
            <w:r>
              <w:rPr>
                <w:sz w:val="20"/>
              </w:rPr>
              <w:t>z. B. gemäß Checkliste, bei unzureichender Wirksamkeit, etc.</w:t>
            </w:r>
          </w:p>
        </w:tc>
        <w:tc>
          <w:tcPr>
            <w:tcW w:w="2627" w:type="dxa"/>
            <w:tcBorders>
              <w:left w:val="single" w:sz="6" w:space="0" w:color="000000"/>
              <w:bottom w:val="single" w:sz="12" w:space="0" w:color="000000"/>
              <w:right w:val="single" w:sz="6" w:space="0" w:color="000000"/>
            </w:tcBorders>
          </w:tcPr>
          <w:p w14:paraId="13B7B262" w14:textId="77777777" w:rsidR="00FF7E5E" w:rsidRDefault="008F21B9">
            <w:pPr>
              <w:pStyle w:val="TableParagraph"/>
              <w:spacing w:before="122"/>
              <w:ind w:left="97" w:right="91"/>
              <w:jc w:val="center"/>
              <w:rPr>
                <w:rFonts w:ascii="Symbol" w:hAnsi="Symbol"/>
                <w:sz w:val="20"/>
              </w:rPr>
            </w:pPr>
            <w:r>
              <w:rPr>
                <w:sz w:val="20"/>
              </w:rPr>
              <w:t xml:space="preserve">technisch </w:t>
            </w:r>
            <w:r>
              <w:rPr>
                <w:rFonts w:ascii="Symbol" w:hAnsi="Symbol"/>
                <w:sz w:val="20"/>
              </w:rPr>
              <w:t></w:t>
            </w:r>
            <w:r>
              <w:rPr>
                <w:rFonts w:ascii="Times New Roman" w:hAnsi="Times New Roman"/>
                <w:sz w:val="20"/>
              </w:rPr>
              <w:t xml:space="preserve"> </w:t>
            </w:r>
            <w:r>
              <w:rPr>
                <w:sz w:val="20"/>
              </w:rPr>
              <w:t xml:space="preserve">organisatorisch </w:t>
            </w:r>
            <w:r>
              <w:rPr>
                <w:rFonts w:ascii="Symbol" w:hAnsi="Symbol"/>
                <w:sz w:val="20"/>
              </w:rPr>
              <w:t></w:t>
            </w:r>
          </w:p>
          <w:p w14:paraId="0943182C" w14:textId="77777777" w:rsidR="00FF7E5E" w:rsidRDefault="008F21B9">
            <w:pPr>
              <w:pStyle w:val="TableParagraph"/>
              <w:spacing w:before="37"/>
              <w:ind w:left="95" w:right="91"/>
              <w:jc w:val="center"/>
              <w:rPr>
                <w:sz w:val="20"/>
              </w:rPr>
            </w:pPr>
            <w:r>
              <w:rPr>
                <w:sz w:val="20"/>
              </w:rPr>
              <w:t>personenbezogen</w:t>
            </w:r>
          </w:p>
        </w:tc>
        <w:tc>
          <w:tcPr>
            <w:tcW w:w="1189" w:type="dxa"/>
            <w:tcBorders>
              <w:left w:val="single" w:sz="6" w:space="0" w:color="000000"/>
              <w:bottom w:val="single" w:sz="12" w:space="0" w:color="000000"/>
              <w:right w:val="single" w:sz="6" w:space="0" w:color="000000"/>
            </w:tcBorders>
          </w:tcPr>
          <w:p w14:paraId="6E02F6CB" w14:textId="77777777" w:rsidR="00FF7E5E" w:rsidRDefault="008F21B9">
            <w:pPr>
              <w:pStyle w:val="TableParagraph"/>
              <w:spacing w:before="123"/>
              <w:ind w:left="70" w:right="64"/>
              <w:jc w:val="center"/>
              <w:rPr>
                <w:sz w:val="20"/>
              </w:rPr>
            </w:pPr>
            <w:r>
              <w:rPr>
                <w:sz w:val="20"/>
              </w:rPr>
              <w:t>durch</w:t>
            </w:r>
          </w:p>
        </w:tc>
        <w:tc>
          <w:tcPr>
            <w:tcW w:w="1319" w:type="dxa"/>
            <w:tcBorders>
              <w:left w:val="single" w:sz="6" w:space="0" w:color="000000"/>
              <w:bottom w:val="single" w:sz="12" w:space="0" w:color="000000"/>
              <w:right w:val="single" w:sz="6" w:space="0" w:color="000000"/>
            </w:tcBorders>
          </w:tcPr>
          <w:p w14:paraId="02C2CD66" w14:textId="77777777" w:rsidR="00FF7E5E" w:rsidRDefault="008F21B9">
            <w:pPr>
              <w:pStyle w:val="TableParagraph"/>
              <w:spacing w:before="123"/>
              <w:ind w:left="177" w:right="170"/>
              <w:jc w:val="center"/>
              <w:rPr>
                <w:sz w:val="20"/>
              </w:rPr>
            </w:pPr>
            <w:r>
              <w:rPr>
                <w:sz w:val="20"/>
              </w:rPr>
              <w:t>am</w:t>
            </w:r>
          </w:p>
        </w:tc>
        <w:tc>
          <w:tcPr>
            <w:tcW w:w="1580" w:type="dxa"/>
            <w:tcBorders>
              <w:left w:val="single" w:sz="6" w:space="0" w:color="000000"/>
              <w:bottom w:val="single" w:sz="12" w:space="0" w:color="000000"/>
              <w:right w:val="single" w:sz="6" w:space="0" w:color="000000"/>
            </w:tcBorders>
          </w:tcPr>
          <w:p w14:paraId="064E7B14" w14:textId="77777777" w:rsidR="00FF7E5E" w:rsidRDefault="008F21B9">
            <w:pPr>
              <w:pStyle w:val="TableParagraph"/>
              <w:spacing w:before="123"/>
              <w:ind w:left="70" w:right="70"/>
              <w:jc w:val="center"/>
              <w:rPr>
                <w:sz w:val="20"/>
              </w:rPr>
            </w:pPr>
            <w:r>
              <w:rPr>
                <w:sz w:val="20"/>
              </w:rPr>
              <w:t>durch</w:t>
            </w:r>
          </w:p>
        </w:tc>
        <w:tc>
          <w:tcPr>
            <w:tcW w:w="1321" w:type="dxa"/>
            <w:tcBorders>
              <w:left w:val="single" w:sz="6" w:space="0" w:color="000000"/>
              <w:bottom w:val="single" w:sz="12" w:space="0" w:color="000000"/>
              <w:right w:val="single" w:sz="6" w:space="0" w:color="000000"/>
            </w:tcBorders>
          </w:tcPr>
          <w:p w14:paraId="0BD46A84" w14:textId="77777777" w:rsidR="00FF7E5E" w:rsidRDefault="00FF7E5E">
            <w:pPr>
              <w:pStyle w:val="TableParagraph"/>
              <w:rPr>
                <w:rFonts w:ascii="Times New Roman"/>
                <w:sz w:val="20"/>
              </w:rPr>
            </w:pPr>
          </w:p>
        </w:tc>
        <w:tc>
          <w:tcPr>
            <w:tcW w:w="1318" w:type="dxa"/>
            <w:tcBorders>
              <w:left w:val="single" w:sz="6" w:space="0" w:color="000000"/>
              <w:bottom w:val="single" w:sz="12" w:space="0" w:color="000000"/>
              <w:right w:val="single" w:sz="6" w:space="0" w:color="000000"/>
            </w:tcBorders>
          </w:tcPr>
          <w:p w14:paraId="6F06EF8E" w14:textId="77777777" w:rsidR="00FF7E5E" w:rsidRDefault="008F21B9">
            <w:pPr>
              <w:pStyle w:val="TableParagraph"/>
              <w:spacing w:before="3"/>
              <w:ind w:right="203"/>
              <w:jc w:val="right"/>
              <w:rPr>
                <w:sz w:val="20"/>
              </w:rPr>
            </w:pPr>
            <w:r>
              <w:rPr>
                <w:sz w:val="20"/>
              </w:rPr>
              <w:t>am / durch</w:t>
            </w:r>
          </w:p>
        </w:tc>
        <w:tc>
          <w:tcPr>
            <w:tcW w:w="1450" w:type="dxa"/>
            <w:tcBorders>
              <w:left w:val="single" w:sz="6" w:space="0" w:color="000000"/>
              <w:bottom w:val="single" w:sz="12" w:space="0" w:color="000000"/>
              <w:right w:val="single" w:sz="6" w:space="0" w:color="000000"/>
            </w:tcBorders>
          </w:tcPr>
          <w:p w14:paraId="78211292" w14:textId="77777777" w:rsidR="00FF7E5E" w:rsidRDefault="008F21B9">
            <w:pPr>
              <w:pStyle w:val="TableParagraph"/>
              <w:spacing w:before="3"/>
              <w:ind w:left="270"/>
              <w:rPr>
                <w:sz w:val="20"/>
              </w:rPr>
            </w:pPr>
            <w:r>
              <w:rPr>
                <w:sz w:val="20"/>
              </w:rPr>
              <w:t>am / durch</w:t>
            </w:r>
          </w:p>
        </w:tc>
      </w:tr>
      <w:tr w:rsidR="00FF7E5E" w14:paraId="4D83FDAF" w14:textId="77777777">
        <w:trPr>
          <w:trHeight w:val="1434"/>
        </w:trPr>
        <w:tc>
          <w:tcPr>
            <w:tcW w:w="668" w:type="dxa"/>
            <w:tcBorders>
              <w:top w:val="single" w:sz="12" w:space="0" w:color="000000"/>
              <w:left w:val="single" w:sz="6" w:space="0" w:color="000000"/>
              <w:bottom w:val="single" w:sz="6" w:space="0" w:color="000000"/>
              <w:right w:val="single" w:sz="6" w:space="0" w:color="000000"/>
            </w:tcBorders>
          </w:tcPr>
          <w:p w14:paraId="4E68FB45" w14:textId="77777777" w:rsidR="00FF7E5E" w:rsidRDefault="008F21B9">
            <w:pPr>
              <w:pStyle w:val="TableParagraph"/>
              <w:spacing w:before="1"/>
              <w:ind w:left="69"/>
              <w:rPr>
                <w:sz w:val="20"/>
              </w:rPr>
            </w:pPr>
            <w:r>
              <w:rPr>
                <w:sz w:val="20"/>
              </w:rPr>
              <w:t>3.27</w:t>
            </w:r>
          </w:p>
        </w:tc>
        <w:tc>
          <w:tcPr>
            <w:tcW w:w="3279" w:type="dxa"/>
            <w:tcBorders>
              <w:top w:val="single" w:sz="12" w:space="0" w:color="000000"/>
              <w:left w:val="single" w:sz="6" w:space="0" w:color="000000"/>
              <w:bottom w:val="single" w:sz="6" w:space="0" w:color="000000"/>
              <w:right w:val="single" w:sz="6" w:space="0" w:color="000000"/>
            </w:tcBorders>
          </w:tcPr>
          <w:p w14:paraId="2C7C666D" w14:textId="77777777" w:rsidR="00FF7E5E" w:rsidRDefault="008F21B9">
            <w:pPr>
              <w:pStyle w:val="TableParagraph"/>
              <w:spacing w:line="276" w:lineRule="auto"/>
              <w:ind w:left="68" w:right="119"/>
            </w:pPr>
            <w:r>
              <w:t>Stehen für Arbeiten in Lärmbereichen Gehörschutzmittel in ausreichender Zahl zur Verfügung?</w:t>
            </w:r>
          </w:p>
        </w:tc>
        <w:tc>
          <w:tcPr>
            <w:tcW w:w="2627" w:type="dxa"/>
            <w:tcBorders>
              <w:top w:val="single" w:sz="12" w:space="0" w:color="000000"/>
              <w:left w:val="single" w:sz="6" w:space="0" w:color="000000"/>
              <w:bottom w:val="single" w:sz="6" w:space="0" w:color="000000"/>
              <w:right w:val="single" w:sz="6" w:space="0" w:color="000000"/>
            </w:tcBorders>
          </w:tcPr>
          <w:p w14:paraId="3B722DB4" w14:textId="77777777" w:rsidR="00FF7E5E" w:rsidRDefault="008F21B9">
            <w:pPr>
              <w:pStyle w:val="TableParagraph"/>
              <w:spacing w:line="278" w:lineRule="auto"/>
              <w:ind w:left="556" w:firstLine="84"/>
              <w:rPr>
                <w:sz w:val="20"/>
              </w:rPr>
            </w:pPr>
            <w:r>
              <w:rPr>
                <w:sz w:val="20"/>
              </w:rPr>
              <w:t xml:space="preserve">Beschaffung von </w:t>
            </w:r>
            <w:r>
              <w:rPr>
                <w:w w:val="95"/>
                <w:sz w:val="20"/>
              </w:rPr>
              <w:t>Gehörschutzmittel</w:t>
            </w:r>
          </w:p>
        </w:tc>
        <w:tc>
          <w:tcPr>
            <w:tcW w:w="1189" w:type="dxa"/>
            <w:tcBorders>
              <w:top w:val="single" w:sz="12" w:space="0" w:color="000000"/>
              <w:left w:val="single" w:sz="6" w:space="0" w:color="000000"/>
              <w:bottom w:val="single" w:sz="6" w:space="0" w:color="000000"/>
              <w:right w:val="single" w:sz="6" w:space="0" w:color="000000"/>
            </w:tcBorders>
          </w:tcPr>
          <w:p w14:paraId="26501E85" w14:textId="77777777" w:rsidR="00FF7E5E" w:rsidRDefault="008F21B9">
            <w:pPr>
              <w:pStyle w:val="TableParagraph"/>
              <w:spacing w:before="1"/>
              <w:ind w:left="68" w:right="66"/>
              <w:jc w:val="center"/>
              <w:rPr>
                <w:sz w:val="20"/>
              </w:rPr>
            </w:pPr>
            <w:r>
              <w:rPr>
                <w:sz w:val="20"/>
              </w:rPr>
              <w:t>Schulleitung</w:t>
            </w:r>
          </w:p>
        </w:tc>
        <w:tc>
          <w:tcPr>
            <w:tcW w:w="1319" w:type="dxa"/>
            <w:tcBorders>
              <w:top w:val="single" w:sz="12" w:space="0" w:color="000000"/>
              <w:left w:val="single" w:sz="6" w:space="0" w:color="000000"/>
              <w:bottom w:val="single" w:sz="6" w:space="0" w:color="000000"/>
              <w:right w:val="single" w:sz="6" w:space="0" w:color="000000"/>
            </w:tcBorders>
          </w:tcPr>
          <w:p w14:paraId="6AAF9CC5" w14:textId="77777777" w:rsidR="00FF7E5E" w:rsidRDefault="008F21B9">
            <w:pPr>
              <w:pStyle w:val="TableParagraph"/>
              <w:spacing w:before="1"/>
              <w:ind w:left="177" w:right="174"/>
              <w:jc w:val="center"/>
              <w:rPr>
                <w:sz w:val="20"/>
              </w:rPr>
            </w:pPr>
            <w:r>
              <w:rPr>
                <w:sz w:val="20"/>
              </w:rPr>
              <w:t>12.12.2016</w:t>
            </w:r>
          </w:p>
        </w:tc>
        <w:tc>
          <w:tcPr>
            <w:tcW w:w="1580" w:type="dxa"/>
            <w:tcBorders>
              <w:top w:val="single" w:sz="12" w:space="0" w:color="000000"/>
              <w:left w:val="single" w:sz="6" w:space="0" w:color="000000"/>
              <w:bottom w:val="single" w:sz="6" w:space="0" w:color="000000"/>
              <w:right w:val="single" w:sz="6" w:space="0" w:color="000000"/>
            </w:tcBorders>
          </w:tcPr>
          <w:p w14:paraId="6E1E2434" w14:textId="77777777" w:rsidR="00FF7E5E" w:rsidRDefault="008F21B9">
            <w:pPr>
              <w:pStyle w:val="TableParagraph"/>
              <w:spacing w:line="278" w:lineRule="auto"/>
              <w:ind w:left="72" w:right="70"/>
              <w:jc w:val="center"/>
              <w:rPr>
                <w:sz w:val="20"/>
              </w:rPr>
            </w:pPr>
            <w:r>
              <w:rPr>
                <w:sz w:val="20"/>
              </w:rPr>
              <w:t>BiGa Leitung, Fachlehrer/in mit Haushaltsstelle</w:t>
            </w:r>
          </w:p>
        </w:tc>
        <w:tc>
          <w:tcPr>
            <w:tcW w:w="1321" w:type="dxa"/>
            <w:tcBorders>
              <w:top w:val="single" w:sz="12" w:space="0" w:color="000000"/>
              <w:left w:val="single" w:sz="6" w:space="0" w:color="000000"/>
              <w:bottom w:val="single" w:sz="6" w:space="0" w:color="000000"/>
              <w:right w:val="single" w:sz="6" w:space="0" w:color="000000"/>
            </w:tcBorders>
          </w:tcPr>
          <w:p w14:paraId="155FDBA6" w14:textId="77777777" w:rsidR="00FF7E5E" w:rsidRDefault="008F21B9">
            <w:pPr>
              <w:pStyle w:val="TableParagraph"/>
              <w:spacing w:line="276" w:lineRule="auto"/>
              <w:ind w:left="140" w:right="142"/>
              <w:jc w:val="center"/>
              <w:rPr>
                <w:sz w:val="20"/>
              </w:rPr>
            </w:pPr>
            <w:r>
              <w:rPr>
                <w:sz w:val="20"/>
              </w:rPr>
              <w:t xml:space="preserve">bis zum </w:t>
            </w:r>
            <w:r>
              <w:rPr>
                <w:w w:val="95"/>
                <w:sz w:val="20"/>
              </w:rPr>
              <w:t>20.12.2016</w:t>
            </w:r>
          </w:p>
          <w:p w14:paraId="197A336B" w14:textId="77777777" w:rsidR="00FF7E5E" w:rsidRDefault="008F21B9">
            <w:pPr>
              <w:pStyle w:val="TableParagraph"/>
              <w:spacing w:line="278" w:lineRule="auto"/>
              <w:ind w:left="141" w:right="142"/>
              <w:jc w:val="center"/>
              <w:rPr>
                <w:sz w:val="20"/>
              </w:rPr>
            </w:pPr>
            <w:r>
              <w:rPr>
                <w:sz w:val="20"/>
              </w:rPr>
              <w:t>hohe Dringlichkeit</w:t>
            </w:r>
          </w:p>
        </w:tc>
        <w:tc>
          <w:tcPr>
            <w:tcW w:w="1318" w:type="dxa"/>
            <w:tcBorders>
              <w:top w:val="single" w:sz="12" w:space="0" w:color="000000"/>
              <w:left w:val="single" w:sz="6" w:space="0" w:color="000000"/>
              <w:bottom w:val="single" w:sz="6" w:space="0" w:color="000000"/>
              <w:right w:val="single" w:sz="6" w:space="0" w:color="000000"/>
            </w:tcBorders>
          </w:tcPr>
          <w:p w14:paraId="0013479F" w14:textId="77777777" w:rsidR="00FF7E5E" w:rsidRDefault="008F21B9">
            <w:pPr>
              <w:pStyle w:val="TableParagraph"/>
              <w:spacing w:line="276" w:lineRule="auto"/>
              <w:ind w:left="196" w:right="194" w:firstLine="1"/>
              <w:jc w:val="center"/>
              <w:rPr>
                <w:sz w:val="20"/>
              </w:rPr>
            </w:pPr>
            <w:r>
              <w:rPr>
                <w:sz w:val="20"/>
              </w:rPr>
              <w:t xml:space="preserve">am  </w:t>
            </w:r>
            <w:r>
              <w:rPr>
                <w:w w:val="95"/>
                <w:sz w:val="20"/>
              </w:rPr>
              <w:t>15.12.2016</w:t>
            </w:r>
          </w:p>
          <w:p w14:paraId="7EAF57A1" w14:textId="77777777" w:rsidR="00FF7E5E" w:rsidRDefault="008F21B9">
            <w:pPr>
              <w:pStyle w:val="TableParagraph"/>
              <w:spacing w:line="278" w:lineRule="auto"/>
              <w:ind w:left="105" w:right="102" w:hanging="2"/>
              <w:jc w:val="center"/>
              <w:rPr>
                <w:sz w:val="20"/>
              </w:rPr>
            </w:pPr>
            <w:r>
              <w:rPr>
                <w:w w:val="95"/>
                <w:sz w:val="20"/>
              </w:rPr>
              <w:t xml:space="preserve">BiGa-Leitung, </w:t>
            </w:r>
            <w:r>
              <w:rPr>
                <w:sz w:val="20"/>
              </w:rPr>
              <w:t>Fachlehrer/in</w:t>
            </w:r>
          </w:p>
        </w:tc>
        <w:tc>
          <w:tcPr>
            <w:tcW w:w="1450" w:type="dxa"/>
            <w:tcBorders>
              <w:top w:val="single" w:sz="12" w:space="0" w:color="000000"/>
              <w:left w:val="single" w:sz="6" w:space="0" w:color="000000"/>
              <w:bottom w:val="single" w:sz="6" w:space="0" w:color="000000"/>
              <w:right w:val="single" w:sz="6" w:space="0" w:color="000000"/>
            </w:tcBorders>
          </w:tcPr>
          <w:p w14:paraId="27C1B686" w14:textId="77777777" w:rsidR="00FF7E5E" w:rsidRDefault="00FF7E5E">
            <w:pPr>
              <w:pStyle w:val="TableParagraph"/>
              <w:rPr>
                <w:rFonts w:ascii="Times New Roman"/>
                <w:sz w:val="20"/>
              </w:rPr>
            </w:pPr>
          </w:p>
        </w:tc>
      </w:tr>
      <w:tr w:rsidR="00FF7E5E" w14:paraId="7DFF31C3" w14:textId="77777777">
        <w:trPr>
          <w:trHeight w:val="836"/>
        </w:trPr>
        <w:tc>
          <w:tcPr>
            <w:tcW w:w="668" w:type="dxa"/>
            <w:tcBorders>
              <w:top w:val="single" w:sz="6" w:space="0" w:color="000000"/>
              <w:left w:val="single" w:sz="6" w:space="0" w:color="000000"/>
              <w:bottom w:val="nil"/>
              <w:right w:val="single" w:sz="6" w:space="0" w:color="000000"/>
            </w:tcBorders>
          </w:tcPr>
          <w:p w14:paraId="5BA7F598" w14:textId="77777777" w:rsidR="00FF7E5E" w:rsidRDefault="008F21B9">
            <w:pPr>
              <w:pStyle w:val="TableParagraph"/>
              <w:spacing w:before="3"/>
              <w:ind w:left="69"/>
              <w:rPr>
                <w:sz w:val="20"/>
              </w:rPr>
            </w:pPr>
            <w:r>
              <w:rPr>
                <w:sz w:val="20"/>
              </w:rPr>
              <w:t>3.31</w:t>
            </w:r>
          </w:p>
        </w:tc>
        <w:tc>
          <w:tcPr>
            <w:tcW w:w="3279" w:type="dxa"/>
            <w:tcBorders>
              <w:top w:val="single" w:sz="6" w:space="0" w:color="000000"/>
              <w:left w:val="single" w:sz="6" w:space="0" w:color="000000"/>
              <w:bottom w:val="nil"/>
              <w:right w:val="single" w:sz="6" w:space="0" w:color="000000"/>
            </w:tcBorders>
          </w:tcPr>
          <w:p w14:paraId="5585ABF3" w14:textId="77777777" w:rsidR="00FF7E5E" w:rsidRDefault="008F21B9">
            <w:pPr>
              <w:pStyle w:val="TableParagraph"/>
              <w:spacing w:before="119" w:line="276" w:lineRule="auto"/>
              <w:ind w:left="68" w:right="798"/>
            </w:pPr>
            <w:r>
              <w:t>Wurde ein Hautschutzplan erstellt?</w:t>
            </w:r>
          </w:p>
        </w:tc>
        <w:tc>
          <w:tcPr>
            <w:tcW w:w="2627" w:type="dxa"/>
            <w:tcBorders>
              <w:top w:val="single" w:sz="6" w:space="0" w:color="000000"/>
              <w:left w:val="single" w:sz="6" w:space="0" w:color="000000"/>
              <w:bottom w:val="nil"/>
              <w:right w:val="single" w:sz="6" w:space="0" w:color="000000"/>
            </w:tcBorders>
          </w:tcPr>
          <w:p w14:paraId="04225A0E" w14:textId="77777777" w:rsidR="00FF7E5E" w:rsidRDefault="008F21B9">
            <w:pPr>
              <w:pStyle w:val="TableParagraph"/>
              <w:spacing w:before="1"/>
              <w:ind w:left="272" w:firstLine="307"/>
              <w:rPr>
                <w:sz w:val="20"/>
              </w:rPr>
            </w:pPr>
            <w:r>
              <w:rPr>
                <w:sz w:val="20"/>
              </w:rPr>
              <w:t>Hautschutzplan in</w:t>
            </w:r>
          </w:p>
          <w:p w14:paraId="34E57738" w14:textId="77777777" w:rsidR="00FF7E5E" w:rsidRDefault="008F21B9">
            <w:pPr>
              <w:pStyle w:val="TableParagraph"/>
              <w:spacing w:before="1" w:line="280" w:lineRule="atLeast"/>
              <w:ind w:left="75" w:right="66" w:hanging="1"/>
              <w:jc w:val="center"/>
              <w:rPr>
                <w:sz w:val="20"/>
              </w:rPr>
            </w:pPr>
            <w:r>
              <w:rPr>
                <w:sz w:val="20"/>
              </w:rPr>
              <w:t>Abstimmung mit anderen Abteilungen Technik erstellen;</w:t>
            </w:r>
          </w:p>
        </w:tc>
        <w:tc>
          <w:tcPr>
            <w:tcW w:w="1189" w:type="dxa"/>
            <w:tcBorders>
              <w:top w:val="single" w:sz="6" w:space="0" w:color="000000"/>
              <w:left w:val="single" w:sz="6" w:space="0" w:color="000000"/>
              <w:bottom w:val="nil"/>
              <w:right w:val="single" w:sz="6" w:space="0" w:color="000000"/>
            </w:tcBorders>
          </w:tcPr>
          <w:p w14:paraId="621B78A8" w14:textId="77777777" w:rsidR="00FF7E5E" w:rsidRDefault="008F21B9">
            <w:pPr>
              <w:pStyle w:val="TableParagraph"/>
              <w:spacing w:before="1" w:line="278" w:lineRule="auto"/>
              <w:ind w:left="276" w:firstLine="28"/>
              <w:rPr>
                <w:sz w:val="20"/>
              </w:rPr>
            </w:pPr>
            <w:r>
              <w:rPr>
                <w:sz w:val="20"/>
              </w:rPr>
              <w:t xml:space="preserve">Abt.ltr. </w:t>
            </w:r>
            <w:r>
              <w:rPr>
                <w:w w:val="95"/>
                <w:sz w:val="20"/>
              </w:rPr>
              <w:t>Technik</w:t>
            </w:r>
          </w:p>
        </w:tc>
        <w:tc>
          <w:tcPr>
            <w:tcW w:w="1319" w:type="dxa"/>
            <w:tcBorders>
              <w:top w:val="single" w:sz="6" w:space="0" w:color="000000"/>
              <w:left w:val="single" w:sz="6" w:space="0" w:color="000000"/>
              <w:bottom w:val="nil"/>
              <w:right w:val="single" w:sz="6" w:space="0" w:color="000000"/>
            </w:tcBorders>
          </w:tcPr>
          <w:p w14:paraId="52F0B2A7" w14:textId="77777777" w:rsidR="00FF7E5E" w:rsidRDefault="008F21B9">
            <w:pPr>
              <w:pStyle w:val="TableParagraph"/>
              <w:spacing w:before="3"/>
              <w:ind w:left="177" w:right="174"/>
              <w:jc w:val="center"/>
              <w:rPr>
                <w:sz w:val="20"/>
              </w:rPr>
            </w:pPr>
            <w:r>
              <w:rPr>
                <w:sz w:val="20"/>
              </w:rPr>
              <w:t>12.12.2016</w:t>
            </w:r>
          </w:p>
        </w:tc>
        <w:tc>
          <w:tcPr>
            <w:tcW w:w="1580" w:type="dxa"/>
            <w:tcBorders>
              <w:top w:val="single" w:sz="6" w:space="0" w:color="000000"/>
              <w:left w:val="single" w:sz="6" w:space="0" w:color="000000"/>
              <w:bottom w:val="nil"/>
              <w:right w:val="single" w:sz="6" w:space="0" w:color="000000"/>
            </w:tcBorders>
          </w:tcPr>
          <w:p w14:paraId="7702808A" w14:textId="77777777" w:rsidR="00FF7E5E" w:rsidRDefault="008F21B9">
            <w:pPr>
              <w:pStyle w:val="TableParagraph"/>
              <w:spacing w:before="1"/>
              <w:ind w:left="87" w:firstLine="199"/>
              <w:rPr>
                <w:sz w:val="20"/>
              </w:rPr>
            </w:pPr>
            <w:r>
              <w:rPr>
                <w:sz w:val="20"/>
              </w:rPr>
              <w:t>Beschaffung</w:t>
            </w:r>
          </w:p>
          <w:p w14:paraId="360A201A" w14:textId="77777777" w:rsidR="00FF7E5E" w:rsidRDefault="008F21B9">
            <w:pPr>
              <w:pStyle w:val="TableParagraph"/>
              <w:spacing w:before="1" w:line="280" w:lineRule="atLeast"/>
              <w:ind w:left="75" w:right="70"/>
              <w:jc w:val="center"/>
              <w:rPr>
                <w:sz w:val="20"/>
              </w:rPr>
            </w:pPr>
            <w:r>
              <w:rPr>
                <w:sz w:val="20"/>
              </w:rPr>
              <w:t>Hautschutzmittel über Schulleitung</w:t>
            </w:r>
          </w:p>
        </w:tc>
        <w:tc>
          <w:tcPr>
            <w:tcW w:w="1321" w:type="dxa"/>
            <w:tcBorders>
              <w:top w:val="single" w:sz="6" w:space="0" w:color="000000"/>
              <w:left w:val="single" w:sz="6" w:space="0" w:color="000000"/>
              <w:bottom w:val="nil"/>
              <w:right w:val="single" w:sz="6" w:space="0" w:color="000000"/>
            </w:tcBorders>
          </w:tcPr>
          <w:p w14:paraId="3D7E4390" w14:textId="77777777" w:rsidR="00FF7E5E" w:rsidRDefault="008F21B9">
            <w:pPr>
              <w:pStyle w:val="TableParagraph"/>
              <w:spacing w:before="1" w:line="276" w:lineRule="auto"/>
              <w:ind w:left="196" w:firstLine="146"/>
              <w:rPr>
                <w:sz w:val="20"/>
              </w:rPr>
            </w:pPr>
            <w:r>
              <w:rPr>
                <w:sz w:val="20"/>
              </w:rPr>
              <w:t xml:space="preserve">bis zum </w:t>
            </w:r>
            <w:r>
              <w:rPr>
                <w:w w:val="95"/>
                <w:sz w:val="20"/>
              </w:rPr>
              <w:t>20.02.2017</w:t>
            </w:r>
          </w:p>
          <w:p w14:paraId="2FF2B50B" w14:textId="77777777" w:rsidR="00FF7E5E" w:rsidRDefault="008F21B9">
            <w:pPr>
              <w:pStyle w:val="TableParagraph"/>
              <w:ind w:left="326"/>
              <w:rPr>
                <w:sz w:val="20"/>
              </w:rPr>
            </w:pPr>
            <w:r>
              <w:rPr>
                <w:sz w:val="20"/>
              </w:rPr>
              <w:t>mittlere</w:t>
            </w:r>
          </w:p>
        </w:tc>
        <w:tc>
          <w:tcPr>
            <w:tcW w:w="1318" w:type="dxa"/>
            <w:vMerge w:val="restart"/>
            <w:tcBorders>
              <w:top w:val="single" w:sz="6" w:space="0" w:color="000000"/>
              <w:left w:val="single" w:sz="6" w:space="0" w:color="000000"/>
              <w:bottom w:val="single" w:sz="6" w:space="0" w:color="000000"/>
              <w:right w:val="single" w:sz="6" w:space="0" w:color="000000"/>
            </w:tcBorders>
          </w:tcPr>
          <w:p w14:paraId="0D1836A6" w14:textId="77777777" w:rsidR="00FF7E5E" w:rsidRDefault="00FF7E5E">
            <w:pPr>
              <w:pStyle w:val="TableParagraph"/>
              <w:rPr>
                <w:rFonts w:ascii="Times New Roman"/>
                <w:sz w:val="20"/>
              </w:rPr>
            </w:pPr>
          </w:p>
        </w:tc>
        <w:tc>
          <w:tcPr>
            <w:tcW w:w="1450" w:type="dxa"/>
            <w:vMerge w:val="restart"/>
            <w:tcBorders>
              <w:top w:val="single" w:sz="6" w:space="0" w:color="000000"/>
              <w:left w:val="single" w:sz="6" w:space="0" w:color="000000"/>
              <w:bottom w:val="single" w:sz="6" w:space="0" w:color="000000"/>
              <w:right w:val="single" w:sz="6" w:space="0" w:color="000000"/>
            </w:tcBorders>
          </w:tcPr>
          <w:p w14:paraId="74F53500" w14:textId="77777777" w:rsidR="00FF7E5E" w:rsidRDefault="00FF7E5E">
            <w:pPr>
              <w:pStyle w:val="TableParagraph"/>
              <w:rPr>
                <w:rFonts w:ascii="Times New Roman"/>
                <w:sz w:val="20"/>
              </w:rPr>
            </w:pPr>
          </w:p>
        </w:tc>
      </w:tr>
      <w:tr w:rsidR="00FF7E5E" w14:paraId="52CEFAB1" w14:textId="77777777">
        <w:trPr>
          <w:trHeight w:val="268"/>
        </w:trPr>
        <w:tc>
          <w:tcPr>
            <w:tcW w:w="668" w:type="dxa"/>
            <w:tcBorders>
              <w:top w:val="nil"/>
              <w:left w:val="single" w:sz="6" w:space="0" w:color="000000"/>
              <w:bottom w:val="nil"/>
              <w:right w:val="single" w:sz="6" w:space="0" w:color="000000"/>
            </w:tcBorders>
          </w:tcPr>
          <w:p w14:paraId="42251447" w14:textId="77777777" w:rsidR="00FF7E5E" w:rsidRDefault="00FF7E5E">
            <w:pPr>
              <w:pStyle w:val="TableParagraph"/>
              <w:rPr>
                <w:rFonts w:ascii="Times New Roman"/>
                <w:sz w:val="18"/>
              </w:rPr>
            </w:pPr>
          </w:p>
        </w:tc>
        <w:tc>
          <w:tcPr>
            <w:tcW w:w="3279" w:type="dxa"/>
            <w:tcBorders>
              <w:top w:val="nil"/>
              <w:left w:val="single" w:sz="6" w:space="0" w:color="000000"/>
              <w:bottom w:val="nil"/>
              <w:right w:val="single" w:sz="6" w:space="0" w:color="000000"/>
            </w:tcBorders>
          </w:tcPr>
          <w:p w14:paraId="2387CD2C" w14:textId="77777777" w:rsidR="00FF7E5E" w:rsidRDefault="00FF7E5E">
            <w:pPr>
              <w:pStyle w:val="TableParagraph"/>
              <w:rPr>
                <w:rFonts w:ascii="Times New Roman"/>
                <w:sz w:val="18"/>
              </w:rPr>
            </w:pPr>
          </w:p>
        </w:tc>
        <w:tc>
          <w:tcPr>
            <w:tcW w:w="2627" w:type="dxa"/>
            <w:tcBorders>
              <w:top w:val="nil"/>
              <w:left w:val="single" w:sz="6" w:space="0" w:color="000000"/>
              <w:bottom w:val="nil"/>
              <w:right w:val="single" w:sz="6" w:space="0" w:color="000000"/>
            </w:tcBorders>
          </w:tcPr>
          <w:p w14:paraId="2BD6E19C" w14:textId="77777777" w:rsidR="00FF7E5E" w:rsidRDefault="008F21B9">
            <w:pPr>
              <w:pStyle w:val="TableParagraph"/>
              <w:spacing w:line="236" w:lineRule="exact"/>
              <w:ind w:left="67" w:right="63"/>
              <w:jc w:val="center"/>
              <w:rPr>
                <w:sz w:val="20"/>
              </w:rPr>
            </w:pPr>
            <w:r>
              <w:rPr>
                <w:sz w:val="20"/>
              </w:rPr>
              <w:t>Beschaffung Hautschutzmittel</w:t>
            </w:r>
          </w:p>
        </w:tc>
        <w:tc>
          <w:tcPr>
            <w:tcW w:w="1189" w:type="dxa"/>
            <w:tcBorders>
              <w:top w:val="nil"/>
              <w:left w:val="single" w:sz="6" w:space="0" w:color="000000"/>
              <w:bottom w:val="nil"/>
              <w:right w:val="single" w:sz="6" w:space="0" w:color="000000"/>
            </w:tcBorders>
          </w:tcPr>
          <w:p w14:paraId="6D99E23B" w14:textId="77777777" w:rsidR="00FF7E5E" w:rsidRDefault="00FF7E5E">
            <w:pPr>
              <w:pStyle w:val="TableParagraph"/>
              <w:rPr>
                <w:rFonts w:ascii="Times New Roman"/>
                <w:sz w:val="18"/>
              </w:rPr>
            </w:pPr>
          </w:p>
        </w:tc>
        <w:tc>
          <w:tcPr>
            <w:tcW w:w="1319" w:type="dxa"/>
            <w:tcBorders>
              <w:top w:val="nil"/>
              <w:left w:val="single" w:sz="6" w:space="0" w:color="000000"/>
              <w:bottom w:val="nil"/>
              <w:right w:val="single" w:sz="6" w:space="0" w:color="000000"/>
            </w:tcBorders>
          </w:tcPr>
          <w:p w14:paraId="4388D2FE" w14:textId="77777777" w:rsidR="00FF7E5E" w:rsidRDefault="00FF7E5E">
            <w:pPr>
              <w:pStyle w:val="TableParagraph"/>
              <w:rPr>
                <w:rFonts w:ascii="Times New Roman"/>
                <w:sz w:val="18"/>
              </w:rPr>
            </w:pPr>
          </w:p>
        </w:tc>
        <w:tc>
          <w:tcPr>
            <w:tcW w:w="1580" w:type="dxa"/>
            <w:tcBorders>
              <w:top w:val="nil"/>
              <w:left w:val="single" w:sz="6" w:space="0" w:color="000000"/>
              <w:bottom w:val="nil"/>
              <w:right w:val="single" w:sz="6" w:space="0" w:color="000000"/>
            </w:tcBorders>
          </w:tcPr>
          <w:p w14:paraId="731320EE" w14:textId="77777777" w:rsidR="00FF7E5E" w:rsidRDefault="008F21B9">
            <w:pPr>
              <w:pStyle w:val="TableParagraph"/>
              <w:spacing w:line="236" w:lineRule="exact"/>
              <w:ind w:left="70" w:right="70"/>
              <w:jc w:val="center"/>
              <w:rPr>
                <w:sz w:val="20"/>
              </w:rPr>
            </w:pPr>
            <w:r>
              <w:rPr>
                <w:sz w:val="20"/>
              </w:rPr>
              <w:t>durch</w:t>
            </w:r>
          </w:p>
        </w:tc>
        <w:tc>
          <w:tcPr>
            <w:tcW w:w="1321" w:type="dxa"/>
            <w:tcBorders>
              <w:top w:val="nil"/>
              <w:left w:val="single" w:sz="6" w:space="0" w:color="000000"/>
              <w:bottom w:val="nil"/>
              <w:right w:val="single" w:sz="6" w:space="0" w:color="000000"/>
            </w:tcBorders>
          </w:tcPr>
          <w:p w14:paraId="3FE32F51" w14:textId="77777777" w:rsidR="00FF7E5E" w:rsidRDefault="008F21B9">
            <w:pPr>
              <w:pStyle w:val="TableParagraph"/>
              <w:spacing w:line="239" w:lineRule="exact"/>
              <w:ind w:left="141"/>
              <w:rPr>
                <w:sz w:val="20"/>
              </w:rPr>
            </w:pPr>
            <w:r>
              <w:rPr>
                <w:sz w:val="20"/>
              </w:rPr>
              <w:t>Dringlichkeit</w:t>
            </w:r>
          </w:p>
        </w:tc>
        <w:tc>
          <w:tcPr>
            <w:tcW w:w="1318" w:type="dxa"/>
            <w:vMerge/>
            <w:tcBorders>
              <w:top w:val="nil"/>
              <w:left w:val="single" w:sz="6" w:space="0" w:color="000000"/>
              <w:bottom w:val="single" w:sz="6" w:space="0" w:color="000000"/>
              <w:right w:val="single" w:sz="6" w:space="0" w:color="000000"/>
            </w:tcBorders>
          </w:tcPr>
          <w:p w14:paraId="099AFCC9" w14:textId="77777777" w:rsidR="00FF7E5E" w:rsidRDefault="00FF7E5E">
            <w:pPr>
              <w:rPr>
                <w:sz w:val="2"/>
                <w:szCs w:val="2"/>
              </w:rPr>
            </w:pPr>
          </w:p>
        </w:tc>
        <w:tc>
          <w:tcPr>
            <w:tcW w:w="1450" w:type="dxa"/>
            <w:vMerge/>
            <w:tcBorders>
              <w:top w:val="nil"/>
              <w:left w:val="single" w:sz="6" w:space="0" w:color="000000"/>
              <w:bottom w:val="single" w:sz="6" w:space="0" w:color="000000"/>
              <w:right w:val="single" w:sz="6" w:space="0" w:color="000000"/>
            </w:tcBorders>
          </w:tcPr>
          <w:p w14:paraId="19E07401" w14:textId="77777777" w:rsidR="00FF7E5E" w:rsidRDefault="00FF7E5E">
            <w:pPr>
              <w:rPr>
                <w:sz w:val="2"/>
                <w:szCs w:val="2"/>
              </w:rPr>
            </w:pPr>
          </w:p>
        </w:tc>
      </w:tr>
      <w:tr w:rsidR="00FF7E5E" w14:paraId="7F676F80" w14:textId="77777777">
        <w:trPr>
          <w:trHeight w:val="470"/>
        </w:trPr>
        <w:tc>
          <w:tcPr>
            <w:tcW w:w="668" w:type="dxa"/>
            <w:tcBorders>
              <w:top w:val="nil"/>
              <w:left w:val="single" w:sz="6" w:space="0" w:color="000000"/>
              <w:bottom w:val="single" w:sz="6" w:space="0" w:color="000000"/>
              <w:right w:val="single" w:sz="6" w:space="0" w:color="000000"/>
            </w:tcBorders>
          </w:tcPr>
          <w:p w14:paraId="69743835" w14:textId="77777777" w:rsidR="00FF7E5E" w:rsidRDefault="00FF7E5E">
            <w:pPr>
              <w:pStyle w:val="TableParagraph"/>
              <w:rPr>
                <w:rFonts w:ascii="Times New Roman"/>
                <w:sz w:val="20"/>
              </w:rPr>
            </w:pPr>
          </w:p>
        </w:tc>
        <w:tc>
          <w:tcPr>
            <w:tcW w:w="3279" w:type="dxa"/>
            <w:tcBorders>
              <w:top w:val="nil"/>
              <w:left w:val="single" w:sz="6" w:space="0" w:color="000000"/>
              <w:bottom w:val="single" w:sz="6" w:space="0" w:color="000000"/>
              <w:right w:val="single" w:sz="6" w:space="0" w:color="000000"/>
            </w:tcBorders>
          </w:tcPr>
          <w:p w14:paraId="2A9D3647" w14:textId="77777777" w:rsidR="00FF7E5E" w:rsidRDefault="00FF7E5E">
            <w:pPr>
              <w:pStyle w:val="TableParagraph"/>
              <w:rPr>
                <w:rFonts w:ascii="Times New Roman"/>
                <w:sz w:val="20"/>
              </w:rPr>
            </w:pPr>
          </w:p>
        </w:tc>
        <w:tc>
          <w:tcPr>
            <w:tcW w:w="2627" w:type="dxa"/>
            <w:tcBorders>
              <w:top w:val="nil"/>
              <w:left w:val="single" w:sz="6" w:space="0" w:color="000000"/>
              <w:bottom w:val="single" w:sz="6" w:space="0" w:color="000000"/>
              <w:right w:val="single" w:sz="6" w:space="0" w:color="000000"/>
            </w:tcBorders>
          </w:tcPr>
          <w:p w14:paraId="6C380048" w14:textId="77777777" w:rsidR="00FF7E5E" w:rsidRDefault="008F21B9">
            <w:pPr>
              <w:pStyle w:val="TableParagraph"/>
              <w:spacing w:line="236" w:lineRule="exact"/>
              <w:ind w:left="92" w:right="91"/>
              <w:jc w:val="center"/>
              <w:rPr>
                <w:sz w:val="20"/>
              </w:rPr>
            </w:pPr>
            <w:r>
              <w:rPr>
                <w:sz w:val="20"/>
              </w:rPr>
              <w:t>über Schulträger veranlasst.</w:t>
            </w:r>
          </w:p>
        </w:tc>
        <w:tc>
          <w:tcPr>
            <w:tcW w:w="1189" w:type="dxa"/>
            <w:tcBorders>
              <w:top w:val="nil"/>
              <w:left w:val="single" w:sz="6" w:space="0" w:color="000000"/>
              <w:bottom w:val="single" w:sz="6" w:space="0" w:color="000000"/>
              <w:right w:val="single" w:sz="6" w:space="0" w:color="000000"/>
            </w:tcBorders>
          </w:tcPr>
          <w:p w14:paraId="3B6FB6BA" w14:textId="77777777" w:rsidR="00FF7E5E" w:rsidRDefault="00FF7E5E">
            <w:pPr>
              <w:pStyle w:val="TableParagraph"/>
              <w:rPr>
                <w:rFonts w:ascii="Times New Roman"/>
                <w:sz w:val="20"/>
              </w:rPr>
            </w:pPr>
          </w:p>
        </w:tc>
        <w:tc>
          <w:tcPr>
            <w:tcW w:w="1319" w:type="dxa"/>
            <w:tcBorders>
              <w:top w:val="nil"/>
              <w:left w:val="single" w:sz="6" w:space="0" w:color="000000"/>
              <w:bottom w:val="single" w:sz="6" w:space="0" w:color="000000"/>
              <w:right w:val="single" w:sz="6" w:space="0" w:color="000000"/>
            </w:tcBorders>
          </w:tcPr>
          <w:p w14:paraId="47C1DF0D" w14:textId="77777777" w:rsidR="00FF7E5E" w:rsidRDefault="00FF7E5E">
            <w:pPr>
              <w:pStyle w:val="TableParagraph"/>
              <w:rPr>
                <w:rFonts w:ascii="Times New Roman"/>
                <w:sz w:val="20"/>
              </w:rPr>
            </w:pPr>
          </w:p>
        </w:tc>
        <w:tc>
          <w:tcPr>
            <w:tcW w:w="1580" w:type="dxa"/>
            <w:tcBorders>
              <w:top w:val="nil"/>
              <w:left w:val="single" w:sz="6" w:space="0" w:color="000000"/>
              <w:bottom w:val="single" w:sz="6" w:space="0" w:color="000000"/>
              <w:right w:val="single" w:sz="6" w:space="0" w:color="000000"/>
            </w:tcBorders>
          </w:tcPr>
          <w:p w14:paraId="7396DB9F" w14:textId="77777777" w:rsidR="00FF7E5E" w:rsidRDefault="008F21B9">
            <w:pPr>
              <w:pStyle w:val="TableParagraph"/>
              <w:spacing w:line="236" w:lineRule="exact"/>
              <w:ind w:left="70" w:right="70"/>
              <w:jc w:val="center"/>
              <w:rPr>
                <w:sz w:val="20"/>
              </w:rPr>
            </w:pPr>
            <w:r>
              <w:rPr>
                <w:sz w:val="20"/>
              </w:rPr>
              <w:t>Schulträger</w:t>
            </w:r>
          </w:p>
        </w:tc>
        <w:tc>
          <w:tcPr>
            <w:tcW w:w="1321" w:type="dxa"/>
            <w:tcBorders>
              <w:top w:val="nil"/>
              <w:left w:val="single" w:sz="6" w:space="0" w:color="000000"/>
              <w:bottom w:val="single" w:sz="6" w:space="0" w:color="000000"/>
              <w:right w:val="single" w:sz="6" w:space="0" w:color="000000"/>
            </w:tcBorders>
          </w:tcPr>
          <w:p w14:paraId="7D746429" w14:textId="77777777" w:rsidR="00FF7E5E" w:rsidRDefault="00FF7E5E">
            <w:pPr>
              <w:pStyle w:val="TableParagraph"/>
              <w:rPr>
                <w:rFonts w:ascii="Times New Roman"/>
                <w:sz w:val="20"/>
              </w:rPr>
            </w:pPr>
          </w:p>
        </w:tc>
        <w:tc>
          <w:tcPr>
            <w:tcW w:w="1318" w:type="dxa"/>
            <w:vMerge/>
            <w:tcBorders>
              <w:top w:val="nil"/>
              <w:left w:val="single" w:sz="6" w:space="0" w:color="000000"/>
              <w:bottom w:val="single" w:sz="6" w:space="0" w:color="000000"/>
              <w:right w:val="single" w:sz="6" w:space="0" w:color="000000"/>
            </w:tcBorders>
          </w:tcPr>
          <w:p w14:paraId="75336D68" w14:textId="77777777" w:rsidR="00FF7E5E" w:rsidRDefault="00FF7E5E">
            <w:pPr>
              <w:rPr>
                <w:sz w:val="2"/>
                <w:szCs w:val="2"/>
              </w:rPr>
            </w:pPr>
          </w:p>
        </w:tc>
        <w:tc>
          <w:tcPr>
            <w:tcW w:w="1450" w:type="dxa"/>
            <w:vMerge/>
            <w:tcBorders>
              <w:top w:val="nil"/>
              <w:left w:val="single" w:sz="6" w:space="0" w:color="000000"/>
              <w:bottom w:val="single" w:sz="6" w:space="0" w:color="000000"/>
              <w:right w:val="single" w:sz="6" w:space="0" w:color="000000"/>
            </w:tcBorders>
          </w:tcPr>
          <w:p w14:paraId="50F91A01" w14:textId="77777777" w:rsidR="00FF7E5E" w:rsidRDefault="00FF7E5E">
            <w:pPr>
              <w:rPr>
                <w:sz w:val="2"/>
                <w:szCs w:val="2"/>
              </w:rPr>
            </w:pPr>
          </w:p>
        </w:tc>
      </w:tr>
      <w:tr w:rsidR="00FF7E5E" w14:paraId="7E9144C9" w14:textId="77777777">
        <w:trPr>
          <w:trHeight w:val="283"/>
        </w:trPr>
        <w:tc>
          <w:tcPr>
            <w:tcW w:w="668" w:type="dxa"/>
            <w:tcBorders>
              <w:top w:val="single" w:sz="6" w:space="0" w:color="000000"/>
              <w:left w:val="single" w:sz="6" w:space="0" w:color="000000"/>
              <w:bottom w:val="nil"/>
              <w:right w:val="single" w:sz="6" w:space="0" w:color="000000"/>
            </w:tcBorders>
          </w:tcPr>
          <w:p w14:paraId="3E2D8B38" w14:textId="77777777" w:rsidR="00FF7E5E" w:rsidRDefault="008F21B9">
            <w:pPr>
              <w:pStyle w:val="TableParagraph"/>
              <w:spacing w:before="1"/>
              <w:ind w:left="69"/>
              <w:rPr>
                <w:sz w:val="20"/>
              </w:rPr>
            </w:pPr>
            <w:r>
              <w:rPr>
                <w:sz w:val="20"/>
              </w:rPr>
              <w:t>3.36</w:t>
            </w:r>
          </w:p>
        </w:tc>
        <w:tc>
          <w:tcPr>
            <w:tcW w:w="3279" w:type="dxa"/>
            <w:tcBorders>
              <w:top w:val="single" w:sz="6" w:space="0" w:color="000000"/>
              <w:left w:val="single" w:sz="6" w:space="0" w:color="000000"/>
              <w:bottom w:val="nil"/>
              <w:right w:val="single" w:sz="6" w:space="0" w:color="000000"/>
            </w:tcBorders>
          </w:tcPr>
          <w:p w14:paraId="7442B7C9" w14:textId="77777777" w:rsidR="00FF7E5E" w:rsidRDefault="008F21B9">
            <w:pPr>
              <w:pStyle w:val="TableParagraph"/>
              <w:spacing w:line="264" w:lineRule="exact"/>
              <w:ind w:left="68"/>
            </w:pPr>
            <w:r>
              <w:t>Ist im Technikraum eine</w:t>
            </w:r>
          </w:p>
        </w:tc>
        <w:tc>
          <w:tcPr>
            <w:tcW w:w="2627" w:type="dxa"/>
            <w:tcBorders>
              <w:top w:val="single" w:sz="6" w:space="0" w:color="000000"/>
              <w:left w:val="single" w:sz="6" w:space="0" w:color="000000"/>
              <w:bottom w:val="nil"/>
              <w:right w:val="single" w:sz="6" w:space="0" w:color="000000"/>
            </w:tcBorders>
          </w:tcPr>
          <w:p w14:paraId="3E918F0F" w14:textId="77777777" w:rsidR="00FF7E5E" w:rsidRDefault="008F21B9">
            <w:pPr>
              <w:pStyle w:val="TableParagraph"/>
              <w:spacing w:line="243" w:lineRule="exact"/>
              <w:ind w:left="97" w:right="91"/>
              <w:jc w:val="center"/>
              <w:rPr>
                <w:sz w:val="20"/>
              </w:rPr>
            </w:pPr>
            <w:r>
              <w:rPr>
                <w:sz w:val="20"/>
              </w:rPr>
              <w:t>Nachrüstung der</w:t>
            </w:r>
          </w:p>
        </w:tc>
        <w:tc>
          <w:tcPr>
            <w:tcW w:w="1189" w:type="dxa"/>
            <w:tcBorders>
              <w:top w:val="single" w:sz="6" w:space="0" w:color="000000"/>
              <w:left w:val="single" w:sz="6" w:space="0" w:color="000000"/>
              <w:bottom w:val="nil"/>
              <w:right w:val="single" w:sz="6" w:space="0" w:color="000000"/>
            </w:tcBorders>
          </w:tcPr>
          <w:p w14:paraId="712A01CC" w14:textId="77777777" w:rsidR="00FF7E5E" w:rsidRDefault="008F21B9">
            <w:pPr>
              <w:pStyle w:val="TableParagraph"/>
              <w:spacing w:before="1"/>
              <w:ind w:left="68" w:right="66"/>
              <w:jc w:val="center"/>
              <w:rPr>
                <w:sz w:val="20"/>
              </w:rPr>
            </w:pPr>
            <w:r>
              <w:rPr>
                <w:sz w:val="20"/>
              </w:rPr>
              <w:t>Schulleitung</w:t>
            </w:r>
          </w:p>
        </w:tc>
        <w:tc>
          <w:tcPr>
            <w:tcW w:w="1319" w:type="dxa"/>
            <w:tcBorders>
              <w:top w:val="single" w:sz="6" w:space="0" w:color="000000"/>
              <w:left w:val="single" w:sz="6" w:space="0" w:color="000000"/>
              <w:bottom w:val="nil"/>
              <w:right w:val="single" w:sz="6" w:space="0" w:color="000000"/>
            </w:tcBorders>
          </w:tcPr>
          <w:p w14:paraId="7393D6A8" w14:textId="77777777" w:rsidR="00FF7E5E" w:rsidRDefault="008F21B9">
            <w:pPr>
              <w:pStyle w:val="TableParagraph"/>
              <w:spacing w:before="1"/>
              <w:ind w:left="177" w:right="174"/>
              <w:jc w:val="center"/>
              <w:rPr>
                <w:sz w:val="20"/>
              </w:rPr>
            </w:pPr>
            <w:r>
              <w:rPr>
                <w:sz w:val="20"/>
              </w:rPr>
              <w:t>12.12.2016</w:t>
            </w:r>
          </w:p>
        </w:tc>
        <w:tc>
          <w:tcPr>
            <w:tcW w:w="1580" w:type="dxa"/>
            <w:tcBorders>
              <w:top w:val="single" w:sz="6" w:space="0" w:color="000000"/>
              <w:left w:val="single" w:sz="6" w:space="0" w:color="000000"/>
              <w:bottom w:val="nil"/>
              <w:right w:val="single" w:sz="6" w:space="0" w:color="000000"/>
            </w:tcBorders>
          </w:tcPr>
          <w:p w14:paraId="099EEC70" w14:textId="77777777" w:rsidR="00FF7E5E" w:rsidRDefault="008F21B9">
            <w:pPr>
              <w:pStyle w:val="TableParagraph"/>
              <w:spacing w:line="243" w:lineRule="exact"/>
              <w:ind w:left="70" w:right="70"/>
              <w:jc w:val="center"/>
              <w:rPr>
                <w:sz w:val="20"/>
              </w:rPr>
            </w:pPr>
            <w:r>
              <w:rPr>
                <w:sz w:val="20"/>
              </w:rPr>
              <w:t>Schulleitung mit</w:t>
            </w:r>
          </w:p>
        </w:tc>
        <w:tc>
          <w:tcPr>
            <w:tcW w:w="1321" w:type="dxa"/>
            <w:tcBorders>
              <w:top w:val="single" w:sz="6" w:space="0" w:color="000000"/>
              <w:left w:val="single" w:sz="6" w:space="0" w:color="000000"/>
              <w:bottom w:val="nil"/>
              <w:right w:val="single" w:sz="6" w:space="0" w:color="000000"/>
            </w:tcBorders>
          </w:tcPr>
          <w:p w14:paraId="30E12C7A" w14:textId="77777777" w:rsidR="00FF7E5E" w:rsidRDefault="008F21B9">
            <w:pPr>
              <w:pStyle w:val="TableParagraph"/>
              <w:spacing w:line="243" w:lineRule="exact"/>
              <w:ind w:left="343"/>
              <w:rPr>
                <w:sz w:val="20"/>
              </w:rPr>
            </w:pPr>
            <w:r>
              <w:rPr>
                <w:sz w:val="20"/>
              </w:rPr>
              <w:t>bis zum</w:t>
            </w:r>
          </w:p>
        </w:tc>
        <w:tc>
          <w:tcPr>
            <w:tcW w:w="1318" w:type="dxa"/>
            <w:tcBorders>
              <w:top w:val="single" w:sz="6" w:space="0" w:color="000000"/>
              <w:left w:val="single" w:sz="6" w:space="0" w:color="000000"/>
              <w:bottom w:val="nil"/>
              <w:right w:val="single" w:sz="6" w:space="0" w:color="000000"/>
            </w:tcBorders>
          </w:tcPr>
          <w:p w14:paraId="4974091B" w14:textId="77777777" w:rsidR="00FF7E5E" w:rsidRDefault="008F21B9">
            <w:pPr>
              <w:pStyle w:val="TableParagraph"/>
              <w:spacing w:line="243" w:lineRule="exact"/>
              <w:ind w:left="153" w:right="152"/>
              <w:jc w:val="center"/>
              <w:rPr>
                <w:sz w:val="20"/>
              </w:rPr>
            </w:pPr>
            <w:r>
              <w:rPr>
                <w:sz w:val="20"/>
              </w:rPr>
              <w:t>am</w:t>
            </w:r>
          </w:p>
        </w:tc>
        <w:tc>
          <w:tcPr>
            <w:tcW w:w="1450" w:type="dxa"/>
            <w:vMerge w:val="restart"/>
            <w:tcBorders>
              <w:top w:val="single" w:sz="6" w:space="0" w:color="000000"/>
              <w:left w:val="single" w:sz="6" w:space="0" w:color="000000"/>
              <w:bottom w:val="single" w:sz="6" w:space="0" w:color="000000"/>
              <w:right w:val="single" w:sz="6" w:space="0" w:color="000000"/>
            </w:tcBorders>
          </w:tcPr>
          <w:p w14:paraId="038E20E9" w14:textId="77777777" w:rsidR="00FF7E5E" w:rsidRDefault="00FF7E5E">
            <w:pPr>
              <w:pStyle w:val="TableParagraph"/>
              <w:rPr>
                <w:rFonts w:ascii="Times New Roman"/>
                <w:sz w:val="20"/>
              </w:rPr>
            </w:pPr>
          </w:p>
        </w:tc>
      </w:tr>
      <w:tr w:rsidR="00FF7E5E" w14:paraId="6C1E19D6" w14:textId="77777777">
        <w:trPr>
          <w:trHeight w:val="280"/>
        </w:trPr>
        <w:tc>
          <w:tcPr>
            <w:tcW w:w="668" w:type="dxa"/>
            <w:tcBorders>
              <w:top w:val="nil"/>
              <w:left w:val="single" w:sz="6" w:space="0" w:color="000000"/>
              <w:bottom w:val="nil"/>
              <w:right w:val="single" w:sz="6" w:space="0" w:color="000000"/>
            </w:tcBorders>
          </w:tcPr>
          <w:p w14:paraId="2608D16D" w14:textId="77777777" w:rsidR="00FF7E5E" w:rsidRDefault="00FF7E5E">
            <w:pPr>
              <w:pStyle w:val="TableParagraph"/>
              <w:rPr>
                <w:rFonts w:ascii="Times New Roman"/>
                <w:sz w:val="20"/>
              </w:rPr>
            </w:pPr>
          </w:p>
        </w:tc>
        <w:tc>
          <w:tcPr>
            <w:tcW w:w="3279" w:type="dxa"/>
            <w:tcBorders>
              <w:top w:val="nil"/>
              <w:left w:val="single" w:sz="6" w:space="0" w:color="000000"/>
              <w:bottom w:val="nil"/>
              <w:right w:val="single" w:sz="6" w:space="0" w:color="000000"/>
            </w:tcBorders>
          </w:tcPr>
          <w:p w14:paraId="3B57068F" w14:textId="77777777" w:rsidR="00FF7E5E" w:rsidRDefault="008F21B9">
            <w:pPr>
              <w:pStyle w:val="TableParagraph"/>
              <w:spacing w:before="7" w:line="252" w:lineRule="exact"/>
              <w:ind w:left="68"/>
            </w:pPr>
            <w:r>
              <w:t>Sicherheitsbeleuchtung für den</w:t>
            </w:r>
          </w:p>
        </w:tc>
        <w:tc>
          <w:tcPr>
            <w:tcW w:w="2627" w:type="dxa"/>
            <w:tcBorders>
              <w:top w:val="nil"/>
              <w:left w:val="single" w:sz="6" w:space="0" w:color="000000"/>
              <w:bottom w:val="nil"/>
              <w:right w:val="single" w:sz="6" w:space="0" w:color="000000"/>
            </w:tcBorders>
          </w:tcPr>
          <w:p w14:paraId="14A36C20" w14:textId="77777777" w:rsidR="00FF7E5E" w:rsidRDefault="008F21B9">
            <w:pPr>
              <w:pStyle w:val="TableParagraph"/>
              <w:spacing w:line="225" w:lineRule="exact"/>
              <w:ind w:left="66" w:right="63"/>
              <w:jc w:val="center"/>
              <w:rPr>
                <w:sz w:val="20"/>
              </w:rPr>
            </w:pPr>
            <w:r>
              <w:rPr>
                <w:sz w:val="20"/>
              </w:rPr>
              <w:t>Sicherheitsbeleuchtung durch</w:t>
            </w:r>
          </w:p>
        </w:tc>
        <w:tc>
          <w:tcPr>
            <w:tcW w:w="1189" w:type="dxa"/>
            <w:tcBorders>
              <w:top w:val="nil"/>
              <w:left w:val="single" w:sz="6" w:space="0" w:color="000000"/>
              <w:bottom w:val="nil"/>
              <w:right w:val="single" w:sz="6" w:space="0" w:color="000000"/>
            </w:tcBorders>
          </w:tcPr>
          <w:p w14:paraId="5C77C8BC" w14:textId="77777777" w:rsidR="00FF7E5E" w:rsidRDefault="00FF7E5E">
            <w:pPr>
              <w:pStyle w:val="TableParagraph"/>
              <w:rPr>
                <w:rFonts w:ascii="Times New Roman"/>
                <w:sz w:val="20"/>
              </w:rPr>
            </w:pPr>
          </w:p>
        </w:tc>
        <w:tc>
          <w:tcPr>
            <w:tcW w:w="1319" w:type="dxa"/>
            <w:tcBorders>
              <w:top w:val="nil"/>
              <w:left w:val="single" w:sz="6" w:space="0" w:color="000000"/>
              <w:bottom w:val="nil"/>
              <w:right w:val="single" w:sz="6" w:space="0" w:color="000000"/>
            </w:tcBorders>
          </w:tcPr>
          <w:p w14:paraId="7A5CCE94" w14:textId="77777777" w:rsidR="00FF7E5E" w:rsidRDefault="00FF7E5E">
            <w:pPr>
              <w:pStyle w:val="TableParagraph"/>
              <w:rPr>
                <w:rFonts w:ascii="Times New Roman"/>
                <w:sz w:val="20"/>
              </w:rPr>
            </w:pPr>
          </w:p>
        </w:tc>
        <w:tc>
          <w:tcPr>
            <w:tcW w:w="1580" w:type="dxa"/>
            <w:tcBorders>
              <w:top w:val="nil"/>
              <w:left w:val="single" w:sz="6" w:space="0" w:color="000000"/>
              <w:bottom w:val="nil"/>
              <w:right w:val="single" w:sz="6" w:space="0" w:color="000000"/>
            </w:tcBorders>
          </w:tcPr>
          <w:p w14:paraId="556DEE63" w14:textId="77777777" w:rsidR="00FF7E5E" w:rsidRDefault="008F21B9">
            <w:pPr>
              <w:pStyle w:val="TableParagraph"/>
              <w:spacing w:line="228" w:lineRule="exact"/>
              <w:ind w:left="70" w:right="70"/>
              <w:jc w:val="center"/>
              <w:rPr>
                <w:sz w:val="20"/>
              </w:rPr>
            </w:pPr>
            <w:r>
              <w:rPr>
                <w:sz w:val="20"/>
              </w:rPr>
              <w:t>Schulträger</w:t>
            </w:r>
          </w:p>
        </w:tc>
        <w:tc>
          <w:tcPr>
            <w:tcW w:w="1321" w:type="dxa"/>
            <w:tcBorders>
              <w:top w:val="nil"/>
              <w:left w:val="single" w:sz="6" w:space="0" w:color="000000"/>
              <w:bottom w:val="nil"/>
              <w:right w:val="single" w:sz="6" w:space="0" w:color="000000"/>
            </w:tcBorders>
          </w:tcPr>
          <w:p w14:paraId="755F3815" w14:textId="77777777" w:rsidR="00FF7E5E" w:rsidRDefault="008F21B9">
            <w:pPr>
              <w:pStyle w:val="TableParagraph"/>
              <w:spacing w:line="225" w:lineRule="exact"/>
              <w:ind w:left="196"/>
              <w:rPr>
                <w:sz w:val="20"/>
              </w:rPr>
            </w:pPr>
            <w:r>
              <w:rPr>
                <w:sz w:val="20"/>
              </w:rPr>
              <w:t>20.12.2016</w:t>
            </w:r>
          </w:p>
        </w:tc>
        <w:tc>
          <w:tcPr>
            <w:tcW w:w="1318" w:type="dxa"/>
            <w:tcBorders>
              <w:top w:val="nil"/>
              <w:left w:val="single" w:sz="6" w:space="0" w:color="000000"/>
              <w:bottom w:val="nil"/>
              <w:right w:val="single" w:sz="6" w:space="0" w:color="000000"/>
            </w:tcBorders>
          </w:tcPr>
          <w:p w14:paraId="60F781F3" w14:textId="77777777" w:rsidR="00FF7E5E" w:rsidRDefault="008F21B9">
            <w:pPr>
              <w:pStyle w:val="TableParagraph"/>
              <w:spacing w:line="225" w:lineRule="exact"/>
              <w:ind w:right="194"/>
              <w:jc w:val="right"/>
              <w:rPr>
                <w:sz w:val="20"/>
              </w:rPr>
            </w:pPr>
            <w:r>
              <w:rPr>
                <w:w w:val="95"/>
                <w:sz w:val="20"/>
              </w:rPr>
              <w:t>14.12.2016</w:t>
            </w:r>
          </w:p>
        </w:tc>
        <w:tc>
          <w:tcPr>
            <w:tcW w:w="1450" w:type="dxa"/>
            <w:vMerge/>
            <w:tcBorders>
              <w:top w:val="nil"/>
              <w:left w:val="single" w:sz="6" w:space="0" w:color="000000"/>
              <w:bottom w:val="single" w:sz="6" w:space="0" w:color="000000"/>
              <w:right w:val="single" w:sz="6" w:space="0" w:color="000000"/>
            </w:tcBorders>
          </w:tcPr>
          <w:p w14:paraId="12413F17" w14:textId="77777777" w:rsidR="00FF7E5E" w:rsidRDefault="00FF7E5E">
            <w:pPr>
              <w:rPr>
                <w:sz w:val="2"/>
                <w:szCs w:val="2"/>
              </w:rPr>
            </w:pPr>
          </w:p>
        </w:tc>
      </w:tr>
      <w:tr w:rsidR="00FF7E5E" w14:paraId="13B3EB65" w14:textId="77777777">
        <w:trPr>
          <w:trHeight w:val="280"/>
        </w:trPr>
        <w:tc>
          <w:tcPr>
            <w:tcW w:w="668" w:type="dxa"/>
            <w:tcBorders>
              <w:top w:val="nil"/>
              <w:left w:val="single" w:sz="6" w:space="0" w:color="000000"/>
              <w:bottom w:val="nil"/>
              <w:right w:val="single" w:sz="6" w:space="0" w:color="000000"/>
            </w:tcBorders>
          </w:tcPr>
          <w:p w14:paraId="59D227B1" w14:textId="77777777" w:rsidR="00FF7E5E" w:rsidRDefault="00FF7E5E">
            <w:pPr>
              <w:pStyle w:val="TableParagraph"/>
              <w:rPr>
                <w:rFonts w:ascii="Times New Roman"/>
                <w:sz w:val="20"/>
              </w:rPr>
            </w:pPr>
          </w:p>
        </w:tc>
        <w:tc>
          <w:tcPr>
            <w:tcW w:w="3279" w:type="dxa"/>
            <w:tcBorders>
              <w:top w:val="nil"/>
              <w:left w:val="single" w:sz="6" w:space="0" w:color="000000"/>
              <w:bottom w:val="nil"/>
              <w:right w:val="single" w:sz="6" w:space="0" w:color="000000"/>
            </w:tcBorders>
          </w:tcPr>
          <w:p w14:paraId="6E49A25D" w14:textId="77777777" w:rsidR="00FF7E5E" w:rsidRDefault="008F21B9">
            <w:pPr>
              <w:pStyle w:val="TableParagraph"/>
              <w:spacing w:before="22" w:line="238" w:lineRule="exact"/>
              <w:ind w:left="68"/>
            </w:pPr>
            <w:r>
              <w:t>Notfall (Ausfall der</w:t>
            </w:r>
          </w:p>
        </w:tc>
        <w:tc>
          <w:tcPr>
            <w:tcW w:w="2627" w:type="dxa"/>
            <w:tcBorders>
              <w:top w:val="nil"/>
              <w:left w:val="single" w:sz="6" w:space="0" w:color="000000"/>
              <w:bottom w:val="nil"/>
              <w:right w:val="single" w:sz="6" w:space="0" w:color="000000"/>
            </w:tcBorders>
          </w:tcPr>
          <w:p w14:paraId="19E6CDA9" w14:textId="77777777" w:rsidR="00FF7E5E" w:rsidRDefault="008F21B9">
            <w:pPr>
              <w:pStyle w:val="TableParagraph"/>
              <w:spacing w:line="213" w:lineRule="exact"/>
              <w:ind w:left="94" w:right="91"/>
              <w:jc w:val="center"/>
              <w:rPr>
                <w:sz w:val="20"/>
              </w:rPr>
            </w:pPr>
            <w:r>
              <w:rPr>
                <w:sz w:val="20"/>
              </w:rPr>
              <w:t>den Schulträger veranlasst.</w:t>
            </w:r>
          </w:p>
        </w:tc>
        <w:tc>
          <w:tcPr>
            <w:tcW w:w="1189" w:type="dxa"/>
            <w:tcBorders>
              <w:top w:val="nil"/>
              <w:left w:val="single" w:sz="6" w:space="0" w:color="000000"/>
              <w:bottom w:val="nil"/>
              <w:right w:val="single" w:sz="6" w:space="0" w:color="000000"/>
            </w:tcBorders>
          </w:tcPr>
          <w:p w14:paraId="466C9A3F" w14:textId="77777777" w:rsidR="00FF7E5E" w:rsidRDefault="00FF7E5E">
            <w:pPr>
              <w:pStyle w:val="TableParagraph"/>
              <w:rPr>
                <w:rFonts w:ascii="Times New Roman"/>
                <w:sz w:val="20"/>
              </w:rPr>
            </w:pPr>
          </w:p>
        </w:tc>
        <w:tc>
          <w:tcPr>
            <w:tcW w:w="1319" w:type="dxa"/>
            <w:tcBorders>
              <w:top w:val="nil"/>
              <w:left w:val="single" w:sz="6" w:space="0" w:color="000000"/>
              <w:bottom w:val="nil"/>
              <w:right w:val="single" w:sz="6" w:space="0" w:color="000000"/>
            </w:tcBorders>
          </w:tcPr>
          <w:p w14:paraId="4F663229" w14:textId="77777777" w:rsidR="00FF7E5E" w:rsidRDefault="00FF7E5E">
            <w:pPr>
              <w:pStyle w:val="TableParagraph"/>
              <w:rPr>
                <w:rFonts w:ascii="Times New Roman"/>
                <w:sz w:val="20"/>
              </w:rPr>
            </w:pPr>
          </w:p>
        </w:tc>
        <w:tc>
          <w:tcPr>
            <w:tcW w:w="1580" w:type="dxa"/>
            <w:tcBorders>
              <w:top w:val="nil"/>
              <w:left w:val="single" w:sz="6" w:space="0" w:color="000000"/>
              <w:bottom w:val="nil"/>
              <w:right w:val="single" w:sz="6" w:space="0" w:color="000000"/>
            </w:tcBorders>
          </w:tcPr>
          <w:p w14:paraId="1E9F2F7B" w14:textId="77777777" w:rsidR="00FF7E5E" w:rsidRDefault="00FF7E5E">
            <w:pPr>
              <w:pStyle w:val="TableParagraph"/>
              <w:rPr>
                <w:rFonts w:ascii="Times New Roman"/>
                <w:sz w:val="20"/>
              </w:rPr>
            </w:pPr>
          </w:p>
        </w:tc>
        <w:tc>
          <w:tcPr>
            <w:tcW w:w="1321" w:type="dxa"/>
            <w:tcBorders>
              <w:top w:val="nil"/>
              <w:left w:val="single" w:sz="6" w:space="0" w:color="000000"/>
              <w:bottom w:val="nil"/>
              <w:right w:val="single" w:sz="6" w:space="0" w:color="000000"/>
            </w:tcBorders>
          </w:tcPr>
          <w:p w14:paraId="5BED3A54" w14:textId="77777777" w:rsidR="00FF7E5E" w:rsidRDefault="008F21B9">
            <w:pPr>
              <w:pStyle w:val="TableParagraph"/>
              <w:spacing w:line="211" w:lineRule="exact"/>
              <w:ind w:left="141" w:right="141"/>
              <w:jc w:val="center"/>
              <w:rPr>
                <w:sz w:val="20"/>
              </w:rPr>
            </w:pPr>
            <w:r>
              <w:rPr>
                <w:sz w:val="20"/>
              </w:rPr>
              <w:t>hohe</w:t>
            </w:r>
          </w:p>
        </w:tc>
        <w:tc>
          <w:tcPr>
            <w:tcW w:w="1318" w:type="dxa"/>
            <w:tcBorders>
              <w:top w:val="nil"/>
              <w:left w:val="single" w:sz="6" w:space="0" w:color="000000"/>
              <w:bottom w:val="nil"/>
              <w:right w:val="single" w:sz="6" w:space="0" w:color="000000"/>
            </w:tcBorders>
          </w:tcPr>
          <w:p w14:paraId="36E38EA5" w14:textId="77777777" w:rsidR="00FF7E5E" w:rsidRDefault="008F21B9">
            <w:pPr>
              <w:pStyle w:val="TableParagraph"/>
              <w:spacing w:line="211" w:lineRule="exact"/>
              <w:ind w:right="152"/>
              <w:jc w:val="right"/>
              <w:rPr>
                <w:sz w:val="20"/>
              </w:rPr>
            </w:pPr>
            <w:r>
              <w:rPr>
                <w:sz w:val="20"/>
              </w:rPr>
              <w:t>Schulleitung</w:t>
            </w:r>
          </w:p>
        </w:tc>
        <w:tc>
          <w:tcPr>
            <w:tcW w:w="1450" w:type="dxa"/>
            <w:vMerge/>
            <w:tcBorders>
              <w:top w:val="nil"/>
              <w:left w:val="single" w:sz="6" w:space="0" w:color="000000"/>
              <w:bottom w:val="single" w:sz="6" w:space="0" w:color="000000"/>
              <w:right w:val="single" w:sz="6" w:space="0" w:color="000000"/>
            </w:tcBorders>
          </w:tcPr>
          <w:p w14:paraId="52E41985" w14:textId="77777777" w:rsidR="00FF7E5E" w:rsidRDefault="00FF7E5E">
            <w:pPr>
              <w:rPr>
                <w:sz w:val="2"/>
                <w:szCs w:val="2"/>
              </w:rPr>
            </w:pPr>
          </w:p>
        </w:tc>
      </w:tr>
      <w:tr w:rsidR="00FF7E5E" w14:paraId="77164530" w14:textId="77777777">
        <w:trPr>
          <w:trHeight w:val="855"/>
        </w:trPr>
        <w:tc>
          <w:tcPr>
            <w:tcW w:w="668" w:type="dxa"/>
            <w:tcBorders>
              <w:top w:val="nil"/>
              <w:left w:val="single" w:sz="6" w:space="0" w:color="000000"/>
              <w:bottom w:val="single" w:sz="6" w:space="0" w:color="000000"/>
              <w:right w:val="single" w:sz="6" w:space="0" w:color="000000"/>
            </w:tcBorders>
          </w:tcPr>
          <w:p w14:paraId="785A40A1" w14:textId="77777777" w:rsidR="00FF7E5E" w:rsidRDefault="00FF7E5E">
            <w:pPr>
              <w:pStyle w:val="TableParagraph"/>
              <w:rPr>
                <w:rFonts w:ascii="Times New Roman"/>
                <w:sz w:val="20"/>
              </w:rPr>
            </w:pPr>
          </w:p>
        </w:tc>
        <w:tc>
          <w:tcPr>
            <w:tcW w:w="3279" w:type="dxa"/>
            <w:tcBorders>
              <w:top w:val="nil"/>
              <w:left w:val="single" w:sz="6" w:space="0" w:color="000000"/>
              <w:bottom w:val="single" w:sz="6" w:space="0" w:color="000000"/>
              <w:right w:val="single" w:sz="6" w:space="0" w:color="000000"/>
            </w:tcBorders>
          </w:tcPr>
          <w:p w14:paraId="396E5082" w14:textId="77777777" w:rsidR="00FF7E5E" w:rsidRDefault="008F21B9">
            <w:pPr>
              <w:pStyle w:val="TableParagraph"/>
              <w:spacing w:before="34" w:line="278" w:lineRule="auto"/>
              <w:ind w:left="68" w:right="1099"/>
            </w:pPr>
            <w:r>
              <w:t>Allgemeinbeleuchtung) vorhanden?</w:t>
            </w:r>
          </w:p>
        </w:tc>
        <w:tc>
          <w:tcPr>
            <w:tcW w:w="2627" w:type="dxa"/>
            <w:tcBorders>
              <w:top w:val="nil"/>
              <w:left w:val="single" w:sz="6" w:space="0" w:color="000000"/>
              <w:bottom w:val="single" w:sz="6" w:space="0" w:color="000000"/>
              <w:right w:val="single" w:sz="6" w:space="0" w:color="000000"/>
            </w:tcBorders>
          </w:tcPr>
          <w:p w14:paraId="581353FB" w14:textId="77777777" w:rsidR="00FF7E5E" w:rsidRDefault="00FF7E5E">
            <w:pPr>
              <w:pStyle w:val="TableParagraph"/>
              <w:rPr>
                <w:rFonts w:ascii="Times New Roman"/>
                <w:sz w:val="20"/>
              </w:rPr>
            </w:pPr>
          </w:p>
        </w:tc>
        <w:tc>
          <w:tcPr>
            <w:tcW w:w="1189" w:type="dxa"/>
            <w:tcBorders>
              <w:top w:val="nil"/>
              <w:left w:val="single" w:sz="6" w:space="0" w:color="000000"/>
              <w:bottom w:val="single" w:sz="6" w:space="0" w:color="000000"/>
              <w:right w:val="single" w:sz="6" w:space="0" w:color="000000"/>
            </w:tcBorders>
          </w:tcPr>
          <w:p w14:paraId="7889AC55" w14:textId="77777777" w:rsidR="00FF7E5E" w:rsidRDefault="00FF7E5E">
            <w:pPr>
              <w:pStyle w:val="TableParagraph"/>
              <w:rPr>
                <w:rFonts w:ascii="Times New Roman"/>
                <w:sz w:val="20"/>
              </w:rPr>
            </w:pPr>
          </w:p>
        </w:tc>
        <w:tc>
          <w:tcPr>
            <w:tcW w:w="1319" w:type="dxa"/>
            <w:tcBorders>
              <w:top w:val="nil"/>
              <w:left w:val="single" w:sz="6" w:space="0" w:color="000000"/>
              <w:bottom w:val="single" w:sz="6" w:space="0" w:color="000000"/>
              <w:right w:val="single" w:sz="6" w:space="0" w:color="000000"/>
            </w:tcBorders>
          </w:tcPr>
          <w:p w14:paraId="54A52526" w14:textId="77777777" w:rsidR="00FF7E5E" w:rsidRDefault="00FF7E5E">
            <w:pPr>
              <w:pStyle w:val="TableParagraph"/>
              <w:rPr>
                <w:rFonts w:ascii="Times New Roman"/>
                <w:sz w:val="20"/>
              </w:rPr>
            </w:pPr>
          </w:p>
        </w:tc>
        <w:tc>
          <w:tcPr>
            <w:tcW w:w="1580" w:type="dxa"/>
            <w:tcBorders>
              <w:top w:val="nil"/>
              <w:left w:val="single" w:sz="6" w:space="0" w:color="000000"/>
              <w:bottom w:val="single" w:sz="6" w:space="0" w:color="000000"/>
              <w:right w:val="single" w:sz="6" w:space="0" w:color="000000"/>
            </w:tcBorders>
          </w:tcPr>
          <w:p w14:paraId="5E8F0EC6" w14:textId="77777777" w:rsidR="00FF7E5E" w:rsidRDefault="00FF7E5E">
            <w:pPr>
              <w:pStyle w:val="TableParagraph"/>
              <w:rPr>
                <w:rFonts w:ascii="Times New Roman"/>
                <w:sz w:val="20"/>
              </w:rPr>
            </w:pPr>
          </w:p>
        </w:tc>
        <w:tc>
          <w:tcPr>
            <w:tcW w:w="1321" w:type="dxa"/>
            <w:tcBorders>
              <w:top w:val="nil"/>
              <w:left w:val="single" w:sz="6" w:space="0" w:color="000000"/>
              <w:bottom w:val="single" w:sz="6" w:space="0" w:color="000000"/>
              <w:right w:val="single" w:sz="6" w:space="0" w:color="000000"/>
            </w:tcBorders>
          </w:tcPr>
          <w:p w14:paraId="3136B851" w14:textId="77777777" w:rsidR="00FF7E5E" w:rsidRDefault="008F21B9">
            <w:pPr>
              <w:pStyle w:val="TableParagraph"/>
              <w:spacing w:line="199" w:lineRule="exact"/>
              <w:ind w:left="141"/>
              <w:rPr>
                <w:sz w:val="20"/>
              </w:rPr>
            </w:pPr>
            <w:r>
              <w:rPr>
                <w:sz w:val="20"/>
              </w:rPr>
              <w:t>Dringlichkeit</w:t>
            </w:r>
          </w:p>
        </w:tc>
        <w:tc>
          <w:tcPr>
            <w:tcW w:w="1318" w:type="dxa"/>
            <w:tcBorders>
              <w:top w:val="nil"/>
              <w:left w:val="single" w:sz="6" w:space="0" w:color="000000"/>
              <w:bottom w:val="single" w:sz="6" w:space="0" w:color="000000"/>
              <w:right w:val="single" w:sz="6" w:space="0" w:color="000000"/>
            </w:tcBorders>
          </w:tcPr>
          <w:p w14:paraId="1B49D4F8" w14:textId="77777777" w:rsidR="00FF7E5E" w:rsidRDefault="008F21B9">
            <w:pPr>
              <w:pStyle w:val="TableParagraph"/>
              <w:spacing w:line="197" w:lineRule="exact"/>
              <w:ind w:left="152" w:right="152"/>
              <w:jc w:val="center"/>
              <w:rPr>
                <w:sz w:val="20"/>
              </w:rPr>
            </w:pPr>
            <w:r>
              <w:rPr>
                <w:sz w:val="20"/>
              </w:rPr>
              <w:t>mit</w:t>
            </w:r>
          </w:p>
          <w:p w14:paraId="7A7BE3E4" w14:textId="77777777" w:rsidR="00FF7E5E" w:rsidRDefault="008F21B9">
            <w:pPr>
              <w:pStyle w:val="TableParagraph"/>
              <w:spacing w:before="39"/>
              <w:ind w:left="151" w:right="152"/>
              <w:jc w:val="center"/>
              <w:rPr>
                <w:sz w:val="20"/>
              </w:rPr>
            </w:pPr>
            <w:r>
              <w:rPr>
                <w:sz w:val="20"/>
              </w:rPr>
              <w:t>Schulträger</w:t>
            </w:r>
          </w:p>
        </w:tc>
        <w:tc>
          <w:tcPr>
            <w:tcW w:w="1450" w:type="dxa"/>
            <w:vMerge/>
            <w:tcBorders>
              <w:top w:val="nil"/>
              <w:left w:val="single" w:sz="6" w:space="0" w:color="000000"/>
              <w:bottom w:val="single" w:sz="6" w:space="0" w:color="000000"/>
              <w:right w:val="single" w:sz="6" w:space="0" w:color="000000"/>
            </w:tcBorders>
          </w:tcPr>
          <w:p w14:paraId="7DE28BB3" w14:textId="77777777" w:rsidR="00FF7E5E" w:rsidRDefault="00FF7E5E">
            <w:pPr>
              <w:rPr>
                <w:sz w:val="2"/>
                <w:szCs w:val="2"/>
              </w:rPr>
            </w:pPr>
          </w:p>
        </w:tc>
      </w:tr>
      <w:tr w:rsidR="00FF7E5E" w14:paraId="7C33393D" w14:textId="77777777">
        <w:trPr>
          <w:trHeight w:val="551"/>
        </w:trPr>
        <w:tc>
          <w:tcPr>
            <w:tcW w:w="668" w:type="dxa"/>
            <w:tcBorders>
              <w:top w:val="single" w:sz="6" w:space="0" w:color="000000"/>
              <w:left w:val="single" w:sz="6" w:space="0" w:color="000000"/>
              <w:bottom w:val="single" w:sz="6" w:space="0" w:color="000000"/>
              <w:right w:val="single" w:sz="6" w:space="0" w:color="000000"/>
            </w:tcBorders>
          </w:tcPr>
          <w:p w14:paraId="2C6949AF" w14:textId="77777777" w:rsidR="00FF7E5E" w:rsidRDefault="008F21B9">
            <w:pPr>
              <w:pStyle w:val="TableParagraph"/>
              <w:spacing w:before="1"/>
              <w:ind w:left="69"/>
              <w:rPr>
                <w:sz w:val="20"/>
              </w:rPr>
            </w:pPr>
            <w:r>
              <w:rPr>
                <w:sz w:val="20"/>
              </w:rPr>
              <w:t>...</w:t>
            </w:r>
          </w:p>
        </w:tc>
        <w:tc>
          <w:tcPr>
            <w:tcW w:w="3279" w:type="dxa"/>
            <w:tcBorders>
              <w:top w:val="single" w:sz="6" w:space="0" w:color="000000"/>
              <w:left w:val="single" w:sz="6" w:space="0" w:color="000000"/>
              <w:bottom w:val="single" w:sz="6" w:space="0" w:color="000000"/>
              <w:right w:val="single" w:sz="6" w:space="0" w:color="000000"/>
            </w:tcBorders>
          </w:tcPr>
          <w:p w14:paraId="5E3C932B" w14:textId="77777777" w:rsidR="00FF7E5E" w:rsidRDefault="00FF7E5E">
            <w:pPr>
              <w:pStyle w:val="TableParagraph"/>
              <w:rPr>
                <w:rFonts w:ascii="Times New Roman"/>
                <w:sz w:val="20"/>
              </w:rPr>
            </w:pPr>
          </w:p>
        </w:tc>
        <w:tc>
          <w:tcPr>
            <w:tcW w:w="2627" w:type="dxa"/>
            <w:tcBorders>
              <w:top w:val="single" w:sz="6" w:space="0" w:color="000000"/>
              <w:left w:val="single" w:sz="6" w:space="0" w:color="000000"/>
              <w:bottom w:val="single" w:sz="6" w:space="0" w:color="000000"/>
              <w:right w:val="single" w:sz="6" w:space="0" w:color="000000"/>
            </w:tcBorders>
          </w:tcPr>
          <w:p w14:paraId="54E6B53B" w14:textId="77777777" w:rsidR="00FF7E5E" w:rsidRDefault="00FF7E5E">
            <w:pPr>
              <w:pStyle w:val="TableParagraph"/>
              <w:rPr>
                <w:rFonts w:ascii="Times New Roman"/>
                <w:sz w:val="20"/>
              </w:rPr>
            </w:pPr>
          </w:p>
        </w:tc>
        <w:tc>
          <w:tcPr>
            <w:tcW w:w="1189" w:type="dxa"/>
            <w:tcBorders>
              <w:top w:val="single" w:sz="6" w:space="0" w:color="000000"/>
              <w:left w:val="single" w:sz="6" w:space="0" w:color="000000"/>
              <w:bottom w:val="single" w:sz="6" w:space="0" w:color="000000"/>
              <w:right w:val="single" w:sz="6" w:space="0" w:color="000000"/>
            </w:tcBorders>
          </w:tcPr>
          <w:p w14:paraId="31C385C1" w14:textId="77777777" w:rsidR="00FF7E5E" w:rsidRDefault="00FF7E5E">
            <w:pPr>
              <w:pStyle w:val="TableParagraph"/>
              <w:rPr>
                <w:rFonts w:ascii="Times New Roman"/>
                <w:sz w:val="20"/>
              </w:rPr>
            </w:pPr>
          </w:p>
        </w:tc>
        <w:tc>
          <w:tcPr>
            <w:tcW w:w="1319" w:type="dxa"/>
            <w:tcBorders>
              <w:top w:val="single" w:sz="6" w:space="0" w:color="000000"/>
              <w:left w:val="single" w:sz="6" w:space="0" w:color="000000"/>
              <w:bottom w:val="single" w:sz="6" w:space="0" w:color="000000"/>
              <w:right w:val="single" w:sz="6" w:space="0" w:color="000000"/>
            </w:tcBorders>
          </w:tcPr>
          <w:p w14:paraId="34EF177A" w14:textId="77777777" w:rsidR="00FF7E5E" w:rsidRDefault="00FF7E5E">
            <w:pPr>
              <w:pStyle w:val="TableParagraph"/>
              <w:rPr>
                <w:rFonts w:ascii="Times New Roman"/>
                <w:sz w:val="20"/>
              </w:rPr>
            </w:pPr>
          </w:p>
        </w:tc>
        <w:tc>
          <w:tcPr>
            <w:tcW w:w="1580" w:type="dxa"/>
            <w:tcBorders>
              <w:top w:val="single" w:sz="6" w:space="0" w:color="000000"/>
              <w:left w:val="single" w:sz="6" w:space="0" w:color="000000"/>
              <w:bottom w:val="single" w:sz="6" w:space="0" w:color="000000"/>
              <w:right w:val="single" w:sz="6" w:space="0" w:color="000000"/>
            </w:tcBorders>
          </w:tcPr>
          <w:p w14:paraId="53647F68" w14:textId="77777777" w:rsidR="00FF7E5E" w:rsidRDefault="00FF7E5E">
            <w:pPr>
              <w:pStyle w:val="TableParagraph"/>
              <w:rPr>
                <w:rFonts w:ascii="Times New Roman"/>
                <w:sz w:val="20"/>
              </w:rPr>
            </w:pPr>
          </w:p>
        </w:tc>
        <w:tc>
          <w:tcPr>
            <w:tcW w:w="1321" w:type="dxa"/>
            <w:tcBorders>
              <w:top w:val="single" w:sz="6" w:space="0" w:color="000000"/>
              <w:left w:val="single" w:sz="6" w:space="0" w:color="000000"/>
              <w:bottom w:val="single" w:sz="6" w:space="0" w:color="000000"/>
              <w:right w:val="single" w:sz="6" w:space="0" w:color="000000"/>
            </w:tcBorders>
          </w:tcPr>
          <w:p w14:paraId="51789BB0" w14:textId="77777777" w:rsidR="00FF7E5E" w:rsidRDefault="00FF7E5E">
            <w:pPr>
              <w:pStyle w:val="TableParagraph"/>
              <w:rPr>
                <w:rFonts w:ascii="Times New Roman"/>
                <w:sz w:val="20"/>
              </w:rPr>
            </w:pPr>
          </w:p>
        </w:tc>
        <w:tc>
          <w:tcPr>
            <w:tcW w:w="1318" w:type="dxa"/>
            <w:tcBorders>
              <w:top w:val="single" w:sz="6" w:space="0" w:color="000000"/>
              <w:left w:val="single" w:sz="6" w:space="0" w:color="000000"/>
              <w:bottom w:val="single" w:sz="6" w:space="0" w:color="000000"/>
              <w:right w:val="single" w:sz="6" w:space="0" w:color="000000"/>
            </w:tcBorders>
          </w:tcPr>
          <w:p w14:paraId="1AF97FCA" w14:textId="77777777" w:rsidR="00FF7E5E" w:rsidRDefault="00FF7E5E">
            <w:pPr>
              <w:pStyle w:val="TableParagraph"/>
              <w:rPr>
                <w:rFonts w:ascii="Times New Roman"/>
                <w:sz w:val="20"/>
              </w:rPr>
            </w:pPr>
          </w:p>
        </w:tc>
        <w:tc>
          <w:tcPr>
            <w:tcW w:w="1450" w:type="dxa"/>
            <w:tcBorders>
              <w:top w:val="single" w:sz="6" w:space="0" w:color="000000"/>
              <w:left w:val="single" w:sz="6" w:space="0" w:color="000000"/>
              <w:bottom w:val="single" w:sz="6" w:space="0" w:color="000000"/>
              <w:right w:val="single" w:sz="6" w:space="0" w:color="000000"/>
            </w:tcBorders>
          </w:tcPr>
          <w:p w14:paraId="70A81B7B" w14:textId="77777777" w:rsidR="00FF7E5E" w:rsidRDefault="00FF7E5E">
            <w:pPr>
              <w:pStyle w:val="TableParagraph"/>
              <w:rPr>
                <w:rFonts w:ascii="Times New Roman"/>
                <w:sz w:val="20"/>
              </w:rPr>
            </w:pPr>
          </w:p>
        </w:tc>
      </w:tr>
    </w:tbl>
    <w:p w14:paraId="5427C73B" w14:textId="77777777" w:rsidR="00FF7E5E" w:rsidRDefault="00FF7E5E">
      <w:pPr>
        <w:rPr>
          <w:sz w:val="20"/>
        </w:rPr>
        <w:sectPr w:rsidR="00FF7E5E">
          <w:pgSz w:w="16840" w:h="11910" w:orient="landscape"/>
          <w:pgMar w:top="1100" w:right="500" w:bottom="1120" w:left="1300" w:header="0" w:footer="922" w:gutter="0"/>
          <w:cols w:space="720"/>
        </w:sectPr>
      </w:pPr>
    </w:p>
    <w:p w14:paraId="1512F5D5" w14:textId="77777777" w:rsidR="00FF7E5E" w:rsidRDefault="008F21B9">
      <w:pPr>
        <w:pStyle w:val="berschrift3"/>
        <w:numPr>
          <w:ilvl w:val="1"/>
          <w:numId w:val="53"/>
        </w:numPr>
        <w:tabs>
          <w:tab w:val="left" w:pos="1282"/>
        </w:tabs>
        <w:ind w:left="1281" w:hanging="425"/>
        <w:jc w:val="left"/>
      </w:pPr>
      <w:bookmarkStart w:id="16" w:name="_TOC_250034"/>
      <w:r>
        <w:t>Gefährdungsbeurteilung-dermale</w:t>
      </w:r>
      <w:r>
        <w:rPr>
          <w:spacing w:val="-2"/>
        </w:rPr>
        <w:t xml:space="preserve"> </w:t>
      </w:r>
      <w:bookmarkEnd w:id="16"/>
      <w:r>
        <w:t>Gefährdungen</w:t>
      </w:r>
    </w:p>
    <w:p w14:paraId="136DA63A" w14:textId="77777777" w:rsidR="00FF7E5E" w:rsidRDefault="008F21B9">
      <w:pPr>
        <w:spacing w:before="38"/>
        <w:ind w:left="496" w:right="1561"/>
        <w:jc w:val="both"/>
        <w:rPr>
          <w:sz w:val="24"/>
        </w:rPr>
      </w:pPr>
      <w:r>
        <w:rPr>
          <w:sz w:val="24"/>
        </w:rPr>
        <w:t>Die Gefährdungsbeurteilung erfasst auch dermale Gefährdungen. Technische, organisatorische und persönliche Schutzmaßnahmen werden zur Vermeidung oder Verminderung der Gefährdung ergriffen.</w:t>
      </w:r>
    </w:p>
    <w:p w14:paraId="708EBB3C" w14:textId="77777777" w:rsidR="00FF7E5E" w:rsidRDefault="008F21B9">
      <w:pPr>
        <w:ind w:left="496" w:right="1555"/>
        <w:jc w:val="both"/>
        <w:rPr>
          <w:sz w:val="24"/>
        </w:rPr>
      </w:pPr>
      <w:r>
        <w:rPr>
          <w:sz w:val="24"/>
        </w:rPr>
        <w:t>Eine organisatorische Schutzmaßnahme ist die Erstellung des Hautschutzplans. Für die Erstellung des Hautschutzplans ist eine genaue Kenntnis der Arbeitsbedingungen notwendig, um die geeigneten Hautschutz-, Hautreinigungs- und Hautpflegemittel auswählen zu können. Jeder Beschäftigte muss aus dem Hautschutzplan erkennen können, welche Hautschutzprodukte an seinem Arbeitsplatz anzuwenden</w:t>
      </w:r>
      <w:r>
        <w:rPr>
          <w:spacing w:val="-13"/>
          <w:sz w:val="24"/>
        </w:rPr>
        <w:t xml:space="preserve"> </w:t>
      </w:r>
      <w:r>
        <w:rPr>
          <w:sz w:val="24"/>
        </w:rPr>
        <w:t>sind.</w:t>
      </w:r>
    </w:p>
    <w:p w14:paraId="2EB1E788" w14:textId="77777777" w:rsidR="00FF7E5E" w:rsidRDefault="00FF7E5E">
      <w:pPr>
        <w:rPr>
          <w:sz w:val="26"/>
        </w:rPr>
      </w:pPr>
    </w:p>
    <w:p w14:paraId="7A0C1442" w14:textId="77777777" w:rsidR="00FF7E5E" w:rsidRDefault="008F21B9">
      <w:pPr>
        <w:spacing w:before="188"/>
        <w:ind w:left="496"/>
        <w:jc w:val="both"/>
        <w:rPr>
          <w:sz w:val="24"/>
        </w:rPr>
      </w:pPr>
      <w:r>
        <w:rPr>
          <w:sz w:val="24"/>
        </w:rPr>
        <w:t>Der Hautschutzplan ist aus folgenden drei Komponenten aufgebaut:</w:t>
      </w:r>
    </w:p>
    <w:p w14:paraId="3C722F99" w14:textId="77777777" w:rsidR="00FF7E5E" w:rsidRDefault="00FF7E5E">
      <w:pPr>
        <w:spacing w:before="2"/>
        <w:rPr>
          <w:sz w:val="24"/>
        </w:rPr>
      </w:pPr>
    </w:p>
    <w:p w14:paraId="0398D1BC" w14:textId="77777777" w:rsidR="00FF7E5E" w:rsidRDefault="008F21B9">
      <w:pPr>
        <w:pStyle w:val="Listenabsatz"/>
        <w:numPr>
          <w:ilvl w:val="1"/>
          <w:numId w:val="51"/>
        </w:numPr>
        <w:tabs>
          <w:tab w:val="left" w:pos="1216"/>
          <w:tab w:val="left" w:pos="1217"/>
        </w:tabs>
        <w:rPr>
          <w:rFonts w:ascii="Symbol"/>
          <w:sz w:val="24"/>
        </w:rPr>
      </w:pPr>
      <w:r>
        <w:rPr>
          <w:sz w:val="24"/>
        </w:rPr>
        <w:t>vorbeugender</w:t>
      </w:r>
      <w:r>
        <w:rPr>
          <w:spacing w:val="-41"/>
          <w:sz w:val="24"/>
        </w:rPr>
        <w:t xml:space="preserve"> </w:t>
      </w:r>
      <w:r>
        <w:rPr>
          <w:sz w:val="24"/>
        </w:rPr>
        <w:t>Hautschutz,</w:t>
      </w:r>
    </w:p>
    <w:p w14:paraId="18B2C1E9" w14:textId="77777777" w:rsidR="00FF7E5E" w:rsidRDefault="008F21B9">
      <w:pPr>
        <w:pStyle w:val="Listenabsatz"/>
        <w:numPr>
          <w:ilvl w:val="1"/>
          <w:numId w:val="51"/>
        </w:numPr>
        <w:tabs>
          <w:tab w:val="left" w:pos="1216"/>
          <w:tab w:val="left" w:pos="1217"/>
        </w:tabs>
        <w:spacing w:before="37"/>
        <w:rPr>
          <w:rFonts w:ascii="Symbol"/>
          <w:sz w:val="24"/>
        </w:rPr>
      </w:pPr>
      <w:r>
        <w:rPr>
          <w:spacing w:val="-1"/>
          <w:sz w:val="24"/>
        </w:rPr>
        <w:t>hautschonende</w:t>
      </w:r>
      <w:r>
        <w:rPr>
          <w:spacing w:val="-40"/>
          <w:sz w:val="24"/>
        </w:rPr>
        <w:t xml:space="preserve"> </w:t>
      </w:r>
      <w:r>
        <w:rPr>
          <w:sz w:val="24"/>
        </w:rPr>
        <w:t>Reinigung,</w:t>
      </w:r>
    </w:p>
    <w:p w14:paraId="1CC5CC5B" w14:textId="77777777" w:rsidR="00FF7E5E" w:rsidRDefault="008F21B9">
      <w:pPr>
        <w:pStyle w:val="Listenabsatz"/>
        <w:numPr>
          <w:ilvl w:val="1"/>
          <w:numId w:val="51"/>
        </w:numPr>
        <w:tabs>
          <w:tab w:val="left" w:pos="1216"/>
          <w:tab w:val="left" w:pos="1217"/>
        </w:tabs>
        <w:spacing w:before="38"/>
        <w:rPr>
          <w:rFonts w:ascii="Symbol"/>
          <w:sz w:val="24"/>
        </w:rPr>
      </w:pPr>
      <w:r>
        <w:rPr>
          <w:sz w:val="24"/>
        </w:rPr>
        <w:t>regenerierende</w:t>
      </w:r>
      <w:r>
        <w:rPr>
          <w:spacing w:val="-29"/>
          <w:sz w:val="24"/>
        </w:rPr>
        <w:t xml:space="preserve"> </w:t>
      </w:r>
      <w:r>
        <w:rPr>
          <w:sz w:val="24"/>
        </w:rPr>
        <w:t>Hautpflege.</w:t>
      </w:r>
    </w:p>
    <w:p w14:paraId="6B3D8830" w14:textId="77777777" w:rsidR="00FF7E5E" w:rsidRDefault="00FF7E5E">
      <w:pPr>
        <w:spacing w:before="3"/>
        <w:rPr>
          <w:sz w:val="27"/>
        </w:rPr>
      </w:pPr>
    </w:p>
    <w:p w14:paraId="329E7E11" w14:textId="77777777" w:rsidR="00FF7E5E" w:rsidRDefault="008F21B9">
      <w:pPr>
        <w:spacing w:line="270" w:lineRule="exact"/>
        <w:ind w:left="496"/>
        <w:jc w:val="both"/>
        <w:rPr>
          <w:sz w:val="24"/>
        </w:rPr>
      </w:pPr>
      <w:r>
        <w:rPr>
          <w:sz w:val="24"/>
        </w:rPr>
        <w:t>Die Anwendung von Hautschutzmitteln ist grundsätzlich anzuraten bei:</w:t>
      </w:r>
    </w:p>
    <w:p w14:paraId="055729EC" w14:textId="77777777" w:rsidR="00FF7E5E" w:rsidRDefault="008F21B9">
      <w:pPr>
        <w:pStyle w:val="Listenabsatz"/>
        <w:numPr>
          <w:ilvl w:val="1"/>
          <w:numId w:val="51"/>
        </w:numPr>
        <w:tabs>
          <w:tab w:val="left" w:pos="1216"/>
          <w:tab w:val="left" w:pos="1217"/>
        </w:tabs>
        <w:spacing w:line="237" w:lineRule="auto"/>
        <w:ind w:right="3154"/>
        <w:rPr>
          <w:rFonts w:ascii="Symbol" w:hAnsi="Symbol"/>
          <w:sz w:val="24"/>
        </w:rPr>
      </w:pPr>
      <w:r>
        <w:rPr>
          <w:sz w:val="24"/>
        </w:rPr>
        <w:t>bestehendem</w:t>
      </w:r>
      <w:r>
        <w:rPr>
          <w:spacing w:val="-13"/>
          <w:sz w:val="24"/>
        </w:rPr>
        <w:t xml:space="preserve"> </w:t>
      </w:r>
      <w:r>
        <w:rPr>
          <w:sz w:val="24"/>
        </w:rPr>
        <w:t>Trageverbot</w:t>
      </w:r>
      <w:r>
        <w:rPr>
          <w:spacing w:val="-13"/>
          <w:sz w:val="24"/>
        </w:rPr>
        <w:t xml:space="preserve"> </w:t>
      </w:r>
      <w:r>
        <w:rPr>
          <w:sz w:val="24"/>
        </w:rPr>
        <w:t>von</w:t>
      </w:r>
      <w:r>
        <w:rPr>
          <w:spacing w:val="-14"/>
          <w:sz w:val="24"/>
        </w:rPr>
        <w:t xml:space="preserve"> </w:t>
      </w:r>
      <w:r>
        <w:rPr>
          <w:sz w:val="24"/>
        </w:rPr>
        <w:t>Handschuhen</w:t>
      </w:r>
      <w:r>
        <w:rPr>
          <w:spacing w:val="-13"/>
          <w:sz w:val="24"/>
        </w:rPr>
        <w:t xml:space="preserve"> </w:t>
      </w:r>
      <w:r>
        <w:rPr>
          <w:sz w:val="24"/>
        </w:rPr>
        <w:t>z.</w:t>
      </w:r>
      <w:r>
        <w:rPr>
          <w:spacing w:val="-14"/>
          <w:sz w:val="24"/>
        </w:rPr>
        <w:t xml:space="preserve"> </w:t>
      </w:r>
      <w:r>
        <w:rPr>
          <w:sz w:val="24"/>
        </w:rPr>
        <w:t>B.</w:t>
      </w:r>
      <w:r>
        <w:rPr>
          <w:spacing w:val="-14"/>
          <w:sz w:val="24"/>
        </w:rPr>
        <w:t xml:space="preserve"> </w:t>
      </w:r>
      <w:r>
        <w:rPr>
          <w:sz w:val="24"/>
        </w:rPr>
        <w:t>an</w:t>
      </w:r>
      <w:r>
        <w:rPr>
          <w:spacing w:val="-14"/>
          <w:sz w:val="24"/>
        </w:rPr>
        <w:t xml:space="preserve"> </w:t>
      </w:r>
      <w:r>
        <w:rPr>
          <w:sz w:val="24"/>
        </w:rPr>
        <w:t>Dreh-,</w:t>
      </w:r>
      <w:r>
        <w:rPr>
          <w:spacing w:val="-14"/>
          <w:sz w:val="24"/>
        </w:rPr>
        <w:t xml:space="preserve"> </w:t>
      </w:r>
      <w:r>
        <w:rPr>
          <w:sz w:val="24"/>
        </w:rPr>
        <w:t>Fräs-</w:t>
      </w:r>
      <w:r>
        <w:rPr>
          <w:spacing w:val="-14"/>
          <w:sz w:val="24"/>
        </w:rPr>
        <w:t xml:space="preserve"> </w:t>
      </w:r>
      <w:r>
        <w:rPr>
          <w:sz w:val="24"/>
        </w:rPr>
        <w:t>und Bohrmaschinen,</w:t>
      </w:r>
    </w:p>
    <w:p w14:paraId="7BEFEABE" w14:textId="77777777" w:rsidR="00FF7E5E" w:rsidRDefault="008F21B9">
      <w:pPr>
        <w:pStyle w:val="Listenabsatz"/>
        <w:numPr>
          <w:ilvl w:val="1"/>
          <w:numId w:val="51"/>
        </w:numPr>
        <w:tabs>
          <w:tab w:val="left" w:pos="1216"/>
          <w:tab w:val="left" w:pos="1217"/>
        </w:tabs>
        <w:spacing w:before="42" w:line="237" w:lineRule="auto"/>
        <w:ind w:right="1859"/>
        <w:rPr>
          <w:rFonts w:ascii="Symbol"/>
          <w:sz w:val="24"/>
        </w:rPr>
      </w:pPr>
      <w:r>
        <w:rPr>
          <w:sz w:val="24"/>
        </w:rPr>
        <w:t>Verlust</w:t>
      </w:r>
      <w:r>
        <w:rPr>
          <w:spacing w:val="-19"/>
          <w:sz w:val="24"/>
        </w:rPr>
        <w:t xml:space="preserve"> </w:t>
      </w:r>
      <w:r>
        <w:rPr>
          <w:sz w:val="24"/>
        </w:rPr>
        <w:t>der</w:t>
      </w:r>
      <w:r>
        <w:rPr>
          <w:spacing w:val="-20"/>
          <w:sz w:val="24"/>
        </w:rPr>
        <w:t xml:space="preserve"> </w:t>
      </w:r>
      <w:r>
        <w:rPr>
          <w:sz w:val="24"/>
        </w:rPr>
        <w:t>notwendigen</w:t>
      </w:r>
      <w:r>
        <w:rPr>
          <w:spacing w:val="-14"/>
          <w:sz w:val="24"/>
        </w:rPr>
        <w:t xml:space="preserve"> </w:t>
      </w:r>
      <w:r>
        <w:rPr>
          <w:sz w:val="24"/>
        </w:rPr>
        <w:t>arbeitsspezifischen</w:t>
      </w:r>
      <w:r>
        <w:rPr>
          <w:spacing w:val="-19"/>
          <w:sz w:val="24"/>
        </w:rPr>
        <w:t xml:space="preserve"> </w:t>
      </w:r>
      <w:r>
        <w:rPr>
          <w:sz w:val="24"/>
        </w:rPr>
        <w:t>Fingerfertigkeit</w:t>
      </w:r>
      <w:r>
        <w:rPr>
          <w:spacing w:val="-17"/>
          <w:sz w:val="24"/>
        </w:rPr>
        <w:t xml:space="preserve"> </w:t>
      </w:r>
      <w:r>
        <w:rPr>
          <w:sz w:val="24"/>
        </w:rPr>
        <w:t>durch</w:t>
      </w:r>
      <w:r>
        <w:rPr>
          <w:spacing w:val="-19"/>
          <w:sz w:val="24"/>
        </w:rPr>
        <w:t xml:space="preserve"> </w:t>
      </w:r>
      <w:r>
        <w:rPr>
          <w:sz w:val="24"/>
        </w:rPr>
        <w:t>das</w:t>
      </w:r>
      <w:r>
        <w:rPr>
          <w:spacing w:val="46"/>
          <w:sz w:val="24"/>
        </w:rPr>
        <w:t xml:space="preserve"> </w:t>
      </w:r>
      <w:r>
        <w:rPr>
          <w:sz w:val="24"/>
        </w:rPr>
        <w:t>Tragen</w:t>
      </w:r>
      <w:r>
        <w:rPr>
          <w:spacing w:val="-19"/>
          <w:sz w:val="24"/>
        </w:rPr>
        <w:t xml:space="preserve"> </w:t>
      </w:r>
      <w:r>
        <w:rPr>
          <w:sz w:val="24"/>
        </w:rPr>
        <w:t>von Handschuhen,</w:t>
      </w:r>
    </w:p>
    <w:p w14:paraId="3E0D7B14" w14:textId="77777777" w:rsidR="00FF7E5E" w:rsidRDefault="008F21B9">
      <w:pPr>
        <w:pStyle w:val="Listenabsatz"/>
        <w:numPr>
          <w:ilvl w:val="1"/>
          <w:numId w:val="51"/>
        </w:numPr>
        <w:tabs>
          <w:tab w:val="left" w:pos="1216"/>
          <w:tab w:val="left" w:pos="1217"/>
        </w:tabs>
        <w:spacing w:before="33" w:line="252" w:lineRule="auto"/>
        <w:ind w:right="1517"/>
        <w:rPr>
          <w:rFonts w:ascii="Symbol" w:hAnsi="Symbol"/>
          <w:sz w:val="24"/>
        </w:rPr>
      </w:pPr>
      <w:r>
        <w:rPr>
          <w:sz w:val="24"/>
        </w:rPr>
        <w:t>sogenannter</w:t>
      </w:r>
      <w:r>
        <w:rPr>
          <w:spacing w:val="-15"/>
          <w:sz w:val="24"/>
        </w:rPr>
        <w:t xml:space="preserve"> </w:t>
      </w:r>
      <w:r>
        <w:rPr>
          <w:sz w:val="24"/>
        </w:rPr>
        <w:t>Feuchtarbeit</w:t>
      </w:r>
      <w:r>
        <w:rPr>
          <w:spacing w:val="-13"/>
          <w:sz w:val="24"/>
        </w:rPr>
        <w:t xml:space="preserve"> </w:t>
      </w:r>
      <w:r>
        <w:rPr>
          <w:sz w:val="24"/>
        </w:rPr>
        <w:t>(regelmäßig</w:t>
      </w:r>
      <w:r>
        <w:rPr>
          <w:spacing w:val="-18"/>
          <w:sz w:val="24"/>
        </w:rPr>
        <w:t xml:space="preserve"> </w:t>
      </w:r>
      <w:r>
        <w:rPr>
          <w:sz w:val="24"/>
        </w:rPr>
        <w:t>mehr</w:t>
      </w:r>
      <w:r>
        <w:rPr>
          <w:spacing w:val="-15"/>
          <w:sz w:val="24"/>
        </w:rPr>
        <w:t xml:space="preserve"> </w:t>
      </w:r>
      <w:r>
        <w:rPr>
          <w:sz w:val="24"/>
        </w:rPr>
        <w:t>als</w:t>
      </w:r>
      <w:r>
        <w:rPr>
          <w:spacing w:val="-13"/>
          <w:sz w:val="24"/>
        </w:rPr>
        <w:t xml:space="preserve"> </w:t>
      </w:r>
      <w:r>
        <w:rPr>
          <w:sz w:val="24"/>
        </w:rPr>
        <w:t>2</w:t>
      </w:r>
      <w:r>
        <w:rPr>
          <w:spacing w:val="-12"/>
          <w:sz w:val="24"/>
        </w:rPr>
        <w:t xml:space="preserve"> </w:t>
      </w:r>
      <w:r>
        <w:rPr>
          <w:sz w:val="24"/>
        </w:rPr>
        <w:t>Stunden</w:t>
      </w:r>
      <w:r>
        <w:rPr>
          <w:spacing w:val="-13"/>
          <w:sz w:val="24"/>
        </w:rPr>
        <w:t xml:space="preserve"> </w:t>
      </w:r>
      <w:r>
        <w:rPr>
          <w:sz w:val="24"/>
        </w:rPr>
        <w:t>pro</w:t>
      </w:r>
      <w:r>
        <w:rPr>
          <w:spacing w:val="-14"/>
          <w:sz w:val="24"/>
        </w:rPr>
        <w:t xml:space="preserve"> </w:t>
      </w:r>
      <w:r>
        <w:rPr>
          <w:sz w:val="24"/>
        </w:rPr>
        <w:t>Tag)</w:t>
      </w:r>
      <w:r>
        <w:rPr>
          <w:spacing w:val="-14"/>
          <w:sz w:val="24"/>
        </w:rPr>
        <w:t xml:space="preserve"> </w:t>
      </w:r>
      <w:r>
        <w:rPr>
          <w:sz w:val="24"/>
        </w:rPr>
        <w:t>z.B.</w:t>
      </w:r>
      <w:r>
        <w:rPr>
          <w:spacing w:val="-18"/>
          <w:sz w:val="24"/>
        </w:rPr>
        <w:t xml:space="preserve"> </w:t>
      </w:r>
      <w:r>
        <w:rPr>
          <w:sz w:val="24"/>
        </w:rPr>
        <w:t>bei</w:t>
      </w:r>
      <w:r>
        <w:rPr>
          <w:spacing w:val="-18"/>
          <w:sz w:val="24"/>
        </w:rPr>
        <w:t xml:space="preserve"> </w:t>
      </w:r>
      <w:r>
        <w:rPr>
          <w:sz w:val="24"/>
        </w:rPr>
        <w:t>Tätigkeiten mit feuchtigkeitsdichten Handschuhen (Reinigungs- dienste, Krankenhäuser, Pflegedienste, Friseure</w:t>
      </w:r>
      <w:r>
        <w:rPr>
          <w:spacing w:val="-27"/>
          <w:sz w:val="24"/>
        </w:rPr>
        <w:t xml:space="preserve"> </w:t>
      </w:r>
      <w:r>
        <w:rPr>
          <w:sz w:val="24"/>
        </w:rPr>
        <w:t>etc.),</w:t>
      </w:r>
    </w:p>
    <w:p w14:paraId="26377214" w14:textId="77777777" w:rsidR="00FF7E5E" w:rsidRDefault="008F21B9">
      <w:pPr>
        <w:pStyle w:val="Listenabsatz"/>
        <w:numPr>
          <w:ilvl w:val="1"/>
          <w:numId w:val="51"/>
        </w:numPr>
        <w:tabs>
          <w:tab w:val="left" w:pos="1216"/>
          <w:tab w:val="left" w:pos="1217"/>
        </w:tabs>
        <w:spacing w:before="29" w:line="293" w:lineRule="exact"/>
        <w:rPr>
          <w:rFonts w:ascii="Symbol" w:hAnsi="Symbol"/>
          <w:sz w:val="24"/>
        </w:rPr>
      </w:pPr>
      <w:r>
        <w:rPr>
          <w:sz w:val="24"/>
        </w:rPr>
        <w:t>Arbeiten</w:t>
      </w:r>
      <w:r>
        <w:rPr>
          <w:spacing w:val="-14"/>
          <w:sz w:val="24"/>
        </w:rPr>
        <w:t xml:space="preserve"> </w:t>
      </w:r>
      <w:r>
        <w:rPr>
          <w:sz w:val="24"/>
        </w:rPr>
        <w:t>mit</w:t>
      </w:r>
      <w:r>
        <w:rPr>
          <w:spacing w:val="-11"/>
          <w:sz w:val="24"/>
        </w:rPr>
        <w:t xml:space="preserve"> </w:t>
      </w:r>
      <w:r>
        <w:rPr>
          <w:sz w:val="24"/>
        </w:rPr>
        <w:t>entfettenden</w:t>
      </w:r>
      <w:r>
        <w:rPr>
          <w:spacing w:val="-13"/>
          <w:sz w:val="24"/>
        </w:rPr>
        <w:t xml:space="preserve"> </w:t>
      </w:r>
      <w:r>
        <w:rPr>
          <w:sz w:val="24"/>
        </w:rPr>
        <w:t>Stoffen</w:t>
      </w:r>
      <w:r>
        <w:rPr>
          <w:spacing w:val="-11"/>
          <w:sz w:val="24"/>
        </w:rPr>
        <w:t xml:space="preserve"> </w:t>
      </w:r>
      <w:r>
        <w:rPr>
          <w:sz w:val="24"/>
        </w:rPr>
        <w:t>(Lösemittel,</w:t>
      </w:r>
      <w:r>
        <w:rPr>
          <w:spacing w:val="-10"/>
          <w:sz w:val="24"/>
        </w:rPr>
        <w:t xml:space="preserve"> </w:t>
      </w:r>
      <w:r>
        <w:rPr>
          <w:sz w:val="24"/>
        </w:rPr>
        <w:t>Tenside,</w:t>
      </w:r>
      <w:r>
        <w:rPr>
          <w:spacing w:val="-11"/>
          <w:sz w:val="24"/>
        </w:rPr>
        <w:t xml:space="preserve"> </w:t>
      </w:r>
      <w:r>
        <w:rPr>
          <w:sz w:val="24"/>
        </w:rPr>
        <w:t>etc.),</w:t>
      </w:r>
    </w:p>
    <w:p w14:paraId="38202B81" w14:textId="77777777" w:rsidR="00FF7E5E" w:rsidRDefault="008F21B9">
      <w:pPr>
        <w:pStyle w:val="Listenabsatz"/>
        <w:numPr>
          <w:ilvl w:val="1"/>
          <w:numId w:val="51"/>
        </w:numPr>
        <w:tabs>
          <w:tab w:val="left" w:pos="1216"/>
          <w:tab w:val="left" w:pos="1217"/>
        </w:tabs>
        <w:spacing w:before="1" w:line="237" w:lineRule="auto"/>
        <w:ind w:right="2067"/>
        <w:rPr>
          <w:rFonts w:ascii="Symbol" w:hAnsi="Symbol"/>
          <w:sz w:val="24"/>
        </w:rPr>
      </w:pPr>
      <w:r>
        <w:rPr>
          <w:sz w:val="24"/>
        </w:rPr>
        <w:t>Tätigkeiten,</w:t>
      </w:r>
      <w:r>
        <w:rPr>
          <w:spacing w:val="-17"/>
          <w:sz w:val="24"/>
        </w:rPr>
        <w:t xml:space="preserve"> </w:t>
      </w:r>
      <w:r>
        <w:rPr>
          <w:sz w:val="24"/>
        </w:rPr>
        <w:t>die</w:t>
      </w:r>
      <w:r>
        <w:rPr>
          <w:spacing w:val="-18"/>
          <w:sz w:val="24"/>
        </w:rPr>
        <w:t xml:space="preserve"> </w:t>
      </w:r>
      <w:r>
        <w:rPr>
          <w:sz w:val="24"/>
        </w:rPr>
        <w:t>mit</w:t>
      </w:r>
      <w:r>
        <w:rPr>
          <w:spacing w:val="-16"/>
          <w:sz w:val="24"/>
        </w:rPr>
        <w:t xml:space="preserve"> </w:t>
      </w:r>
      <w:r>
        <w:rPr>
          <w:sz w:val="24"/>
        </w:rPr>
        <w:t>großer</w:t>
      </w:r>
      <w:r>
        <w:rPr>
          <w:spacing w:val="-18"/>
          <w:sz w:val="24"/>
        </w:rPr>
        <w:t xml:space="preserve"> </w:t>
      </w:r>
      <w:r>
        <w:rPr>
          <w:sz w:val="24"/>
        </w:rPr>
        <w:t>Verschmutzung</w:t>
      </w:r>
      <w:r>
        <w:rPr>
          <w:spacing w:val="-21"/>
          <w:sz w:val="24"/>
        </w:rPr>
        <w:t xml:space="preserve"> </w:t>
      </w:r>
      <w:r>
        <w:rPr>
          <w:sz w:val="24"/>
        </w:rPr>
        <w:t>verbunden</w:t>
      </w:r>
      <w:r>
        <w:rPr>
          <w:spacing w:val="-17"/>
          <w:sz w:val="24"/>
        </w:rPr>
        <w:t xml:space="preserve"> </w:t>
      </w:r>
      <w:r>
        <w:rPr>
          <w:sz w:val="24"/>
        </w:rPr>
        <w:t>sind</w:t>
      </w:r>
      <w:r>
        <w:rPr>
          <w:spacing w:val="-16"/>
          <w:sz w:val="24"/>
        </w:rPr>
        <w:t xml:space="preserve"> </w:t>
      </w:r>
      <w:r>
        <w:rPr>
          <w:sz w:val="24"/>
        </w:rPr>
        <w:t>(Werkstätten</w:t>
      </w:r>
      <w:r>
        <w:rPr>
          <w:spacing w:val="-14"/>
          <w:sz w:val="24"/>
        </w:rPr>
        <w:t xml:space="preserve"> </w:t>
      </w:r>
      <w:r>
        <w:rPr>
          <w:sz w:val="24"/>
        </w:rPr>
        <w:t>etc.)</w:t>
      </w:r>
      <w:r>
        <w:rPr>
          <w:spacing w:val="-18"/>
          <w:sz w:val="24"/>
        </w:rPr>
        <w:t xml:space="preserve"> </w:t>
      </w:r>
      <w:r>
        <w:rPr>
          <w:sz w:val="24"/>
        </w:rPr>
        <w:t>zur leichteren</w:t>
      </w:r>
      <w:r>
        <w:rPr>
          <w:spacing w:val="-11"/>
          <w:sz w:val="24"/>
        </w:rPr>
        <w:t xml:space="preserve"> </w:t>
      </w:r>
      <w:r>
        <w:rPr>
          <w:sz w:val="24"/>
        </w:rPr>
        <w:t>Reinigung.</w:t>
      </w:r>
    </w:p>
    <w:p w14:paraId="4531BD38" w14:textId="77777777" w:rsidR="00FF7E5E" w:rsidRDefault="00FF7E5E">
      <w:pPr>
        <w:rPr>
          <w:sz w:val="27"/>
        </w:rPr>
      </w:pPr>
    </w:p>
    <w:p w14:paraId="2034E084" w14:textId="77777777" w:rsidR="00FF7E5E" w:rsidRDefault="008F21B9">
      <w:pPr>
        <w:ind w:left="496" w:right="1557"/>
        <w:jc w:val="both"/>
        <w:rPr>
          <w:sz w:val="24"/>
        </w:rPr>
      </w:pPr>
      <w:r>
        <w:rPr>
          <w:sz w:val="24"/>
        </w:rPr>
        <w:t>Beratungen zum Hautschutz können z. B. durch Betriebsärzte, Fachkräfte für Arbeitssicherheit, Vertreter der Unfallkasse NRW, Vertreter der Berufsgenossenschaften und Fachpersonal von Hautschutzmittelherstellern erfolgen. Weitere Informationen können der TRGS 401 „Dermale Exposition“ entnommen</w:t>
      </w:r>
      <w:r>
        <w:rPr>
          <w:spacing w:val="-21"/>
          <w:sz w:val="24"/>
        </w:rPr>
        <w:t xml:space="preserve"> </w:t>
      </w:r>
      <w:r>
        <w:rPr>
          <w:sz w:val="24"/>
        </w:rPr>
        <w:t>werden.</w:t>
      </w:r>
    </w:p>
    <w:p w14:paraId="2795F342" w14:textId="77777777" w:rsidR="00FF7E5E" w:rsidRDefault="00FF7E5E">
      <w:pPr>
        <w:rPr>
          <w:sz w:val="24"/>
        </w:rPr>
      </w:pPr>
    </w:p>
    <w:p w14:paraId="3EA1F382" w14:textId="77777777" w:rsidR="00FF7E5E" w:rsidRDefault="008F21B9">
      <w:pPr>
        <w:ind w:left="496" w:right="1560" w:hanging="1"/>
        <w:jc w:val="both"/>
        <w:rPr>
          <w:sz w:val="24"/>
        </w:rPr>
      </w:pPr>
      <w:r>
        <w:rPr>
          <w:sz w:val="24"/>
        </w:rPr>
        <w:t>Das nachfolgende Muster zum Hautschutzplan ist von der Landwirtschaftlichen Sozialversicherung (</w:t>
      </w:r>
      <w:r>
        <w:rPr>
          <w:color w:val="0000FF"/>
          <w:sz w:val="24"/>
          <w:u w:val="single" w:color="0000FF"/>
        </w:rPr>
        <w:t>www.lsv.de</w:t>
      </w:r>
      <w:r>
        <w:rPr>
          <w:sz w:val="24"/>
        </w:rPr>
        <w:t>) übernommen und kann von dort heruntergeladen werden.</w:t>
      </w:r>
    </w:p>
    <w:p w14:paraId="66079578" w14:textId="77777777" w:rsidR="00FF7E5E" w:rsidRDefault="00FF7E5E">
      <w:pPr>
        <w:spacing w:before="7"/>
        <w:rPr>
          <w:sz w:val="15"/>
        </w:rPr>
      </w:pPr>
    </w:p>
    <w:p w14:paraId="4BFE153A" w14:textId="77777777" w:rsidR="00FF7E5E" w:rsidRDefault="008F21B9">
      <w:pPr>
        <w:spacing w:before="90"/>
        <w:ind w:left="496"/>
        <w:rPr>
          <w:sz w:val="24"/>
        </w:rPr>
      </w:pPr>
      <w:r>
        <w:rPr>
          <w:sz w:val="24"/>
        </w:rPr>
        <w:t>Weitere Beispiele sind unter folgenden Links zu finden:</w:t>
      </w:r>
    </w:p>
    <w:p w14:paraId="6D813CD7" w14:textId="77777777" w:rsidR="00FF7E5E" w:rsidRDefault="00FF7E5E">
      <w:pPr>
        <w:spacing w:before="4"/>
        <w:rPr>
          <w:sz w:val="24"/>
        </w:rPr>
      </w:pPr>
    </w:p>
    <w:p w14:paraId="1207FE18" w14:textId="77777777" w:rsidR="00FF7E5E" w:rsidRDefault="008F21B9">
      <w:pPr>
        <w:spacing w:before="1" w:line="278" w:lineRule="auto"/>
        <w:ind w:left="496" w:right="3352"/>
        <w:rPr>
          <w:rFonts w:ascii="Calibri"/>
        </w:rPr>
      </w:pPr>
      <w:r>
        <w:rPr>
          <w:rFonts w:ascii="Calibri"/>
          <w:color w:val="0000FF"/>
          <w:u w:val="single" w:color="0000FF"/>
        </w:rPr>
        <w:t>https://</w:t>
      </w:r>
      <w:hyperlink r:id="rId178">
        <w:r>
          <w:rPr>
            <w:rFonts w:ascii="Calibri"/>
            <w:color w:val="0000FF"/>
            <w:u w:val="single" w:color="0000FF"/>
          </w:rPr>
          <w:t>www.bgw-online.de/DE/Arbeitssicherheit-Gesundheitsschutz/Gesunde-</w:t>
        </w:r>
      </w:hyperlink>
      <w:r>
        <w:rPr>
          <w:rFonts w:ascii="Calibri"/>
          <w:color w:val="0000FF"/>
        </w:rPr>
        <w:t xml:space="preserve"> </w:t>
      </w:r>
      <w:r>
        <w:rPr>
          <w:rFonts w:ascii="Calibri"/>
          <w:color w:val="0000FF"/>
          <w:u w:val="single" w:color="0000FF"/>
        </w:rPr>
        <w:t>Haut/Schutzmassnahmen/Artikel-Hautschutzplaene.html</w:t>
      </w:r>
    </w:p>
    <w:p w14:paraId="57AB871B" w14:textId="77777777" w:rsidR="00FF7E5E" w:rsidRDefault="00FF7E5E">
      <w:pPr>
        <w:pStyle w:val="Textkrper"/>
        <w:spacing w:before="5"/>
        <w:rPr>
          <w:rFonts w:ascii="Calibri"/>
          <w:sz w:val="11"/>
        </w:rPr>
      </w:pPr>
    </w:p>
    <w:p w14:paraId="6A6AECF9" w14:textId="77777777" w:rsidR="00FF7E5E" w:rsidRDefault="008F21B9">
      <w:pPr>
        <w:spacing w:before="56" w:line="278" w:lineRule="auto"/>
        <w:ind w:left="496" w:right="2201"/>
        <w:rPr>
          <w:rFonts w:ascii="Calibri"/>
        </w:rPr>
      </w:pPr>
      <w:r>
        <w:rPr>
          <w:rFonts w:ascii="Calibri"/>
          <w:color w:val="0000FF"/>
          <w:u w:val="single" w:color="0000FF"/>
        </w:rPr>
        <w:t>https://</w:t>
      </w:r>
      <w:hyperlink r:id="rId179">
        <w:r>
          <w:rPr>
            <w:rFonts w:ascii="Calibri"/>
            <w:color w:val="0000FF"/>
            <w:u w:val="single" w:color="0000FF"/>
          </w:rPr>
          <w:t>www.bgrci.de/fachwissen-portal/themenspektrum/hand-und-hautschutz/hand-und-</w:t>
        </w:r>
      </w:hyperlink>
      <w:r>
        <w:rPr>
          <w:rFonts w:ascii="Calibri"/>
          <w:color w:val="0000FF"/>
        </w:rPr>
        <w:t xml:space="preserve"> </w:t>
      </w:r>
      <w:r>
        <w:rPr>
          <w:rFonts w:ascii="Calibri"/>
          <w:color w:val="0000FF"/>
          <w:u w:val="single" w:color="0000FF"/>
        </w:rPr>
        <w:t>hautschutzplan/</w:t>
      </w:r>
    </w:p>
    <w:p w14:paraId="23120851" w14:textId="77777777" w:rsidR="00FF7E5E" w:rsidRDefault="00FF7E5E">
      <w:pPr>
        <w:pStyle w:val="Textkrper"/>
        <w:spacing w:before="7"/>
        <w:rPr>
          <w:rFonts w:ascii="Calibri"/>
          <w:sz w:val="11"/>
        </w:rPr>
      </w:pPr>
    </w:p>
    <w:p w14:paraId="05D5C892" w14:textId="77777777" w:rsidR="00FF7E5E" w:rsidRDefault="008F21B9">
      <w:pPr>
        <w:spacing w:before="57" w:line="453" w:lineRule="auto"/>
        <w:ind w:left="496" w:right="7490"/>
        <w:rPr>
          <w:rFonts w:ascii="Calibri"/>
        </w:rPr>
      </w:pPr>
      <w:r>
        <w:rPr>
          <w:rFonts w:ascii="Calibri"/>
        </w:rPr>
        <w:t xml:space="preserve">Suchbegriff: Hautschutzplan </w:t>
      </w:r>
      <w:r>
        <w:rPr>
          <w:rFonts w:ascii="Calibri"/>
          <w:color w:val="0000FF"/>
          <w:u w:val="single" w:color="0000FF"/>
        </w:rPr>
        <w:t>https://</w:t>
      </w:r>
      <w:hyperlink r:id="rId180">
        <w:r>
          <w:rPr>
            <w:rFonts w:ascii="Calibri"/>
            <w:color w:val="0000FF"/>
            <w:u w:val="single" w:color="0000FF"/>
          </w:rPr>
          <w:t>www.unfallkasse-nrw.de/</w:t>
        </w:r>
      </w:hyperlink>
    </w:p>
    <w:p w14:paraId="757C44E7" w14:textId="77777777" w:rsidR="00FF7E5E" w:rsidRDefault="007D24E4">
      <w:pPr>
        <w:spacing w:before="2"/>
        <w:ind w:left="496"/>
        <w:rPr>
          <w:rFonts w:ascii="Calibri"/>
        </w:rPr>
      </w:pPr>
      <w:hyperlink r:id="rId181">
        <w:r w:rsidR="008F21B9">
          <w:rPr>
            <w:rFonts w:ascii="Calibri"/>
            <w:color w:val="0000FF"/>
            <w:u w:val="single" w:color="0000FF"/>
          </w:rPr>
          <w:t>http://dguv.de/de/index.jsp</w:t>
        </w:r>
      </w:hyperlink>
    </w:p>
    <w:p w14:paraId="3B6C5724" w14:textId="77777777" w:rsidR="00FF7E5E" w:rsidRDefault="00FF7E5E">
      <w:pPr>
        <w:rPr>
          <w:rFonts w:ascii="Calibri"/>
        </w:rPr>
        <w:sectPr w:rsidR="00FF7E5E">
          <w:footerReference w:type="default" r:id="rId182"/>
          <w:pgSz w:w="11910" w:h="16840"/>
          <w:pgMar w:top="1320" w:right="0" w:bottom="1120" w:left="920" w:header="0" w:footer="922" w:gutter="0"/>
          <w:pgNumType w:start="56"/>
          <w:cols w:space="720"/>
        </w:sectPr>
      </w:pPr>
    </w:p>
    <w:p w14:paraId="4657D86B" w14:textId="77777777" w:rsidR="00FF7E5E" w:rsidRDefault="008F21B9">
      <w:pPr>
        <w:pStyle w:val="berschrift3"/>
        <w:numPr>
          <w:ilvl w:val="1"/>
          <w:numId w:val="53"/>
        </w:numPr>
        <w:tabs>
          <w:tab w:val="left" w:pos="921"/>
        </w:tabs>
        <w:ind w:left="920" w:hanging="424"/>
        <w:jc w:val="left"/>
      </w:pPr>
      <w:bookmarkStart w:id="17" w:name="_TOC_250033"/>
      <w:r>
        <w:t>Muster für einen</w:t>
      </w:r>
      <w:r>
        <w:rPr>
          <w:spacing w:val="1"/>
        </w:rPr>
        <w:t xml:space="preserve"> </w:t>
      </w:r>
      <w:bookmarkEnd w:id="17"/>
      <w:r>
        <w:t>Hautschutzplan</w:t>
      </w:r>
    </w:p>
    <w:p w14:paraId="331660A1" w14:textId="77777777" w:rsidR="00FF7E5E" w:rsidRDefault="00FF7E5E">
      <w:pPr>
        <w:pStyle w:val="Textkrper"/>
        <w:rPr>
          <w:rFonts w:ascii="Cambria"/>
          <w:b/>
          <w:sz w:val="20"/>
        </w:rPr>
      </w:pPr>
    </w:p>
    <w:p w14:paraId="7C85DF92" w14:textId="77777777" w:rsidR="00FF7E5E" w:rsidRDefault="00FF7E5E">
      <w:pPr>
        <w:pStyle w:val="Textkrper"/>
        <w:rPr>
          <w:rFonts w:ascii="Cambria"/>
          <w:b/>
          <w:sz w:val="20"/>
        </w:rPr>
      </w:pPr>
    </w:p>
    <w:p w14:paraId="36DED123" w14:textId="77777777" w:rsidR="00FF7E5E" w:rsidRDefault="008F21B9">
      <w:pPr>
        <w:pStyle w:val="Textkrper"/>
        <w:spacing w:before="8"/>
        <w:rPr>
          <w:rFonts w:ascii="Cambria"/>
          <w:b/>
          <w:sz w:val="18"/>
        </w:rPr>
      </w:pPr>
      <w:r>
        <w:rPr>
          <w:noProof/>
          <w:lang w:bidi="ar-SA"/>
        </w:rPr>
        <w:drawing>
          <wp:anchor distT="0" distB="0" distL="0" distR="0" simplePos="0" relativeHeight="251453440" behindDoc="0" locked="0" layoutInCell="1" allowOverlap="1" wp14:anchorId="1C027F24" wp14:editId="26D45B1A">
            <wp:simplePos x="0" y="0"/>
            <wp:positionH relativeFrom="page">
              <wp:posOffset>1143687</wp:posOffset>
            </wp:positionH>
            <wp:positionV relativeFrom="paragraph">
              <wp:posOffset>164011</wp:posOffset>
            </wp:positionV>
            <wp:extent cx="5595433" cy="7982711"/>
            <wp:effectExtent l="0" t="0" r="0" b="0"/>
            <wp:wrapTopAndBottom/>
            <wp:docPr id="249"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89.jpeg"/>
                    <pic:cNvPicPr/>
                  </pic:nvPicPr>
                  <pic:blipFill>
                    <a:blip r:embed="rId183" cstate="print"/>
                    <a:stretch>
                      <a:fillRect/>
                    </a:stretch>
                  </pic:blipFill>
                  <pic:spPr>
                    <a:xfrm>
                      <a:off x="0" y="0"/>
                      <a:ext cx="5595433" cy="7982711"/>
                    </a:xfrm>
                    <a:prstGeom prst="rect">
                      <a:avLst/>
                    </a:prstGeom>
                  </pic:spPr>
                </pic:pic>
              </a:graphicData>
            </a:graphic>
          </wp:anchor>
        </w:drawing>
      </w:r>
    </w:p>
    <w:p w14:paraId="1D09F12D" w14:textId="77777777" w:rsidR="00FF7E5E" w:rsidRDefault="00FF7E5E">
      <w:pPr>
        <w:rPr>
          <w:rFonts w:ascii="Cambria"/>
          <w:sz w:val="18"/>
        </w:rPr>
        <w:sectPr w:rsidR="00FF7E5E">
          <w:pgSz w:w="11910" w:h="16840"/>
          <w:pgMar w:top="1320" w:right="0" w:bottom="1200" w:left="920" w:header="0" w:footer="922" w:gutter="0"/>
          <w:cols w:space="720"/>
        </w:sectPr>
      </w:pPr>
    </w:p>
    <w:p w14:paraId="21760D70" w14:textId="77777777" w:rsidR="00FF7E5E" w:rsidRDefault="008F21B9">
      <w:pPr>
        <w:pStyle w:val="berschrift2"/>
        <w:numPr>
          <w:ilvl w:val="0"/>
          <w:numId w:val="57"/>
        </w:numPr>
        <w:tabs>
          <w:tab w:val="left" w:pos="790"/>
        </w:tabs>
        <w:ind w:left="789" w:hanging="293"/>
        <w:jc w:val="left"/>
      </w:pPr>
      <w:bookmarkStart w:id="18" w:name="_TOC_250032"/>
      <w:bookmarkEnd w:id="18"/>
      <w:r>
        <w:t>Betriebsanweisung</w:t>
      </w:r>
    </w:p>
    <w:p w14:paraId="48EE3D1B" w14:textId="77777777" w:rsidR="00FF7E5E" w:rsidRDefault="00FF7E5E">
      <w:pPr>
        <w:pStyle w:val="Textkrper"/>
        <w:spacing w:before="5"/>
        <w:rPr>
          <w:rFonts w:ascii="Cambria"/>
          <w:b/>
          <w:sz w:val="47"/>
        </w:rPr>
      </w:pPr>
    </w:p>
    <w:p w14:paraId="76AB1038" w14:textId="77777777" w:rsidR="00FF7E5E" w:rsidRDefault="008F21B9">
      <w:pPr>
        <w:spacing w:line="276" w:lineRule="auto"/>
        <w:ind w:left="496" w:right="1413"/>
        <w:jc w:val="both"/>
        <w:rPr>
          <w:sz w:val="24"/>
        </w:rPr>
      </w:pPr>
      <w:r>
        <w:rPr>
          <w:sz w:val="24"/>
        </w:rPr>
        <w:t xml:space="preserve">Idealer Weise sollen Maschinen, Geräte und Prozesse so gestaltet werden, dass auf den Menschen keine Gefahren einwirken können. Dennoch kommt es z. B. bei Wartungsarbeiten und    bei    plötzlich     auftretenden     Störungen     zu     gefährlichen     Situationen.     Diese müssen im Vorfeld bei der Erstellung der Gefährdungsbeurteilung bedacht </w:t>
      </w:r>
      <w:r>
        <w:rPr>
          <w:spacing w:val="1"/>
          <w:sz w:val="24"/>
        </w:rPr>
        <w:t xml:space="preserve">und </w:t>
      </w:r>
      <w:r>
        <w:rPr>
          <w:sz w:val="24"/>
        </w:rPr>
        <w:t>berücksichtigt werden. Die in der Gefährdungsbeurteilung gewonnenen Erkenntnisse über Gefährdungen und Schutzmaßnahmen müssen den Lehrerinnen und Lehrern und den Schülerinnen und Schülern in Form einer Betriebsanweisung am Arbeitsplatz oder in Arbeitsplatznähe zur Verfügung gestellt</w:t>
      </w:r>
      <w:r>
        <w:rPr>
          <w:spacing w:val="-4"/>
          <w:sz w:val="24"/>
        </w:rPr>
        <w:t xml:space="preserve"> </w:t>
      </w:r>
      <w:r>
        <w:rPr>
          <w:sz w:val="24"/>
        </w:rPr>
        <w:t>werden.</w:t>
      </w:r>
    </w:p>
    <w:p w14:paraId="1B9A2543" w14:textId="77777777" w:rsidR="00FF7E5E" w:rsidRDefault="00FF7E5E">
      <w:pPr>
        <w:rPr>
          <w:sz w:val="26"/>
        </w:rPr>
      </w:pPr>
    </w:p>
    <w:p w14:paraId="03944AFE" w14:textId="77777777" w:rsidR="00FF7E5E" w:rsidRDefault="008F21B9">
      <w:pPr>
        <w:spacing w:before="222"/>
        <w:ind w:left="496"/>
        <w:rPr>
          <w:b/>
          <w:sz w:val="24"/>
        </w:rPr>
      </w:pPr>
      <w:r>
        <w:rPr>
          <w:b/>
          <w:sz w:val="24"/>
        </w:rPr>
        <w:t>Informationsquellen</w:t>
      </w:r>
    </w:p>
    <w:p w14:paraId="6B0DA8F8" w14:textId="77777777" w:rsidR="00FF7E5E" w:rsidRDefault="008F21B9">
      <w:pPr>
        <w:spacing w:before="37" w:line="276" w:lineRule="auto"/>
        <w:ind w:left="496" w:right="1417"/>
        <w:jc w:val="both"/>
        <w:rPr>
          <w:sz w:val="24"/>
        </w:rPr>
      </w:pPr>
      <w:r>
        <w:rPr>
          <w:sz w:val="24"/>
        </w:rPr>
        <w:t>Eine Informationsquelle kann die regelmäßig durchgeführte Gefährdungsanalyse sein. Sinn und Zweck der Gefährdungsanalyse ist es ja, Gefahren zu suchen und Maßnahmen zur Abwehr der Gefahr festzulegen. Im Rahmen von Unterweisungen kann mit Mitarbeitern das Thema „Gefährdung im Umgang mit Gefahrstoffen“ oder „bei Arbeiten mit bestimmten Geräten“ einschließlich möglicher zu treffender Maßnahmen durchgesprochen werden. Die Gesprächsergebnisse können in eine Betriebsanweisung einfließen.</w:t>
      </w:r>
    </w:p>
    <w:p w14:paraId="061822DD" w14:textId="77777777" w:rsidR="00FF7E5E" w:rsidRDefault="008F21B9">
      <w:pPr>
        <w:spacing w:before="205"/>
        <w:ind w:left="496"/>
        <w:rPr>
          <w:b/>
          <w:sz w:val="24"/>
        </w:rPr>
      </w:pPr>
      <w:r>
        <w:rPr>
          <w:b/>
          <w:sz w:val="24"/>
        </w:rPr>
        <w:t>Weitere Informationsquellen für Gefahrstoffe</w:t>
      </w:r>
    </w:p>
    <w:p w14:paraId="66FE39FF" w14:textId="77777777" w:rsidR="00FF7E5E" w:rsidRDefault="00FF7E5E">
      <w:pPr>
        <w:spacing w:before="7"/>
        <w:rPr>
          <w:b/>
          <w:sz w:val="20"/>
        </w:rPr>
      </w:pPr>
    </w:p>
    <w:p w14:paraId="4203D0F1" w14:textId="77777777" w:rsidR="00FF7E5E" w:rsidRDefault="008F21B9">
      <w:pPr>
        <w:pStyle w:val="Listenabsatz"/>
        <w:numPr>
          <w:ilvl w:val="0"/>
          <w:numId w:val="48"/>
        </w:numPr>
        <w:tabs>
          <w:tab w:val="left" w:pos="1216"/>
          <w:tab w:val="left" w:pos="1217"/>
        </w:tabs>
        <w:spacing w:line="273" w:lineRule="auto"/>
        <w:ind w:right="1815"/>
        <w:rPr>
          <w:sz w:val="24"/>
        </w:rPr>
      </w:pPr>
      <w:r>
        <w:rPr>
          <w:sz w:val="24"/>
        </w:rPr>
        <w:t>Bereits existierende branchenspezifische Betriebsanweisungen, die auf die eigenen Bedingungen angepasst</w:t>
      </w:r>
      <w:r>
        <w:rPr>
          <w:spacing w:val="2"/>
          <w:sz w:val="24"/>
        </w:rPr>
        <w:t xml:space="preserve"> </w:t>
      </w:r>
      <w:r>
        <w:rPr>
          <w:sz w:val="24"/>
        </w:rPr>
        <w:t>werden.</w:t>
      </w:r>
    </w:p>
    <w:p w14:paraId="27737735" w14:textId="77777777" w:rsidR="00FF7E5E" w:rsidRDefault="008F21B9">
      <w:pPr>
        <w:pStyle w:val="Listenabsatz"/>
        <w:numPr>
          <w:ilvl w:val="0"/>
          <w:numId w:val="48"/>
        </w:numPr>
        <w:tabs>
          <w:tab w:val="left" w:pos="1217"/>
          <w:tab w:val="left" w:pos="1218"/>
        </w:tabs>
        <w:spacing w:before="1"/>
        <w:ind w:left="1217"/>
        <w:rPr>
          <w:sz w:val="24"/>
        </w:rPr>
      </w:pPr>
      <w:r>
        <w:rPr>
          <w:sz w:val="24"/>
        </w:rPr>
        <w:t>Sicherheitsdatenblätter</w:t>
      </w:r>
    </w:p>
    <w:p w14:paraId="13B0F4F0" w14:textId="77777777" w:rsidR="00FF7E5E" w:rsidRDefault="008F21B9">
      <w:pPr>
        <w:pStyle w:val="Listenabsatz"/>
        <w:numPr>
          <w:ilvl w:val="0"/>
          <w:numId w:val="48"/>
        </w:numPr>
        <w:tabs>
          <w:tab w:val="left" w:pos="1217"/>
          <w:tab w:val="left" w:pos="1218"/>
        </w:tabs>
        <w:spacing w:before="43"/>
        <w:ind w:left="1217"/>
        <w:rPr>
          <w:sz w:val="24"/>
        </w:rPr>
      </w:pPr>
      <w:r>
        <w:rPr>
          <w:sz w:val="24"/>
        </w:rPr>
        <w:t>Informationssysteme Gestis</w:t>
      </w:r>
      <w:r>
        <w:rPr>
          <w:spacing w:val="-2"/>
          <w:sz w:val="24"/>
        </w:rPr>
        <w:t xml:space="preserve"> </w:t>
      </w:r>
      <w:r>
        <w:rPr>
          <w:sz w:val="24"/>
        </w:rPr>
        <w:t>(http://gestis.itrust.de)</w:t>
      </w:r>
    </w:p>
    <w:p w14:paraId="06B15603" w14:textId="77777777" w:rsidR="00FF7E5E" w:rsidRDefault="008F21B9">
      <w:pPr>
        <w:spacing w:before="40"/>
        <w:ind w:left="1217"/>
        <w:rPr>
          <w:sz w:val="24"/>
        </w:rPr>
      </w:pPr>
      <w:r>
        <w:rPr>
          <w:sz w:val="24"/>
        </w:rPr>
        <w:t xml:space="preserve">(Informationssystem der Bau-BG </w:t>
      </w:r>
      <w:hyperlink r:id="rId184">
        <w:r>
          <w:rPr>
            <w:color w:val="800080"/>
            <w:sz w:val="24"/>
          </w:rPr>
          <w:t>http://www.wingis-online.de/wingisonline/</w:t>
        </w:r>
        <w:r>
          <w:rPr>
            <w:sz w:val="24"/>
          </w:rPr>
          <w:t>)</w:t>
        </w:r>
      </w:hyperlink>
    </w:p>
    <w:p w14:paraId="5C3D54C1" w14:textId="77777777" w:rsidR="00FF7E5E" w:rsidRDefault="008F21B9">
      <w:pPr>
        <w:pStyle w:val="Listenabsatz"/>
        <w:numPr>
          <w:ilvl w:val="0"/>
          <w:numId w:val="48"/>
        </w:numPr>
        <w:tabs>
          <w:tab w:val="left" w:pos="1218"/>
          <w:tab w:val="left" w:pos="1219"/>
        </w:tabs>
        <w:spacing w:before="42" w:line="273" w:lineRule="auto"/>
        <w:ind w:left="1218" w:right="2740"/>
        <w:rPr>
          <w:sz w:val="24"/>
        </w:rPr>
      </w:pPr>
      <w:r>
        <w:rPr>
          <w:sz w:val="24"/>
        </w:rPr>
        <w:t>Technische Regeln für Gefahrstoffe sowie sonstige allgemein</w:t>
      </w:r>
      <w:r>
        <w:rPr>
          <w:spacing w:val="-24"/>
          <w:sz w:val="24"/>
        </w:rPr>
        <w:t xml:space="preserve"> </w:t>
      </w:r>
      <w:r>
        <w:rPr>
          <w:sz w:val="24"/>
        </w:rPr>
        <w:t>anerkannte Sicherheitstechnische, arbeitsmedizinische und</w:t>
      </w:r>
      <w:r>
        <w:rPr>
          <w:spacing w:val="-2"/>
          <w:sz w:val="24"/>
        </w:rPr>
        <w:t xml:space="preserve"> </w:t>
      </w:r>
      <w:r>
        <w:rPr>
          <w:sz w:val="24"/>
        </w:rPr>
        <w:t>Hygieneregeln</w:t>
      </w:r>
    </w:p>
    <w:p w14:paraId="37E95BA3" w14:textId="77777777" w:rsidR="00FF7E5E" w:rsidRDefault="008F21B9">
      <w:pPr>
        <w:pStyle w:val="Listenabsatz"/>
        <w:numPr>
          <w:ilvl w:val="0"/>
          <w:numId w:val="48"/>
        </w:numPr>
        <w:tabs>
          <w:tab w:val="left" w:pos="1218"/>
          <w:tab w:val="left" w:pos="1219"/>
        </w:tabs>
        <w:spacing w:before="1" w:line="273" w:lineRule="auto"/>
        <w:ind w:left="1218" w:right="2393"/>
        <w:rPr>
          <w:sz w:val="24"/>
        </w:rPr>
      </w:pPr>
      <w:r>
        <w:rPr>
          <w:sz w:val="24"/>
        </w:rPr>
        <w:t>Vorschriften der Gefahrstoffverordnung und ihre Anhänge zum Umgang mit Gefahrstoffen</w:t>
      </w:r>
    </w:p>
    <w:p w14:paraId="0E6D48CB" w14:textId="77777777" w:rsidR="00FF7E5E" w:rsidRDefault="008F21B9">
      <w:pPr>
        <w:pStyle w:val="Listenabsatz"/>
        <w:numPr>
          <w:ilvl w:val="0"/>
          <w:numId w:val="48"/>
        </w:numPr>
        <w:tabs>
          <w:tab w:val="left" w:pos="1218"/>
          <w:tab w:val="left" w:pos="1219"/>
        </w:tabs>
        <w:spacing w:before="3"/>
        <w:ind w:left="1218"/>
        <w:rPr>
          <w:sz w:val="24"/>
        </w:rPr>
      </w:pPr>
      <w:r>
        <w:rPr>
          <w:sz w:val="24"/>
        </w:rPr>
        <w:t>Herstellerinformationen</w:t>
      </w:r>
    </w:p>
    <w:p w14:paraId="118E5FA7" w14:textId="77777777" w:rsidR="00FF7E5E" w:rsidRDefault="00FF7E5E">
      <w:pPr>
        <w:rPr>
          <w:sz w:val="28"/>
        </w:rPr>
      </w:pPr>
    </w:p>
    <w:p w14:paraId="1DF83D39" w14:textId="77777777" w:rsidR="00FF7E5E" w:rsidRDefault="008F21B9">
      <w:pPr>
        <w:spacing w:before="241"/>
        <w:ind w:left="498"/>
        <w:jc w:val="both"/>
        <w:rPr>
          <w:b/>
          <w:sz w:val="24"/>
        </w:rPr>
      </w:pPr>
      <w:r>
        <w:rPr>
          <w:b/>
          <w:sz w:val="24"/>
        </w:rPr>
        <w:t>Weitere Informationsquellen für Arbeitsverfahren</w:t>
      </w:r>
    </w:p>
    <w:p w14:paraId="575165FC" w14:textId="77777777" w:rsidR="00FF7E5E" w:rsidRDefault="00FF7E5E">
      <w:pPr>
        <w:spacing w:before="5"/>
        <w:rPr>
          <w:b/>
          <w:sz w:val="20"/>
        </w:rPr>
      </w:pPr>
    </w:p>
    <w:p w14:paraId="68C249D0" w14:textId="77777777" w:rsidR="00FF7E5E" w:rsidRDefault="008F21B9">
      <w:pPr>
        <w:pStyle w:val="Listenabsatz"/>
        <w:numPr>
          <w:ilvl w:val="0"/>
          <w:numId w:val="48"/>
        </w:numPr>
        <w:tabs>
          <w:tab w:val="left" w:pos="1218"/>
          <w:tab w:val="left" w:pos="1219"/>
        </w:tabs>
        <w:ind w:left="1218"/>
        <w:rPr>
          <w:sz w:val="24"/>
        </w:rPr>
      </w:pPr>
      <w:r>
        <w:rPr>
          <w:sz w:val="24"/>
        </w:rPr>
        <w:t>Betriebsanleitungen der Maschinen- und</w:t>
      </w:r>
      <w:r>
        <w:rPr>
          <w:spacing w:val="-1"/>
          <w:sz w:val="24"/>
        </w:rPr>
        <w:t xml:space="preserve"> </w:t>
      </w:r>
      <w:r>
        <w:rPr>
          <w:sz w:val="24"/>
        </w:rPr>
        <w:t>Gerätehersteller</w:t>
      </w:r>
    </w:p>
    <w:p w14:paraId="0096A588" w14:textId="77777777" w:rsidR="00FF7E5E" w:rsidRDefault="008F21B9">
      <w:pPr>
        <w:pStyle w:val="Listenabsatz"/>
        <w:numPr>
          <w:ilvl w:val="0"/>
          <w:numId w:val="48"/>
        </w:numPr>
        <w:tabs>
          <w:tab w:val="left" w:pos="1218"/>
          <w:tab w:val="left" w:pos="1219"/>
        </w:tabs>
        <w:spacing w:before="42"/>
        <w:ind w:left="1218"/>
        <w:rPr>
          <w:sz w:val="24"/>
        </w:rPr>
      </w:pPr>
      <w:r>
        <w:rPr>
          <w:sz w:val="24"/>
        </w:rPr>
        <w:t>Unfallverhütungsvorschriften</w:t>
      </w:r>
    </w:p>
    <w:p w14:paraId="2E58F446" w14:textId="77777777" w:rsidR="00FF7E5E" w:rsidRDefault="008F21B9">
      <w:pPr>
        <w:pStyle w:val="Listenabsatz"/>
        <w:numPr>
          <w:ilvl w:val="0"/>
          <w:numId w:val="48"/>
        </w:numPr>
        <w:tabs>
          <w:tab w:val="left" w:pos="1218"/>
          <w:tab w:val="left" w:pos="1219"/>
        </w:tabs>
        <w:spacing w:before="40"/>
        <w:ind w:left="1218"/>
        <w:rPr>
          <w:sz w:val="24"/>
        </w:rPr>
      </w:pPr>
      <w:r>
        <w:rPr>
          <w:sz w:val="24"/>
        </w:rPr>
        <w:t>Eigene</w:t>
      </w:r>
      <w:r>
        <w:rPr>
          <w:spacing w:val="-2"/>
          <w:sz w:val="24"/>
        </w:rPr>
        <w:t xml:space="preserve"> </w:t>
      </w:r>
      <w:r>
        <w:rPr>
          <w:sz w:val="24"/>
        </w:rPr>
        <w:t>Erfahrungen</w:t>
      </w:r>
    </w:p>
    <w:p w14:paraId="259FFF2B" w14:textId="77777777" w:rsidR="00FF7E5E" w:rsidRDefault="00FF7E5E">
      <w:pPr>
        <w:rPr>
          <w:sz w:val="24"/>
        </w:rPr>
        <w:sectPr w:rsidR="00FF7E5E">
          <w:pgSz w:w="11910" w:h="16840"/>
          <w:pgMar w:top="1320" w:right="0" w:bottom="1200" w:left="920" w:header="0" w:footer="922" w:gutter="0"/>
          <w:cols w:space="720"/>
        </w:sectPr>
      </w:pPr>
    </w:p>
    <w:p w14:paraId="060CDC85" w14:textId="77777777" w:rsidR="00FF7E5E" w:rsidRDefault="008F21B9">
      <w:pPr>
        <w:spacing w:before="137" w:line="276" w:lineRule="auto"/>
        <w:ind w:left="496" w:right="1421"/>
        <w:jc w:val="both"/>
        <w:rPr>
          <w:b/>
          <w:sz w:val="24"/>
        </w:rPr>
      </w:pPr>
      <w:r>
        <w:rPr>
          <w:b/>
          <w:sz w:val="24"/>
        </w:rPr>
        <w:t>Muss für jeden Gefahrstoff, für jede Maschine, eine eigene Betriebsanweisung erstellt werden?</w:t>
      </w:r>
    </w:p>
    <w:p w14:paraId="36748583" w14:textId="77777777" w:rsidR="00FF7E5E" w:rsidRDefault="008F21B9">
      <w:pPr>
        <w:spacing w:line="276" w:lineRule="auto"/>
        <w:ind w:left="496" w:right="1417"/>
        <w:jc w:val="both"/>
        <w:rPr>
          <w:sz w:val="24"/>
        </w:rPr>
      </w:pPr>
      <w:r>
        <w:rPr>
          <w:sz w:val="24"/>
        </w:rPr>
        <w:t>Oftmals werden für jeden einzelnen Gefahrstoff, jedes Gerät und jede Maschine einzelne Betriebsanweisungen erstellt. Das muss aber nicht so sein und ist in manchen Fällen sogar wenig zielführend.</w:t>
      </w:r>
    </w:p>
    <w:p w14:paraId="2F32D4B6" w14:textId="77777777" w:rsidR="00FF7E5E" w:rsidRDefault="008F21B9">
      <w:pPr>
        <w:spacing w:before="194" w:line="276" w:lineRule="auto"/>
        <w:ind w:left="496" w:right="1415"/>
        <w:jc w:val="both"/>
        <w:rPr>
          <w:sz w:val="24"/>
        </w:rPr>
      </w:pPr>
      <w:r>
        <w:rPr>
          <w:sz w:val="24"/>
        </w:rPr>
        <w:t>In der TRGS 555 wird dazu festgestellt: „Sind für einen Arbeitsbereich neben der Betriebsanweisung nach Gefahrstoffverordnung weitere Anweisungen auf der Grundlage anderer Rechtsquellen erforderlich (z. B. BetrSichV, BioStoffV, VAwS), so können  für diesen Arbeitsbereich - unter Wahrung aller erforderlichen Schutzziele - die Anweisungen zu einer einzigen Betriebsanweisung zusammengefasst werden. So lassen sich die im Arbeitsbereich bestehenden Gefahren umfassend und unter Vermeidung von Redundanzen darstellen.“</w:t>
      </w:r>
    </w:p>
    <w:p w14:paraId="4C170B4E" w14:textId="77777777" w:rsidR="00FF7E5E" w:rsidRDefault="00FF7E5E">
      <w:pPr>
        <w:rPr>
          <w:sz w:val="26"/>
        </w:rPr>
      </w:pPr>
    </w:p>
    <w:p w14:paraId="2B198A3A" w14:textId="77777777" w:rsidR="00FF7E5E" w:rsidRDefault="008F21B9">
      <w:pPr>
        <w:spacing w:before="223"/>
        <w:ind w:left="496"/>
        <w:rPr>
          <w:b/>
          <w:sz w:val="24"/>
        </w:rPr>
      </w:pPr>
      <w:r>
        <w:rPr>
          <w:b/>
          <w:sz w:val="24"/>
        </w:rPr>
        <w:t>Was bedeutet diese Aussage für die praktische Umsetzung?</w:t>
      </w:r>
    </w:p>
    <w:p w14:paraId="0DD89336" w14:textId="77777777" w:rsidR="00FF7E5E" w:rsidRDefault="00FF7E5E">
      <w:pPr>
        <w:rPr>
          <w:b/>
          <w:sz w:val="26"/>
        </w:rPr>
      </w:pPr>
    </w:p>
    <w:p w14:paraId="489444AD" w14:textId="77777777" w:rsidR="00FF7E5E" w:rsidRDefault="00FF7E5E">
      <w:pPr>
        <w:spacing w:before="2"/>
        <w:rPr>
          <w:b/>
        </w:rPr>
      </w:pPr>
    </w:p>
    <w:p w14:paraId="7B1B7451" w14:textId="77777777" w:rsidR="00FF7E5E" w:rsidRDefault="008F21B9">
      <w:pPr>
        <w:spacing w:line="276" w:lineRule="auto"/>
        <w:ind w:left="496" w:right="1419"/>
        <w:jc w:val="both"/>
        <w:rPr>
          <w:sz w:val="24"/>
        </w:rPr>
      </w:pPr>
      <w:r>
        <w:rPr>
          <w:sz w:val="24"/>
        </w:rPr>
        <w:t>Jeder Bereich, der Betriebsanweisungen anfertigen muss, kann diese auf seine Belange zuschneiden.</w:t>
      </w:r>
    </w:p>
    <w:p w14:paraId="674A2E9A" w14:textId="77777777" w:rsidR="00FF7E5E" w:rsidRDefault="008F21B9">
      <w:pPr>
        <w:spacing w:before="2"/>
        <w:ind w:left="496"/>
        <w:rPr>
          <w:sz w:val="24"/>
        </w:rPr>
      </w:pPr>
      <w:r>
        <w:rPr>
          <w:sz w:val="24"/>
        </w:rPr>
        <w:t>Es besteht die Möglichkeit:</w:t>
      </w:r>
    </w:p>
    <w:p w14:paraId="23EAA86F" w14:textId="77777777" w:rsidR="00FF7E5E" w:rsidRDefault="00FF7E5E">
      <w:pPr>
        <w:spacing w:before="9"/>
        <w:rPr>
          <w:sz w:val="20"/>
        </w:rPr>
      </w:pPr>
    </w:p>
    <w:p w14:paraId="7C4C5FAB" w14:textId="77777777" w:rsidR="00FF7E5E" w:rsidRDefault="008F21B9">
      <w:pPr>
        <w:pStyle w:val="Listenabsatz"/>
        <w:numPr>
          <w:ilvl w:val="0"/>
          <w:numId w:val="48"/>
        </w:numPr>
        <w:tabs>
          <w:tab w:val="left" w:pos="1217"/>
        </w:tabs>
        <w:spacing w:line="276" w:lineRule="auto"/>
        <w:ind w:right="1413"/>
        <w:jc w:val="both"/>
        <w:rPr>
          <w:sz w:val="24"/>
        </w:rPr>
      </w:pPr>
      <w:r>
        <w:rPr>
          <w:sz w:val="24"/>
        </w:rPr>
        <w:t xml:space="preserve">Eine grundlegende </w:t>
      </w:r>
      <w:r>
        <w:rPr>
          <w:b/>
          <w:sz w:val="24"/>
        </w:rPr>
        <w:t xml:space="preserve">allgemeine Betriebsanweisung </w:t>
      </w:r>
      <w:r>
        <w:rPr>
          <w:sz w:val="24"/>
        </w:rPr>
        <w:t>für ein Labor, eine Werkstatt zu erstellen, in der die grundsätzlichen Verhaltensweisen wie Hygienemaßnahmen, grundlegende Aspekte der Entsorgung, grundsätzliche Verhaltensweisen beim Brand oder bei Stofffreisetzung und der Ersten Hilfe genannt werden. Darüber hinaus werden nur noch Betriebsanweisungen für den Umgang mit Stoffen oder Geräten erstellt, wenn z. B. besondere Schutzmaßnahmen oder Erste-Hilfe-Maßnahmen notwendig werden,  die  mit  der  allgemeinen  Betriebsanweisung  nicht   abgedeckt   sind.   Diese allgemeine Betriebsanweisung wird in der Regel Labor- bzw. Werkstattordnung genannt.</w:t>
      </w:r>
    </w:p>
    <w:p w14:paraId="18FF2FEA" w14:textId="77777777" w:rsidR="00FF7E5E" w:rsidRDefault="00FF7E5E">
      <w:pPr>
        <w:spacing w:before="5"/>
        <w:rPr>
          <w:sz w:val="27"/>
        </w:rPr>
      </w:pPr>
    </w:p>
    <w:p w14:paraId="10DDE32D" w14:textId="77777777" w:rsidR="00FF7E5E" w:rsidRDefault="008F21B9">
      <w:pPr>
        <w:pStyle w:val="Listenabsatz"/>
        <w:numPr>
          <w:ilvl w:val="0"/>
          <w:numId w:val="48"/>
        </w:numPr>
        <w:tabs>
          <w:tab w:val="left" w:pos="1217"/>
        </w:tabs>
        <w:spacing w:line="276" w:lineRule="auto"/>
        <w:ind w:right="1414"/>
        <w:jc w:val="both"/>
        <w:rPr>
          <w:sz w:val="24"/>
        </w:rPr>
      </w:pPr>
      <w:r>
        <w:rPr>
          <w:sz w:val="24"/>
        </w:rPr>
        <w:t>Wenn viele verschiedene Gefahrstoffe genutzt werden, können sogenannte Sammelbetriebsanweisungen erstellt werden. Eine Sammelbetriebsanweisung gilt für eine Stoffgruppe (z. B. für feste, giftige</w:t>
      </w:r>
      <w:r>
        <w:rPr>
          <w:spacing w:val="-2"/>
          <w:sz w:val="24"/>
        </w:rPr>
        <w:t xml:space="preserve"> </w:t>
      </w:r>
      <w:r>
        <w:rPr>
          <w:sz w:val="24"/>
        </w:rPr>
        <w:t>Stoffe).</w:t>
      </w:r>
    </w:p>
    <w:p w14:paraId="2B60ED8C" w14:textId="77777777" w:rsidR="00FF7E5E" w:rsidRDefault="00FF7E5E">
      <w:pPr>
        <w:spacing w:before="3"/>
        <w:rPr>
          <w:sz w:val="27"/>
        </w:rPr>
      </w:pPr>
    </w:p>
    <w:p w14:paraId="4085D02D" w14:textId="77777777" w:rsidR="00FF7E5E" w:rsidRDefault="008F21B9">
      <w:pPr>
        <w:pStyle w:val="Listenabsatz"/>
        <w:numPr>
          <w:ilvl w:val="0"/>
          <w:numId w:val="48"/>
        </w:numPr>
        <w:tabs>
          <w:tab w:val="left" w:pos="1217"/>
        </w:tabs>
        <w:spacing w:line="273" w:lineRule="auto"/>
        <w:ind w:right="1413"/>
        <w:jc w:val="both"/>
        <w:rPr>
          <w:sz w:val="24"/>
        </w:rPr>
      </w:pPr>
      <w:r>
        <w:rPr>
          <w:sz w:val="24"/>
        </w:rPr>
        <w:t>Es ist auch möglich und denkbar für Schülerinnen und Schüler keine einzelnen Betriebsanweisungen zu erstellen, sondern die Aspekte der Betriebsanweisungen in die Versuchsanweisungen zu integrieren, ein Beispiel dazu ist in der DGUV Information 213-026 zu finden.</w:t>
      </w:r>
      <w:r>
        <w:rPr>
          <w:spacing w:val="-1"/>
          <w:sz w:val="24"/>
        </w:rPr>
        <w:t xml:space="preserve"> </w:t>
      </w:r>
      <w:r>
        <w:rPr>
          <w:sz w:val="24"/>
        </w:rPr>
        <w:t>(http://publikationen.dguv.de).</w:t>
      </w:r>
    </w:p>
    <w:p w14:paraId="689030A7" w14:textId="77777777" w:rsidR="00FF7E5E" w:rsidRDefault="00FF7E5E">
      <w:pPr>
        <w:spacing w:line="273" w:lineRule="auto"/>
        <w:jc w:val="both"/>
        <w:rPr>
          <w:sz w:val="24"/>
        </w:rPr>
        <w:sectPr w:rsidR="00FF7E5E">
          <w:pgSz w:w="11910" w:h="16840"/>
          <w:pgMar w:top="1580" w:right="0" w:bottom="1200" w:left="920" w:header="0" w:footer="922" w:gutter="0"/>
          <w:cols w:space="720"/>
        </w:sectPr>
      </w:pPr>
    </w:p>
    <w:p w14:paraId="7EA75C7E" w14:textId="77777777" w:rsidR="00FF7E5E" w:rsidRDefault="008F21B9">
      <w:pPr>
        <w:spacing w:before="137"/>
        <w:ind w:left="496"/>
        <w:jc w:val="both"/>
        <w:rPr>
          <w:b/>
          <w:sz w:val="24"/>
        </w:rPr>
      </w:pPr>
      <w:r>
        <w:rPr>
          <w:b/>
          <w:sz w:val="24"/>
        </w:rPr>
        <w:t>Gestaltung von Betriebsanweisungen</w:t>
      </w:r>
    </w:p>
    <w:p w14:paraId="75944834" w14:textId="77777777" w:rsidR="00FF7E5E" w:rsidRDefault="00FF7E5E">
      <w:pPr>
        <w:rPr>
          <w:b/>
          <w:sz w:val="26"/>
        </w:rPr>
      </w:pPr>
    </w:p>
    <w:p w14:paraId="54A2EB99" w14:textId="77777777" w:rsidR="00FF7E5E" w:rsidRDefault="00FF7E5E">
      <w:pPr>
        <w:rPr>
          <w:b/>
        </w:rPr>
      </w:pPr>
    </w:p>
    <w:p w14:paraId="09353E67" w14:textId="77777777" w:rsidR="00FF7E5E" w:rsidRDefault="008F21B9">
      <w:pPr>
        <w:ind w:left="496"/>
        <w:jc w:val="both"/>
        <w:rPr>
          <w:sz w:val="24"/>
        </w:rPr>
      </w:pPr>
      <w:r>
        <w:rPr>
          <w:sz w:val="24"/>
        </w:rPr>
        <w:t>In der TRGS 555 „Betriebsanweisung und Information der Beschäftigten“ ist zu finden, dass</w:t>
      </w:r>
    </w:p>
    <w:p w14:paraId="5AA7A585" w14:textId="77777777" w:rsidR="00FF7E5E" w:rsidRDefault="008F21B9">
      <w:pPr>
        <w:spacing w:before="43"/>
        <w:ind w:left="496"/>
        <w:jc w:val="both"/>
        <w:rPr>
          <w:sz w:val="24"/>
        </w:rPr>
      </w:pPr>
      <w:r>
        <w:rPr>
          <w:sz w:val="24"/>
        </w:rPr>
        <w:t>„die  äußere   Form  der   Betriebsanweisung   nicht   festgelegt   ist.“  Allerdings   fördert  die</w:t>
      </w:r>
    </w:p>
    <w:p w14:paraId="6C85D0AE" w14:textId="77777777" w:rsidR="00FF7E5E" w:rsidRDefault="008F21B9">
      <w:pPr>
        <w:spacing w:before="41"/>
        <w:ind w:left="496"/>
        <w:jc w:val="both"/>
        <w:rPr>
          <w:sz w:val="24"/>
        </w:rPr>
      </w:pPr>
      <w:r>
        <w:rPr>
          <w:sz w:val="24"/>
        </w:rPr>
        <w:t>einheitliche   Gestaltung   von   Betriebsanweisungen   innerhalb    einer    Betriebsstätte    den</w:t>
      </w:r>
    </w:p>
    <w:p w14:paraId="64A39C98" w14:textId="77777777" w:rsidR="00FF7E5E" w:rsidRDefault="008F21B9">
      <w:pPr>
        <w:spacing w:before="41"/>
        <w:ind w:left="496"/>
        <w:jc w:val="both"/>
        <w:rPr>
          <w:sz w:val="24"/>
        </w:rPr>
      </w:pPr>
      <w:r>
        <w:rPr>
          <w:sz w:val="24"/>
        </w:rPr>
        <w:t>„Wiedererkennungseffekt” für die Beschäftigten.</w:t>
      </w:r>
    </w:p>
    <w:p w14:paraId="73BB56F2" w14:textId="77777777" w:rsidR="00FF7E5E" w:rsidRDefault="00FF7E5E">
      <w:pPr>
        <w:rPr>
          <w:sz w:val="21"/>
        </w:rPr>
      </w:pPr>
    </w:p>
    <w:p w14:paraId="7503790C" w14:textId="77777777" w:rsidR="00FF7E5E" w:rsidRDefault="008F21B9">
      <w:pPr>
        <w:spacing w:before="1"/>
        <w:ind w:left="496"/>
        <w:jc w:val="both"/>
        <w:rPr>
          <w:sz w:val="24"/>
        </w:rPr>
      </w:pPr>
      <w:r>
        <w:rPr>
          <w:sz w:val="24"/>
        </w:rPr>
        <w:t>In Betriebsanweisungen sollen Information zu folgenden Aspekten zu finden sein:</w:t>
      </w:r>
    </w:p>
    <w:p w14:paraId="2147BA5F" w14:textId="77777777" w:rsidR="00FF7E5E" w:rsidRDefault="00FF7E5E">
      <w:pPr>
        <w:spacing w:before="9"/>
        <w:rPr>
          <w:sz w:val="20"/>
        </w:rPr>
      </w:pPr>
    </w:p>
    <w:p w14:paraId="57C58F79" w14:textId="77777777" w:rsidR="00FF7E5E" w:rsidRDefault="008F21B9">
      <w:pPr>
        <w:pStyle w:val="Listenabsatz"/>
        <w:numPr>
          <w:ilvl w:val="0"/>
          <w:numId w:val="48"/>
        </w:numPr>
        <w:tabs>
          <w:tab w:val="left" w:pos="1216"/>
          <w:tab w:val="left" w:pos="1217"/>
        </w:tabs>
        <w:rPr>
          <w:sz w:val="24"/>
        </w:rPr>
      </w:pPr>
      <w:r>
        <w:rPr>
          <w:sz w:val="24"/>
        </w:rPr>
        <w:t>Geltungsbereich (Arbeitsbereiche, Arbeitsplatz)</w:t>
      </w:r>
    </w:p>
    <w:p w14:paraId="511E014D" w14:textId="77777777" w:rsidR="00FF7E5E" w:rsidRDefault="008F21B9">
      <w:pPr>
        <w:pStyle w:val="Listenabsatz"/>
        <w:numPr>
          <w:ilvl w:val="0"/>
          <w:numId w:val="48"/>
        </w:numPr>
        <w:tabs>
          <w:tab w:val="left" w:pos="1216"/>
          <w:tab w:val="left" w:pos="1217"/>
        </w:tabs>
        <w:spacing w:before="42"/>
        <w:rPr>
          <w:sz w:val="24"/>
        </w:rPr>
      </w:pPr>
      <w:r>
        <w:rPr>
          <w:sz w:val="24"/>
        </w:rPr>
        <w:t>Tätigkeit</w:t>
      </w:r>
    </w:p>
    <w:p w14:paraId="0724D9D7" w14:textId="77777777" w:rsidR="00FF7E5E" w:rsidRDefault="008F21B9">
      <w:pPr>
        <w:pStyle w:val="Listenabsatz"/>
        <w:numPr>
          <w:ilvl w:val="0"/>
          <w:numId w:val="48"/>
        </w:numPr>
        <w:tabs>
          <w:tab w:val="left" w:pos="1216"/>
          <w:tab w:val="left" w:pos="1217"/>
        </w:tabs>
        <w:spacing w:before="40"/>
        <w:rPr>
          <w:sz w:val="24"/>
        </w:rPr>
      </w:pPr>
      <w:r>
        <w:rPr>
          <w:sz w:val="24"/>
        </w:rPr>
        <w:t>Gefahrstoffe oder Biostoffe oder Maschine oder Gerät (Bezeichnung)</w:t>
      </w:r>
    </w:p>
    <w:p w14:paraId="2BC5D20B" w14:textId="77777777" w:rsidR="00FF7E5E" w:rsidRDefault="008F21B9">
      <w:pPr>
        <w:pStyle w:val="Listenabsatz"/>
        <w:numPr>
          <w:ilvl w:val="0"/>
          <w:numId w:val="48"/>
        </w:numPr>
        <w:tabs>
          <w:tab w:val="left" w:pos="1216"/>
          <w:tab w:val="left" w:pos="1217"/>
        </w:tabs>
        <w:spacing w:before="42"/>
        <w:rPr>
          <w:sz w:val="24"/>
        </w:rPr>
      </w:pPr>
      <w:r>
        <w:rPr>
          <w:sz w:val="24"/>
        </w:rPr>
        <w:t>Gefahren für Mensch und</w:t>
      </w:r>
      <w:r>
        <w:rPr>
          <w:spacing w:val="-2"/>
          <w:sz w:val="24"/>
        </w:rPr>
        <w:t xml:space="preserve"> </w:t>
      </w:r>
      <w:r>
        <w:rPr>
          <w:sz w:val="24"/>
        </w:rPr>
        <w:t>Umwelt</w:t>
      </w:r>
    </w:p>
    <w:p w14:paraId="5F17A7AB" w14:textId="77777777" w:rsidR="00FF7E5E" w:rsidRDefault="008F21B9">
      <w:pPr>
        <w:pStyle w:val="Listenabsatz"/>
        <w:numPr>
          <w:ilvl w:val="0"/>
          <w:numId w:val="48"/>
        </w:numPr>
        <w:tabs>
          <w:tab w:val="left" w:pos="1216"/>
          <w:tab w:val="left" w:pos="1217"/>
        </w:tabs>
        <w:spacing w:before="40"/>
        <w:rPr>
          <w:sz w:val="24"/>
        </w:rPr>
      </w:pPr>
      <w:r>
        <w:rPr>
          <w:sz w:val="24"/>
        </w:rPr>
        <w:t>Schutzmaßnahmen, Verhaltensregeln, Verhalten im</w:t>
      </w:r>
      <w:r>
        <w:rPr>
          <w:spacing w:val="-1"/>
          <w:sz w:val="24"/>
        </w:rPr>
        <w:t xml:space="preserve"> </w:t>
      </w:r>
      <w:r>
        <w:rPr>
          <w:sz w:val="24"/>
        </w:rPr>
        <w:t>Gefahrfall</w:t>
      </w:r>
    </w:p>
    <w:p w14:paraId="29882363" w14:textId="77777777" w:rsidR="00FF7E5E" w:rsidRDefault="008F21B9">
      <w:pPr>
        <w:pStyle w:val="Listenabsatz"/>
        <w:numPr>
          <w:ilvl w:val="0"/>
          <w:numId w:val="48"/>
        </w:numPr>
        <w:tabs>
          <w:tab w:val="left" w:pos="1216"/>
          <w:tab w:val="left" w:pos="1217"/>
        </w:tabs>
        <w:spacing w:before="40"/>
        <w:rPr>
          <w:sz w:val="24"/>
        </w:rPr>
      </w:pPr>
      <w:r>
        <w:rPr>
          <w:sz w:val="24"/>
        </w:rPr>
        <w:t>Erste</w:t>
      </w:r>
      <w:r>
        <w:rPr>
          <w:spacing w:val="-2"/>
          <w:sz w:val="24"/>
        </w:rPr>
        <w:t xml:space="preserve"> </w:t>
      </w:r>
      <w:r>
        <w:rPr>
          <w:sz w:val="24"/>
        </w:rPr>
        <w:t>Hilfe</w:t>
      </w:r>
    </w:p>
    <w:p w14:paraId="66C265C1" w14:textId="77777777" w:rsidR="00FF7E5E" w:rsidRDefault="008F21B9">
      <w:pPr>
        <w:pStyle w:val="Listenabsatz"/>
        <w:numPr>
          <w:ilvl w:val="0"/>
          <w:numId w:val="48"/>
        </w:numPr>
        <w:tabs>
          <w:tab w:val="left" w:pos="1216"/>
          <w:tab w:val="left" w:pos="1217"/>
        </w:tabs>
        <w:spacing w:before="42"/>
        <w:rPr>
          <w:sz w:val="24"/>
        </w:rPr>
      </w:pPr>
      <w:r>
        <w:rPr>
          <w:sz w:val="24"/>
        </w:rPr>
        <w:t>Sachgerechte</w:t>
      </w:r>
      <w:r>
        <w:rPr>
          <w:spacing w:val="-1"/>
          <w:sz w:val="24"/>
        </w:rPr>
        <w:t xml:space="preserve"> </w:t>
      </w:r>
      <w:r>
        <w:rPr>
          <w:sz w:val="24"/>
        </w:rPr>
        <w:t>Entsorgung/Instandhaltung</w:t>
      </w:r>
    </w:p>
    <w:p w14:paraId="4AC68051" w14:textId="77777777" w:rsidR="00FF7E5E" w:rsidRDefault="00FF7E5E">
      <w:pPr>
        <w:rPr>
          <w:sz w:val="28"/>
        </w:rPr>
      </w:pPr>
    </w:p>
    <w:p w14:paraId="3C359026" w14:textId="77777777" w:rsidR="00FF7E5E" w:rsidRDefault="008F21B9">
      <w:pPr>
        <w:spacing w:before="200"/>
        <w:ind w:left="496"/>
        <w:jc w:val="both"/>
        <w:rPr>
          <w:b/>
          <w:sz w:val="24"/>
        </w:rPr>
      </w:pPr>
      <w:r>
        <w:rPr>
          <w:b/>
          <w:sz w:val="24"/>
        </w:rPr>
        <w:t>Verständliche Form und Sprache</w:t>
      </w:r>
    </w:p>
    <w:p w14:paraId="6DE7CAC8" w14:textId="77777777" w:rsidR="00FF7E5E" w:rsidRDefault="00FF7E5E">
      <w:pPr>
        <w:spacing w:before="7"/>
        <w:rPr>
          <w:b/>
          <w:sz w:val="20"/>
        </w:rPr>
      </w:pPr>
    </w:p>
    <w:p w14:paraId="705B57B5" w14:textId="77777777" w:rsidR="00FF7E5E" w:rsidRDefault="008F21B9">
      <w:pPr>
        <w:spacing w:before="1" w:line="276" w:lineRule="auto"/>
        <w:ind w:left="496" w:right="1420"/>
        <w:jc w:val="both"/>
        <w:rPr>
          <w:sz w:val="24"/>
        </w:rPr>
      </w:pPr>
      <w:r>
        <w:rPr>
          <w:sz w:val="24"/>
        </w:rPr>
        <w:t>Betriebsanweisungen müssen vor allem in der Wortwahl (Fachvokabular, Fremdwörter) und im logischen Aufbau auf die Adressatengruppe zugeschnitten sein. Wenn notwendig können Sachverhalte durch Bilder verdeutlicht werden.</w:t>
      </w:r>
    </w:p>
    <w:p w14:paraId="7B40C119" w14:textId="77777777" w:rsidR="00FF7E5E" w:rsidRDefault="008F21B9">
      <w:pPr>
        <w:spacing w:before="200" w:line="276" w:lineRule="auto"/>
        <w:ind w:left="496" w:right="1420"/>
        <w:jc w:val="both"/>
        <w:rPr>
          <w:sz w:val="24"/>
        </w:rPr>
      </w:pPr>
      <w:r>
        <w:rPr>
          <w:sz w:val="24"/>
        </w:rPr>
        <w:t>Die Maßnahmen, die der Mitarbeiter zum Schutz oder im Rahmen eines Unfalls ergreifen soll, müssen exakt beschrieben werden, damit die Maßnahme ohne zu überlegen umgesetzt werden</w:t>
      </w:r>
      <w:r>
        <w:rPr>
          <w:spacing w:val="-1"/>
          <w:sz w:val="24"/>
        </w:rPr>
        <w:t xml:space="preserve"> </w:t>
      </w:r>
      <w:r>
        <w:rPr>
          <w:sz w:val="24"/>
        </w:rPr>
        <w:t>kann.</w:t>
      </w:r>
    </w:p>
    <w:p w14:paraId="7E3CD024" w14:textId="77777777" w:rsidR="00FF7E5E" w:rsidRDefault="008F21B9">
      <w:pPr>
        <w:spacing w:before="200"/>
        <w:ind w:left="496"/>
        <w:rPr>
          <w:sz w:val="24"/>
        </w:rPr>
      </w:pPr>
      <w:r>
        <w:rPr>
          <w:b/>
          <w:sz w:val="24"/>
        </w:rPr>
        <w:t>Unpräzise Begriffe sollten vermieden werden</w:t>
      </w:r>
      <w:r>
        <w:rPr>
          <w:sz w:val="24"/>
        </w:rPr>
        <w:t>.</w:t>
      </w:r>
    </w:p>
    <w:p w14:paraId="7E0A0337" w14:textId="77777777" w:rsidR="00FF7E5E" w:rsidRDefault="00FF7E5E">
      <w:pPr>
        <w:spacing w:before="4"/>
        <w:rPr>
          <w:sz w:val="21"/>
        </w:r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FF7E5E" w14:paraId="7212D57B" w14:textId="77777777">
        <w:trPr>
          <w:trHeight w:val="318"/>
        </w:trPr>
        <w:tc>
          <w:tcPr>
            <w:tcW w:w="4532" w:type="dxa"/>
          </w:tcPr>
          <w:p w14:paraId="612A44D9" w14:textId="77777777" w:rsidR="00FF7E5E" w:rsidRDefault="008F21B9">
            <w:pPr>
              <w:pStyle w:val="TableParagraph"/>
              <w:spacing w:before="1"/>
              <w:ind w:left="107"/>
              <w:rPr>
                <w:rFonts w:ascii="Times New Roman" w:hAnsi="Times New Roman"/>
                <w:b/>
                <w:sz w:val="24"/>
              </w:rPr>
            </w:pPr>
            <w:r>
              <w:rPr>
                <w:rFonts w:ascii="Times New Roman" w:hAnsi="Times New Roman"/>
                <w:b/>
                <w:sz w:val="24"/>
              </w:rPr>
              <w:t>Unpräziser Begriff</w:t>
            </w:r>
          </w:p>
        </w:tc>
        <w:tc>
          <w:tcPr>
            <w:tcW w:w="4532" w:type="dxa"/>
          </w:tcPr>
          <w:p w14:paraId="2DA01A04" w14:textId="77777777" w:rsidR="00FF7E5E" w:rsidRDefault="008F21B9">
            <w:pPr>
              <w:pStyle w:val="TableParagraph"/>
              <w:spacing w:before="1"/>
              <w:ind w:left="107"/>
              <w:rPr>
                <w:rFonts w:ascii="Times New Roman"/>
                <w:b/>
                <w:sz w:val="24"/>
              </w:rPr>
            </w:pPr>
            <w:r>
              <w:rPr>
                <w:rFonts w:ascii="Times New Roman"/>
                <w:b/>
                <w:sz w:val="24"/>
              </w:rPr>
              <w:t>Genauer definierter Ausdruck</w:t>
            </w:r>
          </w:p>
        </w:tc>
      </w:tr>
      <w:tr w:rsidR="00FF7E5E" w14:paraId="1C9C1328" w14:textId="77777777">
        <w:trPr>
          <w:trHeight w:val="633"/>
        </w:trPr>
        <w:tc>
          <w:tcPr>
            <w:tcW w:w="4532" w:type="dxa"/>
          </w:tcPr>
          <w:p w14:paraId="5794BB34" w14:textId="77777777" w:rsidR="00FF7E5E" w:rsidRDefault="008F21B9">
            <w:pPr>
              <w:pStyle w:val="TableParagraph"/>
              <w:spacing w:line="270" w:lineRule="exact"/>
              <w:ind w:left="107"/>
              <w:rPr>
                <w:rFonts w:ascii="Times New Roman"/>
                <w:sz w:val="24"/>
              </w:rPr>
            </w:pPr>
            <w:r>
              <w:rPr>
                <w:rFonts w:ascii="Times New Roman"/>
                <w:sz w:val="24"/>
              </w:rPr>
              <w:t>Atemschutz</w:t>
            </w:r>
          </w:p>
        </w:tc>
        <w:tc>
          <w:tcPr>
            <w:tcW w:w="4532" w:type="dxa"/>
          </w:tcPr>
          <w:p w14:paraId="7FDEACE7" w14:textId="77777777" w:rsidR="00FF7E5E" w:rsidRDefault="008F21B9">
            <w:pPr>
              <w:pStyle w:val="TableParagraph"/>
              <w:spacing w:line="270" w:lineRule="exact"/>
              <w:ind w:left="107"/>
              <w:rPr>
                <w:rFonts w:ascii="Times New Roman" w:hAnsi="Times New Roman"/>
                <w:sz w:val="24"/>
              </w:rPr>
            </w:pPr>
            <w:r>
              <w:rPr>
                <w:rFonts w:ascii="Times New Roman" w:hAnsi="Times New Roman"/>
                <w:sz w:val="24"/>
              </w:rPr>
              <w:t>Filtergerät mit Filter B</w:t>
            </w:r>
          </w:p>
        </w:tc>
      </w:tr>
      <w:tr w:rsidR="00FF7E5E" w14:paraId="7F02A720" w14:textId="77777777">
        <w:trPr>
          <w:trHeight w:val="318"/>
        </w:trPr>
        <w:tc>
          <w:tcPr>
            <w:tcW w:w="4532" w:type="dxa"/>
          </w:tcPr>
          <w:p w14:paraId="2A97951D" w14:textId="77777777" w:rsidR="00FF7E5E" w:rsidRDefault="008F21B9">
            <w:pPr>
              <w:pStyle w:val="TableParagraph"/>
              <w:spacing w:line="273" w:lineRule="exact"/>
              <w:ind w:left="107"/>
              <w:rPr>
                <w:rFonts w:ascii="Times New Roman"/>
                <w:sz w:val="24"/>
              </w:rPr>
            </w:pPr>
            <w:r>
              <w:rPr>
                <w:rFonts w:ascii="Times New Roman"/>
                <w:sz w:val="24"/>
              </w:rPr>
              <w:t>Schutzhandschuhe</w:t>
            </w:r>
          </w:p>
        </w:tc>
        <w:tc>
          <w:tcPr>
            <w:tcW w:w="4532" w:type="dxa"/>
          </w:tcPr>
          <w:p w14:paraId="14403A20" w14:textId="77777777" w:rsidR="00FF7E5E" w:rsidRDefault="008F21B9">
            <w:pPr>
              <w:pStyle w:val="TableParagraph"/>
              <w:spacing w:line="273" w:lineRule="exact"/>
              <w:ind w:left="107"/>
              <w:rPr>
                <w:rFonts w:ascii="Times New Roman"/>
                <w:sz w:val="24"/>
              </w:rPr>
            </w:pPr>
            <w:r>
              <w:rPr>
                <w:rFonts w:ascii="Times New Roman"/>
                <w:sz w:val="24"/>
              </w:rPr>
              <w:t>Handschuhe aus Nitril</w:t>
            </w:r>
          </w:p>
        </w:tc>
      </w:tr>
      <w:tr w:rsidR="00FF7E5E" w14:paraId="6CA87CB8" w14:textId="77777777">
        <w:trPr>
          <w:trHeight w:val="633"/>
        </w:trPr>
        <w:tc>
          <w:tcPr>
            <w:tcW w:w="4532" w:type="dxa"/>
          </w:tcPr>
          <w:p w14:paraId="23D27E19" w14:textId="77777777" w:rsidR="00FF7E5E" w:rsidRDefault="008F21B9">
            <w:pPr>
              <w:pStyle w:val="TableParagraph"/>
              <w:spacing w:line="270" w:lineRule="exact"/>
              <w:ind w:left="107"/>
              <w:rPr>
                <w:rFonts w:ascii="Times New Roman" w:hAnsi="Times New Roman"/>
                <w:sz w:val="24"/>
              </w:rPr>
            </w:pPr>
            <w:r>
              <w:rPr>
                <w:rFonts w:ascii="Times New Roman" w:hAnsi="Times New Roman"/>
                <w:sz w:val="24"/>
              </w:rPr>
              <w:t>regelmäßig</w:t>
            </w:r>
          </w:p>
        </w:tc>
        <w:tc>
          <w:tcPr>
            <w:tcW w:w="4532" w:type="dxa"/>
          </w:tcPr>
          <w:p w14:paraId="5D3C4824" w14:textId="77777777" w:rsidR="00FF7E5E" w:rsidRDefault="008F21B9">
            <w:pPr>
              <w:pStyle w:val="TableParagraph"/>
              <w:spacing w:line="270" w:lineRule="exact"/>
              <w:ind w:left="107"/>
              <w:rPr>
                <w:rFonts w:ascii="Times New Roman"/>
                <w:sz w:val="24"/>
              </w:rPr>
            </w:pPr>
            <w:r>
              <w:rPr>
                <w:rFonts w:ascii="Times New Roman"/>
                <w:sz w:val="24"/>
              </w:rPr>
              <w:t>jede Woche ein Mal</w:t>
            </w:r>
          </w:p>
        </w:tc>
      </w:tr>
      <w:tr w:rsidR="00FF7E5E" w14:paraId="1D51E111" w14:textId="77777777">
        <w:trPr>
          <w:trHeight w:val="318"/>
        </w:trPr>
        <w:tc>
          <w:tcPr>
            <w:tcW w:w="4532" w:type="dxa"/>
          </w:tcPr>
          <w:p w14:paraId="16C59169" w14:textId="77777777" w:rsidR="00FF7E5E" w:rsidRDefault="008F21B9">
            <w:pPr>
              <w:pStyle w:val="TableParagraph"/>
              <w:spacing w:line="273" w:lineRule="exact"/>
              <w:ind w:left="107"/>
              <w:rPr>
                <w:rFonts w:ascii="Times New Roman" w:hAnsi="Times New Roman"/>
                <w:sz w:val="24"/>
              </w:rPr>
            </w:pPr>
            <w:r>
              <w:rPr>
                <w:rFonts w:ascii="Times New Roman" w:hAnsi="Times New Roman"/>
                <w:sz w:val="24"/>
              </w:rPr>
              <w:t>Zündquelle</w:t>
            </w:r>
          </w:p>
        </w:tc>
        <w:tc>
          <w:tcPr>
            <w:tcW w:w="4532" w:type="dxa"/>
          </w:tcPr>
          <w:p w14:paraId="346838A5" w14:textId="77777777" w:rsidR="00FF7E5E" w:rsidRDefault="008F21B9">
            <w:pPr>
              <w:pStyle w:val="TableParagraph"/>
              <w:spacing w:line="273" w:lineRule="exact"/>
              <w:ind w:left="107"/>
              <w:rPr>
                <w:rFonts w:ascii="Times New Roman" w:hAnsi="Times New Roman"/>
                <w:sz w:val="24"/>
              </w:rPr>
            </w:pPr>
            <w:r>
              <w:rPr>
                <w:rFonts w:ascii="Times New Roman" w:hAnsi="Times New Roman"/>
                <w:sz w:val="24"/>
              </w:rPr>
              <w:t>Rauchen, Schweißen</w:t>
            </w:r>
          </w:p>
        </w:tc>
      </w:tr>
      <w:tr w:rsidR="00FF7E5E" w14:paraId="47324983" w14:textId="77777777">
        <w:trPr>
          <w:trHeight w:val="636"/>
        </w:trPr>
        <w:tc>
          <w:tcPr>
            <w:tcW w:w="4532" w:type="dxa"/>
          </w:tcPr>
          <w:p w14:paraId="69341BD2" w14:textId="77777777" w:rsidR="00FF7E5E" w:rsidRDefault="008F21B9">
            <w:pPr>
              <w:pStyle w:val="TableParagraph"/>
              <w:spacing w:line="271" w:lineRule="exact"/>
              <w:ind w:left="107"/>
              <w:rPr>
                <w:rFonts w:ascii="Times New Roman" w:hAnsi="Times New Roman"/>
                <w:sz w:val="24"/>
              </w:rPr>
            </w:pPr>
            <w:r>
              <w:rPr>
                <w:rFonts w:ascii="Times New Roman" w:hAnsi="Times New Roman"/>
                <w:sz w:val="24"/>
              </w:rPr>
              <w:t>gut belüfteter Arbeitsplatz</w:t>
            </w:r>
          </w:p>
        </w:tc>
        <w:tc>
          <w:tcPr>
            <w:tcW w:w="4532" w:type="dxa"/>
          </w:tcPr>
          <w:p w14:paraId="0F1C2E8B" w14:textId="77777777" w:rsidR="00FF7E5E" w:rsidRDefault="008F21B9">
            <w:pPr>
              <w:pStyle w:val="TableParagraph"/>
              <w:spacing w:line="271" w:lineRule="exact"/>
              <w:ind w:left="107"/>
              <w:rPr>
                <w:rFonts w:ascii="Times New Roman"/>
                <w:sz w:val="24"/>
              </w:rPr>
            </w:pPr>
            <w:r>
              <w:rPr>
                <w:rFonts w:ascii="Times New Roman"/>
                <w:sz w:val="24"/>
              </w:rPr>
              <w:t>Unter dem Abzug arbeiten</w:t>
            </w:r>
          </w:p>
        </w:tc>
      </w:tr>
    </w:tbl>
    <w:p w14:paraId="6F3AF736" w14:textId="77777777" w:rsidR="00FF7E5E" w:rsidRDefault="00FF7E5E">
      <w:pPr>
        <w:rPr>
          <w:sz w:val="26"/>
        </w:rPr>
      </w:pPr>
    </w:p>
    <w:p w14:paraId="442ABD8A" w14:textId="77777777" w:rsidR="00FF7E5E" w:rsidRDefault="008F21B9">
      <w:pPr>
        <w:spacing w:before="211" w:line="278" w:lineRule="auto"/>
        <w:ind w:left="496" w:right="1419"/>
        <w:jc w:val="both"/>
        <w:rPr>
          <w:sz w:val="24"/>
        </w:rPr>
      </w:pPr>
      <w:r>
        <w:rPr>
          <w:sz w:val="24"/>
        </w:rPr>
        <w:t>Zu den unpräzisen Begriffen gehören auch Worte wie gründlich, ausreichend, gut, Gefahrenquelle, Maßnahmen treffen, fernhalten.</w:t>
      </w:r>
    </w:p>
    <w:p w14:paraId="36B638C4" w14:textId="77777777" w:rsidR="00FF7E5E" w:rsidRDefault="00FF7E5E">
      <w:pPr>
        <w:spacing w:line="278" w:lineRule="auto"/>
        <w:jc w:val="both"/>
        <w:rPr>
          <w:sz w:val="24"/>
        </w:rPr>
        <w:sectPr w:rsidR="00FF7E5E">
          <w:pgSz w:w="11910" w:h="16840"/>
          <w:pgMar w:top="1580" w:right="0" w:bottom="1200" w:left="920" w:header="0" w:footer="922" w:gutter="0"/>
          <w:cols w:space="720"/>
        </w:sectPr>
      </w:pPr>
    </w:p>
    <w:p w14:paraId="07AC84AF" w14:textId="77777777" w:rsidR="00FF7E5E" w:rsidRDefault="008F21B9">
      <w:pPr>
        <w:spacing w:before="137"/>
        <w:ind w:left="496"/>
        <w:rPr>
          <w:b/>
          <w:sz w:val="24"/>
        </w:rPr>
      </w:pPr>
      <w:r>
        <w:rPr>
          <w:b/>
          <w:sz w:val="24"/>
        </w:rPr>
        <w:t>Nur das Notwendige</w:t>
      </w:r>
    </w:p>
    <w:p w14:paraId="006ADA03" w14:textId="77777777" w:rsidR="00FF7E5E" w:rsidRDefault="00FF7E5E">
      <w:pPr>
        <w:rPr>
          <w:b/>
          <w:sz w:val="26"/>
        </w:rPr>
      </w:pPr>
    </w:p>
    <w:p w14:paraId="1E3A4D8E" w14:textId="77777777" w:rsidR="00FF7E5E" w:rsidRDefault="00FF7E5E">
      <w:pPr>
        <w:rPr>
          <w:b/>
        </w:rPr>
      </w:pPr>
    </w:p>
    <w:p w14:paraId="3DBDF75C" w14:textId="77777777" w:rsidR="00FF7E5E" w:rsidRDefault="008F21B9">
      <w:pPr>
        <w:spacing w:line="276" w:lineRule="auto"/>
        <w:ind w:left="496" w:right="1416"/>
        <w:jc w:val="both"/>
        <w:rPr>
          <w:sz w:val="24"/>
        </w:rPr>
      </w:pPr>
      <w:r>
        <w:rPr>
          <w:sz w:val="24"/>
        </w:rPr>
        <w:t>Eine Betriebsanweisung soll nicht länger als zwei DIN A4-Seiten sein. Es sollten nur die für den  Arbeitsbereich   spezifischen   Gefahren   und   Maßnahmen   angesprochen   werden.   Es ist nicht erforderlich, auf die Gefahr des Flüssigkeitsverspritzens hinzuweisen und deshalb das Tragen einer Schutzbrille vorzuschreiben, wenn es im Labor eine generelle Pflicht zum Tragen von Schutzbrillen gibt und dies z.B. in der Laborordnung zu finden</w:t>
      </w:r>
      <w:r>
        <w:rPr>
          <w:spacing w:val="-5"/>
          <w:sz w:val="24"/>
        </w:rPr>
        <w:t xml:space="preserve"> </w:t>
      </w:r>
      <w:r>
        <w:rPr>
          <w:sz w:val="24"/>
        </w:rPr>
        <w:t>ist.</w:t>
      </w:r>
    </w:p>
    <w:p w14:paraId="3BC7614C" w14:textId="77777777" w:rsidR="00FF7E5E" w:rsidRDefault="00FF7E5E">
      <w:pPr>
        <w:rPr>
          <w:sz w:val="26"/>
        </w:rPr>
      </w:pPr>
    </w:p>
    <w:p w14:paraId="6AEC6CBC" w14:textId="77777777" w:rsidR="00FF7E5E" w:rsidRDefault="008F21B9">
      <w:pPr>
        <w:spacing w:before="224"/>
        <w:ind w:left="496"/>
        <w:jc w:val="both"/>
        <w:rPr>
          <w:b/>
          <w:sz w:val="24"/>
        </w:rPr>
      </w:pPr>
      <w:r>
        <w:rPr>
          <w:b/>
          <w:sz w:val="24"/>
        </w:rPr>
        <w:t>Inhalt</w:t>
      </w:r>
    </w:p>
    <w:p w14:paraId="0B14571F" w14:textId="77777777" w:rsidR="00FF7E5E" w:rsidRDefault="00FF7E5E">
      <w:pPr>
        <w:spacing w:before="1" w:after="1"/>
        <w:rPr>
          <w:b/>
          <w:sz w:val="21"/>
        </w:r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650"/>
      </w:tblGrid>
      <w:tr w:rsidR="00FF7E5E" w14:paraId="21B4029D" w14:textId="77777777">
        <w:trPr>
          <w:trHeight w:val="593"/>
        </w:trPr>
        <w:tc>
          <w:tcPr>
            <w:tcW w:w="9182" w:type="dxa"/>
            <w:gridSpan w:val="2"/>
          </w:tcPr>
          <w:p w14:paraId="265EE641" w14:textId="77777777" w:rsidR="00FF7E5E" w:rsidRDefault="008F21B9">
            <w:pPr>
              <w:pStyle w:val="TableParagraph"/>
              <w:spacing w:line="270" w:lineRule="exact"/>
              <w:ind w:left="467"/>
              <w:rPr>
                <w:rFonts w:ascii="Times New Roman" w:hAnsi="Times New Roman"/>
                <w:sz w:val="24"/>
              </w:rPr>
            </w:pPr>
            <w:r>
              <w:rPr>
                <w:rFonts w:ascii="Times New Roman" w:hAnsi="Times New Roman"/>
                <w:sz w:val="24"/>
              </w:rPr>
              <w:t>Betriebsanweisung für den Umgang mit Chemikalien/Biostoffen/Maschinen/Geräten</w:t>
            </w:r>
          </w:p>
        </w:tc>
      </w:tr>
      <w:tr w:rsidR="00FF7E5E" w14:paraId="0CF2E895" w14:textId="77777777">
        <w:trPr>
          <w:trHeight w:val="318"/>
        </w:trPr>
        <w:tc>
          <w:tcPr>
            <w:tcW w:w="4532" w:type="dxa"/>
          </w:tcPr>
          <w:p w14:paraId="11D500F4" w14:textId="77777777" w:rsidR="00FF7E5E" w:rsidRDefault="008F21B9">
            <w:pPr>
              <w:pStyle w:val="TableParagraph"/>
              <w:spacing w:line="270" w:lineRule="exact"/>
              <w:ind w:left="107"/>
              <w:rPr>
                <w:rFonts w:ascii="Times New Roman" w:hAnsi="Times New Roman"/>
                <w:sz w:val="24"/>
              </w:rPr>
            </w:pPr>
            <w:r>
              <w:rPr>
                <w:rFonts w:ascii="Times New Roman" w:hAnsi="Times New Roman"/>
                <w:sz w:val="24"/>
              </w:rPr>
              <w:t>Arbeitsbereich, Arbeitsplatz, Tätigkeit</w:t>
            </w:r>
          </w:p>
        </w:tc>
        <w:tc>
          <w:tcPr>
            <w:tcW w:w="4650" w:type="dxa"/>
          </w:tcPr>
          <w:p w14:paraId="339241CB" w14:textId="77777777" w:rsidR="00FF7E5E" w:rsidRDefault="008F21B9">
            <w:pPr>
              <w:pStyle w:val="TableParagraph"/>
              <w:spacing w:line="270" w:lineRule="exact"/>
              <w:ind w:left="107"/>
              <w:rPr>
                <w:rFonts w:ascii="Times New Roman" w:hAnsi="Times New Roman"/>
                <w:sz w:val="24"/>
              </w:rPr>
            </w:pPr>
            <w:r>
              <w:rPr>
                <w:rFonts w:ascii="Times New Roman" w:hAnsi="Times New Roman"/>
                <w:sz w:val="24"/>
              </w:rPr>
              <w:t>Gefahrstoff/Biostoff/Maschine/Gerät</w:t>
            </w:r>
          </w:p>
        </w:tc>
      </w:tr>
      <w:tr w:rsidR="00FF7E5E" w14:paraId="7E0F153F" w14:textId="77777777">
        <w:trPr>
          <w:trHeight w:val="5078"/>
        </w:trPr>
        <w:tc>
          <w:tcPr>
            <w:tcW w:w="4532" w:type="dxa"/>
          </w:tcPr>
          <w:p w14:paraId="5DD15BD1" w14:textId="77777777" w:rsidR="00FF7E5E" w:rsidRDefault="008F21B9">
            <w:pPr>
              <w:pStyle w:val="TableParagraph"/>
              <w:spacing w:line="276" w:lineRule="auto"/>
              <w:ind w:left="107" w:right="509"/>
              <w:rPr>
                <w:rFonts w:ascii="Times New Roman" w:hAnsi="Times New Roman"/>
                <w:sz w:val="24"/>
              </w:rPr>
            </w:pPr>
            <w:r>
              <w:rPr>
                <w:rFonts w:ascii="Times New Roman" w:hAnsi="Times New Roman"/>
                <w:sz w:val="24"/>
              </w:rPr>
              <w:t>Der Anwendungsbereich ist durch die Bezeichnung des Betriebes, das Arbeits- bereiches, des Arbeitsplatzes oder der Tätigkeit festzulegen.</w:t>
            </w:r>
          </w:p>
        </w:tc>
        <w:tc>
          <w:tcPr>
            <w:tcW w:w="4650" w:type="dxa"/>
          </w:tcPr>
          <w:p w14:paraId="43BC49E7" w14:textId="77777777" w:rsidR="00FF7E5E" w:rsidRDefault="008F21B9">
            <w:pPr>
              <w:pStyle w:val="TableParagraph"/>
              <w:spacing w:line="276" w:lineRule="auto"/>
              <w:ind w:left="107" w:right="96"/>
              <w:jc w:val="both"/>
              <w:rPr>
                <w:rFonts w:ascii="Times New Roman" w:hAnsi="Times New Roman"/>
                <w:sz w:val="24"/>
              </w:rPr>
            </w:pPr>
            <w:r>
              <w:rPr>
                <w:rFonts w:ascii="Times New Roman" w:hAnsi="Times New Roman"/>
                <w:sz w:val="24"/>
              </w:rPr>
              <w:t>Die Gefahrstoffe müssen mit für den Nutzer bekannten Namen bezeichnet werden. Zur eindeutigen Identifikation muss zusätzlich der genaue chemische Name genannt werden. Wenn Zubereitungen benutzt werden, müssen die einzelnen Inhaltsstoffe, die für die Gesundheit gefährlich sind, aufgeführt werden.</w:t>
            </w:r>
          </w:p>
          <w:p w14:paraId="296BE8C1" w14:textId="77777777" w:rsidR="00FF7E5E" w:rsidRDefault="008F21B9">
            <w:pPr>
              <w:pStyle w:val="TableParagraph"/>
              <w:spacing w:line="276" w:lineRule="auto"/>
              <w:ind w:left="107" w:right="100"/>
              <w:jc w:val="both"/>
              <w:rPr>
                <w:rFonts w:ascii="Times New Roman" w:hAnsi="Times New Roman"/>
                <w:sz w:val="24"/>
              </w:rPr>
            </w:pPr>
            <w:r>
              <w:rPr>
                <w:rFonts w:ascii="Times New Roman" w:hAnsi="Times New Roman"/>
                <w:sz w:val="24"/>
              </w:rPr>
              <w:t>Gefahrstoffe, die erst im Prozess entstehen, müssen hier benannt werden</w:t>
            </w:r>
          </w:p>
          <w:p w14:paraId="2BCCF2AE" w14:textId="77777777" w:rsidR="00FF7E5E" w:rsidRDefault="008F21B9">
            <w:pPr>
              <w:pStyle w:val="TableParagraph"/>
              <w:spacing w:line="276" w:lineRule="auto"/>
              <w:ind w:left="107" w:right="96"/>
              <w:jc w:val="both"/>
              <w:rPr>
                <w:rFonts w:ascii="Times New Roman" w:hAnsi="Times New Roman"/>
                <w:sz w:val="24"/>
              </w:rPr>
            </w:pPr>
            <w:r>
              <w:rPr>
                <w:rFonts w:ascii="Times New Roman" w:hAnsi="Times New Roman"/>
                <w:sz w:val="24"/>
              </w:rPr>
              <w:t>Sind für einen Arbeitsbereich weitere Anweisungen auf Grundlage weiterer Rechtsvorschriften notwendig (z.B. BetrSichV, BioSoffV), so können diese Anweisungen zu einer Betriebsanweisung</w:t>
            </w:r>
          </w:p>
          <w:p w14:paraId="7086CA62" w14:textId="77777777" w:rsidR="00FF7E5E" w:rsidRDefault="008F21B9">
            <w:pPr>
              <w:pStyle w:val="TableParagraph"/>
              <w:spacing w:line="276" w:lineRule="exact"/>
              <w:ind w:left="107"/>
              <w:jc w:val="both"/>
              <w:rPr>
                <w:rFonts w:ascii="Times New Roman"/>
                <w:sz w:val="24"/>
              </w:rPr>
            </w:pPr>
            <w:r>
              <w:rPr>
                <w:rFonts w:ascii="Times New Roman"/>
                <w:sz w:val="24"/>
              </w:rPr>
              <w:t>zusammengefasst werden.</w:t>
            </w:r>
          </w:p>
        </w:tc>
      </w:tr>
      <w:tr w:rsidR="00FF7E5E" w14:paraId="0F2A8489" w14:textId="77777777">
        <w:trPr>
          <w:trHeight w:val="316"/>
        </w:trPr>
        <w:tc>
          <w:tcPr>
            <w:tcW w:w="9182" w:type="dxa"/>
            <w:gridSpan w:val="2"/>
          </w:tcPr>
          <w:p w14:paraId="23AF17A3" w14:textId="77777777" w:rsidR="00FF7E5E" w:rsidRDefault="008F21B9">
            <w:pPr>
              <w:pStyle w:val="TableParagraph"/>
              <w:spacing w:line="270" w:lineRule="exact"/>
              <w:ind w:left="2937"/>
              <w:rPr>
                <w:rFonts w:ascii="Times New Roman" w:hAnsi="Times New Roman"/>
                <w:sz w:val="24"/>
              </w:rPr>
            </w:pPr>
            <w:r>
              <w:rPr>
                <w:rFonts w:ascii="Times New Roman" w:hAnsi="Times New Roman"/>
                <w:sz w:val="24"/>
              </w:rPr>
              <w:t>Gefahren für Mensch und Umwelt</w:t>
            </w:r>
          </w:p>
        </w:tc>
      </w:tr>
      <w:tr w:rsidR="00FF7E5E" w14:paraId="16B3E610" w14:textId="77777777">
        <w:trPr>
          <w:trHeight w:val="952"/>
        </w:trPr>
        <w:tc>
          <w:tcPr>
            <w:tcW w:w="9182" w:type="dxa"/>
            <w:gridSpan w:val="2"/>
          </w:tcPr>
          <w:p w14:paraId="6D2B37B6" w14:textId="77777777" w:rsidR="00FF7E5E" w:rsidRDefault="008F21B9">
            <w:pPr>
              <w:pStyle w:val="TableParagraph"/>
              <w:spacing w:line="276" w:lineRule="auto"/>
              <w:ind w:left="107" w:right="94"/>
              <w:rPr>
                <w:rFonts w:ascii="Times New Roman" w:hAnsi="Times New Roman"/>
                <w:sz w:val="24"/>
              </w:rPr>
            </w:pPr>
            <w:r>
              <w:rPr>
                <w:rFonts w:ascii="Times New Roman" w:hAnsi="Times New Roman"/>
                <w:sz w:val="24"/>
              </w:rPr>
              <w:t>Gefahren für Mensch, Güter, Umwelt (luft-, wasser- erdreichgefährdend) sollen möglichst konkret benannt werden, da dieses der Motivation zur Einhaltung der Sicherheitsmaßnahmen</w:t>
            </w:r>
          </w:p>
          <w:p w14:paraId="2E0526F2" w14:textId="77777777" w:rsidR="00FF7E5E" w:rsidRDefault="008F21B9">
            <w:pPr>
              <w:pStyle w:val="TableParagraph"/>
              <w:ind w:left="107"/>
              <w:rPr>
                <w:rFonts w:ascii="Times New Roman"/>
                <w:sz w:val="24"/>
              </w:rPr>
            </w:pPr>
            <w:r>
              <w:rPr>
                <w:rFonts w:ascii="Times New Roman"/>
                <w:sz w:val="24"/>
              </w:rPr>
              <w:t>und Verhaltensregeln dient.</w:t>
            </w:r>
          </w:p>
        </w:tc>
      </w:tr>
      <w:tr w:rsidR="00FF7E5E" w14:paraId="6B3DB4B7" w14:textId="77777777">
        <w:trPr>
          <w:trHeight w:val="316"/>
        </w:trPr>
        <w:tc>
          <w:tcPr>
            <w:tcW w:w="9182" w:type="dxa"/>
            <w:gridSpan w:val="2"/>
          </w:tcPr>
          <w:p w14:paraId="0E8DA69E" w14:textId="77777777" w:rsidR="00FF7E5E" w:rsidRDefault="008F21B9">
            <w:pPr>
              <w:pStyle w:val="TableParagraph"/>
              <w:spacing w:line="270" w:lineRule="exact"/>
              <w:ind w:left="2616"/>
              <w:rPr>
                <w:rFonts w:ascii="Times New Roman" w:hAnsi="Times New Roman"/>
                <w:sz w:val="24"/>
              </w:rPr>
            </w:pPr>
            <w:r>
              <w:rPr>
                <w:rFonts w:ascii="Times New Roman" w:hAnsi="Times New Roman"/>
                <w:sz w:val="24"/>
              </w:rPr>
              <w:t>Schutzmaßnahmen und Verhaltensregeln</w:t>
            </w:r>
          </w:p>
        </w:tc>
      </w:tr>
      <w:tr w:rsidR="00FF7E5E" w14:paraId="42E115CB" w14:textId="77777777">
        <w:trPr>
          <w:trHeight w:val="1589"/>
        </w:trPr>
        <w:tc>
          <w:tcPr>
            <w:tcW w:w="9182" w:type="dxa"/>
            <w:gridSpan w:val="2"/>
          </w:tcPr>
          <w:p w14:paraId="394ACEF6" w14:textId="77777777" w:rsidR="00FF7E5E" w:rsidRDefault="008F21B9">
            <w:pPr>
              <w:pStyle w:val="TableParagraph"/>
              <w:spacing w:line="276" w:lineRule="auto"/>
              <w:ind w:left="107" w:right="96"/>
              <w:jc w:val="both"/>
              <w:rPr>
                <w:rFonts w:ascii="Times New Roman" w:hAnsi="Times New Roman"/>
                <w:sz w:val="24"/>
              </w:rPr>
            </w:pPr>
            <w:r>
              <w:rPr>
                <w:rFonts w:ascii="Times New Roman" w:hAnsi="Times New Roman"/>
                <w:sz w:val="24"/>
              </w:rPr>
              <w:t>Für jede erwähnte Gefahr muss mindestens eine Schutzmaßnahme genannt werden. Hier sollen die Maßnahmen angeben werden, die der Adressat persönlich beeinflussen kann.   Hier geht es um den bestimmungsgemäßen Einsatz von technischen Schutzsystemen, bei welcher</w:t>
            </w:r>
            <w:r>
              <w:rPr>
                <w:rFonts w:ascii="Times New Roman" w:hAnsi="Times New Roman"/>
                <w:spacing w:val="8"/>
                <w:sz w:val="24"/>
              </w:rPr>
              <w:t xml:space="preserve"> </w:t>
            </w:r>
            <w:r>
              <w:rPr>
                <w:rFonts w:ascii="Times New Roman" w:hAnsi="Times New Roman"/>
                <w:sz w:val="24"/>
              </w:rPr>
              <w:t>Tätigkeit,</w:t>
            </w:r>
            <w:r>
              <w:rPr>
                <w:rFonts w:ascii="Times New Roman" w:hAnsi="Times New Roman"/>
                <w:spacing w:val="8"/>
                <w:sz w:val="24"/>
              </w:rPr>
              <w:t xml:space="preserve"> </w:t>
            </w:r>
            <w:r>
              <w:rPr>
                <w:rFonts w:ascii="Times New Roman" w:hAnsi="Times New Roman"/>
                <w:sz w:val="24"/>
              </w:rPr>
              <w:t>welche</w:t>
            </w:r>
            <w:r>
              <w:rPr>
                <w:rFonts w:ascii="Times New Roman" w:hAnsi="Times New Roman"/>
                <w:spacing w:val="7"/>
                <w:sz w:val="24"/>
              </w:rPr>
              <w:t xml:space="preserve"> </w:t>
            </w:r>
            <w:r>
              <w:rPr>
                <w:rFonts w:ascii="Times New Roman" w:hAnsi="Times New Roman"/>
                <w:sz w:val="24"/>
              </w:rPr>
              <w:t>persönliche</w:t>
            </w:r>
            <w:r>
              <w:rPr>
                <w:rFonts w:ascii="Times New Roman" w:hAnsi="Times New Roman"/>
                <w:spacing w:val="7"/>
                <w:sz w:val="24"/>
              </w:rPr>
              <w:t xml:space="preserve"> </w:t>
            </w:r>
            <w:r>
              <w:rPr>
                <w:rFonts w:ascii="Times New Roman" w:hAnsi="Times New Roman"/>
                <w:sz w:val="24"/>
              </w:rPr>
              <w:t>Schutzausrüstung</w:t>
            </w:r>
            <w:r>
              <w:rPr>
                <w:rFonts w:ascii="Times New Roman" w:hAnsi="Times New Roman"/>
                <w:spacing w:val="6"/>
                <w:sz w:val="24"/>
              </w:rPr>
              <w:t xml:space="preserve"> </w:t>
            </w:r>
            <w:r>
              <w:rPr>
                <w:rFonts w:ascii="Times New Roman" w:hAnsi="Times New Roman"/>
                <w:sz w:val="24"/>
              </w:rPr>
              <w:t>zu</w:t>
            </w:r>
            <w:r>
              <w:rPr>
                <w:rFonts w:ascii="Times New Roman" w:hAnsi="Times New Roman"/>
                <w:spacing w:val="8"/>
                <w:sz w:val="24"/>
              </w:rPr>
              <w:t xml:space="preserve"> </w:t>
            </w:r>
            <w:r>
              <w:rPr>
                <w:rFonts w:ascii="Times New Roman" w:hAnsi="Times New Roman"/>
                <w:sz w:val="24"/>
              </w:rPr>
              <w:t>tragen</w:t>
            </w:r>
            <w:r>
              <w:rPr>
                <w:rFonts w:ascii="Times New Roman" w:hAnsi="Times New Roman"/>
                <w:spacing w:val="8"/>
                <w:sz w:val="24"/>
              </w:rPr>
              <w:t xml:space="preserve"> </w:t>
            </w:r>
            <w:r>
              <w:rPr>
                <w:rFonts w:ascii="Times New Roman" w:hAnsi="Times New Roman"/>
                <w:sz w:val="24"/>
              </w:rPr>
              <w:t>ist,</w:t>
            </w:r>
            <w:r>
              <w:rPr>
                <w:rFonts w:ascii="Times New Roman" w:hAnsi="Times New Roman"/>
                <w:spacing w:val="8"/>
                <w:sz w:val="24"/>
              </w:rPr>
              <w:t xml:space="preserve"> </w:t>
            </w:r>
            <w:r>
              <w:rPr>
                <w:rFonts w:ascii="Times New Roman" w:hAnsi="Times New Roman"/>
                <w:sz w:val="24"/>
              </w:rPr>
              <w:t>welche</w:t>
            </w:r>
          </w:p>
          <w:p w14:paraId="05F27E39" w14:textId="77777777" w:rsidR="00FF7E5E" w:rsidRDefault="008F21B9">
            <w:pPr>
              <w:pStyle w:val="TableParagraph"/>
              <w:ind w:left="107"/>
              <w:jc w:val="both"/>
              <w:rPr>
                <w:rFonts w:ascii="Times New Roman"/>
                <w:sz w:val="24"/>
              </w:rPr>
            </w:pPr>
            <w:r>
              <w:rPr>
                <w:rFonts w:ascii="Times New Roman"/>
                <w:sz w:val="24"/>
              </w:rPr>
              <w:t>Verhaltensregeln einzuhalten sind.</w:t>
            </w:r>
          </w:p>
        </w:tc>
      </w:tr>
      <w:tr w:rsidR="00FF7E5E" w14:paraId="1DA1A82C" w14:textId="77777777">
        <w:trPr>
          <w:trHeight w:val="952"/>
        </w:trPr>
        <w:tc>
          <w:tcPr>
            <w:tcW w:w="4532" w:type="dxa"/>
          </w:tcPr>
          <w:p w14:paraId="500DD25B" w14:textId="77777777" w:rsidR="00FF7E5E" w:rsidRDefault="00FF7E5E">
            <w:pPr>
              <w:pStyle w:val="TableParagraph"/>
              <w:rPr>
                <w:rFonts w:ascii="Times New Roman"/>
              </w:rPr>
            </w:pPr>
          </w:p>
        </w:tc>
        <w:tc>
          <w:tcPr>
            <w:tcW w:w="4650" w:type="dxa"/>
          </w:tcPr>
          <w:p w14:paraId="3D4BBD15" w14:textId="77777777" w:rsidR="00FF7E5E" w:rsidRDefault="00FF7E5E">
            <w:pPr>
              <w:pStyle w:val="TableParagraph"/>
              <w:rPr>
                <w:rFonts w:ascii="Times New Roman"/>
              </w:rPr>
            </w:pPr>
          </w:p>
        </w:tc>
      </w:tr>
    </w:tbl>
    <w:p w14:paraId="5DBD55C8" w14:textId="77777777" w:rsidR="00FF7E5E" w:rsidRDefault="00FF7E5E">
      <w:pPr>
        <w:sectPr w:rsidR="00FF7E5E">
          <w:pgSz w:w="11910" w:h="16840"/>
          <w:pgMar w:top="1580" w:right="0" w:bottom="1200" w:left="920" w:header="0" w:footer="922" w:gutter="0"/>
          <w:cols w:space="720"/>
        </w:sect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650"/>
      </w:tblGrid>
      <w:tr w:rsidR="00FF7E5E" w14:paraId="2382FB59" w14:textId="77777777">
        <w:trPr>
          <w:trHeight w:val="2539"/>
        </w:trPr>
        <w:tc>
          <w:tcPr>
            <w:tcW w:w="4532" w:type="dxa"/>
          </w:tcPr>
          <w:p w14:paraId="4390C388" w14:textId="77777777" w:rsidR="00FF7E5E" w:rsidRDefault="008F21B9">
            <w:pPr>
              <w:pStyle w:val="TableParagraph"/>
              <w:spacing w:line="276" w:lineRule="auto"/>
              <w:ind w:left="107"/>
              <w:rPr>
                <w:rFonts w:ascii="Times New Roman" w:hAnsi="Times New Roman"/>
                <w:sz w:val="24"/>
              </w:rPr>
            </w:pPr>
            <w:r>
              <w:rPr>
                <w:rFonts w:ascii="Times New Roman" w:hAnsi="Times New Roman"/>
                <w:sz w:val="24"/>
              </w:rPr>
              <w:t>Diese Daten können unter anderem aus Betriebsanleitungen entnommen werden.</w:t>
            </w:r>
          </w:p>
        </w:tc>
        <w:tc>
          <w:tcPr>
            <w:tcW w:w="4650" w:type="dxa"/>
          </w:tcPr>
          <w:p w14:paraId="23AA0523" w14:textId="77777777" w:rsidR="00FF7E5E" w:rsidRDefault="008F21B9">
            <w:pPr>
              <w:pStyle w:val="TableParagraph"/>
              <w:tabs>
                <w:tab w:val="left" w:pos="2021"/>
                <w:tab w:val="left" w:pos="3127"/>
                <w:tab w:val="left" w:pos="4257"/>
              </w:tabs>
              <w:spacing w:line="276" w:lineRule="auto"/>
              <w:ind w:left="107" w:right="97"/>
              <w:jc w:val="both"/>
              <w:rPr>
                <w:rFonts w:ascii="Times New Roman" w:hAnsi="Times New Roman"/>
                <w:sz w:val="24"/>
              </w:rPr>
            </w:pPr>
            <w:r>
              <w:rPr>
                <w:rFonts w:ascii="Times New Roman" w:hAnsi="Times New Roman"/>
                <w:sz w:val="24"/>
              </w:rPr>
              <w:t>An dieser Stelle ist auf Beschäftigungsbeschränkungen</w:t>
            </w:r>
            <w:r>
              <w:rPr>
                <w:rFonts w:ascii="Times New Roman" w:hAnsi="Times New Roman"/>
                <w:sz w:val="24"/>
              </w:rPr>
              <w:tab/>
              <w:t>für Schwangere</w:t>
            </w:r>
            <w:r>
              <w:rPr>
                <w:rFonts w:ascii="Times New Roman" w:hAnsi="Times New Roman"/>
                <w:sz w:val="24"/>
              </w:rPr>
              <w:tab/>
              <w:t>und</w:t>
            </w:r>
            <w:r>
              <w:rPr>
                <w:rFonts w:ascii="Times New Roman" w:hAnsi="Times New Roman"/>
                <w:sz w:val="24"/>
              </w:rPr>
              <w:tab/>
              <w:t>Verwendungs- beschränkungen hinzuweisen. Die Daten können unter anderem aus dem Sicherheitsdatenblatt Punkt</w:t>
            </w:r>
            <w:r>
              <w:rPr>
                <w:rFonts w:ascii="Times New Roman" w:hAnsi="Times New Roman"/>
                <w:spacing w:val="45"/>
                <w:sz w:val="24"/>
              </w:rPr>
              <w:t xml:space="preserve"> </w:t>
            </w:r>
            <w:r>
              <w:rPr>
                <w:rFonts w:ascii="Times New Roman" w:hAnsi="Times New Roman"/>
                <w:sz w:val="24"/>
              </w:rPr>
              <w:t>„Handhabung“,</w:t>
            </w:r>
          </w:p>
          <w:p w14:paraId="4C93C331" w14:textId="77777777" w:rsidR="00FF7E5E" w:rsidRDefault="008F21B9">
            <w:pPr>
              <w:pStyle w:val="TableParagraph"/>
              <w:spacing w:line="275" w:lineRule="exact"/>
              <w:ind w:left="107"/>
              <w:jc w:val="both"/>
              <w:rPr>
                <w:rFonts w:ascii="Times New Roman" w:hAnsi="Times New Roman"/>
                <w:sz w:val="24"/>
              </w:rPr>
            </w:pPr>
            <w:r>
              <w:rPr>
                <w:rFonts w:ascii="Times New Roman" w:hAnsi="Times New Roman"/>
                <w:sz w:val="24"/>
              </w:rPr>
              <w:t>„geeignete    persönliche    Schutzausrüstung“</w:t>
            </w:r>
          </w:p>
          <w:p w14:paraId="5BB40079" w14:textId="77777777" w:rsidR="00FF7E5E" w:rsidRDefault="008F21B9">
            <w:pPr>
              <w:pStyle w:val="TableParagraph"/>
              <w:spacing w:before="37"/>
              <w:ind w:left="107"/>
              <w:jc w:val="both"/>
              <w:rPr>
                <w:rFonts w:ascii="Times New Roman"/>
                <w:sz w:val="24"/>
              </w:rPr>
            </w:pPr>
            <w:r>
              <w:rPr>
                <w:rFonts w:ascii="Times New Roman"/>
                <w:sz w:val="24"/>
              </w:rPr>
              <w:t>entnommen werden.</w:t>
            </w:r>
          </w:p>
        </w:tc>
      </w:tr>
      <w:tr w:rsidR="00FF7E5E" w14:paraId="2F1F60B4" w14:textId="77777777">
        <w:trPr>
          <w:trHeight w:val="635"/>
        </w:trPr>
        <w:tc>
          <w:tcPr>
            <w:tcW w:w="9182" w:type="dxa"/>
            <w:gridSpan w:val="2"/>
          </w:tcPr>
          <w:p w14:paraId="72F1538E" w14:textId="77777777" w:rsidR="00FF7E5E" w:rsidRDefault="008F21B9">
            <w:pPr>
              <w:pStyle w:val="TableParagraph"/>
              <w:spacing w:line="273" w:lineRule="exact"/>
              <w:ind w:left="2527"/>
              <w:rPr>
                <w:rFonts w:ascii="Times New Roman" w:hAnsi="Times New Roman"/>
                <w:sz w:val="24"/>
              </w:rPr>
            </w:pPr>
            <w:r>
              <w:rPr>
                <w:rFonts w:ascii="Times New Roman" w:hAnsi="Times New Roman"/>
                <w:sz w:val="24"/>
              </w:rPr>
              <w:t>Verhalten bei Störungen und im Gefahrfall</w:t>
            </w:r>
          </w:p>
        </w:tc>
      </w:tr>
      <w:tr w:rsidR="00FF7E5E" w14:paraId="2A17E0FD" w14:textId="77777777">
        <w:trPr>
          <w:trHeight w:val="6247"/>
        </w:trPr>
        <w:tc>
          <w:tcPr>
            <w:tcW w:w="4532" w:type="dxa"/>
          </w:tcPr>
          <w:p w14:paraId="61CDA571" w14:textId="77777777" w:rsidR="00FF7E5E" w:rsidRDefault="008F21B9">
            <w:pPr>
              <w:pStyle w:val="TableParagraph"/>
              <w:spacing w:line="276" w:lineRule="auto"/>
              <w:ind w:left="107" w:right="83"/>
              <w:rPr>
                <w:rFonts w:ascii="Times New Roman" w:hAnsi="Times New Roman"/>
                <w:sz w:val="24"/>
              </w:rPr>
            </w:pPr>
            <w:r>
              <w:rPr>
                <w:rFonts w:ascii="Times New Roman" w:hAnsi="Times New Roman"/>
                <w:sz w:val="24"/>
              </w:rPr>
              <w:t>Störfälle, z.B. Stromausfall bei Handmaschinen ohne Anlaufschutz, Versagen von Bremsen, Auslaufen von Chemikalien, sind häufig die Auslöser von Unfällen. Es sind deshalb Hinweise auf das Verhalten bei Störungen erforderlich. Hierzu gehören insbesondere:</w:t>
            </w:r>
          </w:p>
          <w:p w14:paraId="2950C7E7" w14:textId="77777777" w:rsidR="00FF7E5E" w:rsidRDefault="008F21B9">
            <w:pPr>
              <w:pStyle w:val="TableParagraph"/>
              <w:numPr>
                <w:ilvl w:val="0"/>
                <w:numId w:val="47"/>
              </w:numPr>
              <w:tabs>
                <w:tab w:val="left" w:pos="827"/>
                <w:tab w:val="left" w:pos="828"/>
              </w:tabs>
              <w:spacing w:line="276" w:lineRule="auto"/>
              <w:ind w:right="377"/>
              <w:rPr>
                <w:rFonts w:ascii="Times New Roman" w:hAnsi="Times New Roman"/>
                <w:sz w:val="24"/>
              </w:rPr>
            </w:pPr>
            <w:r>
              <w:rPr>
                <w:rFonts w:ascii="Times New Roman" w:hAnsi="Times New Roman"/>
                <w:sz w:val="24"/>
              </w:rPr>
              <w:t>die Sofortmaßnahmen wie Abschalten, Sichern, Melden,</w:t>
            </w:r>
            <w:r>
              <w:rPr>
                <w:rFonts w:ascii="Times New Roman" w:hAnsi="Times New Roman"/>
                <w:spacing w:val="-13"/>
                <w:sz w:val="24"/>
              </w:rPr>
              <w:t xml:space="preserve"> </w:t>
            </w:r>
            <w:r>
              <w:rPr>
                <w:rFonts w:ascii="Times New Roman" w:hAnsi="Times New Roman"/>
                <w:sz w:val="24"/>
              </w:rPr>
              <w:t>aber auch</w:t>
            </w:r>
          </w:p>
          <w:p w14:paraId="1B11B952" w14:textId="77777777" w:rsidR="00FF7E5E" w:rsidRDefault="008F21B9">
            <w:pPr>
              <w:pStyle w:val="TableParagraph"/>
              <w:numPr>
                <w:ilvl w:val="0"/>
                <w:numId w:val="47"/>
              </w:numPr>
              <w:tabs>
                <w:tab w:val="left" w:pos="827"/>
                <w:tab w:val="left" w:pos="828"/>
              </w:tabs>
              <w:spacing w:line="278" w:lineRule="auto"/>
              <w:ind w:right="141"/>
              <w:rPr>
                <w:rFonts w:ascii="Times New Roman" w:hAnsi="Times New Roman"/>
                <w:sz w:val="24"/>
              </w:rPr>
            </w:pPr>
            <w:r>
              <w:rPr>
                <w:rFonts w:ascii="Times New Roman" w:hAnsi="Times New Roman"/>
                <w:sz w:val="24"/>
              </w:rPr>
              <w:t>die Grenzen der</w:t>
            </w:r>
            <w:r>
              <w:rPr>
                <w:rFonts w:ascii="Times New Roman" w:hAnsi="Times New Roman"/>
                <w:spacing w:val="-8"/>
                <w:sz w:val="24"/>
              </w:rPr>
              <w:t xml:space="preserve"> </w:t>
            </w:r>
            <w:r>
              <w:rPr>
                <w:rFonts w:ascii="Times New Roman" w:hAnsi="Times New Roman"/>
                <w:sz w:val="24"/>
              </w:rPr>
              <w:t>Störungsbeseitigung durch den Adressaten</w:t>
            </w:r>
            <w:r>
              <w:rPr>
                <w:rFonts w:ascii="Times New Roman" w:hAnsi="Times New Roman"/>
                <w:spacing w:val="-3"/>
                <w:sz w:val="24"/>
              </w:rPr>
              <w:t xml:space="preserve"> </w:t>
            </w:r>
            <w:r>
              <w:rPr>
                <w:rFonts w:ascii="Times New Roman" w:hAnsi="Times New Roman"/>
                <w:sz w:val="24"/>
              </w:rPr>
              <w:t>sowie</w:t>
            </w:r>
          </w:p>
          <w:p w14:paraId="11FF2E72" w14:textId="77777777" w:rsidR="00FF7E5E" w:rsidRDefault="008F21B9">
            <w:pPr>
              <w:pStyle w:val="TableParagraph"/>
              <w:numPr>
                <w:ilvl w:val="0"/>
                <w:numId w:val="47"/>
              </w:numPr>
              <w:tabs>
                <w:tab w:val="left" w:pos="827"/>
                <w:tab w:val="left" w:pos="828"/>
              </w:tabs>
              <w:spacing w:line="278" w:lineRule="auto"/>
              <w:ind w:right="1495"/>
              <w:rPr>
                <w:rFonts w:ascii="Times New Roman"/>
                <w:sz w:val="24"/>
              </w:rPr>
            </w:pPr>
            <w:r>
              <w:rPr>
                <w:rFonts w:ascii="Times New Roman"/>
                <w:sz w:val="24"/>
              </w:rPr>
              <w:t xml:space="preserve">dessen Befugnisse zur </w:t>
            </w:r>
            <w:r>
              <w:rPr>
                <w:rFonts w:ascii="Times New Roman"/>
                <w:spacing w:val="-1"/>
                <w:sz w:val="24"/>
              </w:rPr>
              <w:t>Wiederinbetriebnahme</w:t>
            </w:r>
          </w:p>
        </w:tc>
        <w:tc>
          <w:tcPr>
            <w:tcW w:w="4650" w:type="dxa"/>
          </w:tcPr>
          <w:p w14:paraId="05A592F9" w14:textId="77777777" w:rsidR="00FF7E5E" w:rsidRDefault="008F21B9">
            <w:pPr>
              <w:pStyle w:val="TableParagraph"/>
              <w:spacing w:line="276" w:lineRule="auto"/>
              <w:ind w:left="107" w:right="99"/>
              <w:jc w:val="both"/>
              <w:rPr>
                <w:rFonts w:ascii="Times New Roman" w:hAnsi="Times New Roman"/>
                <w:sz w:val="24"/>
              </w:rPr>
            </w:pPr>
            <w:r>
              <w:rPr>
                <w:rFonts w:ascii="Times New Roman" w:hAnsi="Times New Roman"/>
                <w:sz w:val="24"/>
              </w:rPr>
              <w:t>Die im Gefahrfall (Leckage, Brand, Explosion) erforderlichen Schutzmaßnahmen und Verhaltensregeln sind aufzuführen.</w:t>
            </w:r>
          </w:p>
          <w:p w14:paraId="3C041FD7" w14:textId="77777777" w:rsidR="00FF7E5E" w:rsidRDefault="008F21B9">
            <w:pPr>
              <w:pStyle w:val="TableParagraph"/>
              <w:spacing w:before="101"/>
              <w:ind w:left="107"/>
              <w:rPr>
                <w:rFonts w:ascii="Times New Roman" w:hAnsi="Times New Roman"/>
                <w:sz w:val="24"/>
              </w:rPr>
            </w:pPr>
            <w:r>
              <w:rPr>
                <w:rFonts w:ascii="Times New Roman" w:hAnsi="Times New Roman"/>
                <w:sz w:val="24"/>
              </w:rPr>
              <w:t>Es sollten Angaben erfolgen über:</w:t>
            </w:r>
          </w:p>
          <w:p w14:paraId="05465C97" w14:textId="77777777" w:rsidR="00FF7E5E" w:rsidRDefault="008F21B9">
            <w:pPr>
              <w:pStyle w:val="TableParagraph"/>
              <w:numPr>
                <w:ilvl w:val="0"/>
                <w:numId w:val="46"/>
              </w:numPr>
              <w:tabs>
                <w:tab w:val="left" w:pos="827"/>
                <w:tab w:val="left" w:pos="828"/>
              </w:tabs>
              <w:spacing w:before="145" w:line="276" w:lineRule="auto"/>
              <w:ind w:right="491"/>
              <w:rPr>
                <w:rFonts w:ascii="Times New Roman" w:hAnsi="Times New Roman"/>
                <w:sz w:val="24"/>
              </w:rPr>
            </w:pPr>
            <w:r>
              <w:rPr>
                <w:rFonts w:ascii="Times New Roman" w:hAnsi="Times New Roman"/>
                <w:sz w:val="24"/>
              </w:rPr>
              <w:t>zusätzliche technische Schutzmaßnahmen (z.B.</w:t>
            </w:r>
            <w:r>
              <w:rPr>
                <w:rFonts w:ascii="Times New Roman" w:hAnsi="Times New Roman"/>
                <w:spacing w:val="-10"/>
                <w:sz w:val="24"/>
              </w:rPr>
              <w:t xml:space="preserve"> </w:t>
            </w:r>
            <w:r>
              <w:rPr>
                <w:rFonts w:ascii="Times New Roman" w:hAnsi="Times New Roman"/>
                <w:sz w:val="24"/>
              </w:rPr>
              <w:t>Not-Aus) und zusätzliche persönliche Schutzausrüstung</w:t>
            </w:r>
          </w:p>
          <w:p w14:paraId="775ACC64" w14:textId="77777777" w:rsidR="00FF7E5E" w:rsidRDefault="008F21B9">
            <w:pPr>
              <w:pStyle w:val="TableParagraph"/>
              <w:numPr>
                <w:ilvl w:val="0"/>
                <w:numId w:val="46"/>
              </w:numPr>
              <w:tabs>
                <w:tab w:val="left" w:pos="828"/>
              </w:tabs>
              <w:spacing w:before="2" w:line="276" w:lineRule="auto"/>
              <w:ind w:right="786"/>
              <w:jc w:val="both"/>
              <w:rPr>
                <w:rFonts w:ascii="Times New Roman" w:hAnsi="Times New Roman"/>
                <w:sz w:val="24"/>
              </w:rPr>
            </w:pPr>
            <w:r>
              <w:rPr>
                <w:rFonts w:ascii="Times New Roman" w:hAnsi="Times New Roman"/>
                <w:sz w:val="24"/>
              </w:rPr>
              <w:t>notwendige Maßnahmen gegen Umweltgefährdungen (z.B.</w:t>
            </w:r>
            <w:r>
              <w:rPr>
                <w:rFonts w:ascii="Times New Roman" w:hAnsi="Times New Roman"/>
                <w:spacing w:val="-11"/>
                <w:sz w:val="24"/>
              </w:rPr>
              <w:t xml:space="preserve"> </w:t>
            </w:r>
            <w:r>
              <w:rPr>
                <w:rFonts w:ascii="Times New Roman" w:hAnsi="Times New Roman"/>
                <w:sz w:val="24"/>
              </w:rPr>
              <w:t>wie ausgetretene</w:t>
            </w:r>
          </w:p>
          <w:p w14:paraId="716019BA" w14:textId="77777777" w:rsidR="00FF7E5E" w:rsidRDefault="008F21B9">
            <w:pPr>
              <w:pStyle w:val="TableParagraph"/>
              <w:spacing w:line="276" w:lineRule="auto"/>
              <w:ind w:left="827" w:right="247"/>
              <w:rPr>
                <w:rFonts w:ascii="Times New Roman"/>
                <w:sz w:val="24"/>
              </w:rPr>
            </w:pPr>
            <w:r>
              <w:rPr>
                <w:rFonts w:ascii="Times New Roman"/>
                <w:sz w:val="24"/>
              </w:rPr>
              <w:t>Substanz aufzunehmen ist; wie verhindert wird, dass die Substanz in den Abwasserkanal gelangt)</w:t>
            </w:r>
          </w:p>
          <w:p w14:paraId="0EC7E916" w14:textId="77777777" w:rsidR="00FF7E5E" w:rsidRDefault="008F21B9">
            <w:pPr>
              <w:pStyle w:val="TableParagraph"/>
              <w:numPr>
                <w:ilvl w:val="0"/>
                <w:numId w:val="46"/>
              </w:numPr>
              <w:tabs>
                <w:tab w:val="left" w:pos="828"/>
                <w:tab w:val="left" w:pos="829"/>
              </w:tabs>
              <w:rPr>
                <w:rFonts w:ascii="Times New Roman" w:hAnsi="Times New Roman"/>
                <w:sz w:val="24"/>
              </w:rPr>
            </w:pPr>
            <w:r>
              <w:rPr>
                <w:rFonts w:ascii="Times New Roman" w:hAnsi="Times New Roman"/>
                <w:sz w:val="24"/>
              </w:rPr>
              <w:t>nicht geeignete Löschmittel</w:t>
            </w:r>
          </w:p>
          <w:p w14:paraId="2645B5DA" w14:textId="77777777" w:rsidR="00FF7E5E" w:rsidRDefault="008F21B9">
            <w:pPr>
              <w:pStyle w:val="TableParagraph"/>
              <w:numPr>
                <w:ilvl w:val="0"/>
                <w:numId w:val="46"/>
              </w:numPr>
              <w:tabs>
                <w:tab w:val="left" w:pos="828"/>
                <w:tab w:val="left" w:pos="829"/>
              </w:tabs>
              <w:spacing w:before="40"/>
              <w:ind w:hanging="360"/>
              <w:rPr>
                <w:rFonts w:ascii="Times New Roman" w:hAnsi="Times New Roman"/>
                <w:sz w:val="24"/>
              </w:rPr>
            </w:pPr>
            <w:r>
              <w:rPr>
                <w:rFonts w:ascii="Times New Roman" w:hAnsi="Times New Roman"/>
                <w:sz w:val="24"/>
              </w:rPr>
              <w:t>an wen die Störung zu melden</w:t>
            </w:r>
            <w:r>
              <w:rPr>
                <w:rFonts w:ascii="Times New Roman" w:hAnsi="Times New Roman"/>
                <w:spacing w:val="-5"/>
                <w:sz w:val="24"/>
              </w:rPr>
              <w:t xml:space="preserve"> </w:t>
            </w:r>
            <w:r>
              <w:rPr>
                <w:rFonts w:ascii="Times New Roman" w:hAnsi="Times New Roman"/>
                <w:sz w:val="24"/>
              </w:rPr>
              <w:t>ist</w:t>
            </w:r>
          </w:p>
          <w:p w14:paraId="5B5E4343" w14:textId="77777777" w:rsidR="00FF7E5E" w:rsidRDefault="008F21B9">
            <w:pPr>
              <w:pStyle w:val="TableParagraph"/>
              <w:numPr>
                <w:ilvl w:val="0"/>
                <w:numId w:val="46"/>
              </w:numPr>
              <w:tabs>
                <w:tab w:val="left" w:pos="828"/>
                <w:tab w:val="left" w:pos="829"/>
              </w:tabs>
              <w:spacing w:before="42"/>
              <w:ind w:hanging="360"/>
              <w:rPr>
                <w:rFonts w:ascii="Times New Roman"/>
                <w:sz w:val="24"/>
              </w:rPr>
            </w:pPr>
            <w:r>
              <w:rPr>
                <w:rFonts w:ascii="Times New Roman"/>
                <w:sz w:val="24"/>
              </w:rPr>
              <w:t>wo die Grenzen</w:t>
            </w:r>
            <w:r>
              <w:rPr>
                <w:rFonts w:ascii="Times New Roman"/>
                <w:spacing w:val="-3"/>
                <w:sz w:val="24"/>
              </w:rPr>
              <w:t xml:space="preserve"> </w:t>
            </w:r>
            <w:r>
              <w:rPr>
                <w:rFonts w:ascii="Times New Roman"/>
                <w:sz w:val="24"/>
              </w:rPr>
              <w:t>der</w:t>
            </w:r>
          </w:p>
          <w:p w14:paraId="4A473DBA" w14:textId="77777777" w:rsidR="00FF7E5E" w:rsidRDefault="008F21B9">
            <w:pPr>
              <w:pStyle w:val="TableParagraph"/>
              <w:spacing w:before="9" w:line="310" w:lineRule="atLeast"/>
              <w:ind w:left="828" w:right="819"/>
              <w:rPr>
                <w:rFonts w:ascii="Times New Roman" w:hAnsi="Times New Roman"/>
                <w:sz w:val="24"/>
              </w:rPr>
            </w:pPr>
            <w:r>
              <w:rPr>
                <w:rFonts w:ascii="Times New Roman" w:hAnsi="Times New Roman"/>
                <w:sz w:val="24"/>
              </w:rPr>
              <w:t>Störungsbeseitigung durch den Adressaten liegen</w:t>
            </w:r>
          </w:p>
        </w:tc>
      </w:tr>
      <w:tr w:rsidR="00FF7E5E" w14:paraId="4ED9FA64" w14:textId="77777777">
        <w:trPr>
          <w:trHeight w:val="318"/>
        </w:trPr>
        <w:tc>
          <w:tcPr>
            <w:tcW w:w="9182" w:type="dxa"/>
            <w:gridSpan w:val="2"/>
          </w:tcPr>
          <w:p w14:paraId="711F0A45" w14:textId="77777777" w:rsidR="00FF7E5E" w:rsidRDefault="008F21B9">
            <w:pPr>
              <w:pStyle w:val="TableParagraph"/>
              <w:spacing w:line="270" w:lineRule="exact"/>
              <w:ind w:left="3086"/>
              <w:rPr>
                <w:rFonts w:ascii="Times New Roman" w:hAnsi="Times New Roman"/>
                <w:sz w:val="24"/>
              </w:rPr>
            </w:pPr>
            <w:r>
              <w:rPr>
                <w:rFonts w:ascii="Times New Roman" w:hAnsi="Times New Roman"/>
                <w:sz w:val="24"/>
              </w:rPr>
              <w:t>Verhalten bei Unfällen, Erste Hilfe</w:t>
            </w:r>
          </w:p>
        </w:tc>
      </w:tr>
      <w:tr w:rsidR="00FF7E5E" w14:paraId="691188C5" w14:textId="77777777">
        <w:trPr>
          <w:trHeight w:val="633"/>
        </w:trPr>
        <w:tc>
          <w:tcPr>
            <w:tcW w:w="9182" w:type="dxa"/>
            <w:gridSpan w:val="2"/>
          </w:tcPr>
          <w:p w14:paraId="1B67BBF3" w14:textId="77777777" w:rsidR="00FF7E5E" w:rsidRDefault="008F21B9">
            <w:pPr>
              <w:pStyle w:val="TableParagraph"/>
              <w:spacing w:line="270" w:lineRule="exact"/>
              <w:ind w:left="107"/>
              <w:rPr>
                <w:rFonts w:ascii="Times New Roman" w:hAnsi="Times New Roman"/>
                <w:sz w:val="24"/>
              </w:rPr>
            </w:pPr>
            <w:r>
              <w:rPr>
                <w:rFonts w:ascii="Times New Roman" w:hAnsi="Times New Roman"/>
                <w:sz w:val="24"/>
              </w:rPr>
              <w:t>Es sollen die Erste-Hilfe-Maßnahmen aufgeführt werden, die jeder vor Ort durchführen</w:t>
            </w:r>
          </w:p>
          <w:p w14:paraId="75A22926" w14:textId="77777777" w:rsidR="00FF7E5E" w:rsidRDefault="008F21B9">
            <w:pPr>
              <w:pStyle w:val="TableParagraph"/>
              <w:spacing w:before="41"/>
              <w:ind w:left="107"/>
              <w:rPr>
                <w:rFonts w:ascii="Times New Roman"/>
                <w:sz w:val="24"/>
              </w:rPr>
            </w:pPr>
            <w:r>
              <w:rPr>
                <w:rFonts w:ascii="Times New Roman"/>
                <w:sz w:val="24"/>
              </w:rPr>
              <w:t>kann.</w:t>
            </w:r>
          </w:p>
        </w:tc>
      </w:tr>
      <w:tr w:rsidR="00FF7E5E" w14:paraId="5D2D3969" w14:textId="77777777">
        <w:trPr>
          <w:trHeight w:val="3566"/>
        </w:trPr>
        <w:tc>
          <w:tcPr>
            <w:tcW w:w="4532" w:type="dxa"/>
          </w:tcPr>
          <w:p w14:paraId="60B8D20B" w14:textId="77777777" w:rsidR="00FF7E5E" w:rsidRDefault="008F21B9">
            <w:pPr>
              <w:pStyle w:val="TableParagraph"/>
              <w:spacing w:line="270" w:lineRule="exact"/>
              <w:ind w:left="107"/>
              <w:rPr>
                <w:rFonts w:ascii="Times New Roman" w:hAnsi="Times New Roman"/>
                <w:sz w:val="24"/>
              </w:rPr>
            </w:pPr>
            <w:r>
              <w:rPr>
                <w:rFonts w:ascii="Times New Roman" w:hAnsi="Times New Roman"/>
                <w:sz w:val="24"/>
              </w:rPr>
              <w:t>Aufführen von:</w:t>
            </w:r>
          </w:p>
          <w:p w14:paraId="2D5EE017" w14:textId="77777777" w:rsidR="00FF7E5E" w:rsidRDefault="008F21B9">
            <w:pPr>
              <w:pStyle w:val="TableParagraph"/>
              <w:numPr>
                <w:ilvl w:val="0"/>
                <w:numId w:val="45"/>
              </w:numPr>
              <w:tabs>
                <w:tab w:val="left" w:pos="827"/>
                <w:tab w:val="left" w:pos="828"/>
              </w:tabs>
              <w:spacing w:before="42" w:line="276" w:lineRule="auto"/>
              <w:ind w:right="233"/>
              <w:rPr>
                <w:rFonts w:ascii="Times New Roman" w:hAnsi="Times New Roman"/>
                <w:sz w:val="24"/>
              </w:rPr>
            </w:pPr>
            <w:r>
              <w:rPr>
                <w:rFonts w:ascii="Times New Roman" w:hAnsi="Times New Roman"/>
                <w:sz w:val="24"/>
              </w:rPr>
              <w:t>Maßnahmen zur Sicherung der Unfallstelle und zur</w:t>
            </w:r>
            <w:r>
              <w:rPr>
                <w:rFonts w:ascii="Times New Roman" w:hAnsi="Times New Roman"/>
                <w:spacing w:val="-12"/>
                <w:sz w:val="24"/>
              </w:rPr>
              <w:t xml:space="preserve"> </w:t>
            </w:r>
            <w:r>
              <w:rPr>
                <w:rFonts w:ascii="Times New Roman" w:hAnsi="Times New Roman"/>
                <w:sz w:val="24"/>
              </w:rPr>
              <w:t>Eigensicherung</w:t>
            </w:r>
          </w:p>
          <w:p w14:paraId="2BC7A201" w14:textId="77777777" w:rsidR="00FF7E5E" w:rsidRDefault="008F21B9">
            <w:pPr>
              <w:pStyle w:val="TableParagraph"/>
              <w:numPr>
                <w:ilvl w:val="0"/>
                <w:numId w:val="45"/>
              </w:numPr>
              <w:tabs>
                <w:tab w:val="left" w:pos="827"/>
                <w:tab w:val="left" w:pos="829"/>
              </w:tabs>
              <w:ind w:left="828"/>
              <w:rPr>
                <w:rFonts w:ascii="Times New Roman"/>
                <w:sz w:val="24"/>
              </w:rPr>
            </w:pPr>
            <w:r>
              <w:rPr>
                <w:rFonts w:ascii="Times New Roman"/>
                <w:sz w:val="24"/>
              </w:rPr>
              <w:t>Bergung des</w:t>
            </w:r>
            <w:r>
              <w:rPr>
                <w:rFonts w:ascii="Times New Roman"/>
                <w:spacing w:val="-5"/>
                <w:sz w:val="24"/>
              </w:rPr>
              <w:t xml:space="preserve"> </w:t>
            </w:r>
            <w:r>
              <w:rPr>
                <w:rFonts w:ascii="Times New Roman"/>
                <w:sz w:val="24"/>
              </w:rPr>
              <w:t>Verletzten</w:t>
            </w:r>
          </w:p>
          <w:p w14:paraId="249EDD6D" w14:textId="77777777" w:rsidR="00FF7E5E" w:rsidRDefault="008F21B9">
            <w:pPr>
              <w:pStyle w:val="TableParagraph"/>
              <w:numPr>
                <w:ilvl w:val="0"/>
                <w:numId w:val="45"/>
              </w:numPr>
              <w:tabs>
                <w:tab w:val="left" w:pos="828"/>
                <w:tab w:val="left" w:pos="829"/>
              </w:tabs>
              <w:spacing w:before="40"/>
              <w:ind w:left="828"/>
              <w:rPr>
                <w:rFonts w:ascii="Times New Roman" w:hAnsi="Times New Roman"/>
                <w:sz w:val="24"/>
              </w:rPr>
            </w:pPr>
            <w:r>
              <w:rPr>
                <w:rFonts w:ascii="Times New Roman" w:hAnsi="Times New Roman"/>
                <w:sz w:val="24"/>
              </w:rPr>
              <w:t>Wirksame</w:t>
            </w:r>
            <w:r>
              <w:rPr>
                <w:rFonts w:ascii="Times New Roman" w:hAnsi="Times New Roman"/>
                <w:spacing w:val="-2"/>
                <w:sz w:val="24"/>
              </w:rPr>
              <w:t xml:space="preserve"> </w:t>
            </w:r>
            <w:r>
              <w:rPr>
                <w:rFonts w:ascii="Times New Roman" w:hAnsi="Times New Roman"/>
                <w:sz w:val="24"/>
              </w:rPr>
              <w:t>Erste-Hilfe-Maßnahmen</w:t>
            </w:r>
          </w:p>
          <w:p w14:paraId="7DA168FF" w14:textId="77777777" w:rsidR="00FF7E5E" w:rsidRDefault="008F21B9">
            <w:pPr>
              <w:pStyle w:val="TableParagraph"/>
              <w:numPr>
                <w:ilvl w:val="0"/>
                <w:numId w:val="45"/>
              </w:numPr>
              <w:tabs>
                <w:tab w:val="left" w:pos="828"/>
                <w:tab w:val="left" w:pos="829"/>
              </w:tabs>
              <w:spacing w:before="42"/>
              <w:ind w:left="828"/>
              <w:rPr>
                <w:rFonts w:ascii="Times New Roman"/>
                <w:sz w:val="24"/>
              </w:rPr>
            </w:pPr>
            <w:r>
              <w:rPr>
                <w:rFonts w:ascii="Times New Roman"/>
                <w:sz w:val="24"/>
              </w:rPr>
              <w:t>Name von</w:t>
            </w:r>
            <w:r>
              <w:rPr>
                <w:rFonts w:ascii="Times New Roman"/>
                <w:spacing w:val="-1"/>
                <w:sz w:val="24"/>
              </w:rPr>
              <w:t xml:space="preserve"> </w:t>
            </w:r>
            <w:r>
              <w:rPr>
                <w:rFonts w:ascii="Times New Roman"/>
                <w:sz w:val="24"/>
              </w:rPr>
              <w:t>Ersthelfern</w:t>
            </w:r>
          </w:p>
          <w:p w14:paraId="34460D00" w14:textId="77777777" w:rsidR="00FF7E5E" w:rsidRDefault="008F21B9">
            <w:pPr>
              <w:pStyle w:val="TableParagraph"/>
              <w:numPr>
                <w:ilvl w:val="0"/>
                <w:numId w:val="45"/>
              </w:numPr>
              <w:tabs>
                <w:tab w:val="left" w:pos="828"/>
                <w:tab w:val="left" w:pos="829"/>
              </w:tabs>
              <w:spacing w:before="43"/>
              <w:ind w:left="828"/>
              <w:rPr>
                <w:rFonts w:ascii="Times New Roman"/>
                <w:sz w:val="24"/>
              </w:rPr>
            </w:pPr>
            <w:r>
              <w:rPr>
                <w:rFonts w:ascii="Times New Roman"/>
                <w:sz w:val="24"/>
              </w:rPr>
              <w:t>Notrufnummern</w:t>
            </w:r>
          </w:p>
          <w:p w14:paraId="7E6D9755" w14:textId="77777777" w:rsidR="00FF7E5E" w:rsidRDefault="008F21B9">
            <w:pPr>
              <w:pStyle w:val="TableParagraph"/>
              <w:numPr>
                <w:ilvl w:val="0"/>
                <w:numId w:val="45"/>
              </w:numPr>
              <w:tabs>
                <w:tab w:val="left" w:pos="816"/>
                <w:tab w:val="left" w:pos="817"/>
              </w:tabs>
              <w:spacing w:before="39"/>
              <w:ind w:left="816" w:hanging="336"/>
              <w:rPr>
                <w:rFonts w:ascii="Times New Roman"/>
                <w:sz w:val="24"/>
              </w:rPr>
            </w:pPr>
            <w:r>
              <w:rPr>
                <w:rFonts w:ascii="Times New Roman"/>
                <w:sz w:val="24"/>
              </w:rPr>
              <w:t>Standort des</w:t>
            </w:r>
            <w:r>
              <w:rPr>
                <w:rFonts w:ascii="Times New Roman"/>
                <w:spacing w:val="-2"/>
                <w:sz w:val="24"/>
              </w:rPr>
              <w:t xml:space="preserve"> </w:t>
            </w:r>
            <w:r>
              <w:rPr>
                <w:rFonts w:ascii="Times New Roman"/>
                <w:sz w:val="24"/>
              </w:rPr>
              <w:t>1.-Hilfe-Materials</w:t>
            </w:r>
          </w:p>
          <w:p w14:paraId="4D538C04" w14:textId="77777777" w:rsidR="00FF7E5E" w:rsidRDefault="008F21B9">
            <w:pPr>
              <w:pStyle w:val="TableParagraph"/>
              <w:spacing w:before="44" w:line="276" w:lineRule="auto"/>
              <w:ind w:left="108" w:right="268"/>
              <w:rPr>
                <w:rFonts w:ascii="Times New Roman" w:hAnsi="Times New Roman"/>
                <w:sz w:val="24"/>
              </w:rPr>
            </w:pPr>
            <w:r>
              <w:rPr>
                <w:rFonts w:ascii="Times New Roman" w:hAnsi="Times New Roman"/>
                <w:sz w:val="24"/>
              </w:rPr>
              <w:t>Es muss angegeben werden, wann ein Arzt zu rufen ist und welche Maßnahmen zu unterlassen sind.</w:t>
            </w:r>
          </w:p>
        </w:tc>
        <w:tc>
          <w:tcPr>
            <w:tcW w:w="4650" w:type="dxa"/>
          </w:tcPr>
          <w:p w14:paraId="192F6446" w14:textId="77777777" w:rsidR="00FF7E5E" w:rsidRDefault="008F21B9">
            <w:pPr>
              <w:pStyle w:val="TableParagraph"/>
              <w:spacing w:line="278" w:lineRule="auto"/>
              <w:ind w:left="136"/>
              <w:rPr>
                <w:rFonts w:ascii="Times New Roman"/>
                <w:sz w:val="24"/>
              </w:rPr>
            </w:pPr>
            <w:r>
              <w:rPr>
                <w:rFonts w:ascii="Times New Roman"/>
                <w:sz w:val="24"/>
              </w:rPr>
              <w:t>Sie sollten gegliedert sein nach der Art des Gefahrstoffkontaktes</w:t>
            </w:r>
          </w:p>
          <w:p w14:paraId="4A269DB5" w14:textId="77777777" w:rsidR="00FF7E5E" w:rsidRDefault="008F21B9">
            <w:pPr>
              <w:pStyle w:val="TableParagraph"/>
              <w:numPr>
                <w:ilvl w:val="0"/>
                <w:numId w:val="44"/>
              </w:numPr>
              <w:tabs>
                <w:tab w:val="left" w:pos="1187"/>
                <w:tab w:val="left" w:pos="1188"/>
              </w:tabs>
              <w:spacing w:line="272" w:lineRule="exact"/>
              <w:ind w:firstLine="721"/>
              <w:rPr>
                <w:rFonts w:ascii="Times New Roman"/>
                <w:sz w:val="24"/>
              </w:rPr>
            </w:pPr>
            <w:r>
              <w:rPr>
                <w:rFonts w:ascii="Times New Roman"/>
                <w:sz w:val="24"/>
              </w:rPr>
              <w:t>Einatmen</w:t>
            </w:r>
          </w:p>
          <w:p w14:paraId="467CFF25" w14:textId="77777777" w:rsidR="00FF7E5E" w:rsidRDefault="008F21B9">
            <w:pPr>
              <w:pStyle w:val="TableParagraph"/>
              <w:numPr>
                <w:ilvl w:val="0"/>
                <w:numId w:val="44"/>
              </w:numPr>
              <w:tabs>
                <w:tab w:val="left" w:pos="1187"/>
                <w:tab w:val="left" w:pos="1188"/>
              </w:tabs>
              <w:spacing w:before="36"/>
              <w:ind w:firstLine="721"/>
              <w:rPr>
                <w:rFonts w:ascii="Times New Roman"/>
                <w:sz w:val="24"/>
              </w:rPr>
            </w:pPr>
            <w:r>
              <w:rPr>
                <w:rFonts w:ascii="Times New Roman"/>
                <w:sz w:val="24"/>
              </w:rPr>
              <w:t>Haut- und</w:t>
            </w:r>
            <w:r>
              <w:rPr>
                <w:rFonts w:ascii="Times New Roman"/>
                <w:spacing w:val="-2"/>
                <w:sz w:val="24"/>
              </w:rPr>
              <w:t xml:space="preserve"> </w:t>
            </w:r>
            <w:r>
              <w:rPr>
                <w:rFonts w:ascii="Times New Roman"/>
                <w:sz w:val="24"/>
              </w:rPr>
              <w:t>Augenkontakt</w:t>
            </w:r>
          </w:p>
          <w:p w14:paraId="445518D7" w14:textId="77777777" w:rsidR="00FF7E5E" w:rsidRDefault="008F21B9">
            <w:pPr>
              <w:pStyle w:val="TableParagraph"/>
              <w:numPr>
                <w:ilvl w:val="0"/>
                <w:numId w:val="44"/>
              </w:numPr>
              <w:tabs>
                <w:tab w:val="left" w:pos="1187"/>
                <w:tab w:val="left" w:pos="1188"/>
              </w:tabs>
              <w:spacing w:before="40"/>
              <w:ind w:firstLine="721"/>
              <w:rPr>
                <w:rFonts w:ascii="Times New Roman"/>
                <w:sz w:val="24"/>
              </w:rPr>
            </w:pPr>
            <w:r>
              <w:rPr>
                <w:rFonts w:ascii="Times New Roman"/>
                <w:sz w:val="24"/>
              </w:rPr>
              <w:t>Verschlucken</w:t>
            </w:r>
          </w:p>
          <w:p w14:paraId="0FA6C740" w14:textId="77777777" w:rsidR="00FF7E5E" w:rsidRDefault="008F21B9">
            <w:pPr>
              <w:pStyle w:val="TableParagraph"/>
              <w:numPr>
                <w:ilvl w:val="0"/>
                <w:numId w:val="44"/>
              </w:numPr>
              <w:tabs>
                <w:tab w:val="left" w:pos="1187"/>
                <w:tab w:val="left" w:pos="1188"/>
              </w:tabs>
              <w:spacing w:before="42" w:line="276" w:lineRule="auto"/>
              <w:ind w:right="1957" w:firstLine="721"/>
              <w:rPr>
                <w:rFonts w:ascii="Times New Roman"/>
                <w:sz w:val="24"/>
              </w:rPr>
            </w:pPr>
            <w:r>
              <w:rPr>
                <w:rFonts w:ascii="Times New Roman"/>
                <w:spacing w:val="-1"/>
                <w:sz w:val="24"/>
              </w:rPr>
              <w:t xml:space="preserve">Verbrennungen </w:t>
            </w:r>
            <w:r>
              <w:rPr>
                <w:rFonts w:ascii="Times New Roman"/>
                <w:sz w:val="24"/>
              </w:rPr>
              <w:t>Weiterhin sind</w:t>
            </w:r>
            <w:r>
              <w:rPr>
                <w:rFonts w:ascii="Times New Roman"/>
                <w:spacing w:val="-9"/>
                <w:sz w:val="24"/>
              </w:rPr>
              <w:t xml:space="preserve"> </w:t>
            </w:r>
            <w:r>
              <w:rPr>
                <w:rFonts w:ascii="Times New Roman"/>
                <w:sz w:val="24"/>
              </w:rPr>
              <w:t>anzugeben:</w:t>
            </w:r>
          </w:p>
          <w:p w14:paraId="0C369F3F" w14:textId="77777777" w:rsidR="00FF7E5E" w:rsidRDefault="008F21B9">
            <w:pPr>
              <w:pStyle w:val="TableParagraph"/>
              <w:numPr>
                <w:ilvl w:val="0"/>
                <w:numId w:val="43"/>
              </w:numPr>
              <w:tabs>
                <w:tab w:val="left" w:pos="247"/>
              </w:tabs>
              <w:spacing w:line="234" w:lineRule="exact"/>
              <w:ind w:hanging="139"/>
              <w:rPr>
                <w:rFonts w:ascii="Times New Roman" w:hAnsi="Times New Roman"/>
                <w:sz w:val="24"/>
              </w:rPr>
            </w:pPr>
            <w:r>
              <w:rPr>
                <w:rFonts w:ascii="Times New Roman" w:hAnsi="Times New Roman"/>
                <w:sz w:val="24"/>
              </w:rPr>
              <w:t>Maßnahmen zur Sicherung der</w:t>
            </w:r>
            <w:r>
              <w:rPr>
                <w:rFonts w:ascii="Times New Roman" w:hAnsi="Times New Roman"/>
                <w:spacing w:val="-12"/>
                <w:sz w:val="24"/>
              </w:rPr>
              <w:t xml:space="preserve"> </w:t>
            </w:r>
            <w:r>
              <w:rPr>
                <w:rFonts w:ascii="Times New Roman" w:hAnsi="Times New Roman"/>
                <w:sz w:val="24"/>
              </w:rPr>
              <w:t>Unfallstelle,</w:t>
            </w:r>
          </w:p>
          <w:p w14:paraId="2687E1D2" w14:textId="77777777" w:rsidR="00FF7E5E" w:rsidRDefault="008F21B9">
            <w:pPr>
              <w:pStyle w:val="TableParagraph"/>
              <w:numPr>
                <w:ilvl w:val="0"/>
                <w:numId w:val="43"/>
              </w:numPr>
              <w:tabs>
                <w:tab w:val="left" w:pos="247"/>
              </w:tabs>
              <w:ind w:hanging="139"/>
              <w:rPr>
                <w:rFonts w:ascii="Times New Roman"/>
                <w:sz w:val="24"/>
              </w:rPr>
            </w:pPr>
            <w:r>
              <w:rPr>
                <w:rFonts w:ascii="Times New Roman"/>
                <w:sz w:val="24"/>
              </w:rPr>
              <w:t>Namen von</w:t>
            </w:r>
            <w:r>
              <w:rPr>
                <w:rFonts w:ascii="Times New Roman"/>
                <w:spacing w:val="-5"/>
                <w:sz w:val="24"/>
              </w:rPr>
              <w:t xml:space="preserve"> </w:t>
            </w:r>
            <w:r>
              <w:rPr>
                <w:rFonts w:ascii="Times New Roman"/>
                <w:sz w:val="24"/>
              </w:rPr>
              <w:t>Ersthelfern</w:t>
            </w:r>
          </w:p>
          <w:p w14:paraId="45EEF607" w14:textId="77777777" w:rsidR="00FF7E5E" w:rsidRDefault="008F21B9">
            <w:pPr>
              <w:pStyle w:val="TableParagraph"/>
              <w:numPr>
                <w:ilvl w:val="0"/>
                <w:numId w:val="43"/>
              </w:numPr>
              <w:tabs>
                <w:tab w:val="left" w:pos="247"/>
              </w:tabs>
              <w:ind w:hanging="139"/>
              <w:rPr>
                <w:rFonts w:ascii="Times New Roman"/>
                <w:sz w:val="24"/>
              </w:rPr>
            </w:pPr>
            <w:r>
              <w:rPr>
                <w:rFonts w:ascii="Times New Roman"/>
                <w:sz w:val="24"/>
              </w:rPr>
              <w:t>Notruftelefonnummern</w:t>
            </w:r>
          </w:p>
          <w:p w14:paraId="7B6141FB" w14:textId="77777777" w:rsidR="00FF7E5E" w:rsidRDefault="008F21B9">
            <w:pPr>
              <w:pStyle w:val="TableParagraph"/>
              <w:numPr>
                <w:ilvl w:val="0"/>
                <w:numId w:val="43"/>
              </w:numPr>
              <w:tabs>
                <w:tab w:val="left" w:pos="247"/>
              </w:tabs>
              <w:ind w:hanging="139"/>
              <w:rPr>
                <w:rFonts w:ascii="Times New Roman"/>
                <w:sz w:val="24"/>
              </w:rPr>
            </w:pPr>
            <w:r>
              <w:rPr>
                <w:rFonts w:ascii="Times New Roman"/>
                <w:sz w:val="24"/>
              </w:rPr>
              <w:t>Standort des</w:t>
            </w:r>
            <w:r>
              <w:rPr>
                <w:rFonts w:ascii="Times New Roman"/>
                <w:spacing w:val="-1"/>
                <w:sz w:val="24"/>
              </w:rPr>
              <w:t xml:space="preserve"> </w:t>
            </w:r>
            <w:r>
              <w:rPr>
                <w:rFonts w:ascii="Times New Roman"/>
                <w:sz w:val="24"/>
              </w:rPr>
              <w:t>1.-Hilfe-Materials</w:t>
            </w:r>
          </w:p>
        </w:tc>
      </w:tr>
    </w:tbl>
    <w:p w14:paraId="2B005B78" w14:textId="77777777" w:rsidR="00FF7E5E" w:rsidRDefault="00FF7E5E">
      <w:pPr>
        <w:rPr>
          <w:sz w:val="24"/>
        </w:rPr>
        <w:sectPr w:rsidR="00FF7E5E">
          <w:pgSz w:w="11910" w:h="16840"/>
          <w:pgMar w:top="1400" w:right="0" w:bottom="1120" w:left="920" w:header="0" w:footer="922" w:gutter="0"/>
          <w:cols w:space="720"/>
        </w:sect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650"/>
      </w:tblGrid>
      <w:tr w:rsidR="00FF7E5E" w14:paraId="0975FF9D" w14:textId="77777777">
        <w:trPr>
          <w:trHeight w:val="830"/>
        </w:trPr>
        <w:tc>
          <w:tcPr>
            <w:tcW w:w="4532" w:type="dxa"/>
          </w:tcPr>
          <w:p w14:paraId="47C1DAC4" w14:textId="77777777" w:rsidR="00FF7E5E" w:rsidRDefault="00FF7E5E">
            <w:pPr>
              <w:pStyle w:val="TableParagraph"/>
              <w:rPr>
                <w:rFonts w:ascii="Times New Roman"/>
              </w:rPr>
            </w:pPr>
          </w:p>
        </w:tc>
        <w:tc>
          <w:tcPr>
            <w:tcW w:w="4650" w:type="dxa"/>
          </w:tcPr>
          <w:p w14:paraId="72F278AD" w14:textId="77777777" w:rsidR="00FF7E5E" w:rsidRDefault="008F21B9">
            <w:pPr>
              <w:pStyle w:val="TableParagraph"/>
              <w:spacing w:line="270" w:lineRule="exact"/>
              <w:ind w:left="107"/>
              <w:rPr>
                <w:rFonts w:ascii="Times New Roman"/>
                <w:sz w:val="24"/>
              </w:rPr>
            </w:pPr>
            <w:r>
              <w:rPr>
                <w:rFonts w:ascii="Times New Roman"/>
                <w:sz w:val="24"/>
              </w:rPr>
              <w:t>Es muss angegeben werden, wann ein Arzt zu</w:t>
            </w:r>
          </w:p>
          <w:p w14:paraId="5B0C7F21" w14:textId="77777777" w:rsidR="00FF7E5E" w:rsidRDefault="008F21B9">
            <w:pPr>
              <w:pStyle w:val="TableParagraph"/>
              <w:spacing w:line="270" w:lineRule="atLeast"/>
              <w:ind w:left="107" w:right="1014"/>
              <w:rPr>
                <w:rFonts w:ascii="Times New Roman" w:hAnsi="Times New Roman"/>
                <w:sz w:val="24"/>
              </w:rPr>
            </w:pPr>
            <w:r>
              <w:rPr>
                <w:rFonts w:ascii="Times New Roman" w:hAnsi="Times New Roman"/>
                <w:sz w:val="24"/>
              </w:rPr>
              <w:t>rufen ist und welche Maßnahmen zu unterlassen sind.</w:t>
            </w:r>
          </w:p>
        </w:tc>
      </w:tr>
      <w:tr w:rsidR="00FF7E5E" w14:paraId="5392B329" w14:textId="77777777">
        <w:trPr>
          <w:trHeight w:val="633"/>
        </w:trPr>
        <w:tc>
          <w:tcPr>
            <w:tcW w:w="9182" w:type="dxa"/>
            <w:gridSpan w:val="2"/>
          </w:tcPr>
          <w:p w14:paraId="0EDBEFB9" w14:textId="77777777" w:rsidR="00FF7E5E" w:rsidRDefault="00FF7E5E">
            <w:pPr>
              <w:pStyle w:val="TableParagraph"/>
              <w:rPr>
                <w:rFonts w:ascii="Times New Roman"/>
                <w:b/>
                <w:sz w:val="27"/>
              </w:rPr>
            </w:pPr>
          </w:p>
          <w:p w14:paraId="26883CD6" w14:textId="77777777" w:rsidR="00FF7E5E" w:rsidRDefault="008F21B9">
            <w:pPr>
              <w:pStyle w:val="TableParagraph"/>
              <w:ind w:left="2592"/>
              <w:rPr>
                <w:rFonts w:ascii="Times New Roman"/>
                <w:sz w:val="24"/>
              </w:rPr>
            </w:pPr>
            <w:r>
              <w:rPr>
                <w:rFonts w:ascii="Times New Roman"/>
                <w:sz w:val="24"/>
              </w:rPr>
              <w:t>Instandhaltung, Sachgerechte Entsorgung</w:t>
            </w:r>
          </w:p>
        </w:tc>
      </w:tr>
      <w:tr w:rsidR="00FF7E5E" w14:paraId="67B5EA77" w14:textId="77777777">
        <w:trPr>
          <w:trHeight w:val="2541"/>
        </w:trPr>
        <w:tc>
          <w:tcPr>
            <w:tcW w:w="9182" w:type="dxa"/>
            <w:gridSpan w:val="2"/>
          </w:tcPr>
          <w:p w14:paraId="3DF0086E" w14:textId="77777777" w:rsidR="00FF7E5E" w:rsidRDefault="008F21B9">
            <w:pPr>
              <w:pStyle w:val="TableParagraph"/>
              <w:spacing w:line="276" w:lineRule="auto"/>
              <w:ind w:left="129" w:right="100"/>
              <w:jc w:val="both"/>
              <w:rPr>
                <w:rFonts w:ascii="Times New Roman" w:hAnsi="Times New Roman"/>
                <w:sz w:val="24"/>
              </w:rPr>
            </w:pPr>
            <w:r>
              <w:rPr>
                <w:rFonts w:ascii="Times New Roman" w:hAnsi="Times New Roman"/>
                <w:sz w:val="24"/>
              </w:rPr>
              <w:t>Da die Instandhaltung sehr unfallträchtig ist, sind hier die Grenzen aufzuzeigen, die dem Adressaten bei seiner Tätigkeit gesetzt sind. Bei der sachgerechten Entsorgung geht es gleichermaßen um Arbeitsschutz wie um Umweltaspekte, z.B. bei der Beseitigung von Metallspänen oder gebrauchten Reinigungsmitteln.</w:t>
            </w:r>
          </w:p>
          <w:p w14:paraId="3C804A50" w14:textId="77777777" w:rsidR="00FF7E5E" w:rsidRDefault="008F21B9">
            <w:pPr>
              <w:pStyle w:val="TableParagraph"/>
              <w:numPr>
                <w:ilvl w:val="0"/>
                <w:numId w:val="42"/>
              </w:numPr>
              <w:tabs>
                <w:tab w:val="left" w:pos="849"/>
                <w:tab w:val="left" w:pos="850"/>
              </w:tabs>
              <w:spacing w:line="278" w:lineRule="auto"/>
              <w:ind w:right="102"/>
              <w:rPr>
                <w:rFonts w:ascii="Times New Roman" w:hAnsi="Times New Roman"/>
                <w:sz w:val="24"/>
              </w:rPr>
            </w:pPr>
            <w:r>
              <w:rPr>
                <w:rFonts w:ascii="Times New Roman" w:hAnsi="Times New Roman"/>
                <w:sz w:val="24"/>
              </w:rPr>
              <w:t>Aufführen, welche Stoffe vom Adressaten wie, wohin und unter Beachtung welcher Verhaltensregeln zu entsorgen</w:t>
            </w:r>
            <w:r>
              <w:rPr>
                <w:rFonts w:ascii="Times New Roman" w:hAnsi="Times New Roman"/>
                <w:spacing w:val="-1"/>
                <w:sz w:val="24"/>
              </w:rPr>
              <w:t xml:space="preserve"> </w:t>
            </w:r>
            <w:r>
              <w:rPr>
                <w:rFonts w:ascii="Times New Roman" w:hAnsi="Times New Roman"/>
                <w:sz w:val="24"/>
              </w:rPr>
              <w:t>sind.</w:t>
            </w:r>
          </w:p>
          <w:p w14:paraId="20AFBD8D" w14:textId="77777777" w:rsidR="00FF7E5E" w:rsidRDefault="008F21B9">
            <w:pPr>
              <w:pStyle w:val="TableParagraph"/>
              <w:numPr>
                <w:ilvl w:val="0"/>
                <w:numId w:val="42"/>
              </w:numPr>
              <w:tabs>
                <w:tab w:val="left" w:pos="849"/>
                <w:tab w:val="left" w:pos="850"/>
              </w:tabs>
              <w:spacing w:line="272" w:lineRule="exact"/>
              <w:rPr>
                <w:rFonts w:ascii="Times New Roman" w:hAnsi="Times New Roman"/>
                <w:sz w:val="24"/>
              </w:rPr>
            </w:pPr>
            <w:r>
              <w:rPr>
                <w:rFonts w:ascii="Times New Roman" w:hAnsi="Times New Roman"/>
                <w:sz w:val="24"/>
              </w:rPr>
              <w:t>Hinweise auf Reinigungsmittel, Aufsaugmittel, Entsorgungsbehälter,</w:t>
            </w:r>
            <w:r>
              <w:rPr>
                <w:rFonts w:ascii="Times New Roman" w:hAnsi="Times New Roman"/>
                <w:spacing w:val="32"/>
                <w:sz w:val="24"/>
              </w:rPr>
              <w:t xml:space="preserve"> </w:t>
            </w:r>
            <w:r>
              <w:rPr>
                <w:rFonts w:ascii="Times New Roman" w:hAnsi="Times New Roman"/>
                <w:sz w:val="24"/>
              </w:rPr>
              <w:t>Sammelstellen,</w:t>
            </w:r>
          </w:p>
          <w:p w14:paraId="11077F93" w14:textId="77777777" w:rsidR="00FF7E5E" w:rsidRDefault="008F21B9">
            <w:pPr>
              <w:pStyle w:val="TableParagraph"/>
              <w:spacing w:before="36"/>
              <w:ind w:left="849"/>
              <w:rPr>
                <w:rFonts w:ascii="Times New Roman" w:hAnsi="Times New Roman"/>
                <w:sz w:val="24"/>
              </w:rPr>
            </w:pPr>
            <w:r>
              <w:rPr>
                <w:rFonts w:ascii="Times New Roman" w:hAnsi="Times New Roman"/>
                <w:sz w:val="24"/>
              </w:rPr>
              <w:t>notwendige persönliche Schutzausrüstung geben.</w:t>
            </w:r>
          </w:p>
        </w:tc>
      </w:tr>
      <w:tr w:rsidR="00FF7E5E" w14:paraId="56835D2A" w14:textId="77777777">
        <w:trPr>
          <w:trHeight w:val="319"/>
        </w:trPr>
        <w:tc>
          <w:tcPr>
            <w:tcW w:w="9182" w:type="dxa"/>
            <w:gridSpan w:val="2"/>
          </w:tcPr>
          <w:p w14:paraId="48F0BCAF" w14:textId="77777777" w:rsidR="00FF7E5E" w:rsidRDefault="008F21B9">
            <w:pPr>
              <w:pStyle w:val="TableParagraph"/>
              <w:spacing w:line="271" w:lineRule="exact"/>
              <w:ind w:left="3988" w:right="3983"/>
              <w:jc w:val="center"/>
              <w:rPr>
                <w:rFonts w:ascii="Times New Roman"/>
                <w:sz w:val="24"/>
              </w:rPr>
            </w:pPr>
            <w:r>
              <w:rPr>
                <w:rFonts w:ascii="Times New Roman"/>
                <w:sz w:val="24"/>
              </w:rPr>
              <w:t>Unterschrift</w:t>
            </w:r>
          </w:p>
        </w:tc>
      </w:tr>
      <w:tr w:rsidR="00FF7E5E" w14:paraId="62B58296" w14:textId="77777777">
        <w:trPr>
          <w:trHeight w:val="1585"/>
        </w:trPr>
        <w:tc>
          <w:tcPr>
            <w:tcW w:w="9182" w:type="dxa"/>
            <w:gridSpan w:val="2"/>
          </w:tcPr>
          <w:p w14:paraId="0899FB10" w14:textId="77777777" w:rsidR="00FF7E5E" w:rsidRDefault="008F21B9">
            <w:pPr>
              <w:pStyle w:val="TableParagraph"/>
              <w:spacing w:line="276" w:lineRule="auto"/>
              <w:ind w:left="107" w:right="100"/>
              <w:jc w:val="both"/>
              <w:rPr>
                <w:rFonts w:ascii="Times New Roman" w:hAnsi="Times New Roman"/>
                <w:sz w:val="24"/>
              </w:rPr>
            </w:pPr>
            <w:r>
              <w:rPr>
                <w:rFonts w:ascii="Times New Roman" w:hAnsi="Times New Roman"/>
                <w:sz w:val="24"/>
              </w:rPr>
              <w:t>Die Betriebsanweisung soll vom Vorgesetzten unterschrieben werden, da er die Betriebsanweisung als Arbeitsanweisung durchsetzen muss. Zusätzlich soll sie vom Personalrat unterzeichnet werden. Mit der Unterschrift des Personalrates wird zum einen deutlich, dass dem Mitbestimmungsrecht Rechnung getragen wurde und zum anderen</w:t>
            </w:r>
            <w:r>
              <w:rPr>
                <w:rFonts w:ascii="Times New Roman" w:hAnsi="Times New Roman"/>
                <w:spacing w:val="55"/>
                <w:sz w:val="24"/>
              </w:rPr>
              <w:t xml:space="preserve"> </w:t>
            </w:r>
            <w:r>
              <w:rPr>
                <w:rFonts w:ascii="Times New Roman" w:hAnsi="Times New Roman"/>
                <w:sz w:val="24"/>
              </w:rPr>
              <w:t>kann</w:t>
            </w:r>
          </w:p>
          <w:p w14:paraId="16415062" w14:textId="77777777" w:rsidR="00FF7E5E" w:rsidRDefault="008F21B9">
            <w:pPr>
              <w:pStyle w:val="TableParagraph"/>
              <w:ind w:left="107"/>
              <w:jc w:val="both"/>
              <w:rPr>
                <w:rFonts w:ascii="Times New Roman" w:hAnsi="Times New Roman"/>
                <w:sz w:val="24"/>
              </w:rPr>
            </w:pPr>
            <w:r>
              <w:rPr>
                <w:rFonts w:ascii="Times New Roman" w:hAnsi="Times New Roman"/>
                <w:sz w:val="24"/>
              </w:rPr>
              <w:t>es eine zusätzliche Motivation für die Mitarbeiter sein, die Betriebsanweisung zu befolgen</w:t>
            </w:r>
          </w:p>
        </w:tc>
      </w:tr>
    </w:tbl>
    <w:p w14:paraId="685F9D2A" w14:textId="77777777" w:rsidR="00FF7E5E" w:rsidRDefault="00FF7E5E">
      <w:pPr>
        <w:rPr>
          <w:b/>
          <w:sz w:val="20"/>
        </w:rPr>
      </w:pPr>
    </w:p>
    <w:p w14:paraId="371D4AF2" w14:textId="77777777" w:rsidR="00FF7E5E" w:rsidRDefault="00FF7E5E">
      <w:pPr>
        <w:rPr>
          <w:b/>
          <w:sz w:val="17"/>
        </w:rPr>
      </w:pPr>
    </w:p>
    <w:p w14:paraId="79D0F4F6" w14:textId="77777777" w:rsidR="00FF7E5E" w:rsidRDefault="008F21B9">
      <w:pPr>
        <w:spacing w:before="90"/>
        <w:ind w:left="496"/>
        <w:rPr>
          <w:b/>
          <w:sz w:val="24"/>
        </w:rPr>
      </w:pPr>
      <w:r>
        <w:rPr>
          <w:b/>
          <w:sz w:val="24"/>
        </w:rPr>
        <w:t>Layout</w:t>
      </w:r>
    </w:p>
    <w:p w14:paraId="60527368" w14:textId="77777777" w:rsidR="00FF7E5E" w:rsidRDefault="00FF7E5E">
      <w:pPr>
        <w:spacing w:before="5"/>
        <w:rPr>
          <w:b/>
          <w:sz w:val="20"/>
        </w:rPr>
      </w:pPr>
    </w:p>
    <w:p w14:paraId="5622484D" w14:textId="77777777" w:rsidR="00FF7E5E" w:rsidRDefault="008F21B9">
      <w:pPr>
        <w:spacing w:line="276" w:lineRule="auto"/>
        <w:ind w:left="496" w:right="1402"/>
        <w:rPr>
          <w:sz w:val="24"/>
        </w:rPr>
      </w:pPr>
      <w:r>
        <w:rPr>
          <w:sz w:val="24"/>
        </w:rPr>
        <w:t>Betriebsanweisungen sollten graphisch einheitlich gestaltet sein. Durch eine logische und übersichtliche Darstellung kann die Akzeptanz und Verständlichkeit gefördert werden.</w:t>
      </w:r>
    </w:p>
    <w:p w14:paraId="7C3CA4E9" w14:textId="77777777" w:rsidR="00FF7E5E" w:rsidRDefault="008F21B9">
      <w:pPr>
        <w:spacing w:before="201"/>
        <w:ind w:left="496"/>
        <w:rPr>
          <w:sz w:val="24"/>
        </w:rPr>
      </w:pPr>
      <w:r>
        <w:rPr>
          <w:sz w:val="24"/>
        </w:rPr>
        <w:t>Eine farbliche Gestaltung ist nicht vorgeschrieben, es hat sich jedoch folgendes bewährt:</w:t>
      </w:r>
    </w:p>
    <w:p w14:paraId="3D8F70E9" w14:textId="77777777" w:rsidR="00FF7E5E" w:rsidRDefault="00FF7E5E">
      <w:pPr>
        <w:rPr>
          <w:sz w:val="21"/>
        </w:rPr>
      </w:pPr>
    </w:p>
    <w:p w14:paraId="42EB74A2" w14:textId="77777777" w:rsidR="00FF7E5E" w:rsidRDefault="008F21B9">
      <w:pPr>
        <w:pStyle w:val="Listenabsatz"/>
        <w:numPr>
          <w:ilvl w:val="0"/>
          <w:numId w:val="48"/>
        </w:numPr>
        <w:tabs>
          <w:tab w:val="left" w:pos="1216"/>
          <w:tab w:val="left" w:pos="1217"/>
        </w:tabs>
        <w:spacing w:before="1"/>
        <w:rPr>
          <w:sz w:val="24"/>
        </w:rPr>
      </w:pPr>
      <w:r>
        <w:rPr>
          <w:color w:val="212121"/>
          <w:sz w:val="24"/>
        </w:rPr>
        <w:t>rot/orange für</w:t>
      </w:r>
      <w:r>
        <w:rPr>
          <w:color w:val="212121"/>
          <w:spacing w:val="-2"/>
          <w:sz w:val="24"/>
        </w:rPr>
        <w:t xml:space="preserve"> </w:t>
      </w:r>
      <w:r>
        <w:rPr>
          <w:color w:val="212121"/>
          <w:sz w:val="24"/>
        </w:rPr>
        <w:t>Gefahrstoffe</w:t>
      </w:r>
    </w:p>
    <w:p w14:paraId="5DE64A75" w14:textId="77777777" w:rsidR="00FF7E5E" w:rsidRDefault="008F21B9">
      <w:pPr>
        <w:pStyle w:val="Listenabsatz"/>
        <w:numPr>
          <w:ilvl w:val="0"/>
          <w:numId w:val="48"/>
        </w:numPr>
        <w:tabs>
          <w:tab w:val="left" w:pos="1216"/>
          <w:tab w:val="left" w:pos="1217"/>
        </w:tabs>
        <w:spacing w:before="39"/>
        <w:rPr>
          <w:sz w:val="24"/>
        </w:rPr>
      </w:pPr>
      <w:r>
        <w:rPr>
          <w:color w:val="212121"/>
          <w:sz w:val="24"/>
        </w:rPr>
        <w:t>blau für Arbeitsmittel (Geräte, Maschinen)</w:t>
      </w:r>
    </w:p>
    <w:p w14:paraId="66C36203" w14:textId="77777777" w:rsidR="00FF7E5E" w:rsidRDefault="008F21B9">
      <w:pPr>
        <w:pStyle w:val="Listenabsatz"/>
        <w:numPr>
          <w:ilvl w:val="0"/>
          <w:numId w:val="48"/>
        </w:numPr>
        <w:tabs>
          <w:tab w:val="left" w:pos="1217"/>
          <w:tab w:val="left" w:pos="1218"/>
        </w:tabs>
        <w:spacing w:before="40"/>
        <w:ind w:left="1217"/>
        <w:rPr>
          <w:sz w:val="24"/>
        </w:rPr>
      </w:pPr>
      <w:r>
        <w:rPr>
          <w:color w:val="212121"/>
          <w:sz w:val="24"/>
        </w:rPr>
        <w:t>gelb für gentechnische</w:t>
      </w:r>
      <w:r>
        <w:rPr>
          <w:color w:val="212121"/>
          <w:spacing w:val="-2"/>
          <w:sz w:val="24"/>
        </w:rPr>
        <w:t xml:space="preserve"> </w:t>
      </w:r>
      <w:r>
        <w:rPr>
          <w:color w:val="212121"/>
          <w:sz w:val="24"/>
        </w:rPr>
        <w:t>Anlagen</w:t>
      </w:r>
    </w:p>
    <w:p w14:paraId="7094026D" w14:textId="77777777" w:rsidR="00FF7E5E" w:rsidRDefault="008F21B9">
      <w:pPr>
        <w:pStyle w:val="Listenabsatz"/>
        <w:numPr>
          <w:ilvl w:val="0"/>
          <w:numId w:val="48"/>
        </w:numPr>
        <w:tabs>
          <w:tab w:val="left" w:pos="1217"/>
          <w:tab w:val="left" w:pos="1218"/>
        </w:tabs>
        <w:spacing w:before="42"/>
        <w:ind w:left="1217"/>
        <w:rPr>
          <w:sz w:val="24"/>
        </w:rPr>
      </w:pPr>
      <w:r>
        <w:rPr>
          <w:color w:val="212121"/>
          <w:sz w:val="24"/>
        </w:rPr>
        <w:t>grün für biologische</w:t>
      </w:r>
      <w:r>
        <w:rPr>
          <w:color w:val="212121"/>
          <w:spacing w:val="-4"/>
          <w:sz w:val="24"/>
        </w:rPr>
        <w:t xml:space="preserve"> </w:t>
      </w:r>
      <w:r>
        <w:rPr>
          <w:color w:val="212121"/>
          <w:sz w:val="24"/>
        </w:rPr>
        <w:t>Arbeitsstoffe</w:t>
      </w:r>
    </w:p>
    <w:p w14:paraId="792DFAAB" w14:textId="77777777" w:rsidR="00FF7E5E" w:rsidRDefault="00FF7E5E">
      <w:pPr>
        <w:rPr>
          <w:sz w:val="28"/>
        </w:rPr>
      </w:pPr>
    </w:p>
    <w:p w14:paraId="73F661B0" w14:textId="77777777" w:rsidR="00FF7E5E" w:rsidRDefault="008F21B9">
      <w:pPr>
        <w:spacing w:before="200"/>
        <w:ind w:left="497"/>
        <w:rPr>
          <w:b/>
          <w:sz w:val="24"/>
        </w:rPr>
      </w:pPr>
      <w:r>
        <w:rPr>
          <w:b/>
          <w:sz w:val="24"/>
        </w:rPr>
        <w:t>Geltungsdauer</w:t>
      </w:r>
    </w:p>
    <w:p w14:paraId="4E0E889C" w14:textId="77777777" w:rsidR="00FF7E5E" w:rsidRDefault="008F21B9">
      <w:pPr>
        <w:spacing w:before="36" w:line="278" w:lineRule="auto"/>
        <w:ind w:left="497" w:right="1402"/>
        <w:rPr>
          <w:sz w:val="24"/>
        </w:rPr>
      </w:pPr>
      <w:r>
        <w:rPr>
          <w:sz w:val="24"/>
        </w:rPr>
        <w:t>Die Geltungsdauer von Betriebsanweisungen ist nicht begrenzt. Betriebsanweisungen müssen jedoch entsprechend der Gefährdungsbeurteilung an neue Erkenntnisse angepasst werden.</w:t>
      </w:r>
    </w:p>
    <w:p w14:paraId="1E9BA343" w14:textId="77777777" w:rsidR="00FF7E5E" w:rsidRDefault="00FF7E5E">
      <w:pPr>
        <w:rPr>
          <w:sz w:val="26"/>
        </w:rPr>
      </w:pPr>
    </w:p>
    <w:p w14:paraId="53D30BF8" w14:textId="77777777" w:rsidR="00FF7E5E" w:rsidRDefault="008F21B9">
      <w:pPr>
        <w:spacing w:before="218"/>
        <w:ind w:left="497"/>
        <w:rPr>
          <w:b/>
          <w:sz w:val="24"/>
        </w:rPr>
      </w:pPr>
      <w:r>
        <w:rPr>
          <w:b/>
          <w:sz w:val="24"/>
        </w:rPr>
        <w:t>Bekanntgabe</w:t>
      </w:r>
    </w:p>
    <w:p w14:paraId="627EFFA2" w14:textId="77777777" w:rsidR="00FF7E5E" w:rsidRDefault="008F21B9">
      <w:pPr>
        <w:spacing w:before="39" w:line="276" w:lineRule="auto"/>
        <w:ind w:left="497" w:right="1402"/>
        <w:rPr>
          <w:sz w:val="24"/>
        </w:rPr>
      </w:pPr>
      <w:r>
        <w:rPr>
          <w:sz w:val="24"/>
        </w:rPr>
        <w:t>Die Betriebsanweisungen sind am Arbeitsplatz durch Auslegen oder Aushängen bekannt zu machen.</w:t>
      </w:r>
    </w:p>
    <w:p w14:paraId="3D21E230" w14:textId="77777777" w:rsidR="00FF7E5E" w:rsidRDefault="008F21B9">
      <w:pPr>
        <w:spacing w:line="275" w:lineRule="exact"/>
        <w:ind w:left="497"/>
        <w:rPr>
          <w:sz w:val="24"/>
        </w:rPr>
      </w:pPr>
      <w:r>
        <w:rPr>
          <w:sz w:val="24"/>
        </w:rPr>
        <w:t>Am sinnvollsten ist es, die Betriebsanweisung im Rahmen einer Unterweisung zu besprechen.</w:t>
      </w:r>
    </w:p>
    <w:p w14:paraId="57EF1A56" w14:textId="77777777" w:rsidR="00FF7E5E" w:rsidRDefault="00FF7E5E">
      <w:pPr>
        <w:spacing w:line="275" w:lineRule="exact"/>
        <w:rPr>
          <w:sz w:val="24"/>
        </w:rPr>
        <w:sectPr w:rsidR="00FF7E5E">
          <w:pgSz w:w="11910" w:h="16840"/>
          <w:pgMar w:top="1400" w:right="0" w:bottom="1120" w:left="920" w:header="0" w:footer="922" w:gutter="0"/>
          <w:cols w:space="720"/>
        </w:sectPr>
      </w:pPr>
    </w:p>
    <w:p w14:paraId="0AD2395A" w14:textId="77777777" w:rsidR="00FF7E5E" w:rsidRDefault="000A41E2">
      <w:pPr>
        <w:pStyle w:val="berschrift3"/>
        <w:numPr>
          <w:ilvl w:val="1"/>
          <w:numId w:val="41"/>
        </w:numPr>
        <w:tabs>
          <w:tab w:val="left" w:pos="922"/>
        </w:tabs>
        <w:spacing w:line="276" w:lineRule="auto"/>
        <w:ind w:right="2583" w:firstLine="0"/>
      </w:pPr>
      <w:r>
        <w:rPr>
          <w:noProof/>
          <w:lang w:bidi="ar-SA"/>
        </w:rPr>
        <mc:AlternateContent>
          <mc:Choice Requires="wpg">
            <w:drawing>
              <wp:anchor distT="0" distB="0" distL="114300" distR="114300" simplePos="0" relativeHeight="251543552" behindDoc="1" locked="0" layoutInCell="1" allowOverlap="1" wp14:anchorId="3BB7B1D0" wp14:editId="112D4957">
                <wp:simplePos x="0" y="0"/>
                <wp:positionH relativeFrom="page">
                  <wp:posOffset>342265</wp:posOffset>
                </wp:positionH>
                <wp:positionV relativeFrom="page">
                  <wp:posOffset>1374140</wp:posOffset>
                </wp:positionV>
                <wp:extent cx="6491605" cy="8291830"/>
                <wp:effectExtent l="0" t="2540" r="0" b="1905"/>
                <wp:wrapNone/>
                <wp:docPr id="51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1605" cy="8291830"/>
                          <a:chOff x="539" y="2164"/>
                          <a:chExt cx="10223" cy="13058"/>
                        </a:xfrm>
                      </wpg:grpSpPr>
                      <pic:pic xmlns:pic="http://schemas.openxmlformats.org/drawingml/2006/picture">
                        <pic:nvPicPr>
                          <pic:cNvPr id="513" name="Picture 31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599" y="2333"/>
                            <a:ext cx="8375" cy="12327"/>
                          </a:xfrm>
                          <a:prstGeom prst="rect">
                            <a:avLst/>
                          </a:prstGeom>
                          <a:noFill/>
                          <a:extLst>
                            <a:ext uri="{909E8E84-426E-40DD-AFC4-6F175D3DCCD1}">
                              <a14:hiddenFill xmlns:a14="http://schemas.microsoft.com/office/drawing/2010/main">
                                <a:solidFill>
                                  <a:srgbClr val="FFFFFF"/>
                                </a:solidFill>
                              </a14:hiddenFill>
                            </a:ext>
                          </a:extLst>
                        </pic:spPr>
                      </pic:pic>
                      <wps:wsp>
                        <wps:cNvPr id="514" name="Rectangle 317"/>
                        <wps:cNvSpPr>
                          <a:spLocks noChangeArrowheads="1"/>
                        </wps:cNvSpPr>
                        <wps:spPr bwMode="auto">
                          <a:xfrm>
                            <a:off x="539" y="2164"/>
                            <a:ext cx="10223" cy="130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34A07" id="Group 316" o:spid="_x0000_s1026" style="position:absolute;margin-left:26.95pt;margin-top:108.2pt;width:511.15pt;height:652.9pt;z-index:-251772928;mso-position-horizontal-relative:page;mso-position-vertical-relative:page" coordorigin="539,2164" coordsize="10223,13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">
                <v:shape id="Picture 318" o:spid="_x0000_s1027" type="#_x0000_t75" style="position:absolute;left:1599;top:2333;width:8375;height:1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">
                  <v:imagedata r:id="rId186" o:title=""/>
                </v:shape>
                <v:rect id="Rectangle 317" o:spid="_x0000_s1028" style="position:absolute;left:539;top:2164;width:10223;height:13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" stroked="f"/>
                <w10:wrap anchorx="page" anchory="page"/>
              </v:group>
            </w:pict>
          </mc:Fallback>
        </mc:AlternateContent>
      </w:r>
      <w:r w:rsidR="008F21B9">
        <w:rPr>
          <w:noProof/>
          <w:lang w:bidi="ar-SA"/>
        </w:rPr>
        <w:drawing>
          <wp:anchor distT="0" distB="0" distL="0" distR="0" simplePos="0" relativeHeight="251479040" behindDoc="1" locked="0" layoutInCell="1" allowOverlap="1" wp14:anchorId="11633ABE" wp14:editId="26D13DFA">
            <wp:simplePos x="0" y="0"/>
            <wp:positionH relativeFrom="page">
              <wp:posOffset>904469</wp:posOffset>
            </wp:positionH>
            <wp:positionV relativeFrom="page">
              <wp:posOffset>3859564</wp:posOffset>
            </wp:positionV>
            <wp:extent cx="599451" cy="2071271"/>
            <wp:effectExtent l="0" t="0" r="0" b="0"/>
            <wp:wrapNone/>
            <wp:docPr id="25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91.png"/>
                    <pic:cNvPicPr/>
                  </pic:nvPicPr>
                  <pic:blipFill>
                    <a:blip r:embed="rId187" cstate="print"/>
                    <a:stretch>
                      <a:fillRect/>
                    </a:stretch>
                  </pic:blipFill>
                  <pic:spPr>
                    <a:xfrm>
                      <a:off x="0" y="0"/>
                      <a:ext cx="599451" cy="2071271"/>
                    </a:xfrm>
                    <a:prstGeom prst="rect">
                      <a:avLst/>
                    </a:prstGeom>
                  </pic:spPr>
                </pic:pic>
              </a:graphicData>
            </a:graphic>
          </wp:anchor>
        </w:drawing>
      </w:r>
      <w:r w:rsidR="008F21B9">
        <w:rPr>
          <w:noProof/>
          <w:lang w:bidi="ar-SA"/>
        </w:rPr>
        <w:drawing>
          <wp:anchor distT="0" distB="0" distL="0" distR="0" simplePos="0" relativeHeight="251480064" behindDoc="1" locked="0" layoutInCell="1" allowOverlap="1" wp14:anchorId="44436714" wp14:editId="68D63A23">
            <wp:simplePos x="0" y="0"/>
            <wp:positionH relativeFrom="page">
              <wp:posOffset>904469</wp:posOffset>
            </wp:positionH>
            <wp:positionV relativeFrom="page">
              <wp:posOffset>6245343</wp:posOffset>
            </wp:positionV>
            <wp:extent cx="599451" cy="518815"/>
            <wp:effectExtent l="0" t="0" r="0" b="0"/>
            <wp:wrapNone/>
            <wp:docPr id="25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92.jpeg"/>
                    <pic:cNvPicPr/>
                  </pic:nvPicPr>
                  <pic:blipFill>
                    <a:blip r:embed="rId188" cstate="print"/>
                    <a:stretch>
                      <a:fillRect/>
                    </a:stretch>
                  </pic:blipFill>
                  <pic:spPr>
                    <a:xfrm>
                      <a:off x="0" y="0"/>
                      <a:ext cx="599451" cy="518815"/>
                    </a:xfrm>
                    <a:prstGeom prst="rect">
                      <a:avLst/>
                    </a:prstGeom>
                  </pic:spPr>
                </pic:pic>
              </a:graphicData>
            </a:graphic>
          </wp:anchor>
        </w:drawing>
      </w:r>
      <w:bookmarkStart w:id="19" w:name="_TOC_250031"/>
      <w:bookmarkEnd w:id="19"/>
      <w:r w:rsidR="008F21B9">
        <w:t>Betriebsanweisung für Tätigkeiten mit Gefahrstoffen – Muster: Ethidiumbromid</w:t>
      </w:r>
    </w:p>
    <w:p w14:paraId="3DEED895" w14:textId="77777777" w:rsidR="00FF7E5E" w:rsidRDefault="00FF7E5E">
      <w:pPr>
        <w:pStyle w:val="Textkrper"/>
        <w:spacing w:before="8"/>
        <w:rPr>
          <w:rFonts w:ascii="Cambria"/>
          <w:b/>
          <w:sz w:val="12"/>
        </w:rPr>
      </w:pPr>
    </w:p>
    <w:tbl>
      <w:tblPr>
        <w:tblStyle w:val="TableNormal"/>
        <w:tblW w:w="0" w:type="auto"/>
        <w:tblInd w:w="424"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Look w:val="01E0" w:firstRow="1" w:lastRow="1" w:firstColumn="1" w:lastColumn="1" w:noHBand="0" w:noVBand="0"/>
      </w:tblPr>
      <w:tblGrid>
        <w:gridCol w:w="992"/>
        <w:gridCol w:w="2924"/>
        <w:gridCol w:w="3612"/>
        <w:gridCol w:w="1123"/>
      </w:tblGrid>
      <w:tr w:rsidR="00FF7E5E" w14:paraId="4F367ACA" w14:textId="77777777">
        <w:trPr>
          <w:trHeight w:val="173"/>
        </w:trPr>
        <w:tc>
          <w:tcPr>
            <w:tcW w:w="8651" w:type="dxa"/>
            <w:gridSpan w:val="4"/>
            <w:tcBorders>
              <w:top w:val="nil"/>
              <w:left w:val="nil"/>
              <w:bottom w:val="nil"/>
              <w:right w:val="nil"/>
            </w:tcBorders>
            <w:shd w:val="clear" w:color="auto" w:fill="FF0000"/>
          </w:tcPr>
          <w:p w14:paraId="0EF7B063" w14:textId="77777777" w:rsidR="00FF7E5E" w:rsidRDefault="00FF7E5E">
            <w:pPr>
              <w:pStyle w:val="TableParagraph"/>
              <w:rPr>
                <w:rFonts w:ascii="Times New Roman"/>
                <w:sz w:val="10"/>
              </w:rPr>
            </w:pPr>
          </w:p>
        </w:tc>
      </w:tr>
      <w:tr w:rsidR="00FF7E5E" w14:paraId="481D02A9" w14:textId="77777777">
        <w:trPr>
          <w:trHeight w:val="577"/>
        </w:trPr>
        <w:tc>
          <w:tcPr>
            <w:tcW w:w="992" w:type="dxa"/>
            <w:tcBorders>
              <w:bottom w:val="nil"/>
            </w:tcBorders>
          </w:tcPr>
          <w:p w14:paraId="78117364" w14:textId="77777777" w:rsidR="00FF7E5E" w:rsidRDefault="008F21B9">
            <w:pPr>
              <w:pStyle w:val="TableParagraph"/>
              <w:spacing w:line="192" w:lineRule="exact"/>
              <w:ind w:right="221"/>
              <w:jc w:val="right"/>
              <w:rPr>
                <w:rFonts w:ascii="Arial"/>
                <w:b/>
                <w:sz w:val="17"/>
              </w:rPr>
            </w:pPr>
            <w:r>
              <w:rPr>
                <w:rFonts w:ascii="Arial"/>
                <w:b/>
                <w:sz w:val="17"/>
              </w:rPr>
              <w:t>Schule:</w:t>
            </w:r>
          </w:p>
        </w:tc>
        <w:tc>
          <w:tcPr>
            <w:tcW w:w="6536" w:type="dxa"/>
            <w:gridSpan w:val="2"/>
            <w:tcBorders>
              <w:bottom w:val="nil"/>
            </w:tcBorders>
            <w:shd w:val="clear" w:color="auto" w:fill="FFFFFF"/>
          </w:tcPr>
          <w:p w14:paraId="5084C5A1" w14:textId="77777777" w:rsidR="00FF7E5E" w:rsidRDefault="008F21B9">
            <w:pPr>
              <w:pStyle w:val="TableParagraph"/>
              <w:spacing w:before="46"/>
              <w:ind w:left="1205" w:right="1158"/>
              <w:jc w:val="center"/>
              <w:rPr>
                <w:rFonts w:ascii="Arial"/>
                <w:b/>
                <w:sz w:val="20"/>
              </w:rPr>
            </w:pPr>
            <w:r>
              <w:rPr>
                <w:rFonts w:ascii="Arial"/>
                <w:b/>
                <w:w w:val="105"/>
                <w:sz w:val="20"/>
              </w:rPr>
              <w:t>M US T ER BE T RI E B SAN W E I SU NG</w:t>
            </w:r>
            <w:r>
              <w:rPr>
                <w:rFonts w:ascii="Arial"/>
                <w:b/>
                <w:sz w:val="20"/>
              </w:rPr>
              <w:t xml:space="preserve"> </w:t>
            </w:r>
          </w:p>
          <w:p w14:paraId="109E8689" w14:textId="77777777" w:rsidR="00FF7E5E" w:rsidRDefault="008F21B9">
            <w:pPr>
              <w:pStyle w:val="TableParagraph"/>
              <w:spacing w:before="33"/>
              <w:ind w:left="1204" w:right="1158"/>
              <w:jc w:val="center"/>
              <w:rPr>
                <w:rFonts w:ascii="Arial" w:hAnsi="Arial"/>
                <w:b/>
                <w:sz w:val="14"/>
              </w:rPr>
            </w:pPr>
            <w:r>
              <w:rPr>
                <w:rFonts w:ascii="Arial" w:hAnsi="Arial"/>
                <w:b/>
                <w:sz w:val="14"/>
              </w:rPr>
              <w:t>arbeitsbereichsbezogen nach § 14 Gefahrstoffverordnung</w:t>
            </w:r>
          </w:p>
        </w:tc>
        <w:tc>
          <w:tcPr>
            <w:tcW w:w="1123" w:type="dxa"/>
            <w:tcBorders>
              <w:bottom w:val="nil"/>
            </w:tcBorders>
            <w:shd w:val="clear" w:color="auto" w:fill="FFFFFF"/>
          </w:tcPr>
          <w:p w14:paraId="2C9BEF77" w14:textId="77777777" w:rsidR="00FF7E5E" w:rsidRDefault="008F21B9">
            <w:pPr>
              <w:pStyle w:val="TableParagraph"/>
              <w:spacing w:before="44"/>
              <w:ind w:left="78"/>
              <w:rPr>
                <w:rFonts w:ascii="Arial"/>
                <w:b/>
                <w:sz w:val="17"/>
              </w:rPr>
            </w:pPr>
            <w:r>
              <w:rPr>
                <w:rFonts w:ascii="Arial"/>
                <w:b/>
                <w:sz w:val="17"/>
              </w:rPr>
              <w:t>Stand:</w:t>
            </w:r>
          </w:p>
          <w:p w14:paraId="753E7CD2" w14:textId="77777777" w:rsidR="00FF7E5E" w:rsidRDefault="00FF7E5E">
            <w:pPr>
              <w:pStyle w:val="TableParagraph"/>
              <w:spacing w:before="9"/>
              <w:rPr>
                <w:rFonts w:ascii="Cambria"/>
                <w:b/>
                <w:sz w:val="16"/>
              </w:rPr>
            </w:pPr>
          </w:p>
          <w:p w14:paraId="79478743" w14:textId="77777777" w:rsidR="00FF7E5E" w:rsidRDefault="008F21B9">
            <w:pPr>
              <w:pStyle w:val="TableParagraph"/>
              <w:spacing w:line="121" w:lineRule="exact"/>
              <w:ind w:left="78"/>
              <w:rPr>
                <w:rFonts w:ascii="Arial"/>
                <w:b/>
                <w:sz w:val="12"/>
              </w:rPr>
            </w:pPr>
            <w:r>
              <w:rPr>
                <w:rFonts w:ascii="Arial"/>
                <w:b/>
                <w:w w:val="105"/>
                <w:sz w:val="12"/>
              </w:rPr>
              <w:t>Unterschrift</w:t>
            </w:r>
          </w:p>
        </w:tc>
      </w:tr>
      <w:tr w:rsidR="00FF7E5E" w14:paraId="2D8BF5A3" w14:textId="77777777">
        <w:trPr>
          <w:trHeight w:val="295"/>
        </w:trPr>
        <w:tc>
          <w:tcPr>
            <w:tcW w:w="992" w:type="dxa"/>
            <w:tcBorders>
              <w:top w:val="nil"/>
              <w:left w:val="nil"/>
              <w:bottom w:val="nil"/>
              <w:right w:val="nil"/>
            </w:tcBorders>
            <w:shd w:val="clear" w:color="auto" w:fill="FF0000"/>
          </w:tcPr>
          <w:p w14:paraId="1BFBE7D6" w14:textId="77777777" w:rsidR="00FF7E5E" w:rsidRDefault="00FF7E5E">
            <w:pPr>
              <w:pStyle w:val="TableParagraph"/>
              <w:rPr>
                <w:rFonts w:ascii="Times New Roman"/>
                <w:sz w:val="14"/>
              </w:rPr>
            </w:pPr>
          </w:p>
        </w:tc>
        <w:tc>
          <w:tcPr>
            <w:tcW w:w="2924" w:type="dxa"/>
            <w:tcBorders>
              <w:top w:val="nil"/>
              <w:left w:val="nil"/>
              <w:bottom w:val="nil"/>
              <w:right w:val="nil"/>
            </w:tcBorders>
            <w:shd w:val="clear" w:color="auto" w:fill="FF0000"/>
          </w:tcPr>
          <w:p w14:paraId="29F9B970" w14:textId="77777777" w:rsidR="00FF7E5E" w:rsidRDefault="008F21B9">
            <w:pPr>
              <w:pStyle w:val="TableParagraph"/>
              <w:spacing w:before="45"/>
              <w:ind w:left="853"/>
              <w:rPr>
                <w:rFonts w:ascii="Arial" w:hAnsi="Arial"/>
                <w:b/>
                <w:sz w:val="16"/>
              </w:rPr>
            </w:pPr>
            <w:r>
              <w:rPr>
                <w:rFonts w:ascii="Arial" w:hAnsi="Arial"/>
                <w:b/>
                <w:color w:val="FFFFFF"/>
                <w:sz w:val="16"/>
              </w:rPr>
              <w:t xml:space="preserve">T Ä T I G K E I T </w:t>
            </w:r>
          </w:p>
        </w:tc>
        <w:tc>
          <w:tcPr>
            <w:tcW w:w="3612" w:type="dxa"/>
            <w:tcBorders>
              <w:top w:val="nil"/>
              <w:left w:val="nil"/>
              <w:bottom w:val="nil"/>
              <w:right w:val="nil"/>
            </w:tcBorders>
            <w:shd w:val="clear" w:color="auto" w:fill="FF0000"/>
          </w:tcPr>
          <w:p w14:paraId="6C4BB61B" w14:textId="77777777" w:rsidR="00FF7E5E" w:rsidRDefault="008F21B9">
            <w:pPr>
              <w:pStyle w:val="TableParagraph"/>
              <w:spacing w:before="45"/>
              <w:ind w:left="972"/>
              <w:rPr>
                <w:rFonts w:ascii="Arial"/>
                <w:b/>
                <w:sz w:val="16"/>
              </w:rPr>
            </w:pPr>
            <w:r>
              <w:rPr>
                <w:rFonts w:ascii="Arial"/>
                <w:b/>
                <w:color w:val="FFFFFF"/>
                <w:sz w:val="16"/>
              </w:rPr>
              <w:t xml:space="preserve">G E F A H R S T O F F </w:t>
            </w:r>
          </w:p>
        </w:tc>
        <w:tc>
          <w:tcPr>
            <w:tcW w:w="1123" w:type="dxa"/>
            <w:tcBorders>
              <w:top w:val="nil"/>
              <w:left w:val="nil"/>
              <w:bottom w:val="nil"/>
              <w:right w:val="nil"/>
            </w:tcBorders>
            <w:shd w:val="clear" w:color="auto" w:fill="FF0000"/>
          </w:tcPr>
          <w:p w14:paraId="2F962165" w14:textId="77777777" w:rsidR="00FF7E5E" w:rsidRDefault="00FF7E5E">
            <w:pPr>
              <w:pStyle w:val="TableParagraph"/>
              <w:rPr>
                <w:rFonts w:ascii="Times New Roman"/>
                <w:sz w:val="14"/>
              </w:rPr>
            </w:pPr>
          </w:p>
        </w:tc>
      </w:tr>
      <w:tr w:rsidR="00FF7E5E" w14:paraId="5FFA2EC5" w14:textId="77777777">
        <w:trPr>
          <w:trHeight w:val="341"/>
        </w:trPr>
        <w:tc>
          <w:tcPr>
            <w:tcW w:w="992" w:type="dxa"/>
            <w:tcBorders>
              <w:top w:val="nil"/>
            </w:tcBorders>
          </w:tcPr>
          <w:p w14:paraId="6D5B2ECD" w14:textId="77777777" w:rsidR="00FF7E5E" w:rsidRDefault="00FF7E5E">
            <w:pPr>
              <w:pStyle w:val="TableParagraph"/>
              <w:rPr>
                <w:rFonts w:ascii="Times New Roman"/>
                <w:sz w:val="14"/>
              </w:rPr>
            </w:pPr>
          </w:p>
        </w:tc>
        <w:tc>
          <w:tcPr>
            <w:tcW w:w="2924" w:type="dxa"/>
            <w:tcBorders>
              <w:top w:val="nil"/>
            </w:tcBorders>
            <w:shd w:val="clear" w:color="auto" w:fill="FFFFFF"/>
          </w:tcPr>
          <w:p w14:paraId="5E1F5E57" w14:textId="77777777" w:rsidR="00FF7E5E" w:rsidRDefault="008F21B9">
            <w:pPr>
              <w:pStyle w:val="TableParagraph"/>
              <w:spacing w:before="2"/>
              <w:ind w:left="79"/>
              <w:rPr>
                <w:sz w:val="14"/>
              </w:rPr>
            </w:pPr>
            <w:r>
              <w:rPr>
                <w:sz w:val="14"/>
              </w:rPr>
              <w:t>Markieren von Nukleinsäuren z.B. bei der</w:t>
            </w:r>
          </w:p>
          <w:p w14:paraId="747310C9" w14:textId="77777777" w:rsidR="00FF7E5E" w:rsidRDefault="008F21B9">
            <w:pPr>
              <w:pStyle w:val="TableParagraph"/>
              <w:spacing w:before="4" w:line="145" w:lineRule="exact"/>
              <w:ind w:left="79"/>
              <w:rPr>
                <w:sz w:val="14"/>
              </w:rPr>
            </w:pPr>
            <w:r>
              <w:rPr>
                <w:sz w:val="14"/>
              </w:rPr>
              <w:t>Gelektrophorese</w:t>
            </w:r>
          </w:p>
        </w:tc>
        <w:tc>
          <w:tcPr>
            <w:tcW w:w="3612" w:type="dxa"/>
            <w:tcBorders>
              <w:top w:val="nil"/>
            </w:tcBorders>
            <w:shd w:val="clear" w:color="auto" w:fill="FFFFFF"/>
          </w:tcPr>
          <w:p w14:paraId="7D57DF69" w14:textId="77777777" w:rsidR="00FF7E5E" w:rsidRDefault="008F21B9">
            <w:pPr>
              <w:pStyle w:val="TableParagraph"/>
              <w:spacing w:line="181" w:lineRule="exact"/>
              <w:ind w:left="79"/>
              <w:rPr>
                <w:rFonts w:ascii="Arial"/>
                <w:b/>
                <w:sz w:val="16"/>
              </w:rPr>
            </w:pPr>
            <w:r>
              <w:rPr>
                <w:rFonts w:ascii="Arial"/>
                <w:b/>
                <w:sz w:val="16"/>
              </w:rPr>
              <w:t>Ethidiumbromid</w:t>
            </w:r>
          </w:p>
        </w:tc>
        <w:tc>
          <w:tcPr>
            <w:tcW w:w="1123" w:type="dxa"/>
            <w:tcBorders>
              <w:top w:val="nil"/>
            </w:tcBorders>
            <w:shd w:val="clear" w:color="auto" w:fill="FFFFFF"/>
          </w:tcPr>
          <w:p w14:paraId="2F22AAAB" w14:textId="77777777" w:rsidR="00FF7E5E" w:rsidRDefault="00FF7E5E">
            <w:pPr>
              <w:pStyle w:val="TableParagraph"/>
              <w:rPr>
                <w:rFonts w:ascii="Times New Roman"/>
                <w:sz w:val="14"/>
              </w:rPr>
            </w:pPr>
          </w:p>
        </w:tc>
      </w:tr>
      <w:tr w:rsidR="00FF7E5E" w14:paraId="29B37244" w14:textId="77777777">
        <w:trPr>
          <w:trHeight w:val="170"/>
        </w:trPr>
        <w:tc>
          <w:tcPr>
            <w:tcW w:w="8651" w:type="dxa"/>
            <w:gridSpan w:val="4"/>
            <w:tcBorders>
              <w:top w:val="nil"/>
              <w:left w:val="nil"/>
              <w:bottom w:val="nil"/>
              <w:right w:val="nil"/>
            </w:tcBorders>
            <w:shd w:val="clear" w:color="auto" w:fill="FF0000"/>
          </w:tcPr>
          <w:p w14:paraId="1BE134CE" w14:textId="77777777" w:rsidR="00FF7E5E" w:rsidRDefault="008F21B9">
            <w:pPr>
              <w:pStyle w:val="TableParagraph"/>
              <w:spacing w:line="150" w:lineRule="exact"/>
              <w:ind w:left="2076"/>
              <w:rPr>
                <w:rFonts w:ascii="Arial" w:hAnsi="Arial"/>
                <w:b/>
                <w:sz w:val="16"/>
              </w:rPr>
            </w:pPr>
            <w:r>
              <w:rPr>
                <w:rFonts w:ascii="Arial" w:hAnsi="Arial"/>
                <w:b/>
                <w:color w:val="FFFFFF"/>
                <w:sz w:val="16"/>
              </w:rPr>
              <w:t>G E F A H R E N F Ü R M E N S C H U N D U M W E L T</w:t>
            </w:r>
          </w:p>
        </w:tc>
      </w:tr>
      <w:tr w:rsidR="00FF7E5E" w14:paraId="76B59D2C" w14:textId="77777777">
        <w:trPr>
          <w:trHeight w:val="1789"/>
        </w:trPr>
        <w:tc>
          <w:tcPr>
            <w:tcW w:w="992" w:type="dxa"/>
          </w:tcPr>
          <w:p w14:paraId="643373B7" w14:textId="77777777" w:rsidR="00FF7E5E" w:rsidRDefault="008F21B9">
            <w:pPr>
              <w:pStyle w:val="TableParagraph"/>
              <w:ind w:left="121"/>
              <w:rPr>
                <w:rFonts w:ascii="Cambria"/>
                <w:sz w:val="20"/>
              </w:rPr>
            </w:pPr>
            <w:r>
              <w:rPr>
                <w:rFonts w:ascii="Cambria"/>
                <w:noProof/>
                <w:sz w:val="20"/>
                <w:lang w:bidi="ar-SA"/>
              </w:rPr>
              <w:drawing>
                <wp:inline distT="0" distB="0" distL="0" distR="0" wp14:anchorId="7D8142AD" wp14:editId="62E7F19D">
                  <wp:extent cx="461378" cy="930116"/>
                  <wp:effectExtent l="0" t="0" r="0" b="0"/>
                  <wp:docPr id="25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93.png"/>
                          <pic:cNvPicPr/>
                        </pic:nvPicPr>
                        <pic:blipFill>
                          <a:blip r:embed="rId189" cstate="print"/>
                          <a:stretch>
                            <a:fillRect/>
                          </a:stretch>
                        </pic:blipFill>
                        <pic:spPr>
                          <a:xfrm>
                            <a:off x="0" y="0"/>
                            <a:ext cx="461378" cy="930116"/>
                          </a:xfrm>
                          <a:prstGeom prst="rect">
                            <a:avLst/>
                          </a:prstGeom>
                        </pic:spPr>
                      </pic:pic>
                    </a:graphicData>
                  </a:graphic>
                </wp:inline>
              </w:drawing>
            </w:r>
          </w:p>
          <w:p w14:paraId="24EB2B98" w14:textId="77777777" w:rsidR="00FF7E5E" w:rsidRDefault="008F21B9">
            <w:pPr>
              <w:pStyle w:val="TableParagraph"/>
              <w:spacing w:before="5"/>
              <w:ind w:right="198"/>
              <w:jc w:val="right"/>
              <w:rPr>
                <w:b/>
                <w:sz w:val="14"/>
              </w:rPr>
            </w:pPr>
            <w:r>
              <w:rPr>
                <w:b/>
                <w:sz w:val="14"/>
              </w:rPr>
              <w:t>GEFAHR</w:t>
            </w:r>
          </w:p>
        </w:tc>
        <w:tc>
          <w:tcPr>
            <w:tcW w:w="6536" w:type="dxa"/>
            <w:gridSpan w:val="2"/>
            <w:shd w:val="clear" w:color="auto" w:fill="FFFFFF"/>
          </w:tcPr>
          <w:p w14:paraId="6CF42036" w14:textId="77777777" w:rsidR="00FF7E5E" w:rsidRDefault="008F21B9">
            <w:pPr>
              <w:pStyle w:val="TableParagraph"/>
              <w:numPr>
                <w:ilvl w:val="0"/>
                <w:numId w:val="40"/>
              </w:numPr>
              <w:tabs>
                <w:tab w:val="left" w:pos="649"/>
                <w:tab w:val="left" w:pos="650"/>
              </w:tabs>
              <w:spacing w:line="175" w:lineRule="exact"/>
              <w:ind w:hanging="285"/>
              <w:rPr>
                <w:rFonts w:ascii="Symbol"/>
                <w:sz w:val="14"/>
              </w:rPr>
            </w:pPr>
            <w:r>
              <w:rPr>
                <w:sz w:val="14"/>
              </w:rPr>
              <w:t>Lebensgefahr bei Einatmen.</w:t>
            </w:r>
          </w:p>
          <w:p w14:paraId="6C84A815" w14:textId="77777777" w:rsidR="00FF7E5E" w:rsidRDefault="008F21B9">
            <w:pPr>
              <w:pStyle w:val="TableParagraph"/>
              <w:numPr>
                <w:ilvl w:val="0"/>
                <w:numId w:val="40"/>
              </w:numPr>
              <w:tabs>
                <w:tab w:val="left" w:pos="649"/>
                <w:tab w:val="left" w:pos="650"/>
              </w:tabs>
              <w:spacing w:before="3"/>
              <w:ind w:hanging="285"/>
              <w:rPr>
                <w:rFonts w:ascii="Symbol" w:hAnsi="Symbol"/>
                <w:sz w:val="14"/>
              </w:rPr>
            </w:pPr>
            <w:r>
              <w:rPr>
                <w:sz w:val="14"/>
              </w:rPr>
              <w:t>Gesundheitsschädlich bei Verschlucken. Verschlucken kann zu Gesundheitsschäden</w:t>
            </w:r>
            <w:r>
              <w:rPr>
                <w:spacing w:val="17"/>
                <w:sz w:val="14"/>
              </w:rPr>
              <w:t xml:space="preserve"> </w:t>
            </w:r>
            <w:r>
              <w:rPr>
                <w:sz w:val="14"/>
              </w:rPr>
              <w:t>führen.</w:t>
            </w:r>
          </w:p>
          <w:p w14:paraId="38312032" w14:textId="77777777" w:rsidR="00FF7E5E" w:rsidRDefault="008F21B9">
            <w:pPr>
              <w:pStyle w:val="TableParagraph"/>
              <w:numPr>
                <w:ilvl w:val="0"/>
                <w:numId w:val="40"/>
              </w:numPr>
              <w:tabs>
                <w:tab w:val="left" w:pos="649"/>
                <w:tab w:val="left" w:pos="650"/>
              </w:tabs>
              <w:spacing w:before="3"/>
              <w:ind w:hanging="285"/>
              <w:rPr>
                <w:rFonts w:ascii="Symbol"/>
                <w:sz w:val="14"/>
              </w:rPr>
            </w:pPr>
            <w:r>
              <w:rPr>
                <w:sz w:val="14"/>
              </w:rPr>
              <w:t>Das Einatmen geringer Mengen kann lebensbedrohlich</w:t>
            </w:r>
            <w:r>
              <w:rPr>
                <w:spacing w:val="3"/>
                <w:sz w:val="14"/>
              </w:rPr>
              <w:t xml:space="preserve"> </w:t>
            </w:r>
            <w:r>
              <w:rPr>
                <w:sz w:val="14"/>
              </w:rPr>
              <w:t>sein.</w:t>
            </w:r>
          </w:p>
          <w:p w14:paraId="4FACEDAA" w14:textId="77777777" w:rsidR="00FF7E5E" w:rsidRDefault="008F21B9">
            <w:pPr>
              <w:pStyle w:val="TableParagraph"/>
              <w:numPr>
                <w:ilvl w:val="0"/>
                <w:numId w:val="40"/>
              </w:numPr>
              <w:tabs>
                <w:tab w:val="left" w:pos="649"/>
                <w:tab w:val="left" w:pos="650"/>
              </w:tabs>
              <w:spacing w:before="3"/>
              <w:ind w:hanging="285"/>
              <w:rPr>
                <w:rFonts w:ascii="Symbol"/>
                <w:sz w:val="14"/>
              </w:rPr>
            </w:pPr>
            <w:r>
              <w:rPr>
                <w:sz w:val="14"/>
              </w:rPr>
              <w:t>Reizt die Atemwege, Augen, Haut.</w:t>
            </w:r>
          </w:p>
          <w:p w14:paraId="382661E2" w14:textId="77777777" w:rsidR="00FF7E5E" w:rsidRDefault="008F21B9">
            <w:pPr>
              <w:pStyle w:val="TableParagraph"/>
              <w:numPr>
                <w:ilvl w:val="0"/>
                <w:numId w:val="40"/>
              </w:numPr>
              <w:tabs>
                <w:tab w:val="left" w:pos="649"/>
                <w:tab w:val="left" w:pos="650"/>
              </w:tabs>
              <w:spacing w:before="4" w:line="244" w:lineRule="auto"/>
              <w:ind w:right="537" w:hanging="285"/>
              <w:rPr>
                <w:rFonts w:ascii="Symbol" w:hAnsi="Symbol"/>
                <w:sz w:val="14"/>
              </w:rPr>
            </w:pPr>
            <w:r>
              <w:rPr>
                <w:sz w:val="14"/>
              </w:rPr>
              <w:t>Ethidiumbromid kann möglicherweise zu vererbbaren Schäden führen und kann vermutlich genetische Defekte verursachen!</w:t>
            </w:r>
          </w:p>
          <w:p w14:paraId="3385EDC0" w14:textId="77777777" w:rsidR="00FF7E5E" w:rsidRDefault="008F21B9">
            <w:pPr>
              <w:pStyle w:val="TableParagraph"/>
              <w:numPr>
                <w:ilvl w:val="0"/>
                <w:numId w:val="40"/>
              </w:numPr>
              <w:tabs>
                <w:tab w:val="left" w:pos="649"/>
                <w:tab w:val="left" w:pos="650"/>
              </w:tabs>
              <w:spacing w:line="178" w:lineRule="exact"/>
              <w:ind w:hanging="285"/>
              <w:rPr>
                <w:rFonts w:ascii="Symbol" w:hAnsi="Symbol"/>
                <w:sz w:val="14"/>
              </w:rPr>
            </w:pPr>
            <w:r>
              <w:rPr>
                <w:sz w:val="14"/>
              </w:rPr>
              <w:t>Gefahr durch Ansammlung explosionsfähiger Atmosphäre in Bodennähe bei</w:t>
            </w:r>
            <w:r>
              <w:rPr>
                <w:spacing w:val="20"/>
                <w:sz w:val="14"/>
              </w:rPr>
              <w:t xml:space="preserve"> </w:t>
            </w:r>
            <w:r>
              <w:rPr>
                <w:sz w:val="14"/>
              </w:rPr>
              <w:t>Erwärmung!</w:t>
            </w:r>
          </w:p>
          <w:p w14:paraId="33FE9FA4" w14:textId="77777777" w:rsidR="00FF7E5E" w:rsidRDefault="008F21B9">
            <w:pPr>
              <w:pStyle w:val="TableParagraph"/>
              <w:numPr>
                <w:ilvl w:val="0"/>
                <w:numId w:val="40"/>
              </w:numPr>
              <w:tabs>
                <w:tab w:val="left" w:pos="649"/>
                <w:tab w:val="left" w:pos="650"/>
              </w:tabs>
              <w:spacing w:before="3"/>
              <w:ind w:hanging="285"/>
              <w:rPr>
                <w:rFonts w:ascii="Symbol" w:hAnsi="Symbol"/>
                <w:sz w:val="14"/>
              </w:rPr>
            </w:pPr>
            <w:r>
              <w:rPr>
                <w:sz w:val="14"/>
              </w:rPr>
              <w:t>Bildung explosionsfähiger Staub-Luft-Gemische</w:t>
            </w:r>
            <w:r>
              <w:rPr>
                <w:spacing w:val="1"/>
                <w:sz w:val="14"/>
              </w:rPr>
              <w:t xml:space="preserve"> </w:t>
            </w:r>
            <w:r>
              <w:rPr>
                <w:sz w:val="14"/>
              </w:rPr>
              <w:t>möglich.</w:t>
            </w:r>
          </w:p>
          <w:p w14:paraId="4A3F1598" w14:textId="77777777" w:rsidR="00FF7E5E" w:rsidRDefault="008F21B9">
            <w:pPr>
              <w:pStyle w:val="TableParagraph"/>
              <w:numPr>
                <w:ilvl w:val="0"/>
                <w:numId w:val="40"/>
              </w:numPr>
              <w:tabs>
                <w:tab w:val="left" w:pos="650"/>
                <w:tab w:val="left" w:pos="651"/>
              </w:tabs>
              <w:spacing w:before="3"/>
              <w:ind w:left="650"/>
              <w:rPr>
                <w:rFonts w:ascii="Symbol" w:hAnsi="Symbol"/>
                <w:sz w:val="14"/>
              </w:rPr>
            </w:pPr>
            <w:r>
              <w:rPr>
                <w:sz w:val="14"/>
              </w:rPr>
              <w:t>Entzündung von Staub-Luft-Gemischen durch offene Flammen</w:t>
            </w:r>
            <w:r>
              <w:rPr>
                <w:spacing w:val="5"/>
                <w:sz w:val="14"/>
              </w:rPr>
              <w:t xml:space="preserve"> </w:t>
            </w:r>
            <w:r>
              <w:rPr>
                <w:sz w:val="14"/>
              </w:rPr>
              <w:t>möglich.</w:t>
            </w:r>
          </w:p>
          <w:p w14:paraId="712C38D7" w14:textId="77777777" w:rsidR="00FF7E5E" w:rsidRDefault="008F21B9">
            <w:pPr>
              <w:pStyle w:val="TableParagraph"/>
              <w:numPr>
                <w:ilvl w:val="0"/>
                <w:numId w:val="40"/>
              </w:numPr>
              <w:tabs>
                <w:tab w:val="left" w:pos="649"/>
                <w:tab w:val="left" w:pos="650"/>
              </w:tabs>
              <w:spacing w:before="4" w:line="146" w:lineRule="exact"/>
              <w:ind w:hanging="285"/>
              <w:rPr>
                <w:rFonts w:ascii="Symbol" w:hAnsi="Symbol"/>
                <w:sz w:val="12"/>
              </w:rPr>
            </w:pPr>
            <w:r>
              <w:rPr>
                <w:sz w:val="14"/>
              </w:rPr>
              <w:t>Reagiert mit starken Oxidationsmitteln unter heftiger</w:t>
            </w:r>
            <w:r>
              <w:rPr>
                <w:spacing w:val="5"/>
                <w:sz w:val="14"/>
              </w:rPr>
              <w:t xml:space="preserve"> </w:t>
            </w:r>
            <w:r>
              <w:rPr>
                <w:sz w:val="14"/>
              </w:rPr>
              <w:t>Wärmeentwicklung.</w:t>
            </w:r>
          </w:p>
        </w:tc>
        <w:tc>
          <w:tcPr>
            <w:tcW w:w="1123" w:type="dxa"/>
            <w:shd w:val="clear" w:color="auto" w:fill="FFFFFF"/>
          </w:tcPr>
          <w:p w14:paraId="488D7B07" w14:textId="77777777" w:rsidR="00FF7E5E" w:rsidRDefault="00FF7E5E">
            <w:pPr>
              <w:pStyle w:val="TableParagraph"/>
              <w:rPr>
                <w:rFonts w:ascii="Times New Roman"/>
                <w:sz w:val="14"/>
              </w:rPr>
            </w:pPr>
          </w:p>
        </w:tc>
      </w:tr>
      <w:tr w:rsidR="00FF7E5E" w14:paraId="44693599" w14:textId="77777777">
        <w:trPr>
          <w:trHeight w:val="169"/>
        </w:trPr>
        <w:tc>
          <w:tcPr>
            <w:tcW w:w="8651" w:type="dxa"/>
            <w:gridSpan w:val="4"/>
            <w:tcBorders>
              <w:top w:val="nil"/>
              <w:left w:val="nil"/>
              <w:bottom w:val="nil"/>
              <w:right w:val="nil"/>
            </w:tcBorders>
            <w:shd w:val="clear" w:color="auto" w:fill="FF0000"/>
          </w:tcPr>
          <w:p w14:paraId="305B94D3" w14:textId="77777777" w:rsidR="00FF7E5E" w:rsidRDefault="008F21B9">
            <w:pPr>
              <w:pStyle w:val="TableParagraph"/>
              <w:spacing w:line="149" w:lineRule="exact"/>
              <w:ind w:left="1488"/>
              <w:rPr>
                <w:rFonts w:ascii="Arial"/>
                <w:b/>
                <w:sz w:val="16"/>
              </w:rPr>
            </w:pPr>
            <w:r>
              <w:rPr>
                <w:rFonts w:ascii="Arial"/>
                <w:b/>
                <w:color w:val="FFFFFF"/>
                <w:sz w:val="16"/>
              </w:rPr>
              <w:t>S C H U T Z M A S S N A H M E N U N D V E R H A L T E N S R E G E L N</w:t>
            </w:r>
          </w:p>
        </w:tc>
      </w:tr>
      <w:tr w:rsidR="00FF7E5E" w14:paraId="2187F7C7" w14:textId="77777777">
        <w:trPr>
          <w:trHeight w:val="3257"/>
        </w:trPr>
        <w:tc>
          <w:tcPr>
            <w:tcW w:w="992" w:type="dxa"/>
            <w:tcBorders>
              <w:right w:val="nil"/>
            </w:tcBorders>
          </w:tcPr>
          <w:p w14:paraId="133A0B59" w14:textId="77777777" w:rsidR="00FF7E5E" w:rsidRDefault="00FF7E5E">
            <w:pPr>
              <w:pStyle w:val="TableParagraph"/>
              <w:rPr>
                <w:rFonts w:ascii="Times New Roman"/>
                <w:sz w:val="14"/>
              </w:rPr>
            </w:pPr>
          </w:p>
        </w:tc>
        <w:tc>
          <w:tcPr>
            <w:tcW w:w="6536" w:type="dxa"/>
            <w:gridSpan w:val="2"/>
            <w:tcBorders>
              <w:left w:val="nil"/>
            </w:tcBorders>
            <w:shd w:val="clear" w:color="auto" w:fill="FFFFFF"/>
          </w:tcPr>
          <w:p w14:paraId="34D203DD" w14:textId="77777777" w:rsidR="00FF7E5E" w:rsidRDefault="008F21B9">
            <w:pPr>
              <w:pStyle w:val="TableParagraph"/>
              <w:numPr>
                <w:ilvl w:val="0"/>
                <w:numId w:val="39"/>
              </w:numPr>
              <w:tabs>
                <w:tab w:val="left" w:pos="679"/>
                <w:tab w:val="left" w:pos="680"/>
              </w:tabs>
              <w:spacing w:line="175" w:lineRule="exact"/>
              <w:ind w:hanging="285"/>
              <w:rPr>
                <w:rFonts w:ascii="Symbol"/>
                <w:sz w:val="14"/>
              </w:rPr>
            </w:pPr>
            <w:r>
              <w:rPr>
                <w:sz w:val="14"/>
              </w:rPr>
              <w:t>Geschlossenen Laborkittel, festes und geschlossenes Schuhwerk sowie Schutzbrille</w:t>
            </w:r>
            <w:r>
              <w:rPr>
                <w:spacing w:val="18"/>
                <w:sz w:val="14"/>
              </w:rPr>
              <w:t xml:space="preserve"> </w:t>
            </w:r>
            <w:r>
              <w:rPr>
                <w:sz w:val="14"/>
              </w:rPr>
              <w:t>tragen.</w:t>
            </w:r>
          </w:p>
          <w:p w14:paraId="77EB0767" w14:textId="77777777" w:rsidR="00FF7E5E" w:rsidRDefault="008F21B9">
            <w:pPr>
              <w:pStyle w:val="TableParagraph"/>
              <w:numPr>
                <w:ilvl w:val="0"/>
                <w:numId w:val="39"/>
              </w:numPr>
              <w:tabs>
                <w:tab w:val="left" w:pos="679"/>
                <w:tab w:val="left" w:pos="680"/>
              </w:tabs>
              <w:spacing w:before="3" w:line="244" w:lineRule="auto"/>
              <w:ind w:right="320" w:hanging="285"/>
              <w:rPr>
                <w:rFonts w:ascii="Symbol"/>
                <w:sz w:val="14"/>
              </w:rPr>
            </w:pPr>
            <w:r>
              <w:rPr>
                <w:sz w:val="14"/>
              </w:rPr>
              <w:t>Essen, Trinken, Schnupfen und Rauchen sowie das Auftragen von Kosmetika sind bei der Arbeit verboten.</w:t>
            </w:r>
          </w:p>
          <w:p w14:paraId="0E87FD9F" w14:textId="77777777" w:rsidR="00FF7E5E" w:rsidRDefault="008F21B9">
            <w:pPr>
              <w:pStyle w:val="TableParagraph"/>
              <w:numPr>
                <w:ilvl w:val="0"/>
                <w:numId w:val="39"/>
              </w:numPr>
              <w:tabs>
                <w:tab w:val="left" w:pos="679"/>
                <w:tab w:val="left" w:pos="680"/>
              </w:tabs>
              <w:ind w:hanging="285"/>
              <w:rPr>
                <w:rFonts w:ascii="Symbol" w:hAnsi="Symbol"/>
                <w:sz w:val="14"/>
              </w:rPr>
            </w:pPr>
            <w:r>
              <w:rPr>
                <w:sz w:val="14"/>
              </w:rPr>
              <w:t>Alle</w:t>
            </w:r>
            <w:r>
              <w:rPr>
                <w:spacing w:val="6"/>
                <w:sz w:val="14"/>
              </w:rPr>
              <w:t xml:space="preserve"> </w:t>
            </w:r>
            <w:r>
              <w:rPr>
                <w:sz w:val="14"/>
              </w:rPr>
              <w:t>Arbeiten</w:t>
            </w:r>
            <w:r>
              <w:rPr>
                <w:spacing w:val="5"/>
                <w:sz w:val="14"/>
              </w:rPr>
              <w:t xml:space="preserve"> </w:t>
            </w:r>
            <w:r>
              <w:rPr>
                <w:sz w:val="14"/>
              </w:rPr>
              <w:t>mit</w:t>
            </w:r>
            <w:r>
              <w:rPr>
                <w:spacing w:val="5"/>
                <w:sz w:val="14"/>
              </w:rPr>
              <w:t xml:space="preserve"> </w:t>
            </w:r>
            <w:r>
              <w:rPr>
                <w:sz w:val="14"/>
              </w:rPr>
              <w:t>der</w:t>
            </w:r>
            <w:r>
              <w:rPr>
                <w:spacing w:val="5"/>
                <w:sz w:val="14"/>
              </w:rPr>
              <w:t xml:space="preserve"> </w:t>
            </w:r>
            <w:r>
              <w:rPr>
                <w:sz w:val="14"/>
              </w:rPr>
              <w:t>trockenen</w:t>
            </w:r>
            <w:r>
              <w:rPr>
                <w:spacing w:val="5"/>
                <w:sz w:val="14"/>
              </w:rPr>
              <w:t xml:space="preserve"> </w:t>
            </w:r>
            <w:r>
              <w:rPr>
                <w:sz w:val="14"/>
              </w:rPr>
              <w:t>Substanz</w:t>
            </w:r>
            <w:r>
              <w:rPr>
                <w:spacing w:val="5"/>
                <w:sz w:val="14"/>
              </w:rPr>
              <w:t xml:space="preserve"> </w:t>
            </w:r>
            <w:r>
              <w:rPr>
                <w:sz w:val="14"/>
              </w:rPr>
              <w:t>unter</w:t>
            </w:r>
            <w:r>
              <w:rPr>
                <w:spacing w:val="5"/>
                <w:sz w:val="14"/>
              </w:rPr>
              <w:t xml:space="preserve"> </w:t>
            </w:r>
            <w:r>
              <w:rPr>
                <w:sz w:val="14"/>
              </w:rPr>
              <w:t>dem</w:t>
            </w:r>
            <w:r>
              <w:rPr>
                <w:spacing w:val="5"/>
                <w:sz w:val="14"/>
              </w:rPr>
              <w:t xml:space="preserve"> </w:t>
            </w:r>
            <w:r>
              <w:rPr>
                <w:sz w:val="14"/>
              </w:rPr>
              <w:t>Laborabzug</w:t>
            </w:r>
            <w:r>
              <w:rPr>
                <w:spacing w:val="5"/>
                <w:sz w:val="14"/>
              </w:rPr>
              <w:t xml:space="preserve"> </w:t>
            </w:r>
            <w:r>
              <w:rPr>
                <w:sz w:val="14"/>
              </w:rPr>
              <w:t>durchführen.</w:t>
            </w:r>
          </w:p>
          <w:p w14:paraId="12197257" w14:textId="77777777" w:rsidR="00FF7E5E" w:rsidRDefault="008F21B9">
            <w:pPr>
              <w:pStyle w:val="TableParagraph"/>
              <w:numPr>
                <w:ilvl w:val="0"/>
                <w:numId w:val="39"/>
              </w:numPr>
              <w:tabs>
                <w:tab w:val="left" w:pos="679"/>
                <w:tab w:val="left" w:pos="680"/>
              </w:tabs>
              <w:spacing w:before="4" w:line="244" w:lineRule="auto"/>
              <w:ind w:right="105" w:hanging="285"/>
              <w:rPr>
                <w:rFonts w:ascii="Symbol" w:hAnsi="Symbol"/>
                <w:sz w:val="14"/>
              </w:rPr>
            </w:pPr>
            <w:r>
              <w:rPr>
                <w:sz w:val="14"/>
              </w:rPr>
              <w:t>Bei möglichem Hautkontakt (z. B. bei offenen Tätigkeiten mit dem Gefahrstoff wie Abwiegen oder Ansetzen von Lösungen) Schutzhandschuhe aus Nitril tragen. Schutzhandschuhe aus Latex sind nur als kurzzeitiger Schutz geeignet (Ethidiumbromid diffundiert</w:t>
            </w:r>
            <w:r>
              <w:rPr>
                <w:spacing w:val="5"/>
                <w:sz w:val="14"/>
              </w:rPr>
              <w:t xml:space="preserve"> </w:t>
            </w:r>
            <w:r>
              <w:rPr>
                <w:sz w:val="14"/>
              </w:rPr>
              <w:t>hindurch).</w:t>
            </w:r>
          </w:p>
          <w:p w14:paraId="75442235" w14:textId="77777777" w:rsidR="00FF7E5E" w:rsidRDefault="008F21B9">
            <w:pPr>
              <w:pStyle w:val="TableParagraph"/>
              <w:numPr>
                <w:ilvl w:val="0"/>
                <w:numId w:val="39"/>
              </w:numPr>
              <w:tabs>
                <w:tab w:val="left" w:pos="679"/>
                <w:tab w:val="left" w:pos="680"/>
              </w:tabs>
              <w:spacing w:line="178" w:lineRule="exact"/>
              <w:ind w:hanging="285"/>
              <w:rPr>
                <w:rFonts w:ascii="Symbol" w:hAnsi="Symbol"/>
                <w:sz w:val="14"/>
              </w:rPr>
            </w:pPr>
            <w:r>
              <w:rPr>
                <w:sz w:val="14"/>
              </w:rPr>
              <w:t>Lösungen sowie angefärbte Gele nur mit Handschuhen</w:t>
            </w:r>
            <w:r>
              <w:rPr>
                <w:spacing w:val="5"/>
                <w:sz w:val="14"/>
              </w:rPr>
              <w:t xml:space="preserve"> </w:t>
            </w:r>
            <w:r>
              <w:rPr>
                <w:sz w:val="14"/>
              </w:rPr>
              <w:t>handhaben.</w:t>
            </w:r>
          </w:p>
          <w:p w14:paraId="51E14AB5" w14:textId="77777777" w:rsidR="00FF7E5E" w:rsidRDefault="008F21B9">
            <w:pPr>
              <w:pStyle w:val="TableParagraph"/>
              <w:numPr>
                <w:ilvl w:val="0"/>
                <w:numId w:val="39"/>
              </w:numPr>
              <w:tabs>
                <w:tab w:val="left" w:pos="679"/>
                <w:tab w:val="left" w:pos="680"/>
              </w:tabs>
              <w:spacing w:before="3"/>
              <w:ind w:hanging="285"/>
              <w:rPr>
                <w:rFonts w:ascii="Symbol" w:hAnsi="Symbol"/>
                <w:sz w:val="14"/>
              </w:rPr>
            </w:pPr>
            <w:r>
              <w:rPr>
                <w:sz w:val="14"/>
              </w:rPr>
              <w:t>Möglichst gebrauchsfertige Lösungen</w:t>
            </w:r>
            <w:r>
              <w:rPr>
                <w:spacing w:val="1"/>
                <w:sz w:val="14"/>
              </w:rPr>
              <w:t xml:space="preserve"> </w:t>
            </w:r>
            <w:r>
              <w:rPr>
                <w:sz w:val="14"/>
              </w:rPr>
              <w:t>verwenden.</w:t>
            </w:r>
          </w:p>
          <w:p w14:paraId="4AFBDA8B" w14:textId="77777777" w:rsidR="00FF7E5E" w:rsidRDefault="008F21B9">
            <w:pPr>
              <w:pStyle w:val="TableParagraph"/>
              <w:numPr>
                <w:ilvl w:val="0"/>
                <w:numId w:val="39"/>
              </w:numPr>
              <w:tabs>
                <w:tab w:val="left" w:pos="679"/>
                <w:tab w:val="left" w:pos="680"/>
              </w:tabs>
              <w:spacing w:before="3" w:line="244" w:lineRule="auto"/>
              <w:ind w:right="159" w:hanging="285"/>
              <w:rPr>
                <w:rFonts w:ascii="Symbol" w:hAnsi="Symbol"/>
                <w:sz w:val="14"/>
              </w:rPr>
            </w:pPr>
            <w:r>
              <w:rPr>
                <w:sz w:val="14"/>
              </w:rPr>
              <w:t>Bei Gefährdung durch Einatmen von Aerosolen oder Feinstäuben zusätzlich Partikelfiltermaske P3 benutzen.</w:t>
            </w:r>
          </w:p>
          <w:p w14:paraId="3AFBE9B4" w14:textId="77777777" w:rsidR="00FF7E5E" w:rsidRDefault="008F21B9">
            <w:pPr>
              <w:pStyle w:val="TableParagraph"/>
              <w:numPr>
                <w:ilvl w:val="0"/>
                <w:numId w:val="39"/>
              </w:numPr>
              <w:tabs>
                <w:tab w:val="left" w:pos="679"/>
                <w:tab w:val="left" w:pos="680"/>
              </w:tabs>
              <w:spacing w:line="178" w:lineRule="exact"/>
              <w:ind w:hanging="285"/>
              <w:rPr>
                <w:rFonts w:ascii="Symbol" w:hAnsi="Symbol"/>
                <w:sz w:val="14"/>
              </w:rPr>
            </w:pPr>
            <w:r>
              <w:rPr>
                <w:sz w:val="14"/>
              </w:rPr>
              <w:t>Auf größte Sauberkeit am Arbeitsplatz achten, Kontaminationen sind sofort zu</w:t>
            </w:r>
            <w:r>
              <w:rPr>
                <w:spacing w:val="20"/>
                <w:sz w:val="14"/>
              </w:rPr>
              <w:t xml:space="preserve"> </w:t>
            </w:r>
            <w:r>
              <w:rPr>
                <w:sz w:val="14"/>
              </w:rPr>
              <w:t>beseitigen.</w:t>
            </w:r>
          </w:p>
          <w:p w14:paraId="6D4164BF" w14:textId="77777777" w:rsidR="00FF7E5E" w:rsidRDefault="008F21B9">
            <w:pPr>
              <w:pStyle w:val="TableParagraph"/>
              <w:numPr>
                <w:ilvl w:val="0"/>
                <w:numId w:val="39"/>
              </w:numPr>
              <w:tabs>
                <w:tab w:val="left" w:pos="679"/>
                <w:tab w:val="left" w:pos="680"/>
              </w:tabs>
              <w:spacing w:before="3" w:line="244" w:lineRule="auto"/>
              <w:ind w:right="300" w:hanging="285"/>
              <w:rPr>
                <w:rFonts w:ascii="Symbol" w:hAnsi="Symbol"/>
                <w:sz w:val="14"/>
              </w:rPr>
            </w:pPr>
            <w:r>
              <w:rPr>
                <w:sz w:val="14"/>
              </w:rPr>
              <w:t>Behälter dicht geschlossen halten. Im Gebrauch befindliche Mengen sollen kühl und vor Licht geschützt aufbewahrt werden (z. B. im Kühlschrank). Eine Lagerung hat nur unter Verschluss im Chemikalienschrank zu erfolgen.</w:t>
            </w:r>
          </w:p>
          <w:p w14:paraId="00C2E2BC" w14:textId="77777777" w:rsidR="00FF7E5E" w:rsidRDefault="008F21B9">
            <w:pPr>
              <w:pStyle w:val="TableParagraph"/>
              <w:numPr>
                <w:ilvl w:val="0"/>
                <w:numId w:val="39"/>
              </w:numPr>
              <w:tabs>
                <w:tab w:val="left" w:pos="679"/>
                <w:tab w:val="left" w:pos="680"/>
              </w:tabs>
              <w:spacing w:before="1" w:line="244" w:lineRule="auto"/>
              <w:ind w:right="249" w:hanging="285"/>
              <w:rPr>
                <w:rFonts w:ascii="Symbol" w:hAnsi="Symbol"/>
                <w:sz w:val="12"/>
              </w:rPr>
            </w:pPr>
            <w:r>
              <w:rPr>
                <w:sz w:val="14"/>
              </w:rPr>
              <w:t>Von Oxidationsmitteln fernhalten und vor starker Erhitzung schützen. Bei Nichtbeachtung ist die Entstehung gefährlicher Gase (NO</w:t>
            </w:r>
            <w:r>
              <w:rPr>
                <w:sz w:val="14"/>
                <w:vertAlign w:val="subscript"/>
              </w:rPr>
              <w:t>x</w:t>
            </w:r>
            <w:r>
              <w:rPr>
                <w:sz w:val="14"/>
              </w:rPr>
              <w:t>, Br</w:t>
            </w:r>
            <w:r>
              <w:rPr>
                <w:sz w:val="14"/>
                <w:vertAlign w:val="subscript"/>
              </w:rPr>
              <w:t>2</w:t>
            </w:r>
            <w:r>
              <w:rPr>
                <w:sz w:val="14"/>
              </w:rPr>
              <w:t>, HBr)</w:t>
            </w:r>
            <w:r>
              <w:rPr>
                <w:spacing w:val="1"/>
                <w:sz w:val="14"/>
              </w:rPr>
              <w:t xml:space="preserve"> </w:t>
            </w:r>
            <w:r>
              <w:rPr>
                <w:sz w:val="14"/>
              </w:rPr>
              <w:t>möglich.</w:t>
            </w:r>
          </w:p>
        </w:tc>
        <w:tc>
          <w:tcPr>
            <w:tcW w:w="1123" w:type="dxa"/>
            <w:shd w:val="clear" w:color="auto" w:fill="FFFFFF"/>
          </w:tcPr>
          <w:p w14:paraId="4F80F6C6" w14:textId="77777777" w:rsidR="00FF7E5E" w:rsidRDefault="00FF7E5E">
            <w:pPr>
              <w:pStyle w:val="TableParagraph"/>
              <w:rPr>
                <w:rFonts w:ascii="Times New Roman"/>
                <w:sz w:val="14"/>
              </w:rPr>
            </w:pPr>
          </w:p>
        </w:tc>
      </w:tr>
      <w:tr w:rsidR="00FF7E5E" w14:paraId="77D285EE" w14:textId="77777777">
        <w:trPr>
          <w:trHeight w:val="179"/>
        </w:trPr>
        <w:tc>
          <w:tcPr>
            <w:tcW w:w="992" w:type="dxa"/>
            <w:tcBorders>
              <w:top w:val="nil"/>
              <w:left w:val="nil"/>
              <w:bottom w:val="nil"/>
              <w:right w:val="nil"/>
            </w:tcBorders>
            <w:shd w:val="clear" w:color="auto" w:fill="FF0000"/>
          </w:tcPr>
          <w:p w14:paraId="7839572B" w14:textId="77777777" w:rsidR="00FF7E5E" w:rsidRDefault="00FF7E5E">
            <w:pPr>
              <w:pStyle w:val="TableParagraph"/>
              <w:rPr>
                <w:rFonts w:ascii="Times New Roman"/>
                <w:sz w:val="12"/>
              </w:rPr>
            </w:pPr>
          </w:p>
        </w:tc>
        <w:tc>
          <w:tcPr>
            <w:tcW w:w="7659" w:type="dxa"/>
            <w:gridSpan w:val="3"/>
            <w:tcBorders>
              <w:top w:val="nil"/>
              <w:left w:val="nil"/>
              <w:bottom w:val="nil"/>
              <w:right w:val="nil"/>
            </w:tcBorders>
            <w:shd w:val="clear" w:color="auto" w:fill="FF0000"/>
          </w:tcPr>
          <w:p w14:paraId="4AD21092" w14:textId="77777777" w:rsidR="00FF7E5E" w:rsidRDefault="008F21B9">
            <w:pPr>
              <w:pStyle w:val="TableParagraph"/>
              <w:spacing w:line="160" w:lineRule="exact"/>
              <w:ind w:left="1656"/>
              <w:rPr>
                <w:rFonts w:ascii="Arial"/>
                <w:b/>
                <w:sz w:val="16"/>
              </w:rPr>
            </w:pPr>
            <w:r>
              <w:rPr>
                <w:rFonts w:ascii="Arial"/>
                <w:b/>
                <w:color w:val="FFFFFF"/>
                <w:sz w:val="16"/>
              </w:rPr>
              <w:t xml:space="preserve">V E R H A L T E N I M G E F A H R F A L L </w:t>
            </w:r>
          </w:p>
        </w:tc>
      </w:tr>
      <w:tr w:rsidR="00FF7E5E" w14:paraId="4D1F0C58" w14:textId="77777777">
        <w:trPr>
          <w:trHeight w:val="1744"/>
        </w:trPr>
        <w:tc>
          <w:tcPr>
            <w:tcW w:w="992" w:type="dxa"/>
            <w:tcBorders>
              <w:right w:val="nil"/>
            </w:tcBorders>
          </w:tcPr>
          <w:p w14:paraId="6268F3F2" w14:textId="77777777" w:rsidR="00FF7E5E" w:rsidRDefault="00FF7E5E">
            <w:pPr>
              <w:pStyle w:val="TableParagraph"/>
              <w:rPr>
                <w:rFonts w:ascii="Times New Roman"/>
                <w:sz w:val="14"/>
              </w:rPr>
            </w:pPr>
          </w:p>
        </w:tc>
        <w:tc>
          <w:tcPr>
            <w:tcW w:w="6536" w:type="dxa"/>
            <w:gridSpan w:val="2"/>
            <w:tcBorders>
              <w:left w:val="nil"/>
            </w:tcBorders>
            <w:shd w:val="clear" w:color="auto" w:fill="FFFFFF"/>
          </w:tcPr>
          <w:p w14:paraId="6F6367BF" w14:textId="77777777" w:rsidR="00FF7E5E" w:rsidRDefault="008F21B9">
            <w:pPr>
              <w:pStyle w:val="TableParagraph"/>
              <w:numPr>
                <w:ilvl w:val="0"/>
                <w:numId w:val="38"/>
              </w:numPr>
              <w:tabs>
                <w:tab w:val="left" w:pos="679"/>
                <w:tab w:val="left" w:pos="680"/>
              </w:tabs>
              <w:spacing w:line="244" w:lineRule="auto"/>
              <w:ind w:right="121" w:hanging="285"/>
              <w:rPr>
                <w:rFonts w:ascii="Symbol" w:hAnsi="Symbol"/>
                <w:sz w:val="14"/>
              </w:rPr>
            </w:pPr>
            <w:r>
              <w:rPr>
                <w:sz w:val="14"/>
              </w:rPr>
              <w:t xml:space="preserve">Gefährdete Personen warnen, gefährdeten Bereich gegebenenfalls räumen und absperren. Der </w:t>
            </w:r>
            <w:r>
              <w:rPr>
                <w:b/>
                <w:sz w:val="14"/>
              </w:rPr>
              <w:t xml:space="preserve">Zutritt </w:t>
            </w:r>
            <w:r>
              <w:rPr>
                <w:sz w:val="14"/>
              </w:rPr>
              <w:t>Unbefugter ist zu verhindern. Kontaminationen auf Gegenständen oder auf der Haut lassen sich unter der UV-Handlampe (4-6 Watt) gut sichtbar machen (fluoreszieren</w:t>
            </w:r>
            <w:r>
              <w:rPr>
                <w:spacing w:val="23"/>
                <w:sz w:val="14"/>
              </w:rPr>
              <w:t xml:space="preserve"> </w:t>
            </w:r>
            <w:r>
              <w:rPr>
                <w:sz w:val="14"/>
              </w:rPr>
              <w:t>rosa-orange).</w:t>
            </w:r>
          </w:p>
          <w:p w14:paraId="53900C9C" w14:textId="77777777" w:rsidR="00FF7E5E" w:rsidRDefault="008F21B9">
            <w:pPr>
              <w:pStyle w:val="TableParagraph"/>
              <w:numPr>
                <w:ilvl w:val="0"/>
                <w:numId w:val="38"/>
              </w:numPr>
              <w:tabs>
                <w:tab w:val="left" w:pos="679"/>
                <w:tab w:val="left" w:pos="680"/>
              </w:tabs>
              <w:spacing w:line="244" w:lineRule="auto"/>
              <w:ind w:right="258" w:hanging="285"/>
              <w:rPr>
                <w:rFonts w:ascii="Symbol" w:hAnsi="Symbol"/>
                <w:sz w:val="14"/>
              </w:rPr>
            </w:pPr>
            <w:r>
              <w:rPr>
                <w:b/>
                <w:sz w:val="14"/>
              </w:rPr>
              <w:t xml:space="preserve">Kontaminationen: </w:t>
            </w:r>
            <w:r>
              <w:rPr>
                <w:sz w:val="14"/>
              </w:rPr>
              <w:t>Bei der Beseitigung des gefährlichen Zustandes ist auf Eigenschutz zu achten. Dabei sind mindestens Schutzbrille, Schutzhandschuhe aus Nitril und filtrierende Halbmaske mit Partikelfilter P3 zu tragen. Feste Stoffe mit wasserfeuchtem Zellstoff aufnehmen. Lösungen mit Flüssigkeitsbinder Kieselgur (z. B. Chemizorb) aufnehmen. Verwendete Reinigungsgeräte und benetzte Flächen danach mit viel Wasser</w:t>
            </w:r>
            <w:r>
              <w:rPr>
                <w:spacing w:val="2"/>
                <w:sz w:val="14"/>
              </w:rPr>
              <w:t xml:space="preserve"> </w:t>
            </w:r>
            <w:r>
              <w:rPr>
                <w:sz w:val="14"/>
              </w:rPr>
              <w:t>spülen.</w:t>
            </w:r>
          </w:p>
          <w:p w14:paraId="5840B12F" w14:textId="77777777" w:rsidR="00FF7E5E" w:rsidRDefault="008F21B9">
            <w:pPr>
              <w:pStyle w:val="TableParagraph"/>
              <w:numPr>
                <w:ilvl w:val="0"/>
                <w:numId w:val="38"/>
              </w:numPr>
              <w:tabs>
                <w:tab w:val="left" w:pos="679"/>
                <w:tab w:val="left" w:pos="680"/>
              </w:tabs>
              <w:spacing w:line="169" w:lineRule="exact"/>
              <w:ind w:hanging="285"/>
              <w:rPr>
                <w:rFonts w:ascii="Symbol" w:hAnsi="Symbol"/>
                <w:sz w:val="12"/>
              </w:rPr>
            </w:pPr>
            <w:r>
              <w:rPr>
                <w:b/>
                <w:sz w:val="14"/>
              </w:rPr>
              <w:t xml:space="preserve">Brände </w:t>
            </w:r>
            <w:r>
              <w:rPr>
                <w:sz w:val="14"/>
              </w:rPr>
              <w:t>mit dem nächsten erreichbaren Feuerlöscher bekämpfen. Bei Personenbränden kommt</w:t>
            </w:r>
          </w:p>
          <w:p w14:paraId="44DA4339" w14:textId="77777777" w:rsidR="00FF7E5E" w:rsidRDefault="008F21B9">
            <w:pPr>
              <w:pStyle w:val="TableParagraph"/>
              <w:spacing w:line="145" w:lineRule="exact"/>
              <w:ind w:left="679"/>
              <w:rPr>
                <w:sz w:val="14"/>
              </w:rPr>
            </w:pPr>
            <w:r>
              <w:rPr>
                <w:sz w:val="14"/>
              </w:rPr>
              <w:t>hierzu auch die Notdusche in Frage. Bei größeren Bränden Feuerwehr alarmieren.</w:t>
            </w:r>
          </w:p>
        </w:tc>
        <w:tc>
          <w:tcPr>
            <w:tcW w:w="1123" w:type="dxa"/>
            <w:tcBorders>
              <w:bottom w:val="nil"/>
            </w:tcBorders>
            <w:shd w:val="clear" w:color="auto" w:fill="FFFFFF"/>
          </w:tcPr>
          <w:p w14:paraId="0451B1CF" w14:textId="77777777" w:rsidR="00FF7E5E" w:rsidRDefault="00FF7E5E">
            <w:pPr>
              <w:pStyle w:val="TableParagraph"/>
              <w:rPr>
                <w:rFonts w:ascii="Times New Roman"/>
                <w:sz w:val="14"/>
              </w:rPr>
            </w:pPr>
          </w:p>
        </w:tc>
      </w:tr>
      <w:tr w:rsidR="00FF7E5E" w14:paraId="23FB6BC7" w14:textId="77777777">
        <w:trPr>
          <w:trHeight w:val="241"/>
        </w:trPr>
        <w:tc>
          <w:tcPr>
            <w:tcW w:w="992" w:type="dxa"/>
            <w:tcBorders>
              <w:top w:val="nil"/>
              <w:left w:val="nil"/>
              <w:bottom w:val="nil"/>
              <w:right w:val="nil"/>
            </w:tcBorders>
            <w:shd w:val="clear" w:color="auto" w:fill="FF0000"/>
          </w:tcPr>
          <w:p w14:paraId="3B296403" w14:textId="77777777" w:rsidR="00FF7E5E" w:rsidRDefault="00FF7E5E">
            <w:pPr>
              <w:pStyle w:val="TableParagraph"/>
              <w:rPr>
                <w:rFonts w:ascii="Times New Roman"/>
                <w:sz w:val="14"/>
              </w:rPr>
            </w:pPr>
          </w:p>
        </w:tc>
        <w:tc>
          <w:tcPr>
            <w:tcW w:w="6536" w:type="dxa"/>
            <w:gridSpan w:val="2"/>
            <w:tcBorders>
              <w:top w:val="nil"/>
              <w:left w:val="nil"/>
              <w:bottom w:val="nil"/>
              <w:right w:val="nil"/>
            </w:tcBorders>
            <w:shd w:val="clear" w:color="auto" w:fill="FF0000"/>
          </w:tcPr>
          <w:p w14:paraId="3DEE8AFA" w14:textId="77777777" w:rsidR="00FF7E5E" w:rsidRDefault="008F21B9">
            <w:pPr>
              <w:pStyle w:val="TableParagraph"/>
              <w:spacing w:line="175" w:lineRule="exact"/>
              <w:ind w:left="2515" w:right="2495"/>
              <w:jc w:val="center"/>
              <w:rPr>
                <w:rFonts w:ascii="Arial"/>
                <w:b/>
                <w:sz w:val="16"/>
              </w:rPr>
            </w:pPr>
            <w:r>
              <w:rPr>
                <w:rFonts w:ascii="Arial"/>
                <w:b/>
                <w:color w:val="FFFFFF"/>
                <w:sz w:val="16"/>
              </w:rPr>
              <w:t>E R S T E   H I L F E</w:t>
            </w:r>
          </w:p>
        </w:tc>
        <w:tc>
          <w:tcPr>
            <w:tcW w:w="1123" w:type="dxa"/>
            <w:tcBorders>
              <w:top w:val="nil"/>
              <w:left w:val="nil"/>
              <w:bottom w:val="nil"/>
              <w:right w:val="nil"/>
            </w:tcBorders>
            <w:shd w:val="clear" w:color="auto" w:fill="FF0000"/>
          </w:tcPr>
          <w:p w14:paraId="03566207" w14:textId="77777777" w:rsidR="00FF7E5E" w:rsidRDefault="008F21B9">
            <w:pPr>
              <w:pStyle w:val="TableParagraph"/>
              <w:spacing w:line="191" w:lineRule="exact"/>
              <w:ind w:left="108"/>
              <w:rPr>
                <w:rFonts w:ascii="Arial"/>
                <w:sz w:val="17"/>
              </w:rPr>
            </w:pPr>
            <w:r>
              <w:rPr>
                <w:rFonts w:ascii="Arial"/>
                <w:sz w:val="17"/>
              </w:rPr>
              <w:t>Notruf: 112</w:t>
            </w:r>
          </w:p>
        </w:tc>
      </w:tr>
      <w:tr w:rsidR="00FF7E5E" w14:paraId="21A265F6" w14:textId="77777777">
        <w:trPr>
          <w:trHeight w:val="2335"/>
        </w:trPr>
        <w:tc>
          <w:tcPr>
            <w:tcW w:w="992" w:type="dxa"/>
            <w:tcBorders>
              <w:top w:val="nil"/>
            </w:tcBorders>
          </w:tcPr>
          <w:p w14:paraId="7F6284D6" w14:textId="77777777" w:rsidR="00FF7E5E" w:rsidRDefault="008F21B9">
            <w:pPr>
              <w:pStyle w:val="TableParagraph"/>
              <w:ind w:left="90" w:right="-21"/>
              <w:rPr>
                <w:rFonts w:ascii="Cambria"/>
                <w:sz w:val="20"/>
              </w:rPr>
            </w:pPr>
            <w:r>
              <w:rPr>
                <w:rFonts w:ascii="Cambria"/>
                <w:noProof/>
                <w:sz w:val="20"/>
                <w:lang w:bidi="ar-SA"/>
              </w:rPr>
              <w:drawing>
                <wp:inline distT="0" distB="0" distL="0" distR="0" wp14:anchorId="772CFD28" wp14:editId="13F8E1AB">
                  <wp:extent cx="521958" cy="519779"/>
                  <wp:effectExtent l="0" t="0" r="0" b="0"/>
                  <wp:docPr id="25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94.png"/>
                          <pic:cNvPicPr/>
                        </pic:nvPicPr>
                        <pic:blipFill>
                          <a:blip r:embed="rId190" cstate="print"/>
                          <a:stretch>
                            <a:fillRect/>
                          </a:stretch>
                        </pic:blipFill>
                        <pic:spPr>
                          <a:xfrm>
                            <a:off x="0" y="0"/>
                            <a:ext cx="521958" cy="519779"/>
                          </a:xfrm>
                          <a:prstGeom prst="rect">
                            <a:avLst/>
                          </a:prstGeom>
                        </pic:spPr>
                      </pic:pic>
                    </a:graphicData>
                  </a:graphic>
                </wp:inline>
              </w:drawing>
            </w:r>
          </w:p>
        </w:tc>
        <w:tc>
          <w:tcPr>
            <w:tcW w:w="6536" w:type="dxa"/>
            <w:gridSpan w:val="2"/>
            <w:tcBorders>
              <w:top w:val="nil"/>
            </w:tcBorders>
            <w:shd w:val="clear" w:color="auto" w:fill="FFFFFF"/>
          </w:tcPr>
          <w:p w14:paraId="018EF3E4" w14:textId="77777777" w:rsidR="00FF7E5E" w:rsidRDefault="008F21B9">
            <w:pPr>
              <w:pStyle w:val="TableParagraph"/>
              <w:numPr>
                <w:ilvl w:val="0"/>
                <w:numId w:val="37"/>
              </w:numPr>
              <w:tabs>
                <w:tab w:val="left" w:pos="664"/>
                <w:tab w:val="left" w:pos="666"/>
              </w:tabs>
              <w:spacing w:before="3" w:line="244" w:lineRule="auto"/>
              <w:ind w:right="250" w:hanging="282"/>
              <w:rPr>
                <w:rFonts w:ascii="Symbol" w:hAnsi="Symbol"/>
                <w:sz w:val="14"/>
              </w:rPr>
            </w:pPr>
            <w:r>
              <w:rPr>
                <w:sz w:val="14"/>
              </w:rPr>
              <w:t xml:space="preserve">Kontaminierte oder getränkte </w:t>
            </w:r>
            <w:r>
              <w:rPr>
                <w:b/>
                <w:sz w:val="14"/>
              </w:rPr>
              <w:t xml:space="preserve">Kleidung </w:t>
            </w:r>
            <w:r>
              <w:rPr>
                <w:sz w:val="14"/>
              </w:rPr>
              <w:t>(auch Unterkleidung) und Persönliche Schutzausrüstung sofort ablegen und erst nach gründlicher Reinigung wieder</w:t>
            </w:r>
            <w:r>
              <w:rPr>
                <w:spacing w:val="7"/>
                <w:sz w:val="14"/>
              </w:rPr>
              <w:t xml:space="preserve"> </w:t>
            </w:r>
            <w:r>
              <w:rPr>
                <w:sz w:val="14"/>
              </w:rPr>
              <w:t>verwenden.</w:t>
            </w:r>
          </w:p>
          <w:p w14:paraId="642F25E7" w14:textId="77777777" w:rsidR="00FF7E5E" w:rsidRDefault="008F21B9">
            <w:pPr>
              <w:pStyle w:val="TableParagraph"/>
              <w:numPr>
                <w:ilvl w:val="0"/>
                <w:numId w:val="37"/>
              </w:numPr>
              <w:tabs>
                <w:tab w:val="left" w:pos="664"/>
                <w:tab w:val="left" w:pos="665"/>
              </w:tabs>
              <w:spacing w:line="244" w:lineRule="auto"/>
              <w:ind w:right="798" w:hanging="282"/>
              <w:rPr>
                <w:rFonts w:ascii="Symbol" w:hAnsi="Symbol"/>
                <w:sz w:val="14"/>
              </w:rPr>
            </w:pPr>
            <w:r>
              <w:rPr>
                <w:b/>
                <w:sz w:val="14"/>
              </w:rPr>
              <w:t xml:space="preserve">Einatmen: </w:t>
            </w:r>
            <w:r>
              <w:rPr>
                <w:sz w:val="14"/>
              </w:rPr>
              <w:t>Betroffene an die frische Luft bringen. Erforderlichenfalls Atemspende oder Gerätebeatmung durchführen.</w:t>
            </w:r>
          </w:p>
          <w:p w14:paraId="7FCDF1F9" w14:textId="77777777" w:rsidR="00FF7E5E" w:rsidRDefault="008F21B9">
            <w:pPr>
              <w:pStyle w:val="TableParagraph"/>
              <w:numPr>
                <w:ilvl w:val="0"/>
                <w:numId w:val="37"/>
              </w:numPr>
              <w:tabs>
                <w:tab w:val="left" w:pos="664"/>
                <w:tab w:val="left" w:pos="665"/>
              </w:tabs>
              <w:spacing w:line="244" w:lineRule="auto"/>
              <w:ind w:left="665" w:right="334"/>
              <w:rPr>
                <w:rFonts w:ascii="Symbol" w:hAnsi="Symbol"/>
                <w:sz w:val="14"/>
              </w:rPr>
            </w:pPr>
            <w:r>
              <w:rPr>
                <w:b/>
                <w:sz w:val="14"/>
              </w:rPr>
              <w:t xml:space="preserve">Haut: </w:t>
            </w:r>
            <w:r>
              <w:rPr>
                <w:sz w:val="14"/>
              </w:rPr>
              <w:t>benetzte Haut mit viel Wasser und Reinigungspaste mehrmals gründlich reinigen. Reinigungserfolg unter UV-Handlampe kontrollieren (Vorsicht: Möglichkeit der Schädigung der Augen durch UV-Licht</w:t>
            </w:r>
            <w:r>
              <w:rPr>
                <w:spacing w:val="-1"/>
                <w:sz w:val="14"/>
              </w:rPr>
              <w:t xml:space="preserve"> </w:t>
            </w:r>
            <w:r>
              <w:rPr>
                <w:sz w:val="14"/>
              </w:rPr>
              <w:t>berücksichtigen).</w:t>
            </w:r>
          </w:p>
          <w:p w14:paraId="1AC8C7B5" w14:textId="77777777" w:rsidR="00FF7E5E" w:rsidRDefault="008F21B9">
            <w:pPr>
              <w:pStyle w:val="TableParagraph"/>
              <w:numPr>
                <w:ilvl w:val="0"/>
                <w:numId w:val="37"/>
              </w:numPr>
              <w:tabs>
                <w:tab w:val="left" w:pos="665"/>
                <w:tab w:val="left" w:pos="666"/>
              </w:tabs>
              <w:spacing w:line="244" w:lineRule="auto"/>
              <w:ind w:left="665" w:right="90"/>
              <w:rPr>
                <w:rFonts w:ascii="Symbol" w:hAnsi="Symbol"/>
                <w:sz w:val="14"/>
              </w:rPr>
            </w:pPr>
            <w:r>
              <w:rPr>
                <w:b/>
                <w:sz w:val="14"/>
              </w:rPr>
              <w:t xml:space="preserve">Augen: </w:t>
            </w:r>
            <w:r>
              <w:rPr>
                <w:sz w:val="14"/>
              </w:rPr>
              <w:t>benetzte Augen sofort bei geöffnetem Lidspalt 10 Minuten mit Wasser spülen, bis ärztliche Hilfe erfolgt.</w:t>
            </w:r>
          </w:p>
          <w:p w14:paraId="23A2341C" w14:textId="77777777" w:rsidR="00FF7E5E" w:rsidRDefault="008F21B9">
            <w:pPr>
              <w:pStyle w:val="TableParagraph"/>
              <w:numPr>
                <w:ilvl w:val="0"/>
                <w:numId w:val="37"/>
              </w:numPr>
              <w:tabs>
                <w:tab w:val="left" w:pos="665"/>
                <w:tab w:val="left" w:pos="666"/>
              </w:tabs>
              <w:spacing w:line="244" w:lineRule="auto"/>
              <w:ind w:left="665" w:right="832"/>
              <w:rPr>
                <w:rFonts w:ascii="Symbol" w:hAnsi="Symbol"/>
                <w:sz w:val="14"/>
              </w:rPr>
            </w:pPr>
            <w:r>
              <w:rPr>
                <w:b/>
                <w:sz w:val="14"/>
              </w:rPr>
              <w:t xml:space="preserve">Verschlucken: </w:t>
            </w:r>
            <w:r>
              <w:rPr>
                <w:sz w:val="14"/>
              </w:rPr>
              <w:t>Viel Wasser mit Aktivkohle trinken lassen! Erbrechen auslösen! Notarzt verständigen.</w:t>
            </w:r>
          </w:p>
          <w:p w14:paraId="20B5E958" w14:textId="77777777" w:rsidR="00FF7E5E" w:rsidRDefault="008F21B9">
            <w:pPr>
              <w:pStyle w:val="TableParagraph"/>
              <w:numPr>
                <w:ilvl w:val="0"/>
                <w:numId w:val="37"/>
              </w:numPr>
              <w:tabs>
                <w:tab w:val="left" w:pos="664"/>
                <w:tab w:val="left" w:pos="666"/>
              </w:tabs>
              <w:spacing w:line="170" w:lineRule="atLeast"/>
              <w:ind w:left="665" w:right="1295"/>
              <w:rPr>
                <w:rFonts w:ascii="Symbol"/>
                <w:sz w:val="17"/>
              </w:rPr>
            </w:pPr>
            <w:r>
              <w:rPr>
                <w:sz w:val="14"/>
              </w:rPr>
              <w:t>Bei intensivem Kontakt Arzt konsultieren oder Notarzt alarmieren. Verletztem Sicherheitsdatenblatt, Betriebsanweisung und Unfallbegleitzettel</w:t>
            </w:r>
            <w:r>
              <w:rPr>
                <w:spacing w:val="23"/>
                <w:sz w:val="14"/>
              </w:rPr>
              <w:t xml:space="preserve"> </w:t>
            </w:r>
            <w:r>
              <w:rPr>
                <w:sz w:val="14"/>
              </w:rPr>
              <w:t>mitgeben.</w:t>
            </w:r>
          </w:p>
        </w:tc>
        <w:tc>
          <w:tcPr>
            <w:tcW w:w="1123" w:type="dxa"/>
            <w:tcBorders>
              <w:top w:val="nil"/>
            </w:tcBorders>
            <w:shd w:val="clear" w:color="auto" w:fill="FFFFFF"/>
          </w:tcPr>
          <w:p w14:paraId="7DC5A045" w14:textId="77777777" w:rsidR="00FF7E5E" w:rsidRDefault="00FF7E5E">
            <w:pPr>
              <w:pStyle w:val="TableParagraph"/>
              <w:rPr>
                <w:rFonts w:ascii="Times New Roman"/>
                <w:sz w:val="14"/>
              </w:rPr>
            </w:pPr>
          </w:p>
        </w:tc>
      </w:tr>
      <w:tr w:rsidR="00FF7E5E" w14:paraId="0463964F" w14:textId="77777777">
        <w:trPr>
          <w:trHeight w:val="167"/>
        </w:trPr>
        <w:tc>
          <w:tcPr>
            <w:tcW w:w="8651" w:type="dxa"/>
            <w:gridSpan w:val="4"/>
            <w:tcBorders>
              <w:top w:val="nil"/>
              <w:left w:val="nil"/>
              <w:bottom w:val="nil"/>
              <w:right w:val="nil"/>
            </w:tcBorders>
            <w:shd w:val="clear" w:color="auto" w:fill="FF0000"/>
          </w:tcPr>
          <w:p w14:paraId="6E2E619C" w14:textId="77777777" w:rsidR="00FF7E5E" w:rsidRDefault="008F21B9">
            <w:pPr>
              <w:pStyle w:val="TableParagraph"/>
              <w:spacing w:line="147" w:lineRule="exact"/>
              <w:ind w:left="2547"/>
              <w:rPr>
                <w:rFonts w:ascii="Arial"/>
                <w:b/>
                <w:sz w:val="16"/>
              </w:rPr>
            </w:pPr>
            <w:r>
              <w:rPr>
                <w:rFonts w:ascii="Arial"/>
                <w:b/>
                <w:color w:val="FFFFFF"/>
                <w:sz w:val="16"/>
              </w:rPr>
              <w:t xml:space="preserve">S A C H G E R E C H T E E N T S O R G U N G </w:t>
            </w:r>
          </w:p>
        </w:tc>
      </w:tr>
      <w:tr w:rsidR="00FF7E5E" w14:paraId="1D3E9A4C" w14:textId="77777777">
        <w:trPr>
          <w:trHeight w:val="519"/>
        </w:trPr>
        <w:tc>
          <w:tcPr>
            <w:tcW w:w="992" w:type="dxa"/>
          </w:tcPr>
          <w:p w14:paraId="7B8A1941" w14:textId="77777777" w:rsidR="00FF7E5E" w:rsidRDefault="00FF7E5E">
            <w:pPr>
              <w:pStyle w:val="TableParagraph"/>
              <w:rPr>
                <w:rFonts w:ascii="Times New Roman"/>
                <w:sz w:val="14"/>
              </w:rPr>
            </w:pPr>
          </w:p>
        </w:tc>
        <w:tc>
          <w:tcPr>
            <w:tcW w:w="6536" w:type="dxa"/>
            <w:gridSpan w:val="2"/>
          </w:tcPr>
          <w:p w14:paraId="7BF7DA88" w14:textId="77777777" w:rsidR="00FF7E5E" w:rsidRDefault="008F21B9">
            <w:pPr>
              <w:pStyle w:val="TableParagraph"/>
              <w:spacing w:line="167" w:lineRule="exact"/>
              <w:ind w:left="79"/>
              <w:rPr>
                <w:sz w:val="14"/>
              </w:rPr>
            </w:pPr>
            <w:r>
              <w:rPr>
                <w:sz w:val="14"/>
              </w:rPr>
              <w:t>Sämtliche Reste und kontaminierten Abfälle in gekennzeichneten, verschließbaren Behälter geben.</w:t>
            </w:r>
          </w:p>
          <w:p w14:paraId="6E87806D" w14:textId="77777777" w:rsidR="00FF7E5E" w:rsidRDefault="008F21B9">
            <w:pPr>
              <w:pStyle w:val="TableParagraph"/>
              <w:spacing w:before="4" w:line="170" w:lineRule="atLeast"/>
              <w:ind w:left="79"/>
              <w:rPr>
                <w:sz w:val="14"/>
              </w:rPr>
            </w:pPr>
            <w:r>
              <w:rPr>
                <w:sz w:val="14"/>
              </w:rPr>
              <w:t>Getränktes Material und nicht gereinigte Leergebinde sind wie die Inhaltsstoffe zu behandeln. Die Entsorgung erfolgt bei Bedarf.</w:t>
            </w:r>
          </w:p>
        </w:tc>
        <w:tc>
          <w:tcPr>
            <w:tcW w:w="1123" w:type="dxa"/>
          </w:tcPr>
          <w:p w14:paraId="5F56BA86" w14:textId="77777777" w:rsidR="00FF7E5E" w:rsidRDefault="00FF7E5E">
            <w:pPr>
              <w:pStyle w:val="TableParagraph"/>
              <w:rPr>
                <w:rFonts w:ascii="Times New Roman"/>
                <w:sz w:val="14"/>
              </w:rPr>
            </w:pPr>
          </w:p>
        </w:tc>
      </w:tr>
      <w:tr w:rsidR="00FF7E5E" w14:paraId="1BA2F0B1" w14:textId="77777777">
        <w:trPr>
          <w:trHeight w:val="173"/>
        </w:trPr>
        <w:tc>
          <w:tcPr>
            <w:tcW w:w="8651" w:type="dxa"/>
            <w:gridSpan w:val="4"/>
            <w:tcBorders>
              <w:top w:val="nil"/>
              <w:left w:val="nil"/>
              <w:bottom w:val="nil"/>
              <w:right w:val="nil"/>
            </w:tcBorders>
            <w:shd w:val="clear" w:color="auto" w:fill="FF0000"/>
          </w:tcPr>
          <w:p w14:paraId="05B21381" w14:textId="77777777" w:rsidR="00FF7E5E" w:rsidRDefault="00FF7E5E">
            <w:pPr>
              <w:pStyle w:val="TableParagraph"/>
              <w:rPr>
                <w:rFonts w:ascii="Times New Roman"/>
                <w:sz w:val="10"/>
              </w:rPr>
            </w:pPr>
          </w:p>
        </w:tc>
      </w:tr>
    </w:tbl>
    <w:p w14:paraId="54F86BF3" w14:textId="77777777" w:rsidR="00FF7E5E" w:rsidRDefault="00FF7E5E">
      <w:pPr>
        <w:rPr>
          <w:sz w:val="10"/>
        </w:rPr>
        <w:sectPr w:rsidR="00FF7E5E">
          <w:pgSz w:w="11910" w:h="16840"/>
          <w:pgMar w:top="1320" w:right="0" w:bottom="1200" w:left="920" w:header="0" w:footer="922" w:gutter="0"/>
          <w:cols w:space="720"/>
        </w:sectPr>
      </w:pPr>
    </w:p>
    <w:p w14:paraId="59522537" w14:textId="77777777" w:rsidR="00FF7E5E" w:rsidRDefault="000A41E2">
      <w:pPr>
        <w:pStyle w:val="berschrift3"/>
        <w:numPr>
          <w:ilvl w:val="1"/>
          <w:numId w:val="41"/>
        </w:numPr>
        <w:tabs>
          <w:tab w:val="left" w:pos="922"/>
        </w:tabs>
        <w:spacing w:line="276" w:lineRule="auto"/>
        <w:ind w:right="2583" w:firstLine="0"/>
      </w:pPr>
      <w:r>
        <w:rPr>
          <w:noProof/>
          <w:lang w:bidi="ar-SA"/>
        </w:rPr>
        <mc:AlternateContent>
          <mc:Choice Requires="wps">
            <w:drawing>
              <wp:anchor distT="0" distB="0" distL="114300" distR="114300" simplePos="0" relativeHeight="251544576" behindDoc="1" locked="0" layoutInCell="1" allowOverlap="1" wp14:anchorId="4DF61398" wp14:editId="745A8A14">
                <wp:simplePos x="0" y="0"/>
                <wp:positionH relativeFrom="page">
                  <wp:posOffset>356870</wp:posOffset>
                </wp:positionH>
                <wp:positionV relativeFrom="page">
                  <wp:posOffset>1528445</wp:posOffset>
                </wp:positionV>
                <wp:extent cx="6642735" cy="8209915"/>
                <wp:effectExtent l="4445" t="4445" r="1270" b="0"/>
                <wp:wrapNone/>
                <wp:docPr id="51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820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E5CBB" w14:textId="77777777" w:rsidR="008E15B1" w:rsidRPr="008F21B9" w:rsidRDefault="008E15B1">
                            <w:pPr>
                              <w:tabs>
                                <w:tab w:val="left" w:pos="2477"/>
                                <w:tab w:val="left" w:pos="9333"/>
                              </w:tabs>
                              <w:spacing w:line="353" w:lineRule="exact"/>
                              <w:rPr>
                                <w:rFonts w:ascii="Arial"/>
                                <w:b/>
                                <w:lang w:val="en-US"/>
                              </w:rPr>
                            </w:pPr>
                            <w:r w:rsidRPr="008F21B9">
                              <w:rPr>
                                <w:rFonts w:ascii="Arial"/>
                                <w:b/>
                                <w:position w:val="10"/>
                                <w:lang w:val="en-US"/>
                              </w:rPr>
                              <w:t>Schule:</w:t>
                            </w:r>
                            <w:r w:rsidRPr="008F21B9">
                              <w:rPr>
                                <w:rFonts w:ascii="Arial"/>
                                <w:b/>
                                <w:position w:val="10"/>
                                <w:lang w:val="en-US"/>
                              </w:rPr>
                              <w:tab/>
                            </w:r>
                            <w:r w:rsidRPr="008F21B9">
                              <w:rPr>
                                <w:rFonts w:ascii="Arial"/>
                                <w:b/>
                                <w:sz w:val="26"/>
                                <w:lang w:val="en-US"/>
                              </w:rPr>
                              <w:t>M</w:t>
                            </w:r>
                            <w:r w:rsidRPr="008F21B9">
                              <w:rPr>
                                <w:rFonts w:ascii="Arial"/>
                                <w:b/>
                                <w:spacing w:val="-11"/>
                                <w:sz w:val="26"/>
                                <w:lang w:val="en-US"/>
                              </w:rPr>
                              <w:t xml:space="preserve"> </w:t>
                            </w:r>
                            <w:r w:rsidRPr="008F21B9">
                              <w:rPr>
                                <w:rFonts w:ascii="Arial"/>
                                <w:b/>
                                <w:spacing w:val="28"/>
                                <w:sz w:val="26"/>
                                <w:lang w:val="en-US"/>
                              </w:rPr>
                              <w:t>US</w:t>
                            </w:r>
                            <w:r w:rsidRPr="008F21B9">
                              <w:rPr>
                                <w:rFonts w:ascii="Arial"/>
                                <w:b/>
                                <w:spacing w:val="-13"/>
                                <w:sz w:val="26"/>
                                <w:lang w:val="en-US"/>
                              </w:rPr>
                              <w:t xml:space="preserve"> </w:t>
                            </w:r>
                            <w:r w:rsidRPr="008F21B9">
                              <w:rPr>
                                <w:rFonts w:ascii="Arial"/>
                                <w:b/>
                                <w:spacing w:val="28"/>
                                <w:sz w:val="26"/>
                                <w:lang w:val="en-US"/>
                              </w:rPr>
                              <w:t>TE</w:t>
                            </w:r>
                            <w:r w:rsidRPr="008F21B9">
                              <w:rPr>
                                <w:rFonts w:ascii="Arial"/>
                                <w:b/>
                                <w:spacing w:val="-13"/>
                                <w:sz w:val="26"/>
                                <w:lang w:val="en-US"/>
                              </w:rPr>
                              <w:t xml:space="preserve"> </w:t>
                            </w:r>
                            <w:r w:rsidRPr="008F21B9">
                              <w:rPr>
                                <w:rFonts w:ascii="Arial"/>
                                <w:b/>
                                <w:spacing w:val="37"/>
                                <w:sz w:val="26"/>
                                <w:lang w:val="en-US"/>
                              </w:rPr>
                              <w:t>RBE</w:t>
                            </w:r>
                            <w:r w:rsidRPr="008F21B9">
                              <w:rPr>
                                <w:rFonts w:ascii="Arial"/>
                                <w:b/>
                                <w:spacing w:val="-13"/>
                                <w:sz w:val="26"/>
                                <w:lang w:val="en-US"/>
                              </w:rPr>
                              <w:t xml:space="preserve"> </w:t>
                            </w:r>
                            <w:r w:rsidRPr="008F21B9">
                              <w:rPr>
                                <w:rFonts w:ascii="Arial"/>
                                <w:b/>
                                <w:spacing w:val="28"/>
                                <w:sz w:val="26"/>
                                <w:lang w:val="en-US"/>
                              </w:rPr>
                              <w:t>TR</w:t>
                            </w:r>
                            <w:r w:rsidRPr="008F21B9">
                              <w:rPr>
                                <w:rFonts w:ascii="Arial"/>
                                <w:b/>
                                <w:spacing w:val="-10"/>
                                <w:sz w:val="26"/>
                                <w:lang w:val="en-US"/>
                              </w:rPr>
                              <w:t xml:space="preserve"> </w:t>
                            </w:r>
                            <w:r w:rsidRPr="008F21B9">
                              <w:rPr>
                                <w:rFonts w:ascii="Arial"/>
                                <w:b/>
                                <w:sz w:val="26"/>
                                <w:lang w:val="en-US"/>
                              </w:rPr>
                              <w:t>I</w:t>
                            </w:r>
                            <w:r w:rsidRPr="008F21B9">
                              <w:rPr>
                                <w:rFonts w:ascii="Arial"/>
                                <w:b/>
                                <w:spacing w:val="-13"/>
                                <w:sz w:val="26"/>
                                <w:lang w:val="en-US"/>
                              </w:rPr>
                              <w:t xml:space="preserve"> </w:t>
                            </w:r>
                            <w:r w:rsidRPr="008F21B9">
                              <w:rPr>
                                <w:rFonts w:ascii="Arial"/>
                                <w:b/>
                                <w:sz w:val="26"/>
                                <w:lang w:val="en-US"/>
                              </w:rPr>
                              <w:t>E</w:t>
                            </w:r>
                            <w:r w:rsidRPr="008F21B9">
                              <w:rPr>
                                <w:rFonts w:ascii="Arial"/>
                                <w:b/>
                                <w:spacing w:val="-13"/>
                                <w:sz w:val="26"/>
                                <w:lang w:val="en-US"/>
                              </w:rPr>
                              <w:t xml:space="preserve"> </w:t>
                            </w:r>
                            <w:r w:rsidRPr="008F21B9">
                              <w:rPr>
                                <w:rFonts w:ascii="Arial"/>
                                <w:b/>
                                <w:spacing w:val="28"/>
                                <w:sz w:val="26"/>
                                <w:lang w:val="en-US"/>
                              </w:rPr>
                              <w:t>BS</w:t>
                            </w:r>
                            <w:r w:rsidRPr="008F21B9">
                              <w:rPr>
                                <w:rFonts w:ascii="Arial"/>
                                <w:b/>
                                <w:spacing w:val="-8"/>
                                <w:sz w:val="26"/>
                                <w:lang w:val="en-US"/>
                              </w:rPr>
                              <w:t xml:space="preserve"> </w:t>
                            </w:r>
                            <w:r w:rsidRPr="008F21B9">
                              <w:rPr>
                                <w:rFonts w:ascii="Arial"/>
                                <w:b/>
                                <w:sz w:val="26"/>
                                <w:lang w:val="en-US"/>
                              </w:rPr>
                              <w:t>A</w:t>
                            </w:r>
                            <w:r w:rsidRPr="008F21B9">
                              <w:rPr>
                                <w:rFonts w:ascii="Arial"/>
                                <w:b/>
                                <w:spacing w:val="-18"/>
                                <w:sz w:val="26"/>
                                <w:lang w:val="en-US"/>
                              </w:rPr>
                              <w:t xml:space="preserve"> </w:t>
                            </w:r>
                            <w:r w:rsidRPr="008F21B9">
                              <w:rPr>
                                <w:rFonts w:ascii="Arial"/>
                                <w:b/>
                                <w:sz w:val="26"/>
                                <w:lang w:val="en-US"/>
                              </w:rPr>
                              <w:t>N</w:t>
                            </w:r>
                            <w:r w:rsidRPr="008F21B9">
                              <w:rPr>
                                <w:rFonts w:ascii="Arial"/>
                                <w:b/>
                                <w:spacing w:val="-11"/>
                                <w:sz w:val="26"/>
                                <w:lang w:val="en-US"/>
                              </w:rPr>
                              <w:t xml:space="preserve"> </w:t>
                            </w:r>
                            <w:r w:rsidRPr="008F21B9">
                              <w:rPr>
                                <w:rFonts w:ascii="Arial"/>
                                <w:b/>
                                <w:spacing w:val="28"/>
                                <w:sz w:val="26"/>
                                <w:lang w:val="en-US"/>
                              </w:rPr>
                              <w:t>WE</w:t>
                            </w:r>
                            <w:r w:rsidRPr="008F21B9">
                              <w:rPr>
                                <w:rFonts w:ascii="Arial"/>
                                <w:b/>
                                <w:spacing w:val="-13"/>
                                <w:sz w:val="26"/>
                                <w:lang w:val="en-US"/>
                              </w:rPr>
                              <w:t xml:space="preserve"> </w:t>
                            </w:r>
                            <w:r w:rsidRPr="008F21B9">
                              <w:rPr>
                                <w:rFonts w:ascii="Arial"/>
                                <w:b/>
                                <w:sz w:val="26"/>
                                <w:lang w:val="en-US"/>
                              </w:rPr>
                              <w:t>I</w:t>
                            </w:r>
                            <w:r w:rsidRPr="008F21B9">
                              <w:rPr>
                                <w:rFonts w:ascii="Arial"/>
                                <w:b/>
                                <w:spacing w:val="-13"/>
                                <w:sz w:val="26"/>
                                <w:lang w:val="en-US"/>
                              </w:rPr>
                              <w:t xml:space="preserve"> </w:t>
                            </w:r>
                            <w:r w:rsidRPr="008F21B9">
                              <w:rPr>
                                <w:rFonts w:ascii="Arial"/>
                                <w:b/>
                                <w:sz w:val="26"/>
                                <w:lang w:val="en-US"/>
                              </w:rPr>
                              <w:t>S</w:t>
                            </w:r>
                            <w:r w:rsidRPr="008F21B9">
                              <w:rPr>
                                <w:rFonts w:ascii="Arial"/>
                                <w:b/>
                                <w:spacing w:val="-11"/>
                                <w:sz w:val="26"/>
                                <w:lang w:val="en-US"/>
                              </w:rPr>
                              <w:t xml:space="preserve"> </w:t>
                            </w:r>
                            <w:r w:rsidRPr="008F21B9">
                              <w:rPr>
                                <w:rFonts w:ascii="Arial"/>
                                <w:b/>
                                <w:spacing w:val="37"/>
                                <w:sz w:val="26"/>
                                <w:lang w:val="en-US"/>
                              </w:rPr>
                              <w:t>UNG</w:t>
                            </w:r>
                            <w:r w:rsidRPr="008F21B9">
                              <w:rPr>
                                <w:rFonts w:ascii="Arial"/>
                                <w:b/>
                                <w:spacing w:val="37"/>
                                <w:sz w:val="26"/>
                                <w:lang w:val="en-US"/>
                              </w:rPr>
                              <w:tab/>
                            </w:r>
                            <w:r w:rsidRPr="008F21B9">
                              <w:rPr>
                                <w:rFonts w:ascii="Arial"/>
                                <w:b/>
                                <w:position w:val="4"/>
                                <w:lang w:val="en-US"/>
                              </w:rPr>
                              <w:t>Stand:</w:t>
                            </w:r>
                          </w:p>
                          <w:p w14:paraId="19084CC0" w14:textId="77777777" w:rsidR="008E15B1" w:rsidRDefault="008E15B1">
                            <w:pPr>
                              <w:spacing w:before="35" w:line="182" w:lineRule="exact"/>
                              <w:ind w:right="95"/>
                              <w:jc w:val="center"/>
                              <w:rPr>
                                <w:rFonts w:ascii="Arial" w:hAnsi="Arial"/>
                                <w:b/>
                                <w:sz w:val="18"/>
                              </w:rPr>
                            </w:pPr>
                            <w:r>
                              <w:rPr>
                                <w:rFonts w:ascii="Arial" w:hAnsi="Arial"/>
                                <w:b/>
                                <w:sz w:val="18"/>
                              </w:rPr>
                              <w:t>arbeitsbereichsbezogen nach § 14 Gefahrstoffverordnung</w:t>
                            </w:r>
                          </w:p>
                          <w:p w14:paraId="6E751AEB" w14:textId="77777777" w:rsidR="008E15B1" w:rsidRDefault="008E15B1">
                            <w:pPr>
                              <w:spacing w:line="159" w:lineRule="exact"/>
                              <w:ind w:right="217"/>
                              <w:jc w:val="right"/>
                              <w:rPr>
                                <w:rFonts w:ascii="Arial"/>
                                <w:b/>
                                <w:sz w:val="16"/>
                              </w:rPr>
                            </w:pPr>
                            <w:r>
                              <w:rPr>
                                <w:rFonts w:ascii="Arial"/>
                                <w:b/>
                                <w:sz w:val="16"/>
                              </w:rPr>
                              <w:t>Unterschrift</w:t>
                            </w:r>
                          </w:p>
                          <w:p w14:paraId="1D9699EA" w14:textId="77777777" w:rsidR="008E15B1" w:rsidRDefault="008E15B1">
                            <w:pPr>
                              <w:tabs>
                                <w:tab w:val="left" w:pos="3819"/>
                              </w:tabs>
                              <w:spacing w:before="59"/>
                              <w:ind w:right="61"/>
                              <w:jc w:val="center"/>
                              <w:rPr>
                                <w:rFonts w:ascii="Arial" w:hAnsi="Arial"/>
                                <w:b/>
                                <w:sz w:val="20"/>
                              </w:rPr>
                            </w:pPr>
                            <w:r>
                              <w:rPr>
                                <w:rFonts w:ascii="Arial" w:hAnsi="Arial"/>
                                <w:b/>
                                <w:color w:val="FFFFFF"/>
                                <w:sz w:val="20"/>
                              </w:rPr>
                              <w:t>TÄTIGKEIT</w:t>
                            </w:r>
                            <w:r>
                              <w:rPr>
                                <w:rFonts w:ascii="Arial" w:hAnsi="Arial"/>
                                <w:b/>
                                <w:color w:val="FFFFFF"/>
                                <w:sz w:val="20"/>
                              </w:rPr>
                              <w:tab/>
                              <w:t>GEFAHRSTOFF</w:t>
                            </w:r>
                          </w:p>
                          <w:p w14:paraId="359B7941" w14:textId="77777777" w:rsidR="008E15B1" w:rsidRDefault="008E15B1">
                            <w:pPr>
                              <w:tabs>
                                <w:tab w:val="left" w:pos="5103"/>
                                <w:tab w:val="left" w:pos="6027"/>
                              </w:tabs>
                              <w:spacing w:before="103" w:line="220" w:lineRule="auto"/>
                              <w:ind w:left="1250" w:right="1403"/>
                              <w:rPr>
                                <w:rFonts w:ascii="Calibri" w:hAnsi="Calibri"/>
                                <w:sz w:val="18"/>
                              </w:rPr>
                            </w:pPr>
                            <w:r>
                              <w:rPr>
                                <w:rFonts w:ascii="Calibri" w:hAnsi="Calibri"/>
                                <w:position w:val="2"/>
                                <w:sz w:val="18"/>
                              </w:rPr>
                              <w:t xml:space="preserve">Umgang  mit  ätzenden  oder </w:t>
                            </w:r>
                            <w:r>
                              <w:rPr>
                                <w:rFonts w:ascii="Calibri" w:hAnsi="Calibri"/>
                                <w:spacing w:val="23"/>
                                <w:position w:val="2"/>
                                <w:sz w:val="18"/>
                              </w:rPr>
                              <w:t xml:space="preserve"> </w:t>
                            </w:r>
                            <w:r>
                              <w:rPr>
                                <w:rFonts w:ascii="Calibri" w:hAnsi="Calibri"/>
                                <w:position w:val="2"/>
                                <w:sz w:val="18"/>
                              </w:rPr>
                              <w:t xml:space="preserve">reizenden </w:t>
                            </w:r>
                            <w:r>
                              <w:rPr>
                                <w:rFonts w:ascii="Calibri" w:hAnsi="Calibri"/>
                                <w:spacing w:val="7"/>
                                <w:position w:val="2"/>
                                <w:sz w:val="18"/>
                              </w:rPr>
                              <w:t xml:space="preserve"> </w:t>
                            </w:r>
                            <w:r>
                              <w:rPr>
                                <w:rFonts w:ascii="Calibri" w:hAnsi="Calibri"/>
                                <w:position w:val="2"/>
                                <w:sz w:val="18"/>
                              </w:rPr>
                              <w:t>Stoffen,</w:t>
                            </w:r>
                            <w:r>
                              <w:rPr>
                                <w:rFonts w:ascii="Calibri" w:hAnsi="Calibri"/>
                                <w:position w:val="2"/>
                                <w:sz w:val="18"/>
                              </w:rPr>
                              <w:tab/>
                            </w:r>
                            <w:r>
                              <w:rPr>
                                <w:rFonts w:ascii="Calibri" w:hAnsi="Calibri"/>
                                <w:position w:val="2"/>
                                <w:sz w:val="18"/>
                              </w:rPr>
                              <w:tab/>
                            </w:r>
                            <w:r>
                              <w:rPr>
                                <w:rFonts w:ascii="Calibri" w:hAnsi="Calibri"/>
                                <w:b/>
                                <w:sz w:val="20"/>
                              </w:rPr>
                              <w:t xml:space="preserve">Hautätzende Gefahrstoffe </w:t>
                            </w:r>
                            <w:r>
                              <w:rPr>
                                <w:rFonts w:ascii="Calibri" w:hAnsi="Calibri"/>
                                <w:position w:val="2"/>
                                <w:sz w:val="18"/>
                              </w:rPr>
                              <w:t xml:space="preserve">einschließlich  der  Vor-  und </w:t>
                            </w:r>
                            <w:r>
                              <w:rPr>
                                <w:rFonts w:ascii="Calibri" w:hAnsi="Calibri"/>
                                <w:spacing w:val="1"/>
                                <w:position w:val="2"/>
                                <w:sz w:val="18"/>
                              </w:rPr>
                              <w:t xml:space="preserve"> </w:t>
                            </w:r>
                            <w:r>
                              <w:rPr>
                                <w:rFonts w:ascii="Calibri" w:hAnsi="Calibri"/>
                                <w:position w:val="2"/>
                                <w:sz w:val="18"/>
                              </w:rPr>
                              <w:t>Nachbereitung,  der</w:t>
                            </w:r>
                            <w:r>
                              <w:rPr>
                                <w:rFonts w:ascii="Calibri" w:hAnsi="Calibri"/>
                                <w:position w:val="2"/>
                                <w:sz w:val="18"/>
                              </w:rPr>
                              <w:tab/>
                            </w:r>
                            <w:r>
                              <w:rPr>
                                <w:rFonts w:ascii="Calibri" w:hAnsi="Calibri"/>
                                <w:sz w:val="18"/>
                              </w:rPr>
                              <w:t>insbesondere Salzsäure, Schwefelsäure,</w:t>
                            </w:r>
                            <w:r>
                              <w:rPr>
                                <w:rFonts w:ascii="Calibri" w:hAnsi="Calibri"/>
                                <w:spacing w:val="-19"/>
                                <w:sz w:val="18"/>
                              </w:rPr>
                              <w:t xml:space="preserve"> </w:t>
                            </w:r>
                            <w:r>
                              <w:rPr>
                                <w:rFonts w:ascii="Calibri" w:hAnsi="Calibri"/>
                                <w:sz w:val="18"/>
                              </w:rPr>
                              <w:t xml:space="preserve">Salpetersäure </w:t>
                            </w:r>
                            <w:r>
                              <w:rPr>
                                <w:rFonts w:ascii="Calibri" w:hAnsi="Calibri"/>
                                <w:position w:val="2"/>
                                <w:sz w:val="18"/>
                              </w:rPr>
                              <w:t>Aufbewahrung</w:t>
                            </w:r>
                            <w:r>
                              <w:rPr>
                                <w:rFonts w:ascii="Calibri" w:hAnsi="Calibri"/>
                                <w:spacing w:val="-4"/>
                                <w:position w:val="2"/>
                                <w:sz w:val="18"/>
                              </w:rPr>
                              <w:t xml:space="preserve"> </w:t>
                            </w:r>
                            <w:r>
                              <w:rPr>
                                <w:rFonts w:ascii="Calibri" w:hAnsi="Calibri"/>
                                <w:position w:val="2"/>
                                <w:sz w:val="18"/>
                              </w:rPr>
                              <w:t>und</w:t>
                            </w:r>
                            <w:r>
                              <w:rPr>
                                <w:rFonts w:ascii="Calibri" w:hAnsi="Calibri"/>
                                <w:spacing w:val="-5"/>
                                <w:position w:val="2"/>
                                <w:sz w:val="18"/>
                              </w:rPr>
                              <w:t xml:space="preserve"> </w:t>
                            </w:r>
                            <w:r>
                              <w:rPr>
                                <w:rFonts w:ascii="Calibri" w:hAnsi="Calibri"/>
                                <w:position w:val="2"/>
                                <w:sz w:val="18"/>
                              </w:rPr>
                              <w:t>Entsorgung.</w:t>
                            </w:r>
                            <w:r>
                              <w:rPr>
                                <w:rFonts w:ascii="Calibri" w:hAnsi="Calibri"/>
                                <w:position w:val="2"/>
                                <w:sz w:val="18"/>
                              </w:rPr>
                              <w:tab/>
                            </w:r>
                            <w:r>
                              <w:rPr>
                                <w:rFonts w:ascii="Calibri" w:hAnsi="Calibri"/>
                                <w:sz w:val="18"/>
                              </w:rPr>
                              <w:t>65%ig, Säurechloride, Natronlauge,</w:t>
                            </w:r>
                            <w:r>
                              <w:rPr>
                                <w:rFonts w:ascii="Calibri" w:hAnsi="Calibri"/>
                                <w:spacing w:val="-2"/>
                                <w:sz w:val="18"/>
                              </w:rPr>
                              <w:t xml:space="preserve"> </w:t>
                            </w:r>
                            <w:r>
                              <w:rPr>
                                <w:rFonts w:ascii="Calibri" w:hAnsi="Calibri"/>
                                <w:sz w:val="18"/>
                              </w:rPr>
                              <w:t>u.a.</w:t>
                            </w:r>
                          </w:p>
                          <w:p w14:paraId="288784E3" w14:textId="77777777" w:rsidR="008E15B1" w:rsidRDefault="008E15B1">
                            <w:pPr>
                              <w:spacing w:before="58"/>
                              <w:ind w:left="3365"/>
                              <w:rPr>
                                <w:rFonts w:ascii="Calibri" w:hAnsi="Calibri"/>
                                <w:b/>
                                <w:sz w:val="24"/>
                              </w:rPr>
                            </w:pPr>
                            <w:r>
                              <w:rPr>
                                <w:rFonts w:ascii="Calibri" w:hAnsi="Calibri"/>
                                <w:b/>
                                <w:color w:val="FFFFFF"/>
                                <w:sz w:val="24"/>
                              </w:rPr>
                              <w:t>GEFAHREN FÜR MENSCH UND UMWELT</w:t>
                            </w:r>
                          </w:p>
                          <w:p w14:paraId="7201BCDF" w14:textId="77777777" w:rsidR="008E15B1" w:rsidRDefault="008E15B1">
                            <w:pPr>
                              <w:spacing w:before="59"/>
                              <w:ind w:left="1608" w:right="1351" w:hanging="358"/>
                              <w:jc w:val="both"/>
                              <w:rPr>
                                <w:rFonts w:ascii="Calibri" w:hAnsi="Calibri"/>
                                <w:sz w:val="18"/>
                              </w:rPr>
                            </w:pPr>
                            <w:r>
                              <w:rPr>
                                <w:rFonts w:ascii="Symbol" w:hAnsi="Symbol"/>
                                <w:sz w:val="18"/>
                              </w:rPr>
                              <w:t></w:t>
                            </w:r>
                            <w:r>
                              <w:rPr>
                                <w:sz w:val="18"/>
                              </w:rPr>
                              <w:t xml:space="preserve"> </w:t>
                            </w:r>
                            <w:r>
                              <w:rPr>
                                <w:rFonts w:ascii="Calibri" w:hAnsi="Calibri"/>
                                <w:sz w:val="18"/>
                              </w:rPr>
                              <w:t>Einatmen, Verschlucken, Aufnahme über die Haut bzw. Hautkontakt, kann: Haut, Atemwege, Augen reizen und schwere Augenschädigungen verursachen, Gesundheitsschäden hervorrufen, zu schweren Verätzungen führen, irreversible Schäden (z. B. der Lunge) verursachen.</w:t>
                            </w:r>
                          </w:p>
                          <w:p w14:paraId="47B7B0FF" w14:textId="77777777" w:rsidR="008E15B1" w:rsidRDefault="008E15B1">
                            <w:pPr>
                              <w:tabs>
                                <w:tab w:val="left" w:pos="1608"/>
                              </w:tabs>
                              <w:spacing w:before="1"/>
                              <w:ind w:left="1250"/>
                              <w:rPr>
                                <w:rFonts w:ascii="Calibri" w:hAnsi="Calibri"/>
                                <w:sz w:val="18"/>
                              </w:rPr>
                            </w:pPr>
                            <w:r>
                              <w:rPr>
                                <w:rFonts w:ascii="Symbol" w:hAnsi="Symbol"/>
                                <w:sz w:val="18"/>
                              </w:rPr>
                              <w:t></w:t>
                            </w:r>
                            <w:r>
                              <w:rPr>
                                <w:sz w:val="18"/>
                              </w:rPr>
                              <w:tab/>
                            </w:r>
                            <w:r>
                              <w:rPr>
                                <w:rFonts w:ascii="Calibri" w:hAnsi="Calibri"/>
                                <w:sz w:val="18"/>
                              </w:rPr>
                              <w:t>Bei Reaktionen können giftige Gase und Dämpfe</w:t>
                            </w:r>
                            <w:r>
                              <w:rPr>
                                <w:rFonts w:ascii="Calibri" w:hAnsi="Calibri"/>
                                <w:spacing w:val="-6"/>
                                <w:sz w:val="18"/>
                              </w:rPr>
                              <w:t xml:space="preserve"> </w:t>
                            </w:r>
                            <w:r>
                              <w:rPr>
                                <w:rFonts w:ascii="Calibri" w:hAnsi="Calibri"/>
                                <w:sz w:val="18"/>
                              </w:rPr>
                              <w:t>entstehen.</w:t>
                            </w:r>
                          </w:p>
                          <w:p w14:paraId="6D0DF562" w14:textId="77777777" w:rsidR="008E15B1" w:rsidRDefault="008E15B1">
                            <w:pPr>
                              <w:tabs>
                                <w:tab w:val="left" w:pos="1608"/>
                              </w:tabs>
                              <w:spacing w:before="2"/>
                              <w:ind w:left="1608" w:right="1403" w:hanging="358"/>
                              <w:rPr>
                                <w:rFonts w:ascii="Calibri" w:hAnsi="Calibri"/>
                                <w:sz w:val="18"/>
                              </w:rPr>
                            </w:pPr>
                            <w:r>
                              <w:rPr>
                                <w:rFonts w:ascii="Symbol" w:hAnsi="Symbol"/>
                                <w:sz w:val="18"/>
                              </w:rPr>
                              <w:t></w:t>
                            </w:r>
                            <w:r>
                              <w:rPr>
                                <w:sz w:val="18"/>
                              </w:rPr>
                              <w:tab/>
                            </w:r>
                            <w:r>
                              <w:rPr>
                                <w:rFonts w:ascii="Calibri" w:hAnsi="Calibri"/>
                                <w:sz w:val="18"/>
                              </w:rPr>
                              <w:t>Stoffe können folgende Werkstoffe angreifen: Metalle, Kunststoffe, Gummi, Holz, Glas und Naturfasern.</w:t>
                            </w:r>
                          </w:p>
                          <w:p w14:paraId="4B8BAD22" w14:textId="77777777" w:rsidR="008E15B1" w:rsidRDefault="008E15B1">
                            <w:pPr>
                              <w:tabs>
                                <w:tab w:val="left" w:pos="1250"/>
                                <w:tab w:val="left" w:pos="1608"/>
                              </w:tabs>
                              <w:spacing w:line="228" w:lineRule="exact"/>
                              <w:ind w:left="146"/>
                              <w:rPr>
                                <w:rFonts w:ascii="Calibri" w:hAnsi="Calibri"/>
                                <w:sz w:val="18"/>
                              </w:rPr>
                            </w:pPr>
                            <w:r>
                              <w:rPr>
                                <w:rFonts w:ascii="Calibri" w:hAnsi="Calibri"/>
                                <w:b/>
                                <w:position w:val="5"/>
                              </w:rPr>
                              <w:t>GEFAHR</w:t>
                            </w:r>
                            <w:r>
                              <w:rPr>
                                <w:rFonts w:ascii="Calibri" w:hAnsi="Calibri"/>
                                <w:b/>
                                <w:position w:val="5"/>
                              </w:rPr>
                              <w:tab/>
                            </w:r>
                            <w:r>
                              <w:rPr>
                                <w:rFonts w:ascii="Symbol" w:hAnsi="Symbol"/>
                                <w:sz w:val="18"/>
                              </w:rPr>
                              <w:t></w:t>
                            </w:r>
                            <w:r>
                              <w:rPr>
                                <w:sz w:val="18"/>
                              </w:rPr>
                              <w:tab/>
                            </w:r>
                            <w:r>
                              <w:rPr>
                                <w:rFonts w:ascii="Calibri" w:hAnsi="Calibri"/>
                                <w:sz w:val="18"/>
                              </w:rPr>
                              <w:t>Das Eindringen in Boden, Kanalisation und Gewässer kann die Umwelt belasten und</w:t>
                            </w:r>
                            <w:r>
                              <w:rPr>
                                <w:rFonts w:ascii="Calibri" w:hAnsi="Calibri"/>
                                <w:spacing w:val="-7"/>
                                <w:sz w:val="18"/>
                              </w:rPr>
                              <w:t xml:space="preserve"> </w:t>
                            </w:r>
                            <w:r>
                              <w:rPr>
                                <w:rFonts w:ascii="Calibri" w:hAnsi="Calibri"/>
                                <w:sz w:val="18"/>
                              </w:rPr>
                              <w:t>schädigen.</w:t>
                            </w:r>
                          </w:p>
                          <w:p w14:paraId="487DC6FF" w14:textId="77777777" w:rsidR="008E15B1" w:rsidRDefault="008E15B1">
                            <w:pPr>
                              <w:tabs>
                                <w:tab w:val="left" w:pos="1608"/>
                              </w:tabs>
                              <w:spacing w:line="229" w:lineRule="exact"/>
                              <w:ind w:left="1250"/>
                              <w:rPr>
                                <w:rFonts w:ascii="Calibri" w:hAnsi="Calibri"/>
                                <w:sz w:val="18"/>
                              </w:rPr>
                            </w:pPr>
                            <w:r>
                              <w:rPr>
                                <w:rFonts w:ascii="Symbol" w:hAnsi="Symbol"/>
                                <w:sz w:val="18"/>
                              </w:rPr>
                              <w:t></w:t>
                            </w:r>
                            <w:r>
                              <w:rPr>
                                <w:sz w:val="18"/>
                              </w:rPr>
                              <w:tab/>
                            </w:r>
                            <w:r>
                              <w:rPr>
                                <w:rFonts w:ascii="Calibri" w:hAnsi="Calibri"/>
                                <w:sz w:val="18"/>
                              </w:rPr>
                              <w:t>Beim Mischen mit Wasser besteht die Gefahr der Wärmeentwicklung und des</w:t>
                            </w:r>
                            <w:r>
                              <w:rPr>
                                <w:rFonts w:ascii="Calibri" w:hAnsi="Calibri"/>
                                <w:spacing w:val="-10"/>
                                <w:sz w:val="18"/>
                              </w:rPr>
                              <w:t xml:space="preserve"> </w:t>
                            </w:r>
                            <w:r>
                              <w:rPr>
                                <w:rFonts w:ascii="Calibri" w:hAnsi="Calibri"/>
                                <w:sz w:val="18"/>
                              </w:rPr>
                              <w:t>Verspritzens.</w:t>
                            </w:r>
                          </w:p>
                          <w:p w14:paraId="1C47EFB8" w14:textId="77777777" w:rsidR="008E15B1" w:rsidRDefault="008E15B1">
                            <w:pPr>
                              <w:tabs>
                                <w:tab w:val="left" w:pos="1608"/>
                              </w:tabs>
                              <w:spacing w:before="1"/>
                              <w:ind w:left="1250"/>
                              <w:rPr>
                                <w:rFonts w:ascii="Calibri" w:hAnsi="Calibri"/>
                                <w:sz w:val="18"/>
                              </w:rPr>
                            </w:pPr>
                            <w:r>
                              <w:rPr>
                                <w:rFonts w:ascii="Symbol" w:hAnsi="Symbol"/>
                                <w:sz w:val="18"/>
                              </w:rPr>
                              <w:t></w:t>
                            </w:r>
                            <w:r>
                              <w:rPr>
                                <w:sz w:val="18"/>
                              </w:rPr>
                              <w:tab/>
                            </w:r>
                            <w:r>
                              <w:rPr>
                                <w:rFonts w:ascii="Calibri" w:hAnsi="Calibri"/>
                                <w:sz w:val="18"/>
                              </w:rPr>
                              <w:t>Bei Kontakt mit Wasser oder Luftfeuchtigkeit ist Zersetzung unter Entwicklung ätzender Gase</w:t>
                            </w:r>
                            <w:r>
                              <w:rPr>
                                <w:rFonts w:ascii="Calibri" w:hAnsi="Calibri"/>
                                <w:spacing w:val="-9"/>
                                <w:sz w:val="18"/>
                              </w:rPr>
                              <w:t xml:space="preserve"> </w:t>
                            </w:r>
                            <w:r>
                              <w:rPr>
                                <w:rFonts w:ascii="Calibri" w:hAnsi="Calibri"/>
                                <w:sz w:val="18"/>
                              </w:rPr>
                              <w:t>möglich.</w:t>
                            </w:r>
                          </w:p>
                          <w:p w14:paraId="0EC41979" w14:textId="77777777" w:rsidR="008E15B1" w:rsidRDefault="008E15B1">
                            <w:pPr>
                              <w:spacing w:before="59"/>
                              <w:ind w:left="2847" w:right="2613"/>
                              <w:jc w:val="center"/>
                              <w:rPr>
                                <w:rFonts w:ascii="Calibri"/>
                                <w:b/>
                                <w:sz w:val="24"/>
                              </w:rPr>
                            </w:pPr>
                            <w:r>
                              <w:rPr>
                                <w:rFonts w:ascii="Calibri"/>
                                <w:b/>
                                <w:color w:val="FFFFFF"/>
                                <w:sz w:val="24"/>
                              </w:rPr>
                              <w:t>SCHUTZMASSNAHMEN UND VERHALTENSREGELN</w:t>
                            </w:r>
                          </w:p>
                          <w:p w14:paraId="1411F035" w14:textId="77777777" w:rsidR="008E15B1" w:rsidRDefault="008E15B1">
                            <w:pPr>
                              <w:tabs>
                                <w:tab w:val="left" w:pos="1608"/>
                              </w:tabs>
                              <w:spacing w:before="60"/>
                              <w:ind w:left="1250"/>
                              <w:rPr>
                                <w:rFonts w:ascii="Calibri" w:hAnsi="Calibri"/>
                                <w:sz w:val="18"/>
                              </w:rPr>
                            </w:pPr>
                            <w:r>
                              <w:rPr>
                                <w:rFonts w:ascii="Symbol" w:hAnsi="Symbol"/>
                                <w:sz w:val="18"/>
                              </w:rPr>
                              <w:t></w:t>
                            </w:r>
                            <w:r>
                              <w:rPr>
                                <w:sz w:val="18"/>
                              </w:rPr>
                              <w:tab/>
                            </w:r>
                            <w:r>
                              <w:rPr>
                                <w:rFonts w:ascii="Calibri" w:hAnsi="Calibri"/>
                                <w:sz w:val="18"/>
                              </w:rPr>
                              <w:t>Beschäftigungsbeschränkungen</w:t>
                            </w:r>
                            <w:r>
                              <w:rPr>
                                <w:rFonts w:ascii="Calibri" w:hAnsi="Calibri"/>
                                <w:spacing w:val="-2"/>
                                <w:sz w:val="18"/>
                              </w:rPr>
                              <w:t xml:space="preserve"> </w:t>
                            </w:r>
                            <w:r>
                              <w:rPr>
                                <w:rFonts w:ascii="Calibri" w:hAnsi="Calibri"/>
                                <w:sz w:val="18"/>
                              </w:rPr>
                              <w:t>beachten!</w:t>
                            </w:r>
                          </w:p>
                          <w:p w14:paraId="0F38CC0B" w14:textId="77777777" w:rsidR="008E15B1" w:rsidRDefault="008E15B1">
                            <w:pPr>
                              <w:tabs>
                                <w:tab w:val="left" w:pos="1608"/>
                              </w:tabs>
                              <w:spacing w:before="1"/>
                              <w:ind w:left="1250"/>
                              <w:rPr>
                                <w:rFonts w:ascii="Calibri" w:hAnsi="Calibri"/>
                                <w:sz w:val="18"/>
                              </w:rPr>
                            </w:pPr>
                            <w:r>
                              <w:rPr>
                                <w:rFonts w:ascii="Symbol" w:hAnsi="Symbol"/>
                                <w:sz w:val="18"/>
                              </w:rPr>
                              <w:t></w:t>
                            </w:r>
                            <w:r>
                              <w:rPr>
                                <w:sz w:val="18"/>
                              </w:rPr>
                              <w:tab/>
                            </w:r>
                            <w:r>
                              <w:rPr>
                                <w:rFonts w:ascii="Calibri" w:hAnsi="Calibri"/>
                                <w:sz w:val="18"/>
                              </w:rPr>
                              <w:t>Arbeiten im Abzug oder in geschlossenen Apparaturen</w:t>
                            </w:r>
                            <w:r>
                              <w:rPr>
                                <w:rFonts w:ascii="Calibri" w:hAnsi="Calibri"/>
                                <w:spacing w:val="-3"/>
                                <w:sz w:val="18"/>
                              </w:rPr>
                              <w:t xml:space="preserve"> </w:t>
                            </w:r>
                            <w:r>
                              <w:rPr>
                                <w:rFonts w:ascii="Calibri" w:hAnsi="Calibri"/>
                                <w:sz w:val="18"/>
                              </w:rPr>
                              <w:t>durchführen!</w:t>
                            </w:r>
                          </w:p>
                          <w:p w14:paraId="10F86A9C" w14:textId="77777777" w:rsidR="008E15B1" w:rsidRDefault="008E15B1">
                            <w:pPr>
                              <w:tabs>
                                <w:tab w:val="left" w:pos="1608"/>
                              </w:tabs>
                              <w:spacing w:before="1"/>
                              <w:ind w:left="1608" w:right="1997" w:hanging="358"/>
                              <w:rPr>
                                <w:rFonts w:ascii="Calibri" w:hAnsi="Calibri"/>
                                <w:sz w:val="18"/>
                              </w:rPr>
                            </w:pPr>
                            <w:r>
                              <w:rPr>
                                <w:rFonts w:ascii="Symbol" w:hAnsi="Symbol"/>
                                <w:sz w:val="18"/>
                              </w:rPr>
                              <w:t></w:t>
                            </w:r>
                            <w:r>
                              <w:rPr>
                                <w:sz w:val="18"/>
                              </w:rPr>
                              <w:tab/>
                            </w:r>
                            <w:r>
                              <w:rPr>
                                <w:rFonts w:ascii="Calibri" w:hAnsi="Calibri"/>
                                <w:sz w:val="18"/>
                              </w:rPr>
                              <w:t>Zum Umfüllen nur geeignete Apparaturen und Geräte (Pipette, Dosierhahn, Ballonkipper</w:t>
                            </w:r>
                            <w:r>
                              <w:rPr>
                                <w:rFonts w:ascii="Calibri" w:hAnsi="Calibri"/>
                                <w:spacing w:val="-24"/>
                                <w:sz w:val="18"/>
                              </w:rPr>
                              <w:t xml:space="preserve"> </w:t>
                            </w:r>
                            <w:r>
                              <w:rPr>
                                <w:rFonts w:ascii="Calibri" w:hAnsi="Calibri"/>
                                <w:sz w:val="18"/>
                              </w:rPr>
                              <w:t>etc.) verwenden.</w:t>
                            </w:r>
                          </w:p>
                          <w:p w14:paraId="251EA762" w14:textId="77777777" w:rsidR="008E15B1" w:rsidRDefault="008E15B1">
                            <w:pPr>
                              <w:tabs>
                                <w:tab w:val="left" w:pos="1608"/>
                              </w:tabs>
                              <w:spacing w:line="228" w:lineRule="exact"/>
                              <w:ind w:left="1250"/>
                              <w:rPr>
                                <w:rFonts w:ascii="Calibri" w:hAnsi="Calibri"/>
                                <w:sz w:val="18"/>
                              </w:rPr>
                            </w:pPr>
                            <w:r>
                              <w:rPr>
                                <w:rFonts w:ascii="Symbol" w:hAnsi="Symbol"/>
                                <w:sz w:val="18"/>
                              </w:rPr>
                              <w:t></w:t>
                            </w:r>
                            <w:r>
                              <w:rPr>
                                <w:sz w:val="18"/>
                              </w:rPr>
                              <w:tab/>
                            </w:r>
                            <w:r>
                              <w:rPr>
                                <w:rFonts w:ascii="Calibri" w:hAnsi="Calibri"/>
                                <w:sz w:val="18"/>
                              </w:rPr>
                              <w:t>Pipettieren mit dem Mund ist</w:t>
                            </w:r>
                            <w:r>
                              <w:rPr>
                                <w:rFonts w:ascii="Calibri" w:hAnsi="Calibri"/>
                                <w:spacing w:val="-3"/>
                                <w:sz w:val="18"/>
                              </w:rPr>
                              <w:t xml:space="preserve"> </w:t>
                            </w:r>
                            <w:r>
                              <w:rPr>
                                <w:rFonts w:ascii="Calibri" w:hAnsi="Calibri"/>
                                <w:sz w:val="18"/>
                              </w:rPr>
                              <w:t>verboten!</w:t>
                            </w:r>
                          </w:p>
                          <w:p w14:paraId="240823BC" w14:textId="77777777" w:rsidR="008E15B1" w:rsidRDefault="008E15B1">
                            <w:pPr>
                              <w:tabs>
                                <w:tab w:val="left" w:pos="1608"/>
                              </w:tabs>
                              <w:spacing w:line="229" w:lineRule="exact"/>
                              <w:ind w:left="1250"/>
                              <w:rPr>
                                <w:rFonts w:ascii="Calibri" w:hAnsi="Calibri"/>
                                <w:sz w:val="18"/>
                              </w:rPr>
                            </w:pPr>
                            <w:r>
                              <w:rPr>
                                <w:rFonts w:ascii="Symbol" w:hAnsi="Symbol"/>
                                <w:sz w:val="18"/>
                              </w:rPr>
                              <w:t></w:t>
                            </w:r>
                            <w:r>
                              <w:rPr>
                                <w:sz w:val="18"/>
                              </w:rPr>
                              <w:tab/>
                            </w:r>
                            <w:r>
                              <w:rPr>
                                <w:rFonts w:ascii="Calibri" w:hAnsi="Calibri"/>
                                <w:sz w:val="18"/>
                              </w:rPr>
                              <w:t>Einzusetzende Stoffmengen auf ein Mindestmaß</w:t>
                            </w:r>
                            <w:r>
                              <w:rPr>
                                <w:rFonts w:ascii="Calibri" w:hAnsi="Calibri"/>
                                <w:spacing w:val="-4"/>
                                <w:sz w:val="18"/>
                              </w:rPr>
                              <w:t xml:space="preserve"> </w:t>
                            </w:r>
                            <w:r>
                              <w:rPr>
                                <w:rFonts w:ascii="Calibri" w:hAnsi="Calibri"/>
                                <w:sz w:val="18"/>
                              </w:rPr>
                              <w:t>beschränken!</w:t>
                            </w:r>
                          </w:p>
                          <w:p w14:paraId="674FA18F" w14:textId="77777777" w:rsidR="008E15B1" w:rsidRDefault="008E15B1">
                            <w:pPr>
                              <w:tabs>
                                <w:tab w:val="left" w:pos="1608"/>
                              </w:tabs>
                              <w:spacing w:before="1" w:line="229" w:lineRule="exact"/>
                              <w:ind w:left="1250"/>
                              <w:rPr>
                                <w:rFonts w:ascii="Calibri" w:hAnsi="Calibri"/>
                                <w:sz w:val="18"/>
                              </w:rPr>
                            </w:pPr>
                            <w:r>
                              <w:rPr>
                                <w:rFonts w:ascii="Symbol" w:hAnsi="Symbol"/>
                                <w:sz w:val="18"/>
                              </w:rPr>
                              <w:t></w:t>
                            </w:r>
                            <w:r>
                              <w:rPr>
                                <w:sz w:val="18"/>
                              </w:rPr>
                              <w:tab/>
                            </w:r>
                            <w:r>
                              <w:rPr>
                                <w:rFonts w:ascii="Calibri" w:hAnsi="Calibri"/>
                                <w:sz w:val="18"/>
                              </w:rPr>
                              <w:t>Auf größte Sauberkeit am Arbeitsplatz</w:t>
                            </w:r>
                            <w:r>
                              <w:rPr>
                                <w:rFonts w:ascii="Calibri" w:hAnsi="Calibri"/>
                                <w:spacing w:val="-5"/>
                                <w:sz w:val="18"/>
                              </w:rPr>
                              <w:t xml:space="preserve"> </w:t>
                            </w:r>
                            <w:r>
                              <w:rPr>
                                <w:rFonts w:ascii="Calibri" w:hAnsi="Calibri"/>
                                <w:sz w:val="18"/>
                              </w:rPr>
                              <w:t>achten!</w:t>
                            </w:r>
                          </w:p>
                          <w:p w14:paraId="74F5E8FA" w14:textId="77777777" w:rsidR="008E15B1" w:rsidRDefault="008E15B1">
                            <w:pPr>
                              <w:tabs>
                                <w:tab w:val="left" w:pos="1608"/>
                              </w:tabs>
                              <w:ind w:left="1608" w:right="1655" w:hanging="358"/>
                              <w:rPr>
                                <w:rFonts w:ascii="Calibri" w:hAnsi="Calibri"/>
                                <w:sz w:val="18"/>
                              </w:rPr>
                            </w:pPr>
                            <w:r>
                              <w:rPr>
                                <w:rFonts w:ascii="Symbol" w:hAnsi="Symbol"/>
                                <w:sz w:val="18"/>
                              </w:rPr>
                              <w:t></w:t>
                            </w:r>
                            <w:r>
                              <w:rPr>
                                <w:sz w:val="18"/>
                              </w:rPr>
                              <w:tab/>
                            </w:r>
                            <w:r>
                              <w:rPr>
                                <w:rFonts w:ascii="Calibri" w:hAnsi="Calibri"/>
                                <w:sz w:val="18"/>
                              </w:rPr>
                              <w:t>Vorratsgefäße oder sonstige Behältnisse im Tragekasten oder Eimer transportieren!</w:t>
                            </w:r>
                            <w:r>
                              <w:rPr>
                                <w:rFonts w:ascii="Calibri" w:hAnsi="Calibri"/>
                                <w:spacing w:val="-30"/>
                                <w:sz w:val="18"/>
                              </w:rPr>
                              <w:t xml:space="preserve"> </w:t>
                            </w:r>
                            <w:r>
                              <w:rPr>
                                <w:rFonts w:ascii="Calibri" w:hAnsi="Calibri"/>
                                <w:sz w:val="18"/>
                              </w:rPr>
                              <w:t>Vorratsmenge beschränken!</w:t>
                            </w:r>
                          </w:p>
                          <w:p w14:paraId="18F7AC98" w14:textId="77777777" w:rsidR="008E15B1" w:rsidRDefault="008E15B1">
                            <w:pPr>
                              <w:tabs>
                                <w:tab w:val="left" w:pos="1608"/>
                              </w:tabs>
                              <w:ind w:left="1250"/>
                              <w:rPr>
                                <w:rFonts w:ascii="Calibri" w:hAnsi="Calibri"/>
                                <w:sz w:val="18"/>
                              </w:rPr>
                            </w:pPr>
                            <w:r>
                              <w:rPr>
                                <w:rFonts w:ascii="Symbol" w:hAnsi="Symbol"/>
                                <w:sz w:val="18"/>
                              </w:rPr>
                              <w:t></w:t>
                            </w:r>
                            <w:r>
                              <w:rPr>
                                <w:sz w:val="18"/>
                              </w:rPr>
                              <w:tab/>
                            </w:r>
                            <w:r>
                              <w:rPr>
                                <w:rFonts w:ascii="Calibri" w:hAnsi="Calibri"/>
                                <w:sz w:val="18"/>
                              </w:rPr>
                              <w:t>Gefäße nicht offen stehen</w:t>
                            </w:r>
                            <w:r>
                              <w:rPr>
                                <w:rFonts w:ascii="Calibri" w:hAnsi="Calibri"/>
                                <w:spacing w:val="-5"/>
                                <w:sz w:val="18"/>
                              </w:rPr>
                              <w:t xml:space="preserve"> </w:t>
                            </w:r>
                            <w:r>
                              <w:rPr>
                                <w:rFonts w:ascii="Calibri" w:hAnsi="Calibri"/>
                                <w:sz w:val="18"/>
                              </w:rPr>
                              <w:t>lassen.</w:t>
                            </w:r>
                          </w:p>
                          <w:p w14:paraId="70A4FABD" w14:textId="77777777" w:rsidR="008E15B1" w:rsidRDefault="008E15B1">
                            <w:pPr>
                              <w:tabs>
                                <w:tab w:val="left" w:pos="1608"/>
                              </w:tabs>
                              <w:spacing w:before="1" w:line="229" w:lineRule="exact"/>
                              <w:ind w:left="1250"/>
                              <w:rPr>
                                <w:rFonts w:ascii="Calibri" w:hAnsi="Calibri"/>
                                <w:sz w:val="18"/>
                              </w:rPr>
                            </w:pPr>
                            <w:r>
                              <w:rPr>
                                <w:rFonts w:ascii="Symbol" w:hAnsi="Symbol"/>
                                <w:sz w:val="18"/>
                              </w:rPr>
                              <w:t></w:t>
                            </w:r>
                            <w:r>
                              <w:rPr>
                                <w:sz w:val="18"/>
                              </w:rPr>
                              <w:tab/>
                            </w:r>
                            <w:r>
                              <w:rPr>
                                <w:rFonts w:ascii="Calibri" w:hAnsi="Calibri"/>
                                <w:sz w:val="18"/>
                              </w:rPr>
                              <w:t>Berührung mit Augen, Haut und Kleidung vermeiden. Vorbeugender Hautschutz</w:t>
                            </w:r>
                            <w:r>
                              <w:rPr>
                                <w:rFonts w:ascii="Calibri" w:hAnsi="Calibri"/>
                                <w:spacing w:val="-5"/>
                                <w:sz w:val="18"/>
                              </w:rPr>
                              <w:t xml:space="preserve"> </w:t>
                            </w:r>
                            <w:r>
                              <w:rPr>
                                <w:rFonts w:ascii="Calibri" w:hAnsi="Calibri"/>
                                <w:sz w:val="18"/>
                              </w:rPr>
                              <w:t>erforderlich.</w:t>
                            </w:r>
                          </w:p>
                          <w:p w14:paraId="0434155B" w14:textId="77777777" w:rsidR="008E15B1" w:rsidRDefault="008E15B1">
                            <w:pPr>
                              <w:tabs>
                                <w:tab w:val="left" w:pos="1608"/>
                              </w:tabs>
                              <w:spacing w:line="229" w:lineRule="exact"/>
                              <w:ind w:left="1250"/>
                              <w:rPr>
                                <w:rFonts w:ascii="Calibri" w:hAnsi="Calibri"/>
                                <w:sz w:val="18"/>
                              </w:rPr>
                            </w:pPr>
                            <w:r>
                              <w:rPr>
                                <w:rFonts w:ascii="Symbol" w:hAnsi="Symbol"/>
                                <w:sz w:val="18"/>
                              </w:rPr>
                              <w:t></w:t>
                            </w:r>
                            <w:r>
                              <w:rPr>
                                <w:sz w:val="18"/>
                              </w:rPr>
                              <w:tab/>
                            </w:r>
                            <w:r>
                              <w:rPr>
                                <w:rFonts w:ascii="Calibri" w:hAnsi="Calibri"/>
                                <w:sz w:val="18"/>
                              </w:rPr>
                              <w:t>Augenschutz: Korbbrille (Gestellbrille mit Seitenschutz)</w:t>
                            </w:r>
                            <w:r>
                              <w:rPr>
                                <w:rFonts w:ascii="Calibri" w:hAnsi="Calibri"/>
                                <w:spacing w:val="-3"/>
                                <w:sz w:val="18"/>
                              </w:rPr>
                              <w:t xml:space="preserve"> </w:t>
                            </w:r>
                            <w:r>
                              <w:rPr>
                                <w:rFonts w:ascii="Calibri" w:hAnsi="Calibri"/>
                                <w:sz w:val="18"/>
                              </w:rPr>
                              <w:t>tragen.</w:t>
                            </w:r>
                          </w:p>
                          <w:p w14:paraId="5D23FEBA" w14:textId="77777777" w:rsidR="008E15B1" w:rsidRDefault="008E15B1">
                            <w:pPr>
                              <w:tabs>
                                <w:tab w:val="left" w:pos="1608"/>
                              </w:tabs>
                              <w:spacing w:before="1"/>
                              <w:ind w:left="1608" w:right="2262" w:hanging="358"/>
                              <w:rPr>
                                <w:rFonts w:ascii="Calibri" w:hAnsi="Calibri"/>
                                <w:sz w:val="18"/>
                              </w:rPr>
                            </w:pPr>
                            <w:r>
                              <w:rPr>
                                <w:rFonts w:ascii="Symbol" w:hAnsi="Symbol"/>
                                <w:sz w:val="18"/>
                              </w:rPr>
                              <w:t></w:t>
                            </w:r>
                            <w:r>
                              <w:rPr>
                                <w:sz w:val="18"/>
                              </w:rPr>
                              <w:tab/>
                            </w:r>
                            <w:r>
                              <w:rPr>
                                <w:rFonts w:ascii="Calibri" w:hAnsi="Calibri"/>
                                <w:sz w:val="18"/>
                              </w:rPr>
                              <w:t>Handschutz: Schutzhandschuhe (z. B. aus Naturgummilatex, Polychloropren, Nitril)</w:t>
                            </w:r>
                            <w:r>
                              <w:rPr>
                                <w:rFonts w:ascii="Calibri" w:hAnsi="Calibri"/>
                                <w:spacing w:val="-28"/>
                                <w:sz w:val="18"/>
                              </w:rPr>
                              <w:t xml:space="preserve"> </w:t>
                            </w:r>
                            <w:r>
                              <w:rPr>
                                <w:rFonts w:ascii="Calibri" w:hAnsi="Calibri"/>
                                <w:sz w:val="18"/>
                              </w:rPr>
                              <w:t>tragen, Einmalhandschuhe für kurzzeitigen Einsatz</w:t>
                            </w:r>
                            <w:r>
                              <w:rPr>
                                <w:rFonts w:ascii="Calibri" w:hAnsi="Calibri"/>
                                <w:spacing w:val="-2"/>
                                <w:sz w:val="18"/>
                              </w:rPr>
                              <w:t xml:space="preserve"> </w:t>
                            </w:r>
                            <w:r>
                              <w:rPr>
                                <w:rFonts w:ascii="Calibri" w:hAnsi="Calibri"/>
                                <w:sz w:val="18"/>
                              </w:rPr>
                              <w:t>verwenden!</w:t>
                            </w:r>
                          </w:p>
                          <w:p w14:paraId="48F00807" w14:textId="77777777" w:rsidR="008E15B1" w:rsidRDefault="008E15B1">
                            <w:pPr>
                              <w:tabs>
                                <w:tab w:val="left" w:pos="1607"/>
                              </w:tabs>
                              <w:ind w:left="1250"/>
                              <w:rPr>
                                <w:rFonts w:ascii="Calibri" w:hAnsi="Calibri"/>
                                <w:sz w:val="18"/>
                              </w:rPr>
                            </w:pPr>
                            <w:r>
                              <w:rPr>
                                <w:rFonts w:ascii="Symbol" w:hAnsi="Symbol"/>
                                <w:sz w:val="18"/>
                              </w:rPr>
                              <w:t></w:t>
                            </w:r>
                            <w:r>
                              <w:rPr>
                                <w:sz w:val="18"/>
                              </w:rPr>
                              <w:tab/>
                            </w:r>
                            <w:r>
                              <w:rPr>
                                <w:rFonts w:ascii="Calibri" w:hAnsi="Calibri"/>
                                <w:sz w:val="18"/>
                              </w:rPr>
                              <w:t>Körperschutz: Laborkittel und geschlossene Schuhe</w:t>
                            </w:r>
                            <w:r>
                              <w:rPr>
                                <w:rFonts w:ascii="Calibri" w:hAnsi="Calibri"/>
                                <w:spacing w:val="-7"/>
                                <w:sz w:val="18"/>
                              </w:rPr>
                              <w:t xml:space="preserve"> </w:t>
                            </w:r>
                            <w:r>
                              <w:rPr>
                                <w:rFonts w:ascii="Calibri" w:hAnsi="Calibri"/>
                                <w:sz w:val="18"/>
                              </w:rPr>
                              <w:t>tragen!</w:t>
                            </w:r>
                          </w:p>
                          <w:p w14:paraId="3B70C1F2" w14:textId="77777777" w:rsidR="008E15B1" w:rsidRDefault="008E15B1">
                            <w:pPr>
                              <w:tabs>
                                <w:tab w:val="left" w:pos="1607"/>
                              </w:tabs>
                              <w:spacing w:before="1"/>
                              <w:ind w:left="1608" w:right="1678" w:hanging="358"/>
                              <w:rPr>
                                <w:rFonts w:ascii="Calibri" w:hAnsi="Calibri"/>
                                <w:sz w:val="18"/>
                              </w:rPr>
                            </w:pPr>
                            <w:r>
                              <w:rPr>
                                <w:rFonts w:ascii="Symbol" w:hAnsi="Symbol"/>
                                <w:sz w:val="18"/>
                              </w:rPr>
                              <w:t></w:t>
                            </w:r>
                            <w:r>
                              <w:rPr>
                                <w:sz w:val="18"/>
                              </w:rPr>
                              <w:tab/>
                            </w:r>
                            <w:r>
                              <w:rPr>
                                <w:rFonts w:ascii="Calibri" w:hAnsi="Calibri"/>
                                <w:sz w:val="18"/>
                              </w:rPr>
                              <w:t>Verunreinigte</w:t>
                            </w:r>
                            <w:r>
                              <w:rPr>
                                <w:rFonts w:ascii="Calibri" w:hAnsi="Calibri"/>
                                <w:spacing w:val="-5"/>
                                <w:sz w:val="18"/>
                              </w:rPr>
                              <w:t xml:space="preserve"> </w:t>
                            </w:r>
                            <w:r>
                              <w:rPr>
                                <w:rFonts w:ascii="Calibri" w:hAnsi="Calibri"/>
                                <w:sz w:val="18"/>
                              </w:rPr>
                              <w:t>Kleidung</w:t>
                            </w:r>
                            <w:r>
                              <w:rPr>
                                <w:rFonts w:ascii="Calibri" w:hAnsi="Calibri"/>
                                <w:spacing w:val="-4"/>
                                <w:sz w:val="18"/>
                              </w:rPr>
                              <w:t xml:space="preserve"> </w:t>
                            </w:r>
                            <w:r>
                              <w:rPr>
                                <w:rFonts w:ascii="Calibri" w:hAnsi="Calibri"/>
                                <w:sz w:val="18"/>
                              </w:rPr>
                              <w:t>sofort</w:t>
                            </w:r>
                            <w:r>
                              <w:rPr>
                                <w:rFonts w:ascii="Calibri" w:hAnsi="Calibri"/>
                                <w:spacing w:val="-4"/>
                                <w:sz w:val="18"/>
                              </w:rPr>
                              <w:t xml:space="preserve"> </w:t>
                            </w:r>
                            <w:r>
                              <w:rPr>
                                <w:rFonts w:ascii="Calibri" w:hAnsi="Calibri"/>
                                <w:sz w:val="18"/>
                              </w:rPr>
                              <w:t>wechseln,</w:t>
                            </w:r>
                            <w:r>
                              <w:rPr>
                                <w:rFonts w:ascii="Calibri" w:hAnsi="Calibri"/>
                                <w:spacing w:val="-4"/>
                                <w:sz w:val="18"/>
                              </w:rPr>
                              <w:t xml:space="preserve"> </w:t>
                            </w:r>
                            <w:r>
                              <w:rPr>
                                <w:rFonts w:ascii="Calibri" w:hAnsi="Calibri"/>
                                <w:sz w:val="18"/>
                              </w:rPr>
                              <w:t>kontaminierte</w:t>
                            </w:r>
                            <w:r>
                              <w:rPr>
                                <w:rFonts w:ascii="Calibri" w:hAnsi="Calibri"/>
                                <w:spacing w:val="-5"/>
                                <w:sz w:val="18"/>
                              </w:rPr>
                              <w:t xml:space="preserve"> </w:t>
                            </w:r>
                            <w:r>
                              <w:rPr>
                                <w:rFonts w:ascii="Calibri" w:hAnsi="Calibri"/>
                                <w:sz w:val="18"/>
                              </w:rPr>
                              <w:t>Stellen</w:t>
                            </w:r>
                            <w:r>
                              <w:rPr>
                                <w:rFonts w:ascii="Calibri" w:hAnsi="Calibri"/>
                                <w:spacing w:val="-5"/>
                                <w:sz w:val="18"/>
                              </w:rPr>
                              <w:t xml:space="preserve"> </w:t>
                            </w:r>
                            <w:r>
                              <w:rPr>
                                <w:rFonts w:ascii="Calibri" w:hAnsi="Calibri"/>
                                <w:sz w:val="18"/>
                              </w:rPr>
                              <w:t>unter</w:t>
                            </w:r>
                            <w:r>
                              <w:rPr>
                                <w:rFonts w:ascii="Calibri" w:hAnsi="Calibri"/>
                                <w:spacing w:val="-4"/>
                                <w:sz w:val="18"/>
                              </w:rPr>
                              <w:t xml:space="preserve"> </w:t>
                            </w:r>
                            <w:r>
                              <w:rPr>
                                <w:rFonts w:ascii="Calibri" w:hAnsi="Calibri"/>
                                <w:sz w:val="18"/>
                              </w:rPr>
                              <w:t>fließendem</w:t>
                            </w:r>
                            <w:r>
                              <w:rPr>
                                <w:rFonts w:ascii="Calibri" w:hAnsi="Calibri"/>
                                <w:spacing w:val="-4"/>
                                <w:sz w:val="18"/>
                              </w:rPr>
                              <w:t xml:space="preserve"> </w:t>
                            </w:r>
                            <w:r>
                              <w:rPr>
                                <w:rFonts w:ascii="Calibri" w:hAnsi="Calibri"/>
                                <w:sz w:val="18"/>
                              </w:rPr>
                              <w:t>Wasser</w:t>
                            </w:r>
                            <w:r>
                              <w:rPr>
                                <w:rFonts w:ascii="Calibri" w:hAnsi="Calibri"/>
                                <w:spacing w:val="-4"/>
                                <w:sz w:val="18"/>
                              </w:rPr>
                              <w:t xml:space="preserve"> </w:t>
                            </w:r>
                            <w:r>
                              <w:rPr>
                                <w:rFonts w:ascii="Calibri" w:hAnsi="Calibri"/>
                                <w:sz w:val="18"/>
                              </w:rPr>
                              <w:t>gründlich spülen. Nach Arbeitsende Kleidung wechseln. Straßenkleidung getrennt von Arbeitskleidung aufbewahren.</w:t>
                            </w:r>
                          </w:p>
                          <w:p w14:paraId="6FCD2CBD" w14:textId="77777777" w:rsidR="008E15B1" w:rsidRDefault="008E15B1">
                            <w:pPr>
                              <w:tabs>
                                <w:tab w:val="left" w:pos="1607"/>
                              </w:tabs>
                              <w:spacing w:line="228" w:lineRule="exact"/>
                              <w:ind w:left="1250"/>
                              <w:rPr>
                                <w:rFonts w:ascii="Calibri" w:hAnsi="Calibri"/>
                                <w:sz w:val="18"/>
                              </w:rPr>
                            </w:pPr>
                            <w:r>
                              <w:rPr>
                                <w:rFonts w:ascii="Symbol" w:hAnsi="Symbol"/>
                                <w:sz w:val="18"/>
                              </w:rPr>
                              <w:t></w:t>
                            </w:r>
                            <w:r>
                              <w:rPr>
                                <w:sz w:val="18"/>
                              </w:rPr>
                              <w:tab/>
                            </w:r>
                            <w:r>
                              <w:rPr>
                                <w:rFonts w:ascii="Calibri" w:hAnsi="Calibri"/>
                                <w:sz w:val="18"/>
                              </w:rPr>
                              <w:t>Im Labor nicht essen, rauchen, trinken, Kaugummi kauen oder Kosmetika</w:t>
                            </w:r>
                            <w:r>
                              <w:rPr>
                                <w:rFonts w:ascii="Calibri" w:hAnsi="Calibri"/>
                                <w:spacing w:val="-4"/>
                                <w:sz w:val="18"/>
                              </w:rPr>
                              <w:t xml:space="preserve"> </w:t>
                            </w:r>
                            <w:r>
                              <w:rPr>
                                <w:rFonts w:ascii="Calibri" w:hAnsi="Calibri"/>
                                <w:sz w:val="18"/>
                              </w:rPr>
                              <w:t>auftragen.</w:t>
                            </w:r>
                          </w:p>
                          <w:p w14:paraId="2D3A47F8" w14:textId="77777777" w:rsidR="008E15B1" w:rsidRDefault="008E15B1">
                            <w:pPr>
                              <w:tabs>
                                <w:tab w:val="left" w:pos="1607"/>
                              </w:tabs>
                              <w:spacing w:before="1" w:line="228" w:lineRule="exact"/>
                              <w:ind w:left="1250"/>
                              <w:rPr>
                                <w:rFonts w:ascii="Calibri" w:hAnsi="Calibri"/>
                                <w:sz w:val="18"/>
                              </w:rPr>
                            </w:pPr>
                            <w:r>
                              <w:rPr>
                                <w:rFonts w:ascii="Symbol" w:hAnsi="Symbol"/>
                                <w:sz w:val="18"/>
                              </w:rPr>
                              <w:t></w:t>
                            </w:r>
                            <w:r>
                              <w:rPr>
                                <w:sz w:val="18"/>
                              </w:rPr>
                              <w:tab/>
                            </w:r>
                            <w:r>
                              <w:rPr>
                                <w:rFonts w:ascii="Calibri" w:hAnsi="Calibri"/>
                                <w:sz w:val="18"/>
                              </w:rPr>
                              <w:t>Hände regelmäßig</w:t>
                            </w:r>
                            <w:r>
                              <w:rPr>
                                <w:rFonts w:ascii="Calibri" w:hAnsi="Calibri"/>
                                <w:spacing w:val="-4"/>
                                <w:sz w:val="18"/>
                              </w:rPr>
                              <w:t xml:space="preserve"> </w:t>
                            </w:r>
                            <w:r>
                              <w:rPr>
                                <w:rFonts w:ascii="Calibri" w:hAnsi="Calibri"/>
                                <w:sz w:val="18"/>
                              </w:rPr>
                              <w:t>reinigen.</w:t>
                            </w:r>
                          </w:p>
                          <w:p w14:paraId="2FE7D1EE" w14:textId="77777777" w:rsidR="008E15B1" w:rsidRDefault="008E15B1">
                            <w:pPr>
                              <w:tabs>
                                <w:tab w:val="left" w:pos="1608"/>
                              </w:tabs>
                              <w:spacing w:line="228" w:lineRule="exact"/>
                              <w:ind w:left="1250"/>
                              <w:rPr>
                                <w:rFonts w:ascii="Calibri" w:hAnsi="Calibri"/>
                                <w:sz w:val="18"/>
                              </w:rPr>
                            </w:pPr>
                            <w:r>
                              <w:rPr>
                                <w:rFonts w:ascii="Symbol" w:hAnsi="Symbol"/>
                                <w:sz w:val="18"/>
                              </w:rPr>
                              <w:t></w:t>
                            </w:r>
                            <w:r>
                              <w:rPr>
                                <w:sz w:val="18"/>
                              </w:rPr>
                              <w:tab/>
                            </w:r>
                            <w:r>
                              <w:rPr>
                                <w:rFonts w:ascii="Calibri" w:hAnsi="Calibri"/>
                                <w:sz w:val="18"/>
                              </w:rPr>
                              <w:t>Eine Lagerung darf nur im hierfür gekennzeichneten Chemikalienschrank</w:t>
                            </w:r>
                            <w:r>
                              <w:rPr>
                                <w:rFonts w:ascii="Calibri" w:hAnsi="Calibri"/>
                                <w:spacing w:val="-1"/>
                                <w:sz w:val="18"/>
                              </w:rPr>
                              <w:t xml:space="preserve"> </w:t>
                            </w:r>
                            <w:r>
                              <w:rPr>
                                <w:rFonts w:ascii="Calibri" w:hAnsi="Calibri"/>
                                <w:sz w:val="18"/>
                              </w:rPr>
                              <w:t>erfolgen.</w:t>
                            </w:r>
                          </w:p>
                          <w:p w14:paraId="6B6D7352" w14:textId="77777777" w:rsidR="008E15B1" w:rsidRDefault="008E15B1">
                            <w:pPr>
                              <w:spacing w:before="61"/>
                              <w:ind w:left="2847" w:right="2611"/>
                              <w:jc w:val="center"/>
                              <w:rPr>
                                <w:rFonts w:ascii="Calibri"/>
                                <w:b/>
                                <w:sz w:val="24"/>
                              </w:rPr>
                            </w:pPr>
                            <w:r>
                              <w:rPr>
                                <w:rFonts w:ascii="Calibri"/>
                                <w:b/>
                                <w:color w:val="FFFFFF"/>
                                <w:sz w:val="24"/>
                              </w:rPr>
                              <w:t>VERHALTEN IM GEFAHRFALL</w:t>
                            </w:r>
                          </w:p>
                          <w:p w14:paraId="60EE0527" w14:textId="77777777" w:rsidR="008E15B1" w:rsidRDefault="008E15B1">
                            <w:pPr>
                              <w:spacing w:before="60"/>
                              <w:ind w:left="1608" w:right="1349" w:hanging="358"/>
                              <w:jc w:val="both"/>
                              <w:rPr>
                                <w:rFonts w:ascii="Calibri" w:hAnsi="Calibri"/>
                                <w:sz w:val="18"/>
                              </w:rPr>
                            </w:pPr>
                            <w:r>
                              <w:rPr>
                                <w:rFonts w:ascii="Symbol" w:hAnsi="Symbol"/>
                                <w:sz w:val="18"/>
                              </w:rPr>
                              <w:t></w:t>
                            </w:r>
                            <w:r>
                              <w:rPr>
                                <w:sz w:val="18"/>
                              </w:rPr>
                              <w:t xml:space="preserve"> </w:t>
                            </w:r>
                            <w:r>
                              <w:rPr>
                                <w:rFonts w:ascii="Calibri" w:hAnsi="Calibri"/>
                                <w:sz w:val="18"/>
                              </w:rPr>
                              <w:t>Die Beseitigung des gefährlichen Zustands hat unter Eigenschutz zu erfolgen. Dabei sind mindestens Korbbrille, Schutzhandschuhe und bei Vorhandensein von Gasen und Dämpfen filtrierende Halbmaske mit Kombinationsfilter FFB1P2 (oder höherwertig) zu benutzen.</w:t>
                            </w:r>
                          </w:p>
                          <w:p w14:paraId="26488675" w14:textId="77777777" w:rsidR="008E15B1" w:rsidRDefault="008E15B1">
                            <w:pPr>
                              <w:tabs>
                                <w:tab w:val="left" w:pos="1608"/>
                              </w:tabs>
                              <w:ind w:left="1608" w:right="1403" w:hanging="358"/>
                              <w:rPr>
                                <w:rFonts w:ascii="Calibri" w:hAnsi="Calibri"/>
                                <w:sz w:val="18"/>
                              </w:rPr>
                            </w:pPr>
                            <w:r>
                              <w:rPr>
                                <w:rFonts w:ascii="Symbol" w:hAnsi="Symbol"/>
                                <w:sz w:val="18"/>
                              </w:rPr>
                              <w:t></w:t>
                            </w:r>
                            <w:r>
                              <w:rPr>
                                <w:sz w:val="18"/>
                              </w:rPr>
                              <w:tab/>
                            </w:r>
                            <w:r>
                              <w:rPr>
                                <w:rFonts w:ascii="Calibri" w:hAnsi="Calibri"/>
                                <w:sz w:val="18"/>
                              </w:rPr>
                              <w:t>Gefährdete Personen warnen, gefährdeten Bereich gegebenenfalls räumen und absperren. Die Lehrkraft ist sofort zu informieren. Der Zutritt Unbefugter ist zu</w:t>
                            </w:r>
                            <w:r>
                              <w:rPr>
                                <w:rFonts w:ascii="Calibri" w:hAnsi="Calibri"/>
                                <w:spacing w:val="-8"/>
                                <w:sz w:val="18"/>
                              </w:rPr>
                              <w:t xml:space="preserve"> </w:t>
                            </w:r>
                            <w:r>
                              <w:rPr>
                                <w:rFonts w:ascii="Calibri" w:hAnsi="Calibri"/>
                                <w:sz w:val="18"/>
                              </w:rPr>
                              <w:t>verhindern.</w:t>
                            </w:r>
                          </w:p>
                          <w:p w14:paraId="475AEF73" w14:textId="77777777" w:rsidR="008E15B1" w:rsidRDefault="008E15B1">
                            <w:pPr>
                              <w:tabs>
                                <w:tab w:val="left" w:pos="9333"/>
                              </w:tabs>
                              <w:spacing w:before="61"/>
                              <w:ind w:left="3985"/>
                              <w:rPr>
                                <w:rFonts w:ascii="Calibri"/>
                                <w:sz w:val="24"/>
                              </w:rPr>
                            </w:pPr>
                            <w:r>
                              <w:rPr>
                                <w:rFonts w:ascii="Calibri"/>
                                <w:b/>
                                <w:color w:val="FFFFFF"/>
                                <w:sz w:val="24"/>
                              </w:rPr>
                              <w:t>ERSTE HILFE</w:t>
                            </w:r>
                            <w:r>
                              <w:rPr>
                                <w:rFonts w:ascii="Calibri"/>
                                <w:b/>
                                <w:color w:val="FFFFFF"/>
                                <w:sz w:val="24"/>
                              </w:rPr>
                              <w:tab/>
                            </w:r>
                            <w:r>
                              <w:rPr>
                                <w:rFonts w:ascii="Calibri"/>
                                <w:sz w:val="24"/>
                              </w:rPr>
                              <w:t>Notruf:</w:t>
                            </w:r>
                            <w:r>
                              <w:rPr>
                                <w:rFonts w:ascii="Calibri"/>
                                <w:spacing w:val="-6"/>
                                <w:sz w:val="24"/>
                              </w:rPr>
                              <w:t xml:space="preserve"> </w:t>
                            </w:r>
                            <w:r>
                              <w:rPr>
                                <w:rFonts w:ascii="Calibri"/>
                                <w:sz w:val="24"/>
                              </w:rPr>
                              <w:t>112</w:t>
                            </w:r>
                          </w:p>
                          <w:p w14:paraId="06A0EA6B" w14:textId="77777777" w:rsidR="008E15B1" w:rsidRDefault="008E15B1">
                            <w:pPr>
                              <w:tabs>
                                <w:tab w:val="left" w:pos="1608"/>
                                <w:tab w:val="left" w:pos="9333"/>
                              </w:tabs>
                              <w:spacing w:before="60"/>
                              <w:ind w:left="1608" w:right="1042" w:hanging="358"/>
                              <w:rPr>
                                <w:rFonts w:ascii="Calibri" w:hAnsi="Calibri"/>
                                <w:sz w:val="18"/>
                              </w:rPr>
                            </w:pPr>
                            <w:r>
                              <w:rPr>
                                <w:rFonts w:ascii="Symbol" w:hAnsi="Symbol"/>
                                <w:sz w:val="18"/>
                              </w:rPr>
                              <w:t></w:t>
                            </w:r>
                            <w:r>
                              <w:rPr>
                                <w:sz w:val="18"/>
                              </w:rPr>
                              <w:tab/>
                            </w:r>
                            <w:r>
                              <w:rPr>
                                <w:rFonts w:ascii="Calibri" w:hAnsi="Calibri"/>
                                <w:sz w:val="18"/>
                              </w:rPr>
                              <w:t>Nach Augenkontakt:  Bei  Augenverätzungen mit weichem Wasserstrahl (Handbrause)</w:t>
                            </w:r>
                            <w:r>
                              <w:rPr>
                                <w:rFonts w:ascii="Calibri" w:hAnsi="Calibri"/>
                                <w:spacing w:val="35"/>
                                <w:sz w:val="18"/>
                              </w:rPr>
                              <w:t xml:space="preserve"> </w:t>
                            </w:r>
                            <w:r>
                              <w:rPr>
                                <w:rFonts w:ascii="Calibri" w:hAnsi="Calibri"/>
                                <w:sz w:val="18"/>
                              </w:rPr>
                              <w:t>bei</w:t>
                            </w:r>
                            <w:r>
                              <w:rPr>
                                <w:rFonts w:ascii="Calibri" w:hAnsi="Calibri"/>
                                <w:spacing w:val="13"/>
                                <w:sz w:val="18"/>
                              </w:rPr>
                              <w:t xml:space="preserve"> </w:t>
                            </w:r>
                            <w:r>
                              <w:rPr>
                                <w:rFonts w:ascii="Calibri" w:hAnsi="Calibri"/>
                                <w:sz w:val="18"/>
                              </w:rPr>
                              <w:t>gespreizten</w:t>
                            </w:r>
                            <w:r>
                              <w:rPr>
                                <w:rFonts w:ascii="Calibri" w:hAnsi="Calibri"/>
                                <w:sz w:val="18"/>
                              </w:rPr>
                              <w:tab/>
                            </w:r>
                            <w:r>
                              <w:rPr>
                                <w:rFonts w:ascii="Symbol" w:hAnsi="Symbol"/>
                                <w:sz w:val="18"/>
                              </w:rPr>
                              <w:t></w:t>
                            </w:r>
                            <w:r>
                              <w:rPr>
                                <w:sz w:val="18"/>
                              </w:rPr>
                              <w:t xml:space="preserve"> </w:t>
                            </w:r>
                            <w:r>
                              <w:rPr>
                                <w:rFonts w:ascii="Calibri" w:hAnsi="Calibri"/>
                                <w:sz w:val="18"/>
                              </w:rPr>
                              <w:t>Lidern spülen (mind. 10 Minuten), ggf. bis Weiterversorgung durch Rettungspersonal oder Arzt gewährleistet ist. Immer Augenarzt</w:t>
                            </w:r>
                            <w:r>
                              <w:rPr>
                                <w:rFonts w:ascii="Calibri" w:hAnsi="Calibri"/>
                                <w:spacing w:val="-1"/>
                                <w:sz w:val="18"/>
                              </w:rPr>
                              <w:t xml:space="preserve"> </w:t>
                            </w:r>
                            <w:r>
                              <w:rPr>
                                <w:rFonts w:ascii="Calibri" w:hAnsi="Calibri"/>
                                <w:sz w:val="18"/>
                              </w:rPr>
                              <w:t>aufsuchen!</w:t>
                            </w:r>
                          </w:p>
                          <w:p w14:paraId="664DC3F7" w14:textId="77777777" w:rsidR="008E15B1" w:rsidRDefault="008E15B1">
                            <w:pPr>
                              <w:tabs>
                                <w:tab w:val="left" w:pos="1608"/>
                              </w:tabs>
                              <w:ind w:left="1608" w:right="1403" w:hanging="358"/>
                              <w:rPr>
                                <w:rFonts w:ascii="Calibri" w:hAnsi="Calibri"/>
                                <w:sz w:val="18"/>
                              </w:rPr>
                            </w:pPr>
                            <w:r>
                              <w:rPr>
                                <w:rFonts w:ascii="Symbol" w:hAnsi="Symbol"/>
                                <w:sz w:val="18"/>
                              </w:rPr>
                              <w:t></w:t>
                            </w:r>
                            <w:r>
                              <w:rPr>
                                <w:sz w:val="18"/>
                              </w:rPr>
                              <w:tab/>
                            </w:r>
                            <w:r>
                              <w:rPr>
                                <w:rFonts w:ascii="Calibri" w:hAnsi="Calibri"/>
                                <w:sz w:val="18"/>
                              </w:rPr>
                              <w:t>Nach Hautkontakt: Verunreinigte Kleidung entfernen, dabei auf Selbstschutz achten. Betroffene Hautpartien mit viel Wasser und Seife</w:t>
                            </w:r>
                            <w:r>
                              <w:rPr>
                                <w:rFonts w:ascii="Calibri" w:hAnsi="Calibri"/>
                                <w:spacing w:val="-2"/>
                                <w:sz w:val="18"/>
                              </w:rPr>
                              <w:t xml:space="preserve"> </w:t>
                            </w:r>
                            <w:r>
                              <w:rPr>
                                <w:rFonts w:ascii="Calibri" w:hAnsi="Calibri"/>
                                <w:sz w:val="18"/>
                              </w:rPr>
                              <w:t>reinigen.</w:t>
                            </w:r>
                          </w:p>
                          <w:p w14:paraId="5063C44E" w14:textId="77777777" w:rsidR="008E15B1" w:rsidRDefault="008E15B1">
                            <w:pPr>
                              <w:tabs>
                                <w:tab w:val="left" w:pos="1608"/>
                              </w:tabs>
                              <w:ind w:left="1608" w:right="1403" w:hanging="358"/>
                              <w:rPr>
                                <w:rFonts w:ascii="Calibri" w:hAnsi="Calibri"/>
                                <w:sz w:val="18"/>
                              </w:rPr>
                            </w:pPr>
                            <w:r>
                              <w:rPr>
                                <w:rFonts w:ascii="Symbol" w:hAnsi="Symbol"/>
                                <w:sz w:val="18"/>
                              </w:rPr>
                              <w:t></w:t>
                            </w:r>
                            <w:r>
                              <w:rPr>
                                <w:sz w:val="18"/>
                              </w:rPr>
                              <w:tab/>
                            </w:r>
                            <w:r>
                              <w:rPr>
                                <w:rFonts w:ascii="Calibri" w:hAnsi="Calibri"/>
                                <w:sz w:val="18"/>
                              </w:rPr>
                              <w:t>Nach Einatmen: Verletzten unter Selbstschutz aus dem Gefahrenbereich an die frische Luft bringen! Bei Bewusstlosigkeit Atemwege freihalten (Zahnprothesen, Erbrochenes entfernen,</w:t>
                            </w:r>
                            <w:r>
                              <w:rPr>
                                <w:rFonts w:ascii="Calibri" w:hAnsi="Calibri"/>
                                <w:spacing w:val="35"/>
                                <w:sz w:val="18"/>
                              </w:rPr>
                              <w:t xml:space="preserve"> </w:t>
                            </w:r>
                            <w:r>
                              <w:rPr>
                                <w:rFonts w:ascii="Calibri" w:hAnsi="Calibri"/>
                                <w:sz w:val="18"/>
                              </w:rPr>
                              <w:t>stabile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61398" id="Text Box 315" o:spid="_x0000_s1194" type="#_x0000_t202" style="position:absolute;left:0;text-align:left;margin-left:28.1pt;margin-top:120.35pt;width:523.05pt;height:646.4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" filled="f" stroked="f">
                <v:textbox inset="0,0,0,0">
                  <w:txbxContent>
                    <w:p w14:paraId="430E5CBB" w14:textId="77777777" w:rsidR="008E15B1" w:rsidRPr="008F21B9" w:rsidRDefault="008E15B1">
                      <w:pPr>
                        <w:tabs>
                          <w:tab w:val="left" w:pos="2477"/>
                          <w:tab w:val="left" w:pos="9333"/>
                        </w:tabs>
                        <w:spacing w:line="353" w:lineRule="exact"/>
                        <w:rPr>
                          <w:rFonts w:ascii="Arial"/>
                          <w:b/>
                          <w:lang w:val="en-US"/>
                        </w:rPr>
                      </w:pPr>
                      <w:r w:rsidRPr="008F21B9">
                        <w:rPr>
                          <w:rFonts w:ascii="Arial"/>
                          <w:b/>
                          <w:position w:val="10"/>
                          <w:lang w:val="en-US"/>
                        </w:rPr>
                        <w:t>Schule:</w:t>
                      </w:r>
                      <w:r w:rsidRPr="008F21B9">
                        <w:rPr>
                          <w:rFonts w:ascii="Arial"/>
                          <w:b/>
                          <w:position w:val="10"/>
                          <w:lang w:val="en-US"/>
                        </w:rPr>
                        <w:tab/>
                      </w:r>
                      <w:r w:rsidRPr="008F21B9">
                        <w:rPr>
                          <w:rFonts w:ascii="Arial"/>
                          <w:b/>
                          <w:sz w:val="26"/>
                          <w:lang w:val="en-US"/>
                        </w:rPr>
                        <w:t>M</w:t>
                      </w:r>
                      <w:r w:rsidRPr="008F21B9">
                        <w:rPr>
                          <w:rFonts w:ascii="Arial"/>
                          <w:b/>
                          <w:spacing w:val="-11"/>
                          <w:sz w:val="26"/>
                          <w:lang w:val="en-US"/>
                        </w:rPr>
                        <w:t xml:space="preserve"> </w:t>
                      </w:r>
                      <w:r w:rsidRPr="008F21B9">
                        <w:rPr>
                          <w:rFonts w:ascii="Arial"/>
                          <w:b/>
                          <w:spacing w:val="28"/>
                          <w:sz w:val="26"/>
                          <w:lang w:val="en-US"/>
                        </w:rPr>
                        <w:t>US</w:t>
                      </w:r>
                      <w:r w:rsidRPr="008F21B9">
                        <w:rPr>
                          <w:rFonts w:ascii="Arial"/>
                          <w:b/>
                          <w:spacing w:val="-13"/>
                          <w:sz w:val="26"/>
                          <w:lang w:val="en-US"/>
                        </w:rPr>
                        <w:t xml:space="preserve"> </w:t>
                      </w:r>
                      <w:r w:rsidRPr="008F21B9">
                        <w:rPr>
                          <w:rFonts w:ascii="Arial"/>
                          <w:b/>
                          <w:spacing w:val="28"/>
                          <w:sz w:val="26"/>
                          <w:lang w:val="en-US"/>
                        </w:rPr>
                        <w:t>TE</w:t>
                      </w:r>
                      <w:r w:rsidRPr="008F21B9">
                        <w:rPr>
                          <w:rFonts w:ascii="Arial"/>
                          <w:b/>
                          <w:spacing w:val="-13"/>
                          <w:sz w:val="26"/>
                          <w:lang w:val="en-US"/>
                        </w:rPr>
                        <w:t xml:space="preserve"> </w:t>
                      </w:r>
                      <w:r w:rsidRPr="008F21B9">
                        <w:rPr>
                          <w:rFonts w:ascii="Arial"/>
                          <w:b/>
                          <w:spacing w:val="37"/>
                          <w:sz w:val="26"/>
                          <w:lang w:val="en-US"/>
                        </w:rPr>
                        <w:t>RBE</w:t>
                      </w:r>
                      <w:r w:rsidRPr="008F21B9">
                        <w:rPr>
                          <w:rFonts w:ascii="Arial"/>
                          <w:b/>
                          <w:spacing w:val="-13"/>
                          <w:sz w:val="26"/>
                          <w:lang w:val="en-US"/>
                        </w:rPr>
                        <w:t xml:space="preserve"> </w:t>
                      </w:r>
                      <w:r w:rsidRPr="008F21B9">
                        <w:rPr>
                          <w:rFonts w:ascii="Arial"/>
                          <w:b/>
                          <w:spacing w:val="28"/>
                          <w:sz w:val="26"/>
                          <w:lang w:val="en-US"/>
                        </w:rPr>
                        <w:t>TR</w:t>
                      </w:r>
                      <w:r w:rsidRPr="008F21B9">
                        <w:rPr>
                          <w:rFonts w:ascii="Arial"/>
                          <w:b/>
                          <w:spacing w:val="-10"/>
                          <w:sz w:val="26"/>
                          <w:lang w:val="en-US"/>
                        </w:rPr>
                        <w:t xml:space="preserve"> </w:t>
                      </w:r>
                      <w:r w:rsidRPr="008F21B9">
                        <w:rPr>
                          <w:rFonts w:ascii="Arial"/>
                          <w:b/>
                          <w:sz w:val="26"/>
                          <w:lang w:val="en-US"/>
                        </w:rPr>
                        <w:t>I</w:t>
                      </w:r>
                      <w:r w:rsidRPr="008F21B9">
                        <w:rPr>
                          <w:rFonts w:ascii="Arial"/>
                          <w:b/>
                          <w:spacing w:val="-13"/>
                          <w:sz w:val="26"/>
                          <w:lang w:val="en-US"/>
                        </w:rPr>
                        <w:t xml:space="preserve"> </w:t>
                      </w:r>
                      <w:r w:rsidRPr="008F21B9">
                        <w:rPr>
                          <w:rFonts w:ascii="Arial"/>
                          <w:b/>
                          <w:sz w:val="26"/>
                          <w:lang w:val="en-US"/>
                        </w:rPr>
                        <w:t>E</w:t>
                      </w:r>
                      <w:r w:rsidRPr="008F21B9">
                        <w:rPr>
                          <w:rFonts w:ascii="Arial"/>
                          <w:b/>
                          <w:spacing w:val="-13"/>
                          <w:sz w:val="26"/>
                          <w:lang w:val="en-US"/>
                        </w:rPr>
                        <w:t xml:space="preserve"> </w:t>
                      </w:r>
                      <w:r w:rsidRPr="008F21B9">
                        <w:rPr>
                          <w:rFonts w:ascii="Arial"/>
                          <w:b/>
                          <w:spacing w:val="28"/>
                          <w:sz w:val="26"/>
                          <w:lang w:val="en-US"/>
                        </w:rPr>
                        <w:t>BS</w:t>
                      </w:r>
                      <w:r w:rsidRPr="008F21B9">
                        <w:rPr>
                          <w:rFonts w:ascii="Arial"/>
                          <w:b/>
                          <w:spacing w:val="-8"/>
                          <w:sz w:val="26"/>
                          <w:lang w:val="en-US"/>
                        </w:rPr>
                        <w:t xml:space="preserve"> </w:t>
                      </w:r>
                      <w:r w:rsidRPr="008F21B9">
                        <w:rPr>
                          <w:rFonts w:ascii="Arial"/>
                          <w:b/>
                          <w:sz w:val="26"/>
                          <w:lang w:val="en-US"/>
                        </w:rPr>
                        <w:t>A</w:t>
                      </w:r>
                      <w:r w:rsidRPr="008F21B9">
                        <w:rPr>
                          <w:rFonts w:ascii="Arial"/>
                          <w:b/>
                          <w:spacing w:val="-18"/>
                          <w:sz w:val="26"/>
                          <w:lang w:val="en-US"/>
                        </w:rPr>
                        <w:t xml:space="preserve"> </w:t>
                      </w:r>
                      <w:r w:rsidRPr="008F21B9">
                        <w:rPr>
                          <w:rFonts w:ascii="Arial"/>
                          <w:b/>
                          <w:sz w:val="26"/>
                          <w:lang w:val="en-US"/>
                        </w:rPr>
                        <w:t>N</w:t>
                      </w:r>
                      <w:r w:rsidRPr="008F21B9">
                        <w:rPr>
                          <w:rFonts w:ascii="Arial"/>
                          <w:b/>
                          <w:spacing w:val="-11"/>
                          <w:sz w:val="26"/>
                          <w:lang w:val="en-US"/>
                        </w:rPr>
                        <w:t xml:space="preserve"> </w:t>
                      </w:r>
                      <w:r w:rsidRPr="008F21B9">
                        <w:rPr>
                          <w:rFonts w:ascii="Arial"/>
                          <w:b/>
                          <w:spacing w:val="28"/>
                          <w:sz w:val="26"/>
                          <w:lang w:val="en-US"/>
                        </w:rPr>
                        <w:t>WE</w:t>
                      </w:r>
                      <w:r w:rsidRPr="008F21B9">
                        <w:rPr>
                          <w:rFonts w:ascii="Arial"/>
                          <w:b/>
                          <w:spacing w:val="-13"/>
                          <w:sz w:val="26"/>
                          <w:lang w:val="en-US"/>
                        </w:rPr>
                        <w:t xml:space="preserve"> </w:t>
                      </w:r>
                      <w:r w:rsidRPr="008F21B9">
                        <w:rPr>
                          <w:rFonts w:ascii="Arial"/>
                          <w:b/>
                          <w:sz w:val="26"/>
                          <w:lang w:val="en-US"/>
                        </w:rPr>
                        <w:t>I</w:t>
                      </w:r>
                      <w:r w:rsidRPr="008F21B9">
                        <w:rPr>
                          <w:rFonts w:ascii="Arial"/>
                          <w:b/>
                          <w:spacing w:val="-13"/>
                          <w:sz w:val="26"/>
                          <w:lang w:val="en-US"/>
                        </w:rPr>
                        <w:t xml:space="preserve"> </w:t>
                      </w:r>
                      <w:r w:rsidRPr="008F21B9">
                        <w:rPr>
                          <w:rFonts w:ascii="Arial"/>
                          <w:b/>
                          <w:sz w:val="26"/>
                          <w:lang w:val="en-US"/>
                        </w:rPr>
                        <w:t>S</w:t>
                      </w:r>
                      <w:r w:rsidRPr="008F21B9">
                        <w:rPr>
                          <w:rFonts w:ascii="Arial"/>
                          <w:b/>
                          <w:spacing w:val="-11"/>
                          <w:sz w:val="26"/>
                          <w:lang w:val="en-US"/>
                        </w:rPr>
                        <w:t xml:space="preserve"> </w:t>
                      </w:r>
                      <w:r w:rsidRPr="008F21B9">
                        <w:rPr>
                          <w:rFonts w:ascii="Arial"/>
                          <w:b/>
                          <w:spacing w:val="37"/>
                          <w:sz w:val="26"/>
                          <w:lang w:val="en-US"/>
                        </w:rPr>
                        <w:t>UNG</w:t>
                      </w:r>
                      <w:r w:rsidRPr="008F21B9">
                        <w:rPr>
                          <w:rFonts w:ascii="Arial"/>
                          <w:b/>
                          <w:spacing w:val="37"/>
                          <w:sz w:val="26"/>
                          <w:lang w:val="en-US"/>
                        </w:rPr>
                        <w:tab/>
                      </w:r>
                      <w:r w:rsidRPr="008F21B9">
                        <w:rPr>
                          <w:rFonts w:ascii="Arial"/>
                          <w:b/>
                          <w:position w:val="4"/>
                          <w:lang w:val="en-US"/>
                        </w:rPr>
                        <w:t>Stand:</w:t>
                      </w:r>
                    </w:p>
                    <w:p w14:paraId="19084CC0" w14:textId="77777777" w:rsidR="008E15B1" w:rsidRDefault="008E15B1">
                      <w:pPr>
                        <w:spacing w:before="35" w:line="182" w:lineRule="exact"/>
                        <w:ind w:right="95"/>
                        <w:jc w:val="center"/>
                        <w:rPr>
                          <w:rFonts w:ascii="Arial" w:hAnsi="Arial"/>
                          <w:b/>
                          <w:sz w:val="18"/>
                        </w:rPr>
                      </w:pPr>
                      <w:r>
                        <w:rPr>
                          <w:rFonts w:ascii="Arial" w:hAnsi="Arial"/>
                          <w:b/>
                          <w:sz w:val="18"/>
                        </w:rPr>
                        <w:t>arbeitsbereichsbezogen nach § 14 Gefahrstoffverordnung</w:t>
                      </w:r>
                    </w:p>
                    <w:p w14:paraId="6E751AEB" w14:textId="77777777" w:rsidR="008E15B1" w:rsidRDefault="008E15B1">
                      <w:pPr>
                        <w:spacing w:line="159" w:lineRule="exact"/>
                        <w:ind w:right="217"/>
                        <w:jc w:val="right"/>
                        <w:rPr>
                          <w:rFonts w:ascii="Arial"/>
                          <w:b/>
                          <w:sz w:val="16"/>
                        </w:rPr>
                      </w:pPr>
                      <w:r>
                        <w:rPr>
                          <w:rFonts w:ascii="Arial"/>
                          <w:b/>
                          <w:sz w:val="16"/>
                        </w:rPr>
                        <w:t>Unterschrift</w:t>
                      </w:r>
                    </w:p>
                    <w:p w14:paraId="1D9699EA" w14:textId="77777777" w:rsidR="008E15B1" w:rsidRDefault="008E15B1">
                      <w:pPr>
                        <w:tabs>
                          <w:tab w:val="left" w:pos="3819"/>
                        </w:tabs>
                        <w:spacing w:before="59"/>
                        <w:ind w:right="61"/>
                        <w:jc w:val="center"/>
                        <w:rPr>
                          <w:rFonts w:ascii="Arial" w:hAnsi="Arial"/>
                          <w:b/>
                          <w:sz w:val="20"/>
                        </w:rPr>
                      </w:pPr>
                      <w:r>
                        <w:rPr>
                          <w:rFonts w:ascii="Arial" w:hAnsi="Arial"/>
                          <w:b/>
                          <w:color w:val="FFFFFF"/>
                          <w:sz w:val="20"/>
                        </w:rPr>
                        <w:t>TÄTIGKEIT</w:t>
                      </w:r>
                      <w:r>
                        <w:rPr>
                          <w:rFonts w:ascii="Arial" w:hAnsi="Arial"/>
                          <w:b/>
                          <w:color w:val="FFFFFF"/>
                          <w:sz w:val="20"/>
                        </w:rPr>
                        <w:tab/>
                        <w:t>GEFAHRSTOFF</w:t>
                      </w:r>
                    </w:p>
                    <w:p w14:paraId="359B7941" w14:textId="77777777" w:rsidR="008E15B1" w:rsidRDefault="008E15B1">
                      <w:pPr>
                        <w:tabs>
                          <w:tab w:val="left" w:pos="5103"/>
                          <w:tab w:val="left" w:pos="6027"/>
                        </w:tabs>
                        <w:spacing w:before="103" w:line="220" w:lineRule="auto"/>
                        <w:ind w:left="1250" w:right="1403"/>
                        <w:rPr>
                          <w:rFonts w:ascii="Calibri" w:hAnsi="Calibri"/>
                          <w:sz w:val="18"/>
                        </w:rPr>
                      </w:pPr>
                      <w:r>
                        <w:rPr>
                          <w:rFonts w:ascii="Calibri" w:hAnsi="Calibri"/>
                          <w:position w:val="2"/>
                          <w:sz w:val="18"/>
                        </w:rPr>
                        <w:t xml:space="preserve">Umgang  mit  ätzenden  oder </w:t>
                      </w:r>
                      <w:r>
                        <w:rPr>
                          <w:rFonts w:ascii="Calibri" w:hAnsi="Calibri"/>
                          <w:spacing w:val="23"/>
                          <w:position w:val="2"/>
                          <w:sz w:val="18"/>
                        </w:rPr>
                        <w:t xml:space="preserve"> </w:t>
                      </w:r>
                      <w:r>
                        <w:rPr>
                          <w:rFonts w:ascii="Calibri" w:hAnsi="Calibri"/>
                          <w:position w:val="2"/>
                          <w:sz w:val="18"/>
                        </w:rPr>
                        <w:t xml:space="preserve">reizenden </w:t>
                      </w:r>
                      <w:r>
                        <w:rPr>
                          <w:rFonts w:ascii="Calibri" w:hAnsi="Calibri"/>
                          <w:spacing w:val="7"/>
                          <w:position w:val="2"/>
                          <w:sz w:val="18"/>
                        </w:rPr>
                        <w:t xml:space="preserve"> </w:t>
                      </w:r>
                      <w:r>
                        <w:rPr>
                          <w:rFonts w:ascii="Calibri" w:hAnsi="Calibri"/>
                          <w:position w:val="2"/>
                          <w:sz w:val="18"/>
                        </w:rPr>
                        <w:t>Stoffen,</w:t>
                      </w:r>
                      <w:r>
                        <w:rPr>
                          <w:rFonts w:ascii="Calibri" w:hAnsi="Calibri"/>
                          <w:position w:val="2"/>
                          <w:sz w:val="18"/>
                        </w:rPr>
                        <w:tab/>
                      </w:r>
                      <w:r>
                        <w:rPr>
                          <w:rFonts w:ascii="Calibri" w:hAnsi="Calibri"/>
                          <w:position w:val="2"/>
                          <w:sz w:val="18"/>
                        </w:rPr>
                        <w:tab/>
                      </w:r>
                      <w:r>
                        <w:rPr>
                          <w:rFonts w:ascii="Calibri" w:hAnsi="Calibri"/>
                          <w:b/>
                          <w:sz w:val="20"/>
                        </w:rPr>
                        <w:t xml:space="preserve">Hautätzende Gefahrstoffe </w:t>
                      </w:r>
                      <w:r>
                        <w:rPr>
                          <w:rFonts w:ascii="Calibri" w:hAnsi="Calibri"/>
                          <w:position w:val="2"/>
                          <w:sz w:val="18"/>
                        </w:rPr>
                        <w:t xml:space="preserve">einschließlich  der  Vor-  und </w:t>
                      </w:r>
                      <w:r>
                        <w:rPr>
                          <w:rFonts w:ascii="Calibri" w:hAnsi="Calibri"/>
                          <w:spacing w:val="1"/>
                          <w:position w:val="2"/>
                          <w:sz w:val="18"/>
                        </w:rPr>
                        <w:t xml:space="preserve"> </w:t>
                      </w:r>
                      <w:r>
                        <w:rPr>
                          <w:rFonts w:ascii="Calibri" w:hAnsi="Calibri"/>
                          <w:position w:val="2"/>
                          <w:sz w:val="18"/>
                        </w:rPr>
                        <w:t>Nachbereitung,  der</w:t>
                      </w:r>
                      <w:r>
                        <w:rPr>
                          <w:rFonts w:ascii="Calibri" w:hAnsi="Calibri"/>
                          <w:position w:val="2"/>
                          <w:sz w:val="18"/>
                        </w:rPr>
                        <w:tab/>
                      </w:r>
                      <w:r>
                        <w:rPr>
                          <w:rFonts w:ascii="Calibri" w:hAnsi="Calibri"/>
                          <w:sz w:val="18"/>
                        </w:rPr>
                        <w:t>insbesondere Salzsäure, Schwefelsäure,</w:t>
                      </w:r>
                      <w:r>
                        <w:rPr>
                          <w:rFonts w:ascii="Calibri" w:hAnsi="Calibri"/>
                          <w:spacing w:val="-19"/>
                          <w:sz w:val="18"/>
                        </w:rPr>
                        <w:t xml:space="preserve"> </w:t>
                      </w:r>
                      <w:r>
                        <w:rPr>
                          <w:rFonts w:ascii="Calibri" w:hAnsi="Calibri"/>
                          <w:sz w:val="18"/>
                        </w:rPr>
                        <w:t xml:space="preserve">Salpetersäure </w:t>
                      </w:r>
                      <w:r>
                        <w:rPr>
                          <w:rFonts w:ascii="Calibri" w:hAnsi="Calibri"/>
                          <w:position w:val="2"/>
                          <w:sz w:val="18"/>
                        </w:rPr>
                        <w:t>Aufbewahrung</w:t>
                      </w:r>
                      <w:r>
                        <w:rPr>
                          <w:rFonts w:ascii="Calibri" w:hAnsi="Calibri"/>
                          <w:spacing w:val="-4"/>
                          <w:position w:val="2"/>
                          <w:sz w:val="18"/>
                        </w:rPr>
                        <w:t xml:space="preserve"> </w:t>
                      </w:r>
                      <w:r>
                        <w:rPr>
                          <w:rFonts w:ascii="Calibri" w:hAnsi="Calibri"/>
                          <w:position w:val="2"/>
                          <w:sz w:val="18"/>
                        </w:rPr>
                        <w:t>und</w:t>
                      </w:r>
                      <w:r>
                        <w:rPr>
                          <w:rFonts w:ascii="Calibri" w:hAnsi="Calibri"/>
                          <w:spacing w:val="-5"/>
                          <w:position w:val="2"/>
                          <w:sz w:val="18"/>
                        </w:rPr>
                        <w:t xml:space="preserve"> </w:t>
                      </w:r>
                      <w:r>
                        <w:rPr>
                          <w:rFonts w:ascii="Calibri" w:hAnsi="Calibri"/>
                          <w:position w:val="2"/>
                          <w:sz w:val="18"/>
                        </w:rPr>
                        <w:t>Entsorgung.</w:t>
                      </w:r>
                      <w:r>
                        <w:rPr>
                          <w:rFonts w:ascii="Calibri" w:hAnsi="Calibri"/>
                          <w:position w:val="2"/>
                          <w:sz w:val="18"/>
                        </w:rPr>
                        <w:tab/>
                      </w:r>
                      <w:r>
                        <w:rPr>
                          <w:rFonts w:ascii="Calibri" w:hAnsi="Calibri"/>
                          <w:sz w:val="18"/>
                        </w:rPr>
                        <w:t>65%ig, Säurechloride, Natronlauge,</w:t>
                      </w:r>
                      <w:r>
                        <w:rPr>
                          <w:rFonts w:ascii="Calibri" w:hAnsi="Calibri"/>
                          <w:spacing w:val="-2"/>
                          <w:sz w:val="18"/>
                        </w:rPr>
                        <w:t xml:space="preserve"> </w:t>
                      </w:r>
                      <w:r>
                        <w:rPr>
                          <w:rFonts w:ascii="Calibri" w:hAnsi="Calibri"/>
                          <w:sz w:val="18"/>
                        </w:rPr>
                        <w:t>u.a.</w:t>
                      </w:r>
                    </w:p>
                    <w:p w14:paraId="288784E3" w14:textId="77777777" w:rsidR="008E15B1" w:rsidRDefault="008E15B1">
                      <w:pPr>
                        <w:spacing w:before="58"/>
                        <w:ind w:left="3365"/>
                        <w:rPr>
                          <w:rFonts w:ascii="Calibri" w:hAnsi="Calibri"/>
                          <w:b/>
                          <w:sz w:val="24"/>
                        </w:rPr>
                      </w:pPr>
                      <w:r>
                        <w:rPr>
                          <w:rFonts w:ascii="Calibri" w:hAnsi="Calibri"/>
                          <w:b/>
                          <w:color w:val="FFFFFF"/>
                          <w:sz w:val="24"/>
                        </w:rPr>
                        <w:t>GEFAHREN FÜR MENSCH UND UMWELT</w:t>
                      </w:r>
                    </w:p>
                    <w:p w14:paraId="7201BCDF" w14:textId="77777777" w:rsidR="008E15B1" w:rsidRDefault="008E15B1">
                      <w:pPr>
                        <w:spacing w:before="59"/>
                        <w:ind w:left="1608" w:right="1351" w:hanging="358"/>
                        <w:jc w:val="both"/>
                        <w:rPr>
                          <w:rFonts w:ascii="Calibri" w:hAnsi="Calibri"/>
                          <w:sz w:val="18"/>
                        </w:rPr>
                      </w:pPr>
                      <w:r>
                        <w:rPr>
                          <w:rFonts w:ascii="Symbol" w:hAnsi="Symbol"/>
                          <w:sz w:val="18"/>
                        </w:rPr>
                        <w:t></w:t>
                      </w:r>
                      <w:r>
                        <w:rPr>
                          <w:sz w:val="18"/>
                        </w:rPr>
                        <w:t xml:space="preserve"> </w:t>
                      </w:r>
                      <w:r>
                        <w:rPr>
                          <w:rFonts w:ascii="Calibri" w:hAnsi="Calibri"/>
                          <w:sz w:val="18"/>
                        </w:rPr>
                        <w:t>Einatmen, Verschlucken, Aufnahme über die Haut bzw. Hautkontakt, kann: Haut, Atemwege, Augen reizen und schwere Augenschädigungen verursachen, Gesundheitsschäden hervorrufen, zu schweren Verätzungen führen, irreversible Schäden (z. B. der Lunge) verursachen.</w:t>
                      </w:r>
                    </w:p>
                    <w:p w14:paraId="47B7B0FF" w14:textId="77777777" w:rsidR="008E15B1" w:rsidRDefault="008E15B1">
                      <w:pPr>
                        <w:tabs>
                          <w:tab w:val="left" w:pos="1608"/>
                        </w:tabs>
                        <w:spacing w:before="1"/>
                        <w:ind w:left="1250"/>
                        <w:rPr>
                          <w:rFonts w:ascii="Calibri" w:hAnsi="Calibri"/>
                          <w:sz w:val="18"/>
                        </w:rPr>
                      </w:pPr>
                      <w:r>
                        <w:rPr>
                          <w:rFonts w:ascii="Symbol" w:hAnsi="Symbol"/>
                          <w:sz w:val="18"/>
                        </w:rPr>
                        <w:t></w:t>
                      </w:r>
                      <w:r>
                        <w:rPr>
                          <w:sz w:val="18"/>
                        </w:rPr>
                        <w:tab/>
                      </w:r>
                      <w:r>
                        <w:rPr>
                          <w:rFonts w:ascii="Calibri" w:hAnsi="Calibri"/>
                          <w:sz w:val="18"/>
                        </w:rPr>
                        <w:t>Bei Reaktionen können giftige Gase und Dämpfe</w:t>
                      </w:r>
                      <w:r>
                        <w:rPr>
                          <w:rFonts w:ascii="Calibri" w:hAnsi="Calibri"/>
                          <w:spacing w:val="-6"/>
                          <w:sz w:val="18"/>
                        </w:rPr>
                        <w:t xml:space="preserve"> </w:t>
                      </w:r>
                      <w:r>
                        <w:rPr>
                          <w:rFonts w:ascii="Calibri" w:hAnsi="Calibri"/>
                          <w:sz w:val="18"/>
                        </w:rPr>
                        <w:t>entstehen.</w:t>
                      </w:r>
                    </w:p>
                    <w:p w14:paraId="6D0DF562" w14:textId="77777777" w:rsidR="008E15B1" w:rsidRDefault="008E15B1">
                      <w:pPr>
                        <w:tabs>
                          <w:tab w:val="left" w:pos="1608"/>
                        </w:tabs>
                        <w:spacing w:before="2"/>
                        <w:ind w:left="1608" w:right="1403" w:hanging="358"/>
                        <w:rPr>
                          <w:rFonts w:ascii="Calibri" w:hAnsi="Calibri"/>
                          <w:sz w:val="18"/>
                        </w:rPr>
                      </w:pPr>
                      <w:r>
                        <w:rPr>
                          <w:rFonts w:ascii="Symbol" w:hAnsi="Symbol"/>
                          <w:sz w:val="18"/>
                        </w:rPr>
                        <w:t></w:t>
                      </w:r>
                      <w:r>
                        <w:rPr>
                          <w:sz w:val="18"/>
                        </w:rPr>
                        <w:tab/>
                      </w:r>
                      <w:r>
                        <w:rPr>
                          <w:rFonts w:ascii="Calibri" w:hAnsi="Calibri"/>
                          <w:sz w:val="18"/>
                        </w:rPr>
                        <w:t>Stoffe können folgende Werkstoffe angreifen: Metalle, Kunststoffe, Gummi, Holz, Glas und Naturfasern.</w:t>
                      </w:r>
                    </w:p>
                    <w:p w14:paraId="4B8BAD22" w14:textId="77777777" w:rsidR="008E15B1" w:rsidRDefault="008E15B1">
                      <w:pPr>
                        <w:tabs>
                          <w:tab w:val="left" w:pos="1250"/>
                          <w:tab w:val="left" w:pos="1608"/>
                        </w:tabs>
                        <w:spacing w:line="228" w:lineRule="exact"/>
                        <w:ind w:left="146"/>
                        <w:rPr>
                          <w:rFonts w:ascii="Calibri" w:hAnsi="Calibri"/>
                          <w:sz w:val="18"/>
                        </w:rPr>
                      </w:pPr>
                      <w:r>
                        <w:rPr>
                          <w:rFonts w:ascii="Calibri" w:hAnsi="Calibri"/>
                          <w:b/>
                          <w:position w:val="5"/>
                        </w:rPr>
                        <w:t>GEFAHR</w:t>
                      </w:r>
                      <w:r>
                        <w:rPr>
                          <w:rFonts w:ascii="Calibri" w:hAnsi="Calibri"/>
                          <w:b/>
                          <w:position w:val="5"/>
                        </w:rPr>
                        <w:tab/>
                      </w:r>
                      <w:r>
                        <w:rPr>
                          <w:rFonts w:ascii="Symbol" w:hAnsi="Symbol"/>
                          <w:sz w:val="18"/>
                        </w:rPr>
                        <w:t></w:t>
                      </w:r>
                      <w:r>
                        <w:rPr>
                          <w:sz w:val="18"/>
                        </w:rPr>
                        <w:tab/>
                      </w:r>
                      <w:r>
                        <w:rPr>
                          <w:rFonts w:ascii="Calibri" w:hAnsi="Calibri"/>
                          <w:sz w:val="18"/>
                        </w:rPr>
                        <w:t>Das Eindringen in Boden, Kanalisation und Gewässer kann die Umwelt belasten und</w:t>
                      </w:r>
                      <w:r>
                        <w:rPr>
                          <w:rFonts w:ascii="Calibri" w:hAnsi="Calibri"/>
                          <w:spacing w:val="-7"/>
                          <w:sz w:val="18"/>
                        </w:rPr>
                        <w:t xml:space="preserve"> </w:t>
                      </w:r>
                      <w:r>
                        <w:rPr>
                          <w:rFonts w:ascii="Calibri" w:hAnsi="Calibri"/>
                          <w:sz w:val="18"/>
                        </w:rPr>
                        <w:t>schädigen.</w:t>
                      </w:r>
                    </w:p>
                    <w:p w14:paraId="487DC6FF" w14:textId="77777777" w:rsidR="008E15B1" w:rsidRDefault="008E15B1">
                      <w:pPr>
                        <w:tabs>
                          <w:tab w:val="left" w:pos="1608"/>
                        </w:tabs>
                        <w:spacing w:line="229" w:lineRule="exact"/>
                        <w:ind w:left="1250"/>
                        <w:rPr>
                          <w:rFonts w:ascii="Calibri" w:hAnsi="Calibri"/>
                          <w:sz w:val="18"/>
                        </w:rPr>
                      </w:pPr>
                      <w:r>
                        <w:rPr>
                          <w:rFonts w:ascii="Symbol" w:hAnsi="Symbol"/>
                          <w:sz w:val="18"/>
                        </w:rPr>
                        <w:t></w:t>
                      </w:r>
                      <w:r>
                        <w:rPr>
                          <w:sz w:val="18"/>
                        </w:rPr>
                        <w:tab/>
                      </w:r>
                      <w:r>
                        <w:rPr>
                          <w:rFonts w:ascii="Calibri" w:hAnsi="Calibri"/>
                          <w:sz w:val="18"/>
                        </w:rPr>
                        <w:t>Beim Mischen mit Wasser besteht die Gefahr der Wärmeentwicklung und des</w:t>
                      </w:r>
                      <w:r>
                        <w:rPr>
                          <w:rFonts w:ascii="Calibri" w:hAnsi="Calibri"/>
                          <w:spacing w:val="-10"/>
                          <w:sz w:val="18"/>
                        </w:rPr>
                        <w:t xml:space="preserve"> </w:t>
                      </w:r>
                      <w:r>
                        <w:rPr>
                          <w:rFonts w:ascii="Calibri" w:hAnsi="Calibri"/>
                          <w:sz w:val="18"/>
                        </w:rPr>
                        <w:t>Verspritzens.</w:t>
                      </w:r>
                    </w:p>
                    <w:p w14:paraId="1C47EFB8" w14:textId="77777777" w:rsidR="008E15B1" w:rsidRDefault="008E15B1">
                      <w:pPr>
                        <w:tabs>
                          <w:tab w:val="left" w:pos="1608"/>
                        </w:tabs>
                        <w:spacing w:before="1"/>
                        <w:ind w:left="1250"/>
                        <w:rPr>
                          <w:rFonts w:ascii="Calibri" w:hAnsi="Calibri"/>
                          <w:sz w:val="18"/>
                        </w:rPr>
                      </w:pPr>
                      <w:r>
                        <w:rPr>
                          <w:rFonts w:ascii="Symbol" w:hAnsi="Symbol"/>
                          <w:sz w:val="18"/>
                        </w:rPr>
                        <w:t></w:t>
                      </w:r>
                      <w:r>
                        <w:rPr>
                          <w:sz w:val="18"/>
                        </w:rPr>
                        <w:tab/>
                      </w:r>
                      <w:r>
                        <w:rPr>
                          <w:rFonts w:ascii="Calibri" w:hAnsi="Calibri"/>
                          <w:sz w:val="18"/>
                        </w:rPr>
                        <w:t>Bei Kontakt mit Wasser oder Luftfeuchtigkeit ist Zersetzung unter Entwicklung ätzender Gase</w:t>
                      </w:r>
                      <w:r>
                        <w:rPr>
                          <w:rFonts w:ascii="Calibri" w:hAnsi="Calibri"/>
                          <w:spacing w:val="-9"/>
                          <w:sz w:val="18"/>
                        </w:rPr>
                        <w:t xml:space="preserve"> </w:t>
                      </w:r>
                      <w:r>
                        <w:rPr>
                          <w:rFonts w:ascii="Calibri" w:hAnsi="Calibri"/>
                          <w:sz w:val="18"/>
                        </w:rPr>
                        <w:t>möglich.</w:t>
                      </w:r>
                    </w:p>
                    <w:p w14:paraId="0EC41979" w14:textId="77777777" w:rsidR="008E15B1" w:rsidRDefault="008E15B1">
                      <w:pPr>
                        <w:spacing w:before="59"/>
                        <w:ind w:left="2847" w:right="2613"/>
                        <w:jc w:val="center"/>
                        <w:rPr>
                          <w:rFonts w:ascii="Calibri"/>
                          <w:b/>
                          <w:sz w:val="24"/>
                        </w:rPr>
                      </w:pPr>
                      <w:r>
                        <w:rPr>
                          <w:rFonts w:ascii="Calibri"/>
                          <w:b/>
                          <w:color w:val="FFFFFF"/>
                          <w:sz w:val="24"/>
                        </w:rPr>
                        <w:t>SCHUTZMASSNAHMEN UND VERHALTENSREGELN</w:t>
                      </w:r>
                    </w:p>
                    <w:p w14:paraId="1411F035" w14:textId="77777777" w:rsidR="008E15B1" w:rsidRDefault="008E15B1">
                      <w:pPr>
                        <w:tabs>
                          <w:tab w:val="left" w:pos="1608"/>
                        </w:tabs>
                        <w:spacing w:before="60"/>
                        <w:ind w:left="1250"/>
                        <w:rPr>
                          <w:rFonts w:ascii="Calibri" w:hAnsi="Calibri"/>
                          <w:sz w:val="18"/>
                        </w:rPr>
                      </w:pPr>
                      <w:r>
                        <w:rPr>
                          <w:rFonts w:ascii="Symbol" w:hAnsi="Symbol"/>
                          <w:sz w:val="18"/>
                        </w:rPr>
                        <w:t></w:t>
                      </w:r>
                      <w:r>
                        <w:rPr>
                          <w:sz w:val="18"/>
                        </w:rPr>
                        <w:tab/>
                      </w:r>
                      <w:r>
                        <w:rPr>
                          <w:rFonts w:ascii="Calibri" w:hAnsi="Calibri"/>
                          <w:sz w:val="18"/>
                        </w:rPr>
                        <w:t>Beschäftigungsbeschränkungen</w:t>
                      </w:r>
                      <w:r>
                        <w:rPr>
                          <w:rFonts w:ascii="Calibri" w:hAnsi="Calibri"/>
                          <w:spacing w:val="-2"/>
                          <w:sz w:val="18"/>
                        </w:rPr>
                        <w:t xml:space="preserve"> </w:t>
                      </w:r>
                      <w:r>
                        <w:rPr>
                          <w:rFonts w:ascii="Calibri" w:hAnsi="Calibri"/>
                          <w:sz w:val="18"/>
                        </w:rPr>
                        <w:t>beachten!</w:t>
                      </w:r>
                    </w:p>
                    <w:p w14:paraId="0F38CC0B" w14:textId="77777777" w:rsidR="008E15B1" w:rsidRDefault="008E15B1">
                      <w:pPr>
                        <w:tabs>
                          <w:tab w:val="left" w:pos="1608"/>
                        </w:tabs>
                        <w:spacing w:before="1"/>
                        <w:ind w:left="1250"/>
                        <w:rPr>
                          <w:rFonts w:ascii="Calibri" w:hAnsi="Calibri"/>
                          <w:sz w:val="18"/>
                        </w:rPr>
                      </w:pPr>
                      <w:r>
                        <w:rPr>
                          <w:rFonts w:ascii="Symbol" w:hAnsi="Symbol"/>
                          <w:sz w:val="18"/>
                        </w:rPr>
                        <w:t></w:t>
                      </w:r>
                      <w:r>
                        <w:rPr>
                          <w:sz w:val="18"/>
                        </w:rPr>
                        <w:tab/>
                      </w:r>
                      <w:r>
                        <w:rPr>
                          <w:rFonts w:ascii="Calibri" w:hAnsi="Calibri"/>
                          <w:sz w:val="18"/>
                        </w:rPr>
                        <w:t>Arbeiten im Abzug oder in geschlossenen Apparaturen</w:t>
                      </w:r>
                      <w:r>
                        <w:rPr>
                          <w:rFonts w:ascii="Calibri" w:hAnsi="Calibri"/>
                          <w:spacing w:val="-3"/>
                          <w:sz w:val="18"/>
                        </w:rPr>
                        <w:t xml:space="preserve"> </w:t>
                      </w:r>
                      <w:r>
                        <w:rPr>
                          <w:rFonts w:ascii="Calibri" w:hAnsi="Calibri"/>
                          <w:sz w:val="18"/>
                        </w:rPr>
                        <w:t>durchführen!</w:t>
                      </w:r>
                    </w:p>
                    <w:p w14:paraId="10F86A9C" w14:textId="77777777" w:rsidR="008E15B1" w:rsidRDefault="008E15B1">
                      <w:pPr>
                        <w:tabs>
                          <w:tab w:val="left" w:pos="1608"/>
                        </w:tabs>
                        <w:spacing w:before="1"/>
                        <w:ind w:left="1608" w:right="1997" w:hanging="358"/>
                        <w:rPr>
                          <w:rFonts w:ascii="Calibri" w:hAnsi="Calibri"/>
                          <w:sz w:val="18"/>
                        </w:rPr>
                      </w:pPr>
                      <w:r>
                        <w:rPr>
                          <w:rFonts w:ascii="Symbol" w:hAnsi="Symbol"/>
                          <w:sz w:val="18"/>
                        </w:rPr>
                        <w:t></w:t>
                      </w:r>
                      <w:r>
                        <w:rPr>
                          <w:sz w:val="18"/>
                        </w:rPr>
                        <w:tab/>
                      </w:r>
                      <w:r>
                        <w:rPr>
                          <w:rFonts w:ascii="Calibri" w:hAnsi="Calibri"/>
                          <w:sz w:val="18"/>
                        </w:rPr>
                        <w:t>Zum Umfüllen nur geeignete Apparaturen und Geräte (Pipette, Dosierhahn, Ballonkipper</w:t>
                      </w:r>
                      <w:r>
                        <w:rPr>
                          <w:rFonts w:ascii="Calibri" w:hAnsi="Calibri"/>
                          <w:spacing w:val="-24"/>
                          <w:sz w:val="18"/>
                        </w:rPr>
                        <w:t xml:space="preserve"> </w:t>
                      </w:r>
                      <w:r>
                        <w:rPr>
                          <w:rFonts w:ascii="Calibri" w:hAnsi="Calibri"/>
                          <w:sz w:val="18"/>
                        </w:rPr>
                        <w:t>etc.) verwenden.</w:t>
                      </w:r>
                    </w:p>
                    <w:p w14:paraId="251EA762" w14:textId="77777777" w:rsidR="008E15B1" w:rsidRDefault="008E15B1">
                      <w:pPr>
                        <w:tabs>
                          <w:tab w:val="left" w:pos="1608"/>
                        </w:tabs>
                        <w:spacing w:line="228" w:lineRule="exact"/>
                        <w:ind w:left="1250"/>
                        <w:rPr>
                          <w:rFonts w:ascii="Calibri" w:hAnsi="Calibri"/>
                          <w:sz w:val="18"/>
                        </w:rPr>
                      </w:pPr>
                      <w:r>
                        <w:rPr>
                          <w:rFonts w:ascii="Symbol" w:hAnsi="Symbol"/>
                          <w:sz w:val="18"/>
                        </w:rPr>
                        <w:t></w:t>
                      </w:r>
                      <w:r>
                        <w:rPr>
                          <w:sz w:val="18"/>
                        </w:rPr>
                        <w:tab/>
                      </w:r>
                      <w:r>
                        <w:rPr>
                          <w:rFonts w:ascii="Calibri" w:hAnsi="Calibri"/>
                          <w:sz w:val="18"/>
                        </w:rPr>
                        <w:t>Pipettieren mit dem Mund ist</w:t>
                      </w:r>
                      <w:r>
                        <w:rPr>
                          <w:rFonts w:ascii="Calibri" w:hAnsi="Calibri"/>
                          <w:spacing w:val="-3"/>
                          <w:sz w:val="18"/>
                        </w:rPr>
                        <w:t xml:space="preserve"> </w:t>
                      </w:r>
                      <w:r>
                        <w:rPr>
                          <w:rFonts w:ascii="Calibri" w:hAnsi="Calibri"/>
                          <w:sz w:val="18"/>
                        </w:rPr>
                        <w:t>verboten!</w:t>
                      </w:r>
                    </w:p>
                    <w:p w14:paraId="240823BC" w14:textId="77777777" w:rsidR="008E15B1" w:rsidRDefault="008E15B1">
                      <w:pPr>
                        <w:tabs>
                          <w:tab w:val="left" w:pos="1608"/>
                        </w:tabs>
                        <w:spacing w:line="229" w:lineRule="exact"/>
                        <w:ind w:left="1250"/>
                        <w:rPr>
                          <w:rFonts w:ascii="Calibri" w:hAnsi="Calibri"/>
                          <w:sz w:val="18"/>
                        </w:rPr>
                      </w:pPr>
                      <w:r>
                        <w:rPr>
                          <w:rFonts w:ascii="Symbol" w:hAnsi="Symbol"/>
                          <w:sz w:val="18"/>
                        </w:rPr>
                        <w:t></w:t>
                      </w:r>
                      <w:r>
                        <w:rPr>
                          <w:sz w:val="18"/>
                        </w:rPr>
                        <w:tab/>
                      </w:r>
                      <w:r>
                        <w:rPr>
                          <w:rFonts w:ascii="Calibri" w:hAnsi="Calibri"/>
                          <w:sz w:val="18"/>
                        </w:rPr>
                        <w:t>Einzusetzende Stoffmengen auf ein Mindestmaß</w:t>
                      </w:r>
                      <w:r>
                        <w:rPr>
                          <w:rFonts w:ascii="Calibri" w:hAnsi="Calibri"/>
                          <w:spacing w:val="-4"/>
                          <w:sz w:val="18"/>
                        </w:rPr>
                        <w:t xml:space="preserve"> </w:t>
                      </w:r>
                      <w:r>
                        <w:rPr>
                          <w:rFonts w:ascii="Calibri" w:hAnsi="Calibri"/>
                          <w:sz w:val="18"/>
                        </w:rPr>
                        <w:t>beschränken!</w:t>
                      </w:r>
                    </w:p>
                    <w:p w14:paraId="674FA18F" w14:textId="77777777" w:rsidR="008E15B1" w:rsidRDefault="008E15B1">
                      <w:pPr>
                        <w:tabs>
                          <w:tab w:val="left" w:pos="1608"/>
                        </w:tabs>
                        <w:spacing w:before="1" w:line="229" w:lineRule="exact"/>
                        <w:ind w:left="1250"/>
                        <w:rPr>
                          <w:rFonts w:ascii="Calibri" w:hAnsi="Calibri"/>
                          <w:sz w:val="18"/>
                        </w:rPr>
                      </w:pPr>
                      <w:r>
                        <w:rPr>
                          <w:rFonts w:ascii="Symbol" w:hAnsi="Symbol"/>
                          <w:sz w:val="18"/>
                        </w:rPr>
                        <w:t></w:t>
                      </w:r>
                      <w:r>
                        <w:rPr>
                          <w:sz w:val="18"/>
                        </w:rPr>
                        <w:tab/>
                      </w:r>
                      <w:r>
                        <w:rPr>
                          <w:rFonts w:ascii="Calibri" w:hAnsi="Calibri"/>
                          <w:sz w:val="18"/>
                        </w:rPr>
                        <w:t>Auf größte Sauberkeit am Arbeitsplatz</w:t>
                      </w:r>
                      <w:r>
                        <w:rPr>
                          <w:rFonts w:ascii="Calibri" w:hAnsi="Calibri"/>
                          <w:spacing w:val="-5"/>
                          <w:sz w:val="18"/>
                        </w:rPr>
                        <w:t xml:space="preserve"> </w:t>
                      </w:r>
                      <w:r>
                        <w:rPr>
                          <w:rFonts w:ascii="Calibri" w:hAnsi="Calibri"/>
                          <w:sz w:val="18"/>
                        </w:rPr>
                        <w:t>achten!</w:t>
                      </w:r>
                    </w:p>
                    <w:p w14:paraId="74F5E8FA" w14:textId="77777777" w:rsidR="008E15B1" w:rsidRDefault="008E15B1">
                      <w:pPr>
                        <w:tabs>
                          <w:tab w:val="left" w:pos="1608"/>
                        </w:tabs>
                        <w:ind w:left="1608" w:right="1655" w:hanging="358"/>
                        <w:rPr>
                          <w:rFonts w:ascii="Calibri" w:hAnsi="Calibri"/>
                          <w:sz w:val="18"/>
                        </w:rPr>
                      </w:pPr>
                      <w:r>
                        <w:rPr>
                          <w:rFonts w:ascii="Symbol" w:hAnsi="Symbol"/>
                          <w:sz w:val="18"/>
                        </w:rPr>
                        <w:t></w:t>
                      </w:r>
                      <w:r>
                        <w:rPr>
                          <w:sz w:val="18"/>
                        </w:rPr>
                        <w:tab/>
                      </w:r>
                      <w:r>
                        <w:rPr>
                          <w:rFonts w:ascii="Calibri" w:hAnsi="Calibri"/>
                          <w:sz w:val="18"/>
                        </w:rPr>
                        <w:t>Vorratsgefäße oder sonstige Behältnisse im Tragekasten oder Eimer transportieren!</w:t>
                      </w:r>
                      <w:r>
                        <w:rPr>
                          <w:rFonts w:ascii="Calibri" w:hAnsi="Calibri"/>
                          <w:spacing w:val="-30"/>
                          <w:sz w:val="18"/>
                        </w:rPr>
                        <w:t xml:space="preserve"> </w:t>
                      </w:r>
                      <w:r>
                        <w:rPr>
                          <w:rFonts w:ascii="Calibri" w:hAnsi="Calibri"/>
                          <w:sz w:val="18"/>
                        </w:rPr>
                        <w:t>Vorratsmenge beschränken!</w:t>
                      </w:r>
                    </w:p>
                    <w:p w14:paraId="18F7AC98" w14:textId="77777777" w:rsidR="008E15B1" w:rsidRDefault="008E15B1">
                      <w:pPr>
                        <w:tabs>
                          <w:tab w:val="left" w:pos="1608"/>
                        </w:tabs>
                        <w:ind w:left="1250"/>
                        <w:rPr>
                          <w:rFonts w:ascii="Calibri" w:hAnsi="Calibri"/>
                          <w:sz w:val="18"/>
                        </w:rPr>
                      </w:pPr>
                      <w:r>
                        <w:rPr>
                          <w:rFonts w:ascii="Symbol" w:hAnsi="Symbol"/>
                          <w:sz w:val="18"/>
                        </w:rPr>
                        <w:t></w:t>
                      </w:r>
                      <w:r>
                        <w:rPr>
                          <w:sz w:val="18"/>
                        </w:rPr>
                        <w:tab/>
                      </w:r>
                      <w:r>
                        <w:rPr>
                          <w:rFonts w:ascii="Calibri" w:hAnsi="Calibri"/>
                          <w:sz w:val="18"/>
                        </w:rPr>
                        <w:t>Gefäße nicht offen stehen</w:t>
                      </w:r>
                      <w:r>
                        <w:rPr>
                          <w:rFonts w:ascii="Calibri" w:hAnsi="Calibri"/>
                          <w:spacing w:val="-5"/>
                          <w:sz w:val="18"/>
                        </w:rPr>
                        <w:t xml:space="preserve"> </w:t>
                      </w:r>
                      <w:r>
                        <w:rPr>
                          <w:rFonts w:ascii="Calibri" w:hAnsi="Calibri"/>
                          <w:sz w:val="18"/>
                        </w:rPr>
                        <w:t>lassen.</w:t>
                      </w:r>
                    </w:p>
                    <w:p w14:paraId="70A4FABD" w14:textId="77777777" w:rsidR="008E15B1" w:rsidRDefault="008E15B1">
                      <w:pPr>
                        <w:tabs>
                          <w:tab w:val="left" w:pos="1608"/>
                        </w:tabs>
                        <w:spacing w:before="1" w:line="229" w:lineRule="exact"/>
                        <w:ind w:left="1250"/>
                        <w:rPr>
                          <w:rFonts w:ascii="Calibri" w:hAnsi="Calibri"/>
                          <w:sz w:val="18"/>
                        </w:rPr>
                      </w:pPr>
                      <w:r>
                        <w:rPr>
                          <w:rFonts w:ascii="Symbol" w:hAnsi="Symbol"/>
                          <w:sz w:val="18"/>
                        </w:rPr>
                        <w:t></w:t>
                      </w:r>
                      <w:r>
                        <w:rPr>
                          <w:sz w:val="18"/>
                        </w:rPr>
                        <w:tab/>
                      </w:r>
                      <w:r>
                        <w:rPr>
                          <w:rFonts w:ascii="Calibri" w:hAnsi="Calibri"/>
                          <w:sz w:val="18"/>
                        </w:rPr>
                        <w:t>Berührung mit Augen, Haut und Kleidung vermeiden. Vorbeugender Hautschutz</w:t>
                      </w:r>
                      <w:r>
                        <w:rPr>
                          <w:rFonts w:ascii="Calibri" w:hAnsi="Calibri"/>
                          <w:spacing w:val="-5"/>
                          <w:sz w:val="18"/>
                        </w:rPr>
                        <w:t xml:space="preserve"> </w:t>
                      </w:r>
                      <w:r>
                        <w:rPr>
                          <w:rFonts w:ascii="Calibri" w:hAnsi="Calibri"/>
                          <w:sz w:val="18"/>
                        </w:rPr>
                        <w:t>erforderlich.</w:t>
                      </w:r>
                    </w:p>
                    <w:p w14:paraId="0434155B" w14:textId="77777777" w:rsidR="008E15B1" w:rsidRDefault="008E15B1">
                      <w:pPr>
                        <w:tabs>
                          <w:tab w:val="left" w:pos="1608"/>
                        </w:tabs>
                        <w:spacing w:line="229" w:lineRule="exact"/>
                        <w:ind w:left="1250"/>
                        <w:rPr>
                          <w:rFonts w:ascii="Calibri" w:hAnsi="Calibri"/>
                          <w:sz w:val="18"/>
                        </w:rPr>
                      </w:pPr>
                      <w:r>
                        <w:rPr>
                          <w:rFonts w:ascii="Symbol" w:hAnsi="Symbol"/>
                          <w:sz w:val="18"/>
                        </w:rPr>
                        <w:t></w:t>
                      </w:r>
                      <w:r>
                        <w:rPr>
                          <w:sz w:val="18"/>
                        </w:rPr>
                        <w:tab/>
                      </w:r>
                      <w:r>
                        <w:rPr>
                          <w:rFonts w:ascii="Calibri" w:hAnsi="Calibri"/>
                          <w:sz w:val="18"/>
                        </w:rPr>
                        <w:t>Augenschutz: Korbbrille (Gestellbrille mit Seitenschutz)</w:t>
                      </w:r>
                      <w:r>
                        <w:rPr>
                          <w:rFonts w:ascii="Calibri" w:hAnsi="Calibri"/>
                          <w:spacing w:val="-3"/>
                          <w:sz w:val="18"/>
                        </w:rPr>
                        <w:t xml:space="preserve"> </w:t>
                      </w:r>
                      <w:r>
                        <w:rPr>
                          <w:rFonts w:ascii="Calibri" w:hAnsi="Calibri"/>
                          <w:sz w:val="18"/>
                        </w:rPr>
                        <w:t>tragen.</w:t>
                      </w:r>
                    </w:p>
                    <w:p w14:paraId="5D23FEBA" w14:textId="77777777" w:rsidR="008E15B1" w:rsidRDefault="008E15B1">
                      <w:pPr>
                        <w:tabs>
                          <w:tab w:val="left" w:pos="1608"/>
                        </w:tabs>
                        <w:spacing w:before="1"/>
                        <w:ind w:left="1608" w:right="2262" w:hanging="358"/>
                        <w:rPr>
                          <w:rFonts w:ascii="Calibri" w:hAnsi="Calibri"/>
                          <w:sz w:val="18"/>
                        </w:rPr>
                      </w:pPr>
                      <w:r>
                        <w:rPr>
                          <w:rFonts w:ascii="Symbol" w:hAnsi="Symbol"/>
                          <w:sz w:val="18"/>
                        </w:rPr>
                        <w:t></w:t>
                      </w:r>
                      <w:r>
                        <w:rPr>
                          <w:sz w:val="18"/>
                        </w:rPr>
                        <w:tab/>
                      </w:r>
                      <w:r>
                        <w:rPr>
                          <w:rFonts w:ascii="Calibri" w:hAnsi="Calibri"/>
                          <w:sz w:val="18"/>
                        </w:rPr>
                        <w:t>Handschutz: Schutzhandschuhe (z. B. aus Naturgummilatex, Polychloropren, Nitril)</w:t>
                      </w:r>
                      <w:r>
                        <w:rPr>
                          <w:rFonts w:ascii="Calibri" w:hAnsi="Calibri"/>
                          <w:spacing w:val="-28"/>
                          <w:sz w:val="18"/>
                        </w:rPr>
                        <w:t xml:space="preserve"> </w:t>
                      </w:r>
                      <w:r>
                        <w:rPr>
                          <w:rFonts w:ascii="Calibri" w:hAnsi="Calibri"/>
                          <w:sz w:val="18"/>
                        </w:rPr>
                        <w:t>tragen, Einmalhandschuhe für kurzzeitigen Einsatz</w:t>
                      </w:r>
                      <w:r>
                        <w:rPr>
                          <w:rFonts w:ascii="Calibri" w:hAnsi="Calibri"/>
                          <w:spacing w:val="-2"/>
                          <w:sz w:val="18"/>
                        </w:rPr>
                        <w:t xml:space="preserve"> </w:t>
                      </w:r>
                      <w:r>
                        <w:rPr>
                          <w:rFonts w:ascii="Calibri" w:hAnsi="Calibri"/>
                          <w:sz w:val="18"/>
                        </w:rPr>
                        <w:t>verwenden!</w:t>
                      </w:r>
                    </w:p>
                    <w:p w14:paraId="48F00807" w14:textId="77777777" w:rsidR="008E15B1" w:rsidRDefault="008E15B1">
                      <w:pPr>
                        <w:tabs>
                          <w:tab w:val="left" w:pos="1607"/>
                        </w:tabs>
                        <w:ind w:left="1250"/>
                        <w:rPr>
                          <w:rFonts w:ascii="Calibri" w:hAnsi="Calibri"/>
                          <w:sz w:val="18"/>
                        </w:rPr>
                      </w:pPr>
                      <w:r>
                        <w:rPr>
                          <w:rFonts w:ascii="Symbol" w:hAnsi="Symbol"/>
                          <w:sz w:val="18"/>
                        </w:rPr>
                        <w:t></w:t>
                      </w:r>
                      <w:r>
                        <w:rPr>
                          <w:sz w:val="18"/>
                        </w:rPr>
                        <w:tab/>
                      </w:r>
                      <w:r>
                        <w:rPr>
                          <w:rFonts w:ascii="Calibri" w:hAnsi="Calibri"/>
                          <w:sz w:val="18"/>
                        </w:rPr>
                        <w:t>Körperschutz: Laborkittel und geschlossene Schuhe</w:t>
                      </w:r>
                      <w:r>
                        <w:rPr>
                          <w:rFonts w:ascii="Calibri" w:hAnsi="Calibri"/>
                          <w:spacing w:val="-7"/>
                          <w:sz w:val="18"/>
                        </w:rPr>
                        <w:t xml:space="preserve"> </w:t>
                      </w:r>
                      <w:r>
                        <w:rPr>
                          <w:rFonts w:ascii="Calibri" w:hAnsi="Calibri"/>
                          <w:sz w:val="18"/>
                        </w:rPr>
                        <w:t>tragen!</w:t>
                      </w:r>
                    </w:p>
                    <w:p w14:paraId="3B70C1F2" w14:textId="77777777" w:rsidR="008E15B1" w:rsidRDefault="008E15B1">
                      <w:pPr>
                        <w:tabs>
                          <w:tab w:val="left" w:pos="1607"/>
                        </w:tabs>
                        <w:spacing w:before="1"/>
                        <w:ind w:left="1608" w:right="1678" w:hanging="358"/>
                        <w:rPr>
                          <w:rFonts w:ascii="Calibri" w:hAnsi="Calibri"/>
                          <w:sz w:val="18"/>
                        </w:rPr>
                      </w:pPr>
                      <w:r>
                        <w:rPr>
                          <w:rFonts w:ascii="Symbol" w:hAnsi="Symbol"/>
                          <w:sz w:val="18"/>
                        </w:rPr>
                        <w:t></w:t>
                      </w:r>
                      <w:r>
                        <w:rPr>
                          <w:sz w:val="18"/>
                        </w:rPr>
                        <w:tab/>
                      </w:r>
                      <w:r>
                        <w:rPr>
                          <w:rFonts w:ascii="Calibri" w:hAnsi="Calibri"/>
                          <w:sz w:val="18"/>
                        </w:rPr>
                        <w:t>Verunreinigte</w:t>
                      </w:r>
                      <w:r>
                        <w:rPr>
                          <w:rFonts w:ascii="Calibri" w:hAnsi="Calibri"/>
                          <w:spacing w:val="-5"/>
                          <w:sz w:val="18"/>
                        </w:rPr>
                        <w:t xml:space="preserve"> </w:t>
                      </w:r>
                      <w:r>
                        <w:rPr>
                          <w:rFonts w:ascii="Calibri" w:hAnsi="Calibri"/>
                          <w:sz w:val="18"/>
                        </w:rPr>
                        <w:t>Kleidung</w:t>
                      </w:r>
                      <w:r>
                        <w:rPr>
                          <w:rFonts w:ascii="Calibri" w:hAnsi="Calibri"/>
                          <w:spacing w:val="-4"/>
                          <w:sz w:val="18"/>
                        </w:rPr>
                        <w:t xml:space="preserve"> </w:t>
                      </w:r>
                      <w:r>
                        <w:rPr>
                          <w:rFonts w:ascii="Calibri" w:hAnsi="Calibri"/>
                          <w:sz w:val="18"/>
                        </w:rPr>
                        <w:t>sofort</w:t>
                      </w:r>
                      <w:r>
                        <w:rPr>
                          <w:rFonts w:ascii="Calibri" w:hAnsi="Calibri"/>
                          <w:spacing w:val="-4"/>
                          <w:sz w:val="18"/>
                        </w:rPr>
                        <w:t xml:space="preserve"> </w:t>
                      </w:r>
                      <w:r>
                        <w:rPr>
                          <w:rFonts w:ascii="Calibri" w:hAnsi="Calibri"/>
                          <w:sz w:val="18"/>
                        </w:rPr>
                        <w:t>wechseln,</w:t>
                      </w:r>
                      <w:r>
                        <w:rPr>
                          <w:rFonts w:ascii="Calibri" w:hAnsi="Calibri"/>
                          <w:spacing w:val="-4"/>
                          <w:sz w:val="18"/>
                        </w:rPr>
                        <w:t xml:space="preserve"> </w:t>
                      </w:r>
                      <w:r>
                        <w:rPr>
                          <w:rFonts w:ascii="Calibri" w:hAnsi="Calibri"/>
                          <w:sz w:val="18"/>
                        </w:rPr>
                        <w:t>kontaminierte</w:t>
                      </w:r>
                      <w:r>
                        <w:rPr>
                          <w:rFonts w:ascii="Calibri" w:hAnsi="Calibri"/>
                          <w:spacing w:val="-5"/>
                          <w:sz w:val="18"/>
                        </w:rPr>
                        <w:t xml:space="preserve"> </w:t>
                      </w:r>
                      <w:r>
                        <w:rPr>
                          <w:rFonts w:ascii="Calibri" w:hAnsi="Calibri"/>
                          <w:sz w:val="18"/>
                        </w:rPr>
                        <w:t>Stellen</w:t>
                      </w:r>
                      <w:r>
                        <w:rPr>
                          <w:rFonts w:ascii="Calibri" w:hAnsi="Calibri"/>
                          <w:spacing w:val="-5"/>
                          <w:sz w:val="18"/>
                        </w:rPr>
                        <w:t xml:space="preserve"> </w:t>
                      </w:r>
                      <w:r>
                        <w:rPr>
                          <w:rFonts w:ascii="Calibri" w:hAnsi="Calibri"/>
                          <w:sz w:val="18"/>
                        </w:rPr>
                        <w:t>unter</w:t>
                      </w:r>
                      <w:r>
                        <w:rPr>
                          <w:rFonts w:ascii="Calibri" w:hAnsi="Calibri"/>
                          <w:spacing w:val="-4"/>
                          <w:sz w:val="18"/>
                        </w:rPr>
                        <w:t xml:space="preserve"> </w:t>
                      </w:r>
                      <w:r>
                        <w:rPr>
                          <w:rFonts w:ascii="Calibri" w:hAnsi="Calibri"/>
                          <w:sz w:val="18"/>
                        </w:rPr>
                        <w:t>fließendem</w:t>
                      </w:r>
                      <w:r>
                        <w:rPr>
                          <w:rFonts w:ascii="Calibri" w:hAnsi="Calibri"/>
                          <w:spacing w:val="-4"/>
                          <w:sz w:val="18"/>
                        </w:rPr>
                        <w:t xml:space="preserve"> </w:t>
                      </w:r>
                      <w:r>
                        <w:rPr>
                          <w:rFonts w:ascii="Calibri" w:hAnsi="Calibri"/>
                          <w:sz w:val="18"/>
                        </w:rPr>
                        <w:t>Wasser</w:t>
                      </w:r>
                      <w:r>
                        <w:rPr>
                          <w:rFonts w:ascii="Calibri" w:hAnsi="Calibri"/>
                          <w:spacing w:val="-4"/>
                          <w:sz w:val="18"/>
                        </w:rPr>
                        <w:t xml:space="preserve"> </w:t>
                      </w:r>
                      <w:r>
                        <w:rPr>
                          <w:rFonts w:ascii="Calibri" w:hAnsi="Calibri"/>
                          <w:sz w:val="18"/>
                        </w:rPr>
                        <w:t>gründlich spülen. Nach Arbeitsende Kleidung wechseln. Straßenkleidung getrennt von Arbeitskleidung aufbewahren.</w:t>
                      </w:r>
                    </w:p>
                    <w:p w14:paraId="6FCD2CBD" w14:textId="77777777" w:rsidR="008E15B1" w:rsidRDefault="008E15B1">
                      <w:pPr>
                        <w:tabs>
                          <w:tab w:val="left" w:pos="1607"/>
                        </w:tabs>
                        <w:spacing w:line="228" w:lineRule="exact"/>
                        <w:ind w:left="1250"/>
                        <w:rPr>
                          <w:rFonts w:ascii="Calibri" w:hAnsi="Calibri"/>
                          <w:sz w:val="18"/>
                        </w:rPr>
                      </w:pPr>
                      <w:r>
                        <w:rPr>
                          <w:rFonts w:ascii="Symbol" w:hAnsi="Symbol"/>
                          <w:sz w:val="18"/>
                        </w:rPr>
                        <w:t></w:t>
                      </w:r>
                      <w:r>
                        <w:rPr>
                          <w:sz w:val="18"/>
                        </w:rPr>
                        <w:tab/>
                      </w:r>
                      <w:r>
                        <w:rPr>
                          <w:rFonts w:ascii="Calibri" w:hAnsi="Calibri"/>
                          <w:sz w:val="18"/>
                        </w:rPr>
                        <w:t>Im Labor nicht essen, rauchen, trinken, Kaugummi kauen oder Kosmetika</w:t>
                      </w:r>
                      <w:r>
                        <w:rPr>
                          <w:rFonts w:ascii="Calibri" w:hAnsi="Calibri"/>
                          <w:spacing w:val="-4"/>
                          <w:sz w:val="18"/>
                        </w:rPr>
                        <w:t xml:space="preserve"> </w:t>
                      </w:r>
                      <w:r>
                        <w:rPr>
                          <w:rFonts w:ascii="Calibri" w:hAnsi="Calibri"/>
                          <w:sz w:val="18"/>
                        </w:rPr>
                        <w:t>auftragen.</w:t>
                      </w:r>
                    </w:p>
                    <w:p w14:paraId="2D3A47F8" w14:textId="77777777" w:rsidR="008E15B1" w:rsidRDefault="008E15B1">
                      <w:pPr>
                        <w:tabs>
                          <w:tab w:val="left" w:pos="1607"/>
                        </w:tabs>
                        <w:spacing w:before="1" w:line="228" w:lineRule="exact"/>
                        <w:ind w:left="1250"/>
                        <w:rPr>
                          <w:rFonts w:ascii="Calibri" w:hAnsi="Calibri"/>
                          <w:sz w:val="18"/>
                        </w:rPr>
                      </w:pPr>
                      <w:r>
                        <w:rPr>
                          <w:rFonts w:ascii="Symbol" w:hAnsi="Symbol"/>
                          <w:sz w:val="18"/>
                        </w:rPr>
                        <w:t></w:t>
                      </w:r>
                      <w:r>
                        <w:rPr>
                          <w:sz w:val="18"/>
                        </w:rPr>
                        <w:tab/>
                      </w:r>
                      <w:r>
                        <w:rPr>
                          <w:rFonts w:ascii="Calibri" w:hAnsi="Calibri"/>
                          <w:sz w:val="18"/>
                        </w:rPr>
                        <w:t>Hände regelmäßig</w:t>
                      </w:r>
                      <w:r>
                        <w:rPr>
                          <w:rFonts w:ascii="Calibri" w:hAnsi="Calibri"/>
                          <w:spacing w:val="-4"/>
                          <w:sz w:val="18"/>
                        </w:rPr>
                        <w:t xml:space="preserve"> </w:t>
                      </w:r>
                      <w:r>
                        <w:rPr>
                          <w:rFonts w:ascii="Calibri" w:hAnsi="Calibri"/>
                          <w:sz w:val="18"/>
                        </w:rPr>
                        <w:t>reinigen.</w:t>
                      </w:r>
                    </w:p>
                    <w:p w14:paraId="2FE7D1EE" w14:textId="77777777" w:rsidR="008E15B1" w:rsidRDefault="008E15B1">
                      <w:pPr>
                        <w:tabs>
                          <w:tab w:val="left" w:pos="1608"/>
                        </w:tabs>
                        <w:spacing w:line="228" w:lineRule="exact"/>
                        <w:ind w:left="1250"/>
                        <w:rPr>
                          <w:rFonts w:ascii="Calibri" w:hAnsi="Calibri"/>
                          <w:sz w:val="18"/>
                        </w:rPr>
                      </w:pPr>
                      <w:r>
                        <w:rPr>
                          <w:rFonts w:ascii="Symbol" w:hAnsi="Symbol"/>
                          <w:sz w:val="18"/>
                        </w:rPr>
                        <w:t></w:t>
                      </w:r>
                      <w:r>
                        <w:rPr>
                          <w:sz w:val="18"/>
                        </w:rPr>
                        <w:tab/>
                      </w:r>
                      <w:r>
                        <w:rPr>
                          <w:rFonts w:ascii="Calibri" w:hAnsi="Calibri"/>
                          <w:sz w:val="18"/>
                        </w:rPr>
                        <w:t>Eine Lagerung darf nur im hierfür gekennzeichneten Chemikalienschrank</w:t>
                      </w:r>
                      <w:r>
                        <w:rPr>
                          <w:rFonts w:ascii="Calibri" w:hAnsi="Calibri"/>
                          <w:spacing w:val="-1"/>
                          <w:sz w:val="18"/>
                        </w:rPr>
                        <w:t xml:space="preserve"> </w:t>
                      </w:r>
                      <w:r>
                        <w:rPr>
                          <w:rFonts w:ascii="Calibri" w:hAnsi="Calibri"/>
                          <w:sz w:val="18"/>
                        </w:rPr>
                        <w:t>erfolgen.</w:t>
                      </w:r>
                    </w:p>
                    <w:p w14:paraId="6B6D7352" w14:textId="77777777" w:rsidR="008E15B1" w:rsidRDefault="008E15B1">
                      <w:pPr>
                        <w:spacing w:before="61"/>
                        <w:ind w:left="2847" w:right="2611"/>
                        <w:jc w:val="center"/>
                        <w:rPr>
                          <w:rFonts w:ascii="Calibri"/>
                          <w:b/>
                          <w:sz w:val="24"/>
                        </w:rPr>
                      </w:pPr>
                      <w:r>
                        <w:rPr>
                          <w:rFonts w:ascii="Calibri"/>
                          <w:b/>
                          <w:color w:val="FFFFFF"/>
                          <w:sz w:val="24"/>
                        </w:rPr>
                        <w:t>VERHALTEN IM GEFAHRFALL</w:t>
                      </w:r>
                    </w:p>
                    <w:p w14:paraId="60EE0527" w14:textId="77777777" w:rsidR="008E15B1" w:rsidRDefault="008E15B1">
                      <w:pPr>
                        <w:spacing w:before="60"/>
                        <w:ind w:left="1608" w:right="1349" w:hanging="358"/>
                        <w:jc w:val="both"/>
                        <w:rPr>
                          <w:rFonts w:ascii="Calibri" w:hAnsi="Calibri"/>
                          <w:sz w:val="18"/>
                        </w:rPr>
                      </w:pPr>
                      <w:r>
                        <w:rPr>
                          <w:rFonts w:ascii="Symbol" w:hAnsi="Symbol"/>
                          <w:sz w:val="18"/>
                        </w:rPr>
                        <w:t></w:t>
                      </w:r>
                      <w:r>
                        <w:rPr>
                          <w:sz w:val="18"/>
                        </w:rPr>
                        <w:t xml:space="preserve"> </w:t>
                      </w:r>
                      <w:r>
                        <w:rPr>
                          <w:rFonts w:ascii="Calibri" w:hAnsi="Calibri"/>
                          <w:sz w:val="18"/>
                        </w:rPr>
                        <w:t>Die Beseitigung des gefährlichen Zustands hat unter Eigenschutz zu erfolgen. Dabei sind mindestens Korbbrille, Schutzhandschuhe und bei Vorhandensein von Gasen und Dämpfen filtrierende Halbmaske mit Kombinationsfilter FFB1P2 (oder höherwertig) zu benutzen.</w:t>
                      </w:r>
                    </w:p>
                    <w:p w14:paraId="26488675" w14:textId="77777777" w:rsidR="008E15B1" w:rsidRDefault="008E15B1">
                      <w:pPr>
                        <w:tabs>
                          <w:tab w:val="left" w:pos="1608"/>
                        </w:tabs>
                        <w:ind w:left="1608" w:right="1403" w:hanging="358"/>
                        <w:rPr>
                          <w:rFonts w:ascii="Calibri" w:hAnsi="Calibri"/>
                          <w:sz w:val="18"/>
                        </w:rPr>
                      </w:pPr>
                      <w:r>
                        <w:rPr>
                          <w:rFonts w:ascii="Symbol" w:hAnsi="Symbol"/>
                          <w:sz w:val="18"/>
                        </w:rPr>
                        <w:t></w:t>
                      </w:r>
                      <w:r>
                        <w:rPr>
                          <w:sz w:val="18"/>
                        </w:rPr>
                        <w:tab/>
                      </w:r>
                      <w:r>
                        <w:rPr>
                          <w:rFonts w:ascii="Calibri" w:hAnsi="Calibri"/>
                          <w:sz w:val="18"/>
                        </w:rPr>
                        <w:t>Gefährdete Personen warnen, gefährdeten Bereich gegebenenfalls räumen und absperren. Die Lehrkraft ist sofort zu informieren. Der Zutritt Unbefugter ist zu</w:t>
                      </w:r>
                      <w:r>
                        <w:rPr>
                          <w:rFonts w:ascii="Calibri" w:hAnsi="Calibri"/>
                          <w:spacing w:val="-8"/>
                          <w:sz w:val="18"/>
                        </w:rPr>
                        <w:t xml:space="preserve"> </w:t>
                      </w:r>
                      <w:r>
                        <w:rPr>
                          <w:rFonts w:ascii="Calibri" w:hAnsi="Calibri"/>
                          <w:sz w:val="18"/>
                        </w:rPr>
                        <w:t>verhindern.</w:t>
                      </w:r>
                    </w:p>
                    <w:p w14:paraId="475AEF73" w14:textId="77777777" w:rsidR="008E15B1" w:rsidRDefault="008E15B1">
                      <w:pPr>
                        <w:tabs>
                          <w:tab w:val="left" w:pos="9333"/>
                        </w:tabs>
                        <w:spacing w:before="61"/>
                        <w:ind w:left="3985"/>
                        <w:rPr>
                          <w:rFonts w:ascii="Calibri"/>
                          <w:sz w:val="24"/>
                        </w:rPr>
                      </w:pPr>
                      <w:r>
                        <w:rPr>
                          <w:rFonts w:ascii="Calibri"/>
                          <w:b/>
                          <w:color w:val="FFFFFF"/>
                          <w:sz w:val="24"/>
                        </w:rPr>
                        <w:t>ERSTE HILFE</w:t>
                      </w:r>
                      <w:r>
                        <w:rPr>
                          <w:rFonts w:ascii="Calibri"/>
                          <w:b/>
                          <w:color w:val="FFFFFF"/>
                          <w:sz w:val="24"/>
                        </w:rPr>
                        <w:tab/>
                      </w:r>
                      <w:r>
                        <w:rPr>
                          <w:rFonts w:ascii="Calibri"/>
                          <w:sz w:val="24"/>
                        </w:rPr>
                        <w:t>Notruf:</w:t>
                      </w:r>
                      <w:r>
                        <w:rPr>
                          <w:rFonts w:ascii="Calibri"/>
                          <w:spacing w:val="-6"/>
                          <w:sz w:val="24"/>
                        </w:rPr>
                        <w:t xml:space="preserve"> </w:t>
                      </w:r>
                      <w:r>
                        <w:rPr>
                          <w:rFonts w:ascii="Calibri"/>
                          <w:sz w:val="24"/>
                        </w:rPr>
                        <w:t>112</w:t>
                      </w:r>
                    </w:p>
                    <w:p w14:paraId="06A0EA6B" w14:textId="77777777" w:rsidR="008E15B1" w:rsidRDefault="008E15B1">
                      <w:pPr>
                        <w:tabs>
                          <w:tab w:val="left" w:pos="1608"/>
                          <w:tab w:val="left" w:pos="9333"/>
                        </w:tabs>
                        <w:spacing w:before="60"/>
                        <w:ind w:left="1608" w:right="1042" w:hanging="358"/>
                        <w:rPr>
                          <w:rFonts w:ascii="Calibri" w:hAnsi="Calibri"/>
                          <w:sz w:val="18"/>
                        </w:rPr>
                      </w:pPr>
                      <w:r>
                        <w:rPr>
                          <w:rFonts w:ascii="Symbol" w:hAnsi="Symbol"/>
                          <w:sz w:val="18"/>
                        </w:rPr>
                        <w:t></w:t>
                      </w:r>
                      <w:r>
                        <w:rPr>
                          <w:sz w:val="18"/>
                        </w:rPr>
                        <w:tab/>
                      </w:r>
                      <w:r>
                        <w:rPr>
                          <w:rFonts w:ascii="Calibri" w:hAnsi="Calibri"/>
                          <w:sz w:val="18"/>
                        </w:rPr>
                        <w:t>Nach Augenkontakt:  Bei  Augenverätzungen mit weichem Wasserstrahl (Handbrause)</w:t>
                      </w:r>
                      <w:r>
                        <w:rPr>
                          <w:rFonts w:ascii="Calibri" w:hAnsi="Calibri"/>
                          <w:spacing w:val="35"/>
                          <w:sz w:val="18"/>
                        </w:rPr>
                        <w:t xml:space="preserve"> </w:t>
                      </w:r>
                      <w:r>
                        <w:rPr>
                          <w:rFonts w:ascii="Calibri" w:hAnsi="Calibri"/>
                          <w:sz w:val="18"/>
                        </w:rPr>
                        <w:t>bei</w:t>
                      </w:r>
                      <w:r>
                        <w:rPr>
                          <w:rFonts w:ascii="Calibri" w:hAnsi="Calibri"/>
                          <w:spacing w:val="13"/>
                          <w:sz w:val="18"/>
                        </w:rPr>
                        <w:t xml:space="preserve"> </w:t>
                      </w:r>
                      <w:r>
                        <w:rPr>
                          <w:rFonts w:ascii="Calibri" w:hAnsi="Calibri"/>
                          <w:sz w:val="18"/>
                        </w:rPr>
                        <w:t>gespreizten</w:t>
                      </w:r>
                      <w:r>
                        <w:rPr>
                          <w:rFonts w:ascii="Calibri" w:hAnsi="Calibri"/>
                          <w:sz w:val="18"/>
                        </w:rPr>
                        <w:tab/>
                      </w:r>
                      <w:r>
                        <w:rPr>
                          <w:rFonts w:ascii="Symbol" w:hAnsi="Symbol"/>
                          <w:sz w:val="18"/>
                        </w:rPr>
                        <w:t></w:t>
                      </w:r>
                      <w:r>
                        <w:rPr>
                          <w:sz w:val="18"/>
                        </w:rPr>
                        <w:t xml:space="preserve"> </w:t>
                      </w:r>
                      <w:r>
                        <w:rPr>
                          <w:rFonts w:ascii="Calibri" w:hAnsi="Calibri"/>
                          <w:sz w:val="18"/>
                        </w:rPr>
                        <w:t>Lidern spülen (mind. 10 Minuten), ggf. bis Weiterversorgung durch Rettungspersonal oder Arzt gewährleistet ist. Immer Augenarzt</w:t>
                      </w:r>
                      <w:r>
                        <w:rPr>
                          <w:rFonts w:ascii="Calibri" w:hAnsi="Calibri"/>
                          <w:spacing w:val="-1"/>
                          <w:sz w:val="18"/>
                        </w:rPr>
                        <w:t xml:space="preserve"> </w:t>
                      </w:r>
                      <w:r>
                        <w:rPr>
                          <w:rFonts w:ascii="Calibri" w:hAnsi="Calibri"/>
                          <w:sz w:val="18"/>
                        </w:rPr>
                        <w:t>aufsuchen!</w:t>
                      </w:r>
                    </w:p>
                    <w:p w14:paraId="664DC3F7" w14:textId="77777777" w:rsidR="008E15B1" w:rsidRDefault="008E15B1">
                      <w:pPr>
                        <w:tabs>
                          <w:tab w:val="left" w:pos="1608"/>
                        </w:tabs>
                        <w:ind w:left="1608" w:right="1403" w:hanging="358"/>
                        <w:rPr>
                          <w:rFonts w:ascii="Calibri" w:hAnsi="Calibri"/>
                          <w:sz w:val="18"/>
                        </w:rPr>
                      </w:pPr>
                      <w:r>
                        <w:rPr>
                          <w:rFonts w:ascii="Symbol" w:hAnsi="Symbol"/>
                          <w:sz w:val="18"/>
                        </w:rPr>
                        <w:t></w:t>
                      </w:r>
                      <w:r>
                        <w:rPr>
                          <w:sz w:val="18"/>
                        </w:rPr>
                        <w:tab/>
                      </w:r>
                      <w:r>
                        <w:rPr>
                          <w:rFonts w:ascii="Calibri" w:hAnsi="Calibri"/>
                          <w:sz w:val="18"/>
                        </w:rPr>
                        <w:t>Nach Hautkontakt: Verunreinigte Kleidung entfernen, dabei auf Selbstschutz achten. Betroffene Hautpartien mit viel Wasser und Seife</w:t>
                      </w:r>
                      <w:r>
                        <w:rPr>
                          <w:rFonts w:ascii="Calibri" w:hAnsi="Calibri"/>
                          <w:spacing w:val="-2"/>
                          <w:sz w:val="18"/>
                        </w:rPr>
                        <w:t xml:space="preserve"> </w:t>
                      </w:r>
                      <w:r>
                        <w:rPr>
                          <w:rFonts w:ascii="Calibri" w:hAnsi="Calibri"/>
                          <w:sz w:val="18"/>
                        </w:rPr>
                        <w:t>reinigen.</w:t>
                      </w:r>
                    </w:p>
                    <w:p w14:paraId="5063C44E" w14:textId="77777777" w:rsidR="008E15B1" w:rsidRDefault="008E15B1">
                      <w:pPr>
                        <w:tabs>
                          <w:tab w:val="left" w:pos="1608"/>
                        </w:tabs>
                        <w:ind w:left="1608" w:right="1403" w:hanging="358"/>
                        <w:rPr>
                          <w:rFonts w:ascii="Calibri" w:hAnsi="Calibri"/>
                          <w:sz w:val="18"/>
                        </w:rPr>
                      </w:pPr>
                      <w:r>
                        <w:rPr>
                          <w:rFonts w:ascii="Symbol" w:hAnsi="Symbol"/>
                          <w:sz w:val="18"/>
                        </w:rPr>
                        <w:t></w:t>
                      </w:r>
                      <w:r>
                        <w:rPr>
                          <w:sz w:val="18"/>
                        </w:rPr>
                        <w:tab/>
                      </w:r>
                      <w:r>
                        <w:rPr>
                          <w:rFonts w:ascii="Calibri" w:hAnsi="Calibri"/>
                          <w:sz w:val="18"/>
                        </w:rPr>
                        <w:t>Nach Einatmen: Verletzten unter Selbstschutz aus dem Gefahrenbereich an die frische Luft bringen! Bei Bewusstlosigkeit Atemwege freihalten (Zahnprothesen, Erbrochenes entfernen,</w:t>
                      </w:r>
                      <w:r>
                        <w:rPr>
                          <w:rFonts w:ascii="Calibri" w:hAnsi="Calibri"/>
                          <w:spacing w:val="35"/>
                          <w:sz w:val="18"/>
                        </w:rPr>
                        <w:t xml:space="preserve"> </w:t>
                      </w:r>
                      <w:r>
                        <w:rPr>
                          <w:rFonts w:ascii="Calibri" w:hAnsi="Calibri"/>
                          <w:sz w:val="18"/>
                        </w:rPr>
                        <w:t>stabile</w:t>
                      </w:r>
                    </w:p>
                  </w:txbxContent>
                </v:textbox>
                <w10:wrap anchorx="page" anchory="page"/>
              </v:shape>
            </w:pict>
          </mc:Fallback>
        </mc:AlternateContent>
      </w:r>
      <w:r>
        <w:rPr>
          <w:noProof/>
          <w:lang w:bidi="ar-SA"/>
        </w:rPr>
        <mc:AlternateContent>
          <mc:Choice Requires="wpg">
            <w:drawing>
              <wp:anchor distT="0" distB="0" distL="114300" distR="114300" simplePos="0" relativeHeight="251545600" behindDoc="1" locked="0" layoutInCell="1" allowOverlap="1" wp14:anchorId="507015A1" wp14:editId="76FA9EC5">
                <wp:simplePos x="0" y="0"/>
                <wp:positionH relativeFrom="page">
                  <wp:posOffset>179705</wp:posOffset>
                </wp:positionH>
                <wp:positionV relativeFrom="page">
                  <wp:posOffset>1332230</wp:posOffset>
                </wp:positionV>
                <wp:extent cx="7308215" cy="8550275"/>
                <wp:effectExtent l="0" t="0" r="0" b="0"/>
                <wp:wrapNone/>
                <wp:docPr id="505"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215" cy="8550275"/>
                          <a:chOff x="283" y="2098"/>
                          <a:chExt cx="11509" cy="13465"/>
                        </a:xfrm>
                      </wpg:grpSpPr>
                      <pic:pic xmlns:pic="http://schemas.openxmlformats.org/drawingml/2006/picture">
                        <pic:nvPicPr>
                          <pic:cNvPr id="506" name="Picture 31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569" y="4864"/>
                            <a:ext cx="1005" cy="1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31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561" y="7312"/>
                            <a:ext cx="1163" cy="4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Picture 31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618" y="12240"/>
                            <a:ext cx="1098" cy="10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 name="Picture 31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584" y="13771"/>
                            <a:ext cx="996" cy="1027"/>
                          </a:xfrm>
                          <a:prstGeom prst="rect">
                            <a:avLst/>
                          </a:prstGeom>
                          <a:noFill/>
                          <a:extLst>
                            <a:ext uri="{909E8E84-426E-40DD-AFC4-6F175D3DCCD1}">
                              <a14:hiddenFill xmlns:a14="http://schemas.microsoft.com/office/drawing/2010/main">
                                <a:solidFill>
                                  <a:srgbClr val="FFFFFF"/>
                                </a:solidFill>
                              </a14:hiddenFill>
                            </a:ext>
                          </a:extLst>
                        </pic:spPr>
                      </pic:pic>
                      <wps:wsp>
                        <wps:cNvPr id="510" name="Rectangle 310"/>
                        <wps:cNvSpPr>
                          <a:spLocks noChangeArrowheads="1"/>
                        </wps:cNvSpPr>
                        <wps:spPr bwMode="auto">
                          <a:xfrm>
                            <a:off x="283" y="2097"/>
                            <a:ext cx="11509" cy="1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4B44E" id="Group 309" o:spid="_x0000_s1026" style="position:absolute;margin-left:14.15pt;margin-top:104.9pt;width:575.45pt;height:673.25pt;z-index:-251770880;mso-position-horizontal-relative:page;mso-position-vertical-relative:page" coordorigin="283,2098" coordsize="11509,134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">
                <v:shape id="Picture 314" o:spid="_x0000_s1027" type="#_x0000_t75" style="position:absolute;left:569;top:4864;width:1005;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">
                  <v:imagedata r:id="rId195" o:title=""/>
                </v:shape>
                <v:shape id="Picture 313" o:spid="_x0000_s1028" type="#_x0000_t75" style="position:absolute;left:561;top:7312;width:1163;height: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">
                  <v:imagedata r:id="rId196" o:title=""/>
                </v:shape>
                <v:shape id="Picture 312" o:spid="_x0000_s1029" type="#_x0000_t75" style="position:absolute;left:618;top:12240;width:1098;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">
                  <v:imagedata r:id="rId197" o:title=""/>
                </v:shape>
                <v:shape id="Picture 311" o:spid="_x0000_s1030" type="#_x0000_t75" style="position:absolute;left:584;top:13771;width:996;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">
                  <v:imagedata r:id="rId198" o:title=""/>
                </v:shape>
                <v:rect id="Rectangle 310" o:spid="_x0000_s1031" style="position:absolute;left:283;top:2097;width:11509;height:1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" stroked="f"/>
                <w10:wrap anchorx="page" anchory="page"/>
              </v:group>
            </w:pict>
          </mc:Fallback>
        </mc:AlternateContent>
      </w:r>
      <w:r>
        <w:rPr>
          <w:noProof/>
          <w:lang w:bidi="ar-SA"/>
        </w:rPr>
        <mc:AlternateContent>
          <mc:Choice Requires="wps">
            <w:drawing>
              <wp:anchor distT="0" distB="0" distL="114300" distR="114300" simplePos="0" relativeHeight="251546624" behindDoc="1" locked="0" layoutInCell="1" allowOverlap="1" wp14:anchorId="07A9F13E" wp14:editId="1D988CCD">
                <wp:simplePos x="0" y="0"/>
                <wp:positionH relativeFrom="page">
                  <wp:posOffset>20642580</wp:posOffset>
                </wp:positionH>
                <wp:positionV relativeFrom="paragraph">
                  <wp:posOffset>8263890</wp:posOffset>
                </wp:positionV>
                <wp:extent cx="2099945" cy="344170"/>
                <wp:effectExtent l="1905" t="0" r="3175" b="2540"/>
                <wp:wrapNone/>
                <wp:docPr id="504"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099945" cy="344170"/>
                        </a:xfrm>
                        <a:custGeom>
                          <a:avLst/>
                          <a:gdLst>
                            <a:gd name="T0" fmla="+- 0 8725 5418"/>
                            <a:gd name="T1" fmla="*/ T0 w 3307"/>
                            <a:gd name="T2" fmla="+- 0 2169 2169"/>
                            <a:gd name="T3" fmla="*/ 2169 h 542"/>
                            <a:gd name="T4" fmla="+- 0 8663 5418"/>
                            <a:gd name="T5" fmla="*/ T4 w 3307"/>
                            <a:gd name="T6" fmla="+- 0 2169 2169"/>
                            <a:gd name="T7" fmla="*/ 2169 h 542"/>
                            <a:gd name="T8" fmla="+- 0 5480 5418"/>
                            <a:gd name="T9" fmla="*/ T8 w 3307"/>
                            <a:gd name="T10" fmla="+- 0 2169 2169"/>
                            <a:gd name="T11" fmla="*/ 2169 h 542"/>
                            <a:gd name="T12" fmla="+- 0 5418 5418"/>
                            <a:gd name="T13" fmla="*/ T12 w 3307"/>
                            <a:gd name="T14" fmla="+- 0 2169 2169"/>
                            <a:gd name="T15" fmla="*/ 2169 h 542"/>
                            <a:gd name="T16" fmla="+- 0 5418 5418"/>
                            <a:gd name="T17" fmla="*/ T16 w 3307"/>
                            <a:gd name="T18" fmla="+- 0 2711 2169"/>
                            <a:gd name="T19" fmla="*/ 2711 h 542"/>
                            <a:gd name="T20" fmla="+- 0 5480 5418"/>
                            <a:gd name="T21" fmla="*/ T20 w 3307"/>
                            <a:gd name="T22" fmla="+- 0 2711 2169"/>
                            <a:gd name="T23" fmla="*/ 2711 h 542"/>
                            <a:gd name="T24" fmla="+- 0 8663 5418"/>
                            <a:gd name="T25" fmla="*/ T24 w 3307"/>
                            <a:gd name="T26" fmla="+- 0 2711 2169"/>
                            <a:gd name="T27" fmla="*/ 2711 h 542"/>
                            <a:gd name="T28" fmla="+- 0 8725 5418"/>
                            <a:gd name="T29" fmla="*/ T28 w 3307"/>
                            <a:gd name="T30" fmla="+- 0 2711 2169"/>
                            <a:gd name="T31" fmla="*/ 2711 h 542"/>
                            <a:gd name="T32" fmla="+- 0 8725 5418"/>
                            <a:gd name="T33" fmla="*/ T32 w 3307"/>
                            <a:gd name="T34" fmla="+- 0 2169 2169"/>
                            <a:gd name="T35" fmla="*/ 2169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07" h="542">
                              <a:moveTo>
                                <a:pt x="3307" y="0"/>
                              </a:moveTo>
                              <a:lnTo>
                                <a:pt x="3245" y="0"/>
                              </a:lnTo>
                              <a:lnTo>
                                <a:pt x="62" y="0"/>
                              </a:lnTo>
                              <a:lnTo>
                                <a:pt x="0" y="0"/>
                              </a:lnTo>
                              <a:lnTo>
                                <a:pt x="0" y="542"/>
                              </a:lnTo>
                              <a:lnTo>
                                <a:pt x="62" y="542"/>
                              </a:lnTo>
                              <a:lnTo>
                                <a:pt x="3245" y="542"/>
                              </a:lnTo>
                              <a:lnTo>
                                <a:pt x="3307" y="542"/>
                              </a:lnTo>
                              <a:lnTo>
                                <a:pt x="330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518BDE" id="Freeform 308"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90.75pt,650.7pt,1787.65pt,650.7pt,1628.5pt,650.7pt,1625.4pt,650.7pt,1625.4pt,677.8pt,1628.5pt,677.8pt,1787.65pt,677.8pt,1790.75pt,677.8pt,1790.75pt,650.7pt" coordsize="3307,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" stroked="f">
                <v:path arrowok="t" o:connecttype="custom" o:connectlocs="2099945,1377315;2060575,1377315;39370,1377315;0,1377315;0,1721485;39370,1721485;2060575,1721485;2099945,1721485;2099945,1377315" o:connectangles="0,0,0,0,0,0,0,0,0"/>
                <o:lock v:ext="edit" verticies="t"/>
                <w10:wrap anchorx="page"/>
              </v:polyline>
            </w:pict>
          </mc:Fallback>
        </mc:AlternateContent>
      </w:r>
      <w:r w:rsidR="008F21B9">
        <w:rPr>
          <w:noProof/>
          <w:lang w:bidi="ar-SA"/>
        </w:rPr>
        <w:drawing>
          <wp:anchor distT="0" distB="0" distL="0" distR="0" simplePos="0" relativeHeight="251481088" behindDoc="1" locked="0" layoutInCell="1" allowOverlap="1" wp14:anchorId="005E4D92" wp14:editId="3CD29D40">
            <wp:simplePos x="0" y="0"/>
            <wp:positionH relativeFrom="page">
              <wp:posOffset>908992</wp:posOffset>
            </wp:positionH>
            <wp:positionV relativeFrom="page">
              <wp:posOffset>4187139</wp:posOffset>
            </wp:positionV>
            <wp:extent cx="600542" cy="2073336"/>
            <wp:effectExtent l="0" t="0" r="0" b="0"/>
            <wp:wrapNone/>
            <wp:docPr id="25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91.png"/>
                    <pic:cNvPicPr/>
                  </pic:nvPicPr>
                  <pic:blipFill>
                    <a:blip r:embed="rId187" cstate="print"/>
                    <a:stretch>
                      <a:fillRect/>
                    </a:stretch>
                  </pic:blipFill>
                  <pic:spPr>
                    <a:xfrm>
                      <a:off x="0" y="0"/>
                      <a:ext cx="600542" cy="2073336"/>
                    </a:xfrm>
                    <a:prstGeom prst="rect">
                      <a:avLst/>
                    </a:prstGeom>
                  </pic:spPr>
                </pic:pic>
              </a:graphicData>
            </a:graphic>
          </wp:anchor>
        </w:drawing>
      </w:r>
      <w:r w:rsidR="008F21B9">
        <w:rPr>
          <w:noProof/>
          <w:lang w:bidi="ar-SA"/>
        </w:rPr>
        <w:drawing>
          <wp:anchor distT="0" distB="0" distL="0" distR="0" simplePos="0" relativeHeight="251482112" behindDoc="1" locked="0" layoutInCell="1" allowOverlap="1" wp14:anchorId="76E77777" wp14:editId="28DF08F1">
            <wp:simplePos x="0" y="0"/>
            <wp:positionH relativeFrom="page">
              <wp:posOffset>908992</wp:posOffset>
            </wp:positionH>
            <wp:positionV relativeFrom="page">
              <wp:posOffset>6639269</wp:posOffset>
            </wp:positionV>
            <wp:extent cx="600542" cy="519340"/>
            <wp:effectExtent l="0" t="0" r="0" b="0"/>
            <wp:wrapNone/>
            <wp:docPr id="26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92.jpeg"/>
                    <pic:cNvPicPr/>
                  </pic:nvPicPr>
                  <pic:blipFill>
                    <a:blip r:embed="rId188" cstate="print"/>
                    <a:stretch>
                      <a:fillRect/>
                    </a:stretch>
                  </pic:blipFill>
                  <pic:spPr>
                    <a:xfrm>
                      <a:off x="0" y="0"/>
                      <a:ext cx="600542" cy="519340"/>
                    </a:xfrm>
                    <a:prstGeom prst="rect">
                      <a:avLst/>
                    </a:prstGeom>
                  </pic:spPr>
                </pic:pic>
              </a:graphicData>
            </a:graphic>
          </wp:anchor>
        </w:drawing>
      </w:r>
      <w:bookmarkStart w:id="20" w:name="_TOC_250030"/>
      <w:r w:rsidR="008F21B9">
        <w:t>Betriebsanweisung für Tätigkeiten mit Gefahrstoffen – Muster: Hautätzende</w:t>
      </w:r>
      <w:r w:rsidR="008F21B9">
        <w:rPr>
          <w:spacing w:val="-1"/>
        </w:rPr>
        <w:t xml:space="preserve"> </w:t>
      </w:r>
      <w:bookmarkEnd w:id="20"/>
      <w:r w:rsidR="008F21B9">
        <w:t>Gefahrstoffe</w:t>
      </w:r>
    </w:p>
    <w:p w14:paraId="3F6A83F3" w14:textId="77777777" w:rsidR="00FF7E5E" w:rsidRDefault="00FF7E5E">
      <w:pPr>
        <w:pStyle w:val="Textkrper"/>
        <w:spacing w:before="1"/>
        <w:rPr>
          <w:rFonts w:ascii="Cambria"/>
          <w:b/>
          <w:sz w:val="13"/>
        </w:rPr>
      </w:pPr>
    </w:p>
    <w:tbl>
      <w:tblPr>
        <w:tblStyle w:val="TableNormal"/>
        <w:tblW w:w="0" w:type="auto"/>
        <w:tblInd w:w="432" w:type="dxa"/>
        <w:tblLayout w:type="fixed"/>
        <w:tblLook w:val="01E0" w:firstRow="1" w:lastRow="1" w:firstColumn="1" w:lastColumn="1" w:noHBand="0" w:noVBand="0"/>
      </w:tblPr>
      <w:tblGrid>
        <w:gridCol w:w="992"/>
        <w:gridCol w:w="3056"/>
        <w:gridCol w:w="3355"/>
        <w:gridCol w:w="1257"/>
      </w:tblGrid>
      <w:tr w:rsidR="00FF7E5E" w14:paraId="764A20DC" w14:textId="77777777">
        <w:trPr>
          <w:trHeight w:val="227"/>
        </w:trPr>
        <w:tc>
          <w:tcPr>
            <w:tcW w:w="8660" w:type="dxa"/>
            <w:gridSpan w:val="4"/>
            <w:shd w:val="clear" w:color="auto" w:fill="FF0000"/>
          </w:tcPr>
          <w:p w14:paraId="7454DA5D" w14:textId="77777777" w:rsidR="00FF7E5E" w:rsidRDefault="00FF7E5E">
            <w:pPr>
              <w:pStyle w:val="TableParagraph"/>
              <w:rPr>
                <w:rFonts w:ascii="Times New Roman"/>
                <w:sz w:val="14"/>
              </w:rPr>
            </w:pPr>
          </w:p>
        </w:tc>
      </w:tr>
      <w:tr w:rsidR="00FF7E5E" w14:paraId="547D2B4B" w14:textId="77777777">
        <w:trPr>
          <w:trHeight w:val="713"/>
        </w:trPr>
        <w:tc>
          <w:tcPr>
            <w:tcW w:w="992" w:type="dxa"/>
            <w:tcBorders>
              <w:left w:val="single" w:sz="24" w:space="0" w:color="FF0000"/>
              <w:right w:val="single" w:sz="24" w:space="0" w:color="FF0000"/>
            </w:tcBorders>
          </w:tcPr>
          <w:p w14:paraId="14DB9A86" w14:textId="77777777" w:rsidR="00FF7E5E" w:rsidRDefault="008F21B9">
            <w:pPr>
              <w:pStyle w:val="TableParagraph"/>
              <w:spacing w:before="3"/>
              <w:ind w:left="79"/>
              <w:rPr>
                <w:rFonts w:ascii="Arial"/>
                <w:b/>
                <w:sz w:val="17"/>
              </w:rPr>
            </w:pPr>
            <w:r>
              <w:rPr>
                <w:rFonts w:ascii="Arial"/>
                <w:b/>
                <w:sz w:val="17"/>
              </w:rPr>
              <w:t>Schule:</w:t>
            </w:r>
          </w:p>
        </w:tc>
        <w:tc>
          <w:tcPr>
            <w:tcW w:w="6411" w:type="dxa"/>
            <w:gridSpan w:val="2"/>
            <w:tcBorders>
              <w:left w:val="single" w:sz="24" w:space="0" w:color="FF0000"/>
              <w:right w:val="single" w:sz="24" w:space="0" w:color="FF0000"/>
            </w:tcBorders>
          </w:tcPr>
          <w:p w14:paraId="47C3D13C" w14:textId="77777777" w:rsidR="00FF7E5E" w:rsidRDefault="008F21B9">
            <w:pPr>
              <w:pStyle w:val="TableParagraph"/>
              <w:spacing w:before="53"/>
              <w:ind w:left="1143" w:right="1096"/>
              <w:jc w:val="center"/>
              <w:rPr>
                <w:rFonts w:ascii="Arial"/>
                <w:b/>
                <w:sz w:val="20"/>
              </w:rPr>
            </w:pPr>
            <w:r>
              <w:rPr>
                <w:rFonts w:ascii="Arial"/>
                <w:b/>
                <w:w w:val="105"/>
                <w:sz w:val="20"/>
              </w:rPr>
              <w:t>M US T ER BE T RI E B SAN W E I SU NG</w:t>
            </w:r>
            <w:r>
              <w:rPr>
                <w:rFonts w:ascii="Arial"/>
                <w:b/>
                <w:sz w:val="20"/>
              </w:rPr>
              <w:t xml:space="preserve"> </w:t>
            </w:r>
          </w:p>
          <w:p w14:paraId="3E3EBA5F" w14:textId="77777777" w:rsidR="00FF7E5E" w:rsidRDefault="008F21B9">
            <w:pPr>
              <w:pStyle w:val="TableParagraph"/>
              <w:spacing w:before="33"/>
              <w:ind w:left="1142" w:right="1096"/>
              <w:jc w:val="center"/>
              <w:rPr>
                <w:rFonts w:ascii="Arial" w:hAnsi="Arial"/>
                <w:b/>
                <w:sz w:val="14"/>
              </w:rPr>
            </w:pPr>
            <w:r>
              <w:rPr>
                <w:rFonts w:ascii="Arial" w:hAnsi="Arial"/>
                <w:b/>
                <w:sz w:val="14"/>
              </w:rPr>
              <w:t>arbeitsbereichsbezogen nach § 14 Gefahrstoffverordnung</w:t>
            </w:r>
          </w:p>
        </w:tc>
        <w:tc>
          <w:tcPr>
            <w:tcW w:w="1257" w:type="dxa"/>
            <w:tcBorders>
              <w:left w:val="single" w:sz="24" w:space="0" w:color="FF0000"/>
              <w:right w:val="single" w:sz="24" w:space="0" w:color="FF0000"/>
            </w:tcBorders>
          </w:tcPr>
          <w:p w14:paraId="0780A49C" w14:textId="77777777" w:rsidR="00FF7E5E" w:rsidRDefault="008F21B9">
            <w:pPr>
              <w:pStyle w:val="TableParagraph"/>
              <w:spacing w:before="51"/>
              <w:ind w:left="78"/>
              <w:rPr>
                <w:rFonts w:ascii="Arial"/>
                <w:b/>
                <w:sz w:val="17"/>
              </w:rPr>
            </w:pPr>
            <w:r>
              <w:rPr>
                <w:rFonts w:ascii="Arial"/>
                <w:b/>
                <w:sz w:val="17"/>
              </w:rPr>
              <w:t>Stand:</w:t>
            </w:r>
          </w:p>
          <w:p w14:paraId="6D379CD5" w14:textId="77777777" w:rsidR="00FF7E5E" w:rsidRDefault="00FF7E5E">
            <w:pPr>
              <w:pStyle w:val="TableParagraph"/>
              <w:spacing w:before="9"/>
              <w:rPr>
                <w:rFonts w:ascii="Cambria"/>
                <w:b/>
                <w:sz w:val="16"/>
              </w:rPr>
            </w:pPr>
          </w:p>
          <w:p w14:paraId="09887F02" w14:textId="77777777" w:rsidR="00FF7E5E" w:rsidRDefault="008F21B9">
            <w:pPr>
              <w:pStyle w:val="TableParagraph"/>
              <w:ind w:left="78"/>
              <w:rPr>
                <w:rFonts w:ascii="Arial"/>
                <w:b/>
                <w:sz w:val="12"/>
              </w:rPr>
            </w:pPr>
            <w:r>
              <w:rPr>
                <w:rFonts w:ascii="Arial"/>
                <w:b/>
                <w:w w:val="105"/>
                <w:sz w:val="12"/>
              </w:rPr>
              <w:t>Unterschrift</w:t>
            </w:r>
          </w:p>
        </w:tc>
      </w:tr>
      <w:tr w:rsidR="00FF7E5E" w14:paraId="278BF60B" w14:textId="77777777">
        <w:trPr>
          <w:trHeight w:val="296"/>
        </w:trPr>
        <w:tc>
          <w:tcPr>
            <w:tcW w:w="992" w:type="dxa"/>
            <w:shd w:val="clear" w:color="auto" w:fill="FF0000"/>
          </w:tcPr>
          <w:p w14:paraId="60F2C598" w14:textId="77777777" w:rsidR="00FF7E5E" w:rsidRDefault="00FF7E5E">
            <w:pPr>
              <w:pStyle w:val="TableParagraph"/>
              <w:rPr>
                <w:rFonts w:ascii="Times New Roman"/>
                <w:sz w:val="14"/>
              </w:rPr>
            </w:pPr>
          </w:p>
        </w:tc>
        <w:tc>
          <w:tcPr>
            <w:tcW w:w="3056" w:type="dxa"/>
            <w:shd w:val="clear" w:color="auto" w:fill="FF0000"/>
          </w:tcPr>
          <w:p w14:paraId="5C9340E4" w14:textId="77777777" w:rsidR="00FF7E5E" w:rsidRDefault="008F21B9">
            <w:pPr>
              <w:pStyle w:val="TableParagraph"/>
              <w:spacing w:before="45"/>
              <w:ind w:left="919"/>
              <w:rPr>
                <w:rFonts w:ascii="Arial" w:hAnsi="Arial"/>
                <w:b/>
                <w:sz w:val="16"/>
              </w:rPr>
            </w:pPr>
            <w:r>
              <w:rPr>
                <w:rFonts w:ascii="Arial" w:hAnsi="Arial"/>
                <w:b/>
                <w:color w:val="FFFFFF"/>
                <w:sz w:val="16"/>
              </w:rPr>
              <w:t xml:space="preserve">T Ä T I G K E I T </w:t>
            </w:r>
          </w:p>
        </w:tc>
        <w:tc>
          <w:tcPr>
            <w:tcW w:w="3355" w:type="dxa"/>
            <w:shd w:val="clear" w:color="auto" w:fill="FF0000"/>
          </w:tcPr>
          <w:p w14:paraId="182D6184" w14:textId="77777777" w:rsidR="00FF7E5E" w:rsidRDefault="008F21B9">
            <w:pPr>
              <w:pStyle w:val="TableParagraph"/>
              <w:spacing w:before="45"/>
              <w:ind w:left="843"/>
              <w:rPr>
                <w:rFonts w:ascii="Arial"/>
                <w:b/>
                <w:sz w:val="16"/>
              </w:rPr>
            </w:pPr>
            <w:r>
              <w:rPr>
                <w:rFonts w:ascii="Arial"/>
                <w:b/>
                <w:color w:val="FFFFFF"/>
                <w:sz w:val="16"/>
              </w:rPr>
              <w:t xml:space="preserve">G E F A H R S T O F F </w:t>
            </w:r>
          </w:p>
        </w:tc>
        <w:tc>
          <w:tcPr>
            <w:tcW w:w="1257" w:type="dxa"/>
            <w:shd w:val="clear" w:color="auto" w:fill="FF0000"/>
          </w:tcPr>
          <w:p w14:paraId="2002D401" w14:textId="77777777" w:rsidR="00FF7E5E" w:rsidRDefault="00FF7E5E">
            <w:pPr>
              <w:pStyle w:val="TableParagraph"/>
              <w:rPr>
                <w:rFonts w:ascii="Times New Roman"/>
                <w:sz w:val="14"/>
              </w:rPr>
            </w:pPr>
          </w:p>
        </w:tc>
      </w:tr>
      <w:tr w:rsidR="00FF7E5E" w14:paraId="4010C8FC" w14:textId="77777777">
        <w:trPr>
          <w:trHeight w:val="535"/>
        </w:trPr>
        <w:tc>
          <w:tcPr>
            <w:tcW w:w="992" w:type="dxa"/>
            <w:tcBorders>
              <w:left w:val="single" w:sz="24" w:space="0" w:color="FF0000"/>
              <w:bottom w:val="single" w:sz="24" w:space="0" w:color="FF0000"/>
              <w:right w:val="single" w:sz="24" w:space="0" w:color="FF0000"/>
            </w:tcBorders>
          </w:tcPr>
          <w:p w14:paraId="3F6AC901" w14:textId="77777777" w:rsidR="00FF7E5E" w:rsidRDefault="00FF7E5E">
            <w:pPr>
              <w:pStyle w:val="TableParagraph"/>
              <w:rPr>
                <w:rFonts w:ascii="Times New Roman"/>
                <w:sz w:val="14"/>
              </w:rPr>
            </w:pPr>
          </w:p>
        </w:tc>
        <w:tc>
          <w:tcPr>
            <w:tcW w:w="3056" w:type="dxa"/>
            <w:tcBorders>
              <w:left w:val="single" w:sz="24" w:space="0" w:color="FF0000"/>
              <w:bottom w:val="single" w:sz="24" w:space="0" w:color="FF0000"/>
              <w:right w:val="single" w:sz="24" w:space="0" w:color="FF0000"/>
            </w:tcBorders>
          </w:tcPr>
          <w:p w14:paraId="7EAE105D" w14:textId="77777777" w:rsidR="00FF7E5E" w:rsidRDefault="008F21B9">
            <w:pPr>
              <w:pStyle w:val="TableParagraph"/>
              <w:spacing w:before="3" w:line="244" w:lineRule="auto"/>
              <w:ind w:left="80"/>
              <w:rPr>
                <w:sz w:val="14"/>
              </w:rPr>
            </w:pPr>
            <w:r>
              <w:rPr>
                <w:sz w:val="14"/>
              </w:rPr>
              <w:t>Umgang mit ätzenden oder reizenden Stoffen, einschließlich der Vor- und Nachbereitung, der</w:t>
            </w:r>
          </w:p>
          <w:p w14:paraId="76B6BA4A" w14:textId="77777777" w:rsidR="00FF7E5E" w:rsidRDefault="008F21B9">
            <w:pPr>
              <w:pStyle w:val="TableParagraph"/>
              <w:spacing w:line="164" w:lineRule="exact"/>
              <w:ind w:left="80"/>
              <w:rPr>
                <w:sz w:val="14"/>
              </w:rPr>
            </w:pPr>
            <w:r>
              <w:rPr>
                <w:sz w:val="14"/>
              </w:rPr>
              <w:t>Aufbewahrung und Entsorgung.</w:t>
            </w:r>
          </w:p>
        </w:tc>
        <w:tc>
          <w:tcPr>
            <w:tcW w:w="3355" w:type="dxa"/>
            <w:tcBorders>
              <w:left w:val="single" w:sz="24" w:space="0" w:color="FF0000"/>
              <w:bottom w:val="single" w:sz="24" w:space="0" w:color="FF0000"/>
              <w:right w:val="single" w:sz="24" w:space="0" w:color="FF0000"/>
            </w:tcBorders>
          </w:tcPr>
          <w:p w14:paraId="5B15A87C" w14:textId="77777777" w:rsidR="00FF7E5E" w:rsidRDefault="008F21B9">
            <w:pPr>
              <w:pStyle w:val="TableParagraph"/>
              <w:spacing w:line="193" w:lineRule="exact"/>
              <w:ind w:left="785" w:right="738"/>
              <w:jc w:val="center"/>
              <w:rPr>
                <w:b/>
                <w:sz w:val="16"/>
              </w:rPr>
            </w:pPr>
            <w:r>
              <w:rPr>
                <w:b/>
                <w:sz w:val="16"/>
              </w:rPr>
              <w:t>Hautätzende Gefahrstoffe</w:t>
            </w:r>
          </w:p>
          <w:p w14:paraId="68ED83C5" w14:textId="77777777" w:rsidR="00FF7E5E" w:rsidRDefault="008F21B9">
            <w:pPr>
              <w:pStyle w:val="TableParagraph"/>
              <w:spacing w:before="2"/>
              <w:ind w:left="79"/>
              <w:rPr>
                <w:sz w:val="14"/>
              </w:rPr>
            </w:pPr>
            <w:r>
              <w:rPr>
                <w:sz w:val="14"/>
              </w:rPr>
              <w:t>insbesondere Salzsäure, Schwefelsäure, Salpetersäure</w:t>
            </w:r>
          </w:p>
          <w:p w14:paraId="7AE51DE4" w14:textId="77777777" w:rsidR="00FF7E5E" w:rsidRDefault="008F21B9">
            <w:pPr>
              <w:pStyle w:val="TableParagraph"/>
              <w:spacing w:before="4" w:line="145" w:lineRule="exact"/>
              <w:ind w:left="79"/>
              <w:rPr>
                <w:sz w:val="14"/>
              </w:rPr>
            </w:pPr>
            <w:r>
              <w:rPr>
                <w:sz w:val="14"/>
              </w:rPr>
              <w:t>65%ig, Säurechloride, Natronlauge, u.a.</w:t>
            </w:r>
          </w:p>
        </w:tc>
        <w:tc>
          <w:tcPr>
            <w:tcW w:w="1257" w:type="dxa"/>
            <w:tcBorders>
              <w:left w:val="single" w:sz="24" w:space="0" w:color="FF0000"/>
              <w:bottom w:val="single" w:sz="24" w:space="0" w:color="FF0000"/>
              <w:right w:val="single" w:sz="24" w:space="0" w:color="FF0000"/>
            </w:tcBorders>
          </w:tcPr>
          <w:p w14:paraId="42B8A14C" w14:textId="77777777" w:rsidR="00FF7E5E" w:rsidRDefault="00FF7E5E">
            <w:pPr>
              <w:pStyle w:val="TableParagraph"/>
              <w:rPr>
                <w:rFonts w:ascii="Times New Roman"/>
                <w:sz w:val="14"/>
              </w:rPr>
            </w:pPr>
          </w:p>
        </w:tc>
      </w:tr>
      <w:tr w:rsidR="00FF7E5E" w14:paraId="68C716F4" w14:textId="77777777">
        <w:trPr>
          <w:trHeight w:val="170"/>
        </w:trPr>
        <w:tc>
          <w:tcPr>
            <w:tcW w:w="8660" w:type="dxa"/>
            <w:gridSpan w:val="4"/>
            <w:shd w:val="clear" w:color="auto" w:fill="FF0000"/>
          </w:tcPr>
          <w:p w14:paraId="5EFB465C" w14:textId="77777777" w:rsidR="00FF7E5E" w:rsidRDefault="008F21B9">
            <w:pPr>
              <w:pStyle w:val="TableParagraph"/>
              <w:spacing w:line="150" w:lineRule="exact"/>
              <w:ind w:left="2079"/>
              <w:rPr>
                <w:rFonts w:ascii="Arial" w:hAnsi="Arial"/>
                <w:b/>
                <w:sz w:val="16"/>
              </w:rPr>
            </w:pPr>
            <w:r>
              <w:rPr>
                <w:rFonts w:ascii="Arial" w:hAnsi="Arial"/>
                <w:b/>
                <w:color w:val="FFFFFF"/>
                <w:sz w:val="16"/>
              </w:rPr>
              <w:t>G E F A H R E N F Ü R M E N S C H U N D U M W E L T</w:t>
            </w:r>
          </w:p>
        </w:tc>
      </w:tr>
      <w:tr w:rsidR="00FF7E5E" w14:paraId="3DD13F26" w14:textId="77777777">
        <w:trPr>
          <w:trHeight w:val="1776"/>
        </w:trPr>
        <w:tc>
          <w:tcPr>
            <w:tcW w:w="992" w:type="dxa"/>
            <w:tcBorders>
              <w:top w:val="single" w:sz="24" w:space="0" w:color="FF0000"/>
              <w:left w:val="single" w:sz="24" w:space="0" w:color="FF0000"/>
              <w:bottom w:val="single" w:sz="24" w:space="0" w:color="FF0000"/>
              <w:right w:val="single" w:sz="24" w:space="0" w:color="FF0000"/>
            </w:tcBorders>
          </w:tcPr>
          <w:p w14:paraId="38C87F2F" w14:textId="77777777" w:rsidR="00FF7E5E" w:rsidRDefault="00FF7E5E">
            <w:pPr>
              <w:pStyle w:val="TableParagraph"/>
              <w:spacing w:before="6" w:after="1"/>
              <w:rPr>
                <w:rFonts w:ascii="Cambria"/>
                <w:b/>
                <w:sz w:val="16"/>
              </w:rPr>
            </w:pPr>
          </w:p>
          <w:p w14:paraId="7EC4012B" w14:textId="77777777" w:rsidR="00FF7E5E" w:rsidRDefault="008F21B9">
            <w:pPr>
              <w:pStyle w:val="TableParagraph"/>
              <w:ind w:left="85"/>
              <w:rPr>
                <w:rFonts w:ascii="Cambria"/>
                <w:sz w:val="20"/>
              </w:rPr>
            </w:pPr>
            <w:r>
              <w:rPr>
                <w:rFonts w:ascii="Cambria"/>
                <w:noProof/>
                <w:sz w:val="20"/>
                <w:lang w:bidi="ar-SA"/>
              </w:rPr>
              <w:drawing>
                <wp:inline distT="0" distB="0" distL="0" distR="0" wp14:anchorId="0F66D102" wp14:editId="766CE9D4">
                  <wp:extent cx="506063" cy="506063"/>
                  <wp:effectExtent l="0" t="0" r="0" b="0"/>
                  <wp:docPr id="26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99.jpeg"/>
                          <pic:cNvPicPr/>
                        </pic:nvPicPr>
                        <pic:blipFill>
                          <a:blip r:embed="rId199" cstate="print"/>
                          <a:stretch>
                            <a:fillRect/>
                          </a:stretch>
                        </pic:blipFill>
                        <pic:spPr>
                          <a:xfrm>
                            <a:off x="0" y="0"/>
                            <a:ext cx="506063" cy="506063"/>
                          </a:xfrm>
                          <a:prstGeom prst="rect">
                            <a:avLst/>
                          </a:prstGeom>
                        </pic:spPr>
                      </pic:pic>
                    </a:graphicData>
                  </a:graphic>
                </wp:inline>
              </w:drawing>
            </w:r>
          </w:p>
          <w:p w14:paraId="406DB952" w14:textId="77777777" w:rsidR="00FF7E5E" w:rsidRDefault="008F21B9">
            <w:pPr>
              <w:pStyle w:val="TableParagraph"/>
              <w:spacing w:before="16"/>
              <w:ind w:left="194"/>
              <w:rPr>
                <w:b/>
                <w:sz w:val="17"/>
              </w:rPr>
            </w:pPr>
            <w:r>
              <w:rPr>
                <w:b/>
                <w:sz w:val="17"/>
              </w:rPr>
              <w:t>GEFAHR</w:t>
            </w:r>
          </w:p>
        </w:tc>
        <w:tc>
          <w:tcPr>
            <w:tcW w:w="6411" w:type="dxa"/>
            <w:gridSpan w:val="2"/>
            <w:tcBorders>
              <w:top w:val="single" w:sz="24" w:space="0" w:color="FF0000"/>
              <w:left w:val="single" w:sz="24" w:space="0" w:color="FF0000"/>
              <w:bottom w:val="single" w:sz="24" w:space="0" w:color="FF0000"/>
              <w:right w:val="single" w:sz="24" w:space="0" w:color="FF0000"/>
            </w:tcBorders>
          </w:tcPr>
          <w:p w14:paraId="4C6B4B71" w14:textId="77777777" w:rsidR="00FF7E5E" w:rsidRDefault="008F21B9">
            <w:pPr>
              <w:pStyle w:val="TableParagraph"/>
              <w:numPr>
                <w:ilvl w:val="0"/>
                <w:numId w:val="36"/>
              </w:numPr>
              <w:tabs>
                <w:tab w:val="left" w:pos="651"/>
                <w:tab w:val="left" w:pos="652"/>
              </w:tabs>
              <w:spacing w:line="244" w:lineRule="auto"/>
              <w:ind w:right="172"/>
              <w:rPr>
                <w:sz w:val="14"/>
              </w:rPr>
            </w:pPr>
            <w:r>
              <w:rPr>
                <w:sz w:val="14"/>
              </w:rPr>
              <w:t>Einatmen, Verschlucken, Aufnahme über die Haut bzw. Hautkontakt, kann: Haut, Atemwege, Augen reizen und schwere Augenschädigungen verursachen, Gesundheitsschäden hervorrufen, zu schweren Verätzungen führen, irreversible Schäden (z. B. der Lunge)</w:t>
            </w:r>
            <w:r>
              <w:rPr>
                <w:spacing w:val="20"/>
                <w:sz w:val="14"/>
              </w:rPr>
              <w:t xml:space="preserve"> </w:t>
            </w:r>
            <w:r>
              <w:rPr>
                <w:sz w:val="14"/>
              </w:rPr>
              <w:t>verursachen.</w:t>
            </w:r>
          </w:p>
          <w:p w14:paraId="4B3A00EC" w14:textId="77777777" w:rsidR="00FF7E5E" w:rsidRDefault="008F21B9">
            <w:pPr>
              <w:pStyle w:val="TableParagraph"/>
              <w:numPr>
                <w:ilvl w:val="0"/>
                <w:numId w:val="36"/>
              </w:numPr>
              <w:tabs>
                <w:tab w:val="left" w:pos="651"/>
                <w:tab w:val="left" w:pos="652"/>
              </w:tabs>
              <w:spacing w:line="178" w:lineRule="exact"/>
              <w:rPr>
                <w:sz w:val="14"/>
              </w:rPr>
            </w:pPr>
            <w:r>
              <w:rPr>
                <w:sz w:val="14"/>
              </w:rPr>
              <w:t>Bei Reaktionen können giftige Gase und Dämpfe</w:t>
            </w:r>
            <w:r>
              <w:rPr>
                <w:spacing w:val="5"/>
                <w:sz w:val="14"/>
              </w:rPr>
              <w:t xml:space="preserve"> </w:t>
            </w:r>
            <w:r>
              <w:rPr>
                <w:sz w:val="14"/>
              </w:rPr>
              <w:t>entstehen.</w:t>
            </w:r>
          </w:p>
          <w:p w14:paraId="0B423388" w14:textId="77777777" w:rsidR="00FF7E5E" w:rsidRDefault="008F21B9">
            <w:pPr>
              <w:pStyle w:val="TableParagraph"/>
              <w:numPr>
                <w:ilvl w:val="0"/>
                <w:numId w:val="36"/>
              </w:numPr>
              <w:tabs>
                <w:tab w:val="left" w:pos="651"/>
                <w:tab w:val="left" w:pos="652"/>
              </w:tabs>
              <w:spacing w:line="244" w:lineRule="auto"/>
              <w:ind w:right="433"/>
              <w:rPr>
                <w:sz w:val="14"/>
              </w:rPr>
            </w:pPr>
            <w:r>
              <w:rPr>
                <w:sz w:val="14"/>
              </w:rPr>
              <w:t>Stoffe können folgende Werkstoffe angreifen: Metalle, Kunststoffe, Gummi, Holz, Glas und Naturfasern.</w:t>
            </w:r>
          </w:p>
          <w:p w14:paraId="05BF9B10" w14:textId="77777777" w:rsidR="00FF7E5E" w:rsidRDefault="008F21B9">
            <w:pPr>
              <w:pStyle w:val="TableParagraph"/>
              <w:numPr>
                <w:ilvl w:val="0"/>
                <w:numId w:val="36"/>
              </w:numPr>
              <w:tabs>
                <w:tab w:val="left" w:pos="651"/>
                <w:tab w:val="left" w:pos="652"/>
              </w:tabs>
              <w:spacing w:before="1"/>
              <w:rPr>
                <w:sz w:val="14"/>
              </w:rPr>
            </w:pPr>
            <w:r>
              <w:rPr>
                <w:sz w:val="14"/>
              </w:rPr>
              <w:t>Das</w:t>
            </w:r>
            <w:r>
              <w:rPr>
                <w:spacing w:val="3"/>
                <w:sz w:val="14"/>
              </w:rPr>
              <w:t xml:space="preserve"> </w:t>
            </w:r>
            <w:r>
              <w:rPr>
                <w:sz w:val="14"/>
              </w:rPr>
              <w:t>Eindringen</w:t>
            </w:r>
            <w:r>
              <w:rPr>
                <w:spacing w:val="2"/>
                <w:sz w:val="14"/>
              </w:rPr>
              <w:t xml:space="preserve"> </w:t>
            </w:r>
            <w:r>
              <w:rPr>
                <w:sz w:val="14"/>
              </w:rPr>
              <w:t>in</w:t>
            </w:r>
            <w:r>
              <w:rPr>
                <w:spacing w:val="2"/>
                <w:sz w:val="14"/>
              </w:rPr>
              <w:t xml:space="preserve"> </w:t>
            </w:r>
            <w:r>
              <w:rPr>
                <w:sz w:val="14"/>
              </w:rPr>
              <w:t>Boden,</w:t>
            </w:r>
            <w:r>
              <w:rPr>
                <w:spacing w:val="2"/>
                <w:sz w:val="14"/>
              </w:rPr>
              <w:t xml:space="preserve"> </w:t>
            </w:r>
            <w:r>
              <w:rPr>
                <w:sz w:val="14"/>
              </w:rPr>
              <w:t>Kanalisation</w:t>
            </w:r>
            <w:r>
              <w:rPr>
                <w:spacing w:val="2"/>
                <w:sz w:val="14"/>
              </w:rPr>
              <w:t xml:space="preserve"> </w:t>
            </w:r>
            <w:r>
              <w:rPr>
                <w:sz w:val="14"/>
              </w:rPr>
              <w:t>und</w:t>
            </w:r>
            <w:r>
              <w:rPr>
                <w:spacing w:val="2"/>
                <w:sz w:val="14"/>
              </w:rPr>
              <w:t xml:space="preserve"> </w:t>
            </w:r>
            <w:r>
              <w:rPr>
                <w:sz w:val="14"/>
              </w:rPr>
              <w:t>Gewässer</w:t>
            </w:r>
            <w:r>
              <w:rPr>
                <w:spacing w:val="2"/>
                <w:sz w:val="14"/>
              </w:rPr>
              <w:t xml:space="preserve"> </w:t>
            </w:r>
            <w:r>
              <w:rPr>
                <w:sz w:val="14"/>
              </w:rPr>
              <w:t>kann</w:t>
            </w:r>
            <w:r>
              <w:rPr>
                <w:spacing w:val="2"/>
                <w:sz w:val="14"/>
              </w:rPr>
              <w:t xml:space="preserve"> </w:t>
            </w:r>
            <w:r>
              <w:rPr>
                <w:sz w:val="14"/>
              </w:rPr>
              <w:t>die</w:t>
            </w:r>
            <w:r>
              <w:rPr>
                <w:spacing w:val="2"/>
                <w:sz w:val="14"/>
              </w:rPr>
              <w:t xml:space="preserve"> </w:t>
            </w:r>
            <w:r>
              <w:rPr>
                <w:sz w:val="14"/>
              </w:rPr>
              <w:t>Umwelt</w:t>
            </w:r>
            <w:r>
              <w:rPr>
                <w:spacing w:val="2"/>
                <w:sz w:val="14"/>
              </w:rPr>
              <w:t xml:space="preserve"> </w:t>
            </w:r>
            <w:r>
              <w:rPr>
                <w:sz w:val="14"/>
              </w:rPr>
              <w:t>belasten</w:t>
            </w:r>
            <w:r>
              <w:rPr>
                <w:spacing w:val="1"/>
                <w:sz w:val="14"/>
              </w:rPr>
              <w:t xml:space="preserve"> </w:t>
            </w:r>
            <w:r>
              <w:rPr>
                <w:sz w:val="14"/>
              </w:rPr>
              <w:t>und</w:t>
            </w:r>
            <w:r>
              <w:rPr>
                <w:spacing w:val="2"/>
                <w:sz w:val="14"/>
              </w:rPr>
              <w:t xml:space="preserve"> </w:t>
            </w:r>
            <w:r>
              <w:rPr>
                <w:sz w:val="14"/>
              </w:rPr>
              <w:t>schädigen.</w:t>
            </w:r>
          </w:p>
          <w:p w14:paraId="22AC6033" w14:textId="77777777" w:rsidR="00FF7E5E" w:rsidRDefault="008F21B9">
            <w:pPr>
              <w:pStyle w:val="TableParagraph"/>
              <w:numPr>
                <w:ilvl w:val="0"/>
                <w:numId w:val="36"/>
              </w:numPr>
              <w:tabs>
                <w:tab w:val="left" w:pos="651"/>
                <w:tab w:val="left" w:pos="652"/>
              </w:tabs>
              <w:spacing w:before="3"/>
              <w:rPr>
                <w:sz w:val="14"/>
              </w:rPr>
            </w:pPr>
            <w:r>
              <w:rPr>
                <w:sz w:val="14"/>
              </w:rPr>
              <w:t>Beim Mischen mit Wasser besteht die Gefahr der Wärmeentwicklung und des Verspritzens.</w:t>
            </w:r>
          </w:p>
          <w:p w14:paraId="49F33E86" w14:textId="77777777" w:rsidR="00FF7E5E" w:rsidRDefault="008F21B9">
            <w:pPr>
              <w:pStyle w:val="TableParagraph"/>
              <w:numPr>
                <w:ilvl w:val="0"/>
                <w:numId w:val="36"/>
              </w:numPr>
              <w:tabs>
                <w:tab w:val="left" w:pos="651"/>
                <w:tab w:val="left" w:pos="652"/>
              </w:tabs>
              <w:spacing w:before="4" w:line="170" w:lineRule="atLeast"/>
              <w:ind w:right="302"/>
              <w:rPr>
                <w:sz w:val="14"/>
              </w:rPr>
            </w:pPr>
            <w:r>
              <w:rPr>
                <w:sz w:val="14"/>
              </w:rPr>
              <w:t>Bei Kontakt mit Wasser oder Luftfeuchtigkeit ist Zersetzung unter Entwicklung ätzender Gase möglich.</w:t>
            </w:r>
          </w:p>
        </w:tc>
        <w:tc>
          <w:tcPr>
            <w:tcW w:w="1257" w:type="dxa"/>
            <w:tcBorders>
              <w:top w:val="single" w:sz="24" w:space="0" w:color="FF0000"/>
              <w:left w:val="single" w:sz="24" w:space="0" w:color="FF0000"/>
              <w:bottom w:val="single" w:sz="24" w:space="0" w:color="FF0000"/>
              <w:right w:val="single" w:sz="24" w:space="0" w:color="FF0000"/>
            </w:tcBorders>
          </w:tcPr>
          <w:p w14:paraId="13B264C9" w14:textId="77777777" w:rsidR="00FF7E5E" w:rsidRDefault="00FF7E5E">
            <w:pPr>
              <w:pStyle w:val="TableParagraph"/>
              <w:rPr>
                <w:rFonts w:ascii="Times New Roman"/>
                <w:sz w:val="14"/>
              </w:rPr>
            </w:pPr>
          </w:p>
        </w:tc>
      </w:tr>
      <w:tr w:rsidR="00FF7E5E" w14:paraId="5D1646CA" w14:textId="77777777">
        <w:trPr>
          <w:trHeight w:val="168"/>
        </w:trPr>
        <w:tc>
          <w:tcPr>
            <w:tcW w:w="992" w:type="dxa"/>
            <w:shd w:val="clear" w:color="auto" w:fill="FF0000"/>
          </w:tcPr>
          <w:p w14:paraId="1F705D43" w14:textId="77777777" w:rsidR="00FF7E5E" w:rsidRDefault="00FF7E5E">
            <w:pPr>
              <w:pStyle w:val="TableParagraph"/>
              <w:rPr>
                <w:rFonts w:ascii="Times New Roman"/>
                <w:sz w:val="10"/>
              </w:rPr>
            </w:pPr>
          </w:p>
        </w:tc>
        <w:tc>
          <w:tcPr>
            <w:tcW w:w="7668" w:type="dxa"/>
            <w:gridSpan w:val="3"/>
            <w:shd w:val="clear" w:color="auto" w:fill="FF0000"/>
          </w:tcPr>
          <w:p w14:paraId="34B69F9E" w14:textId="77777777" w:rsidR="00FF7E5E" w:rsidRDefault="008F21B9">
            <w:pPr>
              <w:pStyle w:val="TableParagraph"/>
              <w:spacing w:line="148" w:lineRule="exact"/>
              <w:ind w:left="497"/>
              <w:rPr>
                <w:rFonts w:ascii="Arial"/>
                <w:b/>
                <w:sz w:val="16"/>
              </w:rPr>
            </w:pPr>
            <w:r>
              <w:rPr>
                <w:rFonts w:ascii="Arial"/>
                <w:b/>
                <w:color w:val="FFFFFF"/>
                <w:sz w:val="16"/>
              </w:rPr>
              <w:t>S C H U T Z M A S S N A H M E N U N D V E R H A L T E N S R E G E L N</w:t>
            </w:r>
          </w:p>
        </w:tc>
      </w:tr>
      <w:tr w:rsidR="00FF7E5E" w14:paraId="4FC2C933" w14:textId="77777777">
        <w:trPr>
          <w:trHeight w:val="3762"/>
        </w:trPr>
        <w:tc>
          <w:tcPr>
            <w:tcW w:w="992" w:type="dxa"/>
            <w:tcBorders>
              <w:top w:val="single" w:sz="24" w:space="0" w:color="FF0000"/>
              <w:left w:val="single" w:sz="24" w:space="0" w:color="FF0000"/>
              <w:bottom w:val="single" w:sz="24" w:space="0" w:color="FF0000"/>
              <w:right w:val="single" w:sz="24" w:space="0" w:color="FF0000"/>
            </w:tcBorders>
          </w:tcPr>
          <w:p w14:paraId="3AA69DC8" w14:textId="77777777" w:rsidR="00FF7E5E" w:rsidRDefault="00FF7E5E">
            <w:pPr>
              <w:pStyle w:val="TableParagraph"/>
              <w:rPr>
                <w:rFonts w:ascii="Times New Roman"/>
                <w:sz w:val="14"/>
              </w:rPr>
            </w:pPr>
          </w:p>
        </w:tc>
        <w:tc>
          <w:tcPr>
            <w:tcW w:w="6411" w:type="dxa"/>
            <w:gridSpan w:val="2"/>
            <w:tcBorders>
              <w:top w:val="single" w:sz="24" w:space="0" w:color="FF0000"/>
              <w:left w:val="single" w:sz="24" w:space="0" w:color="FF0000"/>
              <w:bottom w:val="single" w:sz="24" w:space="0" w:color="FF0000"/>
              <w:right w:val="single" w:sz="24" w:space="0" w:color="FF0000"/>
            </w:tcBorders>
          </w:tcPr>
          <w:p w14:paraId="24FFD8CD" w14:textId="77777777" w:rsidR="00FF7E5E" w:rsidRDefault="008F21B9">
            <w:pPr>
              <w:pStyle w:val="TableParagraph"/>
              <w:numPr>
                <w:ilvl w:val="0"/>
                <w:numId w:val="35"/>
              </w:numPr>
              <w:tabs>
                <w:tab w:val="left" w:pos="651"/>
                <w:tab w:val="left" w:pos="652"/>
              </w:tabs>
              <w:spacing w:line="175" w:lineRule="exact"/>
              <w:rPr>
                <w:sz w:val="14"/>
              </w:rPr>
            </w:pPr>
            <w:r>
              <w:rPr>
                <w:sz w:val="14"/>
              </w:rPr>
              <w:t>Beschäftigungsbeschränkungen</w:t>
            </w:r>
            <w:r>
              <w:rPr>
                <w:spacing w:val="-1"/>
                <w:sz w:val="14"/>
              </w:rPr>
              <w:t xml:space="preserve"> </w:t>
            </w:r>
            <w:r>
              <w:rPr>
                <w:sz w:val="14"/>
              </w:rPr>
              <w:t>beachten!</w:t>
            </w:r>
          </w:p>
          <w:p w14:paraId="062CED78" w14:textId="77777777" w:rsidR="00FF7E5E" w:rsidRDefault="008F21B9">
            <w:pPr>
              <w:pStyle w:val="TableParagraph"/>
              <w:numPr>
                <w:ilvl w:val="0"/>
                <w:numId w:val="35"/>
              </w:numPr>
              <w:tabs>
                <w:tab w:val="left" w:pos="651"/>
                <w:tab w:val="left" w:pos="652"/>
              </w:tabs>
              <w:spacing w:before="3"/>
              <w:rPr>
                <w:sz w:val="14"/>
              </w:rPr>
            </w:pPr>
            <w:r>
              <w:rPr>
                <w:sz w:val="14"/>
              </w:rPr>
              <w:t>Arbeiten im Abzug oder in geschlossenen Apparaturen</w:t>
            </w:r>
            <w:r>
              <w:rPr>
                <w:spacing w:val="5"/>
                <w:sz w:val="14"/>
              </w:rPr>
              <w:t xml:space="preserve"> </w:t>
            </w:r>
            <w:r>
              <w:rPr>
                <w:sz w:val="14"/>
              </w:rPr>
              <w:t>durchführen!</w:t>
            </w:r>
          </w:p>
          <w:p w14:paraId="049EC287" w14:textId="77777777" w:rsidR="00FF7E5E" w:rsidRDefault="008F21B9">
            <w:pPr>
              <w:pStyle w:val="TableParagraph"/>
              <w:numPr>
                <w:ilvl w:val="0"/>
                <w:numId w:val="35"/>
              </w:numPr>
              <w:tabs>
                <w:tab w:val="left" w:pos="651"/>
                <w:tab w:val="left" w:pos="652"/>
              </w:tabs>
              <w:spacing w:before="4" w:line="244" w:lineRule="auto"/>
              <w:ind w:right="258"/>
              <w:rPr>
                <w:sz w:val="14"/>
              </w:rPr>
            </w:pPr>
            <w:r>
              <w:rPr>
                <w:sz w:val="14"/>
              </w:rPr>
              <w:t>Zum Umfüllen nur geeignete Apparaturen und Geräte (Pipette, Dosierhahn, Ballonkipper etc.) verwenden.</w:t>
            </w:r>
          </w:p>
          <w:p w14:paraId="599975C8" w14:textId="77777777" w:rsidR="00FF7E5E" w:rsidRDefault="008F21B9">
            <w:pPr>
              <w:pStyle w:val="TableParagraph"/>
              <w:numPr>
                <w:ilvl w:val="0"/>
                <w:numId w:val="35"/>
              </w:numPr>
              <w:tabs>
                <w:tab w:val="left" w:pos="651"/>
                <w:tab w:val="left" w:pos="652"/>
              </w:tabs>
              <w:rPr>
                <w:sz w:val="14"/>
              </w:rPr>
            </w:pPr>
            <w:r>
              <w:rPr>
                <w:sz w:val="14"/>
              </w:rPr>
              <w:t>Pipettieren mit dem Mund ist</w:t>
            </w:r>
            <w:r>
              <w:rPr>
                <w:spacing w:val="1"/>
                <w:sz w:val="14"/>
              </w:rPr>
              <w:t xml:space="preserve"> </w:t>
            </w:r>
            <w:r>
              <w:rPr>
                <w:sz w:val="14"/>
              </w:rPr>
              <w:t>verboten!</w:t>
            </w:r>
          </w:p>
          <w:p w14:paraId="6F485118" w14:textId="77777777" w:rsidR="00FF7E5E" w:rsidRDefault="008F21B9">
            <w:pPr>
              <w:pStyle w:val="TableParagraph"/>
              <w:numPr>
                <w:ilvl w:val="0"/>
                <w:numId w:val="35"/>
              </w:numPr>
              <w:tabs>
                <w:tab w:val="left" w:pos="651"/>
                <w:tab w:val="left" w:pos="652"/>
              </w:tabs>
              <w:spacing w:before="3"/>
              <w:rPr>
                <w:sz w:val="14"/>
              </w:rPr>
            </w:pPr>
            <w:r>
              <w:rPr>
                <w:sz w:val="14"/>
              </w:rPr>
              <w:t>Einzusetzende Stoffmengen auf ein Mindestmaß</w:t>
            </w:r>
            <w:r>
              <w:rPr>
                <w:spacing w:val="1"/>
                <w:sz w:val="14"/>
              </w:rPr>
              <w:t xml:space="preserve"> </w:t>
            </w:r>
            <w:r>
              <w:rPr>
                <w:sz w:val="14"/>
              </w:rPr>
              <w:t>beschränken!</w:t>
            </w:r>
          </w:p>
          <w:p w14:paraId="445C04F2" w14:textId="77777777" w:rsidR="00FF7E5E" w:rsidRDefault="008F21B9">
            <w:pPr>
              <w:pStyle w:val="TableParagraph"/>
              <w:numPr>
                <w:ilvl w:val="0"/>
                <w:numId w:val="35"/>
              </w:numPr>
              <w:tabs>
                <w:tab w:val="left" w:pos="651"/>
                <w:tab w:val="left" w:pos="652"/>
              </w:tabs>
              <w:spacing w:before="3"/>
              <w:rPr>
                <w:sz w:val="14"/>
              </w:rPr>
            </w:pPr>
            <w:r>
              <w:rPr>
                <w:sz w:val="14"/>
              </w:rPr>
              <w:t>Auf größte Sauberkeit am Arbeitsplatz</w:t>
            </w:r>
            <w:r>
              <w:rPr>
                <w:spacing w:val="1"/>
                <w:sz w:val="14"/>
              </w:rPr>
              <w:t xml:space="preserve"> </w:t>
            </w:r>
            <w:r>
              <w:rPr>
                <w:sz w:val="14"/>
              </w:rPr>
              <w:t>achten!</w:t>
            </w:r>
          </w:p>
          <w:p w14:paraId="1936A23D" w14:textId="77777777" w:rsidR="00FF7E5E" w:rsidRDefault="008F21B9">
            <w:pPr>
              <w:pStyle w:val="TableParagraph"/>
              <w:numPr>
                <w:ilvl w:val="0"/>
                <w:numId w:val="35"/>
              </w:numPr>
              <w:tabs>
                <w:tab w:val="left" w:pos="651"/>
                <w:tab w:val="left" w:pos="652"/>
              </w:tabs>
              <w:spacing w:before="4" w:line="244" w:lineRule="auto"/>
              <w:ind w:right="843"/>
              <w:rPr>
                <w:sz w:val="14"/>
              </w:rPr>
            </w:pPr>
            <w:r>
              <w:rPr>
                <w:sz w:val="14"/>
              </w:rPr>
              <w:t>Vorratsgefäße oder sonstige Behältnisse im Tragekasten oder Eimer transportieren! Vorratsmenge beschränken!</w:t>
            </w:r>
          </w:p>
          <w:p w14:paraId="5FFACE55" w14:textId="77777777" w:rsidR="00FF7E5E" w:rsidRDefault="008F21B9">
            <w:pPr>
              <w:pStyle w:val="TableParagraph"/>
              <w:numPr>
                <w:ilvl w:val="0"/>
                <w:numId w:val="35"/>
              </w:numPr>
              <w:tabs>
                <w:tab w:val="left" w:pos="651"/>
                <w:tab w:val="left" w:pos="652"/>
              </w:tabs>
              <w:spacing w:before="1"/>
              <w:rPr>
                <w:sz w:val="14"/>
              </w:rPr>
            </w:pPr>
            <w:r>
              <w:rPr>
                <w:sz w:val="14"/>
              </w:rPr>
              <w:t>Gefäße nicht offen stehen</w:t>
            </w:r>
            <w:r>
              <w:rPr>
                <w:spacing w:val="27"/>
                <w:sz w:val="14"/>
              </w:rPr>
              <w:t xml:space="preserve"> </w:t>
            </w:r>
            <w:r>
              <w:rPr>
                <w:sz w:val="14"/>
              </w:rPr>
              <w:t>lassen.</w:t>
            </w:r>
          </w:p>
          <w:p w14:paraId="33CA7A5B" w14:textId="77777777" w:rsidR="00FF7E5E" w:rsidRDefault="008F21B9">
            <w:pPr>
              <w:pStyle w:val="TableParagraph"/>
              <w:numPr>
                <w:ilvl w:val="0"/>
                <w:numId w:val="35"/>
              </w:numPr>
              <w:tabs>
                <w:tab w:val="left" w:pos="651"/>
                <w:tab w:val="left" w:pos="652"/>
              </w:tabs>
              <w:spacing w:before="3"/>
              <w:rPr>
                <w:sz w:val="14"/>
              </w:rPr>
            </w:pPr>
            <w:r>
              <w:rPr>
                <w:sz w:val="14"/>
              </w:rPr>
              <w:t>Berührung mit Augen, Haut und Kleidung vermeiden. Vorbeugender Hautschutz</w:t>
            </w:r>
            <w:r>
              <w:rPr>
                <w:spacing w:val="1"/>
                <w:sz w:val="14"/>
              </w:rPr>
              <w:t xml:space="preserve"> </w:t>
            </w:r>
            <w:r>
              <w:rPr>
                <w:sz w:val="14"/>
              </w:rPr>
              <w:t>erforderlich.</w:t>
            </w:r>
          </w:p>
          <w:p w14:paraId="79C4C8FA" w14:textId="77777777" w:rsidR="00FF7E5E" w:rsidRDefault="008F21B9">
            <w:pPr>
              <w:pStyle w:val="TableParagraph"/>
              <w:numPr>
                <w:ilvl w:val="0"/>
                <w:numId w:val="35"/>
              </w:numPr>
              <w:tabs>
                <w:tab w:val="left" w:pos="651"/>
                <w:tab w:val="left" w:pos="652"/>
              </w:tabs>
              <w:spacing w:before="3"/>
              <w:rPr>
                <w:sz w:val="14"/>
              </w:rPr>
            </w:pPr>
            <w:r>
              <w:rPr>
                <w:sz w:val="14"/>
              </w:rPr>
              <w:t>Augenschutz: Korbbrille (Gestellbrille mit Seitenschutz)</w:t>
            </w:r>
            <w:r>
              <w:rPr>
                <w:spacing w:val="5"/>
                <w:sz w:val="14"/>
              </w:rPr>
              <w:t xml:space="preserve"> </w:t>
            </w:r>
            <w:r>
              <w:rPr>
                <w:sz w:val="14"/>
              </w:rPr>
              <w:t>tragen.</w:t>
            </w:r>
          </w:p>
          <w:p w14:paraId="0D5F0972" w14:textId="77777777" w:rsidR="00FF7E5E" w:rsidRDefault="008F21B9">
            <w:pPr>
              <w:pStyle w:val="TableParagraph"/>
              <w:numPr>
                <w:ilvl w:val="0"/>
                <w:numId w:val="35"/>
              </w:numPr>
              <w:tabs>
                <w:tab w:val="left" w:pos="651"/>
                <w:tab w:val="left" w:pos="652"/>
              </w:tabs>
              <w:spacing w:before="4" w:line="244" w:lineRule="auto"/>
              <w:ind w:right="468"/>
              <w:rPr>
                <w:sz w:val="14"/>
              </w:rPr>
            </w:pPr>
            <w:r>
              <w:rPr>
                <w:sz w:val="14"/>
              </w:rPr>
              <w:t>Handschutz: Schutzhandschuhe (z. B. aus Naturgummilatex, Polychloropren, Nitril) tragen, Einmalhandschuhe für kurzzeitigen Einsatz</w:t>
            </w:r>
            <w:r>
              <w:rPr>
                <w:spacing w:val="2"/>
                <w:sz w:val="14"/>
              </w:rPr>
              <w:t xml:space="preserve"> </w:t>
            </w:r>
            <w:r>
              <w:rPr>
                <w:sz w:val="14"/>
              </w:rPr>
              <w:t>verwenden!</w:t>
            </w:r>
          </w:p>
          <w:p w14:paraId="11FA202D" w14:textId="77777777" w:rsidR="00FF7E5E" w:rsidRDefault="008F21B9">
            <w:pPr>
              <w:pStyle w:val="TableParagraph"/>
              <w:numPr>
                <w:ilvl w:val="0"/>
                <w:numId w:val="35"/>
              </w:numPr>
              <w:tabs>
                <w:tab w:val="left" w:pos="651"/>
                <w:tab w:val="left" w:pos="652"/>
              </w:tabs>
              <w:rPr>
                <w:sz w:val="14"/>
              </w:rPr>
            </w:pPr>
            <w:r>
              <w:rPr>
                <w:sz w:val="14"/>
              </w:rPr>
              <w:t>Körperschutz: Laborkittel und geschlossene Schuhe</w:t>
            </w:r>
            <w:r>
              <w:rPr>
                <w:spacing w:val="3"/>
                <w:sz w:val="14"/>
              </w:rPr>
              <w:t xml:space="preserve"> </w:t>
            </w:r>
            <w:r>
              <w:rPr>
                <w:sz w:val="14"/>
              </w:rPr>
              <w:t>tragen!</w:t>
            </w:r>
          </w:p>
          <w:p w14:paraId="43B115F2" w14:textId="77777777" w:rsidR="00FF7E5E" w:rsidRDefault="008F21B9">
            <w:pPr>
              <w:pStyle w:val="TableParagraph"/>
              <w:numPr>
                <w:ilvl w:val="0"/>
                <w:numId w:val="35"/>
              </w:numPr>
              <w:tabs>
                <w:tab w:val="left" w:pos="651"/>
                <w:tab w:val="left" w:pos="652"/>
              </w:tabs>
              <w:spacing w:before="3" w:line="244" w:lineRule="auto"/>
              <w:ind w:right="579"/>
              <w:rPr>
                <w:sz w:val="14"/>
              </w:rPr>
            </w:pPr>
            <w:r>
              <w:rPr>
                <w:sz w:val="14"/>
              </w:rPr>
              <w:t>Verunreinigte Kleidung sofort wechseln, kontaminierte Stellen unter fließendem Wasser gründlich spülen. Nach Arbeitsende Kleidung wechseln. Straßenkleidung getrennt von Arbeitskleidung aufbewahren.</w:t>
            </w:r>
          </w:p>
          <w:p w14:paraId="7BA3B635" w14:textId="77777777" w:rsidR="00FF7E5E" w:rsidRDefault="008F21B9">
            <w:pPr>
              <w:pStyle w:val="TableParagraph"/>
              <w:numPr>
                <w:ilvl w:val="0"/>
                <w:numId w:val="35"/>
              </w:numPr>
              <w:tabs>
                <w:tab w:val="left" w:pos="651"/>
                <w:tab w:val="left" w:pos="652"/>
              </w:tabs>
              <w:spacing w:line="178" w:lineRule="exact"/>
              <w:rPr>
                <w:sz w:val="14"/>
              </w:rPr>
            </w:pPr>
            <w:r>
              <w:rPr>
                <w:sz w:val="14"/>
              </w:rPr>
              <w:t>Im Labor nicht essen, rauchen, trinken, Kaugummi kauen oder Kosmetika</w:t>
            </w:r>
            <w:r>
              <w:rPr>
                <w:spacing w:val="17"/>
                <w:sz w:val="14"/>
              </w:rPr>
              <w:t xml:space="preserve"> </w:t>
            </w:r>
            <w:r>
              <w:rPr>
                <w:sz w:val="14"/>
              </w:rPr>
              <w:t>auftragen.</w:t>
            </w:r>
          </w:p>
          <w:p w14:paraId="52921287" w14:textId="77777777" w:rsidR="00FF7E5E" w:rsidRDefault="008F21B9">
            <w:pPr>
              <w:pStyle w:val="TableParagraph"/>
              <w:numPr>
                <w:ilvl w:val="0"/>
                <w:numId w:val="35"/>
              </w:numPr>
              <w:tabs>
                <w:tab w:val="left" w:pos="651"/>
                <w:tab w:val="left" w:pos="652"/>
              </w:tabs>
              <w:spacing w:before="4"/>
              <w:rPr>
                <w:sz w:val="14"/>
              </w:rPr>
            </w:pPr>
            <w:r>
              <w:rPr>
                <w:sz w:val="14"/>
              </w:rPr>
              <w:t>Hände regelmäßig</w:t>
            </w:r>
            <w:r>
              <w:rPr>
                <w:spacing w:val="1"/>
                <w:sz w:val="14"/>
              </w:rPr>
              <w:t xml:space="preserve"> </w:t>
            </w:r>
            <w:r>
              <w:rPr>
                <w:sz w:val="14"/>
              </w:rPr>
              <w:t>reinigen.</w:t>
            </w:r>
          </w:p>
          <w:p w14:paraId="48DDA7E0" w14:textId="77777777" w:rsidR="00FF7E5E" w:rsidRDefault="008F21B9">
            <w:pPr>
              <w:pStyle w:val="TableParagraph"/>
              <w:spacing w:before="4" w:line="145" w:lineRule="exact"/>
              <w:ind w:left="80"/>
              <w:rPr>
                <w:sz w:val="14"/>
              </w:rPr>
            </w:pPr>
            <w:r>
              <w:rPr>
                <w:sz w:val="14"/>
              </w:rPr>
              <w:t>Eine Lagerung darf nur im hierfür gekennzeichneten Chemikalienschrank erfolgen.</w:t>
            </w:r>
          </w:p>
        </w:tc>
        <w:tc>
          <w:tcPr>
            <w:tcW w:w="1257" w:type="dxa"/>
            <w:tcBorders>
              <w:top w:val="single" w:sz="24" w:space="0" w:color="FF0000"/>
              <w:left w:val="single" w:sz="24" w:space="0" w:color="FF0000"/>
              <w:bottom w:val="single" w:sz="24" w:space="0" w:color="FF0000"/>
              <w:right w:val="single" w:sz="24" w:space="0" w:color="FF0000"/>
            </w:tcBorders>
          </w:tcPr>
          <w:p w14:paraId="7A7E0640" w14:textId="77777777" w:rsidR="00FF7E5E" w:rsidRDefault="00FF7E5E">
            <w:pPr>
              <w:pStyle w:val="TableParagraph"/>
              <w:rPr>
                <w:rFonts w:ascii="Times New Roman"/>
                <w:sz w:val="14"/>
              </w:rPr>
            </w:pPr>
          </w:p>
        </w:tc>
      </w:tr>
      <w:tr w:rsidR="00FF7E5E" w14:paraId="5107CAE5" w14:textId="77777777">
        <w:trPr>
          <w:trHeight w:val="179"/>
        </w:trPr>
        <w:tc>
          <w:tcPr>
            <w:tcW w:w="992" w:type="dxa"/>
            <w:shd w:val="clear" w:color="auto" w:fill="FF0000"/>
          </w:tcPr>
          <w:p w14:paraId="7EAD7E6B" w14:textId="77777777" w:rsidR="00FF7E5E" w:rsidRDefault="00FF7E5E">
            <w:pPr>
              <w:pStyle w:val="TableParagraph"/>
              <w:rPr>
                <w:rFonts w:ascii="Times New Roman"/>
                <w:sz w:val="12"/>
              </w:rPr>
            </w:pPr>
          </w:p>
        </w:tc>
        <w:tc>
          <w:tcPr>
            <w:tcW w:w="7668" w:type="dxa"/>
            <w:gridSpan w:val="3"/>
            <w:shd w:val="clear" w:color="auto" w:fill="FF0000"/>
          </w:tcPr>
          <w:p w14:paraId="60D7C75B" w14:textId="77777777" w:rsidR="00FF7E5E" w:rsidRDefault="008F21B9">
            <w:pPr>
              <w:pStyle w:val="TableParagraph"/>
              <w:spacing w:line="160" w:lineRule="exact"/>
              <w:ind w:left="1659"/>
              <w:rPr>
                <w:rFonts w:ascii="Arial"/>
                <w:b/>
                <w:sz w:val="16"/>
              </w:rPr>
            </w:pPr>
            <w:r>
              <w:rPr>
                <w:rFonts w:ascii="Arial"/>
                <w:b/>
                <w:color w:val="FFFFFF"/>
                <w:sz w:val="16"/>
              </w:rPr>
              <w:t xml:space="preserve">V E R H A L T E N I M G E F A H R F A L L </w:t>
            </w:r>
          </w:p>
        </w:tc>
      </w:tr>
      <w:tr w:rsidR="00FF7E5E" w14:paraId="2CAB6132" w14:textId="77777777">
        <w:trPr>
          <w:trHeight w:val="881"/>
        </w:trPr>
        <w:tc>
          <w:tcPr>
            <w:tcW w:w="992" w:type="dxa"/>
            <w:tcBorders>
              <w:top w:val="single" w:sz="24" w:space="0" w:color="FF0000"/>
              <w:left w:val="single" w:sz="24" w:space="0" w:color="FF0000"/>
              <w:right w:val="single" w:sz="24" w:space="0" w:color="FF0000"/>
            </w:tcBorders>
          </w:tcPr>
          <w:p w14:paraId="32FF8F0E" w14:textId="77777777" w:rsidR="00FF7E5E" w:rsidRDefault="00FF7E5E">
            <w:pPr>
              <w:pStyle w:val="TableParagraph"/>
              <w:rPr>
                <w:rFonts w:ascii="Times New Roman"/>
                <w:sz w:val="14"/>
              </w:rPr>
            </w:pPr>
          </w:p>
        </w:tc>
        <w:tc>
          <w:tcPr>
            <w:tcW w:w="6411" w:type="dxa"/>
            <w:gridSpan w:val="2"/>
            <w:tcBorders>
              <w:top w:val="single" w:sz="24" w:space="0" w:color="FF0000"/>
              <w:left w:val="single" w:sz="24" w:space="0" w:color="FF0000"/>
              <w:right w:val="single" w:sz="24" w:space="0" w:color="FF0000"/>
            </w:tcBorders>
          </w:tcPr>
          <w:p w14:paraId="111FDA17" w14:textId="77777777" w:rsidR="00FF7E5E" w:rsidRDefault="008F21B9">
            <w:pPr>
              <w:pStyle w:val="TableParagraph"/>
              <w:numPr>
                <w:ilvl w:val="0"/>
                <w:numId w:val="34"/>
              </w:numPr>
              <w:tabs>
                <w:tab w:val="left" w:pos="651"/>
                <w:tab w:val="left" w:pos="652"/>
              </w:tabs>
              <w:spacing w:line="244" w:lineRule="auto"/>
              <w:ind w:right="422"/>
              <w:rPr>
                <w:sz w:val="14"/>
              </w:rPr>
            </w:pPr>
            <w:r>
              <w:rPr>
                <w:sz w:val="14"/>
              </w:rPr>
              <w:t>Die Beseitigung des gefährlichen Zustands hat unter Eigenschutz zu erfolgen. Dabei sind mindestens Korbbrille, Schutzhandschuhe und bei Vorhandensein von Gasen und Dämpfen filtrierende Halbmaske mit Kombinationsfilter FFB1P2 (oder höherwertig) zu benutzen.</w:t>
            </w:r>
          </w:p>
          <w:p w14:paraId="0DFE5B35" w14:textId="77777777" w:rsidR="00FF7E5E" w:rsidRDefault="008F21B9">
            <w:pPr>
              <w:pStyle w:val="TableParagraph"/>
              <w:numPr>
                <w:ilvl w:val="0"/>
                <w:numId w:val="34"/>
              </w:numPr>
              <w:tabs>
                <w:tab w:val="left" w:pos="651"/>
                <w:tab w:val="left" w:pos="652"/>
              </w:tabs>
              <w:spacing w:line="176" w:lineRule="exact"/>
              <w:ind w:right="192"/>
              <w:rPr>
                <w:sz w:val="14"/>
              </w:rPr>
            </w:pPr>
            <w:r>
              <w:rPr>
                <w:sz w:val="14"/>
              </w:rPr>
              <w:t>Gefährdete Personen warnen, gefährdeten Bereich gegebenenfalls räumen und absperren. Die Lehrkraft ist sofort zu informieren. Der Zutritt Unbefugter ist zu</w:t>
            </w:r>
            <w:r>
              <w:rPr>
                <w:spacing w:val="12"/>
                <w:sz w:val="14"/>
              </w:rPr>
              <w:t xml:space="preserve"> </w:t>
            </w:r>
            <w:r>
              <w:rPr>
                <w:sz w:val="14"/>
              </w:rPr>
              <w:t>verhindern.</w:t>
            </w:r>
          </w:p>
        </w:tc>
        <w:tc>
          <w:tcPr>
            <w:tcW w:w="1257" w:type="dxa"/>
            <w:tcBorders>
              <w:top w:val="single" w:sz="24" w:space="0" w:color="FF0000"/>
              <w:left w:val="single" w:sz="24" w:space="0" w:color="FF0000"/>
              <w:right w:val="single" w:sz="24" w:space="0" w:color="FF0000"/>
            </w:tcBorders>
          </w:tcPr>
          <w:p w14:paraId="71FDB23A" w14:textId="77777777" w:rsidR="00FF7E5E" w:rsidRDefault="00FF7E5E">
            <w:pPr>
              <w:pStyle w:val="TableParagraph"/>
              <w:rPr>
                <w:rFonts w:ascii="Times New Roman"/>
                <w:sz w:val="14"/>
              </w:rPr>
            </w:pPr>
          </w:p>
        </w:tc>
      </w:tr>
      <w:tr w:rsidR="00FF7E5E" w14:paraId="37EE1367" w14:textId="77777777">
        <w:trPr>
          <w:trHeight w:val="326"/>
        </w:trPr>
        <w:tc>
          <w:tcPr>
            <w:tcW w:w="992" w:type="dxa"/>
            <w:shd w:val="clear" w:color="auto" w:fill="FF0000"/>
          </w:tcPr>
          <w:p w14:paraId="45BC7409" w14:textId="77777777" w:rsidR="00FF7E5E" w:rsidRDefault="00FF7E5E">
            <w:pPr>
              <w:pStyle w:val="TableParagraph"/>
              <w:rPr>
                <w:rFonts w:ascii="Times New Roman"/>
                <w:sz w:val="14"/>
              </w:rPr>
            </w:pPr>
          </w:p>
        </w:tc>
        <w:tc>
          <w:tcPr>
            <w:tcW w:w="6411" w:type="dxa"/>
            <w:gridSpan w:val="2"/>
            <w:shd w:val="clear" w:color="auto" w:fill="FF0000"/>
          </w:tcPr>
          <w:p w14:paraId="69BC51F0" w14:textId="77777777" w:rsidR="00FF7E5E" w:rsidRDefault="008F21B9">
            <w:pPr>
              <w:pStyle w:val="TableParagraph"/>
              <w:spacing w:before="43"/>
              <w:ind w:left="2443" w:right="2442"/>
              <w:jc w:val="center"/>
              <w:rPr>
                <w:rFonts w:ascii="Arial"/>
                <w:b/>
                <w:sz w:val="16"/>
              </w:rPr>
            </w:pPr>
            <w:r>
              <w:rPr>
                <w:rFonts w:ascii="Arial"/>
                <w:b/>
                <w:color w:val="FFFFFF"/>
                <w:sz w:val="16"/>
              </w:rPr>
              <w:t>E R S T E   H I L F E</w:t>
            </w:r>
          </w:p>
        </w:tc>
        <w:tc>
          <w:tcPr>
            <w:tcW w:w="1257" w:type="dxa"/>
            <w:shd w:val="clear" w:color="auto" w:fill="FF0000"/>
          </w:tcPr>
          <w:p w14:paraId="78A047C4" w14:textId="77777777" w:rsidR="00FF7E5E" w:rsidRDefault="008F21B9">
            <w:pPr>
              <w:pStyle w:val="TableParagraph"/>
              <w:spacing w:before="46"/>
              <w:ind w:left="108"/>
              <w:rPr>
                <w:sz w:val="19"/>
              </w:rPr>
            </w:pPr>
            <w:r>
              <w:rPr>
                <w:sz w:val="19"/>
              </w:rPr>
              <w:t>Notruf: 112</w:t>
            </w:r>
          </w:p>
        </w:tc>
      </w:tr>
      <w:tr w:rsidR="00FF7E5E" w14:paraId="063A1CCC" w14:textId="77777777">
        <w:trPr>
          <w:trHeight w:val="1941"/>
        </w:trPr>
        <w:tc>
          <w:tcPr>
            <w:tcW w:w="992" w:type="dxa"/>
            <w:tcBorders>
              <w:left w:val="single" w:sz="24" w:space="0" w:color="FF0000"/>
              <w:bottom w:val="single" w:sz="24" w:space="0" w:color="FF0000"/>
              <w:right w:val="single" w:sz="24" w:space="0" w:color="FF0000"/>
            </w:tcBorders>
          </w:tcPr>
          <w:p w14:paraId="436B3128" w14:textId="77777777" w:rsidR="00FF7E5E" w:rsidRDefault="008F21B9">
            <w:pPr>
              <w:pStyle w:val="TableParagraph"/>
              <w:ind w:left="80" w:right="-11"/>
              <w:rPr>
                <w:rFonts w:ascii="Cambria"/>
                <w:sz w:val="20"/>
              </w:rPr>
            </w:pPr>
            <w:r>
              <w:rPr>
                <w:rFonts w:ascii="Cambria"/>
                <w:noProof/>
                <w:sz w:val="20"/>
                <w:lang w:bidi="ar-SA"/>
              </w:rPr>
              <w:drawing>
                <wp:inline distT="0" distB="0" distL="0" distR="0" wp14:anchorId="4B535B62" wp14:editId="57E591B2">
                  <wp:extent cx="522098" cy="519779"/>
                  <wp:effectExtent l="0" t="0" r="0" b="0"/>
                  <wp:docPr id="26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94.png"/>
                          <pic:cNvPicPr/>
                        </pic:nvPicPr>
                        <pic:blipFill>
                          <a:blip r:embed="rId190" cstate="print"/>
                          <a:stretch>
                            <a:fillRect/>
                          </a:stretch>
                        </pic:blipFill>
                        <pic:spPr>
                          <a:xfrm>
                            <a:off x="0" y="0"/>
                            <a:ext cx="522098" cy="519779"/>
                          </a:xfrm>
                          <a:prstGeom prst="rect">
                            <a:avLst/>
                          </a:prstGeom>
                        </pic:spPr>
                      </pic:pic>
                    </a:graphicData>
                  </a:graphic>
                </wp:inline>
              </w:drawing>
            </w:r>
          </w:p>
        </w:tc>
        <w:tc>
          <w:tcPr>
            <w:tcW w:w="6411" w:type="dxa"/>
            <w:gridSpan w:val="2"/>
            <w:tcBorders>
              <w:left w:val="single" w:sz="24" w:space="0" w:color="FF0000"/>
              <w:bottom w:val="single" w:sz="24" w:space="0" w:color="FF0000"/>
              <w:right w:val="single" w:sz="24" w:space="0" w:color="FF0000"/>
            </w:tcBorders>
          </w:tcPr>
          <w:p w14:paraId="0249A41A" w14:textId="77777777" w:rsidR="00FF7E5E" w:rsidRDefault="008F21B9">
            <w:pPr>
              <w:pStyle w:val="TableParagraph"/>
              <w:numPr>
                <w:ilvl w:val="0"/>
                <w:numId w:val="33"/>
              </w:numPr>
              <w:tabs>
                <w:tab w:val="left" w:pos="651"/>
                <w:tab w:val="left" w:pos="652"/>
              </w:tabs>
              <w:spacing w:before="3" w:line="244" w:lineRule="auto"/>
              <w:ind w:right="69"/>
              <w:rPr>
                <w:sz w:val="14"/>
              </w:rPr>
            </w:pPr>
            <w:r>
              <w:rPr>
                <w:sz w:val="14"/>
              </w:rPr>
              <w:t xml:space="preserve">Nach </w:t>
            </w:r>
            <w:r>
              <w:rPr>
                <w:b/>
                <w:sz w:val="14"/>
              </w:rPr>
              <w:t xml:space="preserve">Augenkontakt: </w:t>
            </w:r>
            <w:r>
              <w:rPr>
                <w:sz w:val="14"/>
              </w:rPr>
              <w:t xml:space="preserve">Bei Augenverätzungen mit weichem Wasserstrahl (Handbrause) bei gespreizten Lidern spülen (mind. 10 Minuten), ggf. bis Weiterversorgung durch Rettungspersonal oder Arzt gewährleistet ist. </w:t>
            </w:r>
            <w:r>
              <w:rPr>
                <w:sz w:val="14"/>
                <w:u w:val="single"/>
              </w:rPr>
              <w:t>Immer</w:t>
            </w:r>
            <w:r>
              <w:rPr>
                <w:sz w:val="14"/>
              </w:rPr>
              <w:t xml:space="preserve"> Augenarzt</w:t>
            </w:r>
            <w:r>
              <w:rPr>
                <w:spacing w:val="1"/>
                <w:sz w:val="14"/>
              </w:rPr>
              <w:t xml:space="preserve"> </w:t>
            </w:r>
            <w:r>
              <w:rPr>
                <w:sz w:val="14"/>
              </w:rPr>
              <w:t>aufsuchen!</w:t>
            </w:r>
          </w:p>
          <w:p w14:paraId="5E292161" w14:textId="77777777" w:rsidR="00FF7E5E" w:rsidRDefault="008F21B9">
            <w:pPr>
              <w:pStyle w:val="TableParagraph"/>
              <w:numPr>
                <w:ilvl w:val="0"/>
                <w:numId w:val="33"/>
              </w:numPr>
              <w:tabs>
                <w:tab w:val="left" w:pos="651"/>
                <w:tab w:val="left" w:pos="652"/>
              </w:tabs>
              <w:spacing w:line="244" w:lineRule="auto"/>
              <w:ind w:right="119"/>
              <w:rPr>
                <w:sz w:val="14"/>
              </w:rPr>
            </w:pPr>
            <w:r>
              <w:rPr>
                <w:sz w:val="14"/>
              </w:rPr>
              <w:t xml:space="preserve">Nach </w:t>
            </w:r>
            <w:r>
              <w:rPr>
                <w:b/>
                <w:sz w:val="14"/>
              </w:rPr>
              <w:t xml:space="preserve">Hautkontakt: </w:t>
            </w:r>
            <w:r>
              <w:rPr>
                <w:sz w:val="14"/>
              </w:rPr>
              <w:t>Verunreinigte Kleidung entfernen, dabei auf Selbstschutz achten. Betroffene Hautpartien mit viel Wasser und Seife</w:t>
            </w:r>
            <w:r>
              <w:rPr>
                <w:spacing w:val="2"/>
                <w:sz w:val="14"/>
              </w:rPr>
              <w:t xml:space="preserve"> </w:t>
            </w:r>
            <w:r>
              <w:rPr>
                <w:sz w:val="14"/>
              </w:rPr>
              <w:t>reinigen.</w:t>
            </w:r>
          </w:p>
          <w:p w14:paraId="6AF27F53" w14:textId="77777777" w:rsidR="00FF7E5E" w:rsidRDefault="008F21B9">
            <w:pPr>
              <w:pStyle w:val="TableParagraph"/>
              <w:numPr>
                <w:ilvl w:val="0"/>
                <w:numId w:val="33"/>
              </w:numPr>
              <w:tabs>
                <w:tab w:val="left" w:pos="651"/>
                <w:tab w:val="left" w:pos="652"/>
              </w:tabs>
              <w:spacing w:line="244" w:lineRule="auto"/>
              <w:ind w:right="129"/>
              <w:rPr>
                <w:sz w:val="14"/>
              </w:rPr>
            </w:pPr>
            <w:r>
              <w:rPr>
                <w:sz w:val="14"/>
              </w:rPr>
              <w:t xml:space="preserve">Nach </w:t>
            </w:r>
            <w:r>
              <w:rPr>
                <w:b/>
                <w:sz w:val="14"/>
              </w:rPr>
              <w:t xml:space="preserve">Einatmen: </w:t>
            </w:r>
            <w:r>
              <w:rPr>
                <w:sz w:val="14"/>
              </w:rPr>
              <w:t>Verletzten unter Selbstschutz aus dem Gefahrenbereich an die frische Luft bringen! Bei Bewusstlosigkeit Atemwege freihalten (Zahnprothesen, Erbrochenes entfernen, stabile Seitenlagerung), Atmung und Puls überwachen. Bei Atem- oder Herzstillstand: künstliche Beatmung und Herzdruckmassage.</w:t>
            </w:r>
          </w:p>
          <w:p w14:paraId="740B7202" w14:textId="77777777" w:rsidR="00FF7E5E" w:rsidRDefault="008F21B9">
            <w:pPr>
              <w:pStyle w:val="TableParagraph"/>
              <w:numPr>
                <w:ilvl w:val="0"/>
                <w:numId w:val="33"/>
              </w:numPr>
              <w:tabs>
                <w:tab w:val="left" w:pos="651"/>
                <w:tab w:val="left" w:pos="652"/>
              </w:tabs>
              <w:spacing w:line="170" w:lineRule="atLeast"/>
              <w:ind w:right="556"/>
              <w:rPr>
                <w:sz w:val="14"/>
              </w:rPr>
            </w:pPr>
            <w:r>
              <w:rPr>
                <w:sz w:val="14"/>
              </w:rPr>
              <w:t xml:space="preserve">Nach </w:t>
            </w:r>
            <w:r>
              <w:rPr>
                <w:b/>
                <w:sz w:val="14"/>
              </w:rPr>
              <w:t xml:space="preserve">Verschlucken: </w:t>
            </w:r>
            <w:r>
              <w:rPr>
                <w:sz w:val="14"/>
              </w:rPr>
              <w:t>In kleinen Schlucken reichlich Wasser trinken lassen. Kein Erbrechen herbeiführen. Keine Hausmittel verabreichen. Für ärztliche Behandlung</w:t>
            </w:r>
            <w:r>
              <w:rPr>
                <w:spacing w:val="18"/>
                <w:sz w:val="14"/>
              </w:rPr>
              <w:t xml:space="preserve"> </w:t>
            </w:r>
            <w:r>
              <w:rPr>
                <w:sz w:val="14"/>
              </w:rPr>
              <w:t>sorgen.</w:t>
            </w:r>
          </w:p>
        </w:tc>
        <w:tc>
          <w:tcPr>
            <w:tcW w:w="1257" w:type="dxa"/>
            <w:tcBorders>
              <w:left w:val="single" w:sz="24" w:space="0" w:color="FF0000"/>
              <w:bottom w:val="single" w:sz="24" w:space="0" w:color="FF0000"/>
              <w:right w:val="single" w:sz="24" w:space="0" w:color="FF0000"/>
            </w:tcBorders>
          </w:tcPr>
          <w:p w14:paraId="7621B56D" w14:textId="77777777" w:rsidR="00FF7E5E" w:rsidRDefault="00FF7E5E">
            <w:pPr>
              <w:pStyle w:val="TableParagraph"/>
              <w:rPr>
                <w:rFonts w:ascii="Times New Roman"/>
                <w:sz w:val="14"/>
              </w:rPr>
            </w:pPr>
          </w:p>
        </w:tc>
      </w:tr>
      <w:tr w:rsidR="00FF7E5E" w14:paraId="163CC3F5" w14:textId="77777777">
        <w:trPr>
          <w:trHeight w:val="168"/>
        </w:trPr>
        <w:tc>
          <w:tcPr>
            <w:tcW w:w="8660" w:type="dxa"/>
            <w:gridSpan w:val="4"/>
            <w:shd w:val="clear" w:color="auto" w:fill="FF0000"/>
          </w:tcPr>
          <w:p w14:paraId="7E6F7DDF" w14:textId="77777777" w:rsidR="00FF7E5E" w:rsidRDefault="008F21B9">
            <w:pPr>
              <w:pStyle w:val="TableParagraph"/>
              <w:spacing w:line="148" w:lineRule="exact"/>
              <w:ind w:left="2550"/>
              <w:rPr>
                <w:rFonts w:ascii="Arial"/>
                <w:b/>
                <w:sz w:val="16"/>
              </w:rPr>
            </w:pPr>
            <w:r>
              <w:rPr>
                <w:rFonts w:ascii="Arial"/>
                <w:b/>
                <w:color w:val="FFFFFF"/>
                <w:sz w:val="16"/>
              </w:rPr>
              <w:t xml:space="preserve">S A C H G E R E C H T E E N T S O R G U N G </w:t>
            </w:r>
          </w:p>
        </w:tc>
      </w:tr>
      <w:tr w:rsidR="00FF7E5E" w14:paraId="0279C7F8" w14:textId="77777777">
        <w:trPr>
          <w:trHeight w:val="525"/>
        </w:trPr>
        <w:tc>
          <w:tcPr>
            <w:tcW w:w="992" w:type="dxa"/>
            <w:tcBorders>
              <w:top w:val="single" w:sz="24" w:space="0" w:color="FF0000"/>
              <w:left w:val="single" w:sz="24" w:space="0" w:color="FF0000"/>
              <w:bottom w:val="single" w:sz="24" w:space="0" w:color="FF0000"/>
              <w:right w:val="single" w:sz="24" w:space="0" w:color="FF0000"/>
            </w:tcBorders>
          </w:tcPr>
          <w:p w14:paraId="34364FDE" w14:textId="77777777" w:rsidR="00FF7E5E" w:rsidRDefault="00FF7E5E">
            <w:pPr>
              <w:pStyle w:val="TableParagraph"/>
              <w:rPr>
                <w:rFonts w:ascii="Times New Roman"/>
                <w:sz w:val="14"/>
              </w:rPr>
            </w:pPr>
          </w:p>
        </w:tc>
        <w:tc>
          <w:tcPr>
            <w:tcW w:w="6411" w:type="dxa"/>
            <w:gridSpan w:val="2"/>
            <w:tcBorders>
              <w:top w:val="single" w:sz="24" w:space="0" w:color="FF0000"/>
              <w:left w:val="single" w:sz="24" w:space="0" w:color="FF0000"/>
              <w:bottom w:val="single" w:sz="24" w:space="0" w:color="FF0000"/>
              <w:right w:val="single" w:sz="24" w:space="0" w:color="FF0000"/>
            </w:tcBorders>
          </w:tcPr>
          <w:p w14:paraId="22A2C487" w14:textId="77777777" w:rsidR="00FF7E5E" w:rsidRDefault="008F21B9">
            <w:pPr>
              <w:pStyle w:val="TableParagraph"/>
              <w:numPr>
                <w:ilvl w:val="0"/>
                <w:numId w:val="32"/>
              </w:numPr>
              <w:tabs>
                <w:tab w:val="left" w:pos="651"/>
                <w:tab w:val="left" w:pos="652"/>
              </w:tabs>
              <w:spacing w:line="175" w:lineRule="exact"/>
              <w:rPr>
                <w:sz w:val="14"/>
              </w:rPr>
            </w:pPr>
            <w:r>
              <w:rPr>
                <w:sz w:val="14"/>
              </w:rPr>
              <w:t>Abfälle in die gekennzeichneten Sammelflaschen im Entsorgungsabzug</w:t>
            </w:r>
            <w:r>
              <w:rPr>
                <w:spacing w:val="10"/>
                <w:sz w:val="14"/>
              </w:rPr>
              <w:t xml:space="preserve"> </w:t>
            </w:r>
            <w:r>
              <w:rPr>
                <w:sz w:val="14"/>
              </w:rPr>
              <w:t>geben.</w:t>
            </w:r>
          </w:p>
          <w:p w14:paraId="595A3074" w14:textId="77777777" w:rsidR="00FF7E5E" w:rsidRDefault="008F21B9">
            <w:pPr>
              <w:pStyle w:val="TableParagraph"/>
              <w:numPr>
                <w:ilvl w:val="0"/>
                <w:numId w:val="32"/>
              </w:numPr>
              <w:tabs>
                <w:tab w:val="left" w:pos="651"/>
                <w:tab w:val="left" w:pos="652"/>
              </w:tabs>
              <w:spacing w:before="3" w:line="170" w:lineRule="atLeast"/>
              <w:ind w:right="285"/>
              <w:rPr>
                <w:sz w:val="14"/>
              </w:rPr>
            </w:pPr>
            <w:r>
              <w:rPr>
                <w:sz w:val="14"/>
              </w:rPr>
              <w:t>Getränktes Material und nicht gereinigte Leergebinde sind wie die Inhaltsstoffe zu behandeln und im gekennzeichneten Abfallbehälter zu</w:t>
            </w:r>
            <w:r>
              <w:rPr>
                <w:spacing w:val="1"/>
                <w:sz w:val="14"/>
              </w:rPr>
              <w:t xml:space="preserve"> </w:t>
            </w:r>
            <w:r>
              <w:rPr>
                <w:sz w:val="14"/>
              </w:rPr>
              <w:t>sammeln.</w:t>
            </w:r>
          </w:p>
        </w:tc>
        <w:tc>
          <w:tcPr>
            <w:tcW w:w="1257" w:type="dxa"/>
            <w:tcBorders>
              <w:top w:val="single" w:sz="24" w:space="0" w:color="FF0000"/>
              <w:left w:val="single" w:sz="24" w:space="0" w:color="FF0000"/>
              <w:bottom w:val="single" w:sz="24" w:space="0" w:color="FF0000"/>
              <w:right w:val="single" w:sz="24" w:space="0" w:color="FF0000"/>
            </w:tcBorders>
          </w:tcPr>
          <w:p w14:paraId="7401C1EE" w14:textId="77777777" w:rsidR="00FF7E5E" w:rsidRDefault="00FF7E5E">
            <w:pPr>
              <w:pStyle w:val="TableParagraph"/>
              <w:rPr>
                <w:rFonts w:ascii="Times New Roman"/>
                <w:sz w:val="14"/>
              </w:rPr>
            </w:pPr>
          </w:p>
        </w:tc>
      </w:tr>
      <w:tr w:rsidR="00FF7E5E" w14:paraId="32CD5ACA" w14:textId="77777777">
        <w:trPr>
          <w:trHeight w:val="171"/>
        </w:trPr>
        <w:tc>
          <w:tcPr>
            <w:tcW w:w="8660" w:type="dxa"/>
            <w:gridSpan w:val="4"/>
            <w:shd w:val="clear" w:color="auto" w:fill="FF0000"/>
          </w:tcPr>
          <w:p w14:paraId="14F915FD" w14:textId="77777777" w:rsidR="00FF7E5E" w:rsidRDefault="00FF7E5E">
            <w:pPr>
              <w:pStyle w:val="TableParagraph"/>
              <w:rPr>
                <w:rFonts w:ascii="Times New Roman"/>
                <w:sz w:val="10"/>
              </w:rPr>
            </w:pPr>
          </w:p>
        </w:tc>
      </w:tr>
    </w:tbl>
    <w:p w14:paraId="0B20B3A1" w14:textId="77777777" w:rsidR="00FF7E5E" w:rsidRDefault="00FF7E5E">
      <w:pPr>
        <w:rPr>
          <w:sz w:val="10"/>
        </w:rPr>
        <w:sectPr w:rsidR="00FF7E5E">
          <w:pgSz w:w="11910" w:h="16840"/>
          <w:pgMar w:top="1320" w:right="0" w:bottom="1200" w:left="920" w:header="0" w:footer="922" w:gutter="0"/>
          <w:cols w:space="720"/>
        </w:sectPr>
      </w:pPr>
    </w:p>
    <w:p w14:paraId="0097DC77" w14:textId="77777777" w:rsidR="00FF7E5E" w:rsidRDefault="008F21B9">
      <w:pPr>
        <w:pStyle w:val="berschrift3"/>
        <w:numPr>
          <w:ilvl w:val="1"/>
          <w:numId w:val="41"/>
        </w:numPr>
        <w:tabs>
          <w:tab w:val="left" w:pos="922"/>
        </w:tabs>
        <w:ind w:right="2583" w:firstLine="0"/>
        <w:rPr>
          <w:color w:val="231F20"/>
        </w:rPr>
      </w:pPr>
      <w:r>
        <w:rPr>
          <w:noProof/>
          <w:lang w:bidi="ar-SA"/>
        </w:rPr>
        <w:drawing>
          <wp:anchor distT="0" distB="0" distL="0" distR="0" simplePos="0" relativeHeight="251483136" behindDoc="1" locked="0" layoutInCell="1" allowOverlap="1" wp14:anchorId="1D13445D" wp14:editId="07327071">
            <wp:simplePos x="0" y="0"/>
            <wp:positionH relativeFrom="page">
              <wp:posOffset>899922</wp:posOffset>
            </wp:positionH>
            <wp:positionV relativeFrom="paragraph">
              <wp:posOffset>437506</wp:posOffset>
            </wp:positionV>
            <wp:extent cx="5673343" cy="7419975"/>
            <wp:effectExtent l="0" t="0" r="0" b="0"/>
            <wp:wrapNone/>
            <wp:docPr id="26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00.png"/>
                    <pic:cNvPicPr/>
                  </pic:nvPicPr>
                  <pic:blipFill>
                    <a:blip r:embed="rId200" cstate="print"/>
                    <a:stretch>
                      <a:fillRect/>
                    </a:stretch>
                  </pic:blipFill>
                  <pic:spPr>
                    <a:xfrm>
                      <a:off x="0" y="0"/>
                      <a:ext cx="5673343" cy="7419975"/>
                    </a:xfrm>
                    <a:prstGeom prst="rect">
                      <a:avLst/>
                    </a:prstGeom>
                  </pic:spPr>
                </pic:pic>
              </a:graphicData>
            </a:graphic>
          </wp:anchor>
        </w:drawing>
      </w:r>
      <w:bookmarkStart w:id="21" w:name="_TOC_250029"/>
      <w:r>
        <w:rPr>
          <w:color w:val="231F20"/>
        </w:rPr>
        <w:t xml:space="preserve">Betriebsanweisung für Tätigkeiten mit Gefahrstoffen – Muster: Eichen- und </w:t>
      </w:r>
      <w:bookmarkEnd w:id="21"/>
      <w:r>
        <w:rPr>
          <w:color w:val="231F20"/>
        </w:rPr>
        <w:t>Buchenholzstaub</w:t>
      </w:r>
    </w:p>
    <w:p w14:paraId="5CF184D0" w14:textId="77777777" w:rsidR="00FF7E5E" w:rsidRDefault="00FF7E5E">
      <w:pPr>
        <w:pStyle w:val="Textkrper"/>
        <w:spacing w:before="7"/>
        <w:rPr>
          <w:rFonts w:ascii="Cambria"/>
          <w:b/>
          <w:sz w:val="22"/>
        </w:rPr>
      </w:pPr>
    </w:p>
    <w:tbl>
      <w:tblPr>
        <w:tblStyle w:val="TableNormal"/>
        <w:tblW w:w="0" w:type="auto"/>
        <w:tblInd w:w="423" w:type="dxa"/>
        <w:tblBorders>
          <w:top w:val="single" w:sz="24" w:space="0" w:color="EE322D"/>
          <w:left w:val="single" w:sz="24" w:space="0" w:color="EE322D"/>
          <w:bottom w:val="single" w:sz="24" w:space="0" w:color="EE322D"/>
          <w:right w:val="single" w:sz="24" w:space="0" w:color="EE322D"/>
          <w:insideH w:val="single" w:sz="24" w:space="0" w:color="EE322D"/>
          <w:insideV w:val="single" w:sz="24" w:space="0" w:color="EE322D"/>
        </w:tblBorders>
        <w:tblLayout w:type="fixed"/>
        <w:tblLook w:val="01E0" w:firstRow="1" w:lastRow="1" w:firstColumn="1" w:lastColumn="1" w:noHBand="0" w:noVBand="0"/>
      </w:tblPr>
      <w:tblGrid>
        <w:gridCol w:w="1122"/>
        <w:gridCol w:w="2932"/>
        <w:gridCol w:w="3266"/>
        <w:gridCol w:w="1351"/>
      </w:tblGrid>
      <w:tr w:rsidR="00FF7E5E" w14:paraId="4BC0C9F1" w14:textId="77777777">
        <w:trPr>
          <w:trHeight w:val="173"/>
        </w:trPr>
        <w:tc>
          <w:tcPr>
            <w:tcW w:w="8671" w:type="dxa"/>
            <w:gridSpan w:val="4"/>
            <w:tcBorders>
              <w:top w:val="nil"/>
              <w:left w:val="nil"/>
              <w:bottom w:val="nil"/>
              <w:right w:val="nil"/>
            </w:tcBorders>
            <w:shd w:val="clear" w:color="auto" w:fill="EE322D"/>
          </w:tcPr>
          <w:p w14:paraId="3881199F" w14:textId="77777777" w:rsidR="00FF7E5E" w:rsidRDefault="00FF7E5E">
            <w:pPr>
              <w:pStyle w:val="TableParagraph"/>
              <w:rPr>
                <w:rFonts w:ascii="Times New Roman"/>
                <w:sz w:val="10"/>
              </w:rPr>
            </w:pPr>
          </w:p>
        </w:tc>
      </w:tr>
      <w:tr w:rsidR="00FF7E5E" w14:paraId="3FCDDC81" w14:textId="77777777">
        <w:trPr>
          <w:trHeight w:val="707"/>
        </w:trPr>
        <w:tc>
          <w:tcPr>
            <w:tcW w:w="1122" w:type="dxa"/>
            <w:tcBorders>
              <w:bottom w:val="nil"/>
            </w:tcBorders>
          </w:tcPr>
          <w:p w14:paraId="3E1012F2" w14:textId="77777777" w:rsidR="00FF7E5E" w:rsidRDefault="008F21B9">
            <w:pPr>
              <w:pStyle w:val="TableParagraph"/>
              <w:spacing w:line="193" w:lineRule="exact"/>
              <w:ind w:left="79"/>
              <w:rPr>
                <w:rFonts w:ascii="Arial"/>
                <w:b/>
                <w:sz w:val="17"/>
              </w:rPr>
            </w:pPr>
            <w:r>
              <w:rPr>
                <w:rFonts w:ascii="Arial"/>
                <w:b/>
                <w:color w:val="231F20"/>
                <w:w w:val="105"/>
                <w:sz w:val="17"/>
              </w:rPr>
              <w:t>Schule:</w:t>
            </w:r>
          </w:p>
        </w:tc>
        <w:tc>
          <w:tcPr>
            <w:tcW w:w="6198" w:type="dxa"/>
            <w:gridSpan w:val="2"/>
            <w:tcBorders>
              <w:bottom w:val="nil"/>
            </w:tcBorders>
          </w:tcPr>
          <w:p w14:paraId="09B39314" w14:textId="77777777" w:rsidR="00FF7E5E" w:rsidRDefault="008F21B9">
            <w:pPr>
              <w:pStyle w:val="TableParagraph"/>
              <w:spacing w:before="47"/>
              <w:ind w:left="1035" w:right="990"/>
              <w:jc w:val="center"/>
              <w:rPr>
                <w:rFonts w:ascii="Arial"/>
                <w:b/>
                <w:sz w:val="20"/>
              </w:rPr>
            </w:pPr>
            <w:r>
              <w:rPr>
                <w:rFonts w:ascii="Arial"/>
                <w:b/>
                <w:color w:val="231F20"/>
                <w:w w:val="105"/>
                <w:sz w:val="20"/>
              </w:rPr>
              <w:t>M US T ER BE T RI E B SAN W E I SU NG</w:t>
            </w:r>
            <w:r>
              <w:rPr>
                <w:rFonts w:ascii="Arial"/>
                <w:b/>
                <w:color w:val="231F20"/>
                <w:sz w:val="20"/>
              </w:rPr>
              <w:t xml:space="preserve"> </w:t>
            </w:r>
          </w:p>
          <w:p w14:paraId="491E0C7B" w14:textId="77777777" w:rsidR="00FF7E5E" w:rsidRDefault="008F21B9">
            <w:pPr>
              <w:pStyle w:val="TableParagraph"/>
              <w:spacing w:before="34"/>
              <w:ind w:left="1035" w:right="988"/>
              <w:jc w:val="center"/>
              <w:rPr>
                <w:rFonts w:ascii="Arial" w:hAnsi="Arial"/>
                <w:b/>
                <w:sz w:val="14"/>
              </w:rPr>
            </w:pPr>
            <w:r>
              <w:rPr>
                <w:rFonts w:ascii="Arial" w:hAnsi="Arial"/>
                <w:b/>
                <w:color w:val="231F20"/>
                <w:sz w:val="14"/>
              </w:rPr>
              <w:t>arbeitsbereichsbezogen nach § 14 Gefahrstoffverordnung</w:t>
            </w:r>
          </w:p>
        </w:tc>
        <w:tc>
          <w:tcPr>
            <w:tcW w:w="1351" w:type="dxa"/>
            <w:tcBorders>
              <w:bottom w:val="nil"/>
            </w:tcBorders>
          </w:tcPr>
          <w:p w14:paraId="20D19697" w14:textId="77777777" w:rsidR="00FF7E5E" w:rsidRDefault="008F21B9">
            <w:pPr>
              <w:pStyle w:val="TableParagraph"/>
              <w:spacing w:before="45"/>
              <w:ind w:left="79"/>
              <w:rPr>
                <w:rFonts w:ascii="Arial"/>
                <w:b/>
                <w:sz w:val="17"/>
              </w:rPr>
            </w:pPr>
            <w:r>
              <w:rPr>
                <w:rFonts w:ascii="Arial"/>
                <w:b/>
                <w:color w:val="231F20"/>
                <w:w w:val="105"/>
                <w:sz w:val="17"/>
              </w:rPr>
              <w:t>Stand:</w:t>
            </w:r>
          </w:p>
          <w:p w14:paraId="238AD268" w14:textId="77777777" w:rsidR="00FF7E5E" w:rsidRDefault="00FF7E5E">
            <w:pPr>
              <w:pStyle w:val="TableParagraph"/>
              <w:spacing w:before="8"/>
              <w:rPr>
                <w:rFonts w:ascii="Cambria"/>
                <w:b/>
                <w:sz w:val="16"/>
              </w:rPr>
            </w:pPr>
          </w:p>
          <w:p w14:paraId="1FB6B86C" w14:textId="77777777" w:rsidR="00FF7E5E" w:rsidRDefault="008F21B9">
            <w:pPr>
              <w:pStyle w:val="TableParagraph"/>
              <w:ind w:left="79"/>
              <w:rPr>
                <w:rFonts w:ascii="Arial"/>
                <w:b/>
                <w:sz w:val="17"/>
              </w:rPr>
            </w:pPr>
            <w:r>
              <w:rPr>
                <w:rFonts w:ascii="Arial"/>
                <w:b/>
                <w:color w:val="231F20"/>
                <w:w w:val="105"/>
                <w:sz w:val="17"/>
              </w:rPr>
              <w:t>Unterschrift</w:t>
            </w:r>
          </w:p>
        </w:tc>
      </w:tr>
      <w:tr w:rsidR="00FF7E5E" w14:paraId="2DCE362C" w14:textId="77777777">
        <w:trPr>
          <w:trHeight w:val="296"/>
        </w:trPr>
        <w:tc>
          <w:tcPr>
            <w:tcW w:w="1122" w:type="dxa"/>
            <w:tcBorders>
              <w:top w:val="nil"/>
              <w:left w:val="nil"/>
              <w:bottom w:val="nil"/>
              <w:right w:val="nil"/>
            </w:tcBorders>
            <w:shd w:val="clear" w:color="auto" w:fill="EE322D"/>
          </w:tcPr>
          <w:p w14:paraId="57910F76" w14:textId="77777777" w:rsidR="00FF7E5E" w:rsidRDefault="00FF7E5E">
            <w:pPr>
              <w:pStyle w:val="TableParagraph"/>
              <w:rPr>
                <w:rFonts w:ascii="Times New Roman"/>
                <w:sz w:val="16"/>
              </w:rPr>
            </w:pPr>
          </w:p>
        </w:tc>
        <w:tc>
          <w:tcPr>
            <w:tcW w:w="2932" w:type="dxa"/>
            <w:tcBorders>
              <w:top w:val="nil"/>
              <w:left w:val="nil"/>
              <w:bottom w:val="nil"/>
              <w:right w:val="nil"/>
            </w:tcBorders>
            <w:shd w:val="clear" w:color="auto" w:fill="EE322D"/>
          </w:tcPr>
          <w:p w14:paraId="730B1075" w14:textId="77777777" w:rsidR="00FF7E5E" w:rsidRDefault="008F21B9">
            <w:pPr>
              <w:pStyle w:val="TableParagraph"/>
              <w:spacing w:before="45"/>
              <w:ind w:left="855"/>
              <w:rPr>
                <w:rFonts w:ascii="Arial" w:hAnsi="Arial"/>
                <w:b/>
                <w:sz w:val="16"/>
              </w:rPr>
            </w:pPr>
            <w:r>
              <w:rPr>
                <w:rFonts w:ascii="Arial" w:hAnsi="Arial"/>
                <w:b/>
                <w:color w:val="FFFFFF"/>
                <w:sz w:val="16"/>
              </w:rPr>
              <w:t xml:space="preserve">T Ä T I G K E I T </w:t>
            </w:r>
          </w:p>
        </w:tc>
        <w:tc>
          <w:tcPr>
            <w:tcW w:w="3266" w:type="dxa"/>
            <w:tcBorders>
              <w:top w:val="nil"/>
              <w:left w:val="nil"/>
              <w:bottom w:val="nil"/>
              <w:right w:val="nil"/>
            </w:tcBorders>
            <w:shd w:val="clear" w:color="auto" w:fill="EE322D"/>
          </w:tcPr>
          <w:p w14:paraId="0A835C9B" w14:textId="77777777" w:rsidR="00FF7E5E" w:rsidRDefault="008F21B9">
            <w:pPr>
              <w:pStyle w:val="TableParagraph"/>
              <w:spacing w:before="45"/>
              <w:ind w:left="797"/>
              <w:rPr>
                <w:rFonts w:ascii="Arial"/>
                <w:b/>
                <w:sz w:val="16"/>
              </w:rPr>
            </w:pPr>
            <w:r>
              <w:rPr>
                <w:rFonts w:ascii="Arial"/>
                <w:b/>
                <w:color w:val="FFFFFF"/>
                <w:sz w:val="16"/>
              </w:rPr>
              <w:t xml:space="preserve">G E F A H R S T O F F </w:t>
            </w:r>
          </w:p>
        </w:tc>
        <w:tc>
          <w:tcPr>
            <w:tcW w:w="1351" w:type="dxa"/>
            <w:tcBorders>
              <w:top w:val="nil"/>
              <w:left w:val="nil"/>
              <w:bottom w:val="nil"/>
              <w:right w:val="nil"/>
            </w:tcBorders>
            <w:shd w:val="clear" w:color="auto" w:fill="EE322D"/>
          </w:tcPr>
          <w:p w14:paraId="6C8462C6" w14:textId="77777777" w:rsidR="00FF7E5E" w:rsidRDefault="00FF7E5E">
            <w:pPr>
              <w:pStyle w:val="TableParagraph"/>
              <w:rPr>
                <w:rFonts w:ascii="Times New Roman"/>
                <w:sz w:val="16"/>
              </w:rPr>
            </w:pPr>
          </w:p>
        </w:tc>
      </w:tr>
      <w:tr w:rsidR="00FF7E5E" w14:paraId="5E1BDE25" w14:textId="77777777">
        <w:trPr>
          <w:trHeight w:val="468"/>
        </w:trPr>
        <w:tc>
          <w:tcPr>
            <w:tcW w:w="1122" w:type="dxa"/>
            <w:tcBorders>
              <w:top w:val="nil"/>
            </w:tcBorders>
          </w:tcPr>
          <w:p w14:paraId="5B0113B8" w14:textId="77777777" w:rsidR="00FF7E5E" w:rsidRDefault="00FF7E5E">
            <w:pPr>
              <w:pStyle w:val="TableParagraph"/>
              <w:rPr>
                <w:rFonts w:ascii="Times New Roman"/>
                <w:sz w:val="16"/>
              </w:rPr>
            </w:pPr>
          </w:p>
        </w:tc>
        <w:tc>
          <w:tcPr>
            <w:tcW w:w="2932" w:type="dxa"/>
            <w:tcBorders>
              <w:top w:val="nil"/>
            </w:tcBorders>
          </w:tcPr>
          <w:p w14:paraId="535E5C99" w14:textId="77777777" w:rsidR="00FF7E5E" w:rsidRDefault="008F21B9">
            <w:pPr>
              <w:pStyle w:val="TableParagraph"/>
              <w:spacing w:line="181" w:lineRule="exact"/>
              <w:ind w:left="79"/>
              <w:rPr>
                <w:rFonts w:ascii="Arial" w:hAnsi="Arial"/>
                <w:sz w:val="16"/>
              </w:rPr>
            </w:pPr>
            <w:r>
              <w:rPr>
                <w:rFonts w:ascii="Arial" w:hAnsi="Arial"/>
                <w:color w:val="231F20"/>
                <w:sz w:val="16"/>
              </w:rPr>
              <w:t>Drechseln, Schleifen, Bohren, Sägen</w:t>
            </w:r>
          </w:p>
        </w:tc>
        <w:tc>
          <w:tcPr>
            <w:tcW w:w="3266" w:type="dxa"/>
            <w:tcBorders>
              <w:top w:val="nil"/>
            </w:tcBorders>
          </w:tcPr>
          <w:p w14:paraId="661342DB" w14:textId="77777777" w:rsidR="00FF7E5E" w:rsidRDefault="008F21B9">
            <w:pPr>
              <w:pStyle w:val="TableParagraph"/>
              <w:spacing w:line="218" w:lineRule="exact"/>
              <w:ind w:left="79"/>
              <w:rPr>
                <w:rFonts w:ascii="Arial"/>
                <w:b/>
                <w:sz w:val="19"/>
              </w:rPr>
            </w:pPr>
            <w:r>
              <w:rPr>
                <w:rFonts w:ascii="Arial"/>
                <w:b/>
                <w:color w:val="231F20"/>
                <w:sz w:val="19"/>
              </w:rPr>
              <w:t>Eichen- und Buchenholzstaub</w:t>
            </w:r>
          </w:p>
        </w:tc>
        <w:tc>
          <w:tcPr>
            <w:tcW w:w="1351" w:type="dxa"/>
            <w:tcBorders>
              <w:top w:val="nil"/>
            </w:tcBorders>
          </w:tcPr>
          <w:p w14:paraId="0BF8AD45" w14:textId="77777777" w:rsidR="00FF7E5E" w:rsidRDefault="00FF7E5E">
            <w:pPr>
              <w:pStyle w:val="TableParagraph"/>
              <w:rPr>
                <w:rFonts w:ascii="Times New Roman"/>
                <w:sz w:val="16"/>
              </w:rPr>
            </w:pPr>
          </w:p>
        </w:tc>
      </w:tr>
      <w:tr w:rsidR="00FF7E5E" w14:paraId="489F0BE2" w14:textId="77777777">
        <w:trPr>
          <w:trHeight w:val="170"/>
        </w:trPr>
        <w:tc>
          <w:tcPr>
            <w:tcW w:w="8671" w:type="dxa"/>
            <w:gridSpan w:val="4"/>
            <w:tcBorders>
              <w:top w:val="nil"/>
              <w:left w:val="nil"/>
              <w:bottom w:val="nil"/>
              <w:right w:val="nil"/>
            </w:tcBorders>
            <w:shd w:val="clear" w:color="auto" w:fill="EE322D"/>
          </w:tcPr>
          <w:p w14:paraId="6E26267A" w14:textId="77777777" w:rsidR="00FF7E5E" w:rsidRDefault="008F21B9">
            <w:pPr>
              <w:pStyle w:val="TableParagraph"/>
              <w:spacing w:line="151" w:lineRule="exact"/>
              <w:ind w:left="2081"/>
              <w:rPr>
                <w:rFonts w:ascii="Arial" w:hAnsi="Arial"/>
                <w:b/>
                <w:sz w:val="16"/>
              </w:rPr>
            </w:pPr>
            <w:r>
              <w:rPr>
                <w:rFonts w:ascii="Arial" w:hAnsi="Arial"/>
                <w:b/>
                <w:color w:val="FFFFFF"/>
                <w:sz w:val="16"/>
              </w:rPr>
              <w:t>G E F A H R E N F Ü R M E N S C H U N D U M W E L T</w:t>
            </w:r>
          </w:p>
        </w:tc>
      </w:tr>
      <w:tr w:rsidR="00FF7E5E" w14:paraId="035EE4FC" w14:textId="77777777">
        <w:trPr>
          <w:trHeight w:val="1584"/>
        </w:trPr>
        <w:tc>
          <w:tcPr>
            <w:tcW w:w="1122" w:type="dxa"/>
          </w:tcPr>
          <w:p w14:paraId="1897B6CB" w14:textId="77777777" w:rsidR="00FF7E5E" w:rsidRDefault="008F21B9">
            <w:pPr>
              <w:pStyle w:val="TableParagraph"/>
              <w:ind w:left="149"/>
              <w:rPr>
                <w:rFonts w:ascii="Cambria"/>
                <w:sz w:val="20"/>
              </w:rPr>
            </w:pPr>
            <w:r>
              <w:rPr>
                <w:rFonts w:ascii="Cambria"/>
                <w:noProof/>
                <w:sz w:val="20"/>
                <w:lang w:bidi="ar-SA"/>
              </w:rPr>
              <w:drawing>
                <wp:inline distT="0" distB="0" distL="0" distR="0" wp14:anchorId="35104B8F" wp14:editId="4D2F82BE">
                  <wp:extent cx="510063" cy="510063"/>
                  <wp:effectExtent l="0" t="0" r="0" b="0"/>
                  <wp:docPr id="26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01.jpeg"/>
                          <pic:cNvPicPr/>
                        </pic:nvPicPr>
                        <pic:blipFill>
                          <a:blip r:embed="rId201" cstate="print"/>
                          <a:stretch>
                            <a:fillRect/>
                          </a:stretch>
                        </pic:blipFill>
                        <pic:spPr>
                          <a:xfrm>
                            <a:off x="0" y="0"/>
                            <a:ext cx="510063" cy="510063"/>
                          </a:xfrm>
                          <a:prstGeom prst="rect">
                            <a:avLst/>
                          </a:prstGeom>
                        </pic:spPr>
                      </pic:pic>
                    </a:graphicData>
                  </a:graphic>
                </wp:inline>
              </w:drawing>
            </w:r>
          </w:p>
          <w:p w14:paraId="0F4C4D7C" w14:textId="77777777" w:rsidR="00FF7E5E" w:rsidRDefault="008F21B9">
            <w:pPr>
              <w:pStyle w:val="TableParagraph"/>
              <w:spacing w:before="2"/>
              <w:ind w:left="288"/>
              <w:rPr>
                <w:rFonts w:ascii="Arial"/>
                <w:sz w:val="17"/>
              </w:rPr>
            </w:pPr>
            <w:r>
              <w:rPr>
                <w:rFonts w:ascii="Arial"/>
                <w:color w:val="231F20"/>
                <w:w w:val="105"/>
                <w:sz w:val="17"/>
              </w:rPr>
              <w:t>Gefahr</w:t>
            </w:r>
          </w:p>
        </w:tc>
        <w:tc>
          <w:tcPr>
            <w:tcW w:w="6198" w:type="dxa"/>
            <w:gridSpan w:val="2"/>
          </w:tcPr>
          <w:p w14:paraId="7D454950" w14:textId="77777777" w:rsidR="00FF7E5E" w:rsidRDefault="008F21B9">
            <w:pPr>
              <w:pStyle w:val="TableParagraph"/>
              <w:spacing w:before="39" w:line="183" w:lineRule="exact"/>
              <w:ind w:left="79"/>
              <w:rPr>
                <w:rFonts w:ascii="Arial" w:hAnsi="Arial"/>
                <w:b/>
                <w:sz w:val="16"/>
              </w:rPr>
            </w:pPr>
            <w:r>
              <w:rPr>
                <w:rFonts w:ascii="Arial" w:hAnsi="Arial"/>
                <w:b/>
                <w:color w:val="231F20"/>
                <w:sz w:val="16"/>
              </w:rPr>
              <w:t>Eichen- und Buchenholzstäube sind krebserzeugend!</w:t>
            </w:r>
          </w:p>
          <w:p w14:paraId="661A75E6" w14:textId="77777777" w:rsidR="00FF7E5E" w:rsidRDefault="008F21B9">
            <w:pPr>
              <w:pStyle w:val="TableParagraph"/>
              <w:numPr>
                <w:ilvl w:val="0"/>
                <w:numId w:val="31"/>
              </w:numPr>
              <w:tabs>
                <w:tab w:val="left" w:pos="651"/>
                <w:tab w:val="left" w:pos="652"/>
              </w:tabs>
              <w:spacing w:line="194" w:lineRule="exact"/>
              <w:rPr>
                <w:rFonts w:ascii="Symbol" w:hAnsi="Symbol"/>
                <w:color w:val="231F20"/>
                <w:sz w:val="16"/>
              </w:rPr>
            </w:pPr>
            <w:r>
              <w:rPr>
                <w:rFonts w:ascii="Arial" w:hAnsi="Arial"/>
                <w:color w:val="231F20"/>
                <w:sz w:val="16"/>
              </w:rPr>
              <w:t>Einatmen kann zu Gesundheitsschäden</w:t>
            </w:r>
            <w:r>
              <w:rPr>
                <w:rFonts w:ascii="Arial" w:hAnsi="Arial"/>
                <w:color w:val="231F20"/>
                <w:spacing w:val="-8"/>
                <w:sz w:val="16"/>
              </w:rPr>
              <w:t xml:space="preserve"> </w:t>
            </w:r>
            <w:r>
              <w:rPr>
                <w:rFonts w:ascii="Arial" w:hAnsi="Arial"/>
                <w:color w:val="231F20"/>
                <w:sz w:val="16"/>
              </w:rPr>
              <w:t>führen.</w:t>
            </w:r>
          </w:p>
          <w:p w14:paraId="2029F1DE" w14:textId="77777777" w:rsidR="00FF7E5E" w:rsidRDefault="008F21B9">
            <w:pPr>
              <w:pStyle w:val="TableParagraph"/>
              <w:numPr>
                <w:ilvl w:val="0"/>
                <w:numId w:val="31"/>
              </w:numPr>
              <w:tabs>
                <w:tab w:val="left" w:pos="651"/>
                <w:tab w:val="left" w:pos="652"/>
              </w:tabs>
              <w:spacing w:line="193" w:lineRule="exact"/>
              <w:rPr>
                <w:rFonts w:ascii="Symbol"/>
                <w:color w:val="231F20"/>
                <w:sz w:val="16"/>
              </w:rPr>
            </w:pPr>
            <w:r>
              <w:rPr>
                <w:rFonts w:ascii="Arial"/>
                <w:color w:val="231F20"/>
                <w:sz w:val="16"/>
              </w:rPr>
              <w:t>Kann Nasenschleimhautkrebs (Adenokarzinom)</w:t>
            </w:r>
            <w:r>
              <w:rPr>
                <w:rFonts w:ascii="Arial"/>
                <w:color w:val="231F20"/>
                <w:spacing w:val="-8"/>
                <w:sz w:val="16"/>
              </w:rPr>
              <w:t xml:space="preserve"> </w:t>
            </w:r>
            <w:r>
              <w:rPr>
                <w:rFonts w:ascii="Arial"/>
                <w:color w:val="231F20"/>
                <w:sz w:val="16"/>
              </w:rPr>
              <w:t>verursachen.</w:t>
            </w:r>
          </w:p>
          <w:p w14:paraId="0430880D" w14:textId="77777777" w:rsidR="00FF7E5E" w:rsidRDefault="008F21B9">
            <w:pPr>
              <w:pStyle w:val="TableParagraph"/>
              <w:numPr>
                <w:ilvl w:val="0"/>
                <w:numId w:val="31"/>
              </w:numPr>
              <w:tabs>
                <w:tab w:val="left" w:pos="651"/>
                <w:tab w:val="left" w:pos="652"/>
              </w:tabs>
              <w:spacing w:line="193" w:lineRule="exact"/>
              <w:rPr>
                <w:rFonts w:ascii="Symbol"/>
                <w:color w:val="231F20"/>
                <w:sz w:val="16"/>
              </w:rPr>
            </w:pPr>
            <w:r>
              <w:rPr>
                <w:rFonts w:ascii="Arial"/>
                <w:color w:val="231F20"/>
                <w:sz w:val="16"/>
              </w:rPr>
              <w:t>Kann die Atemwege, Augen, Verdauungsorgane</w:t>
            </w:r>
            <w:r>
              <w:rPr>
                <w:rFonts w:ascii="Arial"/>
                <w:color w:val="231F20"/>
                <w:spacing w:val="-11"/>
                <w:sz w:val="16"/>
              </w:rPr>
              <w:t xml:space="preserve"> </w:t>
            </w:r>
            <w:r>
              <w:rPr>
                <w:rFonts w:ascii="Arial"/>
                <w:color w:val="231F20"/>
                <w:sz w:val="16"/>
              </w:rPr>
              <w:t>reizen.</w:t>
            </w:r>
          </w:p>
          <w:p w14:paraId="54E00941" w14:textId="77777777" w:rsidR="00FF7E5E" w:rsidRDefault="008F21B9">
            <w:pPr>
              <w:pStyle w:val="TableParagraph"/>
              <w:numPr>
                <w:ilvl w:val="0"/>
                <w:numId w:val="31"/>
              </w:numPr>
              <w:tabs>
                <w:tab w:val="left" w:pos="651"/>
                <w:tab w:val="left" w:pos="652"/>
              </w:tabs>
              <w:spacing w:line="194" w:lineRule="exact"/>
              <w:rPr>
                <w:rFonts w:ascii="Symbol" w:hAnsi="Symbol"/>
                <w:color w:val="231F20"/>
                <w:sz w:val="16"/>
              </w:rPr>
            </w:pPr>
            <w:r>
              <w:rPr>
                <w:rFonts w:ascii="Arial" w:hAnsi="Arial"/>
                <w:color w:val="231F20"/>
                <w:sz w:val="16"/>
              </w:rPr>
              <w:t>Kann zu Allergien</w:t>
            </w:r>
            <w:r>
              <w:rPr>
                <w:rFonts w:ascii="Arial" w:hAnsi="Arial"/>
                <w:color w:val="231F20"/>
                <w:spacing w:val="-4"/>
                <w:sz w:val="16"/>
              </w:rPr>
              <w:t xml:space="preserve"> </w:t>
            </w:r>
            <w:r>
              <w:rPr>
                <w:rFonts w:ascii="Arial" w:hAnsi="Arial"/>
                <w:color w:val="231F20"/>
                <w:sz w:val="16"/>
              </w:rPr>
              <w:t>führen.</w:t>
            </w:r>
          </w:p>
          <w:p w14:paraId="31CFD4BC" w14:textId="77777777" w:rsidR="00FF7E5E" w:rsidRDefault="008F21B9">
            <w:pPr>
              <w:pStyle w:val="TableParagraph"/>
              <w:numPr>
                <w:ilvl w:val="0"/>
                <w:numId w:val="31"/>
              </w:numPr>
              <w:tabs>
                <w:tab w:val="left" w:pos="652"/>
              </w:tabs>
              <w:ind w:right="237"/>
              <w:rPr>
                <w:rFonts w:ascii="Symbol" w:hAnsi="Symbol"/>
                <w:color w:val="231F20"/>
                <w:sz w:val="12"/>
              </w:rPr>
            </w:pPr>
            <w:r>
              <w:rPr>
                <w:rFonts w:ascii="Arial" w:hAnsi="Arial"/>
                <w:color w:val="231F20"/>
                <w:sz w:val="16"/>
              </w:rPr>
              <w:t>Stäube</w:t>
            </w:r>
            <w:r>
              <w:rPr>
                <w:rFonts w:ascii="Arial" w:hAnsi="Arial"/>
                <w:color w:val="231F20"/>
                <w:spacing w:val="-7"/>
                <w:sz w:val="16"/>
              </w:rPr>
              <w:t xml:space="preserve"> </w:t>
            </w:r>
            <w:r>
              <w:rPr>
                <w:rFonts w:ascii="Arial" w:hAnsi="Arial"/>
                <w:color w:val="231F20"/>
                <w:sz w:val="16"/>
              </w:rPr>
              <w:t>können</w:t>
            </w:r>
            <w:r>
              <w:rPr>
                <w:rFonts w:ascii="Arial" w:hAnsi="Arial"/>
                <w:color w:val="231F20"/>
                <w:spacing w:val="-7"/>
                <w:sz w:val="16"/>
              </w:rPr>
              <w:t xml:space="preserve"> </w:t>
            </w:r>
            <w:r>
              <w:rPr>
                <w:rFonts w:ascii="Arial" w:hAnsi="Arial"/>
                <w:color w:val="231F20"/>
                <w:sz w:val="16"/>
              </w:rPr>
              <w:t>zusammen</w:t>
            </w:r>
            <w:r>
              <w:rPr>
                <w:rFonts w:ascii="Arial" w:hAnsi="Arial"/>
                <w:color w:val="231F20"/>
                <w:spacing w:val="-7"/>
                <w:sz w:val="16"/>
              </w:rPr>
              <w:t xml:space="preserve"> </w:t>
            </w:r>
            <w:r>
              <w:rPr>
                <w:rFonts w:ascii="Arial" w:hAnsi="Arial"/>
                <w:color w:val="231F20"/>
                <w:sz w:val="16"/>
              </w:rPr>
              <w:t>mit</w:t>
            </w:r>
            <w:r>
              <w:rPr>
                <w:rFonts w:ascii="Arial" w:hAnsi="Arial"/>
                <w:color w:val="231F20"/>
                <w:spacing w:val="-7"/>
                <w:sz w:val="16"/>
              </w:rPr>
              <w:t xml:space="preserve"> </w:t>
            </w:r>
            <w:r>
              <w:rPr>
                <w:rFonts w:ascii="Arial" w:hAnsi="Arial"/>
                <w:color w:val="231F20"/>
                <w:sz w:val="16"/>
              </w:rPr>
              <w:t>einer</w:t>
            </w:r>
            <w:r>
              <w:rPr>
                <w:rFonts w:ascii="Arial" w:hAnsi="Arial"/>
                <w:color w:val="231F20"/>
                <w:spacing w:val="-7"/>
                <w:sz w:val="16"/>
              </w:rPr>
              <w:t xml:space="preserve"> </w:t>
            </w:r>
            <w:r>
              <w:rPr>
                <w:rFonts w:ascii="Arial" w:hAnsi="Arial"/>
                <w:color w:val="231F20"/>
                <w:sz w:val="16"/>
              </w:rPr>
              <w:t>Zündquelle</w:t>
            </w:r>
            <w:r>
              <w:rPr>
                <w:rFonts w:ascii="Arial" w:hAnsi="Arial"/>
                <w:color w:val="231F20"/>
                <w:spacing w:val="-7"/>
                <w:sz w:val="16"/>
              </w:rPr>
              <w:t xml:space="preserve"> </w:t>
            </w:r>
            <w:r>
              <w:rPr>
                <w:rFonts w:ascii="Arial" w:hAnsi="Arial"/>
                <w:color w:val="231F20"/>
                <w:sz w:val="16"/>
              </w:rPr>
              <w:t>und</w:t>
            </w:r>
            <w:r>
              <w:rPr>
                <w:rFonts w:ascii="Arial" w:hAnsi="Arial"/>
                <w:color w:val="231F20"/>
                <w:spacing w:val="-8"/>
                <w:sz w:val="16"/>
              </w:rPr>
              <w:t xml:space="preserve"> </w:t>
            </w:r>
            <w:r>
              <w:rPr>
                <w:rFonts w:ascii="Arial" w:hAnsi="Arial"/>
                <w:color w:val="231F20"/>
                <w:sz w:val="16"/>
              </w:rPr>
              <w:t>Luftsauerstoff</w:t>
            </w:r>
            <w:r>
              <w:rPr>
                <w:rFonts w:ascii="Arial" w:hAnsi="Arial"/>
                <w:color w:val="231F20"/>
                <w:spacing w:val="-7"/>
                <w:sz w:val="16"/>
              </w:rPr>
              <w:t xml:space="preserve"> </w:t>
            </w:r>
            <w:r>
              <w:rPr>
                <w:rFonts w:ascii="Arial" w:hAnsi="Arial"/>
                <w:color w:val="231F20"/>
                <w:sz w:val="16"/>
              </w:rPr>
              <w:t>Brände und Explosionen</w:t>
            </w:r>
            <w:r>
              <w:rPr>
                <w:rFonts w:ascii="Arial" w:hAnsi="Arial"/>
                <w:color w:val="231F20"/>
                <w:spacing w:val="-3"/>
                <w:sz w:val="16"/>
              </w:rPr>
              <w:t xml:space="preserve"> </w:t>
            </w:r>
            <w:r>
              <w:rPr>
                <w:rFonts w:ascii="Arial" w:hAnsi="Arial"/>
                <w:color w:val="231F20"/>
                <w:sz w:val="16"/>
              </w:rPr>
              <w:t>auslösen.</w:t>
            </w:r>
          </w:p>
        </w:tc>
        <w:tc>
          <w:tcPr>
            <w:tcW w:w="1351" w:type="dxa"/>
          </w:tcPr>
          <w:p w14:paraId="0D210D23" w14:textId="77777777" w:rsidR="00FF7E5E" w:rsidRDefault="008F21B9">
            <w:pPr>
              <w:pStyle w:val="TableParagraph"/>
              <w:ind w:left="263"/>
              <w:rPr>
                <w:rFonts w:ascii="Cambria"/>
                <w:sz w:val="20"/>
              </w:rPr>
            </w:pPr>
            <w:r>
              <w:rPr>
                <w:rFonts w:ascii="Cambria"/>
                <w:noProof/>
                <w:sz w:val="20"/>
                <w:lang w:bidi="ar-SA"/>
              </w:rPr>
              <w:drawing>
                <wp:inline distT="0" distB="0" distL="0" distR="0" wp14:anchorId="32B78C0A" wp14:editId="46842D61">
                  <wp:extent cx="510063" cy="510063"/>
                  <wp:effectExtent l="0" t="0" r="0" b="0"/>
                  <wp:docPr id="27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02.png"/>
                          <pic:cNvPicPr/>
                        </pic:nvPicPr>
                        <pic:blipFill>
                          <a:blip r:embed="rId202" cstate="print"/>
                          <a:stretch>
                            <a:fillRect/>
                          </a:stretch>
                        </pic:blipFill>
                        <pic:spPr>
                          <a:xfrm>
                            <a:off x="0" y="0"/>
                            <a:ext cx="510063" cy="510063"/>
                          </a:xfrm>
                          <a:prstGeom prst="rect">
                            <a:avLst/>
                          </a:prstGeom>
                        </pic:spPr>
                      </pic:pic>
                    </a:graphicData>
                  </a:graphic>
                </wp:inline>
              </w:drawing>
            </w:r>
          </w:p>
          <w:p w14:paraId="4801AD37" w14:textId="77777777" w:rsidR="00FF7E5E" w:rsidRDefault="008F21B9">
            <w:pPr>
              <w:pStyle w:val="TableParagraph"/>
              <w:ind w:left="275"/>
              <w:rPr>
                <w:rFonts w:ascii="Cambria"/>
                <w:sz w:val="20"/>
              </w:rPr>
            </w:pPr>
            <w:r>
              <w:rPr>
                <w:rFonts w:ascii="Cambria"/>
                <w:noProof/>
                <w:sz w:val="20"/>
                <w:lang w:bidi="ar-SA"/>
              </w:rPr>
              <w:drawing>
                <wp:inline distT="0" distB="0" distL="0" distR="0" wp14:anchorId="57CDC298" wp14:editId="0BAF31B1">
                  <wp:extent cx="485776" cy="485775"/>
                  <wp:effectExtent l="0" t="0" r="0" b="0"/>
                  <wp:docPr id="27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03.png"/>
                          <pic:cNvPicPr/>
                        </pic:nvPicPr>
                        <pic:blipFill>
                          <a:blip r:embed="rId203" cstate="print"/>
                          <a:stretch>
                            <a:fillRect/>
                          </a:stretch>
                        </pic:blipFill>
                        <pic:spPr>
                          <a:xfrm>
                            <a:off x="0" y="0"/>
                            <a:ext cx="485776" cy="485775"/>
                          </a:xfrm>
                          <a:prstGeom prst="rect">
                            <a:avLst/>
                          </a:prstGeom>
                        </pic:spPr>
                      </pic:pic>
                    </a:graphicData>
                  </a:graphic>
                </wp:inline>
              </w:drawing>
            </w:r>
          </w:p>
        </w:tc>
      </w:tr>
      <w:tr w:rsidR="00FF7E5E" w14:paraId="4A635108" w14:textId="77777777">
        <w:trPr>
          <w:trHeight w:val="170"/>
        </w:trPr>
        <w:tc>
          <w:tcPr>
            <w:tcW w:w="8671" w:type="dxa"/>
            <w:gridSpan w:val="4"/>
            <w:tcBorders>
              <w:top w:val="nil"/>
              <w:left w:val="nil"/>
              <w:bottom w:val="nil"/>
              <w:right w:val="nil"/>
            </w:tcBorders>
            <w:shd w:val="clear" w:color="auto" w:fill="EE322D"/>
          </w:tcPr>
          <w:p w14:paraId="6A834E64" w14:textId="77777777" w:rsidR="00FF7E5E" w:rsidRDefault="008F21B9">
            <w:pPr>
              <w:pStyle w:val="TableParagraph"/>
              <w:spacing w:line="151" w:lineRule="exact"/>
              <w:ind w:left="1491"/>
              <w:rPr>
                <w:rFonts w:ascii="Arial"/>
                <w:b/>
                <w:sz w:val="16"/>
              </w:rPr>
            </w:pPr>
            <w:r>
              <w:rPr>
                <w:rFonts w:ascii="Arial"/>
                <w:b/>
                <w:color w:val="FFFFFF"/>
                <w:sz w:val="16"/>
              </w:rPr>
              <w:t>S C H U T Z M A S S N A H M E N U N D V E R H A L T E N S R E G E L N</w:t>
            </w:r>
          </w:p>
        </w:tc>
      </w:tr>
      <w:tr w:rsidR="00FF7E5E" w14:paraId="4F74487F" w14:textId="77777777">
        <w:trPr>
          <w:trHeight w:val="2318"/>
        </w:trPr>
        <w:tc>
          <w:tcPr>
            <w:tcW w:w="1122" w:type="dxa"/>
          </w:tcPr>
          <w:p w14:paraId="5F287FAA" w14:textId="77777777" w:rsidR="00FF7E5E" w:rsidRDefault="008F21B9">
            <w:pPr>
              <w:pStyle w:val="TableParagraph"/>
              <w:ind w:left="79"/>
              <w:rPr>
                <w:rFonts w:ascii="Cambria"/>
                <w:sz w:val="20"/>
              </w:rPr>
            </w:pPr>
            <w:r>
              <w:rPr>
                <w:rFonts w:ascii="Cambria"/>
                <w:noProof/>
                <w:sz w:val="20"/>
                <w:lang w:bidi="ar-SA"/>
              </w:rPr>
              <w:drawing>
                <wp:inline distT="0" distB="0" distL="0" distR="0" wp14:anchorId="5B11F910" wp14:editId="5B8CC9A1">
                  <wp:extent cx="594879" cy="548925"/>
                  <wp:effectExtent l="0" t="0" r="0" b="0"/>
                  <wp:docPr id="27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04.jpeg"/>
                          <pic:cNvPicPr/>
                        </pic:nvPicPr>
                        <pic:blipFill>
                          <a:blip r:embed="rId204" cstate="print"/>
                          <a:stretch>
                            <a:fillRect/>
                          </a:stretch>
                        </pic:blipFill>
                        <pic:spPr>
                          <a:xfrm>
                            <a:off x="0" y="0"/>
                            <a:ext cx="594879" cy="548925"/>
                          </a:xfrm>
                          <a:prstGeom prst="rect">
                            <a:avLst/>
                          </a:prstGeom>
                        </pic:spPr>
                      </pic:pic>
                    </a:graphicData>
                  </a:graphic>
                </wp:inline>
              </w:drawing>
            </w:r>
          </w:p>
        </w:tc>
        <w:tc>
          <w:tcPr>
            <w:tcW w:w="6198" w:type="dxa"/>
            <w:gridSpan w:val="2"/>
          </w:tcPr>
          <w:p w14:paraId="2FB67BD8" w14:textId="77777777" w:rsidR="00FF7E5E" w:rsidRDefault="008F21B9">
            <w:pPr>
              <w:pStyle w:val="TableParagraph"/>
              <w:numPr>
                <w:ilvl w:val="0"/>
                <w:numId w:val="30"/>
              </w:numPr>
              <w:tabs>
                <w:tab w:val="left" w:pos="651"/>
                <w:tab w:val="left" w:pos="652"/>
              </w:tabs>
              <w:spacing w:before="39" w:line="237" w:lineRule="auto"/>
              <w:ind w:right="237"/>
              <w:rPr>
                <w:rFonts w:ascii="Arial" w:hAnsi="Arial"/>
                <w:sz w:val="16"/>
              </w:rPr>
            </w:pPr>
            <w:r>
              <w:rPr>
                <w:rFonts w:ascii="Arial" w:hAnsi="Arial"/>
                <w:color w:val="231F20"/>
                <w:sz w:val="16"/>
              </w:rPr>
              <w:t>Bei Stäuben nur mit exgeschützter Absaugung arbeiten! Holzbearbeitungsmaschinen mit Staubbildung müssen mit Absaugeinrichtungen</w:t>
            </w:r>
            <w:r>
              <w:rPr>
                <w:rFonts w:ascii="Arial" w:hAnsi="Arial"/>
                <w:color w:val="231F20"/>
                <w:spacing w:val="-8"/>
                <w:sz w:val="16"/>
              </w:rPr>
              <w:t xml:space="preserve"> </w:t>
            </w:r>
            <w:r>
              <w:rPr>
                <w:rFonts w:ascii="Arial" w:hAnsi="Arial"/>
                <w:color w:val="231F20"/>
                <w:sz w:val="16"/>
              </w:rPr>
              <w:t>betrieben</w:t>
            </w:r>
            <w:r>
              <w:rPr>
                <w:rFonts w:ascii="Arial" w:hAnsi="Arial"/>
                <w:color w:val="231F20"/>
                <w:spacing w:val="-9"/>
                <w:sz w:val="16"/>
              </w:rPr>
              <w:t xml:space="preserve"> </w:t>
            </w:r>
            <w:r>
              <w:rPr>
                <w:rFonts w:ascii="Arial" w:hAnsi="Arial"/>
                <w:color w:val="231F20"/>
                <w:sz w:val="16"/>
              </w:rPr>
              <w:t>werden;</w:t>
            </w:r>
            <w:r>
              <w:rPr>
                <w:rFonts w:ascii="Arial" w:hAnsi="Arial"/>
                <w:color w:val="231F20"/>
                <w:spacing w:val="-10"/>
                <w:sz w:val="16"/>
              </w:rPr>
              <w:t xml:space="preserve"> </w:t>
            </w:r>
            <w:r>
              <w:rPr>
                <w:rFonts w:ascii="Arial" w:hAnsi="Arial"/>
                <w:color w:val="231F20"/>
                <w:sz w:val="16"/>
              </w:rPr>
              <w:t>dies</w:t>
            </w:r>
            <w:r>
              <w:rPr>
                <w:rFonts w:ascii="Arial" w:hAnsi="Arial"/>
                <w:color w:val="231F20"/>
                <w:spacing w:val="-8"/>
                <w:sz w:val="16"/>
              </w:rPr>
              <w:t xml:space="preserve"> </w:t>
            </w:r>
            <w:r>
              <w:rPr>
                <w:rFonts w:ascii="Arial" w:hAnsi="Arial"/>
                <w:color w:val="231F20"/>
                <w:sz w:val="16"/>
              </w:rPr>
              <w:t>gilt</w:t>
            </w:r>
            <w:r>
              <w:rPr>
                <w:rFonts w:ascii="Arial" w:hAnsi="Arial"/>
                <w:color w:val="231F20"/>
                <w:spacing w:val="-9"/>
                <w:sz w:val="16"/>
              </w:rPr>
              <w:t xml:space="preserve"> </w:t>
            </w:r>
            <w:r>
              <w:rPr>
                <w:rFonts w:ascii="Arial" w:hAnsi="Arial"/>
                <w:color w:val="231F20"/>
                <w:sz w:val="16"/>
              </w:rPr>
              <w:t>auch</w:t>
            </w:r>
            <w:r>
              <w:rPr>
                <w:rFonts w:ascii="Arial" w:hAnsi="Arial"/>
                <w:color w:val="231F20"/>
                <w:spacing w:val="-9"/>
                <w:sz w:val="16"/>
              </w:rPr>
              <w:t xml:space="preserve"> </w:t>
            </w:r>
            <w:r>
              <w:rPr>
                <w:rFonts w:ascii="Arial" w:hAnsi="Arial"/>
                <w:color w:val="231F20"/>
                <w:sz w:val="16"/>
              </w:rPr>
              <w:t>für</w:t>
            </w:r>
            <w:r>
              <w:rPr>
                <w:rFonts w:ascii="Arial" w:hAnsi="Arial"/>
                <w:color w:val="231F20"/>
                <w:spacing w:val="-8"/>
                <w:sz w:val="16"/>
              </w:rPr>
              <w:t xml:space="preserve"> </w:t>
            </w:r>
            <w:r>
              <w:rPr>
                <w:rFonts w:ascii="Arial" w:hAnsi="Arial"/>
                <w:color w:val="231F20"/>
                <w:sz w:val="16"/>
              </w:rPr>
              <w:t>Handmaschinen.</w:t>
            </w:r>
          </w:p>
          <w:p w14:paraId="06B9D434" w14:textId="77777777" w:rsidR="00FF7E5E" w:rsidRDefault="008F21B9">
            <w:pPr>
              <w:pStyle w:val="TableParagraph"/>
              <w:numPr>
                <w:ilvl w:val="0"/>
                <w:numId w:val="30"/>
              </w:numPr>
              <w:tabs>
                <w:tab w:val="left" w:pos="651"/>
                <w:tab w:val="left" w:pos="652"/>
              </w:tabs>
              <w:spacing w:before="1" w:line="237" w:lineRule="auto"/>
              <w:ind w:right="698"/>
              <w:rPr>
                <w:rFonts w:ascii="Arial"/>
                <w:sz w:val="16"/>
              </w:rPr>
            </w:pPr>
            <w:r>
              <w:rPr>
                <w:rFonts w:ascii="Arial"/>
                <w:color w:val="231F20"/>
                <w:sz w:val="16"/>
              </w:rPr>
              <w:t>Die optimale Einstellung der Stauberfassungselemente an der Staubentstehungsstelle</w:t>
            </w:r>
            <w:r>
              <w:rPr>
                <w:rFonts w:ascii="Arial"/>
                <w:color w:val="231F20"/>
                <w:spacing w:val="-8"/>
                <w:sz w:val="16"/>
              </w:rPr>
              <w:t xml:space="preserve"> </w:t>
            </w:r>
            <w:r>
              <w:rPr>
                <w:rFonts w:ascii="Arial"/>
                <w:color w:val="231F20"/>
                <w:sz w:val="16"/>
              </w:rPr>
              <w:t>ist</w:t>
            </w:r>
            <w:r>
              <w:rPr>
                <w:rFonts w:ascii="Arial"/>
                <w:color w:val="231F20"/>
                <w:spacing w:val="-8"/>
                <w:sz w:val="16"/>
              </w:rPr>
              <w:t xml:space="preserve"> </w:t>
            </w:r>
            <w:r>
              <w:rPr>
                <w:rFonts w:ascii="Arial"/>
                <w:color w:val="231F20"/>
                <w:sz w:val="16"/>
              </w:rPr>
              <w:t>vor</w:t>
            </w:r>
            <w:r>
              <w:rPr>
                <w:rFonts w:ascii="Arial"/>
                <w:color w:val="231F20"/>
                <w:spacing w:val="-8"/>
                <w:sz w:val="16"/>
              </w:rPr>
              <w:t xml:space="preserve"> </w:t>
            </w:r>
            <w:r>
              <w:rPr>
                <w:rFonts w:ascii="Arial"/>
                <w:color w:val="231F20"/>
                <w:sz w:val="16"/>
              </w:rPr>
              <w:t>Aufnahme</w:t>
            </w:r>
            <w:r>
              <w:rPr>
                <w:rFonts w:ascii="Arial"/>
                <w:color w:val="231F20"/>
                <w:spacing w:val="-8"/>
                <w:sz w:val="16"/>
              </w:rPr>
              <w:t xml:space="preserve"> </w:t>
            </w:r>
            <w:r>
              <w:rPr>
                <w:rFonts w:ascii="Arial"/>
                <w:color w:val="231F20"/>
                <w:sz w:val="16"/>
              </w:rPr>
              <w:t>der</w:t>
            </w:r>
            <w:r>
              <w:rPr>
                <w:rFonts w:ascii="Arial"/>
                <w:color w:val="231F20"/>
                <w:spacing w:val="-8"/>
                <w:sz w:val="16"/>
              </w:rPr>
              <w:t xml:space="preserve"> </w:t>
            </w:r>
            <w:r>
              <w:rPr>
                <w:rFonts w:ascii="Arial"/>
                <w:color w:val="231F20"/>
                <w:sz w:val="16"/>
              </w:rPr>
              <w:t>Arbeit</w:t>
            </w:r>
            <w:r>
              <w:rPr>
                <w:rFonts w:ascii="Arial"/>
                <w:color w:val="231F20"/>
                <w:spacing w:val="-8"/>
                <w:sz w:val="16"/>
              </w:rPr>
              <w:t xml:space="preserve"> </w:t>
            </w:r>
            <w:r>
              <w:rPr>
                <w:rFonts w:ascii="Arial"/>
                <w:color w:val="231F20"/>
                <w:sz w:val="16"/>
              </w:rPr>
              <w:t>zu</w:t>
            </w:r>
            <w:r>
              <w:rPr>
                <w:rFonts w:ascii="Arial"/>
                <w:color w:val="231F20"/>
                <w:spacing w:val="-8"/>
                <w:sz w:val="16"/>
              </w:rPr>
              <w:t xml:space="preserve"> </w:t>
            </w:r>
            <w:r>
              <w:rPr>
                <w:rFonts w:ascii="Arial"/>
                <w:color w:val="231F20"/>
                <w:sz w:val="16"/>
              </w:rPr>
              <w:t>kontrollieren.</w:t>
            </w:r>
          </w:p>
          <w:p w14:paraId="220E945A" w14:textId="77777777" w:rsidR="00FF7E5E" w:rsidRDefault="008F21B9">
            <w:pPr>
              <w:pStyle w:val="TableParagraph"/>
              <w:numPr>
                <w:ilvl w:val="0"/>
                <w:numId w:val="30"/>
              </w:numPr>
              <w:tabs>
                <w:tab w:val="left" w:pos="651"/>
                <w:tab w:val="left" w:pos="652"/>
              </w:tabs>
              <w:spacing w:line="237" w:lineRule="auto"/>
              <w:ind w:right="926"/>
              <w:rPr>
                <w:rFonts w:ascii="Arial" w:hAnsi="Arial"/>
                <w:sz w:val="16"/>
              </w:rPr>
            </w:pPr>
            <w:r>
              <w:rPr>
                <w:rFonts w:ascii="Arial" w:hAnsi="Arial"/>
                <w:color w:val="231F20"/>
                <w:sz w:val="16"/>
              </w:rPr>
              <w:t>Zur Verbesserung der Absaugwirkung sind die Schieber an den Anschlussleitungen</w:t>
            </w:r>
            <w:r>
              <w:rPr>
                <w:rFonts w:ascii="Arial" w:hAnsi="Arial"/>
                <w:color w:val="231F20"/>
                <w:spacing w:val="-9"/>
                <w:sz w:val="16"/>
              </w:rPr>
              <w:t xml:space="preserve"> </w:t>
            </w:r>
            <w:r>
              <w:rPr>
                <w:rFonts w:ascii="Arial" w:hAnsi="Arial"/>
                <w:color w:val="231F20"/>
                <w:sz w:val="16"/>
              </w:rPr>
              <w:t>der</w:t>
            </w:r>
            <w:r>
              <w:rPr>
                <w:rFonts w:ascii="Arial" w:hAnsi="Arial"/>
                <w:color w:val="231F20"/>
                <w:spacing w:val="-9"/>
                <w:sz w:val="16"/>
              </w:rPr>
              <w:t xml:space="preserve"> </w:t>
            </w:r>
            <w:r>
              <w:rPr>
                <w:rFonts w:ascii="Arial" w:hAnsi="Arial"/>
                <w:color w:val="231F20"/>
                <w:sz w:val="16"/>
              </w:rPr>
              <w:t>nicht</w:t>
            </w:r>
            <w:r>
              <w:rPr>
                <w:rFonts w:ascii="Arial" w:hAnsi="Arial"/>
                <w:color w:val="231F20"/>
                <w:spacing w:val="-9"/>
                <w:sz w:val="16"/>
              </w:rPr>
              <w:t xml:space="preserve"> </w:t>
            </w:r>
            <w:r>
              <w:rPr>
                <w:rFonts w:ascii="Arial" w:hAnsi="Arial"/>
                <w:color w:val="231F20"/>
                <w:sz w:val="16"/>
              </w:rPr>
              <w:t>benutzten</w:t>
            </w:r>
            <w:r>
              <w:rPr>
                <w:rFonts w:ascii="Arial" w:hAnsi="Arial"/>
                <w:color w:val="231F20"/>
                <w:spacing w:val="-9"/>
                <w:sz w:val="16"/>
              </w:rPr>
              <w:t xml:space="preserve"> </w:t>
            </w:r>
            <w:r>
              <w:rPr>
                <w:rFonts w:ascii="Arial" w:hAnsi="Arial"/>
                <w:color w:val="231F20"/>
                <w:sz w:val="16"/>
              </w:rPr>
              <w:t>Maschinen</w:t>
            </w:r>
            <w:r>
              <w:rPr>
                <w:rFonts w:ascii="Arial" w:hAnsi="Arial"/>
                <w:color w:val="231F20"/>
                <w:spacing w:val="-9"/>
                <w:sz w:val="16"/>
              </w:rPr>
              <w:t xml:space="preserve"> </w:t>
            </w:r>
            <w:r>
              <w:rPr>
                <w:rFonts w:ascii="Arial" w:hAnsi="Arial"/>
                <w:color w:val="231F20"/>
                <w:sz w:val="16"/>
              </w:rPr>
              <w:t>zu</w:t>
            </w:r>
            <w:r>
              <w:rPr>
                <w:rFonts w:ascii="Arial" w:hAnsi="Arial"/>
                <w:color w:val="231F20"/>
                <w:spacing w:val="-9"/>
                <w:sz w:val="16"/>
              </w:rPr>
              <w:t xml:space="preserve"> </w:t>
            </w:r>
            <w:r>
              <w:rPr>
                <w:rFonts w:ascii="Arial" w:hAnsi="Arial"/>
                <w:color w:val="231F20"/>
                <w:sz w:val="16"/>
              </w:rPr>
              <w:t>schließen.</w:t>
            </w:r>
          </w:p>
          <w:p w14:paraId="245E02C9" w14:textId="77777777" w:rsidR="00FF7E5E" w:rsidRDefault="008F21B9">
            <w:pPr>
              <w:pStyle w:val="TableParagraph"/>
              <w:numPr>
                <w:ilvl w:val="0"/>
                <w:numId w:val="30"/>
              </w:numPr>
              <w:tabs>
                <w:tab w:val="left" w:pos="650"/>
                <w:tab w:val="left" w:pos="652"/>
              </w:tabs>
              <w:spacing w:line="237" w:lineRule="auto"/>
              <w:ind w:right="326"/>
              <w:rPr>
                <w:rFonts w:ascii="Arial" w:hAnsi="Arial"/>
                <w:sz w:val="16"/>
              </w:rPr>
            </w:pPr>
            <w:r>
              <w:rPr>
                <w:rFonts w:ascii="Arial" w:hAnsi="Arial"/>
                <w:color w:val="231F20"/>
                <w:sz w:val="16"/>
              </w:rPr>
              <w:t>Arbeitsplätze und Maschinen regelmäßig von Staubablagerungen und Spänen</w:t>
            </w:r>
            <w:r>
              <w:rPr>
                <w:rFonts w:ascii="Arial" w:hAnsi="Arial"/>
                <w:color w:val="231F20"/>
                <w:spacing w:val="-8"/>
                <w:sz w:val="16"/>
              </w:rPr>
              <w:t xml:space="preserve"> </w:t>
            </w:r>
            <w:r>
              <w:rPr>
                <w:rFonts w:ascii="Arial" w:hAnsi="Arial"/>
                <w:color w:val="231F20"/>
                <w:sz w:val="16"/>
              </w:rPr>
              <w:t>durch</w:t>
            </w:r>
            <w:r>
              <w:rPr>
                <w:rFonts w:ascii="Arial" w:hAnsi="Arial"/>
                <w:color w:val="231F20"/>
                <w:spacing w:val="-8"/>
                <w:sz w:val="16"/>
              </w:rPr>
              <w:t xml:space="preserve"> </w:t>
            </w:r>
            <w:r>
              <w:rPr>
                <w:rFonts w:ascii="Arial" w:hAnsi="Arial"/>
                <w:color w:val="231F20"/>
                <w:sz w:val="16"/>
              </w:rPr>
              <w:t>Absaugen</w:t>
            </w:r>
            <w:r>
              <w:rPr>
                <w:rFonts w:ascii="Arial" w:hAnsi="Arial"/>
                <w:color w:val="231F20"/>
                <w:spacing w:val="-9"/>
                <w:sz w:val="16"/>
              </w:rPr>
              <w:t xml:space="preserve"> </w:t>
            </w:r>
            <w:r>
              <w:rPr>
                <w:rFonts w:ascii="Arial" w:hAnsi="Arial"/>
                <w:color w:val="231F20"/>
                <w:sz w:val="16"/>
              </w:rPr>
              <w:t>mit</w:t>
            </w:r>
            <w:r>
              <w:rPr>
                <w:rFonts w:ascii="Arial" w:hAnsi="Arial"/>
                <w:color w:val="231F20"/>
                <w:spacing w:val="-9"/>
                <w:sz w:val="16"/>
              </w:rPr>
              <w:t xml:space="preserve"> </w:t>
            </w:r>
            <w:r>
              <w:rPr>
                <w:rFonts w:ascii="Arial" w:hAnsi="Arial"/>
                <w:color w:val="231F20"/>
                <w:sz w:val="16"/>
              </w:rPr>
              <w:t>Industriestaubsaugern</w:t>
            </w:r>
            <w:r>
              <w:rPr>
                <w:rFonts w:ascii="Arial" w:hAnsi="Arial"/>
                <w:color w:val="231F20"/>
                <w:spacing w:val="-9"/>
                <w:sz w:val="16"/>
              </w:rPr>
              <w:t xml:space="preserve"> </w:t>
            </w:r>
            <w:r>
              <w:rPr>
                <w:rFonts w:ascii="Arial" w:hAnsi="Arial"/>
                <w:color w:val="231F20"/>
                <w:sz w:val="16"/>
              </w:rPr>
              <w:t>Kategorie</w:t>
            </w:r>
            <w:r>
              <w:rPr>
                <w:rFonts w:ascii="Arial" w:hAnsi="Arial"/>
                <w:color w:val="231F20"/>
                <w:spacing w:val="-8"/>
                <w:sz w:val="16"/>
              </w:rPr>
              <w:t xml:space="preserve"> </w:t>
            </w:r>
            <w:r>
              <w:rPr>
                <w:rFonts w:ascii="Arial" w:hAnsi="Arial"/>
                <w:color w:val="231F20"/>
                <w:sz w:val="16"/>
              </w:rPr>
              <w:t>C</w:t>
            </w:r>
            <w:r>
              <w:rPr>
                <w:rFonts w:ascii="Arial" w:hAnsi="Arial"/>
                <w:color w:val="231F20"/>
                <w:spacing w:val="-8"/>
                <w:sz w:val="16"/>
              </w:rPr>
              <w:t xml:space="preserve"> </w:t>
            </w:r>
            <w:r>
              <w:rPr>
                <w:rFonts w:ascii="Arial" w:hAnsi="Arial"/>
                <w:color w:val="231F20"/>
                <w:sz w:val="16"/>
              </w:rPr>
              <w:t>reinigen.</w:t>
            </w:r>
          </w:p>
          <w:p w14:paraId="459D9470" w14:textId="77777777" w:rsidR="00FF7E5E" w:rsidRDefault="008F21B9">
            <w:pPr>
              <w:pStyle w:val="TableParagraph"/>
              <w:numPr>
                <w:ilvl w:val="0"/>
                <w:numId w:val="30"/>
              </w:numPr>
              <w:tabs>
                <w:tab w:val="left" w:pos="650"/>
                <w:tab w:val="left" w:pos="651"/>
              </w:tabs>
              <w:spacing w:line="193" w:lineRule="exact"/>
              <w:ind w:left="650"/>
              <w:rPr>
                <w:rFonts w:ascii="Arial" w:hAnsi="Arial"/>
                <w:sz w:val="16"/>
              </w:rPr>
            </w:pPr>
            <w:r>
              <w:rPr>
                <w:rFonts w:ascii="Arial" w:hAnsi="Arial"/>
                <w:color w:val="231F20"/>
                <w:sz w:val="16"/>
              </w:rPr>
              <w:t>Keine offenen Flammen! Zündquellen fernhalten! Nicht</w:t>
            </w:r>
            <w:r>
              <w:rPr>
                <w:rFonts w:ascii="Arial" w:hAnsi="Arial"/>
                <w:color w:val="231F20"/>
                <w:spacing w:val="-19"/>
                <w:sz w:val="16"/>
              </w:rPr>
              <w:t xml:space="preserve"> </w:t>
            </w:r>
            <w:r>
              <w:rPr>
                <w:rFonts w:ascii="Arial" w:hAnsi="Arial"/>
                <w:color w:val="231F20"/>
                <w:sz w:val="16"/>
              </w:rPr>
              <w:t>Rauchen!</w:t>
            </w:r>
          </w:p>
          <w:p w14:paraId="4954681A" w14:textId="77777777" w:rsidR="00FF7E5E" w:rsidRDefault="008F21B9">
            <w:pPr>
              <w:pStyle w:val="TableParagraph"/>
              <w:numPr>
                <w:ilvl w:val="0"/>
                <w:numId w:val="30"/>
              </w:numPr>
              <w:tabs>
                <w:tab w:val="left" w:pos="650"/>
                <w:tab w:val="left" w:pos="651"/>
              </w:tabs>
              <w:spacing w:line="193" w:lineRule="exact"/>
              <w:ind w:left="650"/>
              <w:rPr>
                <w:rFonts w:ascii="Arial"/>
                <w:sz w:val="16"/>
              </w:rPr>
            </w:pPr>
            <w:r>
              <w:rPr>
                <w:rFonts w:ascii="Arial"/>
                <w:b/>
                <w:color w:val="231F20"/>
                <w:sz w:val="16"/>
              </w:rPr>
              <w:t>Abblasen mit Druckluft und Kehren</w:t>
            </w:r>
            <w:r>
              <w:rPr>
                <w:rFonts w:ascii="Arial"/>
                <w:b/>
                <w:color w:val="231F20"/>
                <w:spacing w:val="-9"/>
                <w:sz w:val="16"/>
              </w:rPr>
              <w:t xml:space="preserve"> </w:t>
            </w:r>
            <w:r>
              <w:rPr>
                <w:rFonts w:ascii="Arial"/>
                <w:b/>
                <w:color w:val="231F20"/>
                <w:sz w:val="16"/>
              </w:rPr>
              <w:t>verboten</w:t>
            </w:r>
            <w:r>
              <w:rPr>
                <w:rFonts w:ascii="Arial"/>
                <w:color w:val="231F20"/>
                <w:sz w:val="16"/>
              </w:rPr>
              <w:t>.</w:t>
            </w:r>
          </w:p>
          <w:p w14:paraId="462A7800" w14:textId="77777777" w:rsidR="00FF7E5E" w:rsidRDefault="008F21B9">
            <w:pPr>
              <w:pStyle w:val="TableParagraph"/>
              <w:numPr>
                <w:ilvl w:val="0"/>
                <w:numId w:val="30"/>
              </w:numPr>
              <w:tabs>
                <w:tab w:val="left" w:pos="651"/>
                <w:tab w:val="left" w:pos="652"/>
              </w:tabs>
              <w:spacing w:line="186" w:lineRule="exact"/>
              <w:rPr>
                <w:rFonts w:ascii="Arial" w:hAnsi="Arial"/>
                <w:sz w:val="16"/>
              </w:rPr>
            </w:pPr>
            <w:r>
              <w:rPr>
                <w:rFonts w:ascii="Arial" w:hAnsi="Arial"/>
                <w:b/>
                <w:color w:val="231F20"/>
                <w:sz w:val="16"/>
              </w:rPr>
              <w:t>Bei Staubentstehung Atemschutz tragen</w:t>
            </w:r>
            <w:r>
              <w:rPr>
                <w:rFonts w:ascii="Arial" w:hAnsi="Arial"/>
                <w:color w:val="231F20"/>
                <w:sz w:val="16"/>
              </w:rPr>
              <w:t>: Partikelfilter P2</w:t>
            </w:r>
            <w:r>
              <w:rPr>
                <w:rFonts w:ascii="Arial" w:hAnsi="Arial"/>
                <w:color w:val="231F20"/>
                <w:spacing w:val="-18"/>
                <w:sz w:val="16"/>
              </w:rPr>
              <w:t xml:space="preserve"> </w:t>
            </w:r>
            <w:r>
              <w:rPr>
                <w:rFonts w:ascii="Arial" w:hAnsi="Arial"/>
                <w:color w:val="231F20"/>
                <w:sz w:val="16"/>
              </w:rPr>
              <w:t>(weiß)</w:t>
            </w:r>
          </w:p>
        </w:tc>
        <w:tc>
          <w:tcPr>
            <w:tcW w:w="1351" w:type="dxa"/>
          </w:tcPr>
          <w:p w14:paraId="664A6792" w14:textId="77777777" w:rsidR="00FF7E5E" w:rsidRDefault="000A41E2">
            <w:pPr>
              <w:pStyle w:val="TableParagraph"/>
              <w:ind w:left="251"/>
              <w:rPr>
                <w:rFonts w:ascii="Cambria"/>
                <w:sz w:val="20"/>
              </w:rPr>
            </w:pPr>
            <w:r>
              <w:rPr>
                <w:rFonts w:ascii="Cambria"/>
                <w:noProof/>
                <w:sz w:val="20"/>
                <w:lang w:bidi="ar-SA"/>
              </w:rPr>
              <mc:AlternateContent>
                <mc:Choice Requires="wpg">
                  <w:drawing>
                    <wp:inline distT="0" distB="0" distL="0" distR="0" wp14:anchorId="43201821" wp14:editId="414A8061">
                      <wp:extent cx="530225" cy="1051560"/>
                      <wp:effectExtent l="0" t="0" r="3175" b="5715"/>
                      <wp:docPr id="501"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1051560"/>
                                <a:chOff x="0" y="0"/>
                                <a:chExt cx="835" cy="1656"/>
                              </a:xfrm>
                            </wpg:grpSpPr>
                            <pic:pic xmlns:pic="http://schemas.openxmlformats.org/drawingml/2006/picture">
                              <pic:nvPicPr>
                                <pic:cNvPr id="502" name="Picture 30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6" y="0"/>
                                  <a:ext cx="823" cy="8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Picture 30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821"/>
                                  <a:ext cx="835" cy="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A086B5C" id="Group 305" o:spid="_x0000_s1026" style="width:41.75pt;height:82.8pt;mso-position-horizontal-relative:char;mso-position-vertical-relative:line" coordsize="835,1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">
                      <v:shape id="Picture 307" o:spid="_x0000_s1027" type="#_x0000_t75" style="position:absolute;left:6;width:823;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">
                        <v:imagedata r:id="rId207" o:title=""/>
                      </v:shape>
                      <v:shape id="Picture 306" o:spid="_x0000_s1028" type="#_x0000_t75" style="position:absolute;top:821;width:835;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">
                        <v:imagedata r:id="rId208" o:title=""/>
                      </v:shape>
                      <w10:anchorlock/>
                    </v:group>
                  </w:pict>
                </mc:Fallback>
              </mc:AlternateContent>
            </w:r>
          </w:p>
        </w:tc>
      </w:tr>
      <w:tr w:rsidR="00FF7E5E" w14:paraId="22EF8106" w14:textId="77777777">
        <w:trPr>
          <w:trHeight w:val="180"/>
        </w:trPr>
        <w:tc>
          <w:tcPr>
            <w:tcW w:w="8671" w:type="dxa"/>
            <w:gridSpan w:val="4"/>
            <w:tcBorders>
              <w:top w:val="nil"/>
              <w:left w:val="nil"/>
              <w:bottom w:val="nil"/>
              <w:right w:val="nil"/>
            </w:tcBorders>
            <w:shd w:val="clear" w:color="auto" w:fill="EE322D"/>
          </w:tcPr>
          <w:p w14:paraId="3B0DFEAA" w14:textId="77777777" w:rsidR="00FF7E5E" w:rsidRDefault="008F21B9">
            <w:pPr>
              <w:pStyle w:val="TableParagraph"/>
              <w:spacing w:line="160" w:lineRule="exact"/>
              <w:ind w:left="2654"/>
              <w:rPr>
                <w:rFonts w:ascii="Arial"/>
                <w:b/>
                <w:sz w:val="16"/>
              </w:rPr>
            </w:pPr>
            <w:r>
              <w:rPr>
                <w:rFonts w:ascii="Arial"/>
                <w:b/>
                <w:color w:val="FFFFFF"/>
                <w:sz w:val="16"/>
              </w:rPr>
              <w:t xml:space="preserve">V E R H A L T E N I M G E F A H R F A L L </w:t>
            </w:r>
          </w:p>
        </w:tc>
      </w:tr>
      <w:tr w:rsidR="00FF7E5E" w14:paraId="49686F2E" w14:textId="77777777">
        <w:trPr>
          <w:trHeight w:val="1779"/>
        </w:trPr>
        <w:tc>
          <w:tcPr>
            <w:tcW w:w="1122" w:type="dxa"/>
            <w:tcBorders>
              <w:bottom w:val="nil"/>
            </w:tcBorders>
          </w:tcPr>
          <w:p w14:paraId="59357EAC" w14:textId="77777777" w:rsidR="00FF7E5E" w:rsidRDefault="008F21B9">
            <w:pPr>
              <w:pStyle w:val="TableParagraph"/>
              <w:ind w:left="137"/>
              <w:rPr>
                <w:rFonts w:ascii="Cambria"/>
                <w:sz w:val="20"/>
              </w:rPr>
            </w:pPr>
            <w:r>
              <w:rPr>
                <w:rFonts w:ascii="Cambria"/>
                <w:noProof/>
                <w:sz w:val="20"/>
                <w:lang w:bidi="ar-SA"/>
              </w:rPr>
              <w:drawing>
                <wp:inline distT="0" distB="0" distL="0" distR="0" wp14:anchorId="622BF3A2" wp14:editId="4B2E8B5B">
                  <wp:extent cx="524637" cy="524637"/>
                  <wp:effectExtent l="0" t="0" r="0" b="0"/>
                  <wp:docPr id="27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07.jpeg"/>
                          <pic:cNvPicPr/>
                        </pic:nvPicPr>
                        <pic:blipFill>
                          <a:blip r:embed="rId209" cstate="print"/>
                          <a:stretch>
                            <a:fillRect/>
                          </a:stretch>
                        </pic:blipFill>
                        <pic:spPr>
                          <a:xfrm>
                            <a:off x="0" y="0"/>
                            <a:ext cx="524637" cy="524637"/>
                          </a:xfrm>
                          <a:prstGeom prst="rect">
                            <a:avLst/>
                          </a:prstGeom>
                        </pic:spPr>
                      </pic:pic>
                    </a:graphicData>
                  </a:graphic>
                </wp:inline>
              </w:drawing>
            </w:r>
          </w:p>
        </w:tc>
        <w:tc>
          <w:tcPr>
            <w:tcW w:w="6198" w:type="dxa"/>
            <w:gridSpan w:val="2"/>
            <w:tcBorders>
              <w:bottom w:val="nil"/>
            </w:tcBorders>
          </w:tcPr>
          <w:p w14:paraId="74496EDD" w14:textId="77777777" w:rsidR="00FF7E5E" w:rsidRDefault="008F21B9">
            <w:pPr>
              <w:pStyle w:val="TableParagraph"/>
              <w:spacing w:before="38" w:line="300" w:lineRule="auto"/>
              <w:ind w:left="79" w:right="444"/>
              <w:rPr>
                <w:rFonts w:ascii="Arial" w:hAnsi="Arial"/>
                <w:sz w:val="16"/>
              </w:rPr>
            </w:pPr>
            <w:r>
              <w:rPr>
                <w:rFonts w:ascii="Arial" w:hAnsi="Arial"/>
                <w:color w:val="231F20"/>
                <w:sz w:val="16"/>
              </w:rPr>
              <w:t>Brände und Explosionen sind der Lehrkraft unverzüglich anzuzeigen! Störungen an Filteranlagen sind unter Benutzung von Atemschutz zu beheben!</w:t>
            </w:r>
          </w:p>
          <w:p w14:paraId="402F0115" w14:textId="77777777" w:rsidR="00FF7E5E" w:rsidRDefault="008F21B9">
            <w:pPr>
              <w:pStyle w:val="TableParagraph"/>
              <w:spacing w:before="1"/>
              <w:ind w:left="79"/>
              <w:rPr>
                <w:rFonts w:ascii="Arial" w:hAnsi="Arial"/>
                <w:sz w:val="16"/>
              </w:rPr>
            </w:pPr>
            <w:r>
              <w:rPr>
                <w:rFonts w:ascii="Arial" w:hAnsi="Arial"/>
                <w:color w:val="231F20"/>
                <w:sz w:val="16"/>
              </w:rPr>
              <w:t>Im Brandfall sind die Feuerlöscheinrichtungen zu benutzen und die Feuerwehr ist unter der Notrufnummer 112 zu verständigen!</w:t>
            </w:r>
          </w:p>
          <w:p w14:paraId="66495293" w14:textId="77777777" w:rsidR="00FF7E5E" w:rsidRDefault="008F21B9">
            <w:pPr>
              <w:pStyle w:val="TableParagraph"/>
              <w:spacing w:before="45"/>
              <w:ind w:left="79"/>
              <w:rPr>
                <w:rFonts w:ascii="Arial" w:hAnsi="Arial"/>
                <w:sz w:val="16"/>
              </w:rPr>
            </w:pPr>
            <w:r>
              <w:rPr>
                <w:rFonts w:ascii="Arial" w:hAnsi="Arial"/>
                <w:color w:val="231F20"/>
                <w:sz w:val="16"/>
              </w:rPr>
              <w:t>Glimmbrände in Staubablagerungen nicht durch Löschmittelstrahl aufwirbeln - Staubexplosionsgefahr!</w:t>
            </w:r>
          </w:p>
          <w:p w14:paraId="25F1CA57" w14:textId="77777777" w:rsidR="00FF7E5E" w:rsidRDefault="008F21B9">
            <w:pPr>
              <w:pStyle w:val="TableParagraph"/>
              <w:spacing w:before="11" w:line="230" w:lineRule="exact"/>
              <w:ind w:left="79" w:right="255"/>
              <w:rPr>
                <w:rFonts w:ascii="Arial" w:hAnsi="Arial"/>
                <w:sz w:val="16"/>
              </w:rPr>
            </w:pPr>
            <w:r>
              <w:rPr>
                <w:rFonts w:ascii="Arial" w:hAnsi="Arial"/>
                <w:color w:val="231F20"/>
                <w:sz w:val="16"/>
              </w:rPr>
              <w:t>Bei Bränden von Silos und Filteranlagen nur mit stationärer Löschanlage löschen. Alarm-, Flucht- und Rettungspläne beachten!</w:t>
            </w:r>
          </w:p>
        </w:tc>
        <w:tc>
          <w:tcPr>
            <w:tcW w:w="1351" w:type="dxa"/>
            <w:tcBorders>
              <w:bottom w:val="nil"/>
            </w:tcBorders>
          </w:tcPr>
          <w:p w14:paraId="47EC2586" w14:textId="77777777" w:rsidR="00FF7E5E" w:rsidRDefault="00FF7E5E">
            <w:pPr>
              <w:pStyle w:val="TableParagraph"/>
              <w:rPr>
                <w:rFonts w:ascii="Times New Roman"/>
                <w:sz w:val="16"/>
              </w:rPr>
            </w:pPr>
          </w:p>
        </w:tc>
      </w:tr>
      <w:tr w:rsidR="00FF7E5E" w14:paraId="77C37B93" w14:textId="77777777">
        <w:trPr>
          <w:trHeight w:val="296"/>
        </w:trPr>
        <w:tc>
          <w:tcPr>
            <w:tcW w:w="7320" w:type="dxa"/>
            <w:gridSpan w:val="3"/>
            <w:tcBorders>
              <w:top w:val="nil"/>
              <w:left w:val="nil"/>
              <w:bottom w:val="nil"/>
              <w:right w:val="nil"/>
            </w:tcBorders>
            <w:shd w:val="clear" w:color="auto" w:fill="EE322D"/>
          </w:tcPr>
          <w:p w14:paraId="467E07F6" w14:textId="77777777" w:rsidR="00FF7E5E" w:rsidRDefault="008F21B9">
            <w:pPr>
              <w:pStyle w:val="TableParagraph"/>
              <w:spacing w:before="45"/>
              <w:ind w:left="3457"/>
              <w:rPr>
                <w:rFonts w:ascii="Arial"/>
                <w:b/>
                <w:sz w:val="16"/>
              </w:rPr>
            </w:pPr>
            <w:r>
              <w:rPr>
                <w:rFonts w:ascii="Arial"/>
                <w:b/>
                <w:color w:val="FFFFFF"/>
                <w:sz w:val="16"/>
              </w:rPr>
              <w:t>E R S T E H I L F E</w:t>
            </w:r>
          </w:p>
        </w:tc>
        <w:tc>
          <w:tcPr>
            <w:tcW w:w="1351" w:type="dxa"/>
            <w:tcBorders>
              <w:top w:val="nil"/>
              <w:left w:val="nil"/>
              <w:bottom w:val="nil"/>
              <w:right w:val="nil"/>
            </w:tcBorders>
            <w:shd w:val="clear" w:color="auto" w:fill="EE322D"/>
          </w:tcPr>
          <w:p w14:paraId="6C043072" w14:textId="77777777" w:rsidR="00FF7E5E" w:rsidRDefault="008F21B9">
            <w:pPr>
              <w:pStyle w:val="TableParagraph"/>
              <w:spacing w:before="50"/>
              <w:ind w:left="109"/>
              <w:rPr>
                <w:rFonts w:ascii="Arial"/>
                <w:sz w:val="17"/>
              </w:rPr>
            </w:pPr>
            <w:r>
              <w:rPr>
                <w:rFonts w:ascii="Arial"/>
                <w:color w:val="231F20"/>
                <w:w w:val="105"/>
                <w:sz w:val="17"/>
              </w:rPr>
              <w:t>Notruf: 112</w:t>
            </w:r>
          </w:p>
        </w:tc>
      </w:tr>
      <w:tr w:rsidR="00FF7E5E" w14:paraId="543140F6" w14:textId="77777777">
        <w:trPr>
          <w:trHeight w:val="1709"/>
        </w:trPr>
        <w:tc>
          <w:tcPr>
            <w:tcW w:w="1122" w:type="dxa"/>
            <w:tcBorders>
              <w:top w:val="nil"/>
            </w:tcBorders>
          </w:tcPr>
          <w:p w14:paraId="2168A17A" w14:textId="77777777" w:rsidR="00FF7E5E" w:rsidRDefault="008F21B9">
            <w:pPr>
              <w:pStyle w:val="TableParagraph"/>
              <w:ind w:left="144"/>
              <w:rPr>
                <w:rFonts w:ascii="Cambria"/>
                <w:sz w:val="20"/>
              </w:rPr>
            </w:pPr>
            <w:r>
              <w:rPr>
                <w:rFonts w:ascii="Cambria"/>
                <w:noProof/>
                <w:sz w:val="20"/>
                <w:lang w:bidi="ar-SA"/>
              </w:rPr>
              <w:drawing>
                <wp:inline distT="0" distB="0" distL="0" distR="0" wp14:anchorId="53A5056A" wp14:editId="7CCD87CC">
                  <wp:extent cx="521945" cy="519779"/>
                  <wp:effectExtent l="0" t="0" r="0" b="0"/>
                  <wp:docPr id="27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08.png"/>
                          <pic:cNvPicPr/>
                        </pic:nvPicPr>
                        <pic:blipFill>
                          <a:blip r:embed="rId210" cstate="print"/>
                          <a:stretch>
                            <a:fillRect/>
                          </a:stretch>
                        </pic:blipFill>
                        <pic:spPr>
                          <a:xfrm>
                            <a:off x="0" y="0"/>
                            <a:ext cx="521945" cy="519779"/>
                          </a:xfrm>
                          <a:prstGeom prst="rect">
                            <a:avLst/>
                          </a:prstGeom>
                        </pic:spPr>
                      </pic:pic>
                    </a:graphicData>
                  </a:graphic>
                </wp:inline>
              </w:drawing>
            </w:r>
          </w:p>
        </w:tc>
        <w:tc>
          <w:tcPr>
            <w:tcW w:w="6198" w:type="dxa"/>
            <w:gridSpan w:val="2"/>
            <w:tcBorders>
              <w:top w:val="nil"/>
            </w:tcBorders>
          </w:tcPr>
          <w:p w14:paraId="46078E86" w14:textId="77777777" w:rsidR="00FF7E5E" w:rsidRDefault="008F21B9">
            <w:pPr>
              <w:pStyle w:val="TableParagraph"/>
              <w:spacing w:before="44"/>
              <w:ind w:left="79"/>
              <w:rPr>
                <w:rFonts w:ascii="Arial" w:hAnsi="Arial"/>
                <w:sz w:val="16"/>
              </w:rPr>
            </w:pPr>
            <w:r>
              <w:rPr>
                <w:rFonts w:ascii="Arial" w:hAnsi="Arial"/>
                <w:color w:val="231F20"/>
                <w:sz w:val="16"/>
              </w:rPr>
              <w:t>Bei jeder Erste-Hilfe-Maßnahme: Selbstschutz beachten und Rücksprache mit einem Arzt führen.</w:t>
            </w:r>
          </w:p>
          <w:p w14:paraId="2AF39647" w14:textId="77777777" w:rsidR="00FF7E5E" w:rsidRDefault="008F21B9">
            <w:pPr>
              <w:pStyle w:val="TableParagraph"/>
              <w:spacing w:before="45"/>
              <w:ind w:left="79"/>
              <w:rPr>
                <w:rFonts w:ascii="Arial" w:hAnsi="Arial"/>
                <w:sz w:val="16"/>
              </w:rPr>
            </w:pPr>
            <w:r>
              <w:rPr>
                <w:rFonts w:ascii="Arial" w:hAnsi="Arial"/>
                <w:color w:val="231F20"/>
                <w:sz w:val="16"/>
              </w:rPr>
              <w:t>Nach Augenkontakt: 10 Minuten unter fließendem Wasser bei gespreizten Lidern spülen oder Augenspüllösung nehmen.</w:t>
            </w:r>
          </w:p>
          <w:p w14:paraId="5DD8F556" w14:textId="77777777" w:rsidR="00FF7E5E" w:rsidRDefault="008F21B9">
            <w:pPr>
              <w:pStyle w:val="TableParagraph"/>
              <w:spacing w:before="46"/>
              <w:ind w:left="79"/>
              <w:rPr>
                <w:rFonts w:ascii="Arial" w:hAnsi="Arial"/>
                <w:sz w:val="16"/>
              </w:rPr>
            </w:pPr>
            <w:r>
              <w:rPr>
                <w:rFonts w:ascii="Arial" w:hAnsi="Arial"/>
                <w:color w:val="231F20"/>
                <w:sz w:val="16"/>
              </w:rPr>
              <w:t>Beim Einatmen: Frischluft! Bei Bewusstlosigkeit Atemwege freihalten. Ggf. Schockbekämpfung und Herz-Lungen-Wiederbelebung.</w:t>
            </w:r>
          </w:p>
          <w:p w14:paraId="6748D262" w14:textId="77777777" w:rsidR="00FF7E5E" w:rsidRDefault="008F21B9">
            <w:pPr>
              <w:pStyle w:val="TableParagraph"/>
              <w:spacing w:before="44"/>
              <w:ind w:left="79"/>
              <w:rPr>
                <w:rFonts w:ascii="Arial"/>
                <w:sz w:val="16"/>
              </w:rPr>
            </w:pPr>
            <w:r>
              <w:rPr>
                <w:rFonts w:ascii="Arial"/>
                <w:color w:val="231F20"/>
                <w:sz w:val="16"/>
              </w:rPr>
              <w:t>Ersthelfer heranziehen.</w:t>
            </w:r>
          </w:p>
          <w:p w14:paraId="6FBBFA40" w14:textId="77777777" w:rsidR="00FF7E5E" w:rsidRDefault="008F21B9">
            <w:pPr>
              <w:pStyle w:val="TableParagraph"/>
              <w:spacing w:before="47" w:line="175" w:lineRule="exact"/>
              <w:ind w:left="79"/>
              <w:rPr>
                <w:rFonts w:ascii="Arial" w:hAnsi="Arial"/>
                <w:sz w:val="16"/>
              </w:rPr>
            </w:pPr>
            <w:r>
              <w:rPr>
                <w:rFonts w:ascii="Arial" w:hAnsi="Arial"/>
                <w:color w:val="231F20"/>
                <w:sz w:val="16"/>
              </w:rPr>
              <w:t>Durchgeführte Erste – Hilfe – Leistungen immer im Verbandsbuch eintragen.</w:t>
            </w:r>
          </w:p>
        </w:tc>
        <w:tc>
          <w:tcPr>
            <w:tcW w:w="1351" w:type="dxa"/>
            <w:tcBorders>
              <w:top w:val="nil"/>
            </w:tcBorders>
          </w:tcPr>
          <w:p w14:paraId="197C64BC" w14:textId="77777777" w:rsidR="00FF7E5E" w:rsidRDefault="00FF7E5E">
            <w:pPr>
              <w:pStyle w:val="TableParagraph"/>
              <w:rPr>
                <w:rFonts w:ascii="Times New Roman"/>
                <w:sz w:val="16"/>
              </w:rPr>
            </w:pPr>
          </w:p>
        </w:tc>
      </w:tr>
      <w:tr w:rsidR="00FF7E5E" w14:paraId="12D22E18" w14:textId="77777777">
        <w:trPr>
          <w:trHeight w:val="170"/>
        </w:trPr>
        <w:tc>
          <w:tcPr>
            <w:tcW w:w="8671" w:type="dxa"/>
            <w:gridSpan w:val="4"/>
            <w:tcBorders>
              <w:top w:val="nil"/>
              <w:left w:val="nil"/>
              <w:bottom w:val="nil"/>
              <w:right w:val="nil"/>
            </w:tcBorders>
            <w:shd w:val="clear" w:color="auto" w:fill="EE322D"/>
          </w:tcPr>
          <w:p w14:paraId="0095EDD8" w14:textId="77777777" w:rsidR="00FF7E5E" w:rsidRDefault="008F21B9">
            <w:pPr>
              <w:pStyle w:val="TableParagraph"/>
              <w:spacing w:line="151" w:lineRule="exact"/>
              <w:ind w:left="2553"/>
              <w:rPr>
                <w:rFonts w:ascii="Arial"/>
                <w:b/>
                <w:sz w:val="16"/>
              </w:rPr>
            </w:pPr>
            <w:r>
              <w:rPr>
                <w:rFonts w:ascii="Arial"/>
                <w:b/>
                <w:color w:val="FFFFFF"/>
                <w:sz w:val="16"/>
              </w:rPr>
              <w:t xml:space="preserve">S A C H G E R E C H T E E N T S O R G U N G </w:t>
            </w:r>
          </w:p>
        </w:tc>
      </w:tr>
      <w:tr w:rsidR="00FF7E5E" w14:paraId="4A0C8FFC" w14:textId="77777777">
        <w:trPr>
          <w:trHeight w:val="416"/>
        </w:trPr>
        <w:tc>
          <w:tcPr>
            <w:tcW w:w="1122" w:type="dxa"/>
          </w:tcPr>
          <w:p w14:paraId="243F1228" w14:textId="77777777" w:rsidR="00FF7E5E" w:rsidRDefault="00FF7E5E">
            <w:pPr>
              <w:pStyle w:val="TableParagraph"/>
              <w:rPr>
                <w:rFonts w:ascii="Times New Roman"/>
                <w:sz w:val="16"/>
              </w:rPr>
            </w:pPr>
          </w:p>
        </w:tc>
        <w:tc>
          <w:tcPr>
            <w:tcW w:w="6198" w:type="dxa"/>
            <w:gridSpan w:val="2"/>
          </w:tcPr>
          <w:p w14:paraId="22A859CB" w14:textId="77777777" w:rsidR="00FF7E5E" w:rsidRDefault="008F21B9">
            <w:pPr>
              <w:pStyle w:val="TableParagraph"/>
              <w:spacing w:before="42" w:line="182" w:lineRule="exact"/>
              <w:ind w:left="79"/>
              <w:rPr>
                <w:rFonts w:ascii="Arial" w:hAnsi="Arial"/>
                <w:sz w:val="16"/>
              </w:rPr>
            </w:pPr>
            <w:r>
              <w:rPr>
                <w:rFonts w:ascii="Arial" w:hAnsi="Arial"/>
                <w:color w:val="231F20"/>
                <w:sz w:val="16"/>
              </w:rPr>
              <w:t>Zur ordnungsgemäßen Beseitigung oder Weiterverwertung in Staubsammelsäcken oder Hobbock sammeln und staubfrei weiterverwerten.</w:t>
            </w:r>
          </w:p>
        </w:tc>
        <w:tc>
          <w:tcPr>
            <w:tcW w:w="1351" w:type="dxa"/>
          </w:tcPr>
          <w:p w14:paraId="2F8986FE" w14:textId="77777777" w:rsidR="00FF7E5E" w:rsidRDefault="00FF7E5E">
            <w:pPr>
              <w:pStyle w:val="TableParagraph"/>
              <w:rPr>
                <w:rFonts w:ascii="Times New Roman"/>
                <w:sz w:val="16"/>
              </w:rPr>
            </w:pPr>
          </w:p>
        </w:tc>
      </w:tr>
      <w:tr w:rsidR="00FF7E5E" w14:paraId="17D08379" w14:textId="77777777">
        <w:trPr>
          <w:trHeight w:val="173"/>
        </w:trPr>
        <w:tc>
          <w:tcPr>
            <w:tcW w:w="8671" w:type="dxa"/>
            <w:gridSpan w:val="4"/>
            <w:tcBorders>
              <w:top w:val="nil"/>
              <w:left w:val="nil"/>
              <w:bottom w:val="nil"/>
              <w:right w:val="nil"/>
            </w:tcBorders>
            <w:shd w:val="clear" w:color="auto" w:fill="EE322D"/>
          </w:tcPr>
          <w:p w14:paraId="5EFC803D" w14:textId="77777777" w:rsidR="00FF7E5E" w:rsidRDefault="00FF7E5E">
            <w:pPr>
              <w:pStyle w:val="TableParagraph"/>
              <w:rPr>
                <w:rFonts w:ascii="Times New Roman"/>
                <w:sz w:val="10"/>
              </w:rPr>
            </w:pPr>
          </w:p>
        </w:tc>
      </w:tr>
    </w:tbl>
    <w:p w14:paraId="35506E3B" w14:textId="77777777" w:rsidR="00FF7E5E" w:rsidRDefault="00FF7E5E">
      <w:pPr>
        <w:rPr>
          <w:sz w:val="10"/>
        </w:rPr>
        <w:sectPr w:rsidR="00FF7E5E">
          <w:footerReference w:type="default" r:id="rId211"/>
          <w:pgSz w:w="11910" w:h="16840"/>
          <w:pgMar w:top="1320" w:right="0" w:bottom="1200" w:left="920" w:header="0" w:footer="1002" w:gutter="0"/>
          <w:pgNumType w:start="67"/>
          <w:cols w:space="720"/>
        </w:sectPr>
      </w:pPr>
    </w:p>
    <w:p w14:paraId="69A1ACE4" w14:textId="77777777" w:rsidR="00FF7E5E" w:rsidRDefault="008F21B9">
      <w:pPr>
        <w:pStyle w:val="berschrift3"/>
        <w:numPr>
          <w:ilvl w:val="1"/>
          <w:numId w:val="41"/>
        </w:numPr>
        <w:tabs>
          <w:tab w:val="left" w:pos="922"/>
        </w:tabs>
        <w:spacing w:line="276" w:lineRule="auto"/>
        <w:ind w:right="2583" w:firstLine="0"/>
        <w:rPr>
          <w:color w:val="231F20"/>
        </w:rPr>
      </w:pPr>
      <w:r>
        <w:rPr>
          <w:noProof/>
          <w:lang w:bidi="ar-SA"/>
        </w:rPr>
        <w:drawing>
          <wp:anchor distT="0" distB="0" distL="0" distR="0" simplePos="0" relativeHeight="251484160" behindDoc="1" locked="0" layoutInCell="1" allowOverlap="1" wp14:anchorId="73DFAA92" wp14:editId="669FA0D7">
            <wp:simplePos x="0" y="0"/>
            <wp:positionH relativeFrom="page">
              <wp:posOffset>899922</wp:posOffset>
            </wp:positionH>
            <wp:positionV relativeFrom="paragraph">
              <wp:posOffset>496561</wp:posOffset>
            </wp:positionV>
            <wp:extent cx="5681024" cy="471392"/>
            <wp:effectExtent l="0" t="0" r="0" b="0"/>
            <wp:wrapNone/>
            <wp:docPr id="28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09.png"/>
                    <pic:cNvPicPr/>
                  </pic:nvPicPr>
                  <pic:blipFill>
                    <a:blip r:embed="rId212" cstate="print"/>
                    <a:stretch>
                      <a:fillRect/>
                    </a:stretch>
                  </pic:blipFill>
                  <pic:spPr>
                    <a:xfrm>
                      <a:off x="0" y="0"/>
                      <a:ext cx="5681024" cy="471392"/>
                    </a:xfrm>
                    <a:prstGeom prst="rect">
                      <a:avLst/>
                    </a:prstGeom>
                  </pic:spPr>
                </pic:pic>
              </a:graphicData>
            </a:graphic>
          </wp:anchor>
        </w:drawing>
      </w:r>
      <w:bookmarkStart w:id="22" w:name="_TOC_250028"/>
      <w:r>
        <w:rPr>
          <w:color w:val="231F20"/>
        </w:rPr>
        <w:t>Betriebsanweisung für Tätigkeiten mit Gefahrstoffen – Muster: Holzstaub besonders von tropischen</w:t>
      </w:r>
      <w:r>
        <w:rPr>
          <w:color w:val="231F20"/>
          <w:spacing w:val="-1"/>
        </w:rPr>
        <w:t xml:space="preserve"> </w:t>
      </w:r>
      <w:bookmarkEnd w:id="22"/>
      <w:r>
        <w:rPr>
          <w:color w:val="231F20"/>
        </w:rPr>
        <w:t>Hölzern</w:t>
      </w:r>
    </w:p>
    <w:p w14:paraId="7A729066" w14:textId="77777777" w:rsidR="00FF7E5E" w:rsidRDefault="00FF7E5E">
      <w:pPr>
        <w:pStyle w:val="Textkrper"/>
        <w:spacing w:before="10"/>
        <w:rPr>
          <w:rFonts w:ascii="Cambria"/>
          <w:b/>
          <w:sz w:val="12"/>
        </w:rPr>
      </w:pPr>
    </w:p>
    <w:tbl>
      <w:tblPr>
        <w:tblStyle w:val="TableNormal"/>
        <w:tblW w:w="0" w:type="auto"/>
        <w:tblInd w:w="423" w:type="dxa"/>
        <w:tblBorders>
          <w:top w:val="single" w:sz="24" w:space="0" w:color="EE322D"/>
          <w:left w:val="single" w:sz="24" w:space="0" w:color="EE322D"/>
          <w:bottom w:val="single" w:sz="24" w:space="0" w:color="EE322D"/>
          <w:right w:val="single" w:sz="24" w:space="0" w:color="EE322D"/>
          <w:insideH w:val="single" w:sz="24" w:space="0" w:color="EE322D"/>
          <w:insideV w:val="single" w:sz="24" w:space="0" w:color="EE322D"/>
        </w:tblBorders>
        <w:tblLayout w:type="fixed"/>
        <w:tblLook w:val="01E0" w:firstRow="1" w:lastRow="1" w:firstColumn="1" w:lastColumn="1" w:noHBand="0" w:noVBand="0"/>
      </w:tblPr>
      <w:tblGrid>
        <w:gridCol w:w="1121"/>
        <w:gridCol w:w="2930"/>
        <w:gridCol w:w="3263"/>
        <w:gridCol w:w="1349"/>
      </w:tblGrid>
      <w:tr w:rsidR="00FF7E5E" w14:paraId="0C64D2CC" w14:textId="77777777">
        <w:trPr>
          <w:trHeight w:val="151"/>
        </w:trPr>
        <w:tc>
          <w:tcPr>
            <w:tcW w:w="1121" w:type="dxa"/>
            <w:tcBorders>
              <w:top w:val="nil"/>
              <w:left w:val="nil"/>
              <w:right w:val="nil"/>
            </w:tcBorders>
          </w:tcPr>
          <w:p w14:paraId="181A96A3" w14:textId="77777777" w:rsidR="00FF7E5E" w:rsidRDefault="00FF7E5E">
            <w:pPr>
              <w:pStyle w:val="TableParagraph"/>
              <w:rPr>
                <w:rFonts w:ascii="Times New Roman"/>
                <w:sz w:val="8"/>
              </w:rPr>
            </w:pPr>
          </w:p>
        </w:tc>
        <w:tc>
          <w:tcPr>
            <w:tcW w:w="6193" w:type="dxa"/>
            <w:gridSpan w:val="2"/>
            <w:tcBorders>
              <w:top w:val="nil"/>
              <w:left w:val="nil"/>
              <w:right w:val="nil"/>
            </w:tcBorders>
          </w:tcPr>
          <w:p w14:paraId="4F11AF2D" w14:textId="77777777" w:rsidR="00FF7E5E" w:rsidRDefault="00FF7E5E">
            <w:pPr>
              <w:pStyle w:val="TableParagraph"/>
              <w:rPr>
                <w:rFonts w:ascii="Times New Roman"/>
                <w:sz w:val="8"/>
              </w:rPr>
            </w:pPr>
          </w:p>
        </w:tc>
        <w:tc>
          <w:tcPr>
            <w:tcW w:w="1349" w:type="dxa"/>
            <w:tcBorders>
              <w:top w:val="nil"/>
              <w:left w:val="nil"/>
              <w:right w:val="nil"/>
            </w:tcBorders>
          </w:tcPr>
          <w:p w14:paraId="747A2185" w14:textId="77777777" w:rsidR="00FF7E5E" w:rsidRDefault="00FF7E5E">
            <w:pPr>
              <w:pStyle w:val="TableParagraph"/>
              <w:rPr>
                <w:rFonts w:ascii="Times New Roman"/>
                <w:sz w:val="8"/>
              </w:rPr>
            </w:pPr>
          </w:p>
        </w:tc>
      </w:tr>
      <w:tr w:rsidR="00FF7E5E" w14:paraId="27D51593" w14:textId="77777777">
        <w:trPr>
          <w:trHeight w:val="707"/>
        </w:trPr>
        <w:tc>
          <w:tcPr>
            <w:tcW w:w="1121" w:type="dxa"/>
            <w:tcBorders>
              <w:bottom w:val="nil"/>
            </w:tcBorders>
          </w:tcPr>
          <w:p w14:paraId="12F789BE" w14:textId="77777777" w:rsidR="00FF7E5E" w:rsidRDefault="008F21B9">
            <w:pPr>
              <w:pStyle w:val="TableParagraph"/>
              <w:spacing w:line="193" w:lineRule="exact"/>
              <w:ind w:left="79"/>
              <w:rPr>
                <w:rFonts w:ascii="Arial"/>
                <w:b/>
                <w:sz w:val="17"/>
              </w:rPr>
            </w:pPr>
            <w:r>
              <w:rPr>
                <w:rFonts w:ascii="Arial"/>
                <w:b/>
                <w:color w:val="231F20"/>
                <w:w w:val="105"/>
                <w:sz w:val="17"/>
              </w:rPr>
              <w:t>Schule:</w:t>
            </w:r>
          </w:p>
        </w:tc>
        <w:tc>
          <w:tcPr>
            <w:tcW w:w="6193" w:type="dxa"/>
            <w:gridSpan w:val="2"/>
            <w:tcBorders>
              <w:bottom w:val="nil"/>
            </w:tcBorders>
          </w:tcPr>
          <w:p w14:paraId="3D6C0940" w14:textId="77777777" w:rsidR="00FF7E5E" w:rsidRDefault="008F21B9">
            <w:pPr>
              <w:pStyle w:val="TableParagraph"/>
              <w:spacing w:before="47"/>
              <w:ind w:left="1034" w:right="987"/>
              <w:jc w:val="center"/>
              <w:rPr>
                <w:rFonts w:ascii="Arial"/>
                <w:b/>
                <w:sz w:val="20"/>
              </w:rPr>
            </w:pPr>
            <w:r>
              <w:rPr>
                <w:rFonts w:ascii="Arial"/>
                <w:b/>
                <w:color w:val="231F20"/>
                <w:w w:val="105"/>
                <w:sz w:val="20"/>
              </w:rPr>
              <w:t>M US T ER BE T RI E B SAN W E I SU NG</w:t>
            </w:r>
            <w:r>
              <w:rPr>
                <w:rFonts w:ascii="Arial"/>
                <w:b/>
                <w:color w:val="231F20"/>
                <w:sz w:val="20"/>
              </w:rPr>
              <w:t xml:space="preserve"> </w:t>
            </w:r>
          </w:p>
          <w:p w14:paraId="74ABC42C" w14:textId="77777777" w:rsidR="00FF7E5E" w:rsidRDefault="008F21B9">
            <w:pPr>
              <w:pStyle w:val="TableParagraph"/>
              <w:spacing w:before="33"/>
              <w:ind w:left="1034" w:right="986"/>
              <w:jc w:val="center"/>
              <w:rPr>
                <w:rFonts w:ascii="Arial" w:hAnsi="Arial"/>
                <w:b/>
                <w:sz w:val="14"/>
              </w:rPr>
            </w:pPr>
            <w:r>
              <w:rPr>
                <w:rFonts w:ascii="Arial" w:hAnsi="Arial"/>
                <w:b/>
                <w:color w:val="231F20"/>
                <w:sz w:val="14"/>
              </w:rPr>
              <w:t>arbeitsbereichsbezogen nach § 14 Gefahrstoffverordnung</w:t>
            </w:r>
          </w:p>
        </w:tc>
        <w:tc>
          <w:tcPr>
            <w:tcW w:w="1349" w:type="dxa"/>
            <w:tcBorders>
              <w:bottom w:val="nil"/>
            </w:tcBorders>
          </w:tcPr>
          <w:p w14:paraId="7C91C9B6" w14:textId="77777777" w:rsidR="00FF7E5E" w:rsidRDefault="008F21B9">
            <w:pPr>
              <w:pStyle w:val="TableParagraph"/>
              <w:spacing w:before="45"/>
              <w:ind w:left="80"/>
              <w:rPr>
                <w:rFonts w:ascii="Arial"/>
                <w:b/>
                <w:sz w:val="17"/>
              </w:rPr>
            </w:pPr>
            <w:r>
              <w:rPr>
                <w:rFonts w:ascii="Arial"/>
                <w:b/>
                <w:color w:val="231F20"/>
                <w:w w:val="105"/>
                <w:sz w:val="17"/>
              </w:rPr>
              <w:t>Stand:</w:t>
            </w:r>
          </w:p>
          <w:p w14:paraId="7FF44386" w14:textId="77777777" w:rsidR="00FF7E5E" w:rsidRDefault="00FF7E5E">
            <w:pPr>
              <w:pStyle w:val="TableParagraph"/>
              <w:spacing w:before="8"/>
              <w:rPr>
                <w:rFonts w:ascii="Cambria"/>
                <w:b/>
                <w:sz w:val="16"/>
              </w:rPr>
            </w:pPr>
          </w:p>
          <w:p w14:paraId="58CF67FC" w14:textId="77777777" w:rsidR="00FF7E5E" w:rsidRDefault="008F21B9">
            <w:pPr>
              <w:pStyle w:val="TableParagraph"/>
              <w:ind w:left="80"/>
              <w:rPr>
                <w:rFonts w:ascii="Arial"/>
                <w:b/>
                <w:sz w:val="17"/>
              </w:rPr>
            </w:pPr>
            <w:r>
              <w:rPr>
                <w:rFonts w:ascii="Arial"/>
                <w:b/>
                <w:color w:val="231F20"/>
                <w:w w:val="105"/>
                <w:sz w:val="17"/>
              </w:rPr>
              <w:t>Unterschrift</w:t>
            </w:r>
          </w:p>
        </w:tc>
      </w:tr>
      <w:tr w:rsidR="00FF7E5E" w14:paraId="4C556C31" w14:textId="77777777">
        <w:trPr>
          <w:trHeight w:val="296"/>
        </w:trPr>
        <w:tc>
          <w:tcPr>
            <w:tcW w:w="1121" w:type="dxa"/>
            <w:tcBorders>
              <w:top w:val="nil"/>
              <w:left w:val="nil"/>
              <w:bottom w:val="nil"/>
              <w:right w:val="nil"/>
            </w:tcBorders>
            <w:shd w:val="clear" w:color="auto" w:fill="EE322D"/>
          </w:tcPr>
          <w:p w14:paraId="34A978E0" w14:textId="77777777" w:rsidR="00FF7E5E" w:rsidRDefault="00FF7E5E">
            <w:pPr>
              <w:pStyle w:val="TableParagraph"/>
              <w:rPr>
                <w:rFonts w:ascii="Times New Roman"/>
                <w:sz w:val="16"/>
              </w:rPr>
            </w:pPr>
          </w:p>
        </w:tc>
        <w:tc>
          <w:tcPr>
            <w:tcW w:w="2930" w:type="dxa"/>
            <w:tcBorders>
              <w:top w:val="nil"/>
              <w:left w:val="nil"/>
              <w:bottom w:val="nil"/>
              <w:right w:val="nil"/>
            </w:tcBorders>
            <w:shd w:val="clear" w:color="auto" w:fill="EE322D"/>
          </w:tcPr>
          <w:p w14:paraId="648F065C" w14:textId="77777777" w:rsidR="00FF7E5E" w:rsidRDefault="008F21B9">
            <w:pPr>
              <w:pStyle w:val="TableParagraph"/>
              <w:spacing w:before="45"/>
              <w:ind w:left="855"/>
              <w:rPr>
                <w:rFonts w:ascii="Arial" w:hAnsi="Arial"/>
                <w:b/>
                <w:sz w:val="16"/>
              </w:rPr>
            </w:pPr>
            <w:r>
              <w:rPr>
                <w:rFonts w:ascii="Arial" w:hAnsi="Arial"/>
                <w:b/>
                <w:color w:val="FFFFFF"/>
                <w:sz w:val="16"/>
              </w:rPr>
              <w:t xml:space="preserve">T Ä T I G K E I T </w:t>
            </w:r>
          </w:p>
        </w:tc>
        <w:tc>
          <w:tcPr>
            <w:tcW w:w="3263" w:type="dxa"/>
            <w:tcBorders>
              <w:top w:val="nil"/>
              <w:left w:val="nil"/>
              <w:bottom w:val="nil"/>
              <w:right w:val="nil"/>
            </w:tcBorders>
            <w:shd w:val="clear" w:color="auto" w:fill="EE322D"/>
          </w:tcPr>
          <w:p w14:paraId="5DF3E138" w14:textId="77777777" w:rsidR="00FF7E5E" w:rsidRDefault="008F21B9">
            <w:pPr>
              <w:pStyle w:val="TableParagraph"/>
              <w:spacing w:before="45"/>
              <w:ind w:left="797"/>
              <w:rPr>
                <w:rFonts w:ascii="Arial"/>
                <w:b/>
                <w:sz w:val="16"/>
              </w:rPr>
            </w:pPr>
            <w:r>
              <w:rPr>
                <w:rFonts w:ascii="Arial"/>
                <w:b/>
                <w:color w:val="FFFFFF"/>
                <w:sz w:val="16"/>
              </w:rPr>
              <w:t xml:space="preserve">G E F A H R S T O F F </w:t>
            </w:r>
          </w:p>
        </w:tc>
        <w:tc>
          <w:tcPr>
            <w:tcW w:w="1349" w:type="dxa"/>
            <w:tcBorders>
              <w:top w:val="nil"/>
              <w:left w:val="nil"/>
              <w:bottom w:val="nil"/>
              <w:right w:val="nil"/>
            </w:tcBorders>
            <w:shd w:val="clear" w:color="auto" w:fill="EE322D"/>
          </w:tcPr>
          <w:p w14:paraId="70140D76" w14:textId="77777777" w:rsidR="00FF7E5E" w:rsidRDefault="00FF7E5E">
            <w:pPr>
              <w:pStyle w:val="TableParagraph"/>
              <w:rPr>
                <w:rFonts w:ascii="Times New Roman"/>
                <w:sz w:val="16"/>
              </w:rPr>
            </w:pPr>
          </w:p>
        </w:tc>
      </w:tr>
      <w:tr w:rsidR="00FF7E5E" w14:paraId="2A50AB44" w14:textId="77777777">
        <w:trPr>
          <w:trHeight w:val="432"/>
        </w:trPr>
        <w:tc>
          <w:tcPr>
            <w:tcW w:w="1121" w:type="dxa"/>
            <w:tcBorders>
              <w:top w:val="nil"/>
            </w:tcBorders>
          </w:tcPr>
          <w:p w14:paraId="04246540" w14:textId="77777777" w:rsidR="00FF7E5E" w:rsidRDefault="00FF7E5E">
            <w:pPr>
              <w:pStyle w:val="TableParagraph"/>
              <w:rPr>
                <w:rFonts w:ascii="Times New Roman"/>
                <w:sz w:val="16"/>
              </w:rPr>
            </w:pPr>
          </w:p>
        </w:tc>
        <w:tc>
          <w:tcPr>
            <w:tcW w:w="2930" w:type="dxa"/>
            <w:tcBorders>
              <w:top w:val="nil"/>
            </w:tcBorders>
          </w:tcPr>
          <w:p w14:paraId="034D0CBD" w14:textId="77777777" w:rsidR="00FF7E5E" w:rsidRDefault="008F21B9">
            <w:pPr>
              <w:pStyle w:val="TableParagraph"/>
              <w:spacing w:line="181" w:lineRule="exact"/>
              <w:ind w:left="79"/>
              <w:rPr>
                <w:rFonts w:ascii="Arial" w:hAnsi="Arial"/>
                <w:sz w:val="16"/>
              </w:rPr>
            </w:pPr>
            <w:r>
              <w:rPr>
                <w:rFonts w:ascii="Arial" w:hAnsi="Arial"/>
                <w:color w:val="231F20"/>
                <w:sz w:val="16"/>
              </w:rPr>
              <w:t>Drechseln, Schleifen, Bohren, Sägen</w:t>
            </w:r>
          </w:p>
        </w:tc>
        <w:tc>
          <w:tcPr>
            <w:tcW w:w="3263" w:type="dxa"/>
            <w:tcBorders>
              <w:top w:val="nil"/>
            </w:tcBorders>
          </w:tcPr>
          <w:p w14:paraId="3DEE62E3" w14:textId="77777777" w:rsidR="00FF7E5E" w:rsidRDefault="008F21B9">
            <w:pPr>
              <w:pStyle w:val="TableParagraph"/>
              <w:spacing w:before="1" w:line="220" w:lineRule="exact"/>
              <w:ind w:left="79" w:right="791"/>
              <w:rPr>
                <w:rFonts w:ascii="Arial" w:hAnsi="Arial"/>
                <w:b/>
                <w:sz w:val="19"/>
              </w:rPr>
            </w:pPr>
            <w:r>
              <w:rPr>
                <w:rFonts w:ascii="Arial" w:hAnsi="Arial"/>
                <w:b/>
                <w:color w:val="231F20"/>
                <w:sz w:val="19"/>
              </w:rPr>
              <w:t>Holzstaub besonders von tropischen Hölzern</w:t>
            </w:r>
          </w:p>
        </w:tc>
        <w:tc>
          <w:tcPr>
            <w:tcW w:w="1349" w:type="dxa"/>
            <w:tcBorders>
              <w:top w:val="nil"/>
            </w:tcBorders>
          </w:tcPr>
          <w:p w14:paraId="7D546918" w14:textId="77777777" w:rsidR="00FF7E5E" w:rsidRDefault="00FF7E5E">
            <w:pPr>
              <w:pStyle w:val="TableParagraph"/>
              <w:rPr>
                <w:rFonts w:ascii="Times New Roman"/>
                <w:sz w:val="16"/>
              </w:rPr>
            </w:pPr>
          </w:p>
        </w:tc>
      </w:tr>
      <w:tr w:rsidR="00FF7E5E" w14:paraId="380DA823" w14:textId="77777777">
        <w:trPr>
          <w:trHeight w:val="161"/>
        </w:trPr>
        <w:tc>
          <w:tcPr>
            <w:tcW w:w="8663" w:type="dxa"/>
            <w:gridSpan w:val="4"/>
            <w:tcBorders>
              <w:top w:val="nil"/>
              <w:left w:val="nil"/>
              <w:bottom w:val="nil"/>
              <w:right w:val="nil"/>
            </w:tcBorders>
            <w:shd w:val="clear" w:color="auto" w:fill="EE322D"/>
          </w:tcPr>
          <w:p w14:paraId="73C718C1" w14:textId="77777777" w:rsidR="00FF7E5E" w:rsidRDefault="008F21B9">
            <w:pPr>
              <w:pStyle w:val="TableParagraph"/>
              <w:spacing w:line="142" w:lineRule="exact"/>
              <w:ind w:left="2080"/>
              <w:rPr>
                <w:rFonts w:ascii="Arial" w:hAnsi="Arial"/>
                <w:b/>
                <w:sz w:val="16"/>
              </w:rPr>
            </w:pPr>
            <w:r>
              <w:rPr>
                <w:rFonts w:ascii="Arial" w:hAnsi="Arial"/>
                <w:b/>
                <w:color w:val="FFFFFF"/>
                <w:sz w:val="16"/>
              </w:rPr>
              <w:t>G E F A H R E N F Ü R M E N S C H U N D U M W E L T</w:t>
            </w:r>
          </w:p>
        </w:tc>
      </w:tr>
      <w:tr w:rsidR="00FF7E5E" w14:paraId="41CE492D" w14:textId="77777777">
        <w:trPr>
          <w:trHeight w:val="1068"/>
        </w:trPr>
        <w:tc>
          <w:tcPr>
            <w:tcW w:w="1121" w:type="dxa"/>
          </w:tcPr>
          <w:p w14:paraId="7EF822A6" w14:textId="77777777" w:rsidR="00FF7E5E" w:rsidRDefault="008F21B9">
            <w:pPr>
              <w:pStyle w:val="TableParagraph"/>
              <w:ind w:left="149"/>
              <w:rPr>
                <w:rFonts w:ascii="Cambria"/>
                <w:sz w:val="20"/>
              </w:rPr>
            </w:pPr>
            <w:r>
              <w:rPr>
                <w:rFonts w:ascii="Cambria"/>
                <w:noProof/>
                <w:sz w:val="20"/>
                <w:lang w:bidi="ar-SA"/>
              </w:rPr>
              <w:drawing>
                <wp:inline distT="0" distB="0" distL="0" distR="0" wp14:anchorId="14EA5769" wp14:editId="7D2821EB">
                  <wp:extent cx="510349" cy="510063"/>
                  <wp:effectExtent l="0" t="0" r="0" b="0"/>
                  <wp:docPr id="28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02.png"/>
                          <pic:cNvPicPr/>
                        </pic:nvPicPr>
                        <pic:blipFill>
                          <a:blip r:embed="rId202" cstate="print"/>
                          <a:stretch>
                            <a:fillRect/>
                          </a:stretch>
                        </pic:blipFill>
                        <pic:spPr>
                          <a:xfrm>
                            <a:off x="0" y="0"/>
                            <a:ext cx="510349" cy="510063"/>
                          </a:xfrm>
                          <a:prstGeom prst="rect">
                            <a:avLst/>
                          </a:prstGeom>
                        </pic:spPr>
                      </pic:pic>
                    </a:graphicData>
                  </a:graphic>
                </wp:inline>
              </w:drawing>
            </w:r>
          </w:p>
        </w:tc>
        <w:tc>
          <w:tcPr>
            <w:tcW w:w="6193" w:type="dxa"/>
            <w:gridSpan w:val="2"/>
          </w:tcPr>
          <w:p w14:paraId="105635A4" w14:textId="77777777" w:rsidR="00FF7E5E" w:rsidRDefault="008F21B9">
            <w:pPr>
              <w:pStyle w:val="TableParagraph"/>
              <w:numPr>
                <w:ilvl w:val="0"/>
                <w:numId w:val="29"/>
              </w:numPr>
              <w:tabs>
                <w:tab w:val="left" w:pos="651"/>
                <w:tab w:val="left" w:pos="652"/>
              </w:tabs>
              <w:spacing w:line="186" w:lineRule="exact"/>
              <w:rPr>
                <w:rFonts w:ascii="Symbol" w:hAnsi="Symbol"/>
                <w:color w:val="231F20"/>
                <w:sz w:val="16"/>
              </w:rPr>
            </w:pPr>
            <w:r>
              <w:rPr>
                <w:rFonts w:ascii="Arial" w:hAnsi="Arial"/>
                <w:color w:val="231F20"/>
                <w:sz w:val="16"/>
              </w:rPr>
              <w:t>Einatmen kann zu Gesundheitsschäden</w:t>
            </w:r>
            <w:r>
              <w:rPr>
                <w:rFonts w:ascii="Arial" w:hAnsi="Arial"/>
                <w:color w:val="231F20"/>
                <w:spacing w:val="-8"/>
                <w:sz w:val="16"/>
              </w:rPr>
              <w:t xml:space="preserve"> </w:t>
            </w:r>
            <w:r>
              <w:rPr>
                <w:rFonts w:ascii="Arial" w:hAnsi="Arial"/>
                <w:color w:val="231F20"/>
                <w:sz w:val="16"/>
              </w:rPr>
              <w:t>führen.</w:t>
            </w:r>
          </w:p>
          <w:p w14:paraId="56548774" w14:textId="77777777" w:rsidR="00FF7E5E" w:rsidRDefault="008F21B9">
            <w:pPr>
              <w:pStyle w:val="TableParagraph"/>
              <w:numPr>
                <w:ilvl w:val="0"/>
                <w:numId w:val="29"/>
              </w:numPr>
              <w:tabs>
                <w:tab w:val="left" w:pos="651"/>
                <w:tab w:val="left" w:pos="652"/>
              </w:tabs>
              <w:spacing w:before="24"/>
              <w:rPr>
                <w:rFonts w:ascii="Symbol"/>
                <w:color w:val="231F20"/>
                <w:sz w:val="16"/>
              </w:rPr>
            </w:pPr>
            <w:r>
              <w:rPr>
                <w:rFonts w:ascii="Arial"/>
                <w:color w:val="231F20"/>
                <w:sz w:val="16"/>
              </w:rPr>
              <w:t>Kann die Atemwege, Augen, Verdauungsorgane</w:t>
            </w:r>
            <w:r>
              <w:rPr>
                <w:rFonts w:ascii="Arial"/>
                <w:color w:val="231F20"/>
                <w:spacing w:val="-11"/>
                <w:sz w:val="16"/>
              </w:rPr>
              <w:t xml:space="preserve"> </w:t>
            </w:r>
            <w:r>
              <w:rPr>
                <w:rFonts w:ascii="Arial"/>
                <w:color w:val="231F20"/>
                <w:sz w:val="16"/>
              </w:rPr>
              <w:t>reizen.</w:t>
            </w:r>
          </w:p>
          <w:p w14:paraId="03DD53CC" w14:textId="77777777" w:rsidR="00FF7E5E" w:rsidRDefault="008F21B9">
            <w:pPr>
              <w:pStyle w:val="TableParagraph"/>
              <w:numPr>
                <w:ilvl w:val="0"/>
                <w:numId w:val="29"/>
              </w:numPr>
              <w:tabs>
                <w:tab w:val="left" w:pos="651"/>
                <w:tab w:val="left" w:pos="652"/>
              </w:tabs>
              <w:spacing w:before="25"/>
              <w:rPr>
                <w:rFonts w:ascii="Symbol" w:hAnsi="Symbol"/>
                <w:color w:val="231F20"/>
                <w:sz w:val="16"/>
              </w:rPr>
            </w:pPr>
            <w:r>
              <w:rPr>
                <w:rFonts w:ascii="Arial" w:hAnsi="Arial"/>
                <w:color w:val="231F20"/>
                <w:sz w:val="16"/>
              </w:rPr>
              <w:t>Kann zu Allergien</w:t>
            </w:r>
            <w:r>
              <w:rPr>
                <w:rFonts w:ascii="Arial" w:hAnsi="Arial"/>
                <w:color w:val="231F20"/>
                <w:spacing w:val="-4"/>
                <w:sz w:val="16"/>
              </w:rPr>
              <w:t xml:space="preserve"> </w:t>
            </w:r>
            <w:r>
              <w:rPr>
                <w:rFonts w:ascii="Arial" w:hAnsi="Arial"/>
                <w:color w:val="231F20"/>
                <w:sz w:val="16"/>
              </w:rPr>
              <w:t>führen.</w:t>
            </w:r>
          </w:p>
          <w:p w14:paraId="5CE466BD" w14:textId="77777777" w:rsidR="00FF7E5E" w:rsidRDefault="008F21B9">
            <w:pPr>
              <w:pStyle w:val="TableParagraph"/>
              <w:numPr>
                <w:ilvl w:val="0"/>
                <w:numId w:val="29"/>
              </w:numPr>
              <w:tabs>
                <w:tab w:val="left" w:pos="652"/>
              </w:tabs>
              <w:spacing w:before="6" w:line="210" w:lineRule="exact"/>
              <w:ind w:right="235"/>
              <w:rPr>
                <w:rFonts w:ascii="Symbol" w:hAnsi="Symbol"/>
                <w:color w:val="231F20"/>
                <w:sz w:val="12"/>
              </w:rPr>
            </w:pPr>
            <w:r>
              <w:rPr>
                <w:rFonts w:ascii="Arial" w:hAnsi="Arial"/>
                <w:color w:val="231F20"/>
                <w:sz w:val="16"/>
              </w:rPr>
              <w:t>Stäube</w:t>
            </w:r>
            <w:r>
              <w:rPr>
                <w:rFonts w:ascii="Arial" w:hAnsi="Arial"/>
                <w:color w:val="231F20"/>
                <w:spacing w:val="-8"/>
                <w:sz w:val="16"/>
              </w:rPr>
              <w:t xml:space="preserve"> </w:t>
            </w:r>
            <w:r>
              <w:rPr>
                <w:rFonts w:ascii="Arial" w:hAnsi="Arial"/>
                <w:color w:val="231F20"/>
                <w:sz w:val="16"/>
              </w:rPr>
              <w:t>können</w:t>
            </w:r>
            <w:r>
              <w:rPr>
                <w:rFonts w:ascii="Arial" w:hAnsi="Arial"/>
                <w:color w:val="231F20"/>
                <w:spacing w:val="-8"/>
                <w:sz w:val="16"/>
              </w:rPr>
              <w:t xml:space="preserve"> </w:t>
            </w:r>
            <w:r>
              <w:rPr>
                <w:rFonts w:ascii="Arial" w:hAnsi="Arial"/>
                <w:color w:val="231F20"/>
                <w:sz w:val="16"/>
              </w:rPr>
              <w:t>zusammen</w:t>
            </w:r>
            <w:r>
              <w:rPr>
                <w:rFonts w:ascii="Arial" w:hAnsi="Arial"/>
                <w:color w:val="231F20"/>
                <w:spacing w:val="-8"/>
                <w:sz w:val="16"/>
              </w:rPr>
              <w:t xml:space="preserve"> </w:t>
            </w:r>
            <w:r>
              <w:rPr>
                <w:rFonts w:ascii="Arial" w:hAnsi="Arial"/>
                <w:color w:val="231F20"/>
                <w:sz w:val="16"/>
              </w:rPr>
              <w:t>mit</w:t>
            </w:r>
            <w:r>
              <w:rPr>
                <w:rFonts w:ascii="Arial" w:hAnsi="Arial"/>
                <w:color w:val="231F20"/>
                <w:spacing w:val="-8"/>
                <w:sz w:val="16"/>
              </w:rPr>
              <w:t xml:space="preserve"> </w:t>
            </w:r>
            <w:r>
              <w:rPr>
                <w:rFonts w:ascii="Arial" w:hAnsi="Arial"/>
                <w:color w:val="231F20"/>
                <w:sz w:val="16"/>
              </w:rPr>
              <w:t>einer</w:t>
            </w:r>
            <w:r>
              <w:rPr>
                <w:rFonts w:ascii="Arial" w:hAnsi="Arial"/>
                <w:color w:val="231F20"/>
                <w:spacing w:val="-8"/>
                <w:sz w:val="16"/>
              </w:rPr>
              <w:t xml:space="preserve"> </w:t>
            </w:r>
            <w:r>
              <w:rPr>
                <w:rFonts w:ascii="Arial" w:hAnsi="Arial"/>
                <w:color w:val="231F20"/>
                <w:sz w:val="16"/>
              </w:rPr>
              <w:t>Zündquelle</w:t>
            </w:r>
            <w:r>
              <w:rPr>
                <w:rFonts w:ascii="Arial" w:hAnsi="Arial"/>
                <w:color w:val="231F20"/>
                <w:spacing w:val="-8"/>
                <w:sz w:val="16"/>
              </w:rPr>
              <w:t xml:space="preserve"> </w:t>
            </w:r>
            <w:r>
              <w:rPr>
                <w:rFonts w:ascii="Arial" w:hAnsi="Arial"/>
                <w:color w:val="231F20"/>
                <w:sz w:val="16"/>
              </w:rPr>
              <w:t>und</w:t>
            </w:r>
            <w:r>
              <w:rPr>
                <w:rFonts w:ascii="Arial" w:hAnsi="Arial"/>
                <w:color w:val="231F20"/>
                <w:spacing w:val="-8"/>
                <w:sz w:val="16"/>
              </w:rPr>
              <w:t xml:space="preserve"> </w:t>
            </w:r>
            <w:r>
              <w:rPr>
                <w:rFonts w:ascii="Arial" w:hAnsi="Arial"/>
                <w:color w:val="231F20"/>
                <w:sz w:val="16"/>
              </w:rPr>
              <w:t>Luftsauerstoff</w:t>
            </w:r>
            <w:r>
              <w:rPr>
                <w:rFonts w:ascii="Arial" w:hAnsi="Arial"/>
                <w:color w:val="231F20"/>
                <w:spacing w:val="-8"/>
                <w:sz w:val="16"/>
              </w:rPr>
              <w:t xml:space="preserve"> </w:t>
            </w:r>
            <w:r>
              <w:rPr>
                <w:rFonts w:ascii="Arial" w:hAnsi="Arial"/>
                <w:color w:val="231F20"/>
                <w:sz w:val="16"/>
              </w:rPr>
              <w:t>Brände und Explosionen</w:t>
            </w:r>
            <w:r>
              <w:rPr>
                <w:rFonts w:ascii="Arial" w:hAnsi="Arial"/>
                <w:color w:val="231F20"/>
                <w:spacing w:val="-3"/>
                <w:sz w:val="16"/>
              </w:rPr>
              <w:t xml:space="preserve"> </w:t>
            </w:r>
            <w:r>
              <w:rPr>
                <w:rFonts w:ascii="Arial" w:hAnsi="Arial"/>
                <w:color w:val="231F20"/>
                <w:sz w:val="16"/>
              </w:rPr>
              <w:t>auslösen.</w:t>
            </w:r>
          </w:p>
        </w:tc>
        <w:tc>
          <w:tcPr>
            <w:tcW w:w="1349" w:type="dxa"/>
          </w:tcPr>
          <w:p w14:paraId="41465240" w14:textId="77777777" w:rsidR="00FF7E5E" w:rsidRDefault="008F21B9">
            <w:pPr>
              <w:pStyle w:val="TableParagraph"/>
              <w:ind w:left="276"/>
              <w:rPr>
                <w:rFonts w:ascii="Cambria"/>
                <w:sz w:val="20"/>
              </w:rPr>
            </w:pPr>
            <w:r>
              <w:rPr>
                <w:rFonts w:ascii="Cambria"/>
                <w:noProof/>
                <w:sz w:val="20"/>
                <w:lang w:bidi="ar-SA"/>
              </w:rPr>
              <w:drawing>
                <wp:inline distT="0" distB="0" distL="0" distR="0" wp14:anchorId="07AA3F38" wp14:editId="2947EAC9">
                  <wp:extent cx="495764" cy="495490"/>
                  <wp:effectExtent l="0" t="0" r="0" b="0"/>
                  <wp:docPr id="28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03.png"/>
                          <pic:cNvPicPr/>
                        </pic:nvPicPr>
                        <pic:blipFill>
                          <a:blip r:embed="rId203" cstate="print"/>
                          <a:stretch>
                            <a:fillRect/>
                          </a:stretch>
                        </pic:blipFill>
                        <pic:spPr>
                          <a:xfrm>
                            <a:off x="0" y="0"/>
                            <a:ext cx="495764" cy="495490"/>
                          </a:xfrm>
                          <a:prstGeom prst="rect">
                            <a:avLst/>
                          </a:prstGeom>
                        </pic:spPr>
                      </pic:pic>
                    </a:graphicData>
                  </a:graphic>
                </wp:inline>
              </w:drawing>
            </w:r>
          </w:p>
        </w:tc>
      </w:tr>
      <w:tr w:rsidR="00FF7E5E" w14:paraId="473FB061" w14:textId="77777777">
        <w:trPr>
          <w:trHeight w:val="170"/>
        </w:trPr>
        <w:tc>
          <w:tcPr>
            <w:tcW w:w="8663" w:type="dxa"/>
            <w:gridSpan w:val="4"/>
            <w:tcBorders>
              <w:top w:val="nil"/>
              <w:left w:val="nil"/>
              <w:bottom w:val="nil"/>
              <w:right w:val="nil"/>
            </w:tcBorders>
            <w:shd w:val="clear" w:color="auto" w:fill="EE322D"/>
          </w:tcPr>
          <w:p w14:paraId="21DA1AB7" w14:textId="77777777" w:rsidR="00FF7E5E" w:rsidRDefault="008F21B9">
            <w:pPr>
              <w:pStyle w:val="TableParagraph"/>
              <w:spacing w:line="151" w:lineRule="exact"/>
              <w:ind w:left="1490"/>
              <w:rPr>
                <w:rFonts w:ascii="Arial"/>
                <w:b/>
                <w:sz w:val="16"/>
              </w:rPr>
            </w:pPr>
            <w:r>
              <w:rPr>
                <w:rFonts w:ascii="Arial"/>
                <w:b/>
                <w:color w:val="FFFFFF"/>
                <w:sz w:val="16"/>
              </w:rPr>
              <w:t xml:space="preserve">S C H U T Z M A S S N A H M E N U N D V E R H A L T E N S R E G E L N </w:t>
            </w:r>
          </w:p>
        </w:tc>
      </w:tr>
      <w:tr w:rsidR="00FF7E5E" w14:paraId="3E502454" w14:textId="77777777">
        <w:trPr>
          <w:trHeight w:val="2645"/>
        </w:trPr>
        <w:tc>
          <w:tcPr>
            <w:tcW w:w="1121" w:type="dxa"/>
          </w:tcPr>
          <w:p w14:paraId="715E412B" w14:textId="77777777" w:rsidR="00FF7E5E" w:rsidRDefault="00FF7E5E">
            <w:pPr>
              <w:pStyle w:val="TableParagraph"/>
              <w:rPr>
                <w:rFonts w:ascii="Cambria"/>
                <w:b/>
                <w:sz w:val="4"/>
              </w:rPr>
            </w:pPr>
          </w:p>
          <w:p w14:paraId="47F6F6D9" w14:textId="77777777" w:rsidR="00FF7E5E" w:rsidRDefault="008F21B9">
            <w:pPr>
              <w:pStyle w:val="TableParagraph"/>
              <w:ind w:left="94"/>
              <w:rPr>
                <w:rFonts w:ascii="Cambria"/>
                <w:sz w:val="20"/>
              </w:rPr>
            </w:pPr>
            <w:r>
              <w:rPr>
                <w:rFonts w:ascii="Cambria"/>
                <w:noProof/>
                <w:sz w:val="20"/>
                <w:lang w:bidi="ar-SA"/>
              </w:rPr>
              <w:drawing>
                <wp:inline distT="0" distB="0" distL="0" distR="0" wp14:anchorId="4706F7A3" wp14:editId="71570127">
                  <wp:extent cx="541122" cy="490632"/>
                  <wp:effectExtent l="0" t="0" r="0" b="0"/>
                  <wp:docPr id="287"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10.jpeg"/>
                          <pic:cNvPicPr/>
                        </pic:nvPicPr>
                        <pic:blipFill>
                          <a:blip r:embed="rId213" cstate="print"/>
                          <a:stretch>
                            <a:fillRect/>
                          </a:stretch>
                        </pic:blipFill>
                        <pic:spPr>
                          <a:xfrm>
                            <a:off x="0" y="0"/>
                            <a:ext cx="541122" cy="490632"/>
                          </a:xfrm>
                          <a:prstGeom prst="rect">
                            <a:avLst/>
                          </a:prstGeom>
                        </pic:spPr>
                      </pic:pic>
                    </a:graphicData>
                  </a:graphic>
                </wp:inline>
              </w:drawing>
            </w:r>
          </w:p>
          <w:p w14:paraId="6868AFC8" w14:textId="77777777" w:rsidR="00FF7E5E" w:rsidRDefault="00FF7E5E">
            <w:pPr>
              <w:pStyle w:val="TableParagraph"/>
              <w:spacing w:before="7"/>
              <w:rPr>
                <w:rFonts w:ascii="Cambria"/>
                <w:b/>
                <w:sz w:val="2"/>
              </w:rPr>
            </w:pPr>
          </w:p>
          <w:p w14:paraId="132C7A67" w14:textId="77777777" w:rsidR="00FF7E5E" w:rsidRDefault="008F21B9">
            <w:pPr>
              <w:pStyle w:val="TableParagraph"/>
              <w:ind w:left="79"/>
              <w:rPr>
                <w:rFonts w:ascii="Cambria"/>
                <w:sz w:val="20"/>
              </w:rPr>
            </w:pPr>
            <w:r>
              <w:rPr>
                <w:rFonts w:ascii="Cambria"/>
                <w:noProof/>
                <w:sz w:val="20"/>
                <w:lang w:bidi="ar-SA"/>
              </w:rPr>
              <w:drawing>
                <wp:inline distT="0" distB="0" distL="0" distR="0" wp14:anchorId="31D42650" wp14:editId="32CE8954">
                  <wp:extent cx="526732" cy="526732"/>
                  <wp:effectExtent l="0" t="0" r="0" b="0"/>
                  <wp:docPr id="28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11.jpeg"/>
                          <pic:cNvPicPr/>
                        </pic:nvPicPr>
                        <pic:blipFill>
                          <a:blip r:embed="rId214" cstate="print"/>
                          <a:stretch>
                            <a:fillRect/>
                          </a:stretch>
                        </pic:blipFill>
                        <pic:spPr>
                          <a:xfrm>
                            <a:off x="0" y="0"/>
                            <a:ext cx="526732" cy="526732"/>
                          </a:xfrm>
                          <a:prstGeom prst="rect">
                            <a:avLst/>
                          </a:prstGeom>
                        </pic:spPr>
                      </pic:pic>
                    </a:graphicData>
                  </a:graphic>
                </wp:inline>
              </w:drawing>
            </w:r>
          </w:p>
        </w:tc>
        <w:tc>
          <w:tcPr>
            <w:tcW w:w="6193" w:type="dxa"/>
            <w:gridSpan w:val="2"/>
          </w:tcPr>
          <w:p w14:paraId="2C6086BA" w14:textId="77777777" w:rsidR="00FF7E5E" w:rsidRDefault="008F21B9">
            <w:pPr>
              <w:pStyle w:val="TableParagraph"/>
              <w:numPr>
                <w:ilvl w:val="0"/>
                <w:numId w:val="28"/>
              </w:numPr>
              <w:tabs>
                <w:tab w:val="left" w:pos="651"/>
                <w:tab w:val="left" w:pos="652"/>
              </w:tabs>
              <w:spacing w:before="37" w:line="271" w:lineRule="auto"/>
              <w:ind w:right="236"/>
              <w:rPr>
                <w:rFonts w:ascii="Arial" w:hAnsi="Arial"/>
                <w:sz w:val="16"/>
              </w:rPr>
            </w:pPr>
            <w:r>
              <w:rPr>
                <w:rFonts w:ascii="Arial" w:hAnsi="Arial"/>
                <w:color w:val="231F20"/>
                <w:sz w:val="16"/>
              </w:rPr>
              <w:t>Bei Stäuben nur mit exgeschützter Absaugung arbeiten! Holzbearbeitungsmaschinen mit Staubbildung müssen mit Absaugeinrichtungen</w:t>
            </w:r>
            <w:r>
              <w:rPr>
                <w:rFonts w:ascii="Arial" w:hAnsi="Arial"/>
                <w:color w:val="231F20"/>
                <w:spacing w:val="-8"/>
                <w:sz w:val="16"/>
              </w:rPr>
              <w:t xml:space="preserve"> </w:t>
            </w:r>
            <w:r>
              <w:rPr>
                <w:rFonts w:ascii="Arial" w:hAnsi="Arial"/>
                <w:color w:val="231F20"/>
                <w:sz w:val="16"/>
              </w:rPr>
              <w:t>betrieben</w:t>
            </w:r>
            <w:r>
              <w:rPr>
                <w:rFonts w:ascii="Arial" w:hAnsi="Arial"/>
                <w:color w:val="231F20"/>
                <w:spacing w:val="-9"/>
                <w:sz w:val="16"/>
              </w:rPr>
              <w:t xml:space="preserve"> </w:t>
            </w:r>
            <w:r>
              <w:rPr>
                <w:rFonts w:ascii="Arial" w:hAnsi="Arial"/>
                <w:color w:val="231F20"/>
                <w:sz w:val="16"/>
              </w:rPr>
              <w:t>werden;</w:t>
            </w:r>
            <w:r>
              <w:rPr>
                <w:rFonts w:ascii="Arial" w:hAnsi="Arial"/>
                <w:color w:val="231F20"/>
                <w:spacing w:val="-10"/>
                <w:sz w:val="16"/>
              </w:rPr>
              <w:t xml:space="preserve"> </w:t>
            </w:r>
            <w:r>
              <w:rPr>
                <w:rFonts w:ascii="Arial" w:hAnsi="Arial"/>
                <w:color w:val="231F20"/>
                <w:sz w:val="16"/>
              </w:rPr>
              <w:t>dies</w:t>
            </w:r>
            <w:r>
              <w:rPr>
                <w:rFonts w:ascii="Arial" w:hAnsi="Arial"/>
                <w:color w:val="231F20"/>
                <w:spacing w:val="-8"/>
                <w:sz w:val="16"/>
              </w:rPr>
              <w:t xml:space="preserve"> </w:t>
            </w:r>
            <w:r>
              <w:rPr>
                <w:rFonts w:ascii="Arial" w:hAnsi="Arial"/>
                <w:color w:val="231F20"/>
                <w:sz w:val="16"/>
              </w:rPr>
              <w:t>gilt</w:t>
            </w:r>
            <w:r>
              <w:rPr>
                <w:rFonts w:ascii="Arial" w:hAnsi="Arial"/>
                <w:color w:val="231F20"/>
                <w:spacing w:val="-9"/>
                <w:sz w:val="16"/>
              </w:rPr>
              <w:t xml:space="preserve"> </w:t>
            </w:r>
            <w:r>
              <w:rPr>
                <w:rFonts w:ascii="Arial" w:hAnsi="Arial"/>
                <w:color w:val="231F20"/>
                <w:sz w:val="16"/>
              </w:rPr>
              <w:t>auch</w:t>
            </w:r>
            <w:r>
              <w:rPr>
                <w:rFonts w:ascii="Arial" w:hAnsi="Arial"/>
                <w:color w:val="231F20"/>
                <w:spacing w:val="-9"/>
                <w:sz w:val="16"/>
              </w:rPr>
              <w:t xml:space="preserve"> </w:t>
            </w:r>
            <w:r>
              <w:rPr>
                <w:rFonts w:ascii="Arial" w:hAnsi="Arial"/>
                <w:color w:val="231F20"/>
                <w:sz w:val="16"/>
              </w:rPr>
              <w:t>für</w:t>
            </w:r>
            <w:r>
              <w:rPr>
                <w:rFonts w:ascii="Arial" w:hAnsi="Arial"/>
                <w:color w:val="231F20"/>
                <w:spacing w:val="-8"/>
                <w:sz w:val="16"/>
              </w:rPr>
              <w:t xml:space="preserve"> </w:t>
            </w:r>
            <w:r>
              <w:rPr>
                <w:rFonts w:ascii="Arial" w:hAnsi="Arial"/>
                <w:color w:val="231F20"/>
                <w:sz w:val="16"/>
              </w:rPr>
              <w:t>Handmaschinen.</w:t>
            </w:r>
          </w:p>
          <w:p w14:paraId="0E1D6816" w14:textId="77777777" w:rsidR="00FF7E5E" w:rsidRDefault="008F21B9">
            <w:pPr>
              <w:pStyle w:val="TableParagraph"/>
              <w:numPr>
                <w:ilvl w:val="0"/>
                <w:numId w:val="28"/>
              </w:numPr>
              <w:tabs>
                <w:tab w:val="left" w:pos="650"/>
                <w:tab w:val="left" w:pos="652"/>
              </w:tabs>
              <w:spacing w:before="3" w:line="271" w:lineRule="auto"/>
              <w:ind w:right="696"/>
              <w:rPr>
                <w:rFonts w:ascii="Arial"/>
                <w:sz w:val="16"/>
              </w:rPr>
            </w:pPr>
            <w:r>
              <w:rPr>
                <w:rFonts w:ascii="Arial"/>
                <w:color w:val="231F20"/>
                <w:sz w:val="16"/>
              </w:rPr>
              <w:t>Die optimale Einstellung der Stauberfassungselemente an der Staubentstehungsstelle</w:t>
            </w:r>
            <w:r>
              <w:rPr>
                <w:rFonts w:ascii="Arial"/>
                <w:color w:val="231F20"/>
                <w:spacing w:val="-9"/>
                <w:sz w:val="16"/>
              </w:rPr>
              <w:t xml:space="preserve"> </w:t>
            </w:r>
            <w:r>
              <w:rPr>
                <w:rFonts w:ascii="Arial"/>
                <w:color w:val="231F20"/>
                <w:sz w:val="16"/>
              </w:rPr>
              <w:t>ist</w:t>
            </w:r>
            <w:r>
              <w:rPr>
                <w:rFonts w:ascii="Arial"/>
                <w:color w:val="231F20"/>
                <w:spacing w:val="-9"/>
                <w:sz w:val="16"/>
              </w:rPr>
              <w:t xml:space="preserve"> </w:t>
            </w:r>
            <w:r>
              <w:rPr>
                <w:rFonts w:ascii="Arial"/>
                <w:color w:val="231F20"/>
                <w:sz w:val="16"/>
              </w:rPr>
              <w:t>vor</w:t>
            </w:r>
            <w:r>
              <w:rPr>
                <w:rFonts w:ascii="Arial"/>
                <w:color w:val="231F20"/>
                <w:spacing w:val="-9"/>
                <w:sz w:val="16"/>
              </w:rPr>
              <w:t xml:space="preserve"> </w:t>
            </w:r>
            <w:r>
              <w:rPr>
                <w:rFonts w:ascii="Arial"/>
                <w:color w:val="231F20"/>
                <w:sz w:val="16"/>
              </w:rPr>
              <w:t>Aufnahme</w:t>
            </w:r>
            <w:r>
              <w:rPr>
                <w:rFonts w:ascii="Arial"/>
                <w:color w:val="231F20"/>
                <w:spacing w:val="-9"/>
                <w:sz w:val="16"/>
              </w:rPr>
              <w:t xml:space="preserve"> </w:t>
            </w:r>
            <w:r>
              <w:rPr>
                <w:rFonts w:ascii="Arial"/>
                <w:color w:val="231F20"/>
                <w:sz w:val="16"/>
              </w:rPr>
              <w:t>der</w:t>
            </w:r>
            <w:r>
              <w:rPr>
                <w:rFonts w:ascii="Arial"/>
                <w:color w:val="231F20"/>
                <w:spacing w:val="-9"/>
                <w:sz w:val="16"/>
              </w:rPr>
              <w:t xml:space="preserve"> </w:t>
            </w:r>
            <w:r>
              <w:rPr>
                <w:rFonts w:ascii="Arial"/>
                <w:color w:val="231F20"/>
                <w:sz w:val="16"/>
              </w:rPr>
              <w:t>Arbeit</w:t>
            </w:r>
            <w:r>
              <w:rPr>
                <w:rFonts w:ascii="Arial"/>
                <w:color w:val="231F20"/>
                <w:spacing w:val="-9"/>
                <w:sz w:val="16"/>
              </w:rPr>
              <w:t xml:space="preserve"> </w:t>
            </w:r>
            <w:r>
              <w:rPr>
                <w:rFonts w:ascii="Arial"/>
                <w:color w:val="231F20"/>
                <w:sz w:val="16"/>
              </w:rPr>
              <w:t>zu</w:t>
            </w:r>
            <w:r>
              <w:rPr>
                <w:rFonts w:ascii="Arial"/>
                <w:color w:val="231F20"/>
                <w:spacing w:val="-9"/>
                <w:sz w:val="16"/>
              </w:rPr>
              <w:t xml:space="preserve"> </w:t>
            </w:r>
            <w:r>
              <w:rPr>
                <w:rFonts w:ascii="Arial"/>
                <w:color w:val="231F20"/>
                <w:sz w:val="16"/>
              </w:rPr>
              <w:t>kontrollieren.</w:t>
            </w:r>
          </w:p>
          <w:p w14:paraId="192ED7A8" w14:textId="77777777" w:rsidR="00FF7E5E" w:rsidRDefault="008F21B9">
            <w:pPr>
              <w:pStyle w:val="TableParagraph"/>
              <w:numPr>
                <w:ilvl w:val="0"/>
                <w:numId w:val="28"/>
              </w:numPr>
              <w:tabs>
                <w:tab w:val="left" w:pos="650"/>
                <w:tab w:val="left" w:pos="652"/>
              </w:tabs>
              <w:spacing w:before="1" w:line="271" w:lineRule="auto"/>
              <w:ind w:right="924"/>
              <w:rPr>
                <w:rFonts w:ascii="Arial" w:hAnsi="Arial"/>
                <w:sz w:val="16"/>
              </w:rPr>
            </w:pPr>
            <w:r>
              <w:rPr>
                <w:rFonts w:ascii="Arial" w:hAnsi="Arial"/>
                <w:color w:val="231F20"/>
                <w:sz w:val="16"/>
              </w:rPr>
              <w:t>Zur Verbesserung der Absaugwirkung sind die Schieber an den Anschlussleitungen</w:t>
            </w:r>
            <w:r>
              <w:rPr>
                <w:rFonts w:ascii="Arial" w:hAnsi="Arial"/>
                <w:color w:val="231F20"/>
                <w:spacing w:val="-9"/>
                <w:sz w:val="16"/>
              </w:rPr>
              <w:t xml:space="preserve"> </w:t>
            </w:r>
            <w:r>
              <w:rPr>
                <w:rFonts w:ascii="Arial" w:hAnsi="Arial"/>
                <w:color w:val="231F20"/>
                <w:sz w:val="16"/>
              </w:rPr>
              <w:t>der</w:t>
            </w:r>
            <w:r>
              <w:rPr>
                <w:rFonts w:ascii="Arial" w:hAnsi="Arial"/>
                <w:color w:val="231F20"/>
                <w:spacing w:val="-9"/>
                <w:sz w:val="16"/>
              </w:rPr>
              <w:t xml:space="preserve"> </w:t>
            </w:r>
            <w:r>
              <w:rPr>
                <w:rFonts w:ascii="Arial" w:hAnsi="Arial"/>
                <w:color w:val="231F20"/>
                <w:sz w:val="16"/>
              </w:rPr>
              <w:t>nicht</w:t>
            </w:r>
            <w:r>
              <w:rPr>
                <w:rFonts w:ascii="Arial" w:hAnsi="Arial"/>
                <w:color w:val="231F20"/>
                <w:spacing w:val="-10"/>
                <w:sz w:val="16"/>
              </w:rPr>
              <w:t xml:space="preserve"> </w:t>
            </w:r>
            <w:r>
              <w:rPr>
                <w:rFonts w:ascii="Arial" w:hAnsi="Arial"/>
                <w:color w:val="231F20"/>
                <w:sz w:val="16"/>
              </w:rPr>
              <w:t>benutzten</w:t>
            </w:r>
            <w:r>
              <w:rPr>
                <w:rFonts w:ascii="Arial" w:hAnsi="Arial"/>
                <w:color w:val="231F20"/>
                <w:spacing w:val="-9"/>
                <w:sz w:val="16"/>
              </w:rPr>
              <w:t xml:space="preserve"> </w:t>
            </w:r>
            <w:r>
              <w:rPr>
                <w:rFonts w:ascii="Arial" w:hAnsi="Arial"/>
                <w:color w:val="231F20"/>
                <w:sz w:val="16"/>
              </w:rPr>
              <w:t>Maschinen</w:t>
            </w:r>
            <w:r>
              <w:rPr>
                <w:rFonts w:ascii="Arial" w:hAnsi="Arial"/>
                <w:color w:val="231F20"/>
                <w:spacing w:val="-9"/>
                <w:sz w:val="16"/>
              </w:rPr>
              <w:t xml:space="preserve"> </w:t>
            </w:r>
            <w:r>
              <w:rPr>
                <w:rFonts w:ascii="Arial" w:hAnsi="Arial"/>
                <w:color w:val="231F20"/>
                <w:sz w:val="16"/>
              </w:rPr>
              <w:t>zu</w:t>
            </w:r>
            <w:r>
              <w:rPr>
                <w:rFonts w:ascii="Arial" w:hAnsi="Arial"/>
                <w:color w:val="231F20"/>
                <w:spacing w:val="-9"/>
                <w:sz w:val="16"/>
              </w:rPr>
              <w:t xml:space="preserve"> </w:t>
            </w:r>
            <w:r>
              <w:rPr>
                <w:rFonts w:ascii="Arial" w:hAnsi="Arial"/>
                <w:color w:val="231F20"/>
                <w:sz w:val="16"/>
              </w:rPr>
              <w:t>schließen.</w:t>
            </w:r>
          </w:p>
          <w:p w14:paraId="3513FC55" w14:textId="77777777" w:rsidR="00FF7E5E" w:rsidRDefault="008F21B9">
            <w:pPr>
              <w:pStyle w:val="TableParagraph"/>
              <w:numPr>
                <w:ilvl w:val="0"/>
                <w:numId w:val="28"/>
              </w:numPr>
              <w:tabs>
                <w:tab w:val="left" w:pos="650"/>
                <w:tab w:val="left" w:pos="651"/>
              </w:tabs>
              <w:spacing w:before="1" w:line="271" w:lineRule="auto"/>
              <w:ind w:left="650" w:right="325" w:hanging="285"/>
              <w:rPr>
                <w:rFonts w:ascii="Arial" w:hAnsi="Arial"/>
                <w:sz w:val="16"/>
              </w:rPr>
            </w:pPr>
            <w:r>
              <w:rPr>
                <w:rFonts w:ascii="Arial" w:hAnsi="Arial"/>
                <w:color w:val="231F20"/>
                <w:sz w:val="16"/>
              </w:rPr>
              <w:t>Arbeitsplätze und Maschinen regelmäßig von Staubablagerungen und Spänen</w:t>
            </w:r>
            <w:r>
              <w:rPr>
                <w:rFonts w:ascii="Arial" w:hAnsi="Arial"/>
                <w:color w:val="231F20"/>
                <w:spacing w:val="-8"/>
                <w:sz w:val="16"/>
              </w:rPr>
              <w:t xml:space="preserve"> </w:t>
            </w:r>
            <w:r>
              <w:rPr>
                <w:rFonts w:ascii="Arial" w:hAnsi="Arial"/>
                <w:color w:val="231F20"/>
                <w:sz w:val="16"/>
              </w:rPr>
              <w:t>durch</w:t>
            </w:r>
            <w:r>
              <w:rPr>
                <w:rFonts w:ascii="Arial" w:hAnsi="Arial"/>
                <w:color w:val="231F20"/>
                <w:spacing w:val="-8"/>
                <w:sz w:val="16"/>
              </w:rPr>
              <w:t xml:space="preserve"> </w:t>
            </w:r>
            <w:r>
              <w:rPr>
                <w:rFonts w:ascii="Arial" w:hAnsi="Arial"/>
                <w:color w:val="231F20"/>
                <w:sz w:val="16"/>
              </w:rPr>
              <w:t>Absaugen</w:t>
            </w:r>
            <w:r>
              <w:rPr>
                <w:rFonts w:ascii="Arial" w:hAnsi="Arial"/>
                <w:color w:val="231F20"/>
                <w:spacing w:val="-9"/>
                <w:sz w:val="16"/>
              </w:rPr>
              <w:t xml:space="preserve"> </w:t>
            </w:r>
            <w:r>
              <w:rPr>
                <w:rFonts w:ascii="Arial" w:hAnsi="Arial"/>
                <w:color w:val="231F20"/>
                <w:sz w:val="16"/>
              </w:rPr>
              <w:t>mit</w:t>
            </w:r>
            <w:r>
              <w:rPr>
                <w:rFonts w:ascii="Arial" w:hAnsi="Arial"/>
                <w:color w:val="231F20"/>
                <w:spacing w:val="-9"/>
                <w:sz w:val="16"/>
              </w:rPr>
              <w:t xml:space="preserve"> </w:t>
            </w:r>
            <w:r>
              <w:rPr>
                <w:rFonts w:ascii="Arial" w:hAnsi="Arial"/>
                <w:color w:val="231F20"/>
                <w:sz w:val="16"/>
              </w:rPr>
              <w:t>Industriestaubsaugern</w:t>
            </w:r>
            <w:r>
              <w:rPr>
                <w:rFonts w:ascii="Arial" w:hAnsi="Arial"/>
                <w:color w:val="231F20"/>
                <w:spacing w:val="-9"/>
                <w:sz w:val="16"/>
              </w:rPr>
              <w:t xml:space="preserve"> </w:t>
            </w:r>
            <w:r>
              <w:rPr>
                <w:rFonts w:ascii="Arial" w:hAnsi="Arial"/>
                <w:color w:val="231F20"/>
                <w:sz w:val="16"/>
              </w:rPr>
              <w:t>Kategorie</w:t>
            </w:r>
            <w:r>
              <w:rPr>
                <w:rFonts w:ascii="Arial" w:hAnsi="Arial"/>
                <w:color w:val="231F20"/>
                <w:spacing w:val="-8"/>
                <w:sz w:val="16"/>
              </w:rPr>
              <w:t xml:space="preserve"> </w:t>
            </w:r>
            <w:r>
              <w:rPr>
                <w:rFonts w:ascii="Arial" w:hAnsi="Arial"/>
                <w:color w:val="231F20"/>
                <w:sz w:val="16"/>
              </w:rPr>
              <w:t>C</w:t>
            </w:r>
            <w:r>
              <w:rPr>
                <w:rFonts w:ascii="Arial" w:hAnsi="Arial"/>
                <w:color w:val="231F20"/>
                <w:spacing w:val="-8"/>
                <w:sz w:val="16"/>
              </w:rPr>
              <w:t xml:space="preserve"> </w:t>
            </w:r>
            <w:r>
              <w:rPr>
                <w:rFonts w:ascii="Arial" w:hAnsi="Arial"/>
                <w:color w:val="231F20"/>
                <w:sz w:val="16"/>
              </w:rPr>
              <w:t>reinigen.</w:t>
            </w:r>
          </w:p>
          <w:p w14:paraId="5AC41A79" w14:textId="77777777" w:rsidR="00FF7E5E" w:rsidRDefault="008F21B9">
            <w:pPr>
              <w:pStyle w:val="TableParagraph"/>
              <w:numPr>
                <w:ilvl w:val="0"/>
                <w:numId w:val="28"/>
              </w:numPr>
              <w:tabs>
                <w:tab w:val="left" w:pos="650"/>
                <w:tab w:val="left" w:pos="651"/>
              </w:tabs>
              <w:spacing w:before="1"/>
              <w:ind w:left="650" w:hanging="285"/>
              <w:rPr>
                <w:rFonts w:ascii="Arial" w:hAnsi="Arial"/>
                <w:sz w:val="16"/>
              </w:rPr>
            </w:pPr>
            <w:r>
              <w:rPr>
                <w:rFonts w:ascii="Arial" w:hAnsi="Arial"/>
                <w:color w:val="231F20"/>
                <w:sz w:val="16"/>
              </w:rPr>
              <w:t>Keine offenen Flammen! Zündquellen fernhalten! Nicht</w:t>
            </w:r>
            <w:r>
              <w:rPr>
                <w:rFonts w:ascii="Arial" w:hAnsi="Arial"/>
                <w:color w:val="231F20"/>
                <w:spacing w:val="-21"/>
                <w:sz w:val="16"/>
              </w:rPr>
              <w:t xml:space="preserve"> </w:t>
            </w:r>
            <w:r>
              <w:rPr>
                <w:rFonts w:ascii="Arial" w:hAnsi="Arial"/>
                <w:color w:val="231F20"/>
                <w:sz w:val="16"/>
              </w:rPr>
              <w:t>Rauchen!</w:t>
            </w:r>
          </w:p>
          <w:p w14:paraId="30388CBE" w14:textId="77777777" w:rsidR="00FF7E5E" w:rsidRDefault="008F21B9">
            <w:pPr>
              <w:pStyle w:val="TableParagraph"/>
              <w:numPr>
                <w:ilvl w:val="0"/>
                <w:numId w:val="28"/>
              </w:numPr>
              <w:tabs>
                <w:tab w:val="left" w:pos="650"/>
                <w:tab w:val="left" w:pos="651"/>
              </w:tabs>
              <w:spacing w:before="25"/>
              <w:ind w:left="650" w:hanging="285"/>
              <w:rPr>
                <w:rFonts w:ascii="Arial"/>
                <w:sz w:val="16"/>
              </w:rPr>
            </w:pPr>
            <w:r>
              <w:rPr>
                <w:rFonts w:ascii="Arial"/>
                <w:b/>
                <w:color w:val="231F20"/>
                <w:sz w:val="16"/>
              </w:rPr>
              <w:t>Abblasen mit Druckluft und Kehren</w:t>
            </w:r>
            <w:r>
              <w:rPr>
                <w:rFonts w:ascii="Arial"/>
                <w:b/>
                <w:color w:val="231F20"/>
                <w:spacing w:val="-9"/>
                <w:sz w:val="16"/>
              </w:rPr>
              <w:t xml:space="preserve"> </w:t>
            </w:r>
            <w:r>
              <w:rPr>
                <w:rFonts w:ascii="Arial"/>
                <w:b/>
                <w:color w:val="231F20"/>
                <w:sz w:val="16"/>
              </w:rPr>
              <w:t>verboten</w:t>
            </w:r>
            <w:r>
              <w:rPr>
                <w:rFonts w:ascii="Arial"/>
                <w:color w:val="231F20"/>
                <w:sz w:val="16"/>
              </w:rPr>
              <w:t>.</w:t>
            </w:r>
          </w:p>
          <w:p w14:paraId="047C2760" w14:textId="77777777" w:rsidR="00FF7E5E" w:rsidRDefault="008F21B9">
            <w:pPr>
              <w:pStyle w:val="TableParagraph"/>
              <w:numPr>
                <w:ilvl w:val="0"/>
                <w:numId w:val="28"/>
              </w:numPr>
              <w:tabs>
                <w:tab w:val="left" w:pos="650"/>
                <w:tab w:val="left" w:pos="651"/>
              </w:tabs>
              <w:spacing w:before="25"/>
              <w:ind w:left="650" w:hanging="285"/>
              <w:rPr>
                <w:rFonts w:ascii="Arial" w:hAnsi="Arial"/>
                <w:sz w:val="16"/>
              </w:rPr>
            </w:pPr>
            <w:r>
              <w:rPr>
                <w:rFonts w:ascii="Arial" w:hAnsi="Arial"/>
                <w:b/>
                <w:color w:val="231F20"/>
                <w:sz w:val="16"/>
              </w:rPr>
              <w:t>Bei Staubentstehung Atemschutz tragen</w:t>
            </w:r>
            <w:r>
              <w:rPr>
                <w:rFonts w:ascii="Arial" w:hAnsi="Arial"/>
                <w:color w:val="231F20"/>
                <w:sz w:val="16"/>
              </w:rPr>
              <w:t>: Partikelfilter P2</w:t>
            </w:r>
            <w:r>
              <w:rPr>
                <w:rFonts w:ascii="Arial" w:hAnsi="Arial"/>
                <w:color w:val="231F20"/>
                <w:spacing w:val="-20"/>
                <w:sz w:val="16"/>
              </w:rPr>
              <w:t xml:space="preserve"> </w:t>
            </w:r>
            <w:r>
              <w:rPr>
                <w:rFonts w:ascii="Arial" w:hAnsi="Arial"/>
                <w:color w:val="231F20"/>
                <w:sz w:val="16"/>
              </w:rPr>
              <w:t>(weiß)</w:t>
            </w:r>
          </w:p>
        </w:tc>
        <w:tc>
          <w:tcPr>
            <w:tcW w:w="1349" w:type="dxa"/>
          </w:tcPr>
          <w:p w14:paraId="29FF32E4" w14:textId="77777777" w:rsidR="00FF7E5E" w:rsidRDefault="008F21B9">
            <w:pPr>
              <w:pStyle w:val="TableParagraph"/>
              <w:ind w:left="252"/>
              <w:rPr>
                <w:rFonts w:ascii="Cambria"/>
                <w:sz w:val="20"/>
              </w:rPr>
            </w:pPr>
            <w:r>
              <w:rPr>
                <w:rFonts w:ascii="Cambria"/>
                <w:noProof/>
                <w:sz w:val="20"/>
                <w:lang w:bidi="ar-SA"/>
              </w:rPr>
              <w:drawing>
                <wp:inline distT="0" distB="0" distL="0" distR="0" wp14:anchorId="3877332F" wp14:editId="4FF3597B">
                  <wp:extent cx="533914" cy="1060132"/>
                  <wp:effectExtent l="0" t="0" r="0" b="0"/>
                  <wp:docPr id="29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12.png"/>
                          <pic:cNvPicPr/>
                        </pic:nvPicPr>
                        <pic:blipFill>
                          <a:blip r:embed="rId215" cstate="print"/>
                          <a:stretch>
                            <a:fillRect/>
                          </a:stretch>
                        </pic:blipFill>
                        <pic:spPr>
                          <a:xfrm>
                            <a:off x="0" y="0"/>
                            <a:ext cx="533914" cy="1060132"/>
                          </a:xfrm>
                          <a:prstGeom prst="rect">
                            <a:avLst/>
                          </a:prstGeom>
                        </pic:spPr>
                      </pic:pic>
                    </a:graphicData>
                  </a:graphic>
                </wp:inline>
              </w:drawing>
            </w:r>
          </w:p>
        </w:tc>
      </w:tr>
      <w:tr w:rsidR="00FF7E5E" w14:paraId="2BDD5B3A" w14:textId="77777777">
        <w:trPr>
          <w:trHeight w:val="180"/>
        </w:trPr>
        <w:tc>
          <w:tcPr>
            <w:tcW w:w="8663" w:type="dxa"/>
            <w:gridSpan w:val="4"/>
            <w:tcBorders>
              <w:top w:val="nil"/>
              <w:left w:val="nil"/>
              <w:bottom w:val="nil"/>
              <w:right w:val="nil"/>
            </w:tcBorders>
            <w:shd w:val="clear" w:color="auto" w:fill="EE322D"/>
          </w:tcPr>
          <w:p w14:paraId="238E79A4" w14:textId="77777777" w:rsidR="00FF7E5E" w:rsidRDefault="008F21B9">
            <w:pPr>
              <w:pStyle w:val="TableParagraph"/>
              <w:spacing w:line="160" w:lineRule="exact"/>
              <w:ind w:left="2652"/>
              <w:rPr>
                <w:rFonts w:ascii="Arial"/>
                <w:b/>
                <w:sz w:val="16"/>
              </w:rPr>
            </w:pPr>
            <w:r>
              <w:rPr>
                <w:rFonts w:ascii="Arial"/>
                <w:b/>
                <w:color w:val="FFFFFF"/>
                <w:sz w:val="16"/>
              </w:rPr>
              <w:t xml:space="preserve">V E R H A L T E N I M G E F A H R F A L L </w:t>
            </w:r>
          </w:p>
        </w:tc>
      </w:tr>
      <w:tr w:rsidR="00FF7E5E" w14:paraId="58AFA4FF" w14:textId="77777777">
        <w:trPr>
          <w:trHeight w:val="1674"/>
        </w:trPr>
        <w:tc>
          <w:tcPr>
            <w:tcW w:w="1121" w:type="dxa"/>
            <w:tcBorders>
              <w:bottom w:val="nil"/>
            </w:tcBorders>
          </w:tcPr>
          <w:p w14:paraId="660180F5" w14:textId="77777777" w:rsidR="00FF7E5E" w:rsidRDefault="008F21B9">
            <w:pPr>
              <w:pStyle w:val="TableParagraph"/>
              <w:ind w:left="137"/>
              <w:rPr>
                <w:rFonts w:ascii="Cambria"/>
                <w:sz w:val="20"/>
              </w:rPr>
            </w:pPr>
            <w:r>
              <w:rPr>
                <w:rFonts w:ascii="Cambria"/>
                <w:noProof/>
                <w:sz w:val="20"/>
                <w:lang w:bidi="ar-SA"/>
              </w:rPr>
              <w:drawing>
                <wp:inline distT="0" distB="0" distL="0" distR="0" wp14:anchorId="45BCA17E" wp14:editId="708C487F">
                  <wp:extent cx="524637" cy="524637"/>
                  <wp:effectExtent l="0" t="0" r="0" b="0"/>
                  <wp:docPr id="293"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07.jpeg"/>
                          <pic:cNvPicPr/>
                        </pic:nvPicPr>
                        <pic:blipFill>
                          <a:blip r:embed="rId209" cstate="print"/>
                          <a:stretch>
                            <a:fillRect/>
                          </a:stretch>
                        </pic:blipFill>
                        <pic:spPr>
                          <a:xfrm>
                            <a:off x="0" y="0"/>
                            <a:ext cx="524637" cy="524637"/>
                          </a:xfrm>
                          <a:prstGeom prst="rect">
                            <a:avLst/>
                          </a:prstGeom>
                        </pic:spPr>
                      </pic:pic>
                    </a:graphicData>
                  </a:graphic>
                </wp:inline>
              </w:drawing>
            </w:r>
          </w:p>
        </w:tc>
        <w:tc>
          <w:tcPr>
            <w:tcW w:w="6193" w:type="dxa"/>
            <w:gridSpan w:val="2"/>
            <w:tcBorders>
              <w:bottom w:val="nil"/>
            </w:tcBorders>
          </w:tcPr>
          <w:p w14:paraId="62BD1C61" w14:textId="77777777" w:rsidR="00FF7E5E" w:rsidRDefault="008F21B9">
            <w:pPr>
              <w:pStyle w:val="TableParagraph"/>
              <w:spacing w:line="273" w:lineRule="auto"/>
              <w:ind w:left="79" w:right="439"/>
              <w:rPr>
                <w:rFonts w:ascii="Arial" w:hAnsi="Arial"/>
                <w:sz w:val="16"/>
              </w:rPr>
            </w:pPr>
            <w:r>
              <w:rPr>
                <w:rFonts w:ascii="Arial" w:hAnsi="Arial"/>
                <w:color w:val="231F20"/>
                <w:sz w:val="16"/>
              </w:rPr>
              <w:t>Brände und Explosionen sind der Lehrkraft unverzüglich anzuzeigen! Störungen an Filteranlagen sind unter Benutzung von Atemschutz zu beheben!</w:t>
            </w:r>
          </w:p>
          <w:p w14:paraId="0BF6AC3A" w14:textId="77777777" w:rsidR="00FF7E5E" w:rsidRDefault="008F21B9">
            <w:pPr>
              <w:pStyle w:val="TableParagraph"/>
              <w:spacing w:line="273" w:lineRule="auto"/>
              <w:ind w:left="79"/>
              <w:rPr>
                <w:rFonts w:ascii="Arial" w:hAnsi="Arial"/>
                <w:sz w:val="16"/>
              </w:rPr>
            </w:pPr>
            <w:r>
              <w:rPr>
                <w:rFonts w:ascii="Arial" w:hAnsi="Arial"/>
                <w:color w:val="231F20"/>
                <w:sz w:val="16"/>
              </w:rPr>
              <w:t>Im Brandfall sind die Feuerlöscheinrichtungen zu benutzen und die Feuerwehr ist unter der Notrufnummer 112 zu verständigen!</w:t>
            </w:r>
          </w:p>
          <w:p w14:paraId="1139F1A2" w14:textId="77777777" w:rsidR="00FF7E5E" w:rsidRDefault="008F21B9">
            <w:pPr>
              <w:pStyle w:val="TableParagraph"/>
              <w:spacing w:line="273" w:lineRule="auto"/>
              <w:ind w:left="79" w:right="439"/>
              <w:rPr>
                <w:rFonts w:ascii="Arial" w:hAnsi="Arial"/>
                <w:sz w:val="16"/>
              </w:rPr>
            </w:pPr>
            <w:r>
              <w:rPr>
                <w:rFonts w:ascii="Arial" w:hAnsi="Arial"/>
                <w:color w:val="231F20"/>
                <w:sz w:val="16"/>
              </w:rPr>
              <w:t>Glimmbrände in Staubablagerungen nicht durch Löschmittelstrahl aufwirbeln - Staubexplosionsgefahr!</w:t>
            </w:r>
          </w:p>
          <w:p w14:paraId="76F78F0B" w14:textId="77777777" w:rsidR="00FF7E5E" w:rsidRDefault="008F21B9">
            <w:pPr>
              <w:pStyle w:val="TableParagraph"/>
              <w:ind w:left="79"/>
              <w:rPr>
                <w:rFonts w:ascii="Arial" w:hAnsi="Arial"/>
                <w:sz w:val="16"/>
              </w:rPr>
            </w:pPr>
            <w:r>
              <w:rPr>
                <w:rFonts w:ascii="Arial" w:hAnsi="Arial"/>
                <w:color w:val="231F20"/>
                <w:sz w:val="16"/>
              </w:rPr>
              <w:t>Bei Bränden von Silos und Filteranlagen nur mit stationärer Löschanlage löschen.</w:t>
            </w:r>
          </w:p>
          <w:p w14:paraId="123785DF" w14:textId="77777777" w:rsidR="00FF7E5E" w:rsidRDefault="008F21B9">
            <w:pPr>
              <w:pStyle w:val="TableParagraph"/>
              <w:spacing w:before="17"/>
              <w:ind w:left="79"/>
              <w:rPr>
                <w:rFonts w:ascii="Arial" w:hAnsi="Arial"/>
                <w:sz w:val="16"/>
              </w:rPr>
            </w:pPr>
            <w:r>
              <w:rPr>
                <w:rFonts w:ascii="Arial" w:hAnsi="Arial"/>
                <w:color w:val="231F20"/>
                <w:sz w:val="16"/>
              </w:rPr>
              <w:t>Alarm-, Flucht- und Rettungspläne beachten!</w:t>
            </w:r>
          </w:p>
        </w:tc>
        <w:tc>
          <w:tcPr>
            <w:tcW w:w="1349" w:type="dxa"/>
            <w:tcBorders>
              <w:bottom w:val="nil"/>
            </w:tcBorders>
          </w:tcPr>
          <w:p w14:paraId="77176CA3" w14:textId="77777777" w:rsidR="00FF7E5E" w:rsidRDefault="00FF7E5E">
            <w:pPr>
              <w:pStyle w:val="TableParagraph"/>
              <w:rPr>
                <w:rFonts w:ascii="Times New Roman"/>
                <w:sz w:val="16"/>
              </w:rPr>
            </w:pPr>
          </w:p>
        </w:tc>
      </w:tr>
      <w:tr w:rsidR="00FF7E5E" w14:paraId="3291A6BA" w14:textId="77777777">
        <w:trPr>
          <w:trHeight w:val="295"/>
        </w:trPr>
        <w:tc>
          <w:tcPr>
            <w:tcW w:w="7314" w:type="dxa"/>
            <w:gridSpan w:val="3"/>
            <w:tcBorders>
              <w:top w:val="nil"/>
              <w:left w:val="nil"/>
              <w:bottom w:val="nil"/>
              <w:right w:val="nil"/>
            </w:tcBorders>
            <w:shd w:val="clear" w:color="auto" w:fill="EE322D"/>
          </w:tcPr>
          <w:p w14:paraId="6559A72C" w14:textId="77777777" w:rsidR="00FF7E5E" w:rsidRDefault="008F21B9">
            <w:pPr>
              <w:pStyle w:val="TableParagraph"/>
              <w:spacing w:before="45"/>
              <w:ind w:left="3454"/>
              <w:rPr>
                <w:rFonts w:ascii="Arial"/>
                <w:b/>
                <w:sz w:val="16"/>
              </w:rPr>
            </w:pPr>
            <w:r>
              <w:rPr>
                <w:rFonts w:ascii="Arial"/>
                <w:b/>
                <w:color w:val="FFFFFF"/>
                <w:sz w:val="16"/>
              </w:rPr>
              <w:t>E R S T E H I L F E</w:t>
            </w:r>
          </w:p>
        </w:tc>
        <w:tc>
          <w:tcPr>
            <w:tcW w:w="1349" w:type="dxa"/>
            <w:tcBorders>
              <w:top w:val="nil"/>
              <w:left w:val="nil"/>
              <w:bottom w:val="nil"/>
              <w:right w:val="nil"/>
            </w:tcBorders>
            <w:shd w:val="clear" w:color="auto" w:fill="EE322D"/>
          </w:tcPr>
          <w:p w14:paraId="3B6F2956" w14:textId="77777777" w:rsidR="00FF7E5E" w:rsidRDefault="008F21B9">
            <w:pPr>
              <w:pStyle w:val="TableParagraph"/>
              <w:spacing w:before="50"/>
              <w:ind w:left="110"/>
              <w:rPr>
                <w:rFonts w:ascii="Arial"/>
                <w:sz w:val="17"/>
              </w:rPr>
            </w:pPr>
            <w:r>
              <w:rPr>
                <w:rFonts w:ascii="Arial"/>
                <w:color w:val="231F20"/>
                <w:w w:val="105"/>
                <w:sz w:val="17"/>
              </w:rPr>
              <w:t>Notruf: 112</w:t>
            </w:r>
          </w:p>
        </w:tc>
      </w:tr>
      <w:tr w:rsidR="00FF7E5E" w14:paraId="6A7C634C" w14:textId="77777777">
        <w:trPr>
          <w:trHeight w:val="1674"/>
        </w:trPr>
        <w:tc>
          <w:tcPr>
            <w:tcW w:w="1121" w:type="dxa"/>
            <w:tcBorders>
              <w:top w:val="nil"/>
            </w:tcBorders>
          </w:tcPr>
          <w:p w14:paraId="18B60949" w14:textId="77777777" w:rsidR="00FF7E5E" w:rsidRDefault="008F21B9">
            <w:pPr>
              <w:pStyle w:val="TableParagraph"/>
              <w:ind w:left="159"/>
              <w:rPr>
                <w:rFonts w:ascii="Cambria"/>
                <w:sz w:val="20"/>
              </w:rPr>
            </w:pPr>
            <w:r>
              <w:rPr>
                <w:rFonts w:ascii="Cambria"/>
                <w:noProof/>
                <w:sz w:val="20"/>
                <w:lang w:bidi="ar-SA"/>
              </w:rPr>
              <w:drawing>
                <wp:inline distT="0" distB="0" distL="0" distR="0" wp14:anchorId="50C6154A" wp14:editId="5A2B9A1D">
                  <wp:extent cx="512292" cy="505205"/>
                  <wp:effectExtent l="0" t="0" r="0" b="0"/>
                  <wp:docPr id="29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13.png"/>
                          <pic:cNvPicPr/>
                        </pic:nvPicPr>
                        <pic:blipFill>
                          <a:blip r:embed="rId216" cstate="print"/>
                          <a:stretch>
                            <a:fillRect/>
                          </a:stretch>
                        </pic:blipFill>
                        <pic:spPr>
                          <a:xfrm>
                            <a:off x="0" y="0"/>
                            <a:ext cx="512292" cy="505205"/>
                          </a:xfrm>
                          <a:prstGeom prst="rect">
                            <a:avLst/>
                          </a:prstGeom>
                        </pic:spPr>
                      </pic:pic>
                    </a:graphicData>
                  </a:graphic>
                </wp:inline>
              </w:drawing>
            </w:r>
          </w:p>
        </w:tc>
        <w:tc>
          <w:tcPr>
            <w:tcW w:w="6193" w:type="dxa"/>
            <w:gridSpan w:val="2"/>
            <w:tcBorders>
              <w:top w:val="nil"/>
            </w:tcBorders>
          </w:tcPr>
          <w:p w14:paraId="1A8EF596" w14:textId="77777777" w:rsidR="00FF7E5E" w:rsidRDefault="008F21B9">
            <w:pPr>
              <w:pStyle w:val="TableParagraph"/>
              <w:spacing w:line="273" w:lineRule="auto"/>
              <w:ind w:left="79" w:right="22"/>
              <w:rPr>
                <w:rFonts w:ascii="Arial" w:hAnsi="Arial"/>
                <w:sz w:val="16"/>
              </w:rPr>
            </w:pPr>
            <w:r>
              <w:rPr>
                <w:rFonts w:ascii="Arial" w:hAnsi="Arial"/>
                <w:color w:val="231F20"/>
                <w:sz w:val="16"/>
              </w:rPr>
              <w:t>Bei jeder Erste-Hilfe-Maßnahme: Selbstschutz beachten und Rücksprache mit einem Arzt führen.</w:t>
            </w:r>
          </w:p>
          <w:p w14:paraId="79703A94" w14:textId="77777777" w:rsidR="00FF7E5E" w:rsidRDefault="008F21B9">
            <w:pPr>
              <w:pStyle w:val="TableParagraph"/>
              <w:spacing w:line="273" w:lineRule="auto"/>
              <w:ind w:left="79"/>
              <w:rPr>
                <w:rFonts w:ascii="Arial" w:hAnsi="Arial"/>
                <w:sz w:val="16"/>
              </w:rPr>
            </w:pPr>
            <w:r>
              <w:rPr>
                <w:rFonts w:ascii="Arial" w:hAnsi="Arial"/>
                <w:color w:val="231F20"/>
                <w:sz w:val="16"/>
              </w:rPr>
              <w:t>Nach Augenkontakt: 10 Minuten unter fließendem Wasser bei gespreizten Lidern spülen oder Augenspüllösung nehmen.</w:t>
            </w:r>
          </w:p>
          <w:p w14:paraId="61843DB8" w14:textId="77777777" w:rsidR="00FF7E5E" w:rsidRDefault="008F21B9">
            <w:pPr>
              <w:pStyle w:val="TableParagraph"/>
              <w:spacing w:line="273" w:lineRule="auto"/>
              <w:ind w:left="79" w:right="439"/>
              <w:rPr>
                <w:rFonts w:ascii="Arial" w:hAnsi="Arial"/>
                <w:sz w:val="16"/>
              </w:rPr>
            </w:pPr>
            <w:r>
              <w:rPr>
                <w:rFonts w:ascii="Arial" w:hAnsi="Arial"/>
                <w:color w:val="231F20"/>
                <w:sz w:val="16"/>
              </w:rPr>
              <w:t>Beim Einatmen: Frischluft! Bei Bewusstlosigkeit Atemwege freihalten. Ggf. Schockbekämpfung und Herz-Lungen-Wiederbelebung.</w:t>
            </w:r>
          </w:p>
          <w:p w14:paraId="2940A2B9" w14:textId="77777777" w:rsidR="00FF7E5E" w:rsidRDefault="008F21B9">
            <w:pPr>
              <w:pStyle w:val="TableParagraph"/>
              <w:ind w:left="79"/>
              <w:rPr>
                <w:rFonts w:ascii="Arial"/>
                <w:sz w:val="16"/>
              </w:rPr>
            </w:pPr>
            <w:r>
              <w:rPr>
                <w:rFonts w:ascii="Arial"/>
                <w:color w:val="231F20"/>
                <w:sz w:val="16"/>
              </w:rPr>
              <w:t>Ersthelfer heranziehen.</w:t>
            </w:r>
          </w:p>
          <w:p w14:paraId="2FAF55BF" w14:textId="77777777" w:rsidR="00FF7E5E" w:rsidRDefault="008F21B9">
            <w:pPr>
              <w:pStyle w:val="TableParagraph"/>
              <w:spacing w:before="23"/>
              <w:ind w:left="79"/>
              <w:rPr>
                <w:rFonts w:ascii="Arial" w:hAnsi="Arial"/>
                <w:sz w:val="16"/>
              </w:rPr>
            </w:pPr>
            <w:r>
              <w:rPr>
                <w:rFonts w:ascii="Arial" w:hAnsi="Arial"/>
                <w:color w:val="231F20"/>
                <w:sz w:val="16"/>
              </w:rPr>
              <w:t>Durchgeführte Erste – Hilfe – Leistungen immer im Verbandsbuch eintragen.</w:t>
            </w:r>
          </w:p>
        </w:tc>
        <w:tc>
          <w:tcPr>
            <w:tcW w:w="1349" w:type="dxa"/>
            <w:tcBorders>
              <w:top w:val="nil"/>
            </w:tcBorders>
          </w:tcPr>
          <w:p w14:paraId="74793F40" w14:textId="77777777" w:rsidR="00FF7E5E" w:rsidRDefault="00FF7E5E">
            <w:pPr>
              <w:pStyle w:val="TableParagraph"/>
              <w:rPr>
                <w:rFonts w:ascii="Times New Roman"/>
                <w:sz w:val="16"/>
              </w:rPr>
            </w:pPr>
          </w:p>
        </w:tc>
      </w:tr>
      <w:tr w:rsidR="00FF7E5E" w14:paraId="5D8C457A" w14:textId="77777777">
        <w:trPr>
          <w:trHeight w:val="169"/>
        </w:trPr>
        <w:tc>
          <w:tcPr>
            <w:tcW w:w="8663" w:type="dxa"/>
            <w:gridSpan w:val="4"/>
            <w:tcBorders>
              <w:top w:val="nil"/>
              <w:left w:val="nil"/>
              <w:bottom w:val="nil"/>
              <w:right w:val="nil"/>
            </w:tcBorders>
            <w:shd w:val="clear" w:color="auto" w:fill="EE322D"/>
          </w:tcPr>
          <w:p w14:paraId="40FA4DED" w14:textId="77777777" w:rsidR="00FF7E5E" w:rsidRDefault="008F21B9">
            <w:pPr>
              <w:pStyle w:val="TableParagraph"/>
              <w:spacing w:line="150" w:lineRule="exact"/>
              <w:ind w:left="2551"/>
              <w:rPr>
                <w:rFonts w:ascii="Arial"/>
                <w:b/>
                <w:sz w:val="16"/>
              </w:rPr>
            </w:pPr>
            <w:r>
              <w:rPr>
                <w:rFonts w:ascii="Arial"/>
                <w:b/>
                <w:color w:val="FFFFFF"/>
                <w:sz w:val="16"/>
              </w:rPr>
              <w:t xml:space="preserve">S A C H G E R E C H T E E N T S O R G U N G </w:t>
            </w:r>
          </w:p>
        </w:tc>
      </w:tr>
      <w:tr w:rsidR="00FF7E5E" w14:paraId="2A2DCBFE" w14:textId="77777777">
        <w:trPr>
          <w:trHeight w:val="407"/>
        </w:trPr>
        <w:tc>
          <w:tcPr>
            <w:tcW w:w="1121" w:type="dxa"/>
          </w:tcPr>
          <w:p w14:paraId="695244FD" w14:textId="77777777" w:rsidR="00FF7E5E" w:rsidRDefault="00FF7E5E">
            <w:pPr>
              <w:pStyle w:val="TableParagraph"/>
              <w:rPr>
                <w:rFonts w:ascii="Times New Roman"/>
                <w:sz w:val="16"/>
              </w:rPr>
            </w:pPr>
          </w:p>
        </w:tc>
        <w:tc>
          <w:tcPr>
            <w:tcW w:w="6193" w:type="dxa"/>
            <w:gridSpan w:val="2"/>
          </w:tcPr>
          <w:p w14:paraId="142D9ECA" w14:textId="77777777" w:rsidR="00FF7E5E" w:rsidRDefault="008F21B9">
            <w:pPr>
              <w:pStyle w:val="TableParagraph"/>
              <w:spacing w:line="174" w:lineRule="exact"/>
              <w:ind w:left="79"/>
              <w:rPr>
                <w:rFonts w:ascii="Arial" w:hAnsi="Arial"/>
                <w:sz w:val="16"/>
              </w:rPr>
            </w:pPr>
            <w:r>
              <w:rPr>
                <w:rFonts w:ascii="Arial" w:hAnsi="Arial"/>
                <w:color w:val="231F20"/>
                <w:sz w:val="16"/>
              </w:rPr>
              <w:t>Zur ordnungsgemäßen Beseitigung oder Weiterverwertung in Staubsammelsäcken</w:t>
            </w:r>
          </w:p>
          <w:p w14:paraId="35316F0B" w14:textId="77777777" w:rsidR="00FF7E5E" w:rsidRDefault="008F21B9">
            <w:pPr>
              <w:pStyle w:val="TableParagraph"/>
              <w:spacing w:before="26"/>
              <w:ind w:left="79"/>
              <w:rPr>
                <w:rFonts w:ascii="Arial"/>
                <w:sz w:val="16"/>
              </w:rPr>
            </w:pPr>
            <w:r>
              <w:rPr>
                <w:rFonts w:ascii="Arial"/>
                <w:color w:val="231F20"/>
                <w:sz w:val="16"/>
              </w:rPr>
              <w:t>oder Hobbock sammeln und staubfrei weiterverwerten.</w:t>
            </w:r>
          </w:p>
        </w:tc>
        <w:tc>
          <w:tcPr>
            <w:tcW w:w="1349" w:type="dxa"/>
          </w:tcPr>
          <w:p w14:paraId="447DD3A9" w14:textId="77777777" w:rsidR="00FF7E5E" w:rsidRDefault="00FF7E5E">
            <w:pPr>
              <w:pStyle w:val="TableParagraph"/>
              <w:rPr>
                <w:rFonts w:ascii="Times New Roman"/>
                <w:sz w:val="16"/>
              </w:rPr>
            </w:pPr>
          </w:p>
        </w:tc>
      </w:tr>
      <w:tr w:rsidR="00FF7E5E" w14:paraId="6C02FC02" w14:textId="77777777">
        <w:trPr>
          <w:trHeight w:val="173"/>
        </w:trPr>
        <w:tc>
          <w:tcPr>
            <w:tcW w:w="8663" w:type="dxa"/>
            <w:gridSpan w:val="4"/>
            <w:tcBorders>
              <w:top w:val="nil"/>
              <w:left w:val="nil"/>
              <w:bottom w:val="nil"/>
              <w:right w:val="nil"/>
            </w:tcBorders>
            <w:shd w:val="clear" w:color="auto" w:fill="EE322D"/>
          </w:tcPr>
          <w:p w14:paraId="39F7A1B2" w14:textId="77777777" w:rsidR="00FF7E5E" w:rsidRDefault="00FF7E5E">
            <w:pPr>
              <w:pStyle w:val="TableParagraph"/>
              <w:rPr>
                <w:rFonts w:ascii="Times New Roman"/>
                <w:sz w:val="10"/>
              </w:rPr>
            </w:pPr>
          </w:p>
        </w:tc>
      </w:tr>
    </w:tbl>
    <w:p w14:paraId="498ACA78" w14:textId="77777777" w:rsidR="00FF7E5E" w:rsidRDefault="00FF7E5E">
      <w:pPr>
        <w:pStyle w:val="Textkrper"/>
        <w:rPr>
          <w:rFonts w:ascii="Cambria"/>
          <w:b/>
          <w:sz w:val="20"/>
        </w:rPr>
      </w:pPr>
    </w:p>
    <w:p w14:paraId="6C862D3D" w14:textId="77777777" w:rsidR="00FF7E5E" w:rsidRDefault="00FF7E5E">
      <w:pPr>
        <w:pStyle w:val="Textkrper"/>
        <w:rPr>
          <w:rFonts w:ascii="Cambria"/>
          <w:b/>
          <w:sz w:val="20"/>
        </w:rPr>
      </w:pPr>
    </w:p>
    <w:p w14:paraId="72828095" w14:textId="77777777" w:rsidR="00FF7E5E" w:rsidRDefault="008F21B9">
      <w:pPr>
        <w:pStyle w:val="Textkrper"/>
        <w:spacing w:before="3"/>
        <w:rPr>
          <w:rFonts w:ascii="Cambria"/>
          <w:b/>
          <w:sz w:val="13"/>
        </w:rPr>
      </w:pPr>
      <w:r>
        <w:rPr>
          <w:noProof/>
          <w:lang w:bidi="ar-SA"/>
        </w:rPr>
        <w:drawing>
          <wp:anchor distT="0" distB="0" distL="0" distR="0" simplePos="0" relativeHeight="251454464" behindDoc="0" locked="0" layoutInCell="1" allowOverlap="1" wp14:anchorId="55C42965" wp14:editId="6174DFE1">
            <wp:simplePos x="0" y="0"/>
            <wp:positionH relativeFrom="page">
              <wp:posOffset>899922</wp:posOffset>
            </wp:positionH>
            <wp:positionV relativeFrom="paragraph">
              <wp:posOffset>123618</wp:posOffset>
            </wp:positionV>
            <wp:extent cx="5671172" cy="650652"/>
            <wp:effectExtent l="0" t="0" r="0" b="0"/>
            <wp:wrapTopAndBottom/>
            <wp:docPr id="29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14.png"/>
                    <pic:cNvPicPr/>
                  </pic:nvPicPr>
                  <pic:blipFill>
                    <a:blip r:embed="rId217" cstate="print"/>
                    <a:stretch>
                      <a:fillRect/>
                    </a:stretch>
                  </pic:blipFill>
                  <pic:spPr>
                    <a:xfrm>
                      <a:off x="0" y="0"/>
                      <a:ext cx="5671172" cy="650652"/>
                    </a:xfrm>
                    <a:prstGeom prst="rect">
                      <a:avLst/>
                    </a:prstGeom>
                  </pic:spPr>
                </pic:pic>
              </a:graphicData>
            </a:graphic>
          </wp:anchor>
        </w:drawing>
      </w:r>
    </w:p>
    <w:p w14:paraId="138BC50D" w14:textId="77777777" w:rsidR="00FF7E5E" w:rsidRDefault="00FF7E5E">
      <w:pPr>
        <w:rPr>
          <w:rFonts w:ascii="Cambria"/>
          <w:sz w:val="13"/>
        </w:rPr>
        <w:sectPr w:rsidR="00FF7E5E">
          <w:pgSz w:w="11910" w:h="16840"/>
          <w:pgMar w:top="1320" w:right="0" w:bottom="1200" w:left="920" w:header="0" w:footer="1002" w:gutter="0"/>
          <w:cols w:space="720"/>
        </w:sectPr>
      </w:pPr>
    </w:p>
    <w:p w14:paraId="74132D01" w14:textId="77777777" w:rsidR="00FF7E5E" w:rsidRDefault="008F21B9">
      <w:pPr>
        <w:pStyle w:val="berschrift3"/>
        <w:numPr>
          <w:ilvl w:val="1"/>
          <w:numId w:val="41"/>
        </w:numPr>
        <w:tabs>
          <w:tab w:val="left" w:pos="922"/>
        </w:tabs>
        <w:spacing w:line="276" w:lineRule="auto"/>
        <w:ind w:right="1623" w:firstLine="0"/>
        <w:rPr>
          <w:color w:val="231F20"/>
        </w:rPr>
      </w:pPr>
      <w:r>
        <w:rPr>
          <w:noProof/>
          <w:lang w:bidi="ar-SA"/>
        </w:rPr>
        <w:drawing>
          <wp:anchor distT="0" distB="0" distL="0" distR="0" simplePos="0" relativeHeight="251485184" behindDoc="1" locked="0" layoutInCell="1" allowOverlap="1" wp14:anchorId="5BBDB2EC" wp14:editId="1785EF10">
            <wp:simplePos x="0" y="0"/>
            <wp:positionH relativeFrom="page">
              <wp:posOffset>899922</wp:posOffset>
            </wp:positionH>
            <wp:positionV relativeFrom="paragraph">
              <wp:posOffset>496561</wp:posOffset>
            </wp:positionV>
            <wp:extent cx="5676378" cy="192404"/>
            <wp:effectExtent l="0" t="0" r="0" b="0"/>
            <wp:wrapNone/>
            <wp:docPr id="29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15.png"/>
                    <pic:cNvPicPr/>
                  </pic:nvPicPr>
                  <pic:blipFill>
                    <a:blip r:embed="rId218" cstate="print"/>
                    <a:stretch>
                      <a:fillRect/>
                    </a:stretch>
                  </pic:blipFill>
                  <pic:spPr>
                    <a:xfrm>
                      <a:off x="0" y="0"/>
                      <a:ext cx="5676378" cy="192404"/>
                    </a:xfrm>
                    <a:prstGeom prst="rect">
                      <a:avLst/>
                    </a:prstGeom>
                  </pic:spPr>
                </pic:pic>
              </a:graphicData>
            </a:graphic>
          </wp:anchor>
        </w:drawing>
      </w:r>
      <w:r>
        <w:rPr>
          <w:noProof/>
          <w:lang w:bidi="ar-SA"/>
        </w:rPr>
        <w:drawing>
          <wp:anchor distT="0" distB="0" distL="0" distR="0" simplePos="0" relativeHeight="251486208" behindDoc="1" locked="0" layoutInCell="1" allowOverlap="1" wp14:anchorId="0830FECD" wp14:editId="5AABA49C">
            <wp:simplePos x="0" y="0"/>
            <wp:positionH relativeFrom="page">
              <wp:posOffset>965753</wp:posOffset>
            </wp:positionH>
            <wp:positionV relativeFrom="page">
              <wp:posOffset>3696740</wp:posOffset>
            </wp:positionV>
            <wp:extent cx="560576" cy="650270"/>
            <wp:effectExtent l="0" t="0" r="0" b="0"/>
            <wp:wrapNone/>
            <wp:docPr id="30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16.png"/>
                    <pic:cNvPicPr/>
                  </pic:nvPicPr>
                  <pic:blipFill>
                    <a:blip r:embed="rId219" cstate="print"/>
                    <a:stretch>
                      <a:fillRect/>
                    </a:stretch>
                  </pic:blipFill>
                  <pic:spPr>
                    <a:xfrm>
                      <a:off x="0" y="0"/>
                      <a:ext cx="560576" cy="650270"/>
                    </a:xfrm>
                    <a:prstGeom prst="rect">
                      <a:avLst/>
                    </a:prstGeom>
                  </pic:spPr>
                </pic:pic>
              </a:graphicData>
            </a:graphic>
          </wp:anchor>
        </w:drawing>
      </w:r>
      <w:r>
        <w:rPr>
          <w:noProof/>
          <w:lang w:bidi="ar-SA"/>
        </w:rPr>
        <w:drawing>
          <wp:anchor distT="0" distB="0" distL="0" distR="0" simplePos="0" relativeHeight="251487232" behindDoc="1" locked="0" layoutInCell="1" allowOverlap="1" wp14:anchorId="05D6DFF9" wp14:editId="1F5B0B22">
            <wp:simplePos x="0" y="0"/>
            <wp:positionH relativeFrom="page">
              <wp:posOffset>935558</wp:posOffset>
            </wp:positionH>
            <wp:positionV relativeFrom="page">
              <wp:posOffset>4577131</wp:posOffset>
            </wp:positionV>
            <wp:extent cx="620369" cy="620169"/>
            <wp:effectExtent l="0" t="0" r="0" b="0"/>
            <wp:wrapNone/>
            <wp:docPr id="30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17.png"/>
                    <pic:cNvPicPr/>
                  </pic:nvPicPr>
                  <pic:blipFill>
                    <a:blip r:embed="rId220" cstate="print"/>
                    <a:stretch>
                      <a:fillRect/>
                    </a:stretch>
                  </pic:blipFill>
                  <pic:spPr>
                    <a:xfrm>
                      <a:off x="0" y="0"/>
                      <a:ext cx="620369" cy="620169"/>
                    </a:xfrm>
                    <a:prstGeom prst="rect">
                      <a:avLst/>
                    </a:prstGeom>
                  </pic:spPr>
                </pic:pic>
              </a:graphicData>
            </a:graphic>
          </wp:anchor>
        </w:drawing>
      </w:r>
      <w:r>
        <w:rPr>
          <w:noProof/>
          <w:lang w:bidi="ar-SA"/>
        </w:rPr>
        <w:drawing>
          <wp:anchor distT="0" distB="0" distL="0" distR="0" simplePos="0" relativeHeight="251488256" behindDoc="1" locked="0" layoutInCell="1" allowOverlap="1" wp14:anchorId="02C6C942" wp14:editId="1F239B68">
            <wp:simplePos x="0" y="0"/>
            <wp:positionH relativeFrom="page">
              <wp:posOffset>911634</wp:posOffset>
            </wp:positionH>
            <wp:positionV relativeFrom="page">
              <wp:posOffset>5197309</wp:posOffset>
            </wp:positionV>
            <wp:extent cx="673084" cy="657733"/>
            <wp:effectExtent l="0" t="0" r="0" b="0"/>
            <wp:wrapNone/>
            <wp:docPr id="305"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18.jpeg"/>
                    <pic:cNvPicPr/>
                  </pic:nvPicPr>
                  <pic:blipFill>
                    <a:blip r:embed="rId221" cstate="print"/>
                    <a:stretch>
                      <a:fillRect/>
                    </a:stretch>
                  </pic:blipFill>
                  <pic:spPr>
                    <a:xfrm>
                      <a:off x="0" y="0"/>
                      <a:ext cx="673084" cy="657733"/>
                    </a:xfrm>
                    <a:prstGeom prst="rect">
                      <a:avLst/>
                    </a:prstGeom>
                  </pic:spPr>
                </pic:pic>
              </a:graphicData>
            </a:graphic>
          </wp:anchor>
        </w:drawing>
      </w:r>
      <w:r>
        <w:rPr>
          <w:noProof/>
          <w:lang w:bidi="ar-SA"/>
        </w:rPr>
        <w:drawing>
          <wp:anchor distT="0" distB="0" distL="0" distR="0" simplePos="0" relativeHeight="251489280" behindDoc="1" locked="0" layoutInCell="1" allowOverlap="1" wp14:anchorId="340DA1A0" wp14:editId="09FE547D">
            <wp:simplePos x="0" y="0"/>
            <wp:positionH relativeFrom="page">
              <wp:posOffset>5573166</wp:posOffset>
            </wp:positionH>
            <wp:positionV relativeFrom="page">
              <wp:posOffset>4577118</wp:posOffset>
            </wp:positionV>
            <wp:extent cx="627846" cy="627656"/>
            <wp:effectExtent l="0" t="0" r="0" b="0"/>
            <wp:wrapNone/>
            <wp:docPr id="307"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19.jpeg"/>
                    <pic:cNvPicPr/>
                  </pic:nvPicPr>
                  <pic:blipFill>
                    <a:blip r:embed="rId222" cstate="print"/>
                    <a:stretch>
                      <a:fillRect/>
                    </a:stretch>
                  </pic:blipFill>
                  <pic:spPr>
                    <a:xfrm>
                      <a:off x="0" y="0"/>
                      <a:ext cx="627846" cy="627656"/>
                    </a:xfrm>
                    <a:prstGeom prst="rect">
                      <a:avLst/>
                    </a:prstGeom>
                  </pic:spPr>
                </pic:pic>
              </a:graphicData>
            </a:graphic>
          </wp:anchor>
        </w:drawing>
      </w:r>
      <w:r>
        <w:rPr>
          <w:noProof/>
          <w:lang w:bidi="ar-SA"/>
        </w:rPr>
        <w:drawing>
          <wp:anchor distT="0" distB="0" distL="0" distR="0" simplePos="0" relativeHeight="251490304" behindDoc="1" locked="0" layoutInCell="1" allowOverlap="1" wp14:anchorId="7CFBFF52" wp14:editId="6A7EEAAB">
            <wp:simplePos x="0" y="0"/>
            <wp:positionH relativeFrom="page">
              <wp:posOffset>5573166</wp:posOffset>
            </wp:positionH>
            <wp:positionV relativeFrom="page">
              <wp:posOffset>5204777</wp:posOffset>
            </wp:positionV>
            <wp:extent cx="688168" cy="627837"/>
            <wp:effectExtent l="0" t="0" r="0" b="0"/>
            <wp:wrapNone/>
            <wp:docPr id="309"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20.jpeg"/>
                    <pic:cNvPicPr/>
                  </pic:nvPicPr>
                  <pic:blipFill>
                    <a:blip r:embed="rId223" cstate="print"/>
                    <a:stretch>
                      <a:fillRect/>
                    </a:stretch>
                  </pic:blipFill>
                  <pic:spPr>
                    <a:xfrm>
                      <a:off x="0" y="0"/>
                      <a:ext cx="688168" cy="627837"/>
                    </a:xfrm>
                    <a:prstGeom prst="rect">
                      <a:avLst/>
                    </a:prstGeom>
                  </pic:spPr>
                </pic:pic>
              </a:graphicData>
            </a:graphic>
          </wp:anchor>
        </w:drawing>
      </w:r>
      <w:r w:rsidR="000A41E2">
        <w:rPr>
          <w:noProof/>
          <w:lang w:bidi="ar-SA"/>
        </w:rPr>
        <mc:AlternateContent>
          <mc:Choice Requires="wps">
            <w:drawing>
              <wp:anchor distT="0" distB="0" distL="114300" distR="114300" simplePos="0" relativeHeight="251547648" behindDoc="1" locked="0" layoutInCell="1" allowOverlap="1" wp14:anchorId="21FD81F5" wp14:editId="156F53B2">
                <wp:simplePos x="0" y="0"/>
                <wp:positionH relativeFrom="page">
                  <wp:posOffset>1649730</wp:posOffset>
                </wp:positionH>
                <wp:positionV relativeFrom="page">
                  <wp:posOffset>7495540</wp:posOffset>
                </wp:positionV>
                <wp:extent cx="3852545" cy="205740"/>
                <wp:effectExtent l="1905" t="0" r="3175" b="4445"/>
                <wp:wrapNone/>
                <wp:docPr id="500"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2545" cy="205740"/>
                        </a:xfrm>
                        <a:prstGeom prst="rect">
                          <a:avLst/>
                        </a:prstGeom>
                        <a:solidFill>
                          <a:srgbClr val="EFE9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33EE2" id="Rectangle 304" o:spid="_x0000_s1026" style="position:absolute;margin-left:129.9pt;margin-top:590.2pt;width:303.35pt;height:16.2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" fillcolor="#efe922" stroked="f">
                <w10:wrap anchorx="page" anchory="page"/>
              </v:rect>
            </w:pict>
          </mc:Fallback>
        </mc:AlternateContent>
      </w:r>
      <w:r w:rsidR="000A41E2">
        <w:rPr>
          <w:noProof/>
          <w:lang w:bidi="ar-SA"/>
        </w:rPr>
        <mc:AlternateContent>
          <mc:Choice Requires="wps">
            <w:drawing>
              <wp:anchor distT="0" distB="0" distL="114300" distR="114300" simplePos="0" relativeHeight="251548672" behindDoc="1" locked="0" layoutInCell="1" allowOverlap="1" wp14:anchorId="6AEA9646" wp14:editId="4493E7A0">
                <wp:simplePos x="0" y="0"/>
                <wp:positionH relativeFrom="page">
                  <wp:posOffset>1649730</wp:posOffset>
                </wp:positionH>
                <wp:positionV relativeFrom="page">
                  <wp:posOffset>8294370</wp:posOffset>
                </wp:positionV>
                <wp:extent cx="3852545" cy="205740"/>
                <wp:effectExtent l="1905" t="0" r="3175" b="0"/>
                <wp:wrapNone/>
                <wp:docPr id="499"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2545" cy="205740"/>
                        </a:xfrm>
                        <a:prstGeom prst="rect">
                          <a:avLst/>
                        </a:prstGeom>
                        <a:solidFill>
                          <a:srgbClr val="EFE9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CC294" id="Rectangle 303" o:spid="_x0000_s1026" style="position:absolute;margin-left:129.9pt;margin-top:653.1pt;width:303.35pt;height:16.2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" fillcolor="#efe922" stroked="f">
                <w10:wrap anchorx="page" anchory="page"/>
              </v:rect>
            </w:pict>
          </mc:Fallback>
        </mc:AlternateContent>
      </w:r>
      <w:r w:rsidR="000A41E2">
        <w:rPr>
          <w:noProof/>
          <w:lang w:bidi="ar-SA"/>
        </w:rPr>
        <mc:AlternateContent>
          <mc:Choice Requires="wps">
            <w:drawing>
              <wp:anchor distT="0" distB="0" distL="114300" distR="114300" simplePos="0" relativeHeight="251528192" behindDoc="0" locked="0" layoutInCell="1" allowOverlap="1" wp14:anchorId="7929CA0D" wp14:editId="53394843">
                <wp:simplePos x="0" y="0"/>
                <wp:positionH relativeFrom="page">
                  <wp:posOffset>910590</wp:posOffset>
                </wp:positionH>
                <wp:positionV relativeFrom="page">
                  <wp:posOffset>3672840</wp:posOffset>
                </wp:positionV>
                <wp:extent cx="5370195" cy="697865"/>
                <wp:effectExtent l="0" t="0" r="0" b="1270"/>
                <wp:wrapNone/>
                <wp:docPr id="49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195"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108"/>
                              <w:gridCol w:w="6178"/>
                              <w:gridCol w:w="1169"/>
                            </w:tblGrid>
                            <w:tr w:rsidR="008E15B1" w14:paraId="2725EAF1" w14:textId="77777777">
                              <w:trPr>
                                <w:trHeight w:val="1098"/>
                              </w:trPr>
                              <w:tc>
                                <w:tcPr>
                                  <w:tcW w:w="1108" w:type="dxa"/>
                                </w:tcPr>
                                <w:p w14:paraId="191DFA8C" w14:textId="77777777" w:rsidR="008E15B1" w:rsidRDefault="008E15B1">
                                  <w:pPr>
                                    <w:pStyle w:val="TableParagraph"/>
                                    <w:spacing w:before="2"/>
                                    <w:rPr>
                                      <w:rFonts w:ascii="Cambria"/>
                                      <w:b/>
                                      <w:sz w:val="3"/>
                                    </w:rPr>
                                  </w:pPr>
                                </w:p>
                                <w:p w14:paraId="2E219D09" w14:textId="77777777" w:rsidR="008E15B1" w:rsidRDefault="008E15B1">
                                  <w:pPr>
                                    <w:pStyle w:val="TableParagraph"/>
                                    <w:ind w:left="86"/>
                                    <w:rPr>
                                      <w:rFonts w:ascii="Cambria"/>
                                      <w:sz w:val="20"/>
                                    </w:rPr>
                                  </w:pPr>
                                  <w:r>
                                    <w:rPr>
                                      <w:rFonts w:ascii="Cambria"/>
                                      <w:noProof/>
                                      <w:sz w:val="20"/>
                                      <w:lang w:bidi="ar-SA"/>
                                    </w:rPr>
                                    <w:drawing>
                                      <wp:inline distT="0" distB="0" distL="0" distR="0" wp14:anchorId="038CFE5E" wp14:editId="530716F7">
                                        <wp:extent cx="562466" cy="652462"/>
                                        <wp:effectExtent l="0" t="0" r="0" b="0"/>
                                        <wp:docPr id="31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16.png"/>
                                                <pic:cNvPicPr/>
                                              </pic:nvPicPr>
                                              <pic:blipFill>
                                                <a:blip r:embed="rId219" cstate="print"/>
                                                <a:stretch>
                                                  <a:fillRect/>
                                                </a:stretch>
                                              </pic:blipFill>
                                              <pic:spPr>
                                                <a:xfrm>
                                                  <a:off x="0" y="0"/>
                                                  <a:ext cx="562466" cy="652462"/>
                                                </a:xfrm>
                                                <a:prstGeom prst="rect">
                                                  <a:avLst/>
                                                </a:prstGeom>
                                              </pic:spPr>
                                            </pic:pic>
                                          </a:graphicData>
                                        </a:graphic>
                                      </wp:inline>
                                    </w:drawing>
                                  </w:r>
                                </w:p>
                              </w:tc>
                              <w:tc>
                                <w:tcPr>
                                  <w:tcW w:w="6178" w:type="dxa"/>
                                </w:tcPr>
                                <w:p w14:paraId="5A922362" w14:textId="77777777" w:rsidR="008E15B1" w:rsidRDefault="008E15B1">
                                  <w:pPr>
                                    <w:pStyle w:val="TableParagraph"/>
                                    <w:rPr>
                                      <w:rFonts w:ascii="Times New Roman"/>
                                      <w:sz w:val="14"/>
                                    </w:rPr>
                                  </w:pPr>
                                </w:p>
                              </w:tc>
                              <w:tc>
                                <w:tcPr>
                                  <w:tcW w:w="1169" w:type="dxa"/>
                                </w:tcPr>
                                <w:p w14:paraId="33643A86" w14:textId="77777777" w:rsidR="008E15B1" w:rsidRDefault="008E15B1">
                                  <w:pPr>
                                    <w:pStyle w:val="TableParagraph"/>
                                    <w:rPr>
                                      <w:rFonts w:ascii="Times New Roman"/>
                                      <w:sz w:val="14"/>
                                    </w:rPr>
                                  </w:pPr>
                                </w:p>
                              </w:tc>
                            </w:tr>
                          </w:tbl>
                          <w:p w14:paraId="74B2E53B" w14:textId="77777777" w:rsidR="008E15B1" w:rsidRDefault="008E15B1">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9CA0D" id="Text Box 302" o:spid="_x0000_s1195" type="#_x0000_t202" style="position:absolute;left:0;text-align:left;margin-left:71.7pt;margin-top:289.2pt;width:422.85pt;height:54.9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" filled="f" stroked="f">
                <v:textbox inset="0,0,0,0">
                  <w:txbxContent>
                    <w:tbl>
                      <w:tblPr>
                        <w:tblStyle w:val="TableNormal"/>
                        <w:tblW w:w="0" w:type="auto"/>
                        <w:tblLayout w:type="fixed"/>
                        <w:tblLook w:val="01E0" w:firstRow="1" w:lastRow="1" w:firstColumn="1" w:lastColumn="1" w:noHBand="0" w:noVBand="0"/>
                      </w:tblPr>
                      <w:tblGrid>
                        <w:gridCol w:w="1108"/>
                        <w:gridCol w:w="6178"/>
                        <w:gridCol w:w="1169"/>
                      </w:tblGrid>
                      <w:tr w:rsidR="008E15B1" w14:paraId="2725EAF1" w14:textId="77777777">
                        <w:trPr>
                          <w:trHeight w:val="1098"/>
                        </w:trPr>
                        <w:tc>
                          <w:tcPr>
                            <w:tcW w:w="1108" w:type="dxa"/>
                          </w:tcPr>
                          <w:p w14:paraId="191DFA8C" w14:textId="77777777" w:rsidR="008E15B1" w:rsidRDefault="008E15B1">
                            <w:pPr>
                              <w:pStyle w:val="TableParagraph"/>
                              <w:spacing w:before="2"/>
                              <w:rPr>
                                <w:rFonts w:ascii="Cambria"/>
                                <w:b/>
                                <w:sz w:val="3"/>
                              </w:rPr>
                            </w:pPr>
                          </w:p>
                          <w:p w14:paraId="2E219D09" w14:textId="77777777" w:rsidR="008E15B1" w:rsidRDefault="008E15B1">
                            <w:pPr>
                              <w:pStyle w:val="TableParagraph"/>
                              <w:ind w:left="86"/>
                              <w:rPr>
                                <w:rFonts w:ascii="Cambria"/>
                                <w:sz w:val="20"/>
                              </w:rPr>
                            </w:pPr>
                            <w:r>
                              <w:rPr>
                                <w:rFonts w:ascii="Cambria"/>
                                <w:noProof/>
                                <w:sz w:val="20"/>
                                <w:lang w:bidi="ar-SA"/>
                              </w:rPr>
                              <w:drawing>
                                <wp:inline distT="0" distB="0" distL="0" distR="0" wp14:anchorId="038CFE5E" wp14:editId="530716F7">
                                  <wp:extent cx="562466" cy="652462"/>
                                  <wp:effectExtent l="0" t="0" r="0" b="0"/>
                                  <wp:docPr id="31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16.png"/>
                                          <pic:cNvPicPr/>
                                        </pic:nvPicPr>
                                        <pic:blipFill>
                                          <a:blip r:embed="rId219" cstate="print"/>
                                          <a:stretch>
                                            <a:fillRect/>
                                          </a:stretch>
                                        </pic:blipFill>
                                        <pic:spPr>
                                          <a:xfrm>
                                            <a:off x="0" y="0"/>
                                            <a:ext cx="562466" cy="652462"/>
                                          </a:xfrm>
                                          <a:prstGeom prst="rect">
                                            <a:avLst/>
                                          </a:prstGeom>
                                        </pic:spPr>
                                      </pic:pic>
                                    </a:graphicData>
                                  </a:graphic>
                                </wp:inline>
                              </w:drawing>
                            </w:r>
                          </w:p>
                        </w:tc>
                        <w:tc>
                          <w:tcPr>
                            <w:tcW w:w="6178" w:type="dxa"/>
                          </w:tcPr>
                          <w:p w14:paraId="5A922362" w14:textId="77777777" w:rsidR="008E15B1" w:rsidRDefault="008E15B1">
                            <w:pPr>
                              <w:pStyle w:val="TableParagraph"/>
                              <w:rPr>
                                <w:rFonts w:ascii="Times New Roman"/>
                                <w:sz w:val="14"/>
                              </w:rPr>
                            </w:pPr>
                          </w:p>
                        </w:tc>
                        <w:tc>
                          <w:tcPr>
                            <w:tcW w:w="1169" w:type="dxa"/>
                          </w:tcPr>
                          <w:p w14:paraId="33643A86" w14:textId="77777777" w:rsidR="008E15B1" w:rsidRDefault="008E15B1">
                            <w:pPr>
                              <w:pStyle w:val="TableParagraph"/>
                              <w:rPr>
                                <w:rFonts w:ascii="Times New Roman"/>
                                <w:sz w:val="14"/>
                              </w:rPr>
                            </w:pPr>
                          </w:p>
                        </w:tc>
                      </w:tr>
                    </w:tbl>
                    <w:p w14:paraId="74B2E53B" w14:textId="77777777" w:rsidR="008E15B1" w:rsidRDefault="008E15B1">
                      <w:pPr>
                        <w:pStyle w:val="Textkrper"/>
                      </w:pPr>
                    </w:p>
                  </w:txbxContent>
                </v:textbox>
                <w10:wrap anchorx="page" anchory="page"/>
              </v:shape>
            </w:pict>
          </mc:Fallback>
        </mc:AlternateContent>
      </w:r>
      <w:r w:rsidR="000A41E2">
        <w:rPr>
          <w:noProof/>
          <w:lang w:bidi="ar-SA"/>
        </w:rPr>
        <mc:AlternateContent>
          <mc:Choice Requires="wps">
            <w:drawing>
              <wp:anchor distT="0" distB="0" distL="114300" distR="114300" simplePos="0" relativeHeight="251529216" behindDoc="0" locked="0" layoutInCell="1" allowOverlap="1" wp14:anchorId="57960FC6" wp14:editId="32E80C2D">
                <wp:simplePos x="0" y="0"/>
                <wp:positionH relativeFrom="page">
                  <wp:posOffset>911225</wp:posOffset>
                </wp:positionH>
                <wp:positionV relativeFrom="page">
                  <wp:posOffset>4577080</wp:posOffset>
                </wp:positionV>
                <wp:extent cx="5368925" cy="1526540"/>
                <wp:effectExtent l="0" t="0" r="0" b="1905"/>
                <wp:wrapNone/>
                <wp:docPr id="49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152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107"/>
                              <w:gridCol w:w="6178"/>
                              <w:gridCol w:w="1168"/>
                            </w:tblGrid>
                            <w:tr w:rsidR="008E15B1" w14:paraId="138DE000" w14:textId="77777777">
                              <w:trPr>
                                <w:trHeight w:val="2403"/>
                              </w:trPr>
                              <w:tc>
                                <w:tcPr>
                                  <w:tcW w:w="1107" w:type="dxa"/>
                                </w:tcPr>
                                <w:p w14:paraId="3E17EBE0" w14:textId="77777777" w:rsidR="008E15B1" w:rsidRDefault="008E15B1">
                                  <w:pPr>
                                    <w:pStyle w:val="TableParagraph"/>
                                    <w:ind w:left="37"/>
                                    <w:rPr>
                                      <w:rFonts w:ascii="Cambria"/>
                                      <w:sz w:val="20"/>
                                    </w:rPr>
                                  </w:pPr>
                                  <w:r>
                                    <w:rPr>
                                      <w:rFonts w:ascii="Cambria"/>
                                      <w:noProof/>
                                      <w:sz w:val="20"/>
                                      <w:lang w:bidi="ar-SA"/>
                                    </w:rPr>
                                    <w:drawing>
                                      <wp:inline distT="0" distB="0" distL="0" distR="0" wp14:anchorId="5208F21F" wp14:editId="3C3D7AC9">
                                        <wp:extent cx="617418" cy="617220"/>
                                        <wp:effectExtent l="0" t="0" r="0" b="0"/>
                                        <wp:docPr id="31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17.png"/>
                                                <pic:cNvPicPr/>
                                              </pic:nvPicPr>
                                              <pic:blipFill>
                                                <a:blip r:embed="rId220" cstate="print"/>
                                                <a:stretch>
                                                  <a:fillRect/>
                                                </a:stretch>
                                              </pic:blipFill>
                                              <pic:spPr>
                                                <a:xfrm>
                                                  <a:off x="0" y="0"/>
                                                  <a:ext cx="617418" cy="617220"/>
                                                </a:xfrm>
                                                <a:prstGeom prst="rect">
                                                  <a:avLst/>
                                                </a:prstGeom>
                                              </pic:spPr>
                                            </pic:pic>
                                          </a:graphicData>
                                        </a:graphic>
                                      </wp:inline>
                                    </w:drawing>
                                  </w:r>
                                </w:p>
                                <w:p w14:paraId="36C0D3E1" w14:textId="77777777" w:rsidR="008E15B1" w:rsidRDefault="008E15B1">
                                  <w:pPr>
                                    <w:pStyle w:val="TableParagraph"/>
                                    <w:rPr>
                                      <w:rFonts w:ascii="Cambria"/>
                                      <w:sz w:val="20"/>
                                    </w:rPr>
                                  </w:pPr>
                                  <w:r>
                                    <w:rPr>
                                      <w:rFonts w:ascii="Cambria"/>
                                      <w:noProof/>
                                      <w:sz w:val="20"/>
                                      <w:lang w:bidi="ar-SA"/>
                                    </w:rPr>
                                    <w:drawing>
                                      <wp:inline distT="0" distB="0" distL="0" distR="0" wp14:anchorId="1D9C3D99" wp14:editId="0DF3E27D">
                                        <wp:extent cx="672564" cy="657225"/>
                                        <wp:effectExtent l="0" t="0" r="0" b="0"/>
                                        <wp:docPr id="315"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18.jpeg"/>
                                                <pic:cNvPicPr/>
                                              </pic:nvPicPr>
                                              <pic:blipFill>
                                                <a:blip r:embed="rId221" cstate="print"/>
                                                <a:stretch>
                                                  <a:fillRect/>
                                                </a:stretch>
                                              </pic:blipFill>
                                              <pic:spPr>
                                                <a:xfrm>
                                                  <a:off x="0" y="0"/>
                                                  <a:ext cx="672564" cy="657225"/>
                                                </a:xfrm>
                                                <a:prstGeom prst="rect">
                                                  <a:avLst/>
                                                </a:prstGeom>
                                              </pic:spPr>
                                            </pic:pic>
                                          </a:graphicData>
                                        </a:graphic>
                                      </wp:inline>
                                    </w:drawing>
                                  </w:r>
                                </w:p>
                              </w:tc>
                              <w:tc>
                                <w:tcPr>
                                  <w:tcW w:w="6178" w:type="dxa"/>
                                </w:tcPr>
                                <w:p w14:paraId="1E8D40F9" w14:textId="77777777" w:rsidR="008E15B1" w:rsidRDefault="008E15B1">
                                  <w:pPr>
                                    <w:pStyle w:val="TableParagraph"/>
                                    <w:rPr>
                                      <w:rFonts w:ascii="Times New Roman"/>
                                      <w:sz w:val="14"/>
                                    </w:rPr>
                                  </w:pPr>
                                </w:p>
                              </w:tc>
                              <w:tc>
                                <w:tcPr>
                                  <w:tcW w:w="1168" w:type="dxa"/>
                                </w:tcPr>
                                <w:p w14:paraId="2C0248F4" w14:textId="77777777" w:rsidR="008E15B1" w:rsidRDefault="008E15B1">
                                  <w:pPr>
                                    <w:pStyle w:val="TableParagraph"/>
                                    <w:rPr>
                                      <w:rFonts w:ascii="Cambria"/>
                                      <w:b/>
                                      <w:sz w:val="20"/>
                                    </w:rPr>
                                  </w:pPr>
                                </w:p>
                                <w:p w14:paraId="6EB590D4" w14:textId="77777777" w:rsidR="008E15B1" w:rsidRDefault="008E15B1">
                                  <w:pPr>
                                    <w:pStyle w:val="TableParagraph"/>
                                    <w:rPr>
                                      <w:rFonts w:ascii="Cambria"/>
                                      <w:b/>
                                      <w:sz w:val="20"/>
                                    </w:rPr>
                                  </w:pPr>
                                </w:p>
                                <w:p w14:paraId="46820D33" w14:textId="77777777" w:rsidR="008E15B1" w:rsidRDefault="008E15B1">
                                  <w:pPr>
                                    <w:pStyle w:val="TableParagraph"/>
                                    <w:rPr>
                                      <w:rFonts w:ascii="Cambria"/>
                                      <w:b/>
                                      <w:sz w:val="20"/>
                                    </w:rPr>
                                  </w:pPr>
                                </w:p>
                                <w:p w14:paraId="064144DB" w14:textId="77777777" w:rsidR="008E15B1" w:rsidRDefault="008E15B1">
                                  <w:pPr>
                                    <w:pStyle w:val="TableParagraph"/>
                                    <w:spacing w:before="3"/>
                                    <w:rPr>
                                      <w:rFonts w:ascii="Cambria"/>
                                      <w:b/>
                                      <w:sz w:val="24"/>
                                    </w:rPr>
                                  </w:pPr>
                                </w:p>
                                <w:p w14:paraId="10FB4B8B" w14:textId="77777777" w:rsidR="008E15B1" w:rsidRDefault="008E15B1">
                                  <w:pPr>
                                    <w:pStyle w:val="TableParagraph"/>
                                    <w:ind w:left="56" w:right="-14"/>
                                    <w:rPr>
                                      <w:rFonts w:ascii="Cambria"/>
                                      <w:sz w:val="20"/>
                                    </w:rPr>
                                  </w:pPr>
                                  <w:r>
                                    <w:rPr>
                                      <w:rFonts w:ascii="Cambria"/>
                                      <w:noProof/>
                                      <w:sz w:val="20"/>
                                      <w:lang w:bidi="ar-SA"/>
                                    </w:rPr>
                                    <w:drawing>
                                      <wp:inline distT="0" distB="0" distL="0" distR="0" wp14:anchorId="604488F6" wp14:editId="40471E02">
                                        <wp:extent cx="689059" cy="628650"/>
                                        <wp:effectExtent l="0" t="0" r="0" b="0"/>
                                        <wp:docPr id="317"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20.jpeg"/>
                                                <pic:cNvPicPr/>
                                              </pic:nvPicPr>
                                              <pic:blipFill>
                                                <a:blip r:embed="rId223" cstate="print"/>
                                                <a:stretch>
                                                  <a:fillRect/>
                                                </a:stretch>
                                              </pic:blipFill>
                                              <pic:spPr>
                                                <a:xfrm>
                                                  <a:off x="0" y="0"/>
                                                  <a:ext cx="689059" cy="628650"/>
                                                </a:xfrm>
                                                <a:prstGeom prst="rect">
                                                  <a:avLst/>
                                                </a:prstGeom>
                                              </pic:spPr>
                                            </pic:pic>
                                          </a:graphicData>
                                        </a:graphic>
                                      </wp:inline>
                                    </w:drawing>
                                  </w:r>
                                </w:p>
                              </w:tc>
                            </w:tr>
                          </w:tbl>
                          <w:p w14:paraId="44D724EF" w14:textId="77777777" w:rsidR="008E15B1" w:rsidRDefault="008E15B1">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60FC6" id="Text Box 301" o:spid="_x0000_s1196" type="#_x0000_t202" style="position:absolute;left:0;text-align:left;margin-left:71.75pt;margin-top:360.4pt;width:422.75pt;height:120.2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" filled="f" stroked="f">
                <v:textbox inset="0,0,0,0">
                  <w:txbxContent>
                    <w:tbl>
                      <w:tblPr>
                        <w:tblStyle w:val="TableNormal"/>
                        <w:tblW w:w="0" w:type="auto"/>
                        <w:tblLayout w:type="fixed"/>
                        <w:tblLook w:val="01E0" w:firstRow="1" w:lastRow="1" w:firstColumn="1" w:lastColumn="1" w:noHBand="0" w:noVBand="0"/>
                      </w:tblPr>
                      <w:tblGrid>
                        <w:gridCol w:w="1107"/>
                        <w:gridCol w:w="6178"/>
                        <w:gridCol w:w="1168"/>
                      </w:tblGrid>
                      <w:tr w:rsidR="008E15B1" w14:paraId="138DE000" w14:textId="77777777">
                        <w:trPr>
                          <w:trHeight w:val="2403"/>
                        </w:trPr>
                        <w:tc>
                          <w:tcPr>
                            <w:tcW w:w="1107" w:type="dxa"/>
                          </w:tcPr>
                          <w:p w14:paraId="3E17EBE0" w14:textId="77777777" w:rsidR="008E15B1" w:rsidRDefault="008E15B1">
                            <w:pPr>
                              <w:pStyle w:val="TableParagraph"/>
                              <w:ind w:left="37"/>
                              <w:rPr>
                                <w:rFonts w:ascii="Cambria"/>
                                <w:sz w:val="20"/>
                              </w:rPr>
                            </w:pPr>
                            <w:r>
                              <w:rPr>
                                <w:rFonts w:ascii="Cambria"/>
                                <w:noProof/>
                                <w:sz w:val="20"/>
                                <w:lang w:bidi="ar-SA"/>
                              </w:rPr>
                              <w:drawing>
                                <wp:inline distT="0" distB="0" distL="0" distR="0" wp14:anchorId="5208F21F" wp14:editId="3C3D7AC9">
                                  <wp:extent cx="617418" cy="617220"/>
                                  <wp:effectExtent l="0" t="0" r="0" b="0"/>
                                  <wp:docPr id="31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17.png"/>
                                          <pic:cNvPicPr/>
                                        </pic:nvPicPr>
                                        <pic:blipFill>
                                          <a:blip r:embed="rId220" cstate="print"/>
                                          <a:stretch>
                                            <a:fillRect/>
                                          </a:stretch>
                                        </pic:blipFill>
                                        <pic:spPr>
                                          <a:xfrm>
                                            <a:off x="0" y="0"/>
                                            <a:ext cx="617418" cy="617220"/>
                                          </a:xfrm>
                                          <a:prstGeom prst="rect">
                                            <a:avLst/>
                                          </a:prstGeom>
                                        </pic:spPr>
                                      </pic:pic>
                                    </a:graphicData>
                                  </a:graphic>
                                </wp:inline>
                              </w:drawing>
                            </w:r>
                          </w:p>
                          <w:p w14:paraId="36C0D3E1" w14:textId="77777777" w:rsidR="008E15B1" w:rsidRDefault="008E15B1">
                            <w:pPr>
                              <w:pStyle w:val="TableParagraph"/>
                              <w:rPr>
                                <w:rFonts w:ascii="Cambria"/>
                                <w:sz w:val="20"/>
                              </w:rPr>
                            </w:pPr>
                            <w:r>
                              <w:rPr>
                                <w:rFonts w:ascii="Cambria"/>
                                <w:noProof/>
                                <w:sz w:val="20"/>
                                <w:lang w:bidi="ar-SA"/>
                              </w:rPr>
                              <w:drawing>
                                <wp:inline distT="0" distB="0" distL="0" distR="0" wp14:anchorId="1D9C3D99" wp14:editId="0DF3E27D">
                                  <wp:extent cx="672564" cy="657225"/>
                                  <wp:effectExtent l="0" t="0" r="0" b="0"/>
                                  <wp:docPr id="315"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18.jpeg"/>
                                          <pic:cNvPicPr/>
                                        </pic:nvPicPr>
                                        <pic:blipFill>
                                          <a:blip r:embed="rId221" cstate="print"/>
                                          <a:stretch>
                                            <a:fillRect/>
                                          </a:stretch>
                                        </pic:blipFill>
                                        <pic:spPr>
                                          <a:xfrm>
                                            <a:off x="0" y="0"/>
                                            <a:ext cx="672564" cy="657225"/>
                                          </a:xfrm>
                                          <a:prstGeom prst="rect">
                                            <a:avLst/>
                                          </a:prstGeom>
                                        </pic:spPr>
                                      </pic:pic>
                                    </a:graphicData>
                                  </a:graphic>
                                </wp:inline>
                              </w:drawing>
                            </w:r>
                          </w:p>
                        </w:tc>
                        <w:tc>
                          <w:tcPr>
                            <w:tcW w:w="6178" w:type="dxa"/>
                          </w:tcPr>
                          <w:p w14:paraId="1E8D40F9" w14:textId="77777777" w:rsidR="008E15B1" w:rsidRDefault="008E15B1">
                            <w:pPr>
                              <w:pStyle w:val="TableParagraph"/>
                              <w:rPr>
                                <w:rFonts w:ascii="Times New Roman"/>
                                <w:sz w:val="14"/>
                              </w:rPr>
                            </w:pPr>
                          </w:p>
                        </w:tc>
                        <w:tc>
                          <w:tcPr>
                            <w:tcW w:w="1168" w:type="dxa"/>
                          </w:tcPr>
                          <w:p w14:paraId="2C0248F4" w14:textId="77777777" w:rsidR="008E15B1" w:rsidRDefault="008E15B1">
                            <w:pPr>
                              <w:pStyle w:val="TableParagraph"/>
                              <w:rPr>
                                <w:rFonts w:ascii="Cambria"/>
                                <w:b/>
                                <w:sz w:val="20"/>
                              </w:rPr>
                            </w:pPr>
                          </w:p>
                          <w:p w14:paraId="6EB590D4" w14:textId="77777777" w:rsidR="008E15B1" w:rsidRDefault="008E15B1">
                            <w:pPr>
                              <w:pStyle w:val="TableParagraph"/>
                              <w:rPr>
                                <w:rFonts w:ascii="Cambria"/>
                                <w:b/>
                                <w:sz w:val="20"/>
                              </w:rPr>
                            </w:pPr>
                          </w:p>
                          <w:p w14:paraId="46820D33" w14:textId="77777777" w:rsidR="008E15B1" w:rsidRDefault="008E15B1">
                            <w:pPr>
                              <w:pStyle w:val="TableParagraph"/>
                              <w:rPr>
                                <w:rFonts w:ascii="Cambria"/>
                                <w:b/>
                                <w:sz w:val="20"/>
                              </w:rPr>
                            </w:pPr>
                          </w:p>
                          <w:p w14:paraId="064144DB" w14:textId="77777777" w:rsidR="008E15B1" w:rsidRDefault="008E15B1">
                            <w:pPr>
                              <w:pStyle w:val="TableParagraph"/>
                              <w:spacing w:before="3"/>
                              <w:rPr>
                                <w:rFonts w:ascii="Cambria"/>
                                <w:b/>
                                <w:sz w:val="24"/>
                              </w:rPr>
                            </w:pPr>
                          </w:p>
                          <w:p w14:paraId="10FB4B8B" w14:textId="77777777" w:rsidR="008E15B1" w:rsidRDefault="008E15B1">
                            <w:pPr>
                              <w:pStyle w:val="TableParagraph"/>
                              <w:ind w:left="56" w:right="-14"/>
                              <w:rPr>
                                <w:rFonts w:ascii="Cambria"/>
                                <w:sz w:val="20"/>
                              </w:rPr>
                            </w:pPr>
                            <w:r>
                              <w:rPr>
                                <w:rFonts w:ascii="Cambria"/>
                                <w:noProof/>
                                <w:sz w:val="20"/>
                                <w:lang w:bidi="ar-SA"/>
                              </w:rPr>
                              <w:drawing>
                                <wp:inline distT="0" distB="0" distL="0" distR="0" wp14:anchorId="604488F6" wp14:editId="40471E02">
                                  <wp:extent cx="689059" cy="628650"/>
                                  <wp:effectExtent l="0" t="0" r="0" b="0"/>
                                  <wp:docPr id="317"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20.jpeg"/>
                                          <pic:cNvPicPr/>
                                        </pic:nvPicPr>
                                        <pic:blipFill>
                                          <a:blip r:embed="rId223" cstate="print"/>
                                          <a:stretch>
                                            <a:fillRect/>
                                          </a:stretch>
                                        </pic:blipFill>
                                        <pic:spPr>
                                          <a:xfrm>
                                            <a:off x="0" y="0"/>
                                            <a:ext cx="689059" cy="628650"/>
                                          </a:xfrm>
                                          <a:prstGeom prst="rect">
                                            <a:avLst/>
                                          </a:prstGeom>
                                        </pic:spPr>
                                      </pic:pic>
                                    </a:graphicData>
                                  </a:graphic>
                                </wp:inline>
                              </w:drawing>
                            </w:r>
                          </w:p>
                        </w:tc>
                      </w:tr>
                    </w:tbl>
                    <w:p w14:paraId="44D724EF" w14:textId="77777777" w:rsidR="008E15B1" w:rsidRDefault="008E15B1">
                      <w:pPr>
                        <w:pStyle w:val="Textkrper"/>
                      </w:pPr>
                    </w:p>
                  </w:txbxContent>
                </v:textbox>
                <w10:wrap anchorx="page" anchory="page"/>
              </v:shape>
            </w:pict>
          </mc:Fallback>
        </mc:AlternateContent>
      </w:r>
      <w:bookmarkStart w:id="23" w:name="_TOC_250027"/>
      <w:r>
        <w:rPr>
          <w:color w:val="231F20"/>
        </w:rPr>
        <w:t>Betriebsanweisung für die Arbeitsumgebung – Muster: Gentechnisches Labor der Sicherheitsstufe</w:t>
      </w:r>
      <w:r>
        <w:rPr>
          <w:color w:val="231F20"/>
          <w:spacing w:val="1"/>
        </w:rPr>
        <w:t xml:space="preserve"> </w:t>
      </w:r>
      <w:bookmarkEnd w:id="23"/>
      <w:r>
        <w:rPr>
          <w:color w:val="231F20"/>
        </w:rPr>
        <w:t>1</w:t>
      </w:r>
    </w:p>
    <w:p w14:paraId="1EB282CA" w14:textId="77777777" w:rsidR="00FF7E5E" w:rsidRDefault="00FF7E5E">
      <w:pPr>
        <w:pStyle w:val="Textkrper"/>
        <w:spacing w:before="7"/>
        <w:rPr>
          <w:rFonts w:ascii="Cambria"/>
          <w:b/>
          <w:sz w:val="13"/>
        </w:rPr>
      </w:pPr>
    </w:p>
    <w:tbl>
      <w:tblPr>
        <w:tblStyle w:val="TableNormal"/>
        <w:tblW w:w="0" w:type="auto"/>
        <w:tblInd w:w="411" w:type="dxa"/>
        <w:tblLayout w:type="fixed"/>
        <w:tblLook w:val="01E0" w:firstRow="1" w:lastRow="1" w:firstColumn="1" w:lastColumn="1" w:noHBand="0" w:noVBand="0"/>
      </w:tblPr>
      <w:tblGrid>
        <w:gridCol w:w="237"/>
        <w:gridCol w:w="693"/>
        <w:gridCol w:w="234"/>
        <w:gridCol w:w="3175"/>
        <w:gridCol w:w="3003"/>
        <w:gridCol w:w="1224"/>
      </w:tblGrid>
      <w:tr w:rsidR="00FF7E5E" w14:paraId="0740CF2D" w14:textId="77777777">
        <w:trPr>
          <w:trHeight w:val="848"/>
        </w:trPr>
        <w:tc>
          <w:tcPr>
            <w:tcW w:w="1164" w:type="dxa"/>
            <w:gridSpan w:val="3"/>
          </w:tcPr>
          <w:p w14:paraId="415049F0" w14:textId="77777777" w:rsidR="00FF7E5E" w:rsidRDefault="008F21B9">
            <w:pPr>
              <w:pStyle w:val="TableParagraph"/>
              <w:spacing w:before="95"/>
              <w:ind w:left="317"/>
              <w:rPr>
                <w:rFonts w:ascii="Arial"/>
                <w:b/>
                <w:sz w:val="17"/>
              </w:rPr>
            </w:pPr>
            <w:r>
              <w:rPr>
                <w:rFonts w:ascii="Arial"/>
                <w:b/>
                <w:color w:val="231F20"/>
                <w:sz w:val="17"/>
              </w:rPr>
              <w:t>Schule:</w:t>
            </w:r>
          </w:p>
        </w:tc>
        <w:tc>
          <w:tcPr>
            <w:tcW w:w="6178" w:type="dxa"/>
            <w:gridSpan w:val="2"/>
          </w:tcPr>
          <w:p w14:paraId="40314BC3" w14:textId="77777777" w:rsidR="00FF7E5E" w:rsidRDefault="008F21B9">
            <w:pPr>
              <w:pStyle w:val="TableParagraph"/>
              <w:spacing w:before="97"/>
              <w:ind w:left="780" w:right="689"/>
              <w:jc w:val="center"/>
              <w:rPr>
                <w:rFonts w:ascii="Arial"/>
                <w:b/>
                <w:sz w:val="20"/>
              </w:rPr>
            </w:pPr>
            <w:r>
              <w:rPr>
                <w:rFonts w:ascii="Arial"/>
                <w:b/>
                <w:color w:val="231F20"/>
                <w:sz w:val="20"/>
              </w:rPr>
              <w:t xml:space="preserve">M US T ER BE T RI E B SAN W E I SU NG </w:t>
            </w:r>
          </w:p>
          <w:p w14:paraId="3E344DEF" w14:textId="77777777" w:rsidR="00FF7E5E" w:rsidRDefault="008F21B9">
            <w:pPr>
              <w:pStyle w:val="TableParagraph"/>
              <w:spacing w:before="38"/>
              <w:ind w:left="783" w:right="689"/>
              <w:jc w:val="center"/>
              <w:rPr>
                <w:rFonts w:ascii="Arial" w:hAnsi="Arial"/>
                <w:b/>
                <w:sz w:val="15"/>
              </w:rPr>
            </w:pPr>
            <w:r>
              <w:rPr>
                <w:rFonts w:ascii="Arial" w:hAnsi="Arial"/>
                <w:b/>
                <w:color w:val="231F20"/>
                <w:w w:val="105"/>
                <w:sz w:val="15"/>
              </w:rPr>
              <w:t>arbeitsbereichsbezogen nach § 14 BioStoffV und § 12 GenTSV</w:t>
            </w:r>
          </w:p>
        </w:tc>
        <w:tc>
          <w:tcPr>
            <w:tcW w:w="1224" w:type="dxa"/>
          </w:tcPr>
          <w:p w14:paraId="779E9859" w14:textId="77777777" w:rsidR="00FF7E5E" w:rsidRDefault="008F21B9">
            <w:pPr>
              <w:pStyle w:val="TableParagraph"/>
              <w:spacing w:before="95"/>
              <w:ind w:left="101"/>
              <w:rPr>
                <w:rFonts w:ascii="Arial"/>
                <w:b/>
                <w:sz w:val="17"/>
              </w:rPr>
            </w:pPr>
            <w:r>
              <w:rPr>
                <w:rFonts w:ascii="Arial"/>
                <w:b/>
                <w:color w:val="231F20"/>
                <w:sz w:val="17"/>
              </w:rPr>
              <w:t>Stand:</w:t>
            </w:r>
          </w:p>
          <w:p w14:paraId="1A4775F6" w14:textId="77777777" w:rsidR="00FF7E5E" w:rsidRDefault="00FF7E5E">
            <w:pPr>
              <w:pStyle w:val="TableParagraph"/>
              <w:spacing w:before="4"/>
              <w:rPr>
                <w:rFonts w:ascii="Cambria"/>
                <w:b/>
                <w:sz w:val="16"/>
              </w:rPr>
            </w:pPr>
          </w:p>
          <w:p w14:paraId="428519EF" w14:textId="77777777" w:rsidR="00FF7E5E" w:rsidRDefault="008F21B9">
            <w:pPr>
              <w:pStyle w:val="TableParagraph"/>
              <w:ind w:left="101"/>
              <w:rPr>
                <w:rFonts w:ascii="Arial"/>
                <w:b/>
                <w:sz w:val="17"/>
              </w:rPr>
            </w:pPr>
            <w:r>
              <w:rPr>
                <w:rFonts w:ascii="Arial"/>
                <w:b/>
                <w:color w:val="231F20"/>
                <w:sz w:val="17"/>
              </w:rPr>
              <w:t>Unterschrift:</w:t>
            </w:r>
          </w:p>
        </w:tc>
      </w:tr>
      <w:tr w:rsidR="00FF7E5E" w14:paraId="1B4A5706" w14:textId="77777777">
        <w:trPr>
          <w:trHeight w:val="285"/>
        </w:trPr>
        <w:tc>
          <w:tcPr>
            <w:tcW w:w="1164" w:type="dxa"/>
            <w:gridSpan w:val="3"/>
            <w:shd w:val="clear" w:color="auto" w:fill="EFE922"/>
          </w:tcPr>
          <w:p w14:paraId="5C58B3A8" w14:textId="77777777" w:rsidR="00FF7E5E" w:rsidRDefault="00FF7E5E">
            <w:pPr>
              <w:pStyle w:val="TableParagraph"/>
              <w:rPr>
                <w:rFonts w:ascii="Times New Roman"/>
                <w:sz w:val="14"/>
              </w:rPr>
            </w:pPr>
          </w:p>
        </w:tc>
        <w:tc>
          <w:tcPr>
            <w:tcW w:w="3175" w:type="dxa"/>
            <w:shd w:val="clear" w:color="auto" w:fill="EFE922"/>
          </w:tcPr>
          <w:p w14:paraId="51F12AB8" w14:textId="77777777" w:rsidR="00FF7E5E" w:rsidRDefault="008F21B9">
            <w:pPr>
              <w:pStyle w:val="TableParagraph"/>
              <w:spacing w:before="35"/>
              <w:ind w:left="924"/>
              <w:rPr>
                <w:rFonts w:ascii="Arial" w:hAnsi="Arial"/>
                <w:b/>
                <w:sz w:val="19"/>
              </w:rPr>
            </w:pPr>
            <w:r>
              <w:rPr>
                <w:rFonts w:ascii="Arial" w:hAnsi="Arial"/>
                <w:b/>
                <w:color w:val="231F20"/>
                <w:sz w:val="19"/>
              </w:rPr>
              <w:t>T ÄT I G KEI T</w:t>
            </w:r>
          </w:p>
        </w:tc>
        <w:tc>
          <w:tcPr>
            <w:tcW w:w="3003" w:type="dxa"/>
            <w:shd w:val="clear" w:color="auto" w:fill="EFE922"/>
          </w:tcPr>
          <w:p w14:paraId="2C00A3E5" w14:textId="77777777" w:rsidR="00FF7E5E" w:rsidRDefault="008F21B9">
            <w:pPr>
              <w:pStyle w:val="TableParagraph"/>
              <w:spacing w:before="34"/>
              <w:ind w:left="244"/>
              <w:rPr>
                <w:rFonts w:ascii="Arial"/>
                <w:b/>
                <w:sz w:val="19"/>
              </w:rPr>
            </w:pPr>
            <w:r>
              <w:rPr>
                <w:rFonts w:ascii="Arial"/>
                <w:b/>
                <w:color w:val="231F20"/>
                <w:sz w:val="19"/>
              </w:rPr>
              <w:t xml:space="preserve">ARB EI T SUM G EBU NG </w:t>
            </w:r>
          </w:p>
        </w:tc>
        <w:tc>
          <w:tcPr>
            <w:tcW w:w="1224" w:type="dxa"/>
            <w:shd w:val="clear" w:color="auto" w:fill="EFE922"/>
          </w:tcPr>
          <w:p w14:paraId="2F9C53DF" w14:textId="77777777" w:rsidR="00FF7E5E" w:rsidRDefault="00FF7E5E">
            <w:pPr>
              <w:pStyle w:val="TableParagraph"/>
              <w:rPr>
                <w:rFonts w:ascii="Times New Roman"/>
                <w:sz w:val="14"/>
              </w:rPr>
            </w:pPr>
          </w:p>
        </w:tc>
      </w:tr>
      <w:tr w:rsidR="00FF7E5E" w14:paraId="624D83AA" w14:textId="77777777">
        <w:trPr>
          <w:trHeight w:val="1956"/>
        </w:trPr>
        <w:tc>
          <w:tcPr>
            <w:tcW w:w="1164" w:type="dxa"/>
            <w:gridSpan w:val="3"/>
          </w:tcPr>
          <w:p w14:paraId="0DF93FD3" w14:textId="77777777" w:rsidR="00FF7E5E" w:rsidRDefault="008F21B9">
            <w:pPr>
              <w:pStyle w:val="TableParagraph"/>
              <w:spacing w:before="33"/>
              <w:ind w:left="168"/>
              <w:rPr>
                <w:rFonts w:ascii="Arial"/>
                <w:b/>
                <w:sz w:val="75"/>
              </w:rPr>
            </w:pPr>
            <w:r>
              <w:rPr>
                <w:rFonts w:ascii="Arial"/>
                <w:b/>
                <w:color w:val="231F20"/>
                <w:sz w:val="75"/>
              </w:rPr>
              <w:t>S1</w:t>
            </w:r>
          </w:p>
        </w:tc>
        <w:tc>
          <w:tcPr>
            <w:tcW w:w="3175" w:type="dxa"/>
          </w:tcPr>
          <w:p w14:paraId="2E122F6F" w14:textId="77777777" w:rsidR="00FF7E5E" w:rsidRDefault="008F21B9">
            <w:pPr>
              <w:pStyle w:val="TableParagraph"/>
              <w:spacing w:before="48"/>
              <w:ind w:left="1547" w:hanging="1426"/>
              <w:rPr>
                <w:rFonts w:ascii="Arial"/>
                <w:b/>
                <w:sz w:val="14"/>
              </w:rPr>
            </w:pPr>
            <w:r>
              <w:rPr>
                <w:rFonts w:ascii="Arial"/>
                <w:b/>
                <w:color w:val="231F20"/>
                <w:sz w:val="14"/>
              </w:rPr>
              <w:t>Gentechnische Arbeiten der Sicherheitsstufe S1</w:t>
            </w:r>
          </w:p>
          <w:p w14:paraId="0AB28E7E" w14:textId="77777777" w:rsidR="00FF7E5E" w:rsidRDefault="008F21B9">
            <w:pPr>
              <w:pStyle w:val="TableParagraph"/>
              <w:spacing w:before="117"/>
              <w:ind w:left="101"/>
              <w:rPr>
                <w:rFonts w:ascii="Arial"/>
                <w:sz w:val="14"/>
              </w:rPr>
            </w:pPr>
            <w:r>
              <w:rPr>
                <w:rFonts w:ascii="Arial"/>
                <w:color w:val="231F20"/>
                <w:sz w:val="14"/>
              </w:rPr>
              <w:t>Hierunter fallen:</w:t>
            </w:r>
          </w:p>
          <w:p w14:paraId="7F113117" w14:textId="77777777" w:rsidR="00FF7E5E" w:rsidRDefault="008F21B9">
            <w:pPr>
              <w:pStyle w:val="TableParagraph"/>
              <w:spacing w:before="115"/>
              <w:ind w:left="101" w:right="66"/>
              <w:rPr>
                <w:rFonts w:ascii="Arial" w:hAnsi="Arial"/>
                <w:sz w:val="14"/>
              </w:rPr>
            </w:pPr>
            <w:r>
              <w:rPr>
                <w:rFonts w:ascii="Arial" w:hAnsi="Arial"/>
                <w:color w:val="231F20"/>
                <w:sz w:val="14"/>
              </w:rPr>
              <w:t>Das Erzeugen und Vermehren, das Aufschließen, das Ge- und Verbrauchen, das Be- und Verarbeiten, das Ab- und Umfüllen, das Mischen und Abtrennen sowie das innerbetriebliche Befördern, das Aufbewahren einschließlich des Lagerns, das Inaktivieren und das Entsorgen.</w:t>
            </w:r>
          </w:p>
        </w:tc>
        <w:tc>
          <w:tcPr>
            <w:tcW w:w="3003" w:type="dxa"/>
            <w:tcBorders>
              <w:top w:val="single" w:sz="18" w:space="0" w:color="EFE922"/>
            </w:tcBorders>
          </w:tcPr>
          <w:p w14:paraId="51953DD5" w14:textId="77777777" w:rsidR="00FF7E5E" w:rsidRDefault="008F21B9">
            <w:pPr>
              <w:pStyle w:val="TableParagraph"/>
              <w:spacing w:before="30"/>
              <w:ind w:left="624" w:hanging="440"/>
              <w:rPr>
                <w:rFonts w:ascii="Arial"/>
                <w:b/>
              </w:rPr>
            </w:pPr>
            <w:r>
              <w:rPr>
                <w:rFonts w:ascii="Arial"/>
                <w:b/>
                <w:color w:val="231F20"/>
              </w:rPr>
              <w:t>Gentechnisches Labor der Sicherheitsstufe 1</w:t>
            </w:r>
          </w:p>
        </w:tc>
        <w:tc>
          <w:tcPr>
            <w:tcW w:w="1224" w:type="dxa"/>
          </w:tcPr>
          <w:p w14:paraId="65720598" w14:textId="77777777" w:rsidR="00FF7E5E" w:rsidRDefault="00FF7E5E">
            <w:pPr>
              <w:pStyle w:val="TableParagraph"/>
              <w:rPr>
                <w:rFonts w:ascii="Times New Roman"/>
                <w:sz w:val="14"/>
              </w:rPr>
            </w:pPr>
          </w:p>
        </w:tc>
      </w:tr>
      <w:tr w:rsidR="00FF7E5E" w14:paraId="2E3BEF3A" w14:textId="77777777">
        <w:trPr>
          <w:trHeight w:val="4476"/>
        </w:trPr>
        <w:tc>
          <w:tcPr>
            <w:tcW w:w="8566" w:type="dxa"/>
            <w:gridSpan w:val="6"/>
          </w:tcPr>
          <w:p w14:paraId="52C0FCBB" w14:textId="77777777" w:rsidR="00FF7E5E" w:rsidRDefault="008F21B9">
            <w:pPr>
              <w:pStyle w:val="TableParagraph"/>
              <w:spacing w:before="35"/>
              <w:ind w:left="1773"/>
              <w:rPr>
                <w:rFonts w:ascii="Arial" w:hAnsi="Arial"/>
                <w:b/>
                <w:sz w:val="19"/>
              </w:rPr>
            </w:pPr>
            <w:r>
              <w:rPr>
                <w:rFonts w:ascii="Arial" w:hAnsi="Arial"/>
                <w:b/>
                <w:color w:val="231F20"/>
                <w:sz w:val="19"/>
              </w:rPr>
              <w:t>G EF AH REN F ÜR M ENSC H UND U M W EL T</w:t>
            </w:r>
          </w:p>
          <w:p w14:paraId="50AC61F5" w14:textId="77777777" w:rsidR="00FF7E5E" w:rsidRDefault="008F21B9">
            <w:pPr>
              <w:pStyle w:val="TableParagraph"/>
              <w:spacing w:before="108" w:line="278" w:lineRule="auto"/>
              <w:ind w:left="1266" w:right="1232"/>
              <w:jc w:val="both"/>
              <w:rPr>
                <w:rFonts w:ascii="Arial" w:hAnsi="Arial"/>
                <w:sz w:val="14"/>
              </w:rPr>
            </w:pPr>
            <w:r>
              <w:rPr>
                <w:rFonts w:ascii="Arial" w:hAnsi="Arial"/>
                <w:color w:val="231F20"/>
                <w:sz w:val="14"/>
              </w:rPr>
              <w:t>Bei den in der Sicherheitsstufe 1 gehandhabten gentechnisch veränderten Organismen der Risikogruppe 1 ist ein Infektionsrisiko für den Menschen unwahrscheinlich, ein allergenes oder toxisches Potential ist aber nicht auszuschließen.</w:t>
            </w:r>
          </w:p>
          <w:p w14:paraId="0036CD8C" w14:textId="77777777" w:rsidR="00FF7E5E" w:rsidRDefault="00FF7E5E">
            <w:pPr>
              <w:pStyle w:val="TableParagraph"/>
              <w:rPr>
                <w:rFonts w:ascii="Cambria"/>
                <w:b/>
                <w:sz w:val="16"/>
              </w:rPr>
            </w:pPr>
          </w:p>
          <w:p w14:paraId="517829A8" w14:textId="77777777" w:rsidR="00FF7E5E" w:rsidRDefault="00FF7E5E">
            <w:pPr>
              <w:pStyle w:val="TableParagraph"/>
              <w:rPr>
                <w:rFonts w:ascii="Cambria"/>
                <w:b/>
                <w:sz w:val="16"/>
              </w:rPr>
            </w:pPr>
          </w:p>
          <w:p w14:paraId="09E2FBE9" w14:textId="77777777" w:rsidR="00FF7E5E" w:rsidRDefault="00FF7E5E">
            <w:pPr>
              <w:pStyle w:val="TableParagraph"/>
              <w:spacing w:before="10"/>
              <w:rPr>
                <w:rFonts w:ascii="Cambria"/>
                <w:b/>
                <w:sz w:val="13"/>
              </w:rPr>
            </w:pPr>
          </w:p>
          <w:p w14:paraId="63E6CE64" w14:textId="77777777" w:rsidR="00FF7E5E" w:rsidRDefault="008F21B9">
            <w:pPr>
              <w:pStyle w:val="TableParagraph"/>
              <w:ind w:left="1014"/>
              <w:rPr>
                <w:rFonts w:ascii="Arial"/>
                <w:b/>
                <w:sz w:val="19"/>
              </w:rPr>
            </w:pPr>
            <w:r>
              <w:rPr>
                <w:rFonts w:ascii="Arial"/>
                <w:b/>
                <w:color w:val="231F20"/>
                <w:spacing w:val="30"/>
                <w:sz w:val="19"/>
              </w:rPr>
              <w:t xml:space="preserve">SCH </w:t>
            </w:r>
            <w:r>
              <w:rPr>
                <w:rFonts w:ascii="Arial"/>
                <w:b/>
                <w:color w:val="231F20"/>
                <w:spacing w:val="21"/>
                <w:sz w:val="19"/>
              </w:rPr>
              <w:t>UT</w:t>
            </w:r>
            <w:r>
              <w:rPr>
                <w:rFonts w:ascii="Arial"/>
                <w:b/>
                <w:color w:val="231F20"/>
                <w:spacing w:val="20"/>
                <w:sz w:val="19"/>
              </w:rPr>
              <w:t xml:space="preserve"> </w:t>
            </w:r>
            <w:r>
              <w:rPr>
                <w:rFonts w:ascii="Arial"/>
                <w:b/>
                <w:color w:val="231F20"/>
                <w:sz w:val="19"/>
              </w:rPr>
              <w:t xml:space="preserve">Z M </w:t>
            </w:r>
            <w:r>
              <w:rPr>
                <w:rFonts w:ascii="Arial"/>
                <w:b/>
                <w:color w:val="231F20"/>
                <w:spacing w:val="30"/>
                <w:sz w:val="19"/>
              </w:rPr>
              <w:t xml:space="preserve">ASS NAC </w:t>
            </w:r>
            <w:r>
              <w:rPr>
                <w:rFonts w:ascii="Arial"/>
                <w:b/>
                <w:color w:val="231F20"/>
                <w:spacing w:val="21"/>
                <w:sz w:val="19"/>
              </w:rPr>
              <w:t>HM</w:t>
            </w:r>
            <w:r>
              <w:rPr>
                <w:rFonts w:ascii="Arial"/>
                <w:b/>
                <w:color w:val="231F20"/>
                <w:spacing w:val="20"/>
                <w:sz w:val="19"/>
              </w:rPr>
              <w:t xml:space="preserve"> </w:t>
            </w:r>
            <w:r>
              <w:rPr>
                <w:rFonts w:ascii="Arial"/>
                <w:b/>
                <w:color w:val="231F20"/>
                <w:spacing w:val="21"/>
                <w:sz w:val="19"/>
              </w:rPr>
              <w:t>EN</w:t>
            </w:r>
            <w:r>
              <w:rPr>
                <w:rFonts w:ascii="Arial"/>
                <w:b/>
                <w:color w:val="231F20"/>
                <w:spacing w:val="91"/>
                <w:sz w:val="19"/>
              </w:rPr>
              <w:t xml:space="preserve"> </w:t>
            </w:r>
            <w:r>
              <w:rPr>
                <w:rFonts w:ascii="Arial"/>
                <w:b/>
                <w:color w:val="231F20"/>
                <w:spacing w:val="21"/>
                <w:sz w:val="19"/>
              </w:rPr>
              <w:t>UN</w:t>
            </w:r>
            <w:r>
              <w:rPr>
                <w:rFonts w:ascii="Arial"/>
                <w:b/>
                <w:color w:val="231F20"/>
                <w:spacing w:val="20"/>
                <w:sz w:val="19"/>
              </w:rPr>
              <w:t xml:space="preserve"> </w:t>
            </w:r>
            <w:r>
              <w:rPr>
                <w:rFonts w:ascii="Arial"/>
                <w:b/>
                <w:color w:val="231F20"/>
                <w:sz w:val="19"/>
              </w:rPr>
              <w:t xml:space="preserve">D </w:t>
            </w:r>
            <w:r>
              <w:rPr>
                <w:rFonts w:ascii="Arial"/>
                <w:b/>
                <w:color w:val="231F20"/>
                <w:spacing w:val="30"/>
                <w:sz w:val="19"/>
              </w:rPr>
              <w:t xml:space="preserve">VER HAL </w:t>
            </w:r>
            <w:r>
              <w:rPr>
                <w:rFonts w:ascii="Arial"/>
                <w:b/>
                <w:color w:val="231F20"/>
                <w:sz w:val="19"/>
              </w:rPr>
              <w:t xml:space="preserve">T E </w:t>
            </w:r>
            <w:r>
              <w:rPr>
                <w:rFonts w:ascii="Arial"/>
                <w:b/>
                <w:color w:val="231F20"/>
                <w:spacing w:val="30"/>
                <w:sz w:val="19"/>
              </w:rPr>
              <w:t xml:space="preserve">NSR </w:t>
            </w:r>
            <w:r>
              <w:rPr>
                <w:rFonts w:ascii="Arial"/>
                <w:b/>
                <w:color w:val="231F20"/>
                <w:spacing w:val="21"/>
                <w:sz w:val="19"/>
              </w:rPr>
              <w:t>EG</w:t>
            </w:r>
            <w:r>
              <w:rPr>
                <w:rFonts w:ascii="Arial"/>
                <w:b/>
                <w:color w:val="231F20"/>
                <w:spacing w:val="20"/>
                <w:sz w:val="19"/>
              </w:rPr>
              <w:t xml:space="preserve"> </w:t>
            </w:r>
            <w:r>
              <w:rPr>
                <w:rFonts w:ascii="Arial"/>
                <w:b/>
                <w:color w:val="231F20"/>
                <w:spacing w:val="21"/>
                <w:sz w:val="19"/>
              </w:rPr>
              <w:t>EL</w:t>
            </w:r>
            <w:r>
              <w:rPr>
                <w:rFonts w:ascii="Arial"/>
                <w:b/>
                <w:color w:val="231F20"/>
                <w:spacing w:val="20"/>
                <w:sz w:val="19"/>
              </w:rPr>
              <w:t xml:space="preserve"> </w:t>
            </w:r>
            <w:r>
              <w:rPr>
                <w:rFonts w:ascii="Arial"/>
                <w:b/>
                <w:color w:val="231F20"/>
                <w:sz w:val="19"/>
              </w:rPr>
              <w:t>N</w:t>
            </w:r>
          </w:p>
          <w:p w14:paraId="2888CDBD" w14:textId="77777777" w:rsidR="00FF7E5E" w:rsidRDefault="008F21B9">
            <w:pPr>
              <w:pStyle w:val="TableParagraph"/>
              <w:spacing w:before="69" w:line="278" w:lineRule="auto"/>
              <w:ind w:left="1267" w:right="1178"/>
              <w:rPr>
                <w:rFonts w:ascii="Arial" w:hAnsi="Arial"/>
                <w:sz w:val="14"/>
              </w:rPr>
            </w:pPr>
            <w:r>
              <w:rPr>
                <w:rFonts w:ascii="Arial" w:hAnsi="Arial"/>
                <w:color w:val="231F20"/>
                <w:sz w:val="14"/>
              </w:rPr>
              <w:t xml:space="preserve">Tätigkeiten mit gentechnisch veränderten Mikroorganismen der </w:t>
            </w:r>
            <w:r>
              <w:rPr>
                <w:rFonts w:ascii="Arial" w:hAnsi="Arial"/>
                <w:b/>
                <w:color w:val="231F20"/>
                <w:sz w:val="14"/>
              </w:rPr>
              <w:t xml:space="preserve">Risikogruppe 1 </w:t>
            </w:r>
            <w:r>
              <w:rPr>
                <w:rFonts w:ascii="Arial" w:hAnsi="Arial"/>
                <w:color w:val="231F20"/>
                <w:sz w:val="14"/>
              </w:rPr>
              <w:t xml:space="preserve">dürfen nur im gentechnischen Labor der </w:t>
            </w:r>
            <w:r>
              <w:rPr>
                <w:rFonts w:ascii="Arial" w:hAnsi="Arial"/>
                <w:b/>
                <w:color w:val="231F20"/>
                <w:sz w:val="14"/>
              </w:rPr>
              <w:t xml:space="preserve">Sicherheitsstufe 1 </w:t>
            </w:r>
            <w:r>
              <w:rPr>
                <w:rFonts w:ascii="Arial" w:hAnsi="Arial"/>
                <w:color w:val="231F20"/>
                <w:sz w:val="14"/>
              </w:rPr>
              <w:t>oder höher durchgeführt werden.</w:t>
            </w:r>
          </w:p>
          <w:p w14:paraId="2349855B" w14:textId="77777777" w:rsidR="00FF7E5E" w:rsidRDefault="008F21B9">
            <w:pPr>
              <w:pStyle w:val="TableParagraph"/>
              <w:spacing w:before="1" w:line="278" w:lineRule="auto"/>
              <w:ind w:left="1267" w:right="1178"/>
              <w:rPr>
                <w:rFonts w:ascii="Arial"/>
                <w:sz w:val="14"/>
              </w:rPr>
            </w:pPr>
            <w:r>
              <w:rPr>
                <w:rFonts w:ascii="Arial"/>
                <w:color w:val="231F20"/>
                <w:sz w:val="14"/>
              </w:rPr>
              <w:t>Im Labor geschlossenen Laborkittel, festes und geschlossenes Schuhwerk sowie Schutzbrille tragen. Vor dem Verlassen des Labors Laborkittel ausziehen.</w:t>
            </w:r>
          </w:p>
          <w:p w14:paraId="568DC8A7" w14:textId="77777777" w:rsidR="00FF7E5E" w:rsidRDefault="008F21B9">
            <w:pPr>
              <w:pStyle w:val="TableParagraph"/>
              <w:spacing w:line="278" w:lineRule="auto"/>
              <w:ind w:left="1267" w:right="1178"/>
              <w:rPr>
                <w:rFonts w:ascii="Arial" w:hAnsi="Arial"/>
                <w:sz w:val="14"/>
              </w:rPr>
            </w:pPr>
            <w:r>
              <w:rPr>
                <w:rFonts w:ascii="Arial" w:hAnsi="Arial"/>
                <w:color w:val="231F20"/>
                <w:sz w:val="14"/>
              </w:rPr>
              <w:t>Mundpipettieren ist verboten. Zum Pipettieren ausschließlich Pipettierhilfe benutzen. Aerosolbildung vermeiden, die Türen der Arbeitsräume sollen während der Arbeiten geschlossen sein.</w:t>
            </w:r>
          </w:p>
          <w:p w14:paraId="18578B48" w14:textId="77777777" w:rsidR="00FF7E5E" w:rsidRDefault="008F21B9">
            <w:pPr>
              <w:pStyle w:val="TableParagraph"/>
              <w:spacing w:line="278" w:lineRule="auto"/>
              <w:ind w:left="1267" w:right="1178"/>
              <w:rPr>
                <w:rFonts w:ascii="Arial" w:hAnsi="Arial"/>
                <w:sz w:val="14"/>
              </w:rPr>
            </w:pPr>
            <w:r>
              <w:rPr>
                <w:rFonts w:ascii="Arial" w:hAnsi="Arial"/>
                <w:color w:val="231F20"/>
                <w:sz w:val="14"/>
              </w:rPr>
              <w:t>Spritzen, Kanülen und Skalpelle sollen nur wenn unbedingt nötig benutzt werden. Benutzte Kanülen direkt in die Kanülenabfallbehälter geben, nie in die Schutzhüllen zurückstecken. Arbeitsplatz aufgeräumt und sauber halten.</w:t>
            </w:r>
          </w:p>
          <w:p w14:paraId="7187101C" w14:textId="77777777" w:rsidR="00FF7E5E" w:rsidRDefault="008F21B9">
            <w:pPr>
              <w:pStyle w:val="TableParagraph"/>
              <w:spacing w:line="278" w:lineRule="auto"/>
              <w:ind w:left="1267" w:right="1178"/>
              <w:rPr>
                <w:rFonts w:ascii="Arial" w:hAnsi="Arial"/>
                <w:sz w:val="14"/>
              </w:rPr>
            </w:pPr>
            <w:r>
              <w:rPr>
                <w:rFonts w:ascii="Arial" w:hAnsi="Arial"/>
                <w:color w:val="231F20"/>
                <w:sz w:val="14"/>
              </w:rPr>
              <w:t>Nach Beendigung der Arbeiten Hände mit Wasser und Desinfektionsmittel waschen. Danach Hautpflege.</w:t>
            </w:r>
          </w:p>
          <w:p w14:paraId="658202E6" w14:textId="77777777" w:rsidR="00FF7E5E" w:rsidRDefault="008F21B9">
            <w:pPr>
              <w:pStyle w:val="TableParagraph"/>
              <w:ind w:left="1267"/>
              <w:rPr>
                <w:rFonts w:ascii="Arial"/>
                <w:sz w:val="14"/>
              </w:rPr>
            </w:pPr>
            <w:r>
              <w:rPr>
                <w:rFonts w:ascii="Arial"/>
                <w:color w:val="231F20"/>
                <w:sz w:val="14"/>
              </w:rPr>
              <w:t>Im Labor nicht Essen, Rauchen, Trinken, Kaugummi kauen oder Kosmetika auftragen.</w:t>
            </w:r>
          </w:p>
          <w:p w14:paraId="47B60DCB" w14:textId="77777777" w:rsidR="00FF7E5E" w:rsidRDefault="008F21B9">
            <w:pPr>
              <w:pStyle w:val="TableParagraph"/>
              <w:spacing w:before="37"/>
              <w:ind w:left="2392" w:right="2297"/>
              <w:jc w:val="center"/>
              <w:rPr>
                <w:rFonts w:ascii="Arial"/>
                <w:b/>
                <w:sz w:val="19"/>
              </w:rPr>
            </w:pPr>
            <w:r>
              <w:rPr>
                <w:rFonts w:ascii="Arial"/>
                <w:b/>
                <w:color w:val="231F20"/>
                <w:spacing w:val="30"/>
                <w:sz w:val="19"/>
              </w:rPr>
              <w:t xml:space="preserve">VER </w:t>
            </w:r>
            <w:r>
              <w:rPr>
                <w:rFonts w:ascii="Arial"/>
                <w:b/>
                <w:color w:val="231F20"/>
                <w:spacing w:val="21"/>
                <w:sz w:val="19"/>
              </w:rPr>
              <w:t>HA</w:t>
            </w:r>
            <w:r>
              <w:rPr>
                <w:rFonts w:ascii="Arial"/>
                <w:b/>
                <w:color w:val="231F20"/>
                <w:spacing w:val="20"/>
                <w:sz w:val="19"/>
              </w:rPr>
              <w:t xml:space="preserve"> </w:t>
            </w:r>
            <w:r>
              <w:rPr>
                <w:rFonts w:ascii="Arial"/>
                <w:b/>
                <w:color w:val="231F20"/>
                <w:sz w:val="19"/>
              </w:rPr>
              <w:t xml:space="preserve">L T </w:t>
            </w:r>
            <w:r>
              <w:rPr>
                <w:rFonts w:ascii="Arial"/>
                <w:b/>
                <w:color w:val="231F20"/>
                <w:spacing w:val="21"/>
                <w:sz w:val="19"/>
              </w:rPr>
              <w:t>EN</w:t>
            </w:r>
            <w:r>
              <w:rPr>
                <w:rFonts w:ascii="Arial"/>
                <w:b/>
                <w:color w:val="231F20"/>
                <w:spacing w:val="92"/>
                <w:sz w:val="19"/>
              </w:rPr>
              <w:t xml:space="preserve"> </w:t>
            </w:r>
            <w:r>
              <w:rPr>
                <w:rFonts w:ascii="Arial"/>
                <w:b/>
                <w:color w:val="231F20"/>
                <w:sz w:val="19"/>
              </w:rPr>
              <w:t xml:space="preserve">I M G </w:t>
            </w:r>
            <w:r>
              <w:rPr>
                <w:rFonts w:ascii="Arial"/>
                <w:b/>
                <w:color w:val="231F20"/>
                <w:spacing w:val="21"/>
                <w:sz w:val="19"/>
              </w:rPr>
              <w:t>EF</w:t>
            </w:r>
            <w:r>
              <w:rPr>
                <w:rFonts w:ascii="Arial"/>
                <w:b/>
                <w:color w:val="231F20"/>
                <w:spacing w:val="20"/>
                <w:sz w:val="19"/>
              </w:rPr>
              <w:t xml:space="preserve"> </w:t>
            </w:r>
            <w:r>
              <w:rPr>
                <w:rFonts w:ascii="Arial"/>
                <w:b/>
                <w:color w:val="231F20"/>
                <w:spacing w:val="32"/>
                <w:sz w:val="19"/>
              </w:rPr>
              <w:t>AHRF</w:t>
            </w:r>
            <w:r>
              <w:rPr>
                <w:rFonts w:ascii="Arial"/>
                <w:b/>
                <w:color w:val="231F20"/>
                <w:spacing w:val="31"/>
                <w:sz w:val="19"/>
              </w:rPr>
              <w:t xml:space="preserve"> </w:t>
            </w:r>
            <w:r>
              <w:rPr>
                <w:rFonts w:ascii="Arial"/>
                <w:b/>
                <w:color w:val="231F20"/>
                <w:sz w:val="19"/>
              </w:rPr>
              <w:t xml:space="preserve">A </w:t>
            </w:r>
            <w:r>
              <w:rPr>
                <w:rFonts w:ascii="Arial"/>
                <w:b/>
                <w:color w:val="231F20"/>
                <w:spacing w:val="21"/>
                <w:sz w:val="19"/>
              </w:rPr>
              <w:t>LL</w:t>
            </w:r>
            <w:r>
              <w:rPr>
                <w:rFonts w:ascii="Arial"/>
                <w:b/>
                <w:color w:val="231F20"/>
                <w:spacing w:val="-6"/>
                <w:sz w:val="19"/>
              </w:rPr>
              <w:t xml:space="preserve"> </w:t>
            </w:r>
          </w:p>
        </w:tc>
      </w:tr>
      <w:tr w:rsidR="00FF7E5E" w14:paraId="3EA0289E" w14:textId="77777777">
        <w:trPr>
          <w:trHeight w:val="1868"/>
        </w:trPr>
        <w:tc>
          <w:tcPr>
            <w:tcW w:w="1164" w:type="dxa"/>
            <w:gridSpan w:val="3"/>
          </w:tcPr>
          <w:p w14:paraId="4C554CAD" w14:textId="77777777" w:rsidR="00FF7E5E" w:rsidRDefault="00FF7E5E">
            <w:pPr>
              <w:pStyle w:val="TableParagraph"/>
              <w:spacing w:before="1"/>
              <w:rPr>
                <w:rFonts w:ascii="Cambria"/>
                <w:b/>
                <w:sz w:val="3"/>
              </w:rPr>
            </w:pPr>
          </w:p>
          <w:p w14:paraId="7F6B630F" w14:textId="77777777" w:rsidR="00FF7E5E" w:rsidRDefault="008F21B9">
            <w:pPr>
              <w:pStyle w:val="TableParagraph"/>
              <w:ind w:left="103" w:right="-45"/>
              <w:rPr>
                <w:rFonts w:ascii="Cambria"/>
                <w:sz w:val="20"/>
              </w:rPr>
            </w:pPr>
            <w:r>
              <w:rPr>
                <w:rFonts w:ascii="Cambria"/>
                <w:noProof/>
                <w:sz w:val="20"/>
                <w:lang w:bidi="ar-SA"/>
              </w:rPr>
              <w:drawing>
                <wp:inline distT="0" distB="0" distL="0" distR="0" wp14:anchorId="0B27EDBF" wp14:editId="15D8723C">
                  <wp:extent cx="676275" cy="676275"/>
                  <wp:effectExtent l="0" t="0" r="0" b="0"/>
                  <wp:docPr id="319"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21.jpeg"/>
                          <pic:cNvPicPr/>
                        </pic:nvPicPr>
                        <pic:blipFill>
                          <a:blip r:embed="rId224" cstate="print"/>
                          <a:stretch>
                            <a:fillRect/>
                          </a:stretch>
                        </pic:blipFill>
                        <pic:spPr>
                          <a:xfrm>
                            <a:off x="0" y="0"/>
                            <a:ext cx="676275" cy="676275"/>
                          </a:xfrm>
                          <a:prstGeom prst="rect">
                            <a:avLst/>
                          </a:prstGeom>
                        </pic:spPr>
                      </pic:pic>
                    </a:graphicData>
                  </a:graphic>
                </wp:inline>
              </w:drawing>
            </w:r>
          </w:p>
        </w:tc>
        <w:tc>
          <w:tcPr>
            <w:tcW w:w="6178" w:type="dxa"/>
            <w:gridSpan w:val="2"/>
            <w:vMerge w:val="restart"/>
          </w:tcPr>
          <w:p w14:paraId="55C42AF6" w14:textId="77777777" w:rsidR="00FF7E5E" w:rsidRDefault="008F21B9">
            <w:pPr>
              <w:pStyle w:val="TableParagraph"/>
              <w:spacing w:line="278" w:lineRule="auto"/>
              <w:ind w:left="103" w:right="118"/>
              <w:rPr>
                <w:rFonts w:ascii="Arial" w:hAnsi="Arial"/>
                <w:sz w:val="14"/>
              </w:rPr>
            </w:pPr>
            <w:r>
              <w:rPr>
                <w:rFonts w:ascii="Arial" w:hAnsi="Arial"/>
                <w:color w:val="231F20"/>
                <w:sz w:val="14"/>
              </w:rPr>
              <w:t>Bei Freisetzung in großer Menge und Konzentration (z.B. Verschütten, Bruch einer Kulturflasche) Mitarbeiter warnen und die Lehrkraft sowie den Beauftragten für biologische Sicherheit sofort informieren.</w:t>
            </w:r>
          </w:p>
          <w:p w14:paraId="61B10A96" w14:textId="77777777" w:rsidR="00FF7E5E" w:rsidRDefault="008F21B9">
            <w:pPr>
              <w:pStyle w:val="TableParagraph"/>
              <w:spacing w:line="278" w:lineRule="auto"/>
              <w:ind w:left="103" w:right="118"/>
              <w:rPr>
                <w:rFonts w:ascii="Arial" w:hAnsi="Arial"/>
                <w:sz w:val="14"/>
              </w:rPr>
            </w:pPr>
            <w:r>
              <w:rPr>
                <w:rFonts w:ascii="Arial" w:hAnsi="Arial"/>
                <w:color w:val="231F20"/>
                <w:sz w:val="14"/>
              </w:rPr>
              <w:t>Kontaminierte Gegenstände oder Oberflächen mit Desinfektionsmittel desinfizieren danach sofort reinigen bzw. nass aufwischen.</w:t>
            </w:r>
          </w:p>
          <w:p w14:paraId="5FF019EC" w14:textId="77777777" w:rsidR="00FF7E5E" w:rsidRDefault="008F21B9">
            <w:pPr>
              <w:pStyle w:val="TableParagraph"/>
              <w:spacing w:line="278" w:lineRule="auto"/>
              <w:ind w:left="103" w:right="453"/>
              <w:rPr>
                <w:rFonts w:ascii="Arial" w:hAnsi="Arial"/>
                <w:sz w:val="14"/>
              </w:rPr>
            </w:pPr>
            <w:r>
              <w:rPr>
                <w:rFonts w:ascii="Arial" w:hAnsi="Arial"/>
                <w:color w:val="231F20"/>
                <w:sz w:val="14"/>
              </w:rPr>
              <w:t>Zum Wischen und Aufsaugen Zellstoff verwenden. Zellstoff anschließend autoklavieren. Bei Kontakt mit der Schutzkleidung bzw. daruntergetragener Straßenkleidung diese sofort ablegen und autoklavieren danach waschen.</w:t>
            </w:r>
          </w:p>
          <w:p w14:paraId="191F4F20" w14:textId="77777777" w:rsidR="00FF7E5E" w:rsidRDefault="008F21B9">
            <w:pPr>
              <w:pStyle w:val="TableParagraph"/>
              <w:spacing w:line="278" w:lineRule="auto"/>
              <w:ind w:left="103" w:right="118"/>
              <w:rPr>
                <w:rFonts w:ascii="Arial" w:hAnsi="Arial"/>
                <w:sz w:val="14"/>
              </w:rPr>
            </w:pPr>
            <w:r>
              <w:rPr>
                <w:rFonts w:ascii="Arial" w:hAnsi="Arial"/>
                <w:color w:val="231F20"/>
                <w:sz w:val="14"/>
              </w:rPr>
              <w:t>Bei Hautkontakt kontaminierte Hautstellen mit ausreichender Menge Desinfektionsmittel desinfizieren, nach ausreichender Einwirkzeit ggf. mit viel Wasser abspülen.</w:t>
            </w:r>
          </w:p>
          <w:p w14:paraId="612B30AD" w14:textId="77777777" w:rsidR="00FF7E5E" w:rsidRDefault="008F21B9">
            <w:pPr>
              <w:pStyle w:val="TableParagraph"/>
              <w:spacing w:before="36"/>
              <w:ind w:left="734" w:right="689"/>
              <w:jc w:val="center"/>
              <w:rPr>
                <w:rFonts w:ascii="Arial"/>
                <w:b/>
                <w:sz w:val="19"/>
              </w:rPr>
            </w:pPr>
            <w:r>
              <w:rPr>
                <w:rFonts w:ascii="Arial"/>
                <w:b/>
                <w:color w:val="231F20"/>
                <w:sz w:val="19"/>
              </w:rPr>
              <w:t>ERST E  HI L F E</w:t>
            </w:r>
          </w:p>
          <w:p w14:paraId="50F74393" w14:textId="77777777" w:rsidR="00FF7E5E" w:rsidRDefault="008F21B9">
            <w:pPr>
              <w:pStyle w:val="TableParagraph"/>
              <w:spacing w:before="70" w:line="278" w:lineRule="auto"/>
              <w:ind w:left="103" w:right="1041"/>
              <w:rPr>
                <w:rFonts w:ascii="Arial" w:hAnsi="Arial"/>
                <w:sz w:val="14"/>
              </w:rPr>
            </w:pPr>
            <w:r>
              <w:rPr>
                <w:rFonts w:ascii="Arial" w:hAnsi="Arial"/>
                <w:color w:val="231F20"/>
                <w:sz w:val="14"/>
              </w:rPr>
              <w:t>Offene Wunde auswaschen, möglichst ausbluten lassen und Arzt aufsuchen.  Bei Spritzer ins Auge mit der Augendusche intensiv spülen. Ggf. Arzt</w:t>
            </w:r>
            <w:r>
              <w:rPr>
                <w:rFonts w:ascii="Arial" w:hAnsi="Arial"/>
                <w:color w:val="231F20"/>
                <w:spacing w:val="5"/>
                <w:sz w:val="14"/>
              </w:rPr>
              <w:t xml:space="preserve"> </w:t>
            </w:r>
            <w:r>
              <w:rPr>
                <w:rFonts w:ascii="Arial" w:hAnsi="Arial"/>
                <w:color w:val="231F20"/>
                <w:sz w:val="14"/>
              </w:rPr>
              <w:t>aufsuchen.</w:t>
            </w:r>
          </w:p>
          <w:p w14:paraId="38E8395E" w14:textId="77777777" w:rsidR="00FF7E5E" w:rsidRDefault="008F21B9">
            <w:pPr>
              <w:pStyle w:val="TableParagraph"/>
              <w:spacing w:line="278" w:lineRule="auto"/>
              <w:ind w:left="103" w:right="118"/>
              <w:rPr>
                <w:rFonts w:ascii="Arial" w:hAnsi="Arial"/>
                <w:sz w:val="14"/>
              </w:rPr>
            </w:pPr>
            <w:r>
              <w:rPr>
                <w:rFonts w:ascii="Arial" w:hAnsi="Arial"/>
                <w:color w:val="231F20"/>
                <w:sz w:val="14"/>
              </w:rPr>
              <w:t>Verletzungen sind dem zuständigen Vorgesetzten zu melden und in das Verbandbuch einzutragen.</w:t>
            </w:r>
          </w:p>
          <w:p w14:paraId="3FED9241" w14:textId="77777777" w:rsidR="00FF7E5E" w:rsidRDefault="008F21B9">
            <w:pPr>
              <w:pStyle w:val="TableParagraph"/>
              <w:spacing w:line="160" w:lineRule="exact"/>
              <w:ind w:left="103"/>
              <w:rPr>
                <w:rFonts w:ascii="Arial"/>
                <w:sz w:val="14"/>
              </w:rPr>
            </w:pPr>
            <w:r>
              <w:rPr>
                <w:rFonts w:ascii="Arial"/>
                <w:color w:val="231F20"/>
                <w:sz w:val="14"/>
              </w:rPr>
              <w:t>Bei intensivem Kontakt (z.B. Verschlucken, Inkorporation durch Verletzungen) Arzt aufsuchen.</w:t>
            </w:r>
          </w:p>
          <w:p w14:paraId="1810AFEB" w14:textId="77777777" w:rsidR="00FF7E5E" w:rsidRDefault="008F21B9">
            <w:pPr>
              <w:pStyle w:val="TableParagraph"/>
              <w:spacing w:before="62"/>
              <w:ind w:left="1103"/>
              <w:rPr>
                <w:rFonts w:ascii="Arial"/>
                <w:b/>
                <w:sz w:val="19"/>
              </w:rPr>
            </w:pPr>
            <w:r>
              <w:rPr>
                <w:rFonts w:ascii="Arial"/>
                <w:b/>
                <w:color w:val="231F20"/>
                <w:sz w:val="19"/>
              </w:rPr>
              <w:t xml:space="preserve">SAC HG ERE CH T E ENT SO RG UNG </w:t>
            </w:r>
          </w:p>
          <w:p w14:paraId="533977DA" w14:textId="77777777" w:rsidR="00FF7E5E" w:rsidRDefault="008F21B9">
            <w:pPr>
              <w:pStyle w:val="TableParagraph"/>
              <w:spacing w:before="70" w:line="278" w:lineRule="auto"/>
              <w:ind w:left="102" w:right="118"/>
              <w:rPr>
                <w:rFonts w:ascii="Arial" w:hAnsi="Arial"/>
                <w:sz w:val="14"/>
              </w:rPr>
            </w:pPr>
            <w:r>
              <w:rPr>
                <w:rFonts w:ascii="Arial" w:hAnsi="Arial"/>
                <w:color w:val="231F20"/>
                <w:sz w:val="14"/>
              </w:rPr>
              <w:t>Kontaminierte Geräte und Instrumente gemäß Hygieneplan regelmäßig reinigen und desinfizieren, sterilisieren oder autoklavieren. Sämtliche kontaminierten Wegwerf-Abfälle in den gekennzeichneten Abfallbehältern (mit Inlinersack) sammeln und autoklavieren.</w:t>
            </w:r>
          </w:p>
        </w:tc>
        <w:tc>
          <w:tcPr>
            <w:tcW w:w="1224" w:type="dxa"/>
          </w:tcPr>
          <w:p w14:paraId="5EB7C9D9" w14:textId="77777777" w:rsidR="00FF7E5E" w:rsidRDefault="00FF7E5E">
            <w:pPr>
              <w:pStyle w:val="TableParagraph"/>
              <w:spacing w:before="1"/>
              <w:rPr>
                <w:rFonts w:ascii="Cambria"/>
                <w:b/>
                <w:sz w:val="3"/>
              </w:rPr>
            </w:pPr>
          </w:p>
          <w:p w14:paraId="4BC77A00" w14:textId="77777777" w:rsidR="00FF7E5E" w:rsidRDefault="008F21B9">
            <w:pPr>
              <w:pStyle w:val="TableParagraph"/>
              <w:ind w:left="102"/>
              <w:rPr>
                <w:rFonts w:ascii="Cambria"/>
                <w:sz w:val="20"/>
              </w:rPr>
            </w:pPr>
            <w:r>
              <w:rPr>
                <w:rFonts w:ascii="Cambria"/>
                <w:noProof/>
                <w:sz w:val="20"/>
                <w:lang w:bidi="ar-SA"/>
              </w:rPr>
              <w:drawing>
                <wp:inline distT="0" distB="0" distL="0" distR="0" wp14:anchorId="2BA323F7" wp14:editId="2CA78F1A">
                  <wp:extent cx="628650" cy="628650"/>
                  <wp:effectExtent l="0" t="0" r="0" b="0"/>
                  <wp:docPr id="321"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19.jpeg"/>
                          <pic:cNvPicPr/>
                        </pic:nvPicPr>
                        <pic:blipFill>
                          <a:blip r:embed="rId222" cstate="print"/>
                          <a:stretch>
                            <a:fillRect/>
                          </a:stretch>
                        </pic:blipFill>
                        <pic:spPr>
                          <a:xfrm>
                            <a:off x="0" y="0"/>
                            <a:ext cx="628650" cy="628650"/>
                          </a:xfrm>
                          <a:prstGeom prst="rect">
                            <a:avLst/>
                          </a:prstGeom>
                        </pic:spPr>
                      </pic:pic>
                    </a:graphicData>
                  </a:graphic>
                </wp:inline>
              </w:drawing>
            </w:r>
          </w:p>
        </w:tc>
      </w:tr>
      <w:tr w:rsidR="00FF7E5E" w14:paraId="24176D5C" w14:textId="77777777">
        <w:trPr>
          <w:trHeight w:val="344"/>
        </w:trPr>
        <w:tc>
          <w:tcPr>
            <w:tcW w:w="1164" w:type="dxa"/>
            <w:gridSpan w:val="3"/>
            <w:shd w:val="clear" w:color="auto" w:fill="EFE922"/>
          </w:tcPr>
          <w:p w14:paraId="21430E57" w14:textId="77777777" w:rsidR="00FF7E5E" w:rsidRDefault="00FF7E5E">
            <w:pPr>
              <w:pStyle w:val="TableParagraph"/>
              <w:rPr>
                <w:rFonts w:ascii="Times New Roman"/>
                <w:sz w:val="14"/>
              </w:rPr>
            </w:pPr>
          </w:p>
        </w:tc>
        <w:tc>
          <w:tcPr>
            <w:tcW w:w="6178" w:type="dxa"/>
            <w:gridSpan w:val="2"/>
            <w:vMerge/>
            <w:tcBorders>
              <w:top w:val="nil"/>
            </w:tcBorders>
          </w:tcPr>
          <w:p w14:paraId="2489EA63" w14:textId="77777777" w:rsidR="00FF7E5E" w:rsidRDefault="00FF7E5E">
            <w:pPr>
              <w:rPr>
                <w:sz w:val="2"/>
                <w:szCs w:val="2"/>
              </w:rPr>
            </w:pPr>
          </w:p>
        </w:tc>
        <w:tc>
          <w:tcPr>
            <w:tcW w:w="1224" w:type="dxa"/>
            <w:shd w:val="clear" w:color="auto" w:fill="EE322D"/>
          </w:tcPr>
          <w:p w14:paraId="59F19614" w14:textId="77777777" w:rsidR="00FF7E5E" w:rsidRDefault="008F21B9">
            <w:pPr>
              <w:pStyle w:val="TableParagraph"/>
              <w:spacing w:before="34"/>
              <w:ind w:left="162"/>
              <w:rPr>
                <w:rFonts w:ascii="Arial"/>
                <w:b/>
                <w:sz w:val="19"/>
              </w:rPr>
            </w:pPr>
            <w:r>
              <w:rPr>
                <w:rFonts w:ascii="Arial"/>
                <w:b/>
                <w:color w:val="231F20"/>
                <w:sz w:val="19"/>
              </w:rPr>
              <w:t>Notruf: 112</w:t>
            </w:r>
          </w:p>
        </w:tc>
      </w:tr>
      <w:tr w:rsidR="00FF7E5E" w14:paraId="796B45EE" w14:textId="77777777">
        <w:trPr>
          <w:trHeight w:val="712"/>
        </w:trPr>
        <w:tc>
          <w:tcPr>
            <w:tcW w:w="237" w:type="dxa"/>
            <w:tcBorders>
              <w:right w:val="single" w:sz="2" w:space="0" w:color="231F20"/>
            </w:tcBorders>
          </w:tcPr>
          <w:p w14:paraId="31CB3212" w14:textId="77777777" w:rsidR="00FF7E5E" w:rsidRDefault="00FF7E5E">
            <w:pPr>
              <w:pStyle w:val="TableParagraph"/>
              <w:rPr>
                <w:rFonts w:ascii="Times New Roman"/>
                <w:sz w:val="14"/>
              </w:rPr>
            </w:pPr>
          </w:p>
        </w:tc>
        <w:tc>
          <w:tcPr>
            <w:tcW w:w="693" w:type="dxa"/>
            <w:tcBorders>
              <w:top w:val="single" w:sz="2" w:space="0" w:color="231F20"/>
              <w:left w:val="single" w:sz="2" w:space="0" w:color="231F20"/>
              <w:bottom w:val="single" w:sz="2" w:space="0" w:color="231F20"/>
              <w:right w:val="single" w:sz="2" w:space="0" w:color="231F20"/>
            </w:tcBorders>
            <w:shd w:val="clear" w:color="auto" w:fill="0EA14A"/>
          </w:tcPr>
          <w:p w14:paraId="5B4CB999" w14:textId="77777777" w:rsidR="00FF7E5E" w:rsidRDefault="00FF7E5E">
            <w:pPr>
              <w:pStyle w:val="TableParagraph"/>
              <w:spacing w:before="5"/>
              <w:rPr>
                <w:rFonts w:ascii="Cambria"/>
                <w:b/>
                <w:sz w:val="7"/>
              </w:rPr>
            </w:pPr>
          </w:p>
          <w:p w14:paraId="2979135A" w14:textId="77777777" w:rsidR="00FF7E5E" w:rsidRDefault="000A41E2">
            <w:pPr>
              <w:pStyle w:val="TableParagraph"/>
              <w:ind w:left="111" w:right="-44"/>
              <w:rPr>
                <w:rFonts w:ascii="Cambria"/>
                <w:sz w:val="20"/>
              </w:rPr>
            </w:pPr>
            <w:r>
              <w:rPr>
                <w:rFonts w:ascii="Cambria"/>
                <w:noProof/>
                <w:sz w:val="20"/>
                <w:lang w:bidi="ar-SA"/>
              </w:rPr>
              <mc:AlternateContent>
                <mc:Choice Requires="wpg">
                  <w:drawing>
                    <wp:inline distT="0" distB="0" distL="0" distR="0" wp14:anchorId="3329A027" wp14:editId="5EF1CB7D">
                      <wp:extent cx="357505" cy="358140"/>
                      <wp:effectExtent l="0" t="0" r="4445" b="3810"/>
                      <wp:docPr id="493"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 cy="358140"/>
                                <a:chOff x="0" y="0"/>
                                <a:chExt cx="563" cy="564"/>
                              </a:xfrm>
                            </wpg:grpSpPr>
                            <wps:wsp>
                              <wps:cNvPr id="494" name="Rectangle 300"/>
                              <wps:cNvSpPr>
                                <a:spLocks noChangeArrowheads="1"/>
                              </wps:cNvSpPr>
                              <wps:spPr bwMode="auto">
                                <a:xfrm>
                                  <a:off x="186" y="0"/>
                                  <a:ext cx="188"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299"/>
                              <wps:cNvSpPr>
                                <a:spLocks noChangeArrowheads="1"/>
                              </wps:cNvSpPr>
                              <wps:spPr bwMode="auto">
                                <a:xfrm>
                                  <a:off x="186" y="373"/>
                                  <a:ext cx="188" cy="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298"/>
                              <wps:cNvSpPr>
                                <a:spLocks noChangeArrowheads="1"/>
                              </wps:cNvSpPr>
                              <wps:spPr bwMode="auto">
                                <a:xfrm>
                                  <a:off x="0" y="185"/>
                                  <a:ext cx="563" cy="1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6785F8C" id="Group 297" o:spid="_x0000_s1026" style="width:28.15pt;height:28.2pt;mso-position-horizontal-relative:char;mso-position-vertical-relative:line" coordsize="56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">
                      <v:rect id="Rectangle 300" o:spid="_x0000_s1027" style="position:absolute;left:186;width:18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" stroked="f"/>
                      <v:rect id="Rectangle 299" o:spid="_x0000_s1028" style="position:absolute;left:186;top:373;width:18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" stroked="f"/>
                      <v:rect id="Rectangle 298" o:spid="_x0000_s1029" style="position:absolute;top:185;width:563;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" stroked="f"/>
                      <w10:anchorlock/>
                    </v:group>
                  </w:pict>
                </mc:Fallback>
              </mc:AlternateContent>
            </w:r>
          </w:p>
        </w:tc>
        <w:tc>
          <w:tcPr>
            <w:tcW w:w="234" w:type="dxa"/>
            <w:tcBorders>
              <w:left w:val="single" w:sz="2" w:space="0" w:color="231F20"/>
            </w:tcBorders>
          </w:tcPr>
          <w:p w14:paraId="24E82556" w14:textId="77777777" w:rsidR="00FF7E5E" w:rsidRDefault="00FF7E5E">
            <w:pPr>
              <w:pStyle w:val="TableParagraph"/>
              <w:rPr>
                <w:rFonts w:ascii="Times New Roman"/>
                <w:sz w:val="14"/>
              </w:rPr>
            </w:pPr>
          </w:p>
        </w:tc>
        <w:tc>
          <w:tcPr>
            <w:tcW w:w="6178" w:type="dxa"/>
            <w:gridSpan w:val="2"/>
            <w:vMerge/>
            <w:tcBorders>
              <w:top w:val="nil"/>
            </w:tcBorders>
          </w:tcPr>
          <w:p w14:paraId="78ED0C36" w14:textId="77777777" w:rsidR="00FF7E5E" w:rsidRDefault="00FF7E5E">
            <w:pPr>
              <w:rPr>
                <w:sz w:val="2"/>
                <w:szCs w:val="2"/>
              </w:rPr>
            </w:pPr>
          </w:p>
        </w:tc>
        <w:tc>
          <w:tcPr>
            <w:tcW w:w="1224" w:type="dxa"/>
            <w:vMerge w:val="restart"/>
          </w:tcPr>
          <w:p w14:paraId="38FA67C2" w14:textId="77777777" w:rsidR="00FF7E5E" w:rsidRDefault="00FF7E5E">
            <w:pPr>
              <w:pStyle w:val="TableParagraph"/>
              <w:rPr>
                <w:rFonts w:ascii="Times New Roman"/>
                <w:sz w:val="14"/>
              </w:rPr>
            </w:pPr>
          </w:p>
        </w:tc>
      </w:tr>
      <w:tr w:rsidR="00FF7E5E" w14:paraId="7681D500" w14:textId="77777777">
        <w:trPr>
          <w:trHeight w:val="190"/>
        </w:trPr>
        <w:tc>
          <w:tcPr>
            <w:tcW w:w="1164" w:type="dxa"/>
            <w:gridSpan w:val="3"/>
          </w:tcPr>
          <w:p w14:paraId="2366AE1A" w14:textId="77777777" w:rsidR="00FF7E5E" w:rsidRDefault="00FF7E5E">
            <w:pPr>
              <w:pStyle w:val="TableParagraph"/>
              <w:rPr>
                <w:rFonts w:ascii="Times New Roman"/>
                <w:sz w:val="12"/>
              </w:rPr>
            </w:pPr>
          </w:p>
        </w:tc>
        <w:tc>
          <w:tcPr>
            <w:tcW w:w="6178" w:type="dxa"/>
            <w:gridSpan w:val="2"/>
            <w:vMerge/>
            <w:tcBorders>
              <w:top w:val="nil"/>
            </w:tcBorders>
          </w:tcPr>
          <w:p w14:paraId="3531F1FD" w14:textId="77777777" w:rsidR="00FF7E5E" w:rsidRDefault="00FF7E5E">
            <w:pPr>
              <w:rPr>
                <w:sz w:val="2"/>
                <w:szCs w:val="2"/>
              </w:rPr>
            </w:pPr>
          </w:p>
        </w:tc>
        <w:tc>
          <w:tcPr>
            <w:tcW w:w="1224" w:type="dxa"/>
            <w:vMerge/>
            <w:tcBorders>
              <w:top w:val="nil"/>
            </w:tcBorders>
          </w:tcPr>
          <w:p w14:paraId="581D48E1" w14:textId="77777777" w:rsidR="00FF7E5E" w:rsidRDefault="00FF7E5E">
            <w:pPr>
              <w:rPr>
                <w:sz w:val="2"/>
                <w:szCs w:val="2"/>
              </w:rPr>
            </w:pPr>
          </w:p>
        </w:tc>
      </w:tr>
      <w:tr w:rsidR="00FF7E5E" w14:paraId="685E2572" w14:textId="77777777">
        <w:trPr>
          <w:trHeight w:val="303"/>
        </w:trPr>
        <w:tc>
          <w:tcPr>
            <w:tcW w:w="1164" w:type="dxa"/>
            <w:gridSpan w:val="3"/>
            <w:shd w:val="clear" w:color="auto" w:fill="EFE922"/>
          </w:tcPr>
          <w:p w14:paraId="6DD5451A" w14:textId="77777777" w:rsidR="00FF7E5E" w:rsidRDefault="00FF7E5E">
            <w:pPr>
              <w:pStyle w:val="TableParagraph"/>
              <w:rPr>
                <w:rFonts w:ascii="Times New Roman"/>
                <w:sz w:val="14"/>
              </w:rPr>
            </w:pPr>
          </w:p>
        </w:tc>
        <w:tc>
          <w:tcPr>
            <w:tcW w:w="6178" w:type="dxa"/>
            <w:gridSpan w:val="2"/>
            <w:vMerge/>
            <w:tcBorders>
              <w:top w:val="nil"/>
            </w:tcBorders>
          </w:tcPr>
          <w:p w14:paraId="29C8EA10" w14:textId="77777777" w:rsidR="00FF7E5E" w:rsidRDefault="00FF7E5E">
            <w:pPr>
              <w:rPr>
                <w:sz w:val="2"/>
                <w:szCs w:val="2"/>
              </w:rPr>
            </w:pPr>
          </w:p>
        </w:tc>
        <w:tc>
          <w:tcPr>
            <w:tcW w:w="1224" w:type="dxa"/>
            <w:shd w:val="clear" w:color="auto" w:fill="EFE922"/>
          </w:tcPr>
          <w:p w14:paraId="1BC825C8" w14:textId="77777777" w:rsidR="00FF7E5E" w:rsidRDefault="00FF7E5E">
            <w:pPr>
              <w:pStyle w:val="TableParagraph"/>
              <w:rPr>
                <w:rFonts w:ascii="Times New Roman"/>
                <w:sz w:val="14"/>
              </w:rPr>
            </w:pPr>
          </w:p>
        </w:tc>
      </w:tr>
      <w:tr w:rsidR="00FF7E5E" w14:paraId="77E0277C" w14:textId="77777777">
        <w:trPr>
          <w:trHeight w:val="597"/>
        </w:trPr>
        <w:tc>
          <w:tcPr>
            <w:tcW w:w="1164" w:type="dxa"/>
            <w:gridSpan w:val="3"/>
            <w:tcBorders>
              <w:top w:val="single" w:sz="12" w:space="0" w:color="EFE922"/>
            </w:tcBorders>
          </w:tcPr>
          <w:p w14:paraId="7ECF84AA" w14:textId="77777777" w:rsidR="00FF7E5E" w:rsidRDefault="00FF7E5E">
            <w:pPr>
              <w:pStyle w:val="TableParagraph"/>
              <w:rPr>
                <w:rFonts w:ascii="Times New Roman"/>
                <w:sz w:val="14"/>
              </w:rPr>
            </w:pPr>
          </w:p>
        </w:tc>
        <w:tc>
          <w:tcPr>
            <w:tcW w:w="6178" w:type="dxa"/>
            <w:gridSpan w:val="2"/>
            <w:vMerge/>
            <w:tcBorders>
              <w:top w:val="nil"/>
            </w:tcBorders>
          </w:tcPr>
          <w:p w14:paraId="7A21706E" w14:textId="77777777" w:rsidR="00FF7E5E" w:rsidRDefault="00FF7E5E">
            <w:pPr>
              <w:rPr>
                <w:sz w:val="2"/>
                <w:szCs w:val="2"/>
              </w:rPr>
            </w:pPr>
          </w:p>
        </w:tc>
        <w:tc>
          <w:tcPr>
            <w:tcW w:w="1224" w:type="dxa"/>
          </w:tcPr>
          <w:p w14:paraId="6FE323C5" w14:textId="77777777" w:rsidR="00FF7E5E" w:rsidRDefault="00FF7E5E">
            <w:pPr>
              <w:pStyle w:val="TableParagraph"/>
              <w:rPr>
                <w:rFonts w:ascii="Times New Roman"/>
                <w:sz w:val="14"/>
              </w:rPr>
            </w:pPr>
          </w:p>
        </w:tc>
      </w:tr>
    </w:tbl>
    <w:p w14:paraId="6D57C80A" w14:textId="77777777" w:rsidR="00FF7E5E" w:rsidRDefault="00FF7E5E">
      <w:pPr>
        <w:pStyle w:val="Textkrper"/>
        <w:rPr>
          <w:rFonts w:ascii="Cambria"/>
          <w:b/>
          <w:sz w:val="20"/>
        </w:rPr>
      </w:pPr>
    </w:p>
    <w:p w14:paraId="5BA21B8C" w14:textId="77777777" w:rsidR="00FF7E5E" w:rsidRDefault="008F21B9">
      <w:pPr>
        <w:pStyle w:val="Textkrper"/>
        <w:spacing w:before="2"/>
        <w:rPr>
          <w:rFonts w:ascii="Cambria"/>
          <w:b/>
          <w:sz w:val="24"/>
        </w:rPr>
      </w:pPr>
      <w:r>
        <w:rPr>
          <w:noProof/>
          <w:lang w:bidi="ar-SA"/>
        </w:rPr>
        <w:drawing>
          <wp:anchor distT="0" distB="0" distL="0" distR="0" simplePos="0" relativeHeight="251455488" behindDoc="0" locked="0" layoutInCell="1" allowOverlap="1" wp14:anchorId="7D1853A5" wp14:editId="294DEDF5">
            <wp:simplePos x="0" y="0"/>
            <wp:positionH relativeFrom="page">
              <wp:posOffset>899922</wp:posOffset>
            </wp:positionH>
            <wp:positionV relativeFrom="paragraph">
              <wp:posOffset>205249</wp:posOffset>
            </wp:positionV>
            <wp:extent cx="5643461" cy="111442"/>
            <wp:effectExtent l="0" t="0" r="0" b="0"/>
            <wp:wrapTopAndBottom/>
            <wp:docPr id="32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22.png"/>
                    <pic:cNvPicPr/>
                  </pic:nvPicPr>
                  <pic:blipFill>
                    <a:blip r:embed="rId225" cstate="print"/>
                    <a:stretch>
                      <a:fillRect/>
                    </a:stretch>
                  </pic:blipFill>
                  <pic:spPr>
                    <a:xfrm>
                      <a:off x="0" y="0"/>
                      <a:ext cx="5643461" cy="111442"/>
                    </a:xfrm>
                    <a:prstGeom prst="rect">
                      <a:avLst/>
                    </a:prstGeom>
                  </pic:spPr>
                </pic:pic>
              </a:graphicData>
            </a:graphic>
          </wp:anchor>
        </w:drawing>
      </w:r>
    </w:p>
    <w:p w14:paraId="7507A3B2" w14:textId="77777777" w:rsidR="00FF7E5E" w:rsidRDefault="00FF7E5E">
      <w:pPr>
        <w:rPr>
          <w:rFonts w:ascii="Cambria"/>
          <w:sz w:val="24"/>
        </w:rPr>
        <w:sectPr w:rsidR="00FF7E5E">
          <w:pgSz w:w="11910" w:h="16840"/>
          <w:pgMar w:top="1320" w:right="0" w:bottom="1200" w:left="920" w:header="0" w:footer="1002" w:gutter="0"/>
          <w:cols w:space="720"/>
        </w:sectPr>
      </w:pPr>
    </w:p>
    <w:p w14:paraId="411FDBB3" w14:textId="77777777" w:rsidR="00FF7E5E" w:rsidRDefault="000A41E2">
      <w:pPr>
        <w:pStyle w:val="berschrift3"/>
        <w:numPr>
          <w:ilvl w:val="1"/>
          <w:numId w:val="41"/>
        </w:numPr>
        <w:tabs>
          <w:tab w:val="left" w:pos="922"/>
        </w:tabs>
        <w:spacing w:line="276" w:lineRule="auto"/>
        <w:ind w:right="2033" w:firstLine="0"/>
        <w:rPr>
          <w:color w:val="231F20"/>
        </w:rPr>
      </w:pPr>
      <w:r>
        <w:rPr>
          <w:noProof/>
          <w:lang w:bidi="ar-SA"/>
        </w:rPr>
        <mc:AlternateContent>
          <mc:Choice Requires="wpg">
            <w:drawing>
              <wp:anchor distT="0" distB="0" distL="114300" distR="114300" simplePos="0" relativeHeight="251530240" behindDoc="0" locked="0" layoutInCell="1" allowOverlap="1" wp14:anchorId="2DAEA426" wp14:editId="1FDC1EF9">
                <wp:simplePos x="0" y="0"/>
                <wp:positionH relativeFrom="page">
                  <wp:posOffset>841375</wp:posOffset>
                </wp:positionH>
                <wp:positionV relativeFrom="paragraph">
                  <wp:posOffset>590550</wp:posOffset>
                </wp:positionV>
                <wp:extent cx="5518150" cy="114300"/>
                <wp:effectExtent l="3175" t="0" r="3175" b="28575"/>
                <wp:wrapNone/>
                <wp:docPr id="486"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14300"/>
                          <a:chOff x="1325" y="930"/>
                          <a:chExt cx="8690" cy="180"/>
                        </a:xfrm>
                      </wpg:grpSpPr>
                      <wps:wsp>
                        <wps:cNvPr id="487" name="Line 296"/>
                        <wps:cNvCnPr/>
                        <wps:spPr bwMode="auto">
                          <a:xfrm>
                            <a:off x="9937" y="978"/>
                            <a:ext cx="0" cy="132"/>
                          </a:xfrm>
                          <a:prstGeom prst="line">
                            <a:avLst/>
                          </a:prstGeom>
                          <a:noFill/>
                          <a:ln w="39218">
                            <a:solidFill>
                              <a:srgbClr val="0E74BB"/>
                            </a:solidFill>
                            <a:round/>
                            <a:headEnd/>
                            <a:tailEnd/>
                          </a:ln>
                          <a:extLst>
                            <a:ext uri="{909E8E84-426E-40DD-AFC4-6F175D3DCCD1}">
                              <a14:hiddenFill xmlns:a14="http://schemas.microsoft.com/office/drawing/2010/main">
                                <a:noFill/>
                              </a14:hiddenFill>
                            </a:ext>
                          </a:extLst>
                        </wps:spPr>
                        <wps:bodyPr/>
                      </wps:wsp>
                      <wps:wsp>
                        <wps:cNvPr id="488" name="Line 295"/>
                        <wps:cNvCnPr/>
                        <wps:spPr bwMode="auto">
                          <a:xfrm>
                            <a:off x="1403" y="978"/>
                            <a:ext cx="0" cy="132"/>
                          </a:xfrm>
                          <a:prstGeom prst="line">
                            <a:avLst/>
                          </a:prstGeom>
                          <a:noFill/>
                          <a:ln w="39218">
                            <a:solidFill>
                              <a:srgbClr val="0E74BB"/>
                            </a:solidFill>
                            <a:round/>
                            <a:headEnd/>
                            <a:tailEnd/>
                          </a:ln>
                          <a:extLst>
                            <a:ext uri="{909E8E84-426E-40DD-AFC4-6F175D3DCCD1}">
                              <a14:hiddenFill xmlns:a14="http://schemas.microsoft.com/office/drawing/2010/main">
                                <a:noFill/>
                              </a14:hiddenFill>
                            </a:ext>
                          </a:extLst>
                        </wps:spPr>
                        <wps:bodyPr/>
                      </wps:wsp>
                      <wps:wsp>
                        <wps:cNvPr id="489" name="Line 294"/>
                        <wps:cNvCnPr/>
                        <wps:spPr bwMode="auto">
                          <a:xfrm>
                            <a:off x="1434" y="1044"/>
                            <a:ext cx="8472" cy="0"/>
                          </a:xfrm>
                          <a:prstGeom prst="line">
                            <a:avLst/>
                          </a:prstGeom>
                          <a:noFill/>
                          <a:ln w="83858">
                            <a:solidFill>
                              <a:srgbClr val="0E74BB"/>
                            </a:solidFill>
                            <a:round/>
                            <a:headEnd/>
                            <a:tailEnd/>
                          </a:ln>
                          <a:extLst>
                            <a:ext uri="{909E8E84-426E-40DD-AFC4-6F175D3DCCD1}">
                              <a14:hiddenFill xmlns:a14="http://schemas.microsoft.com/office/drawing/2010/main">
                                <a:noFill/>
                              </a14:hiddenFill>
                            </a:ext>
                          </a:extLst>
                        </wps:spPr>
                        <wps:bodyPr/>
                      </wps:wsp>
                      <wps:wsp>
                        <wps:cNvPr id="490" name="Rectangle 293"/>
                        <wps:cNvSpPr>
                          <a:spLocks noChangeArrowheads="1"/>
                        </wps:cNvSpPr>
                        <wps:spPr bwMode="auto">
                          <a:xfrm>
                            <a:off x="1325" y="930"/>
                            <a:ext cx="48" cy="48"/>
                          </a:xfrm>
                          <a:prstGeom prst="rect">
                            <a:avLst/>
                          </a:prstGeom>
                          <a:solidFill>
                            <a:srgbClr val="2E7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Line 292"/>
                        <wps:cNvCnPr/>
                        <wps:spPr bwMode="auto">
                          <a:xfrm>
                            <a:off x="1373" y="954"/>
                            <a:ext cx="8594" cy="0"/>
                          </a:xfrm>
                          <a:prstGeom prst="line">
                            <a:avLst/>
                          </a:prstGeom>
                          <a:noFill/>
                          <a:ln w="30175">
                            <a:solidFill>
                              <a:srgbClr val="2E78B7"/>
                            </a:solidFill>
                            <a:round/>
                            <a:headEnd/>
                            <a:tailEnd/>
                          </a:ln>
                          <a:extLst>
                            <a:ext uri="{909E8E84-426E-40DD-AFC4-6F175D3DCCD1}">
                              <a14:hiddenFill xmlns:a14="http://schemas.microsoft.com/office/drawing/2010/main">
                                <a:noFill/>
                              </a14:hiddenFill>
                            </a:ext>
                          </a:extLst>
                        </wps:spPr>
                        <wps:bodyPr/>
                      </wps:wsp>
                      <wps:wsp>
                        <wps:cNvPr id="492" name="AutoShape 291"/>
                        <wps:cNvSpPr>
                          <a:spLocks/>
                        </wps:cNvSpPr>
                        <wps:spPr bwMode="auto">
                          <a:xfrm>
                            <a:off x="1325" y="930"/>
                            <a:ext cx="8690" cy="180"/>
                          </a:xfrm>
                          <a:custGeom>
                            <a:avLst/>
                            <a:gdLst>
                              <a:gd name="T0" fmla="+- 0 1373 1325"/>
                              <a:gd name="T1" fmla="*/ T0 w 8690"/>
                              <a:gd name="T2" fmla="+- 0 978 930"/>
                              <a:gd name="T3" fmla="*/ 978 h 180"/>
                              <a:gd name="T4" fmla="+- 0 1325 1325"/>
                              <a:gd name="T5" fmla="*/ T4 w 8690"/>
                              <a:gd name="T6" fmla="+- 0 978 930"/>
                              <a:gd name="T7" fmla="*/ 978 h 180"/>
                              <a:gd name="T8" fmla="+- 0 1325 1325"/>
                              <a:gd name="T9" fmla="*/ T8 w 8690"/>
                              <a:gd name="T10" fmla="+- 0 1110 930"/>
                              <a:gd name="T11" fmla="*/ 1110 h 180"/>
                              <a:gd name="T12" fmla="+- 0 1373 1325"/>
                              <a:gd name="T13" fmla="*/ T12 w 8690"/>
                              <a:gd name="T14" fmla="+- 0 1110 930"/>
                              <a:gd name="T15" fmla="*/ 1110 h 180"/>
                              <a:gd name="T16" fmla="+- 0 1373 1325"/>
                              <a:gd name="T17" fmla="*/ T16 w 8690"/>
                              <a:gd name="T18" fmla="+- 0 978 930"/>
                              <a:gd name="T19" fmla="*/ 978 h 180"/>
                              <a:gd name="T20" fmla="+- 0 10015 1325"/>
                              <a:gd name="T21" fmla="*/ T20 w 8690"/>
                              <a:gd name="T22" fmla="+- 0 930 930"/>
                              <a:gd name="T23" fmla="*/ 930 h 180"/>
                              <a:gd name="T24" fmla="+- 0 9967 1325"/>
                              <a:gd name="T25" fmla="*/ T24 w 8690"/>
                              <a:gd name="T26" fmla="+- 0 930 930"/>
                              <a:gd name="T27" fmla="*/ 930 h 180"/>
                              <a:gd name="T28" fmla="+- 0 9967 1325"/>
                              <a:gd name="T29" fmla="*/ T28 w 8690"/>
                              <a:gd name="T30" fmla="+- 0 978 930"/>
                              <a:gd name="T31" fmla="*/ 978 h 180"/>
                              <a:gd name="T32" fmla="+- 0 9967 1325"/>
                              <a:gd name="T33" fmla="*/ T32 w 8690"/>
                              <a:gd name="T34" fmla="+- 0 1110 930"/>
                              <a:gd name="T35" fmla="*/ 1110 h 180"/>
                              <a:gd name="T36" fmla="+- 0 10015 1325"/>
                              <a:gd name="T37" fmla="*/ T36 w 8690"/>
                              <a:gd name="T38" fmla="+- 0 1110 930"/>
                              <a:gd name="T39" fmla="*/ 1110 h 180"/>
                              <a:gd name="T40" fmla="+- 0 10015 1325"/>
                              <a:gd name="T41" fmla="*/ T40 w 8690"/>
                              <a:gd name="T42" fmla="+- 0 978 930"/>
                              <a:gd name="T43" fmla="*/ 978 h 180"/>
                              <a:gd name="T44" fmla="+- 0 10015 1325"/>
                              <a:gd name="T45" fmla="*/ T44 w 8690"/>
                              <a:gd name="T46" fmla="+- 0 930 930"/>
                              <a:gd name="T47" fmla="*/ 93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90" h="180">
                                <a:moveTo>
                                  <a:pt x="48" y="48"/>
                                </a:moveTo>
                                <a:lnTo>
                                  <a:pt x="0" y="48"/>
                                </a:lnTo>
                                <a:lnTo>
                                  <a:pt x="0" y="180"/>
                                </a:lnTo>
                                <a:lnTo>
                                  <a:pt x="48" y="180"/>
                                </a:lnTo>
                                <a:lnTo>
                                  <a:pt x="48" y="48"/>
                                </a:lnTo>
                                <a:moveTo>
                                  <a:pt x="8690" y="0"/>
                                </a:moveTo>
                                <a:lnTo>
                                  <a:pt x="8642" y="0"/>
                                </a:lnTo>
                                <a:lnTo>
                                  <a:pt x="8642" y="48"/>
                                </a:lnTo>
                                <a:lnTo>
                                  <a:pt x="8642" y="180"/>
                                </a:lnTo>
                                <a:lnTo>
                                  <a:pt x="8690" y="180"/>
                                </a:lnTo>
                                <a:lnTo>
                                  <a:pt x="8690" y="48"/>
                                </a:lnTo>
                                <a:lnTo>
                                  <a:pt x="8690" y="0"/>
                                </a:lnTo>
                              </a:path>
                            </a:pathLst>
                          </a:custGeom>
                          <a:solidFill>
                            <a:srgbClr val="2E7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FA585" id="Group 290" o:spid="_x0000_s1026" style="position:absolute;margin-left:66.25pt;margin-top:46.5pt;width:434.5pt;height:9pt;z-index:251530240;mso-position-horizontal-relative:page" coordorigin="1325,930" coordsize="869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">
                <v:line id="Line 296" o:spid="_x0000_s1027" style="position:absolute;visibility:visible;mso-wrap-style:square" from="9937,978" to="9937,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" strokecolor="#0e74bb" strokeweight="1.0894mm"/>
                <v:line id="Line 295" o:spid="_x0000_s1028" style="position:absolute;visibility:visible;mso-wrap-style:square" from="1403,978" to="1403,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" strokecolor="#0e74bb" strokeweight="1.0894mm"/>
                <v:line id="Line 294" o:spid="_x0000_s1029" style="position:absolute;visibility:visible;mso-wrap-style:square" from="1434,1044" to="9906,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" strokecolor="#0e74bb" strokeweight="2.32939mm"/>
                <v:rect id="Rectangle 293" o:spid="_x0000_s1030" style="position:absolute;left:1325;top:930;width:48;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" fillcolor="#2e78b7" stroked="f"/>
                <v:line id="Line 292" o:spid="_x0000_s1031" style="position:absolute;visibility:visible;mso-wrap-style:square" from="1373,954" to="996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" strokecolor="#2e78b7" strokeweight=".83819mm"/>
                <v:shape id="AutoShape 291" o:spid="_x0000_s1032" style="position:absolute;left:1325;top:930;width:8690;height:180;visibility:visible;mso-wrap-style:square;v-text-anchor:top" coordsize="869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" path="m48,48l,48,,180r48,l48,48m8690,r-48,l8642,48r,132l8690,180r,-132l8690,e" fillcolor="#2e78b7" stroked="f">
                  <v:path arrowok="t" o:connecttype="custom" o:connectlocs="48,978;0,978;0,1110;48,1110;48,978;8690,930;8642,930;8642,978;8642,1110;8690,1110;8690,978;8690,930" o:connectangles="0,0,0,0,0,0,0,0,0,0,0,0"/>
                </v:shape>
                <w10:wrap anchorx="page"/>
              </v:group>
            </w:pict>
          </mc:Fallback>
        </mc:AlternateContent>
      </w:r>
      <w:bookmarkStart w:id="24" w:name="_TOC_250026"/>
      <w:bookmarkEnd w:id="24"/>
      <w:r w:rsidR="008F21B9">
        <w:rPr>
          <w:color w:val="231F20"/>
        </w:rPr>
        <w:t>Betriebsanweisung für Arbeitsmittel (Geräte/Maschinen) – Muster: Tischzentrifuge</w:t>
      </w:r>
    </w:p>
    <w:p w14:paraId="7E3C3B90" w14:textId="77777777" w:rsidR="00FF7E5E" w:rsidRDefault="00FF7E5E">
      <w:pPr>
        <w:pStyle w:val="Textkrper"/>
        <w:spacing w:before="2"/>
        <w:rPr>
          <w:rFonts w:ascii="Cambria"/>
          <w:b/>
          <w:sz w:val="26"/>
        </w:rPr>
      </w:pPr>
    </w:p>
    <w:tbl>
      <w:tblPr>
        <w:tblStyle w:val="TableNormal"/>
        <w:tblW w:w="0" w:type="auto"/>
        <w:tblInd w:w="435" w:type="dxa"/>
        <w:tblBorders>
          <w:top w:val="single" w:sz="24" w:space="0" w:color="2E78B7"/>
          <w:left w:val="single" w:sz="24" w:space="0" w:color="2E78B7"/>
          <w:bottom w:val="single" w:sz="24" w:space="0" w:color="2E78B7"/>
          <w:right w:val="single" w:sz="24" w:space="0" w:color="2E78B7"/>
          <w:insideH w:val="single" w:sz="24" w:space="0" w:color="2E78B7"/>
          <w:insideV w:val="single" w:sz="24" w:space="0" w:color="2E78B7"/>
        </w:tblBorders>
        <w:tblLayout w:type="fixed"/>
        <w:tblLook w:val="01E0" w:firstRow="1" w:lastRow="1" w:firstColumn="1" w:lastColumn="1" w:noHBand="0" w:noVBand="0"/>
      </w:tblPr>
      <w:tblGrid>
        <w:gridCol w:w="1118"/>
        <w:gridCol w:w="2922"/>
        <w:gridCol w:w="3255"/>
        <w:gridCol w:w="1346"/>
      </w:tblGrid>
      <w:tr w:rsidR="00FF7E5E" w14:paraId="2CE86AD0" w14:textId="77777777">
        <w:trPr>
          <w:trHeight w:val="637"/>
        </w:trPr>
        <w:tc>
          <w:tcPr>
            <w:tcW w:w="1118" w:type="dxa"/>
            <w:tcBorders>
              <w:top w:val="nil"/>
              <w:bottom w:val="nil"/>
            </w:tcBorders>
          </w:tcPr>
          <w:p w14:paraId="67C605D6" w14:textId="77777777" w:rsidR="00FF7E5E" w:rsidRDefault="008F21B9">
            <w:pPr>
              <w:pStyle w:val="TableParagraph"/>
              <w:spacing w:before="3"/>
              <w:ind w:left="79"/>
              <w:rPr>
                <w:rFonts w:ascii="Arial"/>
                <w:b/>
                <w:sz w:val="17"/>
              </w:rPr>
            </w:pPr>
            <w:r>
              <w:rPr>
                <w:rFonts w:ascii="Arial"/>
                <w:b/>
                <w:color w:val="231F20"/>
                <w:sz w:val="17"/>
              </w:rPr>
              <w:t>Schule:</w:t>
            </w:r>
          </w:p>
        </w:tc>
        <w:tc>
          <w:tcPr>
            <w:tcW w:w="6177" w:type="dxa"/>
            <w:gridSpan w:val="2"/>
            <w:tcBorders>
              <w:top w:val="nil"/>
              <w:bottom w:val="nil"/>
            </w:tcBorders>
          </w:tcPr>
          <w:p w14:paraId="32DACCC4" w14:textId="77777777" w:rsidR="00FF7E5E" w:rsidRDefault="008F21B9">
            <w:pPr>
              <w:pStyle w:val="TableParagraph"/>
              <w:spacing w:before="52"/>
              <w:ind w:left="941"/>
              <w:rPr>
                <w:rFonts w:ascii="Arial"/>
                <w:b/>
                <w:sz w:val="20"/>
              </w:rPr>
            </w:pPr>
            <w:r>
              <w:rPr>
                <w:rFonts w:ascii="Arial"/>
                <w:b/>
                <w:color w:val="231F20"/>
                <w:w w:val="105"/>
                <w:sz w:val="20"/>
              </w:rPr>
              <w:t>M US T ER BE T RI E B SAN W E I SU NG</w:t>
            </w:r>
            <w:r>
              <w:rPr>
                <w:rFonts w:ascii="Arial"/>
                <w:b/>
                <w:color w:val="231F20"/>
                <w:sz w:val="20"/>
              </w:rPr>
              <w:t xml:space="preserve"> </w:t>
            </w:r>
          </w:p>
          <w:p w14:paraId="0EEE55DF" w14:textId="77777777" w:rsidR="00FF7E5E" w:rsidRDefault="008F21B9">
            <w:pPr>
              <w:pStyle w:val="TableParagraph"/>
              <w:spacing w:before="33"/>
              <w:ind w:left="884"/>
              <w:rPr>
                <w:rFonts w:ascii="Arial" w:hAnsi="Arial"/>
                <w:b/>
                <w:sz w:val="14"/>
              </w:rPr>
            </w:pPr>
            <w:r>
              <w:rPr>
                <w:rFonts w:ascii="Arial" w:hAnsi="Arial"/>
                <w:b/>
                <w:color w:val="231F20"/>
                <w:sz w:val="14"/>
              </w:rPr>
              <w:t>arbeitsbereichsbezogen nach § 9 Betriebssicherheitsverordnung</w:t>
            </w:r>
          </w:p>
        </w:tc>
        <w:tc>
          <w:tcPr>
            <w:tcW w:w="1346" w:type="dxa"/>
            <w:tcBorders>
              <w:top w:val="nil"/>
              <w:bottom w:val="nil"/>
            </w:tcBorders>
          </w:tcPr>
          <w:p w14:paraId="6860F73E" w14:textId="77777777" w:rsidR="00FF7E5E" w:rsidRDefault="008F21B9">
            <w:pPr>
              <w:pStyle w:val="TableParagraph"/>
              <w:spacing w:before="50"/>
              <w:ind w:left="80"/>
              <w:rPr>
                <w:rFonts w:ascii="Arial"/>
                <w:b/>
                <w:sz w:val="17"/>
              </w:rPr>
            </w:pPr>
            <w:r>
              <w:rPr>
                <w:rFonts w:ascii="Arial"/>
                <w:b/>
                <w:color w:val="231F20"/>
                <w:sz w:val="17"/>
              </w:rPr>
              <w:t>Stand:</w:t>
            </w:r>
          </w:p>
          <w:p w14:paraId="6AF9FE4E" w14:textId="77777777" w:rsidR="00FF7E5E" w:rsidRDefault="00FF7E5E">
            <w:pPr>
              <w:pStyle w:val="TableParagraph"/>
              <w:spacing w:before="7"/>
              <w:rPr>
                <w:rFonts w:ascii="Cambria"/>
                <w:b/>
                <w:sz w:val="16"/>
              </w:rPr>
            </w:pPr>
          </w:p>
          <w:p w14:paraId="139DEF0C" w14:textId="77777777" w:rsidR="00FF7E5E" w:rsidRDefault="008F21B9">
            <w:pPr>
              <w:pStyle w:val="TableParagraph"/>
              <w:spacing w:before="1" w:line="177" w:lineRule="exact"/>
              <w:ind w:left="80"/>
              <w:rPr>
                <w:rFonts w:ascii="Arial"/>
                <w:b/>
                <w:sz w:val="17"/>
              </w:rPr>
            </w:pPr>
            <w:r>
              <w:rPr>
                <w:rFonts w:ascii="Arial"/>
                <w:b/>
                <w:color w:val="231F20"/>
                <w:sz w:val="17"/>
              </w:rPr>
              <w:t>Unterschrift</w:t>
            </w:r>
          </w:p>
        </w:tc>
      </w:tr>
      <w:tr w:rsidR="00FF7E5E" w14:paraId="1ED6B8F2" w14:textId="77777777">
        <w:trPr>
          <w:trHeight w:val="200"/>
        </w:trPr>
        <w:tc>
          <w:tcPr>
            <w:tcW w:w="1118" w:type="dxa"/>
            <w:tcBorders>
              <w:top w:val="nil"/>
              <w:bottom w:val="nil"/>
            </w:tcBorders>
            <w:shd w:val="clear" w:color="auto" w:fill="0E74BB"/>
          </w:tcPr>
          <w:p w14:paraId="6B568407" w14:textId="77777777" w:rsidR="00FF7E5E" w:rsidRDefault="00FF7E5E">
            <w:pPr>
              <w:pStyle w:val="TableParagraph"/>
              <w:rPr>
                <w:rFonts w:ascii="Times New Roman"/>
                <w:sz w:val="12"/>
              </w:rPr>
            </w:pPr>
          </w:p>
        </w:tc>
        <w:tc>
          <w:tcPr>
            <w:tcW w:w="2922" w:type="dxa"/>
            <w:tcBorders>
              <w:top w:val="nil"/>
              <w:bottom w:val="nil"/>
            </w:tcBorders>
            <w:shd w:val="clear" w:color="auto" w:fill="0E74BB"/>
          </w:tcPr>
          <w:p w14:paraId="7113F1E8" w14:textId="77777777" w:rsidR="00FF7E5E" w:rsidRDefault="008F21B9">
            <w:pPr>
              <w:pStyle w:val="TableParagraph"/>
              <w:spacing w:line="180" w:lineRule="exact"/>
              <w:ind w:left="823"/>
              <w:rPr>
                <w:rFonts w:ascii="Arial" w:hAnsi="Arial"/>
                <w:b/>
                <w:sz w:val="16"/>
              </w:rPr>
            </w:pPr>
            <w:r>
              <w:rPr>
                <w:rFonts w:ascii="Arial" w:hAnsi="Arial"/>
                <w:b/>
                <w:color w:val="FFFFFF"/>
                <w:sz w:val="16"/>
              </w:rPr>
              <w:t xml:space="preserve">T Ä T I G K E I T </w:t>
            </w:r>
          </w:p>
        </w:tc>
        <w:tc>
          <w:tcPr>
            <w:tcW w:w="3255" w:type="dxa"/>
            <w:tcBorders>
              <w:top w:val="nil"/>
              <w:bottom w:val="nil"/>
            </w:tcBorders>
            <w:shd w:val="clear" w:color="auto" w:fill="0E74BB"/>
          </w:tcPr>
          <w:p w14:paraId="25344ABE" w14:textId="77777777" w:rsidR="00FF7E5E" w:rsidRDefault="008F21B9">
            <w:pPr>
              <w:pStyle w:val="TableParagraph"/>
              <w:spacing w:line="180" w:lineRule="exact"/>
              <w:ind w:left="1232" w:right="1184"/>
              <w:jc w:val="center"/>
              <w:rPr>
                <w:rFonts w:ascii="Arial" w:hAnsi="Arial"/>
                <w:b/>
                <w:sz w:val="16"/>
              </w:rPr>
            </w:pPr>
            <w:r>
              <w:rPr>
                <w:rFonts w:ascii="Arial" w:hAnsi="Arial"/>
                <w:b/>
                <w:color w:val="FFFFFF"/>
                <w:sz w:val="16"/>
              </w:rPr>
              <w:t xml:space="preserve">G E R Ä T </w:t>
            </w:r>
          </w:p>
        </w:tc>
        <w:tc>
          <w:tcPr>
            <w:tcW w:w="1346" w:type="dxa"/>
            <w:tcBorders>
              <w:top w:val="nil"/>
              <w:bottom w:val="nil"/>
            </w:tcBorders>
            <w:shd w:val="clear" w:color="auto" w:fill="0E74BB"/>
          </w:tcPr>
          <w:p w14:paraId="62241F6E" w14:textId="77777777" w:rsidR="00FF7E5E" w:rsidRDefault="00FF7E5E">
            <w:pPr>
              <w:pStyle w:val="TableParagraph"/>
              <w:rPr>
                <w:rFonts w:ascii="Times New Roman"/>
                <w:sz w:val="12"/>
              </w:rPr>
            </w:pPr>
          </w:p>
        </w:tc>
      </w:tr>
      <w:tr w:rsidR="00FF7E5E" w14:paraId="1F79A11B" w14:textId="77777777">
        <w:trPr>
          <w:trHeight w:val="583"/>
        </w:trPr>
        <w:tc>
          <w:tcPr>
            <w:tcW w:w="1118" w:type="dxa"/>
            <w:tcBorders>
              <w:top w:val="nil"/>
              <w:bottom w:val="nil"/>
            </w:tcBorders>
          </w:tcPr>
          <w:p w14:paraId="2E81EAAA" w14:textId="77777777" w:rsidR="00FF7E5E" w:rsidRDefault="00FF7E5E">
            <w:pPr>
              <w:pStyle w:val="TableParagraph"/>
              <w:rPr>
                <w:rFonts w:ascii="Times New Roman"/>
                <w:sz w:val="14"/>
              </w:rPr>
            </w:pPr>
          </w:p>
        </w:tc>
        <w:tc>
          <w:tcPr>
            <w:tcW w:w="2922" w:type="dxa"/>
            <w:tcBorders>
              <w:top w:val="nil"/>
              <w:bottom w:val="nil"/>
            </w:tcBorders>
          </w:tcPr>
          <w:p w14:paraId="491451ED" w14:textId="77777777" w:rsidR="00FF7E5E" w:rsidRDefault="00FF7E5E">
            <w:pPr>
              <w:pStyle w:val="TableParagraph"/>
              <w:spacing w:before="9"/>
              <w:rPr>
                <w:rFonts w:ascii="Cambria"/>
                <w:b/>
                <w:sz w:val="12"/>
              </w:rPr>
            </w:pPr>
          </w:p>
          <w:p w14:paraId="2B97C698" w14:textId="77777777" w:rsidR="00FF7E5E" w:rsidRDefault="008F21B9">
            <w:pPr>
              <w:pStyle w:val="TableParagraph"/>
              <w:spacing w:before="1"/>
              <w:ind w:left="79"/>
              <w:rPr>
                <w:rFonts w:ascii="Arial"/>
                <w:sz w:val="12"/>
              </w:rPr>
            </w:pPr>
            <w:r>
              <w:rPr>
                <w:rFonts w:ascii="Arial"/>
                <w:color w:val="231F20"/>
                <w:w w:val="105"/>
                <w:sz w:val="12"/>
              </w:rPr>
              <w:t>Abtrennen durch Zentrifugieren</w:t>
            </w:r>
          </w:p>
        </w:tc>
        <w:tc>
          <w:tcPr>
            <w:tcW w:w="3255" w:type="dxa"/>
            <w:tcBorders>
              <w:top w:val="nil"/>
              <w:bottom w:val="nil"/>
            </w:tcBorders>
          </w:tcPr>
          <w:p w14:paraId="78AA725B" w14:textId="77777777" w:rsidR="00FF7E5E" w:rsidRDefault="008F21B9">
            <w:pPr>
              <w:pStyle w:val="TableParagraph"/>
              <w:ind w:left="80"/>
            </w:pPr>
            <w:r>
              <w:rPr>
                <w:color w:val="231F20"/>
              </w:rPr>
              <w:t>Tischzentrifuge</w:t>
            </w:r>
          </w:p>
          <w:p w14:paraId="3DF215A7" w14:textId="77777777" w:rsidR="00FF7E5E" w:rsidRDefault="008F21B9">
            <w:pPr>
              <w:pStyle w:val="TableParagraph"/>
              <w:spacing w:before="2"/>
              <w:ind w:left="80"/>
            </w:pPr>
            <w:r>
              <w:rPr>
                <w:color w:val="231F20"/>
                <w:sz w:val="16"/>
              </w:rPr>
              <w:t>(Hersteller Firma .... Typ ....</w:t>
            </w:r>
            <w:r>
              <w:rPr>
                <w:color w:val="231F20"/>
              </w:rPr>
              <w:t>)</w:t>
            </w:r>
          </w:p>
        </w:tc>
        <w:tc>
          <w:tcPr>
            <w:tcW w:w="1346" w:type="dxa"/>
            <w:tcBorders>
              <w:top w:val="nil"/>
              <w:bottom w:val="nil"/>
            </w:tcBorders>
          </w:tcPr>
          <w:p w14:paraId="0B35869B" w14:textId="77777777" w:rsidR="00FF7E5E" w:rsidRDefault="00FF7E5E">
            <w:pPr>
              <w:pStyle w:val="TableParagraph"/>
              <w:rPr>
                <w:rFonts w:ascii="Times New Roman"/>
                <w:sz w:val="14"/>
              </w:rPr>
            </w:pPr>
          </w:p>
        </w:tc>
      </w:tr>
      <w:tr w:rsidR="00FF7E5E" w14:paraId="11D1A0EE" w14:textId="77777777">
        <w:trPr>
          <w:trHeight w:val="181"/>
        </w:trPr>
        <w:tc>
          <w:tcPr>
            <w:tcW w:w="8641" w:type="dxa"/>
            <w:gridSpan w:val="4"/>
            <w:tcBorders>
              <w:top w:val="nil"/>
              <w:bottom w:val="nil"/>
            </w:tcBorders>
            <w:shd w:val="clear" w:color="auto" w:fill="0E74BB"/>
          </w:tcPr>
          <w:p w14:paraId="18265683" w14:textId="77777777" w:rsidR="00FF7E5E" w:rsidRDefault="008F21B9">
            <w:pPr>
              <w:pStyle w:val="TableParagraph"/>
              <w:spacing w:line="161" w:lineRule="exact"/>
              <w:ind w:left="2045"/>
              <w:rPr>
                <w:rFonts w:ascii="Arial" w:hAnsi="Arial"/>
                <w:b/>
                <w:sz w:val="16"/>
              </w:rPr>
            </w:pPr>
            <w:r>
              <w:rPr>
                <w:rFonts w:ascii="Arial" w:hAnsi="Arial"/>
                <w:b/>
                <w:color w:val="FFFFFF"/>
                <w:sz w:val="16"/>
              </w:rPr>
              <w:t>G E F A H R E N F Ü R M E N S C H U N D U M W E L T</w:t>
            </w:r>
          </w:p>
        </w:tc>
      </w:tr>
      <w:tr w:rsidR="00FF7E5E" w14:paraId="169C117C" w14:textId="77777777">
        <w:trPr>
          <w:trHeight w:val="907"/>
        </w:trPr>
        <w:tc>
          <w:tcPr>
            <w:tcW w:w="1118" w:type="dxa"/>
            <w:tcBorders>
              <w:top w:val="nil"/>
              <w:bottom w:val="nil"/>
            </w:tcBorders>
          </w:tcPr>
          <w:p w14:paraId="32178CEC" w14:textId="77777777" w:rsidR="00FF7E5E" w:rsidRDefault="008F21B9">
            <w:pPr>
              <w:pStyle w:val="TableParagraph"/>
              <w:ind w:left="167"/>
              <w:rPr>
                <w:rFonts w:ascii="Cambria"/>
                <w:sz w:val="20"/>
              </w:rPr>
            </w:pPr>
            <w:r>
              <w:rPr>
                <w:rFonts w:ascii="Cambria"/>
                <w:noProof/>
                <w:sz w:val="20"/>
                <w:lang w:bidi="ar-SA"/>
              </w:rPr>
              <w:drawing>
                <wp:inline distT="0" distB="0" distL="0" distR="0" wp14:anchorId="5A9CEFC7" wp14:editId="51A77D68">
                  <wp:extent cx="478685" cy="564737"/>
                  <wp:effectExtent l="0" t="0" r="0" b="0"/>
                  <wp:docPr id="32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23.png"/>
                          <pic:cNvPicPr/>
                        </pic:nvPicPr>
                        <pic:blipFill>
                          <a:blip r:embed="rId226" cstate="print"/>
                          <a:stretch>
                            <a:fillRect/>
                          </a:stretch>
                        </pic:blipFill>
                        <pic:spPr>
                          <a:xfrm>
                            <a:off x="0" y="0"/>
                            <a:ext cx="478685" cy="564737"/>
                          </a:xfrm>
                          <a:prstGeom prst="rect">
                            <a:avLst/>
                          </a:prstGeom>
                        </pic:spPr>
                      </pic:pic>
                    </a:graphicData>
                  </a:graphic>
                </wp:inline>
              </w:drawing>
            </w:r>
          </w:p>
        </w:tc>
        <w:tc>
          <w:tcPr>
            <w:tcW w:w="6177" w:type="dxa"/>
            <w:gridSpan w:val="2"/>
            <w:tcBorders>
              <w:top w:val="nil"/>
              <w:bottom w:val="nil"/>
            </w:tcBorders>
          </w:tcPr>
          <w:p w14:paraId="4C8617FE" w14:textId="77777777" w:rsidR="00FF7E5E" w:rsidRDefault="008F21B9">
            <w:pPr>
              <w:pStyle w:val="TableParagraph"/>
              <w:numPr>
                <w:ilvl w:val="0"/>
                <w:numId w:val="27"/>
              </w:numPr>
              <w:tabs>
                <w:tab w:val="left" w:pos="649"/>
                <w:tab w:val="left" w:pos="650"/>
              </w:tabs>
              <w:spacing w:before="40"/>
              <w:ind w:hanging="285"/>
              <w:rPr>
                <w:rFonts w:ascii="Symbol" w:hAnsi="Symbol"/>
                <w:color w:val="231F20"/>
                <w:sz w:val="12"/>
              </w:rPr>
            </w:pPr>
            <w:r>
              <w:rPr>
                <w:color w:val="231F20"/>
                <w:sz w:val="14"/>
              </w:rPr>
              <w:t>Gefahr des Rotorbruchs bei unsachgemäßer Pflege des</w:t>
            </w:r>
            <w:r>
              <w:rPr>
                <w:color w:val="231F20"/>
                <w:spacing w:val="5"/>
                <w:sz w:val="14"/>
              </w:rPr>
              <w:t xml:space="preserve"> </w:t>
            </w:r>
            <w:r>
              <w:rPr>
                <w:color w:val="231F20"/>
                <w:sz w:val="14"/>
              </w:rPr>
              <w:t>Rotors.</w:t>
            </w:r>
          </w:p>
          <w:p w14:paraId="4F535871" w14:textId="77777777" w:rsidR="00FF7E5E" w:rsidRDefault="008F21B9">
            <w:pPr>
              <w:pStyle w:val="TableParagraph"/>
              <w:numPr>
                <w:ilvl w:val="0"/>
                <w:numId w:val="27"/>
              </w:numPr>
              <w:tabs>
                <w:tab w:val="left" w:pos="649"/>
                <w:tab w:val="left" w:pos="650"/>
              </w:tabs>
              <w:spacing w:before="3"/>
              <w:ind w:hanging="285"/>
              <w:rPr>
                <w:rFonts w:ascii="Symbol"/>
                <w:color w:val="231F20"/>
                <w:sz w:val="14"/>
              </w:rPr>
            </w:pPr>
            <w:r>
              <w:rPr>
                <w:color w:val="231F20"/>
                <w:sz w:val="14"/>
              </w:rPr>
              <w:t>Gefahr des Freiwerdens von biologischen</w:t>
            </w:r>
            <w:r>
              <w:rPr>
                <w:color w:val="231F20"/>
                <w:spacing w:val="1"/>
                <w:sz w:val="14"/>
              </w:rPr>
              <w:t xml:space="preserve"> </w:t>
            </w:r>
            <w:r>
              <w:rPr>
                <w:color w:val="231F20"/>
                <w:sz w:val="14"/>
              </w:rPr>
              <w:t>Arbeitsstoffen.</w:t>
            </w:r>
          </w:p>
          <w:p w14:paraId="4B74D9D7" w14:textId="77777777" w:rsidR="00FF7E5E" w:rsidRDefault="008F21B9">
            <w:pPr>
              <w:pStyle w:val="TableParagraph"/>
              <w:numPr>
                <w:ilvl w:val="0"/>
                <w:numId w:val="27"/>
              </w:numPr>
              <w:tabs>
                <w:tab w:val="left" w:pos="649"/>
                <w:tab w:val="left" w:pos="650"/>
              </w:tabs>
              <w:spacing w:before="3"/>
              <w:ind w:hanging="285"/>
              <w:rPr>
                <w:rFonts w:ascii="Symbol"/>
                <w:color w:val="231F20"/>
                <w:sz w:val="12"/>
              </w:rPr>
            </w:pPr>
            <w:r>
              <w:rPr>
                <w:color w:val="231F20"/>
                <w:sz w:val="14"/>
              </w:rPr>
              <w:t>Entstehung von Aerosolen bei Bruch von Rotoren und/oder</w:t>
            </w:r>
            <w:r>
              <w:rPr>
                <w:color w:val="231F20"/>
                <w:spacing w:val="11"/>
                <w:sz w:val="14"/>
              </w:rPr>
              <w:t xml:space="preserve"> </w:t>
            </w:r>
            <w:r>
              <w:rPr>
                <w:color w:val="231F20"/>
                <w:sz w:val="14"/>
              </w:rPr>
              <w:t>Zentrifugenbechern.</w:t>
            </w:r>
          </w:p>
        </w:tc>
        <w:tc>
          <w:tcPr>
            <w:tcW w:w="1346" w:type="dxa"/>
            <w:tcBorders>
              <w:top w:val="nil"/>
              <w:bottom w:val="nil"/>
            </w:tcBorders>
          </w:tcPr>
          <w:p w14:paraId="5CD5F16F" w14:textId="77777777" w:rsidR="00FF7E5E" w:rsidRDefault="00FF7E5E">
            <w:pPr>
              <w:pStyle w:val="TableParagraph"/>
              <w:rPr>
                <w:rFonts w:ascii="Times New Roman"/>
                <w:sz w:val="14"/>
              </w:rPr>
            </w:pPr>
          </w:p>
        </w:tc>
      </w:tr>
      <w:tr w:rsidR="00FF7E5E" w14:paraId="41F9AAB7" w14:textId="77777777">
        <w:trPr>
          <w:trHeight w:val="182"/>
        </w:trPr>
        <w:tc>
          <w:tcPr>
            <w:tcW w:w="8641" w:type="dxa"/>
            <w:gridSpan w:val="4"/>
            <w:tcBorders>
              <w:top w:val="nil"/>
              <w:bottom w:val="nil"/>
            </w:tcBorders>
            <w:shd w:val="clear" w:color="auto" w:fill="0E74BB"/>
          </w:tcPr>
          <w:p w14:paraId="7C577392" w14:textId="77777777" w:rsidR="00FF7E5E" w:rsidRDefault="008F21B9">
            <w:pPr>
              <w:pStyle w:val="TableParagraph"/>
              <w:spacing w:line="162" w:lineRule="exact"/>
              <w:ind w:left="1456"/>
              <w:rPr>
                <w:rFonts w:ascii="Arial"/>
                <w:b/>
                <w:sz w:val="16"/>
              </w:rPr>
            </w:pPr>
            <w:r>
              <w:rPr>
                <w:rFonts w:ascii="Arial"/>
                <w:b/>
                <w:color w:val="FFFFFF"/>
                <w:sz w:val="16"/>
              </w:rPr>
              <w:t>S C H U T Z M A S S N A H M E N U N D V E R H A L T E N S R E G E L N</w:t>
            </w:r>
          </w:p>
        </w:tc>
      </w:tr>
      <w:tr w:rsidR="00FF7E5E" w14:paraId="321E71B1" w14:textId="77777777">
        <w:trPr>
          <w:trHeight w:val="6149"/>
        </w:trPr>
        <w:tc>
          <w:tcPr>
            <w:tcW w:w="1118" w:type="dxa"/>
            <w:tcBorders>
              <w:top w:val="nil"/>
              <w:bottom w:val="nil"/>
            </w:tcBorders>
          </w:tcPr>
          <w:p w14:paraId="2216FFEE" w14:textId="77777777" w:rsidR="00FF7E5E" w:rsidRDefault="008F21B9">
            <w:pPr>
              <w:pStyle w:val="TableParagraph"/>
              <w:ind w:left="78" w:right="-1"/>
              <w:rPr>
                <w:rFonts w:ascii="Cambria"/>
                <w:sz w:val="20"/>
              </w:rPr>
            </w:pPr>
            <w:r>
              <w:rPr>
                <w:rFonts w:ascii="Cambria"/>
                <w:noProof/>
                <w:sz w:val="20"/>
                <w:lang w:bidi="ar-SA"/>
              </w:rPr>
              <w:drawing>
                <wp:inline distT="0" distB="0" distL="0" distR="0" wp14:anchorId="2182F000" wp14:editId="373DF516">
                  <wp:extent cx="596957" cy="2052637"/>
                  <wp:effectExtent l="0" t="0" r="0" b="0"/>
                  <wp:docPr id="32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24.png"/>
                          <pic:cNvPicPr/>
                        </pic:nvPicPr>
                        <pic:blipFill>
                          <a:blip r:embed="rId227" cstate="print"/>
                          <a:stretch>
                            <a:fillRect/>
                          </a:stretch>
                        </pic:blipFill>
                        <pic:spPr>
                          <a:xfrm>
                            <a:off x="0" y="0"/>
                            <a:ext cx="596957" cy="2052637"/>
                          </a:xfrm>
                          <a:prstGeom prst="rect">
                            <a:avLst/>
                          </a:prstGeom>
                        </pic:spPr>
                      </pic:pic>
                    </a:graphicData>
                  </a:graphic>
                </wp:inline>
              </w:drawing>
            </w:r>
          </w:p>
        </w:tc>
        <w:tc>
          <w:tcPr>
            <w:tcW w:w="6177" w:type="dxa"/>
            <w:gridSpan w:val="2"/>
            <w:tcBorders>
              <w:top w:val="nil"/>
              <w:bottom w:val="nil"/>
            </w:tcBorders>
          </w:tcPr>
          <w:p w14:paraId="676511F1" w14:textId="77777777" w:rsidR="00FF7E5E" w:rsidRDefault="008F21B9">
            <w:pPr>
              <w:pStyle w:val="TableParagraph"/>
              <w:numPr>
                <w:ilvl w:val="0"/>
                <w:numId w:val="26"/>
              </w:numPr>
              <w:tabs>
                <w:tab w:val="left" w:pos="649"/>
                <w:tab w:val="left" w:pos="650"/>
              </w:tabs>
              <w:spacing w:before="2" w:line="244" w:lineRule="auto"/>
              <w:ind w:right="227" w:hanging="285"/>
              <w:rPr>
                <w:sz w:val="14"/>
              </w:rPr>
            </w:pPr>
            <w:r>
              <w:rPr>
                <w:color w:val="231F20"/>
                <w:sz w:val="14"/>
              </w:rPr>
              <w:t>Vor dem Betrieb sind Rotor, Zentrifugenbecher/-röhrchen und deren Verschlüsse einer Sichtprüfung auf Korrosionsfreiheit und Unversehrtheit zu unterziehen. Dichtringe müssen ebenfalls auf Unversehrtheit und passenden Sitz überprüft</w:t>
            </w:r>
            <w:r>
              <w:rPr>
                <w:color w:val="231F20"/>
                <w:spacing w:val="5"/>
                <w:sz w:val="14"/>
              </w:rPr>
              <w:t xml:space="preserve"> </w:t>
            </w:r>
            <w:r>
              <w:rPr>
                <w:color w:val="231F20"/>
                <w:sz w:val="14"/>
              </w:rPr>
              <w:t>werden.</w:t>
            </w:r>
          </w:p>
          <w:p w14:paraId="2B6E4B81" w14:textId="77777777" w:rsidR="00FF7E5E" w:rsidRDefault="008F21B9">
            <w:pPr>
              <w:pStyle w:val="TableParagraph"/>
              <w:numPr>
                <w:ilvl w:val="0"/>
                <w:numId w:val="26"/>
              </w:numPr>
              <w:tabs>
                <w:tab w:val="left" w:pos="649"/>
                <w:tab w:val="left" w:pos="650"/>
              </w:tabs>
              <w:spacing w:line="244" w:lineRule="auto"/>
              <w:ind w:right="56" w:hanging="285"/>
              <w:rPr>
                <w:sz w:val="14"/>
              </w:rPr>
            </w:pPr>
            <w:r>
              <w:rPr>
                <w:color w:val="231F20"/>
                <w:sz w:val="14"/>
              </w:rPr>
              <w:t>Regelmäßige Reinigung der Rotoren mit neutralem Reinigungsmittel durchführen. Rotor nach der Reinigung mit destilliertem Wasser spülen und anschließend trocknen lassen. Aluminiumrotoren sind danach mit Korrosionsschutzöl zu</w:t>
            </w:r>
            <w:r>
              <w:rPr>
                <w:color w:val="231F20"/>
                <w:spacing w:val="3"/>
                <w:sz w:val="14"/>
              </w:rPr>
              <w:t xml:space="preserve"> </w:t>
            </w:r>
            <w:r>
              <w:rPr>
                <w:color w:val="231F20"/>
                <w:sz w:val="14"/>
              </w:rPr>
              <w:t>behandeln.</w:t>
            </w:r>
          </w:p>
          <w:p w14:paraId="41535E7E" w14:textId="77777777" w:rsidR="00FF7E5E" w:rsidRDefault="008F21B9">
            <w:pPr>
              <w:pStyle w:val="TableParagraph"/>
              <w:numPr>
                <w:ilvl w:val="0"/>
                <w:numId w:val="26"/>
              </w:numPr>
              <w:tabs>
                <w:tab w:val="left" w:pos="649"/>
                <w:tab w:val="left" w:pos="650"/>
              </w:tabs>
              <w:spacing w:line="244" w:lineRule="auto"/>
              <w:ind w:right="172" w:hanging="285"/>
              <w:rPr>
                <w:sz w:val="14"/>
              </w:rPr>
            </w:pPr>
            <w:r>
              <w:rPr>
                <w:color w:val="231F20"/>
                <w:sz w:val="14"/>
              </w:rPr>
              <w:t>Ausschließlich Rotoren und Zentrifugenbecher/-röhrchen verwenden, die für den Betrieb in dieser Zentrifuge zugelassen sind (siehe</w:t>
            </w:r>
            <w:r>
              <w:rPr>
                <w:color w:val="231F20"/>
                <w:spacing w:val="2"/>
                <w:sz w:val="14"/>
              </w:rPr>
              <w:t xml:space="preserve"> </w:t>
            </w:r>
            <w:r>
              <w:rPr>
                <w:color w:val="231F20"/>
                <w:sz w:val="14"/>
              </w:rPr>
              <w:t>Betriebsanleitung).</w:t>
            </w:r>
          </w:p>
          <w:p w14:paraId="365CDE51" w14:textId="77777777" w:rsidR="00FF7E5E" w:rsidRDefault="008F21B9">
            <w:pPr>
              <w:pStyle w:val="TableParagraph"/>
              <w:numPr>
                <w:ilvl w:val="0"/>
                <w:numId w:val="26"/>
              </w:numPr>
              <w:tabs>
                <w:tab w:val="left" w:pos="649"/>
                <w:tab w:val="left" w:pos="650"/>
              </w:tabs>
              <w:spacing w:line="244" w:lineRule="auto"/>
              <w:ind w:right="120" w:hanging="285"/>
              <w:rPr>
                <w:sz w:val="14"/>
              </w:rPr>
            </w:pPr>
            <w:r>
              <w:rPr>
                <w:color w:val="231F20"/>
                <w:sz w:val="14"/>
              </w:rPr>
              <w:t>Zulässige Beladung und Drehzahl dürfen nicht überschritten werden (siehe Betriebsanleitung). Ist die Überschreitung der zulässigen Beladung unbedingt erforderlich ist das Volumen bzw. die Drehzahl gemäß Betriebsanleitung zu</w:t>
            </w:r>
            <w:r>
              <w:rPr>
                <w:color w:val="231F20"/>
                <w:spacing w:val="8"/>
                <w:sz w:val="14"/>
              </w:rPr>
              <w:t xml:space="preserve"> </w:t>
            </w:r>
            <w:r>
              <w:rPr>
                <w:color w:val="231F20"/>
                <w:sz w:val="14"/>
              </w:rPr>
              <w:t>reduzieren.</w:t>
            </w:r>
          </w:p>
          <w:p w14:paraId="23C99B66" w14:textId="77777777" w:rsidR="00FF7E5E" w:rsidRDefault="008F21B9">
            <w:pPr>
              <w:pStyle w:val="TableParagraph"/>
              <w:numPr>
                <w:ilvl w:val="0"/>
                <w:numId w:val="26"/>
              </w:numPr>
              <w:tabs>
                <w:tab w:val="left" w:pos="649"/>
                <w:tab w:val="left" w:pos="650"/>
              </w:tabs>
              <w:spacing w:line="244" w:lineRule="auto"/>
              <w:ind w:right="158" w:hanging="285"/>
              <w:rPr>
                <w:sz w:val="14"/>
              </w:rPr>
            </w:pPr>
            <w:r>
              <w:rPr>
                <w:color w:val="231F20"/>
                <w:sz w:val="14"/>
              </w:rPr>
              <w:t>Die Arbeitshöhe der Zentrifuge so wählen, dass die Rotorkammer einsehbar ist. Gefäßbruch und Leckagen sollen noch vor Öffnen des Zentrifugendeckels erkennbar</w:t>
            </w:r>
            <w:r>
              <w:rPr>
                <w:color w:val="231F20"/>
                <w:spacing w:val="11"/>
                <w:sz w:val="14"/>
              </w:rPr>
              <w:t xml:space="preserve"> </w:t>
            </w:r>
            <w:r>
              <w:rPr>
                <w:color w:val="231F20"/>
                <w:sz w:val="14"/>
              </w:rPr>
              <w:t>sein.</w:t>
            </w:r>
          </w:p>
          <w:p w14:paraId="085B66F5" w14:textId="77777777" w:rsidR="00FF7E5E" w:rsidRDefault="008F21B9">
            <w:pPr>
              <w:pStyle w:val="TableParagraph"/>
              <w:numPr>
                <w:ilvl w:val="0"/>
                <w:numId w:val="26"/>
              </w:numPr>
              <w:tabs>
                <w:tab w:val="left" w:pos="649"/>
                <w:tab w:val="left" w:pos="650"/>
              </w:tabs>
              <w:spacing w:line="244" w:lineRule="auto"/>
              <w:ind w:right="414" w:hanging="285"/>
              <w:rPr>
                <w:sz w:val="14"/>
              </w:rPr>
            </w:pPr>
            <w:r>
              <w:rPr>
                <w:color w:val="231F20"/>
                <w:sz w:val="14"/>
              </w:rPr>
              <w:t>Rotoren sind gleichmäßig zu beladen, damit keine unzulässige Unwucht auftritt und die Gefahr des Flüssigkeitsaustritts minimiert</w:t>
            </w:r>
            <w:r>
              <w:rPr>
                <w:color w:val="231F20"/>
                <w:spacing w:val="2"/>
                <w:sz w:val="14"/>
              </w:rPr>
              <w:t xml:space="preserve"> </w:t>
            </w:r>
            <w:r>
              <w:rPr>
                <w:color w:val="231F20"/>
                <w:sz w:val="14"/>
              </w:rPr>
              <w:t>wird.</w:t>
            </w:r>
          </w:p>
          <w:p w14:paraId="358982BF" w14:textId="77777777" w:rsidR="00FF7E5E" w:rsidRDefault="008F21B9">
            <w:pPr>
              <w:pStyle w:val="TableParagraph"/>
              <w:numPr>
                <w:ilvl w:val="0"/>
                <w:numId w:val="26"/>
              </w:numPr>
              <w:tabs>
                <w:tab w:val="left" w:pos="649"/>
                <w:tab w:val="left" w:pos="650"/>
              </w:tabs>
              <w:spacing w:line="244" w:lineRule="auto"/>
              <w:ind w:right="185" w:hanging="285"/>
              <w:rPr>
                <w:sz w:val="14"/>
              </w:rPr>
            </w:pPr>
            <w:r>
              <w:rPr>
                <w:color w:val="231F20"/>
                <w:sz w:val="14"/>
              </w:rPr>
              <w:t>Beim Zentrifugieren von infektiösem Material müssen Zentrifugenbecher/-röhrchen mit Schraubdeckel und Dichtung verwendet werden. Bei Arbeiten mit Mikroorganismen der Risikogruppe 3 müssen sowohl aerosoldicht schließende Zentrifugenbecher/-röhrchen als auch aerosoldichte Rotoren verwendet werden. Nach Zentrifugation Rotor entnehmen und erst in der Sicherheitswerkbank öffnen.</w:t>
            </w:r>
          </w:p>
          <w:p w14:paraId="7769A6A2" w14:textId="77777777" w:rsidR="00FF7E5E" w:rsidRDefault="008F21B9">
            <w:pPr>
              <w:pStyle w:val="TableParagraph"/>
              <w:numPr>
                <w:ilvl w:val="0"/>
                <w:numId w:val="25"/>
              </w:numPr>
              <w:tabs>
                <w:tab w:val="left" w:pos="640"/>
                <w:tab w:val="left" w:pos="641"/>
              </w:tabs>
              <w:spacing w:line="177" w:lineRule="exact"/>
              <w:rPr>
                <w:sz w:val="14"/>
              </w:rPr>
            </w:pPr>
            <w:r>
              <w:rPr>
                <w:color w:val="231F20"/>
                <w:sz w:val="14"/>
              </w:rPr>
              <w:t>Sichtprüfung nach Programmablauf</w:t>
            </w:r>
            <w:r>
              <w:rPr>
                <w:color w:val="231F20"/>
                <w:spacing w:val="1"/>
                <w:sz w:val="14"/>
              </w:rPr>
              <w:t xml:space="preserve"> </w:t>
            </w:r>
            <w:r>
              <w:rPr>
                <w:color w:val="231F20"/>
                <w:sz w:val="14"/>
              </w:rPr>
              <w:t>durchführen</w:t>
            </w:r>
          </w:p>
          <w:p w14:paraId="2B2A9F78" w14:textId="77777777" w:rsidR="00FF7E5E" w:rsidRDefault="008F21B9">
            <w:pPr>
              <w:pStyle w:val="TableParagraph"/>
              <w:ind w:left="79"/>
              <w:rPr>
                <w:sz w:val="14"/>
              </w:rPr>
            </w:pPr>
            <w:r>
              <w:rPr>
                <w:color w:val="231F20"/>
                <w:sz w:val="14"/>
              </w:rPr>
              <w:t>Beim Bruch von Röhrchen mit infektiösem Material/Leckage am Rotordeckel:</w:t>
            </w:r>
          </w:p>
          <w:p w14:paraId="1D3499EF" w14:textId="77777777" w:rsidR="00FF7E5E" w:rsidRDefault="008F21B9">
            <w:pPr>
              <w:pStyle w:val="TableParagraph"/>
              <w:numPr>
                <w:ilvl w:val="1"/>
                <w:numId w:val="25"/>
              </w:numPr>
              <w:tabs>
                <w:tab w:val="left" w:pos="650"/>
              </w:tabs>
              <w:spacing w:before="1" w:line="244" w:lineRule="auto"/>
              <w:ind w:right="386" w:hanging="285"/>
              <w:rPr>
                <w:rFonts w:ascii="Wingdings"/>
                <w:color w:val="231F20"/>
                <w:sz w:val="14"/>
              </w:rPr>
            </w:pPr>
            <w:r>
              <w:rPr>
                <w:color w:val="231F20"/>
                <w:sz w:val="14"/>
              </w:rPr>
              <w:t>Schutzkleidung anlegen (mindestens Laborkittel, Einmalschutzhandschuhe, Schutzbrille, filtrierende Halbmaske Schutzstufe</w:t>
            </w:r>
            <w:r>
              <w:rPr>
                <w:color w:val="231F20"/>
                <w:spacing w:val="2"/>
                <w:sz w:val="14"/>
              </w:rPr>
              <w:t xml:space="preserve"> </w:t>
            </w:r>
            <w:r>
              <w:rPr>
                <w:color w:val="231F20"/>
                <w:sz w:val="14"/>
              </w:rPr>
              <w:t>P3).</w:t>
            </w:r>
          </w:p>
          <w:p w14:paraId="0602296A" w14:textId="77777777" w:rsidR="00FF7E5E" w:rsidRDefault="008F21B9">
            <w:pPr>
              <w:pStyle w:val="TableParagraph"/>
              <w:numPr>
                <w:ilvl w:val="1"/>
                <w:numId w:val="25"/>
              </w:numPr>
              <w:tabs>
                <w:tab w:val="left" w:pos="650"/>
              </w:tabs>
              <w:spacing w:line="244" w:lineRule="auto"/>
              <w:ind w:right="395" w:hanging="285"/>
              <w:rPr>
                <w:rFonts w:ascii="Wingdings" w:hAnsi="Wingdings"/>
                <w:color w:val="231F20"/>
                <w:sz w:val="14"/>
              </w:rPr>
            </w:pPr>
            <w:r>
              <w:rPr>
                <w:color w:val="231F20"/>
                <w:sz w:val="14"/>
              </w:rPr>
              <w:t>Sofort nach dem Öffnen Zentrifugenraum und Rotoraußenseite gemäß Hygieneplan mit Desinfektionsmittel einsprühen.</w:t>
            </w:r>
          </w:p>
          <w:p w14:paraId="1BFB74D8" w14:textId="77777777" w:rsidR="00FF7E5E" w:rsidRDefault="008F21B9">
            <w:pPr>
              <w:pStyle w:val="TableParagraph"/>
              <w:numPr>
                <w:ilvl w:val="1"/>
                <w:numId w:val="25"/>
              </w:numPr>
              <w:tabs>
                <w:tab w:val="left" w:pos="651"/>
              </w:tabs>
              <w:spacing w:line="170" w:lineRule="exact"/>
              <w:ind w:left="650" w:hanging="285"/>
              <w:rPr>
                <w:rFonts w:ascii="Wingdings"/>
                <w:color w:val="231F20"/>
                <w:sz w:val="14"/>
              </w:rPr>
            </w:pPr>
            <w:r>
              <w:rPr>
                <w:color w:val="231F20"/>
                <w:sz w:val="14"/>
              </w:rPr>
              <w:t>Desinfektionsmittel nach Vorschrift einwirken</w:t>
            </w:r>
            <w:r>
              <w:rPr>
                <w:color w:val="231F20"/>
                <w:spacing w:val="1"/>
                <w:sz w:val="14"/>
              </w:rPr>
              <w:t xml:space="preserve"> </w:t>
            </w:r>
            <w:r>
              <w:rPr>
                <w:color w:val="231F20"/>
                <w:sz w:val="14"/>
              </w:rPr>
              <w:t>lassen.</w:t>
            </w:r>
          </w:p>
          <w:p w14:paraId="18BE31D3" w14:textId="77777777" w:rsidR="00FF7E5E" w:rsidRDefault="008F21B9">
            <w:pPr>
              <w:pStyle w:val="TableParagraph"/>
              <w:numPr>
                <w:ilvl w:val="1"/>
                <w:numId w:val="25"/>
              </w:numPr>
              <w:tabs>
                <w:tab w:val="left" w:pos="651"/>
              </w:tabs>
              <w:spacing w:before="3"/>
              <w:ind w:left="650" w:hanging="285"/>
              <w:rPr>
                <w:rFonts w:ascii="Wingdings" w:hAnsi="Wingdings"/>
                <w:color w:val="231F20"/>
                <w:sz w:val="14"/>
              </w:rPr>
            </w:pPr>
            <w:r>
              <w:rPr>
                <w:color w:val="231F20"/>
                <w:sz w:val="14"/>
              </w:rPr>
              <w:t>Rotor herausnehmen und erst in der Sicherheitswerkbank</w:t>
            </w:r>
            <w:r>
              <w:rPr>
                <w:color w:val="231F20"/>
                <w:spacing w:val="2"/>
                <w:sz w:val="14"/>
              </w:rPr>
              <w:t xml:space="preserve"> </w:t>
            </w:r>
            <w:r>
              <w:rPr>
                <w:color w:val="231F20"/>
                <w:sz w:val="14"/>
              </w:rPr>
              <w:t>öffnen.</w:t>
            </w:r>
          </w:p>
          <w:p w14:paraId="538A3DB3" w14:textId="77777777" w:rsidR="00FF7E5E" w:rsidRDefault="008F21B9">
            <w:pPr>
              <w:pStyle w:val="TableParagraph"/>
              <w:numPr>
                <w:ilvl w:val="1"/>
                <w:numId w:val="25"/>
              </w:numPr>
              <w:tabs>
                <w:tab w:val="left" w:pos="651"/>
              </w:tabs>
              <w:spacing w:before="3" w:line="244" w:lineRule="auto"/>
              <w:ind w:left="650" w:right="113" w:hanging="285"/>
              <w:rPr>
                <w:rFonts w:ascii="Wingdings" w:hAnsi="Wingdings"/>
                <w:color w:val="231F20"/>
                <w:sz w:val="14"/>
              </w:rPr>
            </w:pPr>
            <w:r>
              <w:rPr>
                <w:color w:val="231F20"/>
                <w:sz w:val="14"/>
              </w:rPr>
              <w:t>Rotorinnenseite gemäß Hygieneplan desinfizieren, dabei Desinfektionsmittel nach Vorschrift einwirken lassen.</w:t>
            </w:r>
          </w:p>
          <w:p w14:paraId="796DD1E4" w14:textId="77777777" w:rsidR="00FF7E5E" w:rsidRDefault="008F21B9">
            <w:pPr>
              <w:pStyle w:val="TableParagraph"/>
              <w:numPr>
                <w:ilvl w:val="1"/>
                <w:numId w:val="25"/>
              </w:numPr>
              <w:tabs>
                <w:tab w:val="left" w:pos="651"/>
              </w:tabs>
              <w:spacing w:line="170" w:lineRule="exact"/>
              <w:ind w:left="650" w:hanging="285"/>
              <w:rPr>
                <w:rFonts w:ascii="Wingdings" w:hAnsi="Wingdings"/>
                <w:color w:val="231F20"/>
                <w:sz w:val="14"/>
              </w:rPr>
            </w:pPr>
            <w:r>
              <w:rPr>
                <w:color w:val="231F20"/>
                <w:sz w:val="14"/>
              </w:rPr>
              <w:t>Flüssiges Material aufsaugen</w:t>
            </w:r>
            <w:r>
              <w:rPr>
                <w:color w:val="231F20"/>
                <w:spacing w:val="1"/>
                <w:sz w:val="14"/>
              </w:rPr>
              <w:t xml:space="preserve"> </w:t>
            </w:r>
            <w:r>
              <w:rPr>
                <w:color w:val="231F20"/>
                <w:sz w:val="14"/>
              </w:rPr>
              <w:t>(Zellstofftücher).</w:t>
            </w:r>
          </w:p>
          <w:p w14:paraId="051A1E2E" w14:textId="77777777" w:rsidR="00FF7E5E" w:rsidRDefault="008F21B9">
            <w:pPr>
              <w:pStyle w:val="TableParagraph"/>
              <w:numPr>
                <w:ilvl w:val="1"/>
                <w:numId w:val="25"/>
              </w:numPr>
              <w:tabs>
                <w:tab w:val="left" w:pos="651"/>
              </w:tabs>
              <w:spacing w:before="3" w:line="244" w:lineRule="auto"/>
              <w:ind w:left="650" w:right="871" w:hanging="285"/>
              <w:rPr>
                <w:rFonts w:ascii="Wingdings" w:hAnsi="Wingdings"/>
                <w:color w:val="231F20"/>
                <w:sz w:val="14"/>
              </w:rPr>
            </w:pPr>
            <w:r>
              <w:rPr>
                <w:color w:val="231F20"/>
                <w:sz w:val="14"/>
              </w:rPr>
              <w:t>Ggf. Glasstücke mit Pinzette entfernen, Zentrifugenbecher/-röhrchen aus Rotor herausnehmen.</w:t>
            </w:r>
          </w:p>
          <w:p w14:paraId="5604720C" w14:textId="77777777" w:rsidR="00FF7E5E" w:rsidRDefault="008F21B9">
            <w:pPr>
              <w:pStyle w:val="TableParagraph"/>
              <w:numPr>
                <w:ilvl w:val="1"/>
                <w:numId w:val="25"/>
              </w:numPr>
              <w:tabs>
                <w:tab w:val="left" w:pos="650"/>
              </w:tabs>
              <w:spacing w:line="170" w:lineRule="exact"/>
              <w:ind w:hanging="285"/>
              <w:rPr>
                <w:rFonts w:ascii="Wingdings" w:hAnsi="Wingdings"/>
                <w:color w:val="231F20"/>
                <w:sz w:val="12"/>
              </w:rPr>
            </w:pPr>
            <w:r>
              <w:rPr>
                <w:color w:val="231F20"/>
                <w:sz w:val="14"/>
              </w:rPr>
              <w:t>Sämtliche kontaminierten Gegenstände sind in Entsorgungsbeuteln zu sammeln und</w:t>
            </w:r>
            <w:r>
              <w:rPr>
                <w:color w:val="231F20"/>
                <w:spacing w:val="20"/>
                <w:sz w:val="14"/>
              </w:rPr>
              <w:t xml:space="preserve"> </w:t>
            </w:r>
            <w:r>
              <w:rPr>
                <w:color w:val="231F20"/>
                <w:sz w:val="14"/>
              </w:rPr>
              <w:t>zu</w:t>
            </w:r>
          </w:p>
          <w:p w14:paraId="03981E10" w14:textId="77777777" w:rsidR="00FF7E5E" w:rsidRDefault="008F21B9">
            <w:pPr>
              <w:pStyle w:val="TableParagraph"/>
              <w:spacing w:before="3" w:line="151" w:lineRule="exact"/>
              <w:ind w:left="649"/>
              <w:rPr>
                <w:sz w:val="14"/>
              </w:rPr>
            </w:pPr>
            <w:r>
              <w:rPr>
                <w:color w:val="231F20"/>
                <w:sz w:val="14"/>
              </w:rPr>
              <w:t>autoklavieren.</w:t>
            </w:r>
          </w:p>
        </w:tc>
        <w:tc>
          <w:tcPr>
            <w:tcW w:w="1346" w:type="dxa"/>
            <w:tcBorders>
              <w:top w:val="nil"/>
              <w:bottom w:val="nil"/>
            </w:tcBorders>
          </w:tcPr>
          <w:p w14:paraId="7DC60E45" w14:textId="77777777" w:rsidR="00FF7E5E" w:rsidRDefault="00FF7E5E">
            <w:pPr>
              <w:pStyle w:val="TableParagraph"/>
              <w:rPr>
                <w:rFonts w:ascii="Times New Roman"/>
                <w:sz w:val="14"/>
              </w:rPr>
            </w:pPr>
          </w:p>
        </w:tc>
      </w:tr>
      <w:tr w:rsidR="00FF7E5E" w14:paraId="701F7056" w14:textId="77777777">
        <w:trPr>
          <w:trHeight w:val="192"/>
        </w:trPr>
        <w:tc>
          <w:tcPr>
            <w:tcW w:w="8641" w:type="dxa"/>
            <w:gridSpan w:val="4"/>
            <w:tcBorders>
              <w:top w:val="nil"/>
              <w:bottom w:val="nil"/>
            </w:tcBorders>
            <w:shd w:val="clear" w:color="auto" w:fill="0E74BB"/>
          </w:tcPr>
          <w:p w14:paraId="54FC5A42" w14:textId="77777777" w:rsidR="00FF7E5E" w:rsidRDefault="008F21B9">
            <w:pPr>
              <w:pStyle w:val="TableParagraph"/>
              <w:spacing w:line="173" w:lineRule="exact"/>
              <w:ind w:left="2616"/>
              <w:rPr>
                <w:rFonts w:ascii="Arial"/>
                <w:b/>
                <w:sz w:val="16"/>
              </w:rPr>
            </w:pPr>
            <w:r>
              <w:rPr>
                <w:rFonts w:ascii="Arial"/>
                <w:b/>
                <w:color w:val="FFFFFF"/>
                <w:sz w:val="16"/>
              </w:rPr>
              <w:t xml:space="preserve">V E R H A L T E N I M G E F A H R F A L L </w:t>
            </w:r>
          </w:p>
        </w:tc>
      </w:tr>
      <w:tr w:rsidR="00FF7E5E" w14:paraId="50BE5A49" w14:textId="77777777">
        <w:trPr>
          <w:trHeight w:val="710"/>
        </w:trPr>
        <w:tc>
          <w:tcPr>
            <w:tcW w:w="1118" w:type="dxa"/>
            <w:tcBorders>
              <w:top w:val="nil"/>
              <w:bottom w:val="nil"/>
            </w:tcBorders>
          </w:tcPr>
          <w:p w14:paraId="012595B2" w14:textId="77777777" w:rsidR="00FF7E5E" w:rsidRDefault="00FF7E5E">
            <w:pPr>
              <w:pStyle w:val="TableParagraph"/>
              <w:rPr>
                <w:rFonts w:ascii="Times New Roman"/>
                <w:sz w:val="14"/>
              </w:rPr>
            </w:pPr>
          </w:p>
        </w:tc>
        <w:tc>
          <w:tcPr>
            <w:tcW w:w="6177" w:type="dxa"/>
            <w:gridSpan w:val="2"/>
            <w:tcBorders>
              <w:top w:val="nil"/>
              <w:bottom w:val="nil"/>
            </w:tcBorders>
          </w:tcPr>
          <w:p w14:paraId="19EC8A49" w14:textId="77777777" w:rsidR="00FF7E5E" w:rsidRDefault="008F21B9">
            <w:pPr>
              <w:pStyle w:val="TableParagraph"/>
              <w:numPr>
                <w:ilvl w:val="0"/>
                <w:numId w:val="24"/>
              </w:numPr>
              <w:tabs>
                <w:tab w:val="left" w:pos="649"/>
                <w:tab w:val="left" w:pos="650"/>
              </w:tabs>
              <w:spacing w:before="2" w:line="244" w:lineRule="auto"/>
              <w:ind w:right="328" w:hanging="285"/>
              <w:rPr>
                <w:rFonts w:ascii="Symbol" w:hAnsi="Symbol"/>
                <w:color w:val="231F20"/>
                <w:sz w:val="14"/>
              </w:rPr>
            </w:pPr>
            <w:r>
              <w:rPr>
                <w:color w:val="231F20"/>
                <w:sz w:val="14"/>
              </w:rPr>
              <w:t>Bei Versagen der Deckelverriegelung oder starker Unwucht ist der Betrieb der Zentrifuge unverzüglich einzustellen.</w:t>
            </w:r>
          </w:p>
          <w:p w14:paraId="2281C3FA" w14:textId="77777777" w:rsidR="00FF7E5E" w:rsidRDefault="008F21B9">
            <w:pPr>
              <w:pStyle w:val="TableParagraph"/>
              <w:numPr>
                <w:ilvl w:val="0"/>
                <w:numId w:val="24"/>
              </w:numPr>
              <w:tabs>
                <w:tab w:val="left" w:pos="649"/>
                <w:tab w:val="left" w:pos="650"/>
              </w:tabs>
              <w:spacing w:line="178" w:lineRule="exact"/>
              <w:ind w:hanging="285"/>
              <w:rPr>
                <w:rFonts w:ascii="Symbol"/>
                <w:color w:val="231F20"/>
                <w:sz w:val="14"/>
              </w:rPr>
            </w:pPr>
            <w:r>
              <w:rPr>
                <w:color w:val="231F20"/>
                <w:sz w:val="14"/>
              </w:rPr>
              <w:t>Lehrperson informieren.</w:t>
            </w:r>
          </w:p>
          <w:p w14:paraId="6748084D" w14:textId="77777777" w:rsidR="00FF7E5E" w:rsidRDefault="008F21B9">
            <w:pPr>
              <w:pStyle w:val="TableParagraph"/>
              <w:numPr>
                <w:ilvl w:val="0"/>
                <w:numId w:val="24"/>
              </w:numPr>
              <w:tabs>
                <w:tab w:val="left" w:pos="649"/>
                <w:tab w:val="left" w:pos="650"/>
              </w:tabs>
              <w:spacing w:before="3" w:line="151" w:lineRule="exact"/>
              <w:ind w:hanging="285"/>
              <w:rPr>
                <w:rFonts w:ascii="Symbol" w:hAnsi="Symbol"/>
                <w:color w:val="231F20"/>
                <w:sz w:val="12"/>
              </w:rPr>
            </w:pPr>
            <w:r>
              <w:rPr>
                <w:color w:val="231F20"/>
                <w:sz w:val="14"/>
              </w:rPr>
              <w:t>Instandsetzung und Reparatur ausschließlich von einer Fachwerkstatt durchführen</w:t>
            </w:r>
            <w:r>
              <w:rPr>
                <w:color w:val="231F20"/>
                <w:spacing w:val="26"/>
                <w:sz w:val="14"/>
              </w:rPr>
              <w:t xml:space="preserve"> </w:t>
            </w:r>
            <w:r>
              <w:rPr>
                <w:color w:val="231F20"/>
                <w:sz w:val="14"/>
              </w:rPr>
              <w:t>lassen.</w:t>
            </w:r>
          </w:p>
        </w:tc>
        <w:tc>
          <w:tcPr>
            <w:tcW w:w="1346" w:type="dxa"/>
            <w:tcBorders>
              <w:top w:val="nil"/>
              <w:bottom w:val="nil"/>
            </w:tcBorders>
          </w:tcPr>
          <w:p w14:paraId="51735630" w14:textId="77777777" w:rsidR="00FF7E5E" w:rsidRDefault="00FF7E5E">
            <w:pPr>
              <w:pStyle w:val="TableParagraph"/>
              <w:rPr>
                <w:rFonts w:ascii="Times New Roman"/>
                <w:sz w:val="14"/>
              </w:rPr>
            </w:pPr>
          </w:p>
        </w:tc>
      </w:tr>
      <w:tr w:rsidR="00FF7E5E" w14:paraId="7028AB6C" w14:textId="77777777">
        <w:trPr>
          <w:trHeight w:val="200"/>
        </w:trPr>
        <w:tc>
          <w:tcPr>
            <w:tcW w:w="1118" w:type="dxa"/>
            <w:tcBorders>
              <w:top w:val="nil"/>
              <w:bottom w:val="nil"/>
            </w:tcBorders>
            <w:shd w:val="clear" w:color="auto" w:fill="0E74BB"/>
          </w:tcPr>
          <w:p w14:paraId="319A7D1C" w14:textId="77777777" w:rsidR="00FF7E5E" w:rsidRDefault="00FF7E5E">
            <w:pPr>
              <w:pStyle w:val="TableParagraph"/>
              <w:rPr>
                <w:rFonts w:ascii="Times New Roman"/>
                <w:sz w:val="12"/>
              </w:rPr>
            </w:pPr>
          </w:p>
        </w:tc>
        <w:tc>
          <w:tcPr>
            <w:tcW w:w="6177" w:type="dxa"/>
            <w:gridSpan w:val="2"/>
            <w:tcBorders>
              <w:top w:val="nil"/>
              <w:bottom w:val="nil"/>
            </w:tcBorders>
            <w:shd w:val="clear" w:color="auto" w:fill="0E74BB"/>
          </w:tcPr>
          <w:p w14:paraId="0EBE65CE" w14:textId="77777777" w:rsidR="00FF7E5E" w:rsidRDefault="008F21B9">
            <w:pPr>
              <w:pStyle w:val="TableParagraph"/>
              <w:spacing w:line="180" w:lineRule="exact"/>
              <w:ind w:left="2289" w:right="2302"/>
              <w:jc w:val="center"/>
              <w:rPr>
                <w:rFonts w:ascii="Arial"/>
                <w:b/>
                <w:sz w:val="16"/>
              </w:rPr>
            </w:pPr>
            <w:r>
              <w:rPr>
                <w:rFonts w:ascii="Arial"/>
                <w:b/>
                <w:color w:val="FFFFFF"/>
                <w:sz w:val="16"/>
              </w:rPr>
              <w:t>E R S T E   H I L F E</w:t>
            </w:r>
          </w:p>
        </w:tc>
        <w:tc>
          <w:tcPr>
            <w:tcW w:w="1346" w:type="dxa"/>
            <w:tcBorders>
              <w:top w:val="nil"/>
              <w:bottom w:val="nil"/>
            </w:tcBorders>
            <w:shd w:val="clear" w:color="auto" w:fill="EE322D"/>
          </w:tcPr>
          <w:p w14:paraId="39544004" w14:textId="77777777" w:rsidR="00FF7E5E" w:rsidRDefault="008F21B9">
            <w:pPr>
              <w:pStyle w:val="TableParagraph"/>
              <w:spacing w:before="2" w:line="178" w:lineRule="exact"/>
              <w:ind w:left="80"/>
              <w:rPr>
                <w:rFonts w:ascii="Arial"/>
                <w:sz w:val="17"/>
              </w:rPr>
            </w:pPr>
            <w:r>
              <w:rPr>
                <w:rFonts w:ascii="Arial"/>
                <w:color w:val="231F20"/>
                <w:sz w:val="17"/>
              </w:rPr>
              <w:t>Notruf: 112</w:t>
            </w:r>
          </w:p>
        </w:tc>
      </w:tr>
      <w:tr w:rsidR="00FF7E5E" w14:paraId="268E81B9" w14:textId="77777777">
        <w:trPr>
          <w:trHeight w:val="885"/>
        </w:trPr>
        <w:tc>
          <w:tcPr>
            <w:tcW w:w="1118" w:type="dxa"/>
            <w:tcBorders>
              <w:top w:val="nil"/>
              <w:bottom w:val="nil"/>
            </w:tcBorders>
          </w:tcPr>
          <w:p w14:paraId="6345437F" w14:textId="77777777" w:rsidR="00FF7E5E" w:rsidRDefault="008F21B9">
            <w:pPr>
              <w:pStyle w:val="TableParagraph"/>
              <w:ind w:left="159"/>
              <w:rPr>
                <w:rFonts w:ascii="Cambria"/>
                <w:sz w:val="20"/>
              </w:rPr>
            </w:pPr>
            <w:r>
              <w:rPr>
                <w:rFonts w:ascii="Cambria"/>
                <w:noProof/>
                <w:sz w:val="20"/>
                <w:lang w:bidi="ar-SA"/>
              </w:rPr>
              <w:drawing>
                <wp:inline distT="0" distB="0" distL="0" distR="0" wp14:anchorId="5EF01299" wp14:editId="3B066DF8">
                  <wp:extent cx="512292" cy="505206"/>
                  <wp:effectExtent l="0" t="0" r="0" b="0"/>
                  <wp:docPr id="32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13.png"/>
                          <pic:cNvPicPr/>
                        </pic:nvPicPr>
                        <pic:blipFill>
                          <a:blip r:embed="rId216" cstate="print"/>
                          <a:stretch>
                            <a:fillRect/>
                          </a:stretch>
                        </pic:blipFill>
                        <pic:spPr>
                          <a:xfrm>
                            <a:off x="0" y="0"/>
                            <a:ext cx="512292" cy="505206"/>
                          </a:xfrm>
                          <a:prstGeom prst="rect">
                            <a:avLst/>
                          </a:prstGeom>
                        </pic:spPr>
                      </pic:pic>
                    </a:graphicData>
                  </a:graphic>
                </wp:inline>
              </w:drawing>
            </w:r>
          </w:p>
        </w:tc>
        <w:tc>
          <w:tcPr>
            <w:tcW w:w="6177" w:type="dxa"/>
            <w:gridSpan w:val="2"/>
            <w:tcBorders>
              <w:top w:val="nil"/>
              <w:bottom w:val="nil"/>
            </w:tcBorders>
          </w:tcPr>
          <w:p w14:paraId="733B4350" w14:textId="77777777" w:rsidR="00FF7E5E" w:rsidRDefault="008F21B9">
            <w:pPr>
              <w:pStyle w:val="TableParagraph"/>
              <w:numPr>
                <w:ilvl w:val="0"/>
                <w:numId w:val="23"/>
              </w:numPr>
              <w:tabs>
                <w:tab w:val="left" w:pos="649"/>
                <w:tab w:val="left" w:pos="650"/>
              </w:tabs>
              <w:spacing w:before="2" w:line="244" w:lineRule="auto"/>
              <w:ind w:right="39" w:hanging="285"/>
              <w:rPr>
                <w:rFonts w:ascii="Symbol" w:hAnsi="Symbol"/>
                <w:color w:val="231F20"/>
                <w:sz w:val="14"/>
              </w:rPr>
            </w:pPr>
            <w:r>
              <w:rPr>
                <w:color w:val="231F20"/>
                <w:sz w:val="14"/>
              </w:rPr>
              <w:t>Offene Wunde ausspülen, möglichst ausbluten lassen und sofort mit Desinfektionsmittel einsprühen, Desinfektionsmittel ggf. nachdosieren und nach Vorschrift, mindestens jedoch 30 Minuten einwirken lassen.</w:t>
            </w:r>
          </w:p>
          <w:p w14:paraId="43924EA5" w14:textId="77777777" w:rsidR="00FF7E5E" w:rsidRDefault="008F21B9">
            <w:pPr>
              <w:pStyle w:val="TableParagraph"/>
              <w:numPr>
                <w:ilvl w:val="0"/>
                <w:numId w:val="23"/>
              </w:numPr>
              <w:tabs>
                <w:tab w:val="left" w:pos="649"/>
                <w:tab w:val="left" w:pos="650"/>
              </w:tabs>
              <w:spacing w:line="177" w:lineRule="exact"/>
              <w:ind w:hanging="285"/>
              <w:rPr>
                <w:rFonts w:ascii="Symbol"/>
                <w:color w:val="231F20"/>
                <w:sz w:val="14"/>
              </w:rPr>
            </w:pPr>
            <w:r>
              <w:rPr>
                <w:color w:val="231F20"/>
                <w:sz w:val="14"/>
              </w:rPr>
              <w:t>Erforderlichenfalls Ersthelfer, Rettungsdienst oder Arzt alarmieren. Lehrer</w:t>
            </w:r>
            <w:r>
              <w:rPr>
                <w:color w:val="231F20"/>
                <w:spacing w:val="15"/>
                <w:sz w:val="14"/>
              </w:rPr>
              <w:t xml:space="preserve"> </w:t>
            </w:r>
            <w:r>
              <w:rPr>
                <w:color w:val="231F20"/>
                <w:sz w:val="14"/>
              </w:rPr>
              <w:t>informieren.</w:t>
            </w:r>
          </w:p>
          <w:p w14:paraId="5EDFF013" w14:textId="77777777" w:rsidR="00FF7E5E" w:rsidRDefault="008F21B9">
            <w:pPr>
              <w:pStyle w:val="TableParagraph"/>
              <w:numPr>
                <w:ilvl w:val="0"/>
                <w:numId w:val="23"/>
              </w:numPr>
              <w:tabs>
                <w:tab w:val="left" w:pos="649"/>
                <w:tab w:val="left" w:pos="650"/>
              </w:tabs>
              <w:spacing w:before="4" w:line="151" w:lineRule="exact"/>
              <w:ind w:hanging="285"/>
              <w:rPr>
                <w:rFonts w:ascii="Symbol"/>
                <w:color w:val="231F20"/>
                <w:sz w:val="12"/>
              </w:rPr>
            </w:pPr>
            <w:r>
              <w:rPr>
                <w:color w:val="231F20"/>
                <w:sz w:val="14"/>
              </w:rPr>
              <w:t>Jede noch so kleine Verletzung unbedingt ins Verbandbuch</w:t>
            </w:r>
            <w:r>
              <w:rPr>
                <w:color w:val="231F20"/>
                <w:spacing w:val="10"/>
                <w:sz w:val="14"/>
              </w:rPr>
              <w:t xml:space="preserve"> </w:t>
            </w:r>
            <w:r>
              <w:rPr>
                <w:color w:val="231F20"/>
                <w:sz w:val="14"/>
              </w:rPr>
              <w:t>eintragen.</w:t>
            </w:r>
          </w:p>
        </w:tc>
        <w:tc>
          <w:tcPr>
            <w:tcW w:w="1346" w:type="dxa"/>
            <w:tcBorders>
              <w:top w:val="nil"/>
              <w:bottom w:val="nil"/>
            </w:tcBorders>
          </w:tcPr>
          <w:p w14:paraId="5009E477" w14:textId="77777777" w:rsidR="00FF7E5E" w:rsidRDefault="00FF7E5E">
            <w:pPr>
              <w:pStyle w:val="TableParagraph"/>
              <w:rPr>
                <w:rFonts w:ascii="Times New Roman"/>
                <w:sz w:val="14"/>
              </w:rPr>
            </w:pPr>
          </w:p>
        </w:tc>
      </w:tr>
      <w:tr w:rsidR="00FF7E5E" w14:paraId="35F84DFA" w14:textId="77777777">
        <w:trPr>
          <w:trHeight w:val="181"/>
        </w:trPr>
        <w:tc>
          <w:tcPr>
            <w:tcW w:w="8641" w:type="dxa"/>
            <w:gridSpan w:val="4"/>
            <w:tcBorders>
              <w:top w:val="nil"/>
              <w:bottom w:val="nil"/>
            </w:tcBorders>
            <w:shd w:val="clear" w:color="auto" w:fill="0E74BB"/>
          </w:tcPr>
          <w:p w14:paraId="44135D8A" w14:textId="77777777" w:rsidR="00FF7E5E" w:rsidRDefault="008F21B9">
            <w:pPr>
              <w:pStyle w:val="TableParagraph"/>
              <w:spacing w:line="161" w:lineRule="exact"/>
              <w:ind w:left="1405"/>
              <w:rPr>
                <w:rFonts w:ascii="Arial" w:hAnsi="Arial"/>
                <w:b/>
                <w:sz w:val="16"/>
              </w:rPr>
            </w:pPr>
            <w:r>
              <w:rPr>
                <w:rFonts w:ascii="Arial" w:hAnsi="Arial"/>
                <w:b/>
                <w:color w:val="FFFFFF"/>
                <w:sz w:val="16"/>
              </w:rPr>
              <w:t>P R Ü F U N G E N – I N S T A N D H A L T U N G – E N T S O R G U N G</w:t>
            </w:r>
          </w:p>
        </w:tc>
      </w:tr>
      <w:tr w:rsidR="00FF7E5E" w14:paraId="74FC3A62" w14:textId="77777777">
        <w:trPr>
          <w:trHeight w:val="885"/>
        </w:trPr>
        <w:tc>
          <w:tcPr>
            <w:tcW w:w="1118" w:type="dxa"/>
            <w:tcBorders>
              <w:top w:val="nil"/>
              <w:bottom w:val="nil"/>
            </w:tcBorders>
          </w:tcPr>
          <w:p w14:paraId="11D4374E" w14:textId="77777777" w:rsidR="00FF7E5E" w:rsidRDefault="00FF7E5E">
            <w:pPr>
              <w:pStyle w:val="TableParagraph"/>
              <w:rPr>
                <w:rFonts w:ascii="Times New Roman"/>
                <w:sz w:val="14"/>
              </w:rPr>
            </w:pPr>
          </w:p>
        </w:tc>
        <w:tc>
          <w:tcPr>
            <w:tcW w:w="6177" w:type="dxa"/>
            <w:gridSpan w:val="2"/>
            <w:tcBorders>
              <w:top w:val="nil"/>
              <w:bottom w:val="nil"/>
            </w:tcBorders>
          </w:tcPr>
          <w:p w14:paraId="155A69C1" w14:textId="77777777" w:rsidR="00FF7E5E" w:rsidRDefault="008F21B9">
            <w:pPr>
              <w:pStyle w:val="TableParagraph"/>
              <w:numPr>
                <w:ilvl w:val="0"/>
                <w:numId w:val="22"/>
              </w:numPr>
              <w:tabs>
                <w:tab w:val="left" w:pos="649"/>
                <w:tab w:val="left" w:pos="650"/>
              </w:tabs>
              <w:spacing w:before="2" w:line="244" w:lineRule="auto"/>
              <w:ind w:right="316" w:hanging="285"/>
              <w:rPr>
                <w:rFonts w:ascii="Symbol" w:hAnsi="Symbol"/>
                <w:color w:val="231F20"/>
                <w:sz w:val="14"/>
              </w:rPr>
            </w:pPr>
            <w:r>
              <w:rPr>
                <w:color w:val="231F20"/>
                <w:sz w:val="14"/>
              </w:rPr>
              <w:t>Die Zentrifuge ist im Betriebszustand jährlich und in zerlegtem Zustand alle 3 Jahre durch einen Sachkundigen prüfen zu lassen.</w:t>
            </w:r>
          </w:p>
          <w:p w14:paraId="4897D05A" w14:textId="77777777" w:rsidR="00FF7E5E" w:rsidRDefault="008F21B9">
            <w:pPr>
              <w:pStyle w:val="TableParagraph"/>
              <w:numPr>
                <w:ilvl w:val="0"/>
                <w:numId w:val="22"/>
              </w:numPr>
              <w:tabs>
                <w:tab w:val="left" w:pos="648"/>
                <w:tab w:val="left" w:pos="649"/>
              </w:tabs>
              <w:spacing w:line="244" w:lineRule="auto"/>
              <w:ind w:left="648" w:right="486" w:hanging="285"/>
              <w:rPr>
                <w:rFonts w:ascii="Symbol" w:hAnsi="Symbol"/>
                <w:color w:val="231F20"/>
                <w:sz w:val="14"/>
              </w:rPr>
            </w:pPr>
            <w:r>
              <w:rPr>
                <w:color w:val="231F20"/>
                <w:sz w:val="14"/>
              </w:rPr>
              <w:t>Für die Instandhaltung dürfen nur Ersatzteile verwendet werden, die in Werkstoff und Gestaltung den Originalteilen entsprechen.</w:t>
            </w:r>
          </w:p>
          <w:p w14:paraId="0320F23A" w14:textId="77777777" w:rsidR="00FF7E5E" w:rsidRDefault="008F21B9">
            <w:pPr>
              <w:pStyle w:val="TableParagraph"/>
              <w:numPr>
                <w:ilvl w:val="0"/>
                <w:numId w:val="22"/>
              </w:numPr>
              <w:tabs>
                <w:tab w:val="left" w:pos="649"/>
                <w:tab w:val="left" w:pos="650"/>
              </w:tabs>
              <w:spacing w:line="151" w:lineRule="exact"/>
              <w:ind w:hanging="285"/>
              <w:rPr>
                <w:rFonts w:ascii="Symbol"/>
                <w:color w:val="231F20"/>
                <w:sz w:val="12"/>
              </w:rPr>
            </w:pPr>
            <w:r>
              <w:rPr>
                <w:color w:val="231F20"/>
                <w:sz w:val="14"/>
              </w:rPr>
              <w:t>Wartungsplan des Herstellers</w:t>
            </w:r>
            <w:r>
              <w:rPr>
                <w:color w:val="231F20"/>
                <w:spacing w:val="1"/>
                <w:sz w:val="14"/>
              </w:rPr>
              <w:t xml:space="preserve"> </w:t>
            </w:r>
            <w:r>
              <w:rPr>
                <w:color w:val="231F20"/>
                <w:sz w:val="14"/>
              </w:rPr>
              <w:t>beachten.</w:t>
            </w:r>
          </w:p>
        </w:tc>
        <w:tc>
          <w:tcPr>
            <w:tcW w:w="1346" w:type="dxa"/>
            <w:tcBorders>
              <w:top w:val="nil"/>
              <w:bottom w:val="nil"/>
            </w:tcBorders>
          </w:tcPr>
          <w:p w14:paraId="21F95345" w14:textId="77777777" w:rsidR="00FF7E5E" w:rsidRDefault="00FF7E5E">
            <w:pPr>
              <w:pStyle w:val="TableParagraph"/>
              <w:rPr>
                <w:rFonts w:ascii="Times New Roman"/>
                <w:sz w:val="14"/>
              </w:rPr>
            </w:pPr>
          </w:p>
        </w:tc>
      </w:tr>
      <w:tr w:rsidR="00FF7E5E" w14:paraId="6607597B" w14:textId="77777777">
        <w:trPr>
          <w:trHeight w:val="173"/>
        </w:trPr>
        <w:tc>
          <w:tcPr>
            <w:tcW w:w="8641" w:type="dxa"/>
            <w:gridSpan w:val="4"/>
            <w:tcBorders>
              <w:top w:val="nil"/>
            </w:tcBorders>
            <w:shd w:val="clear" w:color="auto" w:fill="0E74BB"/>
          </w:tcPr>
          <w:p w14:paraId="0B58BAEA" w14:textId="77777777" w:rsidR="00FF7E5E" w:rsidRDefault="00FF7E5E">
            <w:pPr>
              <w:pStyle w:val="TableParagraph"/>
              <w:rPr>
                <w:rFonts w:ascii="Times New Roman"/>
                <w:sz w:val="10"/>
              </w:rPr>
            </w:pPr>
          </w:p>
        </w:tc>
      </w:tr>
    </w:tbl>
    <w:p w14:paraId="43009F8C" w14:textId="77777777" w:rsidR="00FF7E5E" w:rsidRDefault="00FF7E5E">
      <w:pPr>
        <w:pStyle w:val="Textkrper"/>
        <w:rPr>
          <w:rFonts w:ascii="Cambria"/>
          <w:b/>
          <w:sz w:val="20"/>
        </w:rPr>
      </w:pPr>
    </w:p>
    <w:p w14:paraId="09F58BDD" w14:textId="77777777" w:rsidR="00FF7E5E" w:rsidRDefault="008F21B9">
      <w:pPr>
        <w:pStyle w:val="Textkrper"/>
        <w:spacing w:before="3"/>
        <w:rPr>
          <w:rFonts w:ascii="Cambria"/>
          <w:b/>
          <w:sz w:val="16"/>
        </w:rPr>
      </w:pPr>
      <w:r>
        <w:rPr>
          <w:noProof/>
          <w:lang w:bidi="ar-SA"/>
        </w:rPr>
        <w:drawing>
          <wp:anchor distT="0" distB="0" distL="0" distR="0" simplePos="0" relativeHeight="251456512" behindDoc="0" locked="0" layoutInCell="1" allowOverlap="1" wp14:anchorId="00B59CA3" wp14:editId="5246CF03">
            <wp:simplePos x="0" y="0"/>
            <wp:positionH relativeFrom="page">
              <wp:posOffset>899922</wp:posOffset>
            </wp:positionH>
            <wp:positionV relativeFrom="paragraph">
              <wp:posOffset>145889</wp:posOffset>
            </wp:positionV>
            <wp:extent cx="5647708" cy="155447"/>
            <wp:effectExtent l="0" t="0" r="0" b="0"/>
            <wp:wrapTopAndBottom/>
            <wp:docPr id="33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25.png"/>
                    <pic:cNvPicPr/>
                  </pic:nvPicPr>
                  <pic:blipFill>
                    <a:blip r:embed="rId228" cstate="print"/>
                    <a:stretch>
                      <a:fillRect/>
                    </a:stretch>
                  </pic:blipFill>
                  <pic:spPr>
                    <a:xfrm>
                      <a:off x="0" y="0"/>
                      <a:ext cx="5647708" cy="155447"/>
                    </a:xfrm>
                    <a:prstGeom prst="rect">
                      <a:avLst/>
                    </a:prstGeom>
                  </pic:spPr>
                </pic:pic>
              </a:graphicData>
            </a:graphic>
          </wp:anchor>
        </w:drawing>
      </w:r>
    </w:p>
    <w:p w14:paraId="2C035422" w14:textId="77777777" w:rsidR="00FF7E5E" w:rsidRDefault="00FF7E5E">
      <w:pPr>
        <w:rPr>
          <w:rFonts w:ascii="Cambria"/>
          <w:sz w:val="16"/>
        </w:rPr>
        <w:sectPr w:rsidR="00FF7E5E">
          <w:pgSz w:w="11910" w:h="16840"/>
          <w:pgMar w:top="1320" w:right="0" w:bottom="1200" w:left="920" w:header="0" w:footer="1002" w:gutter="0"/>
          <w:cols w:space="720"/>
        </w:sectPr>
      </w:pPr>
    </w:p>
    <w:p w14:paraId="16BF74B2" w14:textId="77777777" w:rsidR="00FF7E5E" w:rsidRDefault="000A41E2">
      <w:pPr>
        <w:pStyle w:val="berschrift3"/>
        <w:numPr>
          <w:ilvl w:val="1"/>
          <w:numId w:val="41"/>
        </w:numPr>
        <w:tabs>
          <w:tab w:val="left" w:pos="922"/>
        </w:tabs>
        <w:spacing w:line="276" w:lineRule="auto"/>
        <w:ind w:right="2033" w:firstLine="0"/>
      </w:pPr>
      <w:r>
        <w:rPr>
          <w:noProof/>
          <w:lang w:bidi="ar-SA"/>
        </w:rPr>
        <mc:AlternateContent>
          <mc:Choice Requires="wps">
            <w:drawing>
              <wp:anchor distT="0" distB="0" distL="114300" distR="114300" simplePos="0" relativeHeight="251549696" behindDoc="1" locked="0" layoutInCell="1" allowOverlap="1" wp14:anchorId="01808FF8" wp14:editId="3C1FCEEC">
                <wp:simplePos x="0" y="0"/>
                <wp:positionH relativeFrom="page">
                  <wp:posOffset>1174750</wp:posOffset>
                </wp:positionH>
                <wp:positionV relativeFrom="paragraph">
                  <wp:posOffset>812165</wp:posOffset>
                </wp:positionV>
                <wp:extent cx="5073650" cy="7193915"/>
                <wp:effectExtent l="3175" t="2540" r="0" b="4445"/>
                <wp:wrapNone/>
                <wp:docPr id="48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0" cy="719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04A2F" w14:textId="77777777" w:rsidR="008E15B1" w:rsidRDefault="008E15B1">
                            <w:pPr>
                              <w:tabs>
                                <w:tab w:val="left" w:pos="2433"/>
                                <w:tab w:val="left" w:pos="7038"/>
                              </w:tabs>
                              <w:spacing w:line="423" w:lineRule="exact"/>
                              <w:ind w:right="427"/>
                              <w:jc w:val="center"/>
                              <w:rPr>
                                <w:rFonts w:ascii="Arial"/>
                                <w:b/>
                                <w:sz w:val="16"/>
                              </w:rPr>
                            </w:pPr>
                            <w:r>
                              <w:rPr>
                                <w:rFonts w:ascii="Arial"/>
                                <w:b/>
                                <w:position w:val="21"/>
                                <w:sz w:val="16"/>
                              </w:rPr>
                              <w:t>Schule:</w:t>
                            </w:r>
                            <w:r>
                              <w:rPr>
                                <w:rFonts w:ascii="Arial"/>
                                <w:b/>
                                <w:position w:val="21"/>
                                <w:sz w:val="16"/>
                              </w:rPr>
                              <w:tab/>
                            </w:r>
                            <w:r>
                              <w:rPr>
                                <w:rFonts w:ascii="Arial"/>
                                <w:b/>
                                <w:sz w:val="33"/>
                              </w:rPr>
                              <w:t>Betriebsanweisung</w:t>
                            </w:r>
                            <w:r>
                              <w:rPr>
                                <w:rFonts w:ascii="Arial"/>
                                <w:b/>
                                <w:sz w:val="33"/>
                              </w:rPr>
                              <w:tab/>
                            </w:r>
                            <w:r>
                              <w:rPr>
                                <w:rFonts w:ascii="Arial"/>
                                <w:b/>
                                <w:position w:val="16"/>
                                <w:sz w:val="16"/>
                              </w:rPr>
                              <w:t>Stand:</w:t>
                            </w:r>
                          </w:p>
                          <w:p w14:paraId="7B9AEC39" w14:textId="77777777" w:rsidR="008E15B1" w:rsidRDefault="008E15B1">
                            <w:pPr>
                              <w:tabs>
                                <w:tab w:val="left" w:pos="7038"/>
                              </w:tabs>
                              <w:spacing w:line="192" w:lineRule="exact"/>
                              <w:ind w:left="3236"/>
                              <w:rPr>
                                <w:rFonts w:ascii="Arial" w:hAnsi="Arial"/>
                                <w:b/>
                                <w:sz w:val="16"/>
                              </w:rPr>
                            </w:pPr>
                            <w:r>
                              <w:rPr>
                                <w:rFonts w:ascii="Arial" w:hAnsi="Arial"/>
                                <w:w w:val="105"/>
                                <w:sz w:val="16"/>
                              </w:rPr>
                              <w:t>Für das</w:t>
                            </w:r>
                            <w:r>
                              <w:rPr>
                                <w:rFonts w:ascii="Arial" w:hAnsi="Arial"/>
                                <w:spacing w:val="-3"/>
                                <w:w w:val="105"/>
                                <w:sz w:val="16"/>
                              </w:rPr>
                              <w:t xml:space="preserve"> </w:t>
                            </w:r>
                            <w:r>
                              <w:rPr>
                                <w:rFonts w:ascii="Arial" w:hAnsi="Arial"/>
                                <w:w w:val="105"/>
                                <w:sz w:val="16"/>
                              </w:rPr>
                              <w:t>Arbeiten</w:t>
                            </w:r>
                            <w:r>
                              <w:rPr>
                                <w:rFonts w:ascii="Arial" w:hAnsi="Arial"/>
                                <w:spacing w:val="-2"/>
                                <w:w w:val="105"/>
                                <w:sz w:val="16"/>
                              </w:rPr>
                              <w:t xml:space="preserve"> </w:t>
                            </w:r>
                            <w:r>
                              <w:rPr>
                                <w:rFonts w:ascii="Arial" w:hAnsi="Arial"/>
                                <w:w w:val="105"/>
                                <w:sz w:val="16"/>
                              </w:rPr>
                              <w:t>an</w:t>
                            </w:r>
                            <w:r>
                              <w:rPr>
                                <w:rFonts w:ascii="Arial" w:hAnsi="Arial"/>
                                <w:w w:val="105"/>
                                <w:sz w:val="16"/>
                              </w:rPr>
                              <w:tab/>
                            </w:r>
                            <w:r>
                              <w:rPr>
                                <w:rFonts w:ascii="Arial" w:hAnsi="Arial"/>
                                <w:b/>
                                <w:position w:val="1"/>
                                <w:sz w:val="16"/>
                              </w:rPr>
                              <w:t>Unterschrift</w:t>
                            </w:r>
                          </w:p>
                          <w:p w14:paraId="0165505B" w14:textId="77777777" w:rsidR="008E15B1" w:rsidRDefault="008E15B1">
                            <w:pPr>
                              <w:spacing w:before="10" w:line="241" w:lineRule="exact"/>
                              <w:ind w:right="40"/>
                              <w:jc w:val="center"/>
                              <w:rPr>
                                <w:rFonts w:ascii="Arial"/>
                                <w:b/>
                                <w:sz w:val="21"/>
                              </w:rPr>
                            </w:pPr>
                            <w:r>
                              <w:rPr>
                                <w:rFonts w:ascii="Arial"/>
                                <w:b/>
                                <w:sz w:val="21"/>
                              </w:rPr>
                              <w:t>Drehmaschinen</w:t>
                            </w:r>
                          </w:p>
                          <w:p w14:paraId="26C85A19" w14:textId="77777777" w:rsidR="008E15B1" w:rsidRDefault="008E15B1">
                            <w:pPr>
                              <w:tabs>
                                <w:tab w:val="left" w:pos="3115"/>
                              </w:tabs>
                              <w:spacing w:line="172" w:lineRule="exact"/>
                              <w:ind w:right="336"/>
                              <w:jc w:val="center"/>
                              <w:rPr>
                                <w:rFonts w:ascii="Arial" w:hAnsi="Arial"/>
                                <w:b/>
                                <w:sz w:val="15"/>
                              </w:rPr>
                            </w:pPr>
                            <w:r>
                              <w:rPr>
                                <w:rFonts w:ascii="Arial" w:hAnsi="Arial"/>
                                <w:b/>
                                <w:color w:val="FFFFFF"/>
                                <w:sz w:val="15"/>
                              </w:rPr>
                              <w:t>TÄTIGKEIT</w:t>
                            </w:r>
                            <w:r>
                              <w:rPr>
                                <w:rFonts w:ascii="Arial" w:hAnsi="Arial"/>
                                <w:b/>
                                <w:color w:val="FFFFFF"/>
                                <w:sz w:val="15"/>
                              </w:rPr>
                              <w:tab/>
                              <w:t>GERÄT</w:t>
                            </w:r>
                          </w:p>
                          <w:p w14:paraId="6F353CE8" w14:textId="77777777" w:rsidR="008E15B1" w:rsidRDefault="008E15B1">
                            <w:pPr>
                              <w:pStyle w:val="Textkrper"/>
                              <w:spacing w:before="2"/>
                              <w:rPr>
                                <w:rFonts w:ascii="Cambria"/>
                                <w:b/>
                              </w:rPr>
                            </w:pPr>
                          </w:p>
                          <w:p w14:paraId="686E9517" w14:textId="77777777" w:rsidR="008E15B1" w:rsidRDefault="008E15B1">
                            <w:pPr>
                              <w:tabs>
                                <w:tab w:val="left" w:pos="3896"/>
                              </w:tabs>
                              <w:ind w:left="1077"/>
                              <w:rPr>
                                <w:rFonts w:ascii="Arial"/>
                                <w:sz w:val="16"/>
                              </w:rPr>
                            </w:pPr>
                            <w:r>
                              <w:rPr>
                                <w:rFonts w:ascii="Arial"/>
                                <w:w w:val="105"/>
                                <w:sz w:val="16"/>
                              </w:rPr>
                              <w:t>Arbeiten an</w:t>
                            </w:r>
                            <w:r>
                              <w:rPr>
                                <w:rFonts w:ascii="Arial"/>
                                <w:spacing w:val="-3"/>
                                <w:w w:val="105"/>
                                <w:sz w:val="16"/>
                              </w:rPr>
                              <w:t xml:space="preserve"> </w:t>
                            </w:r>
                            <w:r>
                              <w:rPr>
                                <w:rFonts w:ascii="Arial"/>
                                <w:w w:val="105"/>
                                <w:sz w:val="16"/>
                              </w:rPr>
                              <w:t>der</w:t>
                            </w:r>
                            <w:r>
                              <w:rPr>
                                <w:rFonts w:ascii="Arial"/>
                                <w:spacing w:val="-3"/>
                                <w:w w:val="105"/>
                                <w:sz w:val="16"/>
                              </w:rPr>
                              <w:t xml:space="preserve"> </w:t>
                            </w:r>
                            <w:r>
                              <w:rPr>
                                <w:rFonts w:ascii="Arial"/>
                                <w:w w:val="105"/>
                                <w:sz w:val="16"/>
                              </w:rPr>
                              <w:t>Drehmaschine</w:t>
                            </w:r>
                            <w:r>
                              <w:rPr>
                                <w:rFonts w:ascii="Arial"/>
                                <w:w w:val="105"/>
                                <w:sz w:val="16"/>
                              </w:rPr>
                              <w:tab/>
                              <w:t>Drehmaschine</w:t>
                            </w:r>
                          </w:p>
                          <w:p w14:paraId="755A7EE0" w14:textId="77777777" w:rsidR="008E15B1" w:rsidRDefault="008E15B1">
                            <w:pPr>
                              <w:spacing w:before="145"/>
                              <w:ind w:left="605" w:right="427"/>
                              <w:jc w:val="center"/>
                              <w:rPr>
                                <w:rFonts w:ascii="Arial" w:hAnsi="Arial"/>
                                <w:b/>
                                <w:sz w:val="15"/>
                              </w:rPr>
                            </w:pPr>
                            <w:r>
                              <w:rPr>
                                <w:rFonts w:ascii="Arial" w:hAnsi="Arial"/>
                                <w:b/>
                                <w:color w:val="FFFFFF"/>
                                <w:sz w:val="15"/>
                              </w:rPr>
                              <w:t>GEFAHREN FÜR MENSCH UND UMWELT</w:t>
                            </w:r>
                          </w:p>
                          <w:p w14:paraId="2BC24A51" w14:textId="77777777" w:rsidR="008E15B1" w:rsidRDefault="008E15B1">
                            <w:pPr>
                              <w:spacing w:before="9"/>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Augen- und Körperverletzungen</w:t>
                            </w:r>
                          </w:p>
                          <w:p w14:paraId="57A9D17A" w14:textId="77777777" w:rsidR="008E15B1" w:rsidRDefault="008E15B1">
                            <w:pPr>
                              <w:spacing w:before="9"/>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Fußverletzungen durch herabfallende Werkstücke</w:t>
                            </w:r>
                          </w:p>
                          <w:p w14:paraId="28D61D2C" w14:textId="77777777" w:rsidR="008E15B1" w:rsidRDefault="008E15B1">
                            <w:pPr>
                              <w:spacing w:before="6"/>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Handverletzungen durch scharfkantige Oberflächen</w:t>
                            </w:r>
                          </w:p>
                          <w:p w14:paraId="3929F162" w14:textId="77777777" w:rsidR="008E15B1" w:rsidRDefault="008E15B1">
                            <w:pPr>
                              <w:spacing w:before="9"/>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Erfassen von Kleidung und Haaren durch rotierende Teile</w:t>
                            </w:r>
                          </w:p>
                          <w:p w14:paraId="191E129F" w14:textId="77777777" w:rsidR="008E15B1" w:rsidRDefault="008E15B1">
                            <w:pPr>
                              <w:spacing w:before="9" w:line="252" w:lineRule="auto"/>
                              <w:ind w:left="1352" w:right="1445" w:hanging="275"/>
                              <w:rPr>
                                <w:rFonts w:ascii="Arial" w:hAnsi="Arial"/>
                                <w:sz w:val="16"/>
                              </w:rPr>
                            </w:pPr>
                            <w:r>
                              <w:rPr>
                                <w:rFonts w:ascii="Symbol" w:hAnsi="Symbol"/>
                                <w:w w:val="105"/>
                                <w:sz w:val="16"/>
                              </w:rPr>
                              <w:t>◻</w:t>
                            </w:r>
                            <w:r>
                              <w:rPr>
                                <w:w w:val="105"/>
                                <w:sz w:val="16"/>
                              </w:rPr>
                              <w:t xml:space="preserve"> </w:t>
                            </w:r>
                            <w:r>
                              <w:rPr>
                                <w:rFonts w:ascii="Arial" w:hAnsi="Arial"/>
                                <w:w w:val="105"/>
                                <w:sz w:val="16"/>
                              </w:rPr>
                              <w:t>Verletzungsgefahr durch scharfe und spitze Werkzeuge, sowie durch entstehende Späne</w:t>
                            </w:r>
                          </w:p>
                          <w:p w14:paraId="31BD2552" w14:textId="77777777" w:rsidR="008E15B1" w:rsidRDefault="008E15B1">
                            <w:pPr>
                              <w:spacing w:line="249" w:lineRule="auto"/>
                              <w:ind w:left="1352" w:right="1445" w:hanging="275"/>
                              <w:rPr>
                                <w:rFonts w:ascii="Arial" w:hAnsi="Arial"/>
                                <w:sz w:val="16"/>
                              </w:rPr>
                            </w:pPr>
                            <w:r>
                              <w:rPr>
                                <w:rFonts w:ascii="Symbol" w:hAnsi="Symbol"/>
                                <w:w w:val="105"/>
                                <w:sz w:val="16"/>
                              </w:rPr>
                              <w:t>◻</w:t>
                            </w:r>
                            <w:r>
                              <w:rPr>
                                <w:w w:val="105"/>
                                <w:sz w:val="16"/>
                              </w:rPr>
                              <w:t xml:space="preserve"> </w:t>
                            </w:r>
                            <w:r>
                              <w:rPr>
                                <w:rFonts w:ascii="Arial" w:hAnsi="Arial"/>
                                <w:w w:val="105"/>
                                <w:sz w:val="16"/>
                              </w:rPr>
                              <w:t xml:space="preserve">Verletzungsgefahr durch Werkstücke, welche sich aus </w:t>
                            </w:r>
                            <w:r>
                              <w:rPr>
                                <w:rFonts w:ascii="Arial" w:hAnsi="Arial"/>
                                <w:spacing w:val="-54"/>
                                <w:w w:val="105"/>
                                <w:sz w:val="16"/>
                              </w:rPr>
                              <w:t>der</w:t>
                            </w:r>
                            <w:r>
                              <w:rPr>
                                <w:rFonts w:ascii="Arial" w:hAnsi="Arial"/>
                                <w:spacing w:val="-45"/>
                                <w:w w:val="105"/>
                                <w:sz w:val="16"/>
                              </w:rPr>
                              <w:t xml:space="preserve"> </w:t>
                            </w:r>
                            <w:r>
                              <w:rPr>
                                <w:rFonts w:ascii="Arial" w:hAnsi="Arial"/>
                                <w:w w:val="105"/>
                                <w:sz w:val="16"/>
                              </w:rPr>
                              <w:t>Spannvorrichtung lösen</w:t>
                            </w:r>
                          </w:p>
                          <w:p w14:paraId="404D802C" w14:textId="77777777" w:rsidR="008E15B1" w:rsidRDefault="008E15B1">
                            <w:pPr>
                              <w:spacing w:before="1" w:line="249" w:lineRule="auto"/>
                              <w:ind w:left="1352" w:right="1445" w:hanging="275"/>
                              <w:rPr>
                                <w:rFonts w:ascii="Arial" w:hAnsi="Arial"/>
                                <w:sz w:val="16"/>
                              </w:rPr>
                            </w:pPr>
                            <w:r>
                              <w:rPr>
                                <w:rFonts w:ascii="Symbol" w:hAnsi="Symbol"/>
                                <w:w w:val="105"/>
                                <w:sz w:val="16"/>
                              </w:rPr>
                              <w:t>◻</w:t>
                            </w:r>
                            <w:r>
                              <w:rPr>
                                <w:w w:val="105"/>
                                <w:sz w:val="16"/>
                              </w:rPr>
                              <w:t xml:space="preserve"> </w:t>
                            </w:r>
                            <w:r>
                              <w:rPr>
                                <w:rFonts w:ascii="Arial" w:hAnsi="Arial"/>
                                <w:w w:val="105"/>
                                <w:sz w:val="16"/>
                              </w:rPr>
                              <w:t>Bei der Bearbeitung können sich Werkstücke erhitzen - Gefahr von Brandverletzungen</w:t>
                            </w:r>
                          </w:p>
                          <w:p w14:paraId="783AF977" w14:textId="77777777" w:rsidR="008E15B1" w:rsidRDefault="008E15B1">
                            <w:pPr>
                              <w:spacing w:line="196" w:lineRule="exact"/>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Biogefährdung durch Kühlschmierstoffe</w:t>
                            </w:r>
                          </w:p>
                          <w:p w14:paraId="09813023" w14:textId="77777777" w:rsidR="008E15B1" w:rsidRDefault="008E15B1">
                            <w:pPr>
                              <w:spacing w:before="10"/>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Hautschäden und Allergien möglich</w:t>
                            </w:r>
                          </w:p>
                          <w:p w14:paraId="3C206364" w14:textId="77777777" w:rsidR="008E15B1" w:rsidRDefault="008E15B1">
                            <w:pPr>
                              <w:spacing w:before="3"/>
                              <w:ind w:left="607" w:right="427"/>
                              <w:jc w:val="center"/>
                              <w:rPr>
                                <w:rFonts w:ascii="Arial"/>
                                <w:b/>
                                <w:sz w:val="15"/>
                              </w:rPr>
                            </w:pPr>
                            <w:r>
                              <w:rPr>
                                <w:rFonts w:ascii="Arial"/>
                                <w:b/>
                                <w:color w:val="FFFFFF"/>
                                <w:sz w:val="15"/>
                              </w:rPr>
                              <w:t>SCHUTZMASSNAHMEN UND VERHALTENSREGELN</w:t>
                            </w:r>
                          </w:p>
                          <w:p w14:paraId="4191C167" w14:textId="77777777" w:rsidR="008E15B1" w:rsidRDefault="008E15B1">
                            <w:pPr>
                              <w:spacing w:before="10"/>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Nur unterwiesene Mitarbeiter dürfen die Drehmaschine benutzen</w:t>
                            </w:r>
                          </w:p>
                          <w:p w14:paraId="0FB5709A" w14:textId="77777777" w:rsidR="008E15B1" w:rsidRDefault="008E15B1">
                            <w:pPr>
                              <w:spacing w:before="9"/>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Schutzeinrichtungen dürfen während der Arbeit nicht entfernt werden</w:t>
                            </w:r>
                          </w:p>
                          <w:p w14:paraId="3EAD71CD" w14:textId="77777777" w:rsidR="008E15B1" w:rsidRDefault="008E15B1">
                            <w:pPr>
                              <w:spacing w:before="5"/>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Werkstücke müssen immer fest und sicher eingespannt werden</w:t>
                            </w:r>
                          </w:p>
                          <w:p w14:paraId="1EF3A59C" w14:textId="77777777" w:rsidR="008E15B1" w:rsidRDefault="008E15B1">
                            <w:pPr>
                              <w:spacing w:before="10"/>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In jedem Fall sind Schutzbrille und Schutzschuhe zu tragen</w:t>
                            </w:r>
                          </w:p>
                          <w:p w14:paraId="042506E0" w14:textId="77777777" w:rsidR="008E15B1" w:rsidRDefault="008E15B1">
                            <w:pPr>
                              <w:spacing w:before="9"/>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Ordnung und Sauberkeit am Arbeitsplatz ist zu gewährleisten</w:t>
                            </w:r>
                          </w:p>
                          <w:p w14:paraId="1B857181" w14:textId="77777777" w:rsidR="008E15B1" w:rsidRDefault="008E15B1">
                            <w:pPr>
                              <w:spacing w:before="9"/>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Arbeiten Sie niemals mit beschädigten Maschinenteilen</w:t>
                            </w:r>
                          </w:p>
                          <w:p w14:paraId="69602931" w14:textId="77777777" w:rsidR="008E15B1" w:rsidRDefault="008E15B1">
                            <w:pPr>
                              <w:spacing w:before="9"/>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Lange Haare durch Haarnetz oder Mütze verdecken</w:t>
                            </w:r>
                          </w:p>
                          <w:p w14:paraId="29193A02" w14:textId="77777777" w:rsidR="008E15B1" w:rsidRDefault="008E15B1">
                            <w:pPr>
                              <w:spacing w:before="6" w:line="252" w:lineRule="auto"/>
                              <w:ind w:left="1352" w:right="1445" w:hanging="275"/>
                              <w:rPr>
                                <w:rFonts w:ascii="Arial" w:hAnsi="Arial"/>
                                <w:sz w:val="16"/>
                              </w:rPr>
                            </w:pPr>
                            <w:r>
                              <w:rPr>
                                <w:rFonts w:ascii="Symbol" w:hAnsi="Symbol"/>
                                <w:w w:val="105"/>
                                <w:sz w:val="16"/>
                              </w:rPr>
                              <w:t>◻</w:t>
                            </w:r>
                            <w:r>
                              <w:rPr>
                                <w:w w:val="105"/>
                                <w:sz w:val="16"/>
                              </w:rPr>
                              <w:t xml:space="preserve"> </w:t>
                            </w:r>
                            <w:r>
                              <w:rPr>
                                <w:rFonts w:ascii="Arial" w:hAnsi="Arial"/>
                                <w:w w:val="105"/>
                                <w:sz w:val="16"/>
                              </w:rPr>
                              <w:t>Splitter, Späne und Abfälle nicht mit der Hand entfernen! Maschine ausschalten und Spänehaken, Handfeger oder zugelassenen Industriesauger benutzen</w:t>
                            </w:r>
                          </w:p>
                          <w:p w14:paraId="47D32635" w14:textId="77777777" w:rsidR="008E15B1" w:rsidRDefault="008E15B1">
                            <w:pPr>
                              <w:spacing w:before="2"/>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Eng anliegende Kleidung tragen</w:t>
                            </w:r>
                          </w:p>
                          <w:p w14:paraId="0A6DA409" w14:textId="77777777" w:rsidR="008E15B1" w:rsidRDefault="008E15B1">
                            <w:pPr>
                              <w:spacing w:before="5" w:line="252" w:lineRule="auto"/>
                              <w:ind w:left="1352" w:right="1445" w:hanging="275"/>
                              <w:rPr>
                                <w:rFonts w:ascii="Arial" w:hAnsi="Arial"/>
                                <w:sz w:val="16"/>
                              </w:rPr>
                            </w:pPr>
                            <w:r>
                              <w:rPr>
                                <w:rFonts w:ascii="Symbol" w:hAnsi="Symbol"/>
                                <w:w w:val="105"/>
                                <w:sz w:val="16"/>
                              </w:rPr>
                              <w:t>◻</w:t>
                            </w:r>
                            <w:r>
                              <w:rPr>
                                <w:w w:val="105"/>
                                <w:sz w:val="16"/>
                              </w:rPr>
                              <w:t xml:space="preserve"> </w:t>
                            </w:r>
                            <w:r>
                              <w:rPr>
                                <w:rFonts w:ascii="Arial" w:hAnsi="Arial"/>
                                <w:w w:val="105"/>
                                <w:sz w:val="16"/>
                              </w:rPr>
                              <w:t>Das Tragen von Handschuhen und Schmuck ist verboten (Handschuhe nur zum Materialwechsel, bei gesicherter, stillstehender Maschine)</w:t>
                            </w:r>
                          </w:p>
                          <w:p w14:paraId="2B3AAC83" w14:textId="77777777" w:rsidR="008E15B1" w:rsidRDefault="008E15B1">
                            <w:pPr>
                              <w:spacing w:before="1" w:line="244" w:lineRule="auto"/>
                              <w:ind w:left="1352" w:right="1445" w:hanging="275"/>
                              <w:rPr>
                                <w:rFonts w:ascii="Arial" w:hAnsi="Arial"/>
                                <w:sz w:val="16"/>
                              </w:rPr>
                            </w:pPr>
                            <w:r>
                              <w:rPr>
                                <w:rFonts w:ascii="Symbol" w:hAnsi="Symbol"/>
                                <w:w w:val="105"/>
                                <w:sz w:val="16"/>
                              </w:rPr>
                              <w:t>◻</w:t>
                            </w:r>
                            <w:r>
                              <w:rPr>
                                <w:w w:val="105"/>
                                <w:sz w:val="16"/>
                              </w:rPr>
                              <w:t xml:space="preserve"> </w:t>
                            </w:r>
                            <w:r>
                              <w:rPr>
                                <w:rFonts w:ascii="Arial" w:hAnsi="Arial"/>
                                <w:w w:val="105"/>
                                <w:sz w:val="16"/>
                              </w:rPr>
                              <w:t>Hautschutz entsprechend der Betriebsanweisung für Kühlschmierstoff benutzen</w:t>
                            </w:r>
                          </w:p>
                          <w:p w14:paraId="04F8DCC2" w14:textId="77777777" w:rsidR="008E15B1" w:rsidRDefault="008E15B1">
                            <w:pPr>
                              <w:spacing w:before="8"/>
                              <w:ind w:left="1077"/>
                              <w:rPr>
                                <w:rFonts w:ascii="Arial" w:hAnsi="Arial"/>
                                <w:sz w:val="16"/>
                              </w:rPr>
                            </w:pPr>
                            <w:r>
                              <w:rPr>
                                <w:rFonts w:ascii="Symbol" w:hAnsi="Symbol"/>
                                <w:w w:val="105"/>
                                <w:sz w:val="12"/>
                              </w:rPr>
                              <w:t>◻</w:t>
                            </w:r>
                            <w:r>
                              <w:rPr>
                                <w:w w:val="105"/>
                                <w:sz w:val="12"/>
                              </w:rPr>
                              <w:t xml:space="preserve"> </w:t>
                            </w:r>
                            <w:r>
                              <w:rPr>
                                <w:rFonts w:ascii="Arial" w:hAnsi="Arial"/>
                                <w:w w:val="105"/>
                                <w:sz w:val="16"/>
                              </w:rPr>
                              <w:t>Erweiterte Informationen für verschiedene Drehtechniken beachten</w:t>
                            </w:r>
                          </w:p>
                          <w:p w14:paraId="5A39B6AC" w14:textId="77777777" w:rsidR="008E15B1" w:rsidRDefault="008E15B1">
                            <w:pPr>
                              <w:spacing w:before="6"/>
                              <w:ind w:left="2129"/>
                              <w:rPr>
                                <w:rFonts w:ascii="Arial" w:hAnsi="Arial"/>
                                <w:b/>
                                <w:sz w:val="15"/>
                              </w:rPr>
                            </w:pPr>
                            <w:r>
                              <w:rPr>
                                <w:rFonts w:ascii="Arial" w:hAnsi="Arial"/>
                                <w:b/>
                                <w:color w:val="FFFFFF"/>
                                <w:sz w:val="15"/>
                              </w:rPr>
                              <w:t>VERHALTEN BEI STÖRUNGEN UND IM GEFAHRFALL</w:t>
                            </w:r>
                          </w:p>
                          <w:p w14:paraId="7321C72A" w14:textId="77777777" w:rsidR="008E15B1" w:rsidRDefault="008E15B1">
                            <w:pPr>
                              <w:spacing w:before="15" w:line="252" w:lineRule="auto"/>
                              <w:ind w:left="1357" w:right="792" w:hanging="280"/>
                              <w:rPr>
                                <w:rFonts w:ascii="Arial" w:hAnsi="Arial"/>
                                <w:sz w:val="16"/>
                              </w:rPr>
                            </w:pPr>
                            <w:r>
                              <w:rPr>
                                <w:rFonts w:ascii="Symbol" w:hAnsi="Symbol"/>
                                <w:w w:val="105"/>
                                <w:sz w:val="16"/>
                              </w:rPr>
                              <w:t>◻</w:t>
                            </w:r>
                            <w:r>
                              <w:rPr>
                                <w:w w:val="105"/>
                                <w:sz w:val="16"/>
                              </w:rPr>
                              <w:t xml:space="preserve"> </w:t>
                            </w:r>
                            <w:r>
                              <w:rPr>
                                <w:rFonts w:ascii="Arial" w:hAnsi="Arial"/>
                                <w:w w:val="105"/>
                                <w:sz w:val="16"/>
                              </w:rPr>
                              <w:t>Bei Störungen oder Schäden an Maschinen oder Schutzausrüstungen Maschine ausschalten und vor unbefugtem Wiederanschalten sichern</w:t>
                            </w:r>
                          </w:p>
                          <w:p w14:paraId="71E27890" w14:textId="77777777" w:rsidR="008E15B1" w:rsidRDefault="008E15B1">
                            <w:pPr>
                              <w:spacing w:before="1"/>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Lehrer informieren</w:t>
                            </w:r>
                          </w:p>
                          <w:p w14:paraId="18381225" w14:textId="77777777" w:rsidR="008E15B1" w:rsidRDefault="008E15B1">
                            <w:pPr>
                              <w:spacing w:before="10" w:line="182" w:lineRule="exact"/>
                              <w:ind w:left="1077"/>
                              <w:rPr>
                                <w:rFonts w:ascii="Arial" w:hAnsi="Arial"/>
                                <w:sz w:val="16"/>
                              </w:rPr>
                            </w:pPr>
                            <w:r>
                              <w:rPr>
                                <w:rFonts w:ascii="Symbol" w:hAnsi="Symbol"/>
                                <w:w w:val="105"/>
                                <w:sz w:val="12"/>
                              </w:rPr>
                              <w:t>◻</w:t>
                            </w:r>
                            <w:r>
                              <w:rPr>
                                <w:w w:val="105"/>
                                <w:sz w:val="12"/>
                              </w:rPr>
                              <w:t xml:space="preserve"> </w:t>
                            </w:r>
                            <w:r>
                              <w:rPr>
                                <w:rFonts w:ascii="Arial" w:hAnsi="Arial"/>
                                <w:w w:val="105"/>
                                <w:sz w:val="16"/>
                              </w:rPr>
                              <w:t>Schäden nur von Fachpersonal beseitigen lassen</w:t>
                            </w:r>
                          </w:p>
                          <w:p w14:paraId="3A1CC339" w14:textId="77777777" w:rsidR="008E15B1" w:rsidRDefault="008E15B1">
                            <w:pPr>
                              <w:tabs>
                                <w:tab w:val="left" w:pos="7038"/>
                              </w:tabs>
                              <w:spacing w:line="192" w:lineRule="exact"/>
                              <w:ind w:left="3279"/>
                              <w:rPr>
                                <w:rFonts w:ascii="Arial"/>
                                <w:sz w:val="16"/>
                              </w:rPr>
                            </w:pPr>
                            <w:r>
                              <w:rPr>
                                <w:rFonts w:ascii="Arial"/>
                                <w:b/>
                                <w:color w:val="FFFFFF"/>
                                <w:position w:val="2"/>
                                <w:sz w:val="15"/>
                              </w:rPr>
                              <w:t>ERSTE</w:t>
                            </w:r>
                            <w:r>
                              <w:rPr>
                                <w:rFonts w:ascii="Arial"/>
                                <w:b/>
                                <w:color w:val="FFFFFF"/>
                                <w:spacing w:val="3"/>
                                <w:position w:val="2"/>
                                <w:sz w:val="15"/>
                              </w:rPr>
                              <w:t xml:space="preserve"> </w:t>
                            </w:r>
                            <w:r>
                              <w:rPr>
                                <w:rFonts w:ascii="Arial"/>
                                <w:b/>
                                <w:color w:val="FFFFFF"/>
                                <w:position w:val="2"/>
                                <w:sz w:val="15"/>
                              </w:rPr>
                              <w:t>HILFE</w:t>
                            </w:r>
                            <w:r>
                              <w:rPr>
                                <w:rFonts w:ascii="Arial"/>
                                <w:b/>
                                <w:color w:val="FFFFFF"/>
                                <w:position w:val="2"/>
                                <w:sz w:val="15"/>
                              </w:rPr>
                              <w:tab/>
                            </w:r>
                            <w:r>
                              <w:rPr>
                                <w:rFonts w:ascii="Arial"/>
                                <w:sz w:val="16"/>
                              </w:rPr>
                              <w:t>Notruf:</w:t>
                            </w:r>
                            <w:r>
                              <w:rPr>
                                <w:rFonts w:ascii="Arial"/>
                                <w:spacing w:val="10"/>
                                <w:sz w:val="16"/>
                              </w:rPr>
                              <w:t xml:space="preserve"> </w:t>
                            </w:r>
                            <w:r>
                              <w:rPr>
                                <w:rFonts w:ascii="Arial"/>
                                <w:sz w:val="16"/>
                              </w:rPr>
                              <w:t>112</w:t>
                            </w:r>
                          </w:p>
                          <w:p w14:paraId="7C7A3ADE" w14:textId="77777777" w:rsidR="008E15B1" w:rsidRDefault="008E15B1">
                            <w:pPr>
                              <w:spacing w:before="10"/>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Maschine abschalten und sichern</w:t>
                            </w:r>
                          </w:p>
                          <w:p w14:paraId="78315CB1" w14:textId="77777777" w:rsidR="008E15B1" w:rsidRDefault="008E15B1">
                            <w:pPr>
                              <w:spacing w:before="8"/>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Den Lehrer (Ersthelfer) informieren (siehe Alarmplan)</w:t>
                            </w:r>
                          </w:p>
                          <w:p w14:paraId="18BDF0DB" w14:textId="77777777" w:rsidR="008E15B1" w:rsidRDefault="008E15B1">
                            <w:pPr>
                              <w:spacing w:before="11"/>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Verletzungen sofort versorgen</w:t>
                            </w:r>
                          </w:p>
                          <w:p w14:paraId="49CDD374" w14:textId="77777777" w:rsidR="008E15B1" w:rsidRDefault="008E15B1">
                            <w:pPr>
                              <w:spacing w:before="8"/>
                              <w:ind w:left="1077"/>
                              <w:rPr>
                                <w:rFonts w:ascii="Arial" w:hAnsi="Arial"/>
                                <w:sz w:val="16"/>
                              </w:rPr>
                            </w:pPr>
                            <w:r>
                              <w:rPr>
                                <w:rFonts w:ascii="Symbol" w:hAnsi="Symbol"/>
                                <w:w w:val="105"/>
                                <w:sz w:val="12"/>
                              </w:rPr>
                              <w:t>◻</w:t>
                            </w:r>
                            <w:r>
                              <w:rPr>
                                <w:w w:val="105"/>
                                <w:sz w:val="12"/>
                              </w:rPr>
                              <w:t xml:space="preserve"> </w:t>
                            </w:r>
                            <w:r>
                              <w:rPr>
                                <w:rFonts w:ascii="Arial" w:hAnsi="Arial"/>
                                <w:w w:val="105"/>
                                <w:sz w:val="16"/>
                              </w:rPr>
                              <w:t>Eintrag in das Verbandbuch vornehmen</w:t>
                            </w:r>
                          </w:p>
                          <w:p w14:paraId="7835F76F" w14:textId="77777777" w:rsidR="008E15B1" w:rsidRDefault="008E15B1">
                            <w:pPr>
                              <w:spacing w:before="2"/>
                              <w:ind w:left="606" w:right="427"/>
                              <w:jc w:val="center"/>
                              <w:rPr>
                                <w:rFonts w:ascii="Arial"/>
                                <w:b/>
                                <w:sz w:val="15"/>
                              </w:rPr>
                            </w:pPr>
                            <w:r>
                              <w:rPr>
                                <w:rFonts w:ascii="Arial"/>
                                <w:b/>
                                <w:color w:val="FFFFFF"/>
                                <w:sz w:val="15"/>
                              </w:rPr>
                              <w:t>INSTANDHALTUNG</w:t>
                            </w:r>
                          </w:p>
                          <w:p w14:paraId="4962458D" w14:textId="77777777" w:rsidR="008E15B1" w:rsidRDefault="008E15B1">
                            <w:pPr>
                              <w:spacing w:before="9"/>
                              <w:ind w:left="1077"/>
                              <w:rPr>
                                <w:rFonts w:ascii="Arial" w:hAnsi="Arial"/>
                                <w:sz w:val="16"/>
                              </w:rPr>
                            </w:pPr>
                            <w:r>
                              <w:rPr>
                                <w:rFonts w:ascii="Symbol" w:hAnsi="Symbol"/>
                                <w:w w:val="105"/>
                                <w:sz w:val="16"/>
                              </w:rPr>
                              <w:t>◻</w:t>
                            </w:r>
                            <w:r>
                              <w:rPr>
                                <w:w w:val="105"/>
                                <w:sz w:val="16"/>
                              </w:rPr>
                              <w:t xml:space="preserve"> </w:t>
                            </w:r>
                            <w:r>
                              <w:rPr>
                                <w:rFonts w:ascii="Arial" w:hAnsi="Arial"/>
                                <w:w w:val="105"/>
                                <w:sz w:val="13"/>
                              </w:rPr>
                              <w:t>I</w:t>
                            </w:r>
                            <w:r>
                              <w:rPr>
                                <w:rFonts w:ascii="Arial" w:hAnsi="Arial"/>
                                <w:w w:val="105"/>
                                <w:sz w:val="16"/>
                              </w:rPr>
                              <w:t>nstandsetzung nur durch beauftragte und qualifizierte Personen</w:t>
                            </w:r>
                          </w:p>
                          <w:p w14:paraId="5A12FF2C" w14:textId="77777777" w:rsidR="008E15B1" w:rsidRDefault="008E15B1">
                            <w:pPr>
                              <w:spacing w:before="9" w:line="252" w:lineRule="auto"/>
                              <w:ind w:left="1352" w:right="1502" w:hanging="275"/>
                              <w:rPr>
                                <w:rFonts w:ascii="Arial" w:hAnsi="Arial"/>
                                <w:sz w:val="16"/>
                              </w:rPr>
                            </w:pPr>
                            <w:r>
                              <w:rPr>
                                <w:rFonts w:ascii="Symbol" w:hAnsi="Symbol"/>
                                <w:w w:val="105"/>
                                <w:sz w:val="16"/>
                              </w:rPr>
                              <w:t>◻</w:t>
                            </w:r>
                            <w:r>
                              <w:rPr>
                                <w:w w:val="105"/>
                                <w:sz w:val="16"/>
                              </w:rPr>
                              <w:t xml:space="preserve">    </w:t>
                            </w:r>
                            <w:r>
                              <w:rPr>
                                <w:rFonts w:ascii="Arial" w:hAnsi="Arial"/>
                                <w:w w:val="105"/>
                                <w:sz w:val="16"/>
                              </w:rPr>
                              <w:t xml:space="preserve">Bei Rüst- Einstellungs-, Wartungs- und Pflegearbeiten Maschine </w:t>
                            </w:r>
                            <w:r>
                              <w:rPr>
                                <w:rFonts w:ascii="Arial" w:hAnsi="Arial"/>
                                <w:spacing w:val="-11"/>
                                <w:w w:val="105"/>
                                <w:sz w:val="16"/>
                              </w:rPr>
                              <w:t xml:space="preserve">vom </w:t>
                            </w:r>
                            <w:r>
                              <w:rPr>
                                <w:rFonts w:ascii="Arial" w:hAnsi="Arial"/>
                                <w:w w:val="105"/>
                                <w:sz w:val="16"/>
                              </w:rPr>
                              <w:t>Netz trennen bzw.</w:t>
                            </w:r>
                            <w:r>
                              <w:rPr>
                                <w:rFonts w:ascii="Arial" w:hAnsi="Arial"/>
                                <w:spacing w:val="-24"/>
                                <w:w w:val="105"/>
                                <w:sz w:val="16"/>
                              </w:rPr>
                              <w:t xml:space="preserve"> </w:t>
                            </w:r>
                            <w:r>
                              <w:rPr>
                                <w:rFonts w:ascii="Arial" w:hAnsi="Arial"/>
                                <w:w w:val="105"/>
                                <w:sz w:val="16"/>
                              </w:rPr>
                              <w:t>sichern</w:t>
                            </w:r>
                          </w:p>
                          <w:p w14:paraId="25D429BB" w14:textId="77777777" w:rsidR="008E15B1" w:rsidRDefault="008E15B1">
                            <w:pPr>
                              <w:spacing w:line="193" w:lineRule="exact"/>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Maschine nach Arbeitsende reinigen</w:t>
                            </w:r>
                          </w:p>
                          <w:p w14:paraId="5751B03E" w14:textId="77777777" w:rsidR="008E15B1" w:rsidRDefault="008E15B1">
                            <w:pPr>
                              <w:spacing w:before="9" w:line="249" w:lineRule="auto"/>
                              <w:ind w:left="1352" w:right="1445" w:hanging="275"/>
                              <w:rPr>
                                <w:rFonts w:ascii="Arial" w:hAnsi="Arial"/>
                                <w:sz w:val="16"/>
                              </w:rPr>
                            </w:pPr>
                            <w:r>
                              <w:rPr>
                                <w:rFonts w:ascii="Symbol" w:hAnsi="Symbol"/>
                                <w:w w:val="105"/>
                                <w:sz w:val="16"/>
                              </w:rPr>
                              <w:t>◻</w:t>
                            </w:r>
                            <w:r>
                              <w:rPr>
                                <w:w w:val="105"/>
                                <w:sz w:val="16"/>
                              </w:rPr>
                              <w:t xml:space="preserve"> </w:t>
                            </w:r>
                            <w:r>
                              <w:rPr>
                                <w:rFonts w:ascii="Arial" w:hAnsi="Arial"/>
                                <w:w w:val="105"/>
                                <w:sz w:val="16"/>
                              </w:rPr>
                              <w:t>Kühlschmierstoffe regelmäßig nach Plan kontrollieren und gegebenen falls auswechseln (siehe Betriebsanweisung für Kühlschmierstoffe).</w:t>
                            </w:r>
                          </w:p>
                          <w:p w14:paraId="73E31509" w14:textId="77777777" w:rsidR="008E15B1" w:rsidRDefault="008E15B1">
                            <w:pPr>
                              <w:spacing w:before="47"/>
                              <w:ind w:left="1077"/>
                              <w:rPr>
                                <w:rFonts w:ascii="Arial"/>
                                <w:b/>
                                <w:sz w:val="18"/>
                              </w:rPr>
                            </w:pPr>
                            <w:r>
                              <w:rPr>
                                <w:rFonts w:ascii="Arial"/>
                                <w:b/>
                                <w:sz w:val="18"/>
                              </w:rPr>
                              <w:t>E-Check alle vier Jahre durch bestellte Elektrofachkraft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08FF8" id="Text Box 289" o:spid="_x0000_s1197" type="#_x0000_t202" style="position:absolute;left:0;text-align:left;margin-left:92.5pt;margin-top:63.95pt;width:399.5pt;height:566.4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" filled="f" stroked="f">
                <v:textbox inset="0,0,0,0">
                  <w:txbxContent>
                    <w:p w14:paraId="74304A2F" w14:textId="77777777" w:rsidR="008E15B1" w:rsidRDefault="008E15B1">
                      <w:pPr>
                        <w:tabs>
                          <w:tab w:val="left" w:pos="2433"/>
                          <w:tab w:val="left" w:pos="7038"/>
                        </w:tabs>
                        <w:spacing w:line="423" w:lineRule="exact"/>
                        <w:ind w:right="427"/>
                        <w:jc w:val="center"/>
                        <w:rPr>
                          <w:rFonts w:ascii="Arial"/>
                          <w:b/>
                          <w:sz w:val="16"/>
                        </w:rPr>
                      </w:pPr>
                      <w:r>
                        <w:rPr>
                          <w:rFonts w:ascii="Arial"/>
                          <w:b/>
                          <w:position w:val="21"/>
                          <w:sz w:val="16"/>
                        </w:rPr>
                        <w:t>Schule:</w:t>
                      </w:r>
                      <w:r>
                        <w:rPr>
                          <w:rFonts w:ascii="Arial"/>
                          <w:b/>
                          <w:position w:val="21"/>
                          <w:sz w:val="16"/>
                        </w:rPr>
                        <w:tab/>
                      </w:r>
                      <w:r>
                        <w:rPr>
                          <w:rFonts w:ascii="Arial"/>
                          <w:b/>
                          <w:sz w:val="33"/>
                        </w:rPr>
                        <w:t>Betriebsanweisung</w:t>
                      </w:r>
                      <w:r>
                        <w:rPr>
                          <w:rFonts w:ascii="Arial"/>
                          <w:b/>
                          <w:sz w:val="33"/>
                        </w:rPr>
                        <w:tab/>
                      </w:r>
                      <w:r>
                        <w:rPr>
                          <w:rFonts w:ascii="Arial"/>
                          <w:b/>
                          <w:position w:val="16"/>
                          <w:sz w:val="16"/>
                        </w:rPr>
                        <w:t>Stand:</w:t>
                      </w:r>
                    </w:p>
                    <w:p w14:paraId="7B9AEC39" w14:textId="77777777" w:rsidR="008E15B1" w:rsidRDefault="008E15B1">
                      <w:pPr>
                        <w:tabs>
                          <w:tab w:val="left" w:pos="7038"/>
                        </w:tabs>
                        <w:spacing w:line="192" w:lineRule="exact"/>
                        <w:ind w:left="3236"/>
                        <w:rPr>
                          <w:rFonts w:ascii="Arial" w:hAnsi="Arial"/>
                          <w:b/>
                          <w:sz w:val="16"/>
                        </w:rPr>
                      </w:pPr>
                      <w:r>
                        <w:rPr>
                          <w:rFonts w:ascii="Arial" w:hAnsi="Arial"/>
                          <w:w w:val="105"/>
                          <w:sz w:val="16"/>
                        </w:rPr>
                        <w:t>Für das</w:t>
                      </w:r>
                      <w:r>
                        <w:rPr>
                          <w:rFonts w:ascii="Arial" w:hAnsi="Arial"/>
                          <w:spacing w:val="-3"/>
                          <w:w w:val="105"/>
                          <w:sz w:val="16"/>
                        </w:rPr>
                        <w:t xml:space="preserve"> </w:t>
                      </w:r>
                      <w:r>
                        <w:rPr>
                          <w:rFonts w:ascii="Arial" w:hAnsi="Arial"/>
                          <w:w w:val="105"/>
                          <w:sz w:val="16"/>
                        </w:rPr>
                        <w:t>Arbeiten</w:t>
                      </w:r>
                      <w:r>
                        <w:rPr>
                          <w:rFonts w:ascii="Arial" w:hAnsi="Arial"/>
                          <w:spacing w:val="-2"/>
                          <w:w w:val="105"/>
                          <w:sz w:val="16"/>
                        </w:rPr>
                        <w:t xml:space="preserve"> </w:t>
                      </w:r>
                      <w:r>
                        <w:rPr>
                          <w:rFonts w:ascii="Arial" w:hAnsi="Arial"/>
                          <w:w w:val="105"/>
                          <w:sz w:val="16"/>
                        </w:rPr>
                        <w:t>an</w:t>
                      </w:r>
                      <w:r>
                        <w:rPr>
                          <w:rFonts w:ascii="Arial" w:hAnsi="Arial"/>
                          <w:w w:val="105"/>
                          <w:sz w:val="16"/>
                        </w:rPr>
                        <w:tab/>
                      </w:r>
                      <w:r>
                        <w:rPr>
                          <w:rFonts w:ascii="Arial" w:hAnsi="Arial"/>
                          <w:b/>
                          <w:position w:val="1"/>
                          <w:sz w:val="16"/>
                        </w:rPr>
                        <w:t>Unterschrift</w:t>
                      </w:r>
                    </w:p>
                    <w:p w14:paraId="0165505B" w14:textId="77777777" w:rsidR="008E15B1" w:rsidRDefault="008E15B1">
                      <w:pPr>
                        <w:spacing w:before="10" w:line="241" w:lineRule="exact"/>
                        <w:ind w:right="40"/>
                        <w:jc w:val="center"/>
                        <w:rPr>
                          <w:rFonts w:ascii="Arial"/>
                          <w:b/>
                          <w:sz w:val="21"/>
                        </w:rPr>
                      </w:pPr>
                      <w:r>
                        <w:rPr>
                          <w:rFonts w:ascii="Arial"/>
                          <w:b/>
                          <w:sz w:val="21"/>
                        </w:rPr>
                        <w:t>Drehmaschinen</w:t>
                      </w:r>
                    </w:p>
                    <w:p w14:paraId="26C85A19" w14:textId="77777777" w:rsidR="008E15B1" w:rsidRDefault="008E15B1">
                      <w:pPr>
                        <w:tabs>
                          <w:tab w:val="left" w:pos="3115"/>
                        </w:tabs>
                        <w:spacing w:line="172" w:lineRule="exact"/>
                        <w:ind w:right="336"/>
                        <w:jc w:val="center"/>
                        <w:rPr>
                          <w:rFonts w:ascii="Arial" w:hAnsi="Arial"/>
                          <w:b/>
                          <w:sz w:val="15"/>
                        </w:rPr>
                      </w:pPr>
                      <w:r>
                        <w:rPr>
                          <w:rFonts w:ascii="Arial" w:hAnsi="Arial"/>
                          <w:b/>
                          <w:color w:val="FFFFFF"/>
                          <w:sz w:val="15"/>
                        </w:rPr>
                        <w:t>TÄTIGKEIT</w:t>
                      </w:r>
                      <w:r>
                        <w:rPr>
                          <w:rFonts w:ascii="Arial" w:hAnsi="Arial"/>
                          <w:b/>
                          <w:color w:val="FFFFFF"/>
                          <w:sz w:val="15"/>
                        </w:rPr>
                        <w:tab/>
                        <w:t>GERÄT</w:t>
                      </w:r>
                    </w:p>
                    <w:p w14:paraId="6F353CE8" w14:textId="77777777" w:rsidR="008E15B1" w:rsidRDefault="008E15B1">
                      <w:pPr>
                        <w:pStyle w:val="Textkrper"/>
                        <w:spacing w:before="2"/>
                        <w:rPr>
                          <w:rFonts w:ascii="Cambria"/>
                          <w:b/>
                        </w:rPr>
                      </w:pPr>
                    </w:p>
                    <w:p w14:paraId="686E9517" w14:textId="77777777" w:rsidR="008E15B1" w:rsidRDefault="008E15B1">
                      <w:pPr>
                        <w:tabs>
                          <w:tab w:val="left" w:pos="3896"/>
                        </w:tabs>
                        <w:ind w:left="1077"/>
                        <w:rPr>
                          <w:rFonts w:ascii="Arial"/>
                          <w:sz w:val="16"/>
                        </w:rPr>
                      </w:pPr>
                      <w:r>
                        <w:rPr>
                          <w:rFonts w:ascii="Arial"/>
                          <w:w w:val="105"/>
                          <w:sz w:val="16"/>
                        </w:rPr>
                        <w:t>Arbeiten an</w:t>
                      </w:r>
                      <w:r>
                        <w:rPr>
                          <w:rFonts w:ascii="Arial"/>
                          <w:spacing w:val="-3"/>
                          <w:w w:val="105"/>
                          <w:sz w:val="16"/>
                        </w:rPr>
                        <w:t xml:space="preserve"> </w:t>
                      </w:r>
                      <w:r>
                        <w:rPr>
                          <w:rFonts w:ascii="Arial"/>
                          <w:w w:val="105"/>
                          <w:sz w:val="16"/>
                        </w:rPr>
                        <w:t>der</w:t>
                      </w:r>
                      <w:r>
                        <w:rPr>
                          <w:rFonts w:ascii="Arial"/>
                          <w:spacing w:val="-3"/>
                          <w:w w:val="105"/>
                          <w:sz w:val="16"/>
                        </w:rPr>
                        <w:t xml:space="preserve"> </w:t>
                      </w:r>
                      <w:r>
                        <w:rPr>
                          <w:rFonts w:ascii="Arial"/>
                          <w:w w:val="105"/>
                          <w:sz w:val="16"/>
                        </w:rPr>
                        <w:t>Drehmaschine</w:t>
                      </w:r>
                      <w:r>
                        <w:rPr>
                          <w:rFonts w:ascii="Arial"/>
                          <w:w w:val="105"/>
                          <w:sz w:val="16"/>
                        </w:rPr>
                        <w:tab/>
                        <w:t>Drehmaschine</w:t>
                      </w:r>
                    </w:p>
                    <w:p w14:paraId="755A7EE0" w14:textId="77777777" w:rsidR="008E15B1" w:rsidRDefault="008E15B1">
                      <w:pPr>
                        <w:spacing w:before="145"/>
                        <w:ind w:left="605" w:right="427"/>
                        <w:jc w:val="center"/>
                        <w:rPr>
                          <w:rFonts w:ascii="Arial" w:hAnsi="Arial"/>
                          <w:b/>
                          <w:sz w:val="15"/>
                        </w:rPr>
                      </w:pPr>
                      <w:r>
                        <w:rPr>
                          <w:rFonts w:ascii="Arial" w:hAnsi="Arial"/>
                          <w:b/>
                          <w:color w:val="FFFFFF"/>
                          <w:sz w:val="15"/>
                        </w:rPr>
                        <w:t>GEFAHREN FÜR MENSCH UND UMWELT</w:t>
                      </w:r>
                    </w:p>
                    <w:p w14:paraId="2BC24A51" w14:textId="77777777" w:rsidR="008E15B1" w:rsidRDefault="008E15B1">
                      <w:pPr>
                        <w:spacing w:before="9"/>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Augen- und Körperverletzungen</w:t>
                      </w:r>
                    </w:p>
                    <w:p w14:paraId="57A9D17A" w14:textId="77777777" w:rsidR="008E15B1" w:rsidRDefault="008E15B1">
                      <w:pPr>
                        <w:spacing w:before="9"/>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Fußverletzungen durch herabfallende Werkstücke</w:t>
                      </w:r>
                    </w:p>
                    <w:p w14:paraId="28D61D2C" w14:textId="77777777" w:rsidR="008E15B1" w:rsidRDefault="008E15B1">
                      <w:pPr>
                        <w:spacing w:before="6"/>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Handverletzungen durch scharfkantige Oberflächen</w:t>
                      </w:r>
                    </w:p>
                    <w:p w14:paraId="3929F162" w14:textId="77777777" w:rsidR="008E15B1" w:rsidRDefault="008E15B1">
                      <w:pPr>
                        <w:spacing w:before="9"/>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Erfassen von Kleidung und Haaren durch rotierende Teile</w:t>
                      </w:r>
                    </w:p>
                    <w:p w14:paraId="191E129F" w14:textId="77777777" w:rsidR="008E15B1" w:rsidRDefault="008E15B1">
                      <w:pPr>
                        <w:spacing w:before="9" w:line="252" w:lineRule="auto"/>
                        <w:ind w:left="1352" w:right="1445" w:hanging="275"/>
                        <w:rPr>
                          <w:rFonts w:ascii="Arial" w:hAnsi="Arial"/>
                          <w:sz w:val="16"/>
                        </w:rPr>
                      </w:pPr>
                      <w:r>
                        <w:rPr>
                          <w:rFonts w:ascii="Symbol" w:hAnsi="Symbol"/>
                          <w:w w:val="105"/>
                          <w:sz w:val="16"/>
                        </w:rPr>
                        <w:t>◻</w:t>
                      </w:r>
                      <w:r>
                        <w:rPr>
                          <w:w w:val="105"/>
                          <w:sz w:val="16"/>
                        </w:rPr>
                        <w:t xml:space="preserve"> </w:t>
                      </w:r>
                      <w:r>
                        <w:rPr>
                          <w:rFonts w:ascii="Arial" w:hAnsi="Arial"/>
                          <w:w w:val="105"/>
                          <w:sz w:val="16"/>
                        </w:rPr>
                        <w:t>Verletzungsgefahr durch scharfe und spitze Werkzeuge, sowie durch entstehende Späne</w:t>
                      </w:r>
                    </w:p>
                    <w:p w14:paraId="31BD2552" w14:textId="77777777" w:rsidR="008E15B1" w:rsidRDefault="008E15B1">
                      <w:pPr>
                        <w:spacing w:line="249" w:lineRule="auto"/>
                        <w:ind w:left="1352" w:right="1445" w:hanging="275"/>
                        <w:rPr>
                          <w:rFonts w:ascii="Arial" w:hAnsi="Arial"/>
                          <w:sz w:val="16"/>
                        </w:rPr>
                      </w:pPr>
                      <w:r>
                        <w:rPr>
                          <w:rFonts w:ascii="Symbol" w:hAnsi="Symbol"/>
                          <w:w w:val="105"/>
                          <w:sz w:val="16"/>
                        </w:rPr>
                        <w:t>◻</w:t>
                      </w:r>
                      <w:r>
                        <w:rPr>
                          <w:w w:val="105"/>
                          <w:sz w:val="16"/>
                        </w:rPr>
                        <w:t xml:space="preserve"> </w:t>
                      </w:r>
                      <w:r>
                        <w:rPr>
                          <w:rFonts w:ascii="Arial" w:hAnsi="Arial"/>
                          <w:w w:val="105"/>
                          <w:sz w:val="16"/>
                        </w:rPr>
                        <w:t xml:space="preserve">Verletzungsgefahr durch Werkstücke, welche sich aus </w:t>
                      </w:r>
                      <w:r>
                        <w:rPr>
                          <w:rFonts w:ascii="Arial" w:hAnsi="Arial"/>
                          <w:spacing w:val="-54"/>
                          <w:w w:val="105"/>
                          <w:sz w:val="16"/>
                        </w:rPr>
                        <w:t>der</w:t>
                      </w:r>
                      <w:r>
                        <w:rPr>
                          <w:rFonts w:ascii="Arial" w:hAnsi="Arial"/>
                          <w:spacing w:val="-45"/>
                          <w:w w:val="105"/>
                          <w:sz w:val="16"/>
                        </w:rPr>
                        <w:t xml:space="preserve"> </w:t>
                      </w:r>
                      <w:r>
                        <w:rPr>
                          <w:rFonts w:ascii="Arial" w:hAnsi="Arial"/>
                          <w:w w:val="105"/>
                          <w:sz w:val="16"/>
                        </w:rPr>
                        <w:t>Spannvorrichtung lösen</w:t>
                      </w:r>
                    </w:p>
                    <w:p w14:paraId="404D802C" w14:textId="77777777" w:rsidR="008E15B1" w:rsidRDefault="008E15B1">
                      <w:pPr>
                        <w:spacing w:before="1" w:line="249" w:lineRule="auto"/>
                        <w:ind w:left="1352" w:right="1445" w:hanging="275"/>
                        <w:rPr>
                          <w:rFonts w:ascii="Arial" w:hAnsi="Arial"/>
                          <w:sz w:val="16"/>
                        </w:rPr>
                      </w:pPr>
                      <w:r>
                        <w:rPr>
                          <w:rFonts w:ascii="Symbol" w:hAnsi="Symbol"/>
                          <w:w w:val="105"/>
                          <w:sz w:val="16"/>
                        </w:rPr>
                        <w:t>◻</w:t>
                      </w:r>
                      <w:r>
                        <w:rPr>
                          <w:w w:val="105"/>
                          <w:sz w:val="16"/>
                        </w:rPr>
                        <w:t xml:space="preserve"> </w:t>
                      </w:r>
                      <w:r>
                        <w:rPr>
                          <w:rFonts w:ascii="Arial" w:hAnsi="Arial"/>
                          <w:w w:val="105"/>
                          <w:sz w:val="16"/>
                        </w:rPr>
                        <w:t>Bei der Bearbeitung können sich Werkstücke erhitzen - Gefahr von Brandverletzungen</w:t>
                      </w:r>
                    </w:p>
                    <w:p w14:paraId="783AF977" w14:textId="77777777" w:rsidR="008E15B1" w:rsidRDefault="008E15B1">
                      <w:pPr>
                        <w:spacing w:line="196" w:lineRule="exact"/>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Biogefährdung durch Kühlschmierstoffe</w:t>
                      </w:r>
                    </w:p>
                    <w:p w14:paraId="09813023" w14:textId="77777777" w:rsidR="008E15B1" w:rsidRDefault="008E15B1">
                      <w:pPr>
                        <w:spacing w:before="10"/>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Hautschäden und Allergien möglich</w:t>
                      </w:r>
                    </w:p>
                    <w:p w14:paraId="3C206364" w14:textId="77777777" w:rsidR="008E15B1" w:rsidRDefault="008E15B1">
                      <w:pPr>
                        <w:spacing w:before="3"/>
                        <w:ind w:left="607" w:right="427"/>
                        <w:jc w:val="center"/>
                        <w:rPr>
                          <w:rFonts w:ascii="Arial"/>
                          <w:b/>
                          <w:sz w:val="15"/>
                        </w:rPr>
                      </w:pPr>
                      <w:r>
                        <w:rPr>
                          <w:rFonts w:ascii="Arial"/>
                          <w:b/>
                          <w:color w:val="FFFFFF"/>
                          <w:sz w:val="15"/>
                        </w:rPr>
                        <w:t>SCHUTZMASSNAHMEN UND VERHALTENSREGELN</w:t>
                      </w:r>
                    </w:p>
                    <w:p w14:paraId="4191C167" w14:textId="77777777" w:rsidR="008E15B1" w:rsidRDefault="008E15B1">
                      <w:pPr>
                        <w:spacing w:before="10"/>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Nur unterwiesene Mitarbeiter dürfen die Drehmaschine benutzen</w:t>
                      </w:r>
                    </w:p>
                    <w:p w14:paraId="0FB5709A" w14:textId="77777777" w:rsidR="008E15B1" w:rsidRDefault="008E15B1">
                      <w:pPr>
                        <w:spacing w:before="9"/>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Schutzeinrichtungen dürfen während der Arbeit nicht entfernt werden</w:t>
                      </w:r>
                    </w:p>
                    <w:p w14:paraId="3EAD71CD" w14:textId="77777777" w:rsidR="008E15B1" w:rsidRDefault="008E15B1">
                      <w:pPr>
                        <w:spacing w:before="5"/>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Werkstücke müssen immer fest und sicher eingespannt werden</w:t>
                      </w:r>
                    </w:p>
                    <w:p w14:paraId="1EF3A59C" w14:textId="77777777" w:rsidR="008E15B1" w:rsidRDefault="008E15B1">
                      <w:pPr>
                        <w:spacing w:before="10"/>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In jedem Fall sind Schutzbrille und Schutzschuhe zu tragen</w:t>
                      </w:r>
                    </w:p>
                    <w:p w14:paraId="042506E0" w14:textId="77777777" w:rsidR="008E15B1" w:rsidRDefault="008E15B1">
                      <w:pPr>
                        <w:spacing w:before="9"/>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Ordnung und Sauberkeit am Arbeitsplatz ist zu gewährleisten</w:t>
                      </w:r>
                    </w:p>
                    <w:p w14:paraId="1B857181" w14:textId="77777777" w:rsidR="008E15B1" w:rsidRDefault="008E15B1">
                      <w:pPr>
                        <w:spacing w:before="9"/>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Arbeiten Sie niemals mit beschädigten Maschinenteilen</w:t>
                      </w:r>
                    </w:p>
                    <w:p w14:paraId="69602931" w14:textId="77777777" w:rsidR="008E15B1" w:rsidRDefault="008E15B1">
                      <w:pPr>
                        <w:spacing w:before="9"/>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Lange Haare durch Haarnetz oder Mütze verdecken</w:t>
                      </w:r>
                    </w:p>
                    <w:p w14:paraId="29193A02" w14:textId="77777777" w:rsidR="008E15B1" w:rsidRDefault="008E15B1">
                      <w:pPr>
                        <w:spacing w:before="6" w:line="252" w:lineRule="auto"/>
                        <w:ind w:left="1352" w:right="1445" w:hanging="275"/>
                        <w:rPr>
                          <w:rFonts w:ascii="Arial" w:hAnsi="Arial"/>
                          <w:sz w:val="16"/>
                        </w:rPr>
                      </w:pPr>
                      <w:r>
                        <w:rPr>
                          <w:rFonts w:ascii="Symbol" w:hAnsi="Symbol"/>
                          <w:w w:val="105"/>
                          <w:sz w:val="16"/>
                        </w:rPr>
                        <w:t>◻</w:t>
                      </w:r>
                      <w:r>
                        <w:rPr>
                          <w:w w:val="105"/>
                          <w:sz w:val="16"/>
                        </w:rPr>
                        <w:t xml:space="preserve"> </w:t>
                      </w:r>
                      <w:r>
                        <w:rPr>
                          <w:rFonts w:ascii="Arial" w:hAnsi="Arial"/>
                          <w:w w:val="105"/>
                          <w:sz w:val="16"/>
                        </w:rPr>
                        <w:t>Splitter, Späne und Abfälle nicht mit der Hand entfernen! Maschine ausschalten und Spänehaken, Handfeger oder zugelassenen Industriesauger benutzen</w:t>
                      </w:r>
                    </w:p>
                    <w:p w14:paraId="47D32635" w14:textId="77777777" w:rsidR="008E15B1" w:rsidRDefault="008E15B1">
                      <w:pPr>
                        <w:spacing w:before="2"/>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Eng anliegende Kleidung tragen</w:t>
                      </w:r>
                    </w:p>
                    <w:p w14:paraId="0A6DA409" w14:textId="77777777" w:rsidR="008E15B1" w:rsidRDefault="008E15B1">
                      <w:pPr>
                        <w:spacing w:before="5" w:line="252" w:lineRule="auto"/>
                        <w:ind w:left="1352" w:right="1445" w:hanging="275"/>
                        <w:rPr>
                          <w:rFonts w:ascii="Arial" w:hAnsi="Arial"/>
                          <w:sz w:val="16"/>
                        </w:rPr>
                      </w:pPr>
                      <w:r>
                        <w:rPr>
                          <w:rFonts w:ascii="Symbol" w:hAnsi="Symbol"/>
                          <w:w w:val="105"/>
                          <w:sz w:val="16"/>
                        </w:rPr>
                        <w:t>◻</w:t>
                      </w:r>
                      <w:r>
                        <w:rPr>
                          <w:w w:val="105"/>
                          <w:sz w:val="16"/>
                        </w:rPr>
                        <w:t xml:space="preserve"> </w:t>
                      </w:r>
                      <w:r>
                        <w:rPr>
                          <w:rFonts w:ascii="Arial" w:hAnsi="Arial"/>
                          <w:w w:val="105"/>
                          <w:sz w:val="16"/>
                        </w:rPr>
                        <w:t>Das Tragen von Handschuhen und Schmuck ist verboten (Handschuhe nur zum Materialwechsel, bei gesicherter, stillstehender Maschine)</w:t>
                      </w:r>
                    </w:p>
                    <w:p w14:paraId="2B3AAC83" w14:textId="77777777" w:rsidR="008E15B1" w:rsidRDefault="008E15B1">
                      <w:pPr>
                        <w:spacing w:before="1" w:line="244" w:lineRule="auto"/>
                        <w:ind w:left="1352" w:right="1445" w:hanging="275"/>
                        <w:rPr>
                          <w:rFonts w:ascii="Arial" w:hAnsi="Arial"/>
                          <w:sz w:val="16"/>
                        </w:rPr>
                      </w:pPr>
                      <w:r>
                        <w:rPr>
                          <w:rFonts w:ascii="Symbol" w:hAnsi="Symbol"/>
                          <w:w w:val="105"/>
                          <w:sz w:val="16"/>
                        </w:rPr>
                        <w:t>◻</w:t>
                      </w:r>
                      <w:r>
                        <w:rPr>
                          <w:w w:val="105"/>
                          <w:sz w:val="16"/>
                        </w:rPr>
                        <w:t xml:space="preserve"> </w:t>
                      </w:r>
                      <w:r>
                        <w:rPr>
                          <w:rFonts w:ascii="Arial" w:hAnsi="Arial"/>
                          <w:w w:val="105"/>
                          <w:sz w:val="16"/>
                        </w:rPr>
                        <w:t>Hautschutz entsprechend der Betriebsanweisung für Kühlschmierstoff benutzen</w:t>
                      </w:r>
                    </w:p>
                    <w:p w14:paraId="04F8DCC2" w14:textId="77777777" w:rsidR="008E15B1" w:rsidRDefault="008E15B1">
                      <w:pPr>
                        <w:spacing w:before="8"/>
                        <w:ind w:left="1077"/>
                        <w:rPr>
                          <w:rFonts w:ascii="Arial" w:hAnsi="Arial"/>
                          <w:sz w:val="16"/>
                        </w:rPr>
                      </w:pPr>
                      <w:r>
                        <w:rPr>
                          <w:rFonts w:ascii="Symbol" w:hAnsi="Symbol"/>
                          <w:w w:val="105"/>
                          <w:sz w:val="12"/>
                        </w:rPr>
                        <w:t>◻</w:t>
                      </w:r>
                      <w:r>
                        <w:rPr>
                          <w:w w:val="105"/>
                          <w:sz w:val="12"/>
                        </w:rPr>
                        <w:t xml:space="preserve"> </w:t>
                      </w:r>
                      <w:r>
                        <w:rPr>
                          <w:rFonts w:ascii="Arial" w:hAnsi="Arial"/>
                          <w:w w:val="105"/>
                          <w:sz w:val="16"/>
                        </w:rPr>
                        <w:t>Erweiterte Informationen für verschiedene Drehtechniken beachten</w:t>
                      </w:r>
                    </w:p>
                    <w:p w14:paraId="5A39B6AC" w14:textId="77777777" w:rsidR="008E15B1" w:rsidRDefault="008E15B1">
                      <w:pPr>
                        <w:spacing w:before="6"/>
                        <w:ind w:left="2129"/>
                        <w:rPr>
                          <w:rFonts w:ascii="Arial" w:hAnsi="Arial"/>
                          <w:b/>
                          <w:sz w:val="15"/>
                        </w:rPr>
                      </w:pPr>
                      <w:r>
                        <w:rPr>
                          <w:rFonts w:ascii="Arial" w:hAnsi="Arial"/>
                          <w:b/>
                          <w:color w:val="FFFFFF"/>
                          <w:sz w:val="15"/>
                        </w:rPr>
                        <w:t>VERHALTEN BEI STÖRUNGEN UND IM GEFAHRFALL</w:t>
                      </w:r>
                    </w:p>
                    <w:p w14:paraId="7321C72A" w14:textId="77777777" w:rsidR="008E15B1" w:rsidRDefault="008E15B1">
                      <w:pPr>
                        <w:spacing w:before="15" w:line="252" w:lineRule="auto"/>
                        <w:ind w:left="1357" w:right="792" w:hanging="280"/>
                        <w:rPr>
                          <w:rFonts w:ascii="Arial" w:hAnsi="Arial"/>
                          <w:sz w:val="16"/>
                        </w:rPr>
                      </w:pPr>
                      <w:r>
                        <w:rPr>
                          <w:rFonts w:ascii="Symbol" w:hAnsi="Symbol"/>
                          <w:w w:val="105"/>
                          <w:sz w:val="16"/>
                        </w:rPr>
                        <w:t>◻</w:t>
                      </w:r>
                      <w:r>
                        <w:rPr>
                          <w:w w:val="105"/>
                          <w:sz w:val="16"/>
                        </w:rPr>
                        <w:t xml:space="preserve"> </w:t>
                      </w:r>
                      <w:r>
                        <w:rPr>
                          <w:rFonts w:ascii="Arial" w:hAnsi="Arial"/>
                          <w:w w:val="105"/>
                          <w:sz w:val="16"/>
                        </w:rPr>
                        <w:t>Bei Störungen oder Schäden an Maschinen oder Schutzausrüstungen Maschine ausschalten und vor unbefugtem Wiederanschalten sichern</w:t>
                      </w:r>
                    </w:p>
                    <w:p w14:paraId="71E27890" w14:textId="77777777" w:rsidR="008E15B1" w:rsidRDefault="008E15B1">
                      <w:pPr>
                        <w:spacing w:before="1"/>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Lehrer informieren</w:t>
                      </w:r>
                    </w:p>
                    <w:p w14:paraId="18381225" w14:textId="77777777" w:rsidR="008E15B1" w:rsidRDefault="008E15B1">
                      <w:pPr>
                        <w:spacing w:before="10" w:line="182" w:lineRule="exact"/>
                        <w:ind w:left="1077"/>
                        <w:rPr>
                          <w:rFonts w:ascii="Arial" w:hAnsi="Arial"/>
                          <w:sz w:val="16"/>
                        </w:rPr>
                      </w:pPr>
                      <w:r>
                        <w:rPr>
                          <w:rFonts w:ascii="Symbol" w:hAnsi="Symbol"/>
                          <w:w w:val="105"/>
                          <w:sz w:val="12"/>
                        </w:rPr>
                        <w:t>◻</w:t>
                      </w:r>
                      <w:r>
                        <w:rPr>
                          <w:w w:val="105"/>
                          <w:sz w:val="12"/>
                        </w:rPr>
                        <w:t xml:space="preserve"> </w:t>
                      </w:r>
                      <w:r>
                        <w:rPr>
                          <w:rFonts w:ascii="Arial" w:hAnsi="Arial"/>
                          <w:w w:val="105"/>
                          <w:sz w:val="16"/>
                        </w:rPr>
                        <w:t>Schäden nur von Fachpersonal beseitigen lassen</w:t>
                      </w:r>
                    </w:p>
                    <w:p w14:paraId="3A1CC339" w14:textId="77777777" w:rsidR="008E15B1" w:rsidRDefault="008E15B1">
                      <w:pPr>
                        <w:tabs>
                          <w:tab w:val="left" w:pos="7038"/>
                        </w:tabs>
                        <w:spacing w:line="192" w:lineRule="exact"/>
                        <w:ind w:left="3279"/>
                        <w:rPr>
                          <w:rFonts w:ascii="Arial"/>
                          <w:sz w:val="16"/>
                        </w:rPr>
                      </w:pPr>
                      <w:r>
                        <w:rPr>
                          <w:rFonts w:ascii="Arial"/>
                          <w:b/>
                          <w:color w:val="FFFFFF"/>
                          <w:position w:val="2"/>
                          <w:sz w:val="15"/>
                        </w:rPr>
                        <w:t>ERSTE</w:t>
                      </w:r>
                      <w:r>
                        <w:rPr>
                          <w:rFonts w:ascii="Arial"/>
                          <w:b/>
                          <w:color w:val="FFFFFF"/>
                          <w:spacing w:val="3"/>
                          <w:position w:val="2"/>
                          <w:sz w:val="15"/>
                        </w:rPr>
                        <w:t xml:space="preserve"> </w:t>
                      </w:r>
                      <w:r>
                        <w:rPr>
                          <w:rFonts w:ascii="Arial"/>
                          <w:b/>
                          <w:color w:val="FFFFFF"/>
                          <w:position w:val="2"/>
                          <w:sz w:val="15"/>
                        </w:rPr>
                        <w:t>HILFE</w:t>
                      </w:r>
                      <w:r>
                        <w:rPr>
                          <w:rFonts w:ascii="Arial"/>
                          <w:b/>
                          <w:color w:val="FFFFFF"/>
                          <w:position w:val="2"/>
                          <w:sz w:val="15"/>
                        </w:rPr>
                        <w:tab/>
                      </w:r>
                      <w:r>
                        <w:rPr>
                          <w:rFonts w:ascii="Arial"/>
                          <w:sz w:val="16"/>
                        </w:rPr>
                        <w:t>Notruf:</w:t>
                      </w:r>
                      <w:r>
                        <w:rPr>
                          <w:rFonts w:ascii="Arial"/>
                          <w:spacing w:val="10"/>
                          <w:sz w:val="16"/>
                        </w:rPr>
                        <w:t xml:space="preserve"> </w:t>
                      </w:r>
                      <w:r>
                        <w:rPr>
                          <w:rFonts w:ascii="Arial"/>
                          <w:sz w:val="16"/>
                        </w:rPr>
                        <w:t>112</w:t>
                      </w:r>
                    </w:p>
                    <w:p w14:paraId="7C7A3ADE" w14:textId="77777777" w:rsidR="008E15B1" w:rsidRDefault="008E15B1">
                      <w:pPr>
                        <w:spacing w:before="10"/>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Maschine abschalten und sichern</w:t>
                      </w:r>
                    </w:p>
                    <w:p w14:paraId="78315CB1" w14:textId="77777777" w:rsidR="008E15B1" w:rsidRDefault="008E15B1">
                      <w:pPr>
                        <w:spacing w:before="8"/>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Den Lehrer (Ersthelfer) informieren (siehe Alarmplan)</w:t>
                      </w:r>
                    </w:p>
                    <w:p w14:paraId="18BDF0DB" w14:textId="77777777" w:rsidR="008E15B1" w:rsidRDefault="008E15B1">
                      <w:pPr>
                        <w:spacing w:before="11"/>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Verletzungen sofort versorgen</w:t>
                      </w:r>
                    </w:p>
                    <w:p w14:paraId="49CDD374" w14:textId="77777777" w:rsidR="008E15B1" w:rsidRDefault="008E15B1">
                      <w:pPr>
                        <w:spacing w:before="8"/>
                        <w:ind w:left="1077"/>
                        <w:rPr>
                          <w:rFonts w:ascii="Arial" w:hAnsi="Arial"/>
                          <w:sz w:val="16"/>
                        </w:rPr>
                      </w:pPr>
                      <w:r>
                        <w:rPr>
                          <w:rFonts w:ascii="Symbol" w:hAnsi="Symbol"/>
                          <w:w w:val="105"/>
                          <w:sz w:val="12"/>
                        </w:rPr>
                        <w:t>◻</w:t>
                      </w:r>
                      <w:r>
                        <w:rPr>
                          <w:w w:val="105"/>
                          <w:sz w:val="12"/>
                        </w:rPr>
                        <w:t xml:space="preserve"> </w:t>
                      </w:r>
                      <w:r>
                        <w:rPr>
                          <w:rFonts w:ascii="Arial" w:hAnsi="Arial"/>
                          <w:w w:val="105"/>
                          <w:sz w:val="16"/>
                        </w:rPr>
                        <w:t>Eintrag in das Verbandbuch vornehmen</w:t>
                      </w:r>
                    </w:p>
                    <w:p w14:paraId="7835F76F" w14:textId="77777777" w:rsidR="008E15B1" w:rsidRDefault="008E15B1">
                      <w:pPr>
                        <w:spacing w:before="2"/>
                        <w:ind w:left="606" w:right="427"/>
                        <w:jc w:val="center"/>
                        <w:rPr>
                          <w:rFonts w:ascii="Arial"/>
                          <w:b/>
                          <w:sz w:val="15"/>
                        </w:rPr>
                      </w:pPr>
                      <w:r>
                        <w:rPr>
                          <w:rFonts w:ascii="Arial"/>
                          <w:b/>
                          <w:color w:val="FFFFFF"/>
                          <w:sz w:val="15"/>
                        </w:rPr>
                        <w:t>INSTANDHALTUNG</w:t>
                      </w:r>
                    </w:p>
                    <w:p w14:paraId="4962458D" w14:textId="77777777" w:rsidR="008E15B1" w:rsidRDefault="008E15B1">
                      <w:pPr>
                        <w:spacing w:before="9"/>
                        <w:ind w:left="1077"/>
                        <w:rPr>
                          <w:rFonts w:ascii="Arial" w:hAnsi="Arial"/>
                          <w:sz w:val="16"/>
                        </w:rPr>
                      </w:pPr>
                      <w:r>
                        <w:rPr>
                          <w:rFonts w:ascii="Symbol" w:hAnsi="Symbol"/>
                          <w:w w:val="105"/>
                          <w:sz w:val="16"/>
                        </w:rPr>
                        <w:t>◻</w:t>
                      </w:r>
                      <w:r>
                        <w:rPr>
                          <w:w w:val="105"/>
                          <w:sz w:val="16"/>
                        </w:rPr>
                        <w:t xml:space="preserve"> </w:t>
                      </w:r>
                      <w:r>
                        <w:rPr>
                          <w:rFonts w:ascii="Arial" w:hAnsi="Arial"/>
                          <w:w w:val="105"/>
                          <w:sz w:val="13"/>
                        </w:rPr>
                        <w:t>I</w:t>
                      </w:r>
                      <w:r>
                        <w:rPr>
                          <w:rFonts w:ascii="Arial" w:hAnsi="Arial"/>
                          <w:w w:val="105"/>
                          <w:sz w:val="16"/>
                        </w:rPr>
                        <w:t>nstandsetzung nur durch beauftragte und qualifizierte Personen</w:t>
                      </w:r>
                    </w:p>
                    <w:p w14:paraId="5A12FF2C" w14:textId="77777777" w:rsidR="008E15B1" w:rsidRDefault="008E15B1">
                      <w:pPr>
                        <w:spacing w:before="9" w:line="252" w:lineRule="auto"/>
                        <w:ind w:left="1352" w:right="1502" w:hanging="275"/>
                        <w:rPr>
                          <w:rFonts w:ascii="Arial" w:hAnsi="Arial"/>
                          <w:sz w:val="16"/>
                        </w:rPr>
                      </w:pPr>
                      <w:r>
                        <w:rPr>
                          <w:rFonts w:ascii="Symbol" w:hAnsi="Symbol"/>
                          <w:w w:val="105"/>
                          <w:sz w:val="16"/>
                        </w:rPr>
                        <w:t>◻</w:t>
                      </w:r>
                      <w:r>
                        <w:rPr>
                          <w:w w:val="105"/>
                          <w:sz w:val="16"/>
                        </w:rPr>
                        <w:t xml:space="preserve">    </w:t>
                      </w:r>
                      <w:r>
                        <w:rPr>
                          <w:rFonts w:ascii="Arial" w:hAnsi="Arial"/>
                          <w:w w:val="105"/>
                          <w:sz w:val="16"/>
                        </w:rPr>
                        <w:t xml:space="preserve">Bei Rüst- Einstellungs-, Wartungs- und Pflegearbeiten Maschine </w:t>
                      </w:r>
                      <w:r>
                        <w:rPr>
                          <w:rFonts w:ascii="Arial" w:hAnsi="Arial"/>
                          <w:spacing w:val="-11"/>
                          <w:w w:val="105"/>
                          <w:sz w:val="16"/>
                        </w:rPr>
                        <w:t xml:space="preserve">vom </w:t>
                      </w:r>
                      <w:r>
                        <w:rPr>
                          <w:rFonts w:ascii="Arial" w:hAnsi="Arial"/>
                          <w:w w:val="105"/>
                          <w:sz w:val="16"/>
                        </w:rPr>
                        <w:t>Netz trennen bzw.</w:t>
                      </w:r>
                      <w:r>
                        <w:rPr>
                          <w:rFonts w:ascii="Arial" w:hAnsi="Arial"/>
                          <w:spacing w:val="-24"/>
                          <w:w w:val="105"/>
                          <w:sz w:val="16"/>
                        </w:rPr>
                        <w:t xml:space="preserve"> </w:t>
                      </w:r>
                      <w:r>
                        <w:rPr>
                          <w:rFonts w:ascii="Arial" w:hAnsi="Arial"/>
                          <w:w w:val="105"/>
                          <w:sz w:val="16"/>
                        </w:rPr>
                        <w:t>sichern</w:t>
                      </w:r>
                    </w:p>
                    <w:p w14:paraId="25D429BB" w14:textId="77777777" w:rsidR="008E15B1" w:rsidRDefault="008E15B1">
                      <w:pPr>
                        <w:spacing w:line="193" w:lineRule="exact"/>
                        <w:ind w:left="1077"/>
                        <w:rPr>
                          <w:rFonts w:ascii="Arial" w:hAnsi="Arial"/>
                          <w:sz w:val="16"/>
                        </w:rPr>
                      </w:pPr>
                      <w:r>
                        <w:rPr>
                          <w:rFonts w:ascii="Symbol" w:hAnsi="Symbol"/>
                          <w:w w:val="105"/>
                          <w:sz w:val="16"/>
                        </w:rPr>
                        <w:t>◻</w:t>
                      </w:r>
                      <w:r>
                        <w:rPr>
                          <w:w w:val="105"/>
                          <w:sz w:val="16"/>
                        </w:rPr>
                        <w:t xml:space="preserve"> </w:t>
                      </w:r>
                      <w:r>
                        <w:rPr>
                          <w:rFonts w:ascii="Arial" w:hAnsi="Arial"/>
                          <w:w w:val="105"/>
                          <w:sz w:val="16"/>
                        </w:rPr>
                        <w:t>Maschine nach Arbeitsende reinigen</w:t>
                      </w:r>
                    </w:p>
                    <w:p w14:paraId="5751B03E" w14:textId="77777777" w:rsidR="008E15B1" w:rsidRDefault="008E15B1">
                      <w:pPr>
                        <w:spacing w:before="9" w:line="249" w:lineRule="auto"/>
                        <w:ind w:left="1352" w:right="1445" w:hanging="275"/>
                        <w:rPr>
                          <w:rFonts w:ascii="Arial" w:hAnsi="Arial"/>
                          <w:sz w:val="16"/>
                        </w:rPr>
                      </w:pPr>
                      <w:r>
                        <w:rPr>
                          <w:rFonts w:ascii="Symbol" w:hAnsi="Symbol"/>
                          <w:w w:val="105"/>
                          <w:sz w:val="16"/>
                        </w:rPr>
                        <w:t>◻</w:t>
                      </w:r>
                      <w:r>
                        <w:rPr>
                          <w:w w:val="105"/>
                          <w:sz w:val="16"/>
                        </w:rPr>
                        <w:t xml:space="preserve"> </w:t>
                      </w:r>
                      <w:r>
                        <w:rPr>
                          <w:rFonts w:ascii="Arial" w:hAnsi="Arial"/>
                          <w:w w:val="105"/>
                          <w:sz w:val="16"/>
                        </w:rPr>
                        <w:t>Kühlschmierstoffe regelmäßig nach Plan kontrollieren und gegebenen falls auswechseln (siehe Betriebsanweisung für Kühlschmierstoffe).</w:t>
                      </w:r>
                    </w:p>
                    <w:p w14:paraId="73E31509" w14:textId="77777777" w:rsidR="008E15B1" w:rsidRDefault="008E15B1">
                      <w:pPr>
                        <w:spacing w:before="47"/>
                        <w:ind w:left="1077"/>
                        <w:rPr>
                          <w:rFonts w:ascii="Arial"/>
                          <w:b/>
                          <w:sz w:val="18"/>
                        </w:rPr>
                      </w:pPr>
                      <w:r>
                        <w:rPr>
                          <w:rFonts w:ascii="Arial"/>
                          <w:b/>
                          <w:sz w:val="18"/>
                        </w:rPr>
                        <w:t>E-Check alle vier Jahre durch bestellte Elektrofachkraft</w:t>
                      </w:r>
                    </w:p>
                  </w:txbxContent>
                </v:textbox>
                <w10:wrap anchorx="page"/>
              </v:shape>
            </w:pict>
          </mc:Fallback>
        </mc:AlternateContent>
      </w:r>
      <w:r>
        <w:rPr>
          <w:noProof/>
          <w:lang w:bidi="ar-SA"/>
        </w:rPr>
        <mc:AlternateContent>
          <mc:Choice Requires="wpg">
            <w:drawing>
              <wp:anchor distT="0" distB="0" distL="114300" distR="114300" simplePos="0" relativeHeight="251550720" behindDoc="1" locked="0" layoutInCell="1" allowOverlap="1" wp14:anchorId="2B52058F" wp14:editId="04AC0B61">
                <wp:simplePos x="0" y="0"/>
                <wp:positionH relativeFrom="page">
                  <wp:posOffset>828040</wp:posOffset>
                </wp:positionH>
                <wp:positionV relativeFrom="page">
                  <wp:posOffset>1386205</wp:posOffset>
                </wp:positionV>
                <wp:extent cx="6120130" cy="8172450"/>
                <wp:effectExtent l="0" t="5080" r="0" b="0"/>
                <wp:wrapNone/>
                <wp:docPr id="470"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8172450"/>
                          <a:chOff x="1304" y="2183"/>
                          <a:chExt cx="9638" cy="12870"/>
                        </a:xfrm>
                      </wpg:grpSpPr>
                      <pic:pic xmlns:pic="http://schemas.openxmlformats.org/drawingml/2006/picture">
                        <pic:nvPicPr>
                          <pic:cNvPr id="471" name="Picture 28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1848" y="4327"/>
                            <a:ext cx="791" cy="6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28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1848" y="5035"/>
                            <a:ext cx="826" cy="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28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1848" y="5769"/>
                            <a:ext cx="768" cy="8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28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1848" y="7114"/>
                            <a:ext cx="836" cy="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28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1848" y="7944"/>
                            <a:ext cx="930" cy="9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28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1848" y="8865"/>
                            <a:ext cx="914" cy="9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28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1924" y="11515"/>
                            <a:ext cx="769" cy="760"/>
                          </a:xfrm>
                          <a:prstGeom prst="rect">
                            <a:avLst/>
                          </a:prstGeom>
                          <a:noFill/>
                          <a:extLst>
                            <a:ext uri="{909E8E84-426E-40DD-AFC4-6F175D3DCCD1}">
                              <a14:hiddenFill xmlns:a14="http://schemas.microsoft.com/office/drawing/2010/main">
                                <a:solidFill>
                                  <a:srgbClr val="FFFFFF"/>
                                </a:solidFill>
                              </a14:hiddenFill>
                            </a:ext>
                          </a:extLst>
                        </pic:spPr>
                      </pic:pic>
                      <wps:wsp>
                        <wps:cNvPr id="478" name="Rectangle 281"/>
                        <wps:cNvSpPr>
                          <a:spLocks noChangeArrowheads="1"/>
                        </wps:cNvSpPr>
                        <wps:spPr bwMode="auto">
                          <a:xfrm>
                            <a:off x="1303" y="2182"/>
                            <a:ext cx="9638" cy="1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AutoShape 280"/>
                        <wps:cNvSpPr>
                          <a:spLocks/>
                        </wps:cNvSpPr>
                        <wps:spPr bwMode="auto">
                          <a:xfrm>
                            <a:off x="1416" y="2338"/>
                            <a:ext cx="8508" cy="133"/>
                          </a:xfrm>
                          <a:custGeom>
                            <a:avLst/>
                            <a:gdLst>
                              <a:gd name="T0" fmla="+- 0 9923 1416"/>
                              <a:gd name="T1" fmla="*/ T0 w 8508"/>
                              <a:gd name="T2" fmla="+- 0 2339 2339"/>
                              <a:gd name="T3" fmla="*/ 2339 h 133"/>
                              <a:gd name="T4" fmla="+- 0 9923 1416"/>
                              <a:gd name="T5" fmla="*/ T4 w 8508"/>
                              <a:gd name="T6" fmla="+- 0 2471 2339"/>
                              <a:gd name="T7" fmla="*/ 2471 h 133"/>
                              <a:gd name="T8" fmla="+- 0 1416 1416"/>
                              <a:gd name="T9" fmla="*/ T8 w 8508"/>
                              <a:gd name="T10" fmla="+- 0 2339 2339"/>
                              <a:gd name="T11" fmla="*/ 2339 h 133"/>
                              <a:gd name="T12" fmla="+- 0 1416 1416"/>
                              <a:gd name="T13" fmla="*/ T12 w 8508"/>
                              <a:gd name="T14" fmla="+- 0 2471 2339"/>
                              <a:gd name="T15" fmla="*/ 2471 h 133"/>
                            </a:gdLst>
                            <a:ahLst/>
                            <a:cxnLst>
                              <a:cxn ang="0">
                                <a:pos x="T1" y="T3"/>
                              </a:cxn>
                              <a:cxn ang="0">
                                <a:pos x="T5" y="T7"/>
                              </a:cxn>
                              <a:cxn ang="0">
                                <a:pos x="T9" y="T11"/>
                              </a:cxn>
                              <a:cxn ang="0">
                                <a:pos x="T13" y="T15"/>
                              </a:cxn>
                            </a:cxnLst>
                            <a:rect l="0" t="0" r="r" b="b"/>
                            <a:pathLst>
                              <a:path w="8508" h="133">
                                <a:moveTo>
                                  <a:pt x="8507" y="0"/>
                                </a:moveTo>
                                <a:lnTo>
                                  <a:pt x="8507" y="132"/>
                                </a:lnTo>
                                <a:moveTo>
                                  <a:pt x="0" y="0"/>
                                </a:moveTo>
                                <a:lnTo>
                                  <a:pt x="0" y="132"/>
                                </a:lnTo>
                              </a:path>
                            </a:pathLst>
                          </a:custGeom>
                          <a:noFill/>
                          <a:ln w="38279">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Line 279"/>
                        <wps:cNvCnPr/>
                        <wps:spPr bwMode="auto">
                          <a:xfrm>
                            <a:off x="1446" y="2405"/>
                            <a:ext cx="8447" cy="0"/>
                          </a:xfrm>
                          <a:prstGeom prst="line">
                            <a:avLst/>
                          </a:prstGeom>
                          <a:noFill/>
                          <a:ln w="84101">
                            <a:solidFill>
                              <a:srgbClr val="0070C0"/>
                            </a:solidFill>
                            <a:round/>
                            <a:headEnd/>
                            <a:tailEnd/>
                          </a:ln>
                          <a:extLst>
                            <a:ext uri="{909E8E84-426E-40DD-AFC4-6F175D3DCCD1}">
                              <a14:hiddenFill xmlns:a14="http://schemas.microsoft.com/office/drawing/2010/main">
                                <a:noFill/>
                              </a14:hiddenFill>
                            </a:ext>
                          </a:extLst>
                        </wps:spPr>
                        <wps:bodyPr/>
                      </wps:wsp>
                      <wps:wsp>
                        <wps:cNvPr id="481" name="Freeform 278"/>
                        <wps:cNvSpPr>
                          <a:spLocks/>
                        </wps:cNvSpPr>
                        <wps:spPr bwMode="auto">
                          <a:xfrm>
                            <a:off x="1336" y="2294"/>
                            <a:ext cx="47" cy="50"/>
                          </a:xfrm>
                          <a:custGeom>
                            <a:avLst/>
                            <a:gdLst>
                              <a:gd name="T0" fmla="+- 0 1383 1336"/>
                              <a:gd name="T1" fmla="*/ T0 w 47"/>
                              <a:gd name="T2" fmla="+- 0 2294 2294"/>
                              <a:gd name="T3" fmla="*/ 2294 h 50"/>
                              <a:gd name="T4" fmla="+- 0 1336 1336"/>
                              <a:gd name="T5" fmla="*/ T4 w 47"/>
                              <a:gd name="T6" fmla="+- 0 2294 2294"/>
                              <a:gd name="T7" fmla="*/ 2294 h 50"/>
                              <a:gd name="T8" fmla="+- 0 1336 1336"/>
                              <a:gd name="T9" fmla="*/ T8 w 47"/>
                              <a:gd name="T10" fmla="+- 0 2339 2294"/>
                              <a:gd name="T11" fmla="*/ 2339 h 50"/>
                              <a:gd name="T12" fmla="+- 0 1336 1336"/>
                              <a:gd name="T13" fmla="*/ T12 w 47"/>
                              <a:gd name="T14" fmla="+- 0 2344 2294"/>
                              <a:gd name="T15" fmla="*/ 2344 h 50"/>
                              <a:gd name="T16" fmla="+- 0 1383 1336"/>
                              <a:gd name="T17" fmla="*/ T16 w 47"/>
                              <a:gd name="T18" fmla="+- 0 2344 2294"/>
                              <a:gd name="T19" fmla="*/ 2344 h 50"/>
                              <a:gd name="T20" fmla="+- 0 1383 1336"/>
                              <a:gd name="T21" fmla="*/ T20 w 47"/>
                              <a:gd name="T22" fmla="+- 0 2339 2294"/>
                              <a:gd name="T23" fmla="*/ 2339 h 50"/>
                              <a:gd name="T24" fmla="+- 0 1383 1336"/>
                              <a:gd name="T25" fmla="*/ T24 w 47"/>
                              <a:gd name="T26" fmla="+- 0 2294 2294"/>
                              <a:gd name="T27" fmla="*/ 2294 h 50"/>
                            </a:gdLst>
                            <a:ahLst/>
                            <a:cxnLst>
                              <a:cxn ang="0">
                                <a:pos x="T1" y="T3"/>
                              </a:cxn>
                              <a:cxn ang="0">
                                <a:pos x="T5" y="T7"/>
                              </a:cxn>
                              <a:cxn ang="0">
                                <a:pos x="T9" y="T11"/>
                              </a:cxn>
                              <a:cxn ang="0">
                                <a:pos x="T13" y="T15"/>
                              </a:cxn>
                              <a:cxn ang="0">
                                <a:pos x="T17" y="T19"/>
                              </a:cxn>
                              <a:cxn ang="0">
                                <a:pos x="T21" y="T23"/>
                              </a:cxn>
                              <a:cxn ang="0">
                                <a:pos x="T25" y="T27"/>
                              </a:cxn>
                            </a:cxnLst>
                            <a:rect l="0" t="0" r="r" b="b"/>
                            <a:pathLst>
                              <a:path w="47" h="50">
                                <a:moveTo>
                                  <a:pt x="47" y="0"/>
                                </a:moveTo>
                                <a:lnTo>
                                  <a:pt x="0" y="0"/>
                                </a:lnTo>
                                <a:lnTo>
                                  <a:pt x="0" y="45"/>
                                </a:lnTo>
                                <a:lnTo>
                                  <a:pt x="0" y="50"/>
                                </a:lnTo>
                                <a:lnTo>
                                  <a:pt x="47" y="50"/>
                                </a:lnTo>
                                <a:lnTo>
                                  <a:pt x="47" y="45"/>
                                </a:lnTo>
                                <a:lnTo>
                                  <a:pt x="47" y="0"/>
                                </a:lnTo>
                              </a:path>
                            </a:pathLst>
                          </a:custGeom>
                          <a:solidFill>
                            <a:srgbClr val="2E7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Line 277"/>
                        <wps:cNvCnPr/>
                        <wps:spPr bwMode="auto">
                          <a:xfrm>
                            <a:off x="1383" y="2317"/>
                            <a:ext cx="8570" cy="0"/>
                          </a:xfrm>
                          <a:prstGeom prst="line">
                            <a:avLst/>
                          </a:prstGeom>
                          <a:noFill/>
                          <a:ln w="28534">
                            <a:solidFill>
                              <a:srgbClr val="2E74B5"/>
                            </a:solidFill>
                            <a:round/>
                            <a:headEnd/>
                            <a:tailEnd/>
                          </a:ln>
                          <a:extLst>
                            <a:ext uri="{909E8E84-426E-40DD-AFC4-6F175D3DCCD1}">
                              <a14:hiddenFill xmlns:a14="http://schemas.microsoft.com/office/drawing/2010/main">
                                <a:noFill/>
                              </a14:hiddenFill>
                            </a:ext>
                          </a:extLst>
                        </wps:spPr>
                        <wps:bodyPr/>
                      </wps:wsp>
                      <wps:wsp>
                        <wps:cNvPr id="483" name="Line 276"/>
                        <wps:cNvCnPr/>
                        <wps:spPr bwMode="auto">
                          <a:xfrm>
                            <a:off x="1383" y="2341"/>
                            <a:ext cx="8570" cy="0"/>
                          </a:xfrm>
                          <a:prstGeom prst="line">
                            <a:avLst/>
                          </a:prstGeom>
                          <a:noFill/>
                          <a:ln w="3004">
                            <a:solidFill>
                              <a:srgbClr val="0070C0"/>
                            </a:solidFill>
                            <a:round/>
                            <a:headEnd/>
                            <a:tailEnd/>
                          </a:ln>
                          <a:extLst>
                            <a:ext uri="{909E8E84-426E-40DD-AFC4-6F175D3DCCD1}">
                              <a14:hiddenFill xmlns:a14="http://schemas.microsoft.com/office/drawing/2010/main">
                                <a:noFill/>
                              </a14:hiddenFill>
                            </a:ext>
                          </a:extLst>
                        </wps:spPr>
                        <wps:bodyPr/>
                      </wps:wsp>
                      <wps:wsp>
                        <wps:cNvPr id="484" name="AutoShape 275"/>
                        <wps:cNvSpPr>
                          <a:spLocks/>
                        </wps:cNvSpPr>
                        <wps:spPr bwMode="auto">
                          <a:xfrm>
                            <a:off x="1336" y="2294"/>
                            <a:ext cx="8664" cy="178"/>
                          </a:xfrm>
                          <a:custGeom>
                            <a:avLst/>
                            <a:gdLst>
                              <a:gd name="T0" fmla="+- 0 1383 1336"/>
                              <a:gd name="T1" fmla="*/ T0 w 8664"/>
                              <a:gd name="T2" fmla="+- 0 2344 2294"/>
                              <a:gd name="T3" fmla="*/ 2344 h 178"/>
                              <a:gd name="T4" fmla="+- 0 1336 1336"/>
                              <a:gd name="T5" fmla="*/ T4 w 8664"/>
                              <a:gd name="T6" fmla="+- 0 2344 2294"/>
                              <a:gd name="T7" fmla="*/ 2344 h 178"/>
                              <a:gd name="T8" fmla="+- 0 1336 1336"/>
                              <a:gd name="T9" fmla="*/ T8 w 8664"/>
                              <a:gd name="T10" fmla="+- 0 2471 2294"/>
                              <a:gd name="T11" fmla="*/ 2471 h 178"/>
                              <a:gd name="T12" fmla="+- 0 1383 1336"/>
                              <a:gd name="T13" fmla="*/ T12 w 8664"/>
                              <a:gd name="T14" fmla="+- 0 2471 2294"/>
                              <a:gd name="T15" fmla="*/ 2471 h 178"/>
                              <a:gd name="T16" fmla="+- 0 1383 1336"/>
                              <a:gd name="T17" fmla="*/ T16 w 8664"/>
                              <a:gd name="T18" fmla="+- 0 2344 2294"/>
                              <a:gd name="T19" fmla="*/ 2344 h 178"/>
                              <a:gd name="T20" fmla="+- 0 10000 1336"/>
                              <a:gd name="T21" fmla="*/ T20 w 8664"/>
                              <a:gd name="T22" fmla="+- 0 2294 2294"/>
                              <a:gd name="T23" fmla="*/ 2294 h 178"/>
                              <a:gd name="T24" fmla="+- 0 9953 1336"/>
                              <a:gd name="T25" fmla="*/ T24 w 8664"/>
                              <a:gd name="T26" fmla="+- 0 2294 2294"/>
                              <a:gd name="T27" fmla="*/ 2294 h 178"/>
                              <a:gd name="T28" fmla="+- 0 9953 1336"/>
                              <a:gd name="T29" fmla="*/ T28 w 8664"/>
                              <a:gd name="T30" fmla="+- 0 2294 2294"/>
                              <a:gd name="T31" fmla="*/ 2294 h 178"/>
                              <a:gd name="T32" fmla="+- 0 9953 1336"/>
                              <a:gd name="T33" fmla="*/ T32 w 8664"/>
                              <a:gd name="T34" fmla="+- 0 2339 2294"/>
                              <a:gd name="T35" fmla="*/ 2339 h 178"/>
                              <a:gd name="T36" fmla="+- 0 9953 1336"/>
                              <a:gd name="T37" fmla="*/ T36 w 8664"/>
                              <a:gd name="T38" fmla="+- 0 2344 2294"/>
                              <a:gd name="T39" fmla="*/ 2344 h 178"/>
                              <a:gd name="T40" fmla="+- 0 9953 1336"/>
                              <a:gd name="T41" fmla="*/ T40 w 8664"/>
                              <a:gd name="T42" fmla="+- 0 2471 2294"/>
                              <a:gd name="T43" fmla="*/ 2471 h 178"/>
                              <a:gd name="T44" fmla="+- 0 10000 1336"/>
                              <a:gd name="T45" fmla="*/ T44 w 8664"/>
                              <a:gd name="T46" fmla="+- 0 2471 2294"/>
                              <a:gd name="T47" fmla="*/ 2471 h 178"/>
                              <a:gd name="T48" fmla="+- 0 10000 1336"/>
                              <a:gd name="T49" fmla="*/ T48 w 8664"/>
                              <a:gd name="T50" fmla="+- 0 2344 2294"/>
                              <a:gd name="T51" fmla="*/ 2344 h 178"/>
                              <a:gd name="T52" fmla="+- 0 10000 1336"/>
                              <a:gd name="T53" fmla="*/ T52 w 8664"/>
                              <a:gd name="T54" fmla="+- 0 2339 2294"/>
                              <a:gd name="T55" fmla="*/ 2339 h 178"/>
                              <a:gd name="T56" fmla="+- 0 10000 1336"/>
                              <a:gd name="T57" fmla="*/ T56 w 8664"/>
                              <a:gd name="T58" fmla="+- 0 2294 2294"/>
                              <a:gd name="T59" fmla="*/ 2294 h 178"/>
                              <a:gd name="T60" fmla="+- 0 10000 1336"/>
                              <a:gd name="T61" fmla="*/ T60 w 8664"/>
                              <a:gd name="T62" fmla="+- 0 2294 2294"/>
                              <a:gd name="T63" fmla="*/ 229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64" h="178">
                                <a:moveTo>
                                  <a:pt x="47" y="50"/>
                                </a:moveTo>
                                <a:lnTo>
                                  <a:pt x="0" y="50"/>
                                </a:lnTo>
                                <a:lnTo>
                                  <a:pt x="0" y="177"/>
                                </a:lnTo>
                                <a:lnTo>
                                  <a:pt x="47" y="177"/>
                                </a:lnTo>
                                <a:lnTo>
                                  <a:pt x="47" y="50"/>
                                </a:lnTo>
                                <a:moveTo>
                                  <a:pt x="8664" y="0"/>
                                </a:moveTo>
                                <a:lnTo>
                                  <a:pt x="8617" y="0"/>
                                </a:lnTo>
                                <a:lnTo>
                                  <a:pt x="8617" y="45"/>
                                </a:lnTo>
                                <a:lnTo>
                                  <a:pt x="8617" y="50"/>
                                </a:lnTo>
                                <a:lnTo>
                                  <a:pt x="8617" y="177"/>
                                </a:lnTo>
                                <a:lnTo>
                                  <a:pt x="8664" y="177"/>
                                </a:lnTo>
                                <a:lnTo>
                                  <a:pt x="8664" y="50"/>
                                </a:lnTo>
                                <a:lnTo>
                                  <a:pt x="8664" y="45"/>
                                </a:lnTo>
                                <a:lnTo>
                                  <a:pt x="8664" y="0"/>
                                </a:lnTo>
                              </a:path>
                            </a:pathLst>
                          </a:custGeom>
                          <a:solidFill>
                            <a:srgbClr val="2E7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DF055" id="Group 274" o:spid="_x0000_s1026" style="position:absolute;margin-left:65.2pt;margin-top:109.15pt;width:481.9pt;height:643.5pt;z-index:-251765760;mso-position-horizontal-relative:page;mso-position-vertical-relative:page" coordorigin="1304,2183" coordsize="9638,128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">
                <v:shape id="Picture 288" o:spid="_x0000_s1027" type="#_x0000_t75" style="position:absolute;left:1848;top:4327;width:791;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">
                  <v:imagedata r:id="rId236" o:title=""/>
                </v:shape>
                <v:shape id="Picture 287" o:spid="_x0000_s1028" type="#_x0000_t75" style="position:absolute;left:1848;top:5035;width:826;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">
                  <v:imagedata r:id="rId237" o:title=""/>
                </v:shape>
                <v:shape id="Picture 286" o:spid="_x0000_s1029" type="#_x0000_t75" style="position:absolute;left:1848;top:5769;width:768;height: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">
                  <v:imagedata r:id="rId238" o:title=""/>
                </v:shape>
                <v:shape id="Picture 285" o:spid="_x0000_s1030" type="#_x0000_t75" style="position:absolute;left:1848;top:7114;width:836;height: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">
                  <v:imagedata r:id="rId239" o:title=""/>
                </v:shape>
                <v:shape id="Picture 284" o:spid="_x0000_s1031" type="#_x0000_t75" style="position:absolute;left:1848;top:7944;width:930;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">
                  <v:imagedata r:id="rId240" o:title=""/>
                </v:shape>
                <v:shape id="Picture 283" o:spid="_x0000_s1032" type="#_x0000_t75" style="position:absolute;left:1848;top:8865;width:914;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">
                  <v:imagedata r:id="rId241" o:title=""/>
                </v:shape>
                <v:shape id="Picture 282" o:spid="_x0000_s1033" type="#_x0000_t75" style="position:absolute;left:1924;top:11515;width:769;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">
                  <v:imagedata r:id="rId242" o:title=""/>
                </v:shape>
                <v:rect id="Rectangle 281" o:spid="_x0000_s1034" style="position:absolute;left:1303;top:2182;width:9638;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" stroked="f"/>
                <v:shape id="AutoShape 280" o:spid="_x0000_s1035" style="position:absolute;left:1416;top:2338;width:8508;height:133;visibility:visible;mso-wrap-style:square;v-text-anchor:top" coordsize="850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" path="m8507,r,132m,l,132e" filled="f" strokecolor="#0070c0" strokeweight="1.0633mm">
                  <v:path arrowok="t" o:connecttype="custom" o:connectlocs="8507,2339;8507,2471;0,2339;0,2471" o:connectangles="0,0,0,0"/>
                </v:shape>
                <v:line id="Line 279" o:spid="_x0000_s1036" style="position:absolute;visibility:visible;mso-wrap-style:square" from="1446,2405" to="9893,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" strokecolor="#0070c0" strokeweight="2.33614mm"/>
                <v:shape id="Freeform 278" o:spid="_x0000_s1037" style="position:absolute;left:1336;top:2294;width:47;height:50;visibility:visible;mso-wrap-style:square;v-text-anchor:top" coordsize="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" path="m47,l,,,45r,5l47,50r,-5l47,e" fillcolor="#2e74b5" stroked="f">
                  <v:path arrowok="t" o:connecttype="custom" o:connectlocs="47,2294;0,2294;0,2339;0,2344;47,2344;47,2339;47,2294" o:connectangles="0,0,0,0,0,0,0"/>
                </v:shape>
                <v:line id="Line 277" o:spid="_x0000_s1038" style="position:absolute;visibility:visible;mso-wrap-style:square" from="1383,2317" to="9953,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" strokecolor="#2e74b5" strokeweight=".79261mm"/>
                <v:line id="Line 276" o:spid="_x0000_s1039" style="position:absolute;visibility:visible;mso-wrap-style:square" from="1383,2341" to="9953,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" strokecolor="#0070c0" strokeweight=".08344mm"/>
                <v:shape id="AutoShape 275" o:spid="_x0000_s1040" style="position:absolute;left:1336;top:2294;width:8664;height:178;visibility:visible;mso-wrap-style:square;v-text-anchor:top" coordsize="866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" path="m47,50l,50,,177r47,l47,50m8664,r-47,l8617,45r,5l8617,177r47,l8664,50r,-5l8664,e" fillcolor="#2e74b5" stroked="f">
                  <v:path arrowok="t" o:connecttype="custom" o:connectlocs="47,2344;0,2344;0,2471;47,2471;47,2344;8664,2294;8617,2294;8617,2294;8617,2339;8617,2344;8617,2471;8664,2471;8664,2344;8664,2339;8664,2294;8664,2294" o:connectangles="0,0,0,0,0,0,0,0,0,0,0,0,0,0,0,0"/>
                </v:shape>
                <w10:wrap anchorx="page" anchory="page"/>
              </v:group>
            </w:pict>
          </mc:Fallback>
        </mc:AlternateContent>
      </w:r>
      <w:r>
        <w:rPr>
          <w:noProof/>
          <w:lang w:bidi="ar-SA"/>
        </w:rPr>
        <mc:AlternateContent>
          <mc:Choice Requires="wps">
            <w:drawing>
              <wp:anchor distT="0" distB="0" distL="114300" distR="114300" simplePos="0" relativeHeight="251551744" behindDoc="1" locked="0" layoutInCell="1" allowOverlap="1" wp14:anchorId="573D4634" wp14:editId="64BB1B0B">
                <wp:simplePos x="0" y="0"/>
                <wp:positionH relativeFrom="page">
                  <wp:posOffset>17192625</wp:posOffset>
                </wp:positionH>
                <wp:positionV relativeFrom="paragraph">
                  <wp:posOffset>7086600</wp:posOffset>
                </wp:positionV>
                <wp:extent cx="2030730" cy="313055"/>
                <wp:effectExtent l="0" t="0" r="0" b="1270"/>
                <wp:wrapNone/>
                <wp:docPr id="469"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030730" cy="313055"/>
                        </a:xfrm>
                        <a:custGeom>
                          <a:avLst/>
                          <a:gdLst>
                            <a:gd name="T0" fmla="+- 0 8613 5415"/>
                            <a:gd name="T1" fmla="*/ T0 w 3198"/>
                            <a:gd name="T2" fmla="+- 0 2232 2232"/>
                            <a:gd name="T3" fmla="*/ 2232 h 493"/>
                            <a:gd name="T4" fmla="+- 0 8552 5415"/>
                            <a:gd name="T5" fmla="*/ T4 w 3198"/>
                            <a:gd name="T6" fmla="+- 0 2232 2232"/>
                            <a:gd name="T7" fmla="*/ 2232 h 493"/>
                            <a:gd name="T8" fmla="+- 0 5475 5415"/>
                            <a:gd name="T9" fmla="*/ T8 w 3198"/>
                            <a:gd name="T10" fmla="+- 0 2232 2232"/>
                            <a:gd name="T11" fmla="*/ 2232 h 493"/>
                            <a:gd name="T12" fmla="+- 0 5415 5415"/>
                            <a:gd name="T13" fmla="*/ T12 w 3198"/>
                            <a:gd name="T14" fmla="+- 0 2232 2232"/>
                            <a:gd name="T15" fmla="*/ 2232 h 493"/>
                            <a:gd name="T16" fmla="+- 0 5415 5415"/>
                            <a:gd name="T17" fmla="*/ T16 w 3198"/>
                            <a:gd name="T18" fmla="+- 0 2725 2232"/>
                            <a:gd name="T19" fmla="*/ 2725 h 493"/>
                            <a:gd name="T20" fmla="+- 0 5475 5415"/>
                            <a:gd name="T21" fmla="*/ T20 w 3198"/>
                            <a:gd name="T22" fmla="+- 0 2725 2232"/>
                            <a:gd name="T23" fmla="*/ 2725 h 493"/>
                            <a:gd name="T24" fmla="+- 0 8552 5415"/>
                            <a:gd name="T25" fmla="*/ T24 w 3198"/>
                            <a:gd name="T26" fmla="+- 0 2725 2232"/>
                            <a:gd name="T27" fmla="*/ 2725 h 493"/>
                            <a:gd name="T28" fmla="+- 0 8613 5415"/>
                            <a:gd name="T29" fmla="*/ T28 w 3198"/>
                            <a:gd name="T30" fmla="+- 0 2725 2232"/>
                            <a:gd name="T31" fmla="*/ 2725 h 493"/>
                            <a:gd name="T32" fmla="+- 0 8613 5415"/>
                            <a:gd name="T33" fmla="*/ T32 w 3198"/>
                            <a:gd name="T34" fmla="+- 0 2232 2232"/>
                            <a:gd name="T35" fmla="*/ 2232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98" h="493">
                              <a:moveTo>
                                <a:pt x="3198" y="0"/>
                              </a:moveTo>
                              <a:lnTo>
                                <a:pt x="3137" y="0"/>
                              </a:lnTo>
                              <a:lnTo>
                                <a:pt x="60" y="0"/>
                              </a:lnTo>
                              <a:lnTo>
                                <a:pt x="0" y="0"/>
                              </a:lnTo>
                              <a:lnTo>
                                <a:pt x="0" y="493"/>
                              </a:lnTo>
                              <a:lnTo>
                                <a:pt x="60" y="493"/>
                              </a:lnTo>
                              <a:lnTo>
                                <a:pt x="3137" y="493"/>
                              </a:lnTo>
                              <a:lnTo>
                                <a:pt x="3198" y="493"/>
                              </a:lnTo>
                              <a:lnTo>
                                <a:pt x="319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D1AFA4" id="Freeform 273"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13.65pt,558pt,1510.6pt,558pt,1356.75pt,558pt,1353.75pt,558pt,1353.75pt,582.65pt,1356.75pt,582.65pt,1510.6pt,582.65pt,1513.65pt,582.65pt,1513.65pt,558pt" coordsize="3198,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" stroked="f">
                <v:path arrowok="t" o:connecttype="custom" o:connectlocs="2030730,1417320;1991995,1417320;38100,1417320;0,1417320;0,1730375;38100,1730375;1991995,1730375;2030730,1730375;2030730,1417320" o:connectangles="0,0,0,0,0,0,0,0,0"/>
                <o:lock v:ext="edit" verticies="t"/>
                <w10:wrap anchorx="page"/>
              </v:polyline>
            </w:pict>
          </mc:Fallback>
        </mc:AlternateContent>
      </w:r>
      <w:bookmarkStart w:id="25" w:name="_TOC_250025"/>
      <w:bookmarkEnd w:id="25"/>
      <w:r w:rsidR="008F21B9">
        <w:t>Betriebsanweisung für Arbeitsmittel (Geräte/Maschinen) – Muster: Drehmaschinen</w:t>
      </w:r>
    </w:p>
    <w:p w14:paraId="49EC8A0F" w14:textId="77777777" w:rsidR="00FF7E5E" w:rsidRDefault="00FF7E5E">
      <w:pPr>
        <w:pStyle w:val="Textkrper"/>
        <w:spacing w:before="3"/>
        <w:rPr>
          <w:rFonts w:ascii="Cambria"/>
          <w:b/>
          <w:sz w:val="28"/>
        </w:rPr>
      </w:pPr>
    </w:p>
    <w:tbl>
      <w:tblPr>
        <w:tblStyle w:val="TableNormal"/>
        <w:tblW w:w="0" w:type="auto"/>
        <w:tblInd w:w="446" w:type="dxa"/>
        <w:tblLayout w:type="fixed"/>
        <w:tblLook w:val="01E0" w:firstRow="1" w:lastRow="1" w:firstColumn="1" w:lastColumn="1" w:noHBand="0" w:noVBand="0"/>
      </w:tblPr>
      <w:tblGrid>
        <w:gridCol w:w="1118"/>
        <w:gridCol w:w="278"/>
        <w:gridCol w:w="2637"/>
        <w:gridCol w:w="3244"/>
        <w:gridCol w:w="1342"/>
      </w:tblGrid>
      <w:tr w:rsidR="00FF7E5E" w14:paraId="61647BF6" w14:textId="77777777">
        <w:trPr>
          <w:trHeight w:val="902"/>
        </w:trPr>
        <w:tc>
          <w:tcPr>
            <w:tcW w:w="1118" w:type="dxa"/>
            <w:tcBorders>
              <w:left w:val="single" w:sz="24" w:space="0" w:color="2E74B5"/>
              <w:right w:val="single" w:sz="24" w:space="0" w:color="2E74B5"/>
            </w:tcBorders>
          </w:tcPr>
          <w:p w14:paraId="12794089" w14:textId="77777777" w:rsidR="00FF7E5E" w:rsidRDefault="008F21B9">
            <w:pPr>
              <w:pStyle w:val="TableParagraph"/>
              <w:ind w:left="81"/>
              <w:rPr>
                <w:rFonts w:ascii="Arial"/>
                <w:b/>
                <w:sz w:val="17"/>
              </w:rPr>
            </w:pPr>
            <w:r>
              <w:rPr>
                <w:rFonts w:ascii="Arial"/>
                <w:b/>
                <w:sz w:val="17"/>
              </w:rPr>
              <w:t>Schule:</w:t>
            </w:r>
          </w:p>
        </w:tc>
        <w:tc>
          <w:tcPr>
            <w:tcW w:w="6159" w:type="dxa"/>
            <w:gridSpan w:val="3"/>
            <w:tcBorders>
              <w:left w:val="single" w:sz="24" w:space="0" w:color="2E74B5"/>
              <w:right w:val="single" w:sz="24" w:space="0" w:color="2E74B5"/>
            </w:tcBorders>
          </w:tcPr>
          <w:p w14:paraId="50AD8E80" w14:textId="77777777" w:rsidR="00FF7E5E" w:rsidRDefault="008F21B9">
            <w:pPr>
              <w:pStyle w:val="TableParagraph"/>
              <w:spacing w:before="54"/>
              <w:ind w:left="1491" w:right="1450"/>
              <w:jc w:val="center"/>
              <w:rPr>
                <w:rFonts w:ascii="Arial"/>
                <w:b/>
                <w:sz w:val="34"/>
              </w:rPr>
            </w:pPr>
            <w:r>
              <w:rPr>
                <w:rFonts w:ascii="Arial"/>
                <w:b/>
                <w:sz w:val="34"/>
              </w:rPr>
              <w:t>Betriebsanweisung</w:t>
            </w:r>
          </w:p>
          <w:p w14:paraId="2D40B053" w14:textId="77777777" w:rsidR="00FF7E5E" w:rsidRDefault="008F21B9">
            <w:pPr>
              <w:pStyle w:val="TableParagraph"/>
              <w:spacing w:before="3"/>
              <w:ind w:left="1491" w:right="1449"/>
              <w:jc w:val="center"/>
              <w:rPr>
                <w:rFonts w:ascii="Arial" w:hAnsi="Arial"/>
                <w:sz w:val="17"/>
              </w:rPr>
            </w:pPr>
            <w:r>
              <w:rPr>
                <w:rFonts w:ascii="Arial" w:hAnsi="Arial"/>
                <w:sz w:val="17"/>
              </w:rPr>
              <w:t>Für das Arbeiten an</w:t>
            </w:r>
          </w:p>
          <w:p w14:paraId="25B9223E" w14:textId="77777777" w:rsidR="00FF7E5E" w:rsidRDefault="008F21B9">
            <w:pPr>
              <w:pStyle w:val="TableParagraph"/>
              <w:spacing w:before="7" w:line="231" w:lineRule="exact"/>
              <w:ind w:left="1491" w:right="1449"/>
              <w:jc w:val="center"/>
              <w:rPr>
                <w:rFonts w:ascii="Arial"/>
                <w:b/>
              </w:rPr>
            </w:pPr>
            <w:r>
              <w:rPr>
                <w:rFonts w:ascii="Arial"/>
                <w:b/>
              </w:rPr>
              <w:t>Drehmaschinen</w:t>
            </w:r>
          </w:p>
        </w:tc>
        <w:tc>
          <w:tcPr>
            <w:tcW w:w="1342" w:type="dxa"/>
            <w:tcBorders>
              <w:left w:val="single" w:sz="24" w:space="0" w:color="2E74B5"/>
              <w:right w:val="single" w:sz="24" w:space="0" w:color="2E74B5"/>
            </w:tcBorders>
          </w:tcPr>
          <w:p w14:paraId="4A635FF1" w14:textId="77777777" w:rsidR="00FF7E5E" w:rsidRDefault="008F21B9">
            <w:pPr>
              <w:pStyle w:val="TableParagraph"/>
              <w:spacing w:before="50" w:line="472" w:lineRule="auto"/>
              <w:ind w:left="79"/>
              <w:rPr>
                <w:rFonts w:ascii="Arial"/>
                <w:b/>
                <w:sz w:val="17"/>
              </w:rPr>
            </w:pPr>
            <w:r>
              <w:rPr>
                <w:rFonts w:ascii="Arial"/>
                <w:b/>
                <w:sz w:val="17"/>
              </w:rPr>
              <w:t>Stand: Unterschrift</w:t>
            </w:r>
          </w:p>
        </w:tc>
      </w:tr>
      <w:tr w:rsidR="00FF7E5E" w14:paraId="559E309E" w14:textId="77777777">
        <w:trPr>
          <w:trHeight w:val="196"/>
        </w:trPr>
        <w:tc>
          <w:tcPr>
            <w:tcW w:w="1118" w:type="dxa"/>
            <w:tcBorders>
              <w:left w:val="single" w:sz="24" w:space="0" w:color="2E74B5"/>
              <w:right w:val="single" w:sz="24" w:space="0" w:color="2E74B5"/>
            </w:tcBorders>
            <w:shd w:val="clear" w:color="auto" w:fill="0070C0"/>
          </w:tcPr>
          <w:p w14:paraId="66F47D48" w14:textId="77777777" w:rsidR="00FF7E5E" w:rsidRDefault="00FF7E5E">
            <w:pPr>
              <w:pStyle w:val="TableParagraph"/>
              <w:rPr>
                <w:rFonts w:ascii="Times New Roman"/>
                <w:sz w:val="12"/>
              </w:rPr>
            </w:pPr>
          </w:p>
        </w:tc>
        <w:tc>
          <w:tcPr>
            <w:tcW w:w="2915" w:type="dxa"/>
            <w:gridSpan w:val="2"/>
            <w:tcBorders>
              <w:left w:val="single" w:sz="24" w:space="0" w:color="2E74B5"/>
              <w:right w:val="single" w:sz="24" w:space="0" w:color="2E74B5"/>
            </w:tcBorders>
            <w:shd w:val="clear" w:color="auto" w:fill="0070C0"/>
          </w:tcPr>
          <w:p w14:paraId="4C772918" w14:textId="77777777" w:rsidR="00FF7E5E" w:rsidRDefault="008F21B9">
            <w:pPr>
              <w:pStyle w:val="TableParagraph"/>
              <w:spacing w:before="3"/>
              <w:ind w:left="1011" w:right="971"/>
              <w:jc w:val="center"/>
              <w:rPr>
                <w:rFonts w:ascii="Arial" w:hAnsi="Arial"/>
                <w:b/>
                <w:sz w:val="15"/>
              </w:rPr>
            </w:pPr>
            <w:r>
              <w:rPr>
                <w:rFonts w:ascii="Arial" w:hAnsi="Arial"/>
                <w:b/>
                <w:color w:val="FFFFFF"/>
                <w:w w:val="105"/>
                <w:sz w:val="15"/>
              </w:rPr>
              <w:t>TÄTIGKEIT</w:t>
            </w:r>
          </w:p>
        </w:tc>
        <w:tc>
          <w:tcPr>
            <w:tcW w:w="3244" w:type="dxa"/>
            <w:tcBorders>
              <w:left w:val="single" w:sz="24" w:space="0" w:color="2E74B5"/>
              <w:right w:val="single" w:sz="24" w:space="0" w:color="2E74B5"/>
            </w:tcBorders>
            <w:shd w:val="clear" w:color="auto" w:fill="0070C0"/>
          </w:tcPr>
          <w:p w14:paraId="127053D1" w14:textId="77777777" w:rsidR="00FF7E5E" w:rsidRDefault="008F21B9">
            <w:pPr>
              <w:pStyle w:val="TableParagraph"/>
              <w:spacing w:before="3"/>
              <w:ind w:left="1316" w:right="1275"/>
              <w:jc w:val="center"/>
              <w:rPr>
                <w:rFonts w:ascii="Arial" w:hAnsi="Arial"/>
                <w:b/>
                <w:sz w:val="15"/>
              </w:rPr>
            </w:pPr>
            <w:r>
              <w:rPr>
                <w:rFonts w:ascii="Arial" w:hAnsi="Arial"/>
                <w:b/>
                <w:color w:val="FFFFFF"/>
                <w:w w:val="105"/>
                <w:sz w:val="15"/>
              </w:rPr>
              <w:t>GERÄT</w:t>
            </w:r>
          </w:p>
        </w:tc>
        <w:tc>
          <w:tcPr>
            <w:tcW w:w="1342" w:type="dxa"/>
            <w:tcBorders>
              <w:left w:val="single" w:sz="24" w:space="0" w:color="2E74B5"/>
              <w:right w:val="single" w:sz="24" w:space="0" w:color="2E74B5"/>
            </w:tcBorders>
            <w:shd w:val="clear" w:color="auto" w:fill="0070C0"/>
          </w:tcPr>
          <w:p w14:paraId="7A4C2116" w14:textId="77777777" w:rsidR="00FF7E5E" w:rsidRDefault="00FF7E5E">
            <w:pPr>
              <w:pStyle w:val="TableParagraph"/>
              <w:rPr>
                <w:rFonts w:ascii="Times New Roman"/>
                <w:sz w:val="12"/>
              </w:rPr>
            </w:pPr>
          </w:p>
        </w:tc>
      </w:tr>
      <w:tr w:rsidR="00FF7E5E" w14:paraId="143D8E5A" w14:textId="77777777">
        <w:trPr>
          <w:trHeight w:val="492"/>
        </w:trPr>
        <w:tc>
          <w:tcPr>
            <w:tcW w:w="1118" w:type="dxa"/>
            <w:tcBorders>
              <w:left w:val="single" w:sz="24" w:space="0" w:color="2E74B5"/>
              <w:right w:val="single" w:sz="24" w:space="0" w:color="2E74B5"/>
            </w:tcBorders>
          </w:tcPr>
          <w:p w14:paraId="30BBFF55" w14:textId="77777777" w:rsidR="00FF7E5E" w:rsidRDefault="00FF7E5E">
            <w:pPr>
              <w:pStyle w:val="TableParagraph"/>
              <w:rPr>
                <w:rFonts w:ascii="Times New Roman"/>
                <w:sz w:val="16"/>
              </w:rPr>
            </w:pPr>
          </w:p>
        </w:tc>
        <w:tc>
          <w:tcPr>
            <w:tcW w:w="2915" w:type="dxa"/>
            <w:gridSpan w:val="2"/>
            <w:tcBorders>
              <w:left w:val="single" w:sz="24" w:space="0" w:color="2E74B5"/>
              <w:right w:val="single" w:sz="24" w:space="0" w:color="2E74B5"/>
            </w:tcBorders>
          </w:tcPr>
          <w:p w14:paraId="373F22DE" w14:textId="77777777" w:rsidR="00FF7E5E" w:rsidRDefault="008F21B9">
            <w:pPr>
              <w:pStyle w:val="TableParagraph"/>
              <w:spacing w:before="148"/>
              <w:ind w:left="77"/>
              <w:rPr>
                <w:rFonts w:ascii="Arial"/>
                <w:sz w:val="17"/>
              </w:rPr>
            </w:pPr>
            <w:r>
              <w:rPr>
                <w:rFonts w:ascii="Arial"/>
                <w:sz w:val="17"/>
              </w:rPr>
              <w:t>Arbeiten an der Drehmaschine</w:t>
            </w:r>
          </w:p>
        </w:tc>
        <w:tc>
          <w:tcPr>
            <w:tcW w:w="3244" w:type="dxa"/>
            <w:tcBorders>
              <w:left w:val="single" w:sz="24" w:space="0" w:color="2E74B5"/>
              <w:right w:val="single" w:sz="24" w:space="0" w:color="2E74B5"/>
            </w:tcBorders>
          </w:tcPr>
          <w:p w14:paraId="0C2960F7" w14:textId="77777777" w:rsidR="00FF7E5E" w:rsidRDefault="008F21B9">
            <w:pPr>
              <w:pStyle w:val="TableParagraph"/>
              <w:spacing w:before="148"/>
              <w:ind w:left="75"/>
              <w:rPr>
                <w:rFonts w:ascii="Arial"/>
                <w:sz w:val="17"/>
              </w:rPr>
            </w:pPr>
            <w:r>
              <w:rPr>
                <w:rFonts w:ascii="Arial"/>
                <w:sz w:val="17"/>
              </w:rPr>
              <w:t>Drehmaschine</w:t>
            </w:r>
          </w:p>
        </w:tc>
        <w:tc>
          <w:tcPr>
            <w:tcW w:w="1342" w:type="dxa"/>
            <w:tcBorders>
              <w:left w:val="single" w:sz="24" w:space="0" w:color="2E74B5"/>
              <w:right w:val="single" w:sz="24" w:space="0" w:color="2E74B5"/>
            </w:tcBorders>
          </w:tcPr>
          <w:p w14:paraId="2A798DB1" w14:textId="77777777" w:rsidR="00FF7E5E" w:rsidRDefault="00FF7E5E">
            <w:pPr>
              <w:pStyle w:val="TableParagraph"/>
              <w:rPr>
                <w:rFonts w:ascii="Times New Roman"/>
                <w:sz w:val="16"/>
              </w:rPr>
            </w:pPr>
          </w:p>
        </w:tc>
      </w:tr>
      <w:tr w:rsidR="00FF7E5E" w14:paraId="2281CDE3" w14:textId="77777777">
        <w:trPr>
          <w:trHeight w:val="182"/>
        </w:trPr>
        <w:tc>
          <w:tcPr>
            <w:tcW w:w="8619" w:type="dxa"/>
            <w:gridSpan w:val="5"/>
            <w:tcBorders>
              <w:left w:val="single" w:sz="24" w:space="0" w:color="2E74B5"/>
              <w:right w:val="single" w:sz="24" w:space="0" w:color="2E74B5"/>
            </w:tcBorders>
            <w:shd w:val="clear" w:color="auto" w:fill="0070C0"/>
          </w:tcPr>
          <w:p w14:paraId="188ADE60" w14:textId="77777777" w:rsidR="00FF7E5E" w:rsidRDefault="008F21B9">
            <w:pPr>
              <w:pStyle w:val="TableParagraph"/>
              <w:spacing w:before="5" w:line="158" w:lineRule="exact"/>
              <w:ind w:left="2751"/>
              <w:rPr>
                <w:rFonts w:ascii="Arial" w:hAnsi="Arial"/>
                <w:b/>
                <w:sz w:val="15"/>
              </w:rPr>
            </w:pPr>
            <w:r>
              <w:rPr>
                <w:rFonts w:ascii="Arial" w:hAnsi="Arial"/>
                <w:b/>
                <w:color w:val="FFFFFF"/>
                <w:w w:val="105"/>
                <w:sz w:val="15"/>
              </w:rPr>
              <w:t>GEFAHREN FÜR MENSCH UND UMWELT</w:t>
            </w:r>
          </w:p>
        </w:tc>
      </w:tr>
      <w:tr w:rsidR="00FF7E5E" w14:paraId="6B0876CB" w14:textId="77777777">
        <w:trPr>
          <w:trHeight w:val="210"/>
        </w:trPr>
        <w:tc>
          <w:tcPr>
            <w:tcW w:w="1118" w:type="dxa"/>
            <w:vMerge w:val="restart"/>
            <w:tcBorders>
              <w:left w:val="single" w:sz="24" w:space="0" w:color="2E74B5"/>
              <w:right w:val="single" w:sz="24" w:space="0" w:color="2E74B5"/>
            </w:tcBorders>
          </w:tcPr>
          <w:p w14:paraId="68C43C1A" w14:textId="77777777" w:rsidR="00FF7E5E" w:rsidRDefault="008F21B9">
            <w:pPr>
              <w:pStyle w:val="TableParagraph"/>
              <w:ind w:left="80"/>
              <w:rPr>
                <w:rFonts w:ascii="Cambria"/>
                <w:sz w:val="20"/>
              </w:rPr>
            </w:pPr>
            <w:r>
              <w:rPr>
                <w:rFonts w:ascii="Cambria"/>
                <w:noProof/>
                <w:sz w:val="20"/>
                <w:lang w:bidi="ar-SA"/>
              </w:rPr>
              <w:drawing>
                <wp:inline distT="0" distB="0" distL="0" distR="0" wp14:anchorId="7909733F" wp14:editId="7A973A8F">
                  <wp:extent cx="523900" cy="461962"/>
                  <wp:effectExtent l="0" t="0" r="0" b="0"/>
                  <wp:docPr id="333"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26.jpeg"/>
                          <pic:cNvPicPr/>
                        </pic:nvPicPr>
                        <pic:blipFill>
                          <a:blip r:embed="rId229" cstate="print"/>
                          <a:stretch>
                            <a:fillRect/>
                          </a:stretch>
                        </pic:blipFill>
                        <pic:spPr>
                          <a:xfrm>
                            <a:off x="0" y="0"/>
                            <a:ext cx="523900" cy="461962"/>
                          </a:xfrm>
                          <a:prstGeom prst="rect">
                            <a:avLst/>
                          </a:prstGeom>
                        </pic:spPr>
                      </pic:pic>
                    </a:graphicData>
                  </a:graphic>
                </wp:inline>
              </w:drawing>
            </w:r>
          </w:p>
          <w:p w14:paraId="4B42ABF4" w14:textId="77777777" w:rsidR="00FF7E5E" w:rsidRDefault="008F21B9">
            <w:pPr>
              <w:pStyle w:val="TableParagraph"/>
              <w:ind w:left="80"/>
              <w:rPr>
                <w:rFonts w:ascii="Cambria"/>
                <w:sz w:val="20"/>
              </w:rPr>
            </w:pPr>
            <w:r>
              <w:rPr>
                <w:rFonts w:ascii="Cambria"/>
                <w:noProof/>
                <w:sz w:val="20"/>
                <w:lang w:bidi="ar-SA"/>
              </w:rPr>
              <w:drawing>
                <wp:inline distT="0" distB="0" distL="0" distR="0" wp14:anchorId="16AE77C3" wp14:editId="3E353866">
                  <wp:extent cx="541465" cy="481012"/>
                  <wp:effectExtent l="0" t="0" r="0" b="0"/>
                  <wp:docPr id="335"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27.jpeg"/>
                          <pic:cNvPicPr/>
                        </pic:nvPicPr>
                        <pic:blipFill>
                          <a:blip r:embed="rId230" cstate="print"/>
                          <a:stretch>
                            <a:fillRect/>
                          </a:stretch>
                        </pic:blipFill>
                        <pic:spPr>
                          <a:xfrm>
                            <a:off x="0" y="0"/>
                            <a:ext cx="541465" cy="481012"/>
                          </a:xfrm>
                          <a:prstGeom prst="rect">
                            <a:avLst/>
                          </a:prstGeom>
                        </pic:spPr>
                      </pic:pic>
                    </a:graphicData>
                  </a:graphic>
                </wp:inline>
              </w:drawing>
            </w:r>
          </w:p>
          <w:p w14:paraId="57CB88CE" w14:textId="77777777" w:rsidR="00FF7E5E" w:rsidRDefault="008F21B9">
            <w:pPr>
              <w:pStyle w:val="TableParagraph"/>
              <w:ind w:left="80"/>
              <w:rPr>
                <w:rFonts w:ascii="Cambria"/>
                <w:sz w:val="20"/>
              </w:rPr>
            </w:pPr>
            <w:r>
              <w:rPr>
                <w:rFonts w:ascii="Cambria"/>
                <w:noProof/>
                <w:sz w:val="20"/>
                <w:lang w:bidi="ar-SA"/>
              </w:rPr>
              <w:drawing>
                <wp:inline distT="0" distB="0" distL="0" distR="0" wp14:anchorId="1AC1829D" wp14:editId="0CBC878C">
                  <wp:extent cx="504129" cy="571500"/>
                  <wp:effectExtent l="0" t="0" r="0" b="0"/>
                  <wp:docPr id="337"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28.jpeg"/>
                          <pic:cNvPicPr/>
                        </pic:nvPicPr>
                        <pic:blipFill>
                          <a:blip r:embed="rId231" cstate="print"/>
                          <a:stretch>
                            <a:fillRect/>
                          </a:stretch>
                        </pic:blipFill>
                        <pic:spPr>
                          <a:xfrm>
                            <a:off x="0" y="0"/>
                            <a:ext cx="504129" cy="571500"/>
                          </a:xfrm>
                          <a:prstGeom prst="rect">
                            <a:avLst/>
                          </a:prstGeom>
                        </pic:spPr>
                      </pic:pic>
                    </a:graphicData>
                  </a:graphic>
                </wp:inline>
              </w:drawing>
            </w:r>
          </w:p>
        </w:tc>
        <w:tc>
          <w:tcPr>
            <w:tcW w:w="278" w:type="dxa"/>
            <w:tcBorders>
              <w:left w:val="single" w:sz="24" w:space="0" w:color="2E74B5"/>
            </w:tcBorders>
          </w:tcPr>
          <w:p w14:paraId="364C2685" w14:textId="77777777" w:rsidR="00FF7E5E" w:rsidRDefault="008F21B9">
            <w:pPr>
              <w:pStyle w:val="TableParagraph"/>
              <w:spacing w:line="190"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226E946F" w14:textId="77777777" w:rsidR="00FF7E5E" w:rsidRDefault="008F21B9">
            <w:pPr>
              <w:pStyle w:val="TableParagraph"/>
              <w:spacing w:before="12" w:line="178" w:lineRule="exact"/>
              <w:ind w:left="113"/>
              <w:rPr>
                <w:rFonts w:ascii="Arial" w:hAnsi="Arial"/>
                <w:sz w:val="17"/>
              </w:rPr>
            </w:pPr>
            <w:r>
              <w:rPr>
                <w:rFonts w:ascii="Arial" w:hAnsi="Arial"/>
                <w:sz w:val="17"/>
              </w:rPr>
              <w:t>Augen- und Körperverletzungen</w:t>
            </w:r>
          </w:p>
        </w:tc>
        <w:tc>
          <w:tcPr>
            <w:tcW w:w="1342" w:type="dxa"/>
            <w:vMerge w:val="restart"/>
            <w:tcBorders>
              <w:left w:val="single" w:sz="24" w:space="0" w:color="2E74B5"/>
              <w:right w:val="single" w:sz="24" w:space="0" w:color="2E74B5"/>
            </w:tcBorders>
          </w:tcPr>
          <w:p w14:paraId="0741312E" w14:textId="77777777" w:rsidR="00FF7E5E" w:rsidRDefault="00FF7E5E">
            <w:pPr>
              <w:pStyle w:val="TableParagraph"/>
              <w:rPr>
                <w:rFonts w:ascii="Times New Roman"/>
                <w:sz w:val="16"/>
              </w:rPr>
            </w:pPr>
          </w:p>
        </w:tc>
      </w:tr>
      <w:tr w:rsidR="00FF7E5E" w14:paraId="0E3C9DA9" w14:textId="77777777">
        <w:trPr>
          <w:trHeight w:val="210"/>
        </w:trPr>
        <w:tc>
          <w:tcPr>
            <w:tcW w:w="1118" w:type="dxa"/>
            <w:vMerge/>
            <w:tcBorders>
              <w:top w:val="nil"/>
              <w:left w:val="single" w:sz="24" w:space="0" w:color="2E74B5"/>
              <w:right w:val="single" w:sz="24" w:space="0" w:color="2E74B5"/>
            </w:tcBorders>
          </w:tcPr>
          <w:p w14:paraId="3EC235B8" w14:textId="77777777" w:rsidR="00FF7E5E" w:rsidRDefault="00FF7E5E">
            <w:pPr>
              <w:rPr>
                <w:sz w:val="2"/>
                <w:szCs w:val="2"/>
              </w:rPr>
            </w:pPr>
          </w:p>
        </w:tc>
        <w:tc>
          <w:tcPr>
            <w:tcW w:w="278" w:type="dxa"/>
            <w:tcBorders>
              <w:left w:val="single" w:sz="24" w:space="0" w:color="2E74B5"/>
            </w:tcBorders>
          </w:tcPr>
          <w:p w14:paraId="3B93A3F1" w14:textId="77777777" w:rsidR="00FF7E5E" w:rsidRDefault="008F21B9">
            <w:pPr>
              <w:pStyle w:val="TableParagraph"/>
              <w:spacing w:before="2" w:line="188"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2A05350F" w14:textId="77777777" w:rsidR="00FF7E5E" w:rsidRDefault="008F21B9">
            <w:pPr>
              <w:pStyle w:val="TableParagraph"/>
              <w:spacing w:before="13" w:line="177" w:lineRule="exact"/>
              <w:ind w:left="113"/>
              <w:rPr>
                <w:rFonts w:ascii="Arial" w:hAnsi="Arial"/>
                <w:sz w:val="17"/>
              </w:rPr>
            </w:pPr>
            <w:r>
              <w:rPr>
                <w:rFonts w:ascii="Arial" w:hAnsi="Arial"/>
                <w:sz w:val="17"/>
              </w:rPr>
              <w:t>Fußverletzungen durch herabfallende Werkstücke</w:t>
            </w:r>
          </w:p>
        </w:tc>
        <w:tc>
          <w:tcPr>
            <w:tcW w:w="1342" w:type="dxa"/>
            <w:vMerge/>
            <w:tcBorders>
              <w:top w:val="nil"/>
              <w:left w:val="single" w:sz="24" w:space="0" w:color="2E74B5"/>
              <w:right w:val="single" w:sz="24" w:space="0" w:color="2E74B5"/>
            </w:tcBorders>
          </w:tcPr>
          <w:p w14:paraId="24D1587E" w14:textId="77777777" w:rsidR="00FF7E5E" w:rsidRDefault="00FF7E5E">
            <w:pPr>
              <w:rPr>
                <w:sz w:val="2"/>
                <w:szCs w:val="2"/>
              </w:rPr>
            </w:pPr>
          </w:p>
        </w:tc>
      </w:tr>
      <w:tr w:rsidR="00FF7E5E" w14:paraId="3420F5C4" w14:textId="77777777">
        <w:trPr>
          <w:trHeight w:val="210"/>
        </w:trPr>
        <w:tc>
          <w:tcPr>
            <w:tcW w:w="1118" w:type="dxa"/>
            <w:vMerge/>
            <w:tcBorders>
              <w:top w:val="nil"/>
              <w:left w:val="single" w:sz="24" w:space="0" w:color="2E74B5"/>
              <w:right w:val="single" w:sz="24" w:space="0" w:color="2E74B5"/>
            </w:tcBorders>
          </w:tcPr>
          <w:p w14:paraId="46792599" w14:textId="77777777" w:rsidR="00FF7E5E" w:rsidRDefault="00FF7E5E">
            <w:pPr>
              <w:rPr>
                <w:sz w:val="2"/>
                <w:szCs w:val="2"/>
              </w:rPr>
            </w:pPr>
          </w:p>
        </w:tc>
        <w:tc>
          <w:tcPr>
            <w:tcW w:w="278" w:type="dxa"/>
            <w:tcBorders>
              <w:left w:val="single" w:sz="24" w:space="0" w:color="2E74B5"/>
            </w:tcBorders>
          </w:tcPr>
          <w:p w14:paraId="30A44A2E" w14:textId="77777777" w:rsidR="00FF7E5E" w:rsidRDefault="008F21B9">
            <w:pPr>
              <w:pStyle w:val="TableParagraph"/>
              <w:spacing w:line="190"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29BE9A42" w14:textId="77777777" w:rsidR="00FF7E5E" w:rsidRDefault="008F21B9">
            <w:pPr>
              <w:pStyle w:val="TableParagraph"/>
              <w:spacing w:before="11" w:line="178" w:lineRule="exact"/>
              <w:ind w:left="113"/>
              <w:rPr>
                <w:rFonts w:ascii="Arial" w:hAnsi="Arial"/>
                <w:sz w:val="17"/>
              </w:rPr>
            </w:pPr>
            <w:r>
              <w:rPr>
                <w:rFonts w:ascii="Arial" w:hAnsi="Arial"/>
                <w:sz w:val="17"/>
              </w:rPr>
              <w:t>Handverletzungen durch scharfkantige Oberflächen</w:t>
            </w:r>
          </w:p>
        </w:tc>
        <w:tc>
          <w:tcPr>
            <w:tcW w:w="1342" w:type="dxa"/>
            <w:vMerge/>
            <w:tcBorders>
              <w:top w:val="nil"/>
              <w:left w:val="single" w:sz="24" w:space="0" w:color="2E74B5"/>
              <w:right w:val="single" w:sz="24" w:space="0" w:color="2E74B5"/>
            </w:tcBorders>
          </w:tcPr>
          <w:p w14:paraId="10309DC3" w14:textId="77777777" w:rsidR="00FF7E5E" w:rsidRDefault="00FF7E5E">
            <w:pPr>
              <w:rPr>
                <w:sz w:val="2"/>
                <w:szCs w:val="2"/>
              </w:rPr>
            </w:pPr>
          </w:p>
        </w:tc>
      </w:tr>
      <w:tr w:rsidR="00FF7E5E" w14:paraId="42C08853" w14:textId="77777777">
        <w:trPr>
          <w:trHeight w:val="211"/>
        </w:trPr>
        <w:tc>
          <w:tcPr>
            <w:tcW w:w="1118" w:type="dxa"/>
            <w:vMerge/>
            <w:tcBorders>
              <w:top w:val="nil"/>
              <w:left w:val="single" w:sz="24" w:space="0" w:color="2E74B5"/>
              <w:right w:val="single" w:sz="24" w:space="0" w:color="2E74B5"/>
            </w:tcBorders>
          </w:tcPr>
          <w:p w14:paraId="6F813552" w14:textId="77777777" w:rsidR="00FF7E5E" w:rsidRDefault="00FF7E5E">
            <w:pPr>
              <w:rPr>
                <w:sz w:val="2"/>
                <w:szCs w:val="2"/>
              </w:rPr>
            </w:pPr>
          </w:p>
        </w:tc>
        <w:tc>
          <w:tcPr>
            <w:tcW w:w="278" w:type="dxa"/>
            <w:tcBorders>
              <w:left w:val="single" w:sz="24" w:space="0" w:color="2E74B5"/>
            </w:tcBorders>
          </w:tcPr>
          <w:p w14:paraId="4AE771D1" w14:textId="77777777" w:rsidR="00FF7E5E" w:rsidRDefault="008F21B9">
            <w:pPr>
              <w:pStyle w:val="TableParagraph"/>
              <w:spacing w:before="2" w:line="190"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2C062F7A" w14:textId="77777777" w:rsidR="00FF7E5E" w:rsidRDefault="008F21B9">
            <w:pPr>
              <w:pStyle w:val="TableParagraph"/>
              <w:spacing w:before="13" w:line="178" w:lineRule="exact"/>
              <w:ind w:left="113"/>
              <w:rPr>
                <w:rFonts w:ascii="Arial"/>
                <w:sz w:val="17"/>
              </w:rPr>
            </w:pPr>
            <w:r>
              <w:rPr>
                <w:rFonts w:ascii="Arial"/>
                <w:sz w:val="17"/>
              </w:rPr>
              <w:t>Erfassen von Kleidung und Haaren durch rotierende Teile</w:t>
            </w:r>
          </w:p>
        </w:tc>
        <w:tc>
          <w:tcPr>
            <w:tcW w:w="1342" w:type="dxa"/>
            <w:vMerge/>
            <w:tcBorders>
              <w:top w:val="nil"/>
              <w:left w:val="single" w:sz="24" w:space="0" w:color="2E74B5"/>
              <w:right w:val="single" w:sz="24" w:space="0" w:color="2E74B5"/>
            </w:tcBorders>
          </w:tcPr>
          <w:p w14:paraId="045818EA" w14:textId="77777777" w:rsidR="00FF7E5E" w:rsidRDefault="00FF7E5E">
            <w:pPr>
              <w:rPr>
                <w:sz w:val="2"/>
                <w:szCs w:val="2"/>
              </w:rPr>
            </w:pPr>
          </w:p>
        </w:tc>
      </w:tr>
      <w:tr w:rsidR="00FF7E5E" w14:paraId="3AA5F90F" w14:textId="77777777">
        <w:trPr>
          <w:trHeight w:val="214"/>
        </w:trPr>
        <w:tc>
          <w:tcPr>
            <w:tcW w:w="1118" w:type="dxa"/>
            <w:vMerge/>
            <w:tcBorders>
              <w:top w:val="nil"/>
              <w:left w:val="single" w:sz="24" w:space="0" w:color="2E74B5"/>
              <w:right w:val="single" w:sz="24" w:space="0" w:color="2E74B5"/>
            </w:tcBorders>
          </w:tcPr>
          <w:p w14:paraId="6F3A9E48" w14:textId="77777777" w:rsidR="00FF7E5E" w:rsidRDefault="00FF7E5E">
            <w:pPr>
              <w:rPr>
                <w:sz w:val="2"/>
                <w:szCs w:val="2"/>
              </w:rPr>
            </w:pPr>
          </w:p>
        </w:tc>
        <w:tc>
          <w:tcPr>
            <w:tcW w:w="278" w:type="dxa"/>
            <w:tcBorders>
              <w:left w:val="single" w:sz="24" w:space="0" w:color="2E74B5"/>
            </w:tcBorders>
          </w:tcPr>
          <w:p w14:paraId="36D730F5" w14:textId="77777777" w:rsidR="00FF7E5E" w:rsidRDefault="008F21B9">
            <w:pPr>
              <w:pStyle w:val="TableParagraph"/>
              <w:spacing w:before="2" w:line="193"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787E0A22" w14:textId="77777777" w:rsidR="00FF7E5E" w:rsidRDefault="008F21B9">
            <w:pPr>
              <w:pStyle w:val="TableParagraph"/>
              <w:spacing w:before="13" w:line="182" w:lineRule="exact"/>
              <w:ind w:left="113"/>
              <w:rPr>
                <w:rFonts w:ascii="Arial"/>
                <w:sz w:val="17"/>
              </w:rPr>
            </w:pPr>
            <w:r>
              <w:rPr>
                <w:rFonts w:ascii="Arial"/>
                <w:sz w:val="17"/>
              </w:rPr>
              <w:t>Verletzungsgefahr durch scharfe und spitze Werkzeuge, sowie durch</w:t>
            </w:r>
          </w:p>
        </w:tc>
        <w:tc>
          <w:tcPr>
            <w:tcW w:w="1342" w:type="dxa"/>
            <w:vMerge/>
            <w:tcBorders>
              <w:top w:val="nil"/>
              <w:left w:val="single" w:sz="24" w:space="0" w:color="2E74B5"/>
              <w:right w:val="single" w:sz="24" w:space="0" w:color="2E74B5"/>
            </w:tcBorders>
          </w:tcPr>
          <w:p w14:paraId="1657A01B" w14:textId="77777777" w:rsidR="00FF7E5E" w:rsidRDefault="00FF7E5E">
            <w:pPr>
              <w:rPr>
                <w:sz w:val="2"/>
                <w:szCs w:val="2"/>
              </w:rPr>
            </w:pPr>
          </w:p>
        </w:tc>
      </w:tr>
      <w:tr w:rsidR="00FF7E5E" w14:paraId="0EED2F7B" w14:textId="77777777">
        <w:trPr>
          <w:trHeight w:val="195"/>
        </w:trPr>
        <w:tc>
          <w:tcPr>
            <w:tcW w:w="1118" w:type="dxa"/>
            <w:vMerge/>
            <w:tcBorders>
              <w:top w:val="nil"/>
              <w:left w:val="single" w:sz="24" w:space="0" w:color="2E74B5"/>
              <w:right w:val="single" w:sz="24" w:space="0" w:color="2E74B5"/>
            </w:tcBorders>
          </w:tcPr>
          <w:p w14:paraId="0C5098B5" w14:textId="77777777" w:rsidR="00FF7E5E" w:rsidRDefault="00FF7E5E">
            <w:pPr>
              <w:rPr>
                <w:sz w:val="2"/>
                <w:szCs w:val="2"/>
              </w:rPr>
            </w:pPr>
          </w:p>
        </w:tc>
        <w:tc>
          <w:tcPr>
            <w:tcW w:w="278" w:type="dxa"/>
            <w:tcBorders>
              <w:left w:val="single" w:sz="24" w:space="0" w:color="2E74B5"/>
            </w:tcBorders>
          </w:tcPr>
          <w:p w14:paraId="0AFF0C95" w14:textId="77777777" w:rsidR="00FF7E5E" w:rsidRDefault="00FF7E5E">
            <w:pPr>
              <w:pStyle w:val="TableParagraph"/>
              <w:rPr>
                <w:rFonts w:ascii="Times New Roman"/>
                <w:sz w:val="12"/>
              </w:rPr>
            </w:pPr>
          </w:p>
        </w:tc>
        <w:tc>
          <w:tcPr>
            <w:tcW w:w="5881" w:type="dxa"/>
            <w:gridSpan w:val="2"/>
            <w:tcBorders>
              <w:right w:val="single" w:sz="24" w:space="0" w:color="2E74B5"/>
            </w:tcBorders>
          </w:tcPr>
          <w:p w14:paraId="759265C6" w14:textId="77777777" w:rsidR="00FF7E5E" w:rsidRDefault="008F21B9">
            <w:pPr>
              <w:pStyle w:val="TableParagraph"/>
              <w:spacing w:line="176" w:lineRule="exact"/>
              <w:ind w:left="113"/>
              <w:rPr>
                <w:rFonts w:ascii="Arial" w:hAnsi="Arial"/>
                <w:sz w:val="17"/>
              </w:rPr>
            </w:pPr>
            <w:r>
              <w:rPr>
                <w:rFonts w:ascii="Arial" w:hAnsi="Arial"/>
                <w:sz w:val="17"/>
              </w:rPr>
              <w:t>entstehende Späne</w:t>
            </w:r>
          </w:p>
        </w:tc>
        <w:tc>
          <w:tcPr>
            <w:tcW w:w="1342" w:type="dxa"/>
            <w:vMerge/>
            <w:tcBorders>
              <w:top w:val="nil"/>
              <w:left w:val="single" w:sz="24" w:space="0" w:color="2E74B5"/>
              <w:right w:val="single" w:sz="24" w:space="0" w:color="2E74B5"/>
            </w:tcBorders>
          </w:tcPr>
          <w:p w14:paraId="0C575F3C" w14:textId="77777777" w:rsidR="00FF7E5E" w:rsidRDefault="00FF7E5E">
            <w:pPr>
              <w:rPr>
                <w:sz w:val="2"/>
                <w:szCs w:val="2"/>
              </w:rPr>
            </w:pPr>
          </w:p>
        </w:tc>
      </w:tr>
      <w:tr w:rsidR="00FF7E5E" w14:paraId="155C07E0" w14:textId="77777777">
        <w:trPr>
          <w:trHeight w:val="213"/>
        </w:trPr>
        <w:tc>
          <w:tcPr>
            <w:tcW w:w="1118" w:type="dxa"/>
            <w:vMerge/>
            <w:tcBorders>
              <w:top w:val="nil"/>
              <w:left w:val="single" w:sz="24" w:space="0" w:color="2E74B5"/>
              <w:right w:val="single" w:sz="24" w:space="0" w:color="2E74B5"/>
            </w:tcBorders>
          </w:tcPr>
          <w:p w14:paraId="3C433B61" w14:textId="77777777" w:rsidR="00FF7E5E" w:rsidRDefault="00FF7E5E">
            <w:pPr>
              <w:rPr>
                <w:sz w:val="2"/>
                <w:szCs w:val="2"/>
              </w:rPr>
            </w:pPr>
          </w:p>
        </w:tc>
        <w:tc>
          <w:tcPr>
            <w:tcW w:w="278" w:type="dxa"/>
            <w:tcBorders>
              <w:left w:val="single" w:sz="24" w:space="0" w:color="2E74B5"/>
            </w:tcBorders>
          </w:tcPr>
          <w:p w14:paraId="7A49CCD4" w14:textId="77777777" w:rsidR="00FF7E5E" w:rsidRDefault="008F21B9">
            <w:pPr>
              <w:pStyle w:val="TableParagraph"/>
              <w:spacing w:before="1" w:line="193"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7C43E3FD" w14:textId="77777777" w:rsidR="00FF7E5E" w:rsidRDefault="008F21B9">
            <w:pPr>
              <w:pStyle w:val="TableParagraph"/>
              <w:spacing w:before="12" w:line="181" w:lineRule="exact"/>
              <w:ind w:left="113"/>
              <w:rPr>
                <w:rFonts w:ascii="Arial" w:hAnsi="Arial"/>
                <w:sz w:val="17"/>
              </w:rPr>
            </w:pPr>
            <w:r>
              <w:rPr>
                <w:rFonts w:ascii="Arial" w:hAnsi="Arial"/>
                <w:sz w:val="17"/>
              </w:rPr>
              <w:t>Verletzungsgefahr durch Werkstücke, welche sich aus der</w:t>
            </w:r>
          </w:p>
        </w:tc>
        <w:tc>
          <w:tcPr>
            <w:tcW w:w="1342" w:type="dxa"/>
            <w:vMerge/>
            <w:tcBorders>
              <w:top w:val="nil"/>
              <w:left w:val="single" w:sz="24" w:space="0" w:color="2E74B5"/>
              <w:right w:val="single" w:sz="24" w:space="0" w:color="2E74B5"/>
            </w:tcBorders>
          </w:tcPr>
          <w:p w14:paraId="538E4E3B" w14:textId="77777777" w:rsidR="00FF7E5E" w:rsidRDefault="00FF7E5E">
            <w:pPr>
              <w:rPr>
                <w:sz w:val="2"/>
                <w:szCs w:val="2"/>
              </w:rPr>
            </w:pPr>
          </w:p>
        </w:tc>
      </w:tr>
      <w:tr w:rsidR="00FF7E5E" w14:paraId="33AC3010" w14:textId="77777777">
        <w:trPr>
          <w:trHeight w:val="197"/>
        </w:trPr>
        <w:tc>
          <w:tcPr>
            <w:tcW w:w="1118" w:type="dxa"/>
            <w:vMerge/>
            <w:tcBorders>
              <w:top w:val="nil"/>
              <w:left w:val="single" w:sz="24" w:space="0" w:color="2E74B5"/>
              <w:right w:val="single" w:sz="24" w:space="0" w:color="2E74B5"/>
            </w:tcBorders>
          </w:tcPr>
          <w:p w14:paraId="06A6D912" w14:textId="77777777" w:rsidR="00FF7E5E" w:rsidRDefault="00FF7E5E">
            <w:pPr>
              <w:rPr>
                <w:sz w:val="2"/>
                <w:szCs w:val="2"/>
              </w:rPr>
            </w:pPr>
          </w:p>
        </w:tc>
        <w:tc>
          <w:tcPr>
            <w:tcW w:w="278" w:type="dxa"/>
            <w:tcBorders>
              <w:left w:val="single" w:sz="24" w:space="0" w:color="2E74B5"/>
            </w:tcBorders>
          </w:tcPr>
          <w:p w14:paraId="49E23FF6" w14:textId="77777777" w:rsidR="00FF7E5E" w:rsidRDefault="00FF7E5E">
            <w:pPr>
              <w:pStyle w:val="TableParagraph"/>
              <w:rPr>
                <w:rFonts w:ascii="Times New Roman"/>
                <w:sz w:val="12"/>
              </w:rPr>
            </w:pPr>
          </w:p>
        </w:tc>
        <w:tc>
          <w:tcPr>
            <w:tcW w:w="5881" w:type="dxa"/>
            <w:gridSpan w:val="2"/>
            <w:tcBorders>
              <w:right w:val="single" w:sz="24" w:space="0" w:color="2E74B5"/>
            </w:tcBorders>
          </w:tcPr>
          <w:p w14:paraId="07BC9198" w14:textId="77777777" w:rsidR="00FF7E5E" w:rsidRDefault="008F21B9">
            <w:pPr>
              <w:pStyle w:val="TableParagraph"/>
              <w:spacing w:line="177" w:lineRule="exact"/>
              <w:ind w:left="113"/>
              <w:rPr>
                <w:rFonts w:ascii="Arial" w:hAnsi="Arial"/>
                <w:sz w:val="17"/>
              </w:rPr>
            </w:pPr>
            <w:r>
              <w:rPr>
                <w:rFonts w:ascii="Arial" w:hAnsi="Arial"/>
                <w:sz w:val="17"/>
              </w:rPr>
              <w:t>Spannvorrichtung lösen</w:t>
            </w:r>
          </w:p>
        </w:tc>
        <w:tc>
          <w:tcPr>
            <w:tcW w:w="1342" w:type="dxa"/>
            <w:vMerge/>
            <w:tcBorders>
              <w:top w:val="nil"/>
              <w:left w:val="single" w:sz="24" w:space="0" w:color="2E74B5"/>
              <w:right w:val="single" w:sz="24" w:space="0" w:color="2E74B5"/>
            </w:tcBorders>
          </w:tcPr>
          <w:p w14:paraId="682A23CC" w14:textId="77777777" w:rsidR="00FF7E5E" w:rsidRDefault="00FF7E5E">
            <w:pPr>
              <w:rPr>
                <w:sz w:val="2"/>
                <w:szCs w:val="2"/>
              </w:rPr>
            </w:pPr>
          </w:p>
        </w:tc>
      </w:tr>
      <w:tr w:rsidR="00FF7E5E" w14:paraId="0F74809A" w14:textId="77777777">
        <w:trPr>
          <w:trHeight w:val="215"/>
        </w:trPr>
        <w:tc>
          <w:tcPr>
            <w:tcW w:w="1118" w:type="dxa"/>
            <w:vMerge/>
            <w:tcBorders>
              <w:top w:val="nil"/>
              <w:left w:val="single" w:sz="24" w:space="0" w:color="2E74B5"/>
              <w:right w:val="single" w:sz="24" w:space="0" w:color="2E74B5"/>
            </w:tcBorders>
          </w:tcPr>
          <w:p w14:paraId="6FBC9F51" w14:textId="77777777" w:rsidR="00FF7E5E" w:rsidRDefault="00FF7E5E">
            <w:pPr>
              <w:rPr>
                <w:sz w:val="2"/>
                <w:szCs w:val="2"/>
              </w:rPr>
            </w:pPr>
          </w:p>
        </w:tc>
        <w:tc>
          <w:tcPr>
            <w:tcW w:w="278" w:type="dxa"/>
            <w:tcBorders>
              <w:left w:val="single" w:sz="24" w:space="0" w:color="2E74B5"/>
            </w:tcBorders>
          </w:tcPr>
          <w:p w14:paraId="3238C789" w14:textId="77777777" w:rsidR="00FF7E5E" w:rsidRDefault="008F21B9">
            <w:pPr>
              <w:pStyle w:val="TableParagraph"/>
              <w:spacing w:before="3" w:line="193"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474B95D5" w14:textId="77777777" w:rsidR="00FF7E5E" w:rsidRDefault="008F21B9">
            <w:pPr>
              <w:pStyle w:val="TableParagraph"/>
              <w:spacing w:before="14" w:line="181" w:lineRule="exact"/>
              <w:ind w:left="113"/>
              <w:rPr>
                <w:rFonts w:ascii="Arial" w:hAnsi="Arial"/>
                <w:sz w:val="17"/>
              </w:rPr>
            </w:pPr>
            <w:r>
              <w:rPr>
                <w:rFonts w:ascii="Arial" w:hAnsi="Arial"/>
                <w:sz w:val="17"/>
              </w:rPr>
              <w:t>Bei der Bearbeitung können sich Werkstücke erhitzen - Gefahr von</w:t>
            </w:r>
          </w:p>
        </w:tc>
        <w:tc>
          <w:tcPr>
            <w:tcW w:w="1342" w:type="dxa"/>
            <w:vMerge/>
            <w:tcBorders>
              <w:top w:val="nil"/>
              <w:left w:val="single" w:sz="24" w:space="0" w:color="2E74B5"/>
              <w:right w:val="single" w:sz="24" w:space="0" w:color="2E74B5"/>
            </w:tcBorders>
          </w:tcPr>
          <w:p w14:paraId="39BFD5A9" w14:textId="77777777" w:rsidR="00FF7E5E" w:rsidRDefault="00FF7E5E">
            <w:pPr>
              <w:rPr>
                <w:sz w:val="2"/>
                <w:szCs w:val="2"/>
              </w:rPr>
            </w:pPr>
          </w:p>
        </w:tc>
      </w:tr>
      <w:tr w:rsidR="00FF7E5E" w14:paraId="34CC2195" w14:textId="77777777">
        <w:trPr>
          <w:trHeight w:val="194"/>
        </w:trPr>
        <w:tc>
          <w:tcPr>
            <w:tcW w:w="1118" w:type="dxa"/>
            <w:vMerge/>
            <w:tcBorders>
              <w:top w:val="nil"/>
              <w:left w:val="single" w:sz="24" w:space="0" w:color="2E74B5"/>
              <w:right w:val="single" w:sz="24" w:space="0" w:color="2E74B5"/>
            </w:tcBorders>
          </w:tcPr>
          <w:p w14:paraId="03763D03" w14:textId="77777777" w:rsidR="00FF7E5E" w:rsidRDefault="00FF7E5E">
            <w:pPr>
              <w:rPr>
                <w:sz w:val="2"/>
                <w:szCs w:val="2"/>
              </w:rPr>
            </w:pPr>
          </w:p>
        </w:tc>
        <w:tc>
          <w:tcPr>
            <w:tcW w:w="278" w:type="dxa"/>
            <w:tcBorders>
              <w:left w:val="single" w:sz="24" w:space="0" w:color="2E74B5"/>
            </w:tcBorders>
          </w:tcPr>
          <w:p w14:paraId="6A0F3DE1" w14:textId="77777777" w:rsidR="00FF7E5E" w:rsidRDefault="00FF7E5E">
            <w:pPr>
              <w:pStyle w:val="TableParagraph"/>
              <w:rPr>
                <w:rFonts w:ascii="Times New Roman"/>
                <w:sz w:val="12"/>
              </w:rPr>
            </w:pPr>
          </w:p>
        </w:tc>
        <w:tc>
          <w:tcPr>
            <w:tcW w:w="5881" w:type="dxa"/>
            <w:gridSpan w:val="2"/>
            <w:tcBorders>
              <w:right w:val="single" w:sz="24" w:space="0" w:color="2E74B5"/>
            </w:tcBorders>
          </w:tcPr>
          <w:p w14:paraId="65C5DDDE" w14:textId="77777777" w:rsidR="00FF7E5E" w:rsidRDefault="008F21B9">
            <w:pPr>
              <w:pStyle w:val="TableParagraph"/>
              <w:spacing w:line="175" w:lineRule="exact"/>
              <w:ind w:left="113"/>
              <w:rPr>
                <w:rFonts w:ascii="Arial"/>
                <w:sz w:val="17"/>
              </w:rPr>
            </w:pPr>
            <w:r>
              <w:rPr>
                <w:rFonts w:ascii="Arial"/>
                <w:sz w:val="17"/>
              </w:rPr>
              <w:t>Brandverletzungen</w:t>
            </w:r>
          </w:p>
        </w:tc>
        <w:tc>
          <w:tcPr>
            <w:tcW w:w="1342" w:type="dxa"/>
            <w:vMerge/>
            <w:tcBorders>
              <w:top w:val="nil"/>
              <w:left w:val="single" w:sz="24" w:space="0" w:color="2E74B5"/>
              <w:right w:val="single" w:sz="24" w:space="0" w:color="2E74B5"/>
            </w:tcBorders>
          </w:tcPr>
          <w:p w14:paraId="72DD7486" w14:textId="77777777" w:rsidR="00FF7E5E" w:rsidRDefault="00FF7E5E">
            <w:pPr>
              <w:rPr>
                <w:sz w:val="2"/>
                <w:szCs w:val="2"/>
              </w:rPr>
            </w:pPr>
          </w:p>
        </w:tc>
      </w:tr>
      <w:tr w:rsidR="00FF7E5E" w14:paraId="4F962E33" w14:textId="77777777">
        <w:trPr>
          <w:trHeight w:val="210"/>
        </w:trPr>
        <w:tc>
          <w:tcPr>
            <w:tcW w:w="1118" w:type="dxa"/>
            <w:vMerge/>
            <w:tcBorders>
              <w:top w:val="nil"/>
              <w:left w:val="single" w:sz="24" w:space="0" w:color="2E74B5"/>
              <w:right w:val="single" w:sz="24" w:space="0" w:color="2E74B5"/>
            </w:tcBorders>
          </w:tcPr>
          <w:p w14:paraId="16310FFF" w14:textId="77777777" w:rsidR="00FF7E5E" w:rsidRDefault="00FF7E5E">
            <w:pPr>
              <w:rPr>
                <w:sz w:val="2"/>
                <w:szCs w:val="2"/>
              </w:rPr>
            </w:pPr>
          </w:p>
        </w:tc>
        <w:tc>
          <w:tcPr>
            <w:tcW w:w="278" w:type="dxa"/>
            <w:tcBorders>
              <w:left w:val="single" w:sz="24" w:space="0" w:color="2E74B5"/>
            </w:tcBorders>
          </w:tcPr>
          <w:p w14:paraId="733F6C52" w14:textId="77777777" w:rsidR="00FF7E5E" w:rsidRDefault="008F21B9">
            <w:pPr>
              <w:pStyle w:val="TableParagraph"/>
              <w:spacing w:line="190"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632B78F4" w14:textId="77777777" w:rsidR="00FF7E5E" w:rsidRDefault="008F21B9">
            <w:pPr>
              <w:pStyle w:val="TableParagraph"/>
              <w:spacing w:before="12" w:line="179" w:lineRule="exact"/>
              <w:ind w:left="113"/>
              <w:rPr>
                <w:rFonts w:ascii="Arial" w:hAnsi="Arial"/>
                <w:sz w:val="17"/>
              </w:rPr>
            </w:pPr>
            <w:r>
              <w:rPr>
                <w:rFonts w:ascii="Arial" w:hAnsi="Arial"/>
                <w:sz w:val="17"/>
              </w:rPr>
              <w:t>Biogefährdung durch Kühlschmierstoffe</w:t>
            </w:r>
          </w:p>
        </w:tc>
        <w:tc>
          <w:tcPr>
            <w:tcW w:w="1342" w:type="dxa"/>
            <w:vMerge/>
            <w:tcBorders>
              <w:top w:val="nil"/>
              <w:left w:val="single" w:sz="24" w:space="0" w:color="2E74B5"/>
              <w:right w:val="single" w:sz="24" w:space="0" w:color="2E74B5"/>
            </w:tcBorders>
          </w:tcPr>
          <w:p w14:paraId="15CC0987" w14:textId="77777777" w:rsidR="00FF7E5E" w:rsidRDefault="00FF7E5E">
            <w:pPr>
              <w:rPr>
                <w:sz w:val="2"/>
                <w:szCs w:val="2"/>
              </w:rPr>
            </w:pPr>
          </w:p>
        </w:tc>
      </w:tr>
      <w:tr w:rsidR="00FF7E5E" w14:paraId="0E48C4C8" w14:textId="77777777">
        <w:trPr>
          <w:trHeight w:val="213"/>
        </w:trPr>
        <w:tc>
          <w:tcPr>
            <w:tcW w:w="1118" w:type="dxa"/>
            <w:vMerge/>
            <w:tcBorders>
              <w:top w:val="nil"/>
              <w:left w:val="single" w:sz="24" w:space="0" w:color="2E74B5"/>
              <w:right w:val="single" w:sz="24" w:space="0" w:color="2E74B5"/>
            </w:tcBorders>
          </w:tcPr>
          <w:p w14:paraId="4F77302B" w14:textId="77777777" w:rsidR="00FF7E5E" w:rsidRDefault="00FF7E5E">
            <w:pPr>
              <w:rPr>
                <w:sz w:val="2"/>
                <w:szCs w:val="2"/>
              </w:rPr>
            </w:pPr>
          </w:p>
        </w:tc>
        <w:tc>
          <w:tcPr>
            <w:tcW w:w="278" w:type="dxa"/>
            <w:tcBorders>
              <w:left w:val="single" w:sz="24" w:space="0" w:color="2E74B5"/>
            </w:tcBorders>
          </w:tcPr>
          <w:p w14:paraId="2A7FD310" w14:textId="77777777" w:rsidR="00FF7E5E" w:rsidRDefault="008F21B9">
            <w:pPr>
              <w:pStyle w:val="TableParagraph"/>
              <w:spacing w:before="2" w:line="192"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04D0E6CE" w14:textId="77777777" w:rsidR="00FF7E5E" w:rsidRDefault="008F21B9">
            <w:pPr>
              <w:pStyle w:val="TableParagraph"/>
              <w:spacing w:before="13" w:line="180" w:lineRule="exact"/>
              <w:ind w:left="113"/>
              <w:rPr>
                <w:rFonts w:ascii="Arial" w:hAnsi="Arial"/>
                <w:sz w:val="17"/>
              </w:rPr>
            </w:pPr>
            <w:r>
              <w:rPr>
                <w:rFonts w:ascii="Arial" w:hAnsi="Arial"/>
                <w:sz w:val="17"/>
              </w:rPr>
              <w:t>Hautschäden und Allergien möglich</w:t>
            </w:r>
          </w:p>
        </w:tc>
        <w:tc>
          <w:tcPr>
            <w:tcW w:w="1342" w:type="dxa"/>
            <w:vMerge/>
            <w:tcBorders>
              <w:top w:val="nil"/>
              <w:left w:val="single" w:sz="24" w:space="0" w:color="2E74B5"/>
              <w:right w:val="single" w:sz="24" w:space="0" w:color="2E74B5"/>
            </w:tcBorders>
          </w:tcPr>
          <w:p w14:paraId="5D332614" w14:textId="77777777" w:rsidR="00FF7E5E" w:rsidRDefault="00FF7E5E">
            <w:pPr>
              <w:rPr>
                <w:sz w:val="2"/>
                <w:szCs w:val="2"/>
              </w:rPr>
            </w:pPr>
          </w:p>
        </w:tc>
      </w:tr>
      <w:tr w:rsidR="00FF7E5E" w14:paraId="794F7CC6" w14:textId="77777777">
        <w:trPr>
          <w:trHeight w:val="182"/>
        </w:trPr>
        <w:tc>
          <w:tcPr>
            <w:tcW w:w="8619" w:type="dxa"/>
            <w:gridSpan w:val="5"/>
            <w:tcBorders>
              <w:left w:val="single" w:sz="24" w:space="0" w:color="2E74B5"/>
              <w:right w:val="single" w:sz="24" w:space="0" w:color="2E74B5"/>
            </w:tcBorders>
            <w:shd w:val="clear" w:color="auto" w:fill="0070C0"/>
          </w:tcPr>
          <w:p w14:paraId="18B1D545" w14:textId="77777777" w:rsidR="00FF7E5E" w:rsidRDefault="008F21B9">
            <w:pPr>
              <w:pStyle w:val="TableParagraph"/>
              <w:spacing w:before="3" w:line="159" w:lineRule="exact"/>
              <w:ind w:left="2331"/>
              <w:rPr>
                <w:rFonts w:ascii="Arial"/>
                <w:b/>
                <w:sz w:val="15"/>
              </w:rPr>
            </w:pPr>
            <w:r>
              <w:rPr>
                <w:rFonts w:ascii="Arial"/>
                <w:b/>
                <w:color w:val="FFFFFF"/>
                <w:w w:val="105"/>
                <w:sz w:val="15"/>
              </w:rPr>
              <w:t>SCHUTZMASSNAHMEN UND VERHALTENSREGELN</w:t>
            </w:r>
          </w:p>
        </w:tc>
      </w:tr>
      <w:tr w:rsidR="00FF7E5E" w14:paraId="4EDA187E" w14:textId="77777777">
        <w:trPr>
          <w:trHeight w:val="209"/>
        </w:trPr>
        <w:tc>
          <w:tcPr>
            <w:tcW w:w="1118" w:type="dxa"/>
            <w:vMerge w:val="restart"/>
            <w:tcBorders>
              <w:left w:val="single" w:sz="24" w:space="0" w:color="2E74B5"/>
              <w:right w:val="single" w:sz="24" w:space="0" w:color="2E74B5"/>
            </w:tcBorders>
          </w:tcPr>
          <w:p w14:paraId="7972A76B" w14:textId="77777777" w:rsidR="00FF7E5E" w:rsidRDefault="00FF7E5E">
            <w:pPr>
              <w:pStyle w:val="TableParagraph"/>
              <w:spacing w:before="11"/>
              <w:rPr>
                <w:rFonts w:ascii="Cambria"/>
                <w:b/>
                <w:sz w:val="16"/>
              </w:rPr>
            </w:pPr>
          </w:p>
          <w:p w14:paraId="3E8DBEDD" w14:textId="77777777" w:rsidR="00FF7E5E" w:rsidRDefault="008F21B9">
            <w:pPr>
              <w:pStyle w:val="TableParagraph"/>
              <w:ind w:left="80"/>
              <w:rPr>
                <w:rFonts w:ascii="Cambria"/>
                <w:sz w:val="20"/>
              </w:rPr>
            </w:pPr>
            <w:r>
              <w:rPr>
                <w:rFonts w:ascii="Cambria"/>
                <w:noProof/>
                <w:sz w:val="20"/>
                <w:lang w:bidi="ar-SA"/>
              </w:rPr>
              <w:drawing>
                <wp:inline distT="0" distB="0" distL="0" distR="0" wp14:anchorId="37A8B66A" wp14:editId="5E6ACEF5">
                  <wp:extent cx="545792" cy="541020"/>
                  <wp:effectExtent l="0" t="0" r="0" b="0"/>
                  <wp:docPr id="339"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29.jpeg"/>
                          <pic:cNvPicPr/>
                        </pic:nvPicPr>
                        <pic:blipFill>
                          <a:blip r:embed="rId232" cstate="print"/>
                          <a:stretch>
                            <a:fillRect/>
                          </a:stretch>
                        </pic:blipFill>
                        <pic:spPr>
                          <a:xfrm>
                            <a:off x="0" y="0"/>
                            <a:ext cx="545792" cy="541020"/>
                          </a:xfrm>
                          <a:prstGeom prst="rect">
                            <a:avLst/>
                          </a:prstGeom>
                        </pic:spPr>
                      </pic:pic>
                    </a:graphicData>
                  </a:graphic>
                </wp:inline>
              </w:drawing>
            </w:r>
          </w:p>
          <w:p w14:paraId="5EDFFC06" w14:textId="77777777" w:rsidR="00FF7E5E" w:rsidRDefault="000A41E2">
            <w:pPr>
              <w:pStyle w:val="TableParagraph"/>
              <w:ind w:left="80" w:right="-33"/>
              <w:rPr>
                <w:rFonts w:ascii="Cambria"/>
                <w:sz w:val="20"/>
              </w:rPr>
            </w:pPr>
            <w:r>
              <w:rPr>
                <w:rFonts w:ascii="Cambria"/>
                <w:noProof/>
                <w:sz w:val="20"/>
                <w:lang w:bidi="ar-SA"/>
              </w:rPr>
              <mc:AlternateContent>
                <mc:Choice Requires="wpg">
                  <w:drawing>
                    <wp:inline distT="0" distB="0" distL="0" distR="0" wp14:anchorId="42926DA9" wp14:editId="0685D260">
                      <wp:extent cx="610235" cy="1203960"/>
                      <wp:effectExtent l="0" t="0" r="0" b="0"/>
                      <wp:docPr id="466"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 cy="1203960"/>
                                <a:chOff x="0" y="0"/>
                                <a:chExt cx="961" cy="1896"/>
                              </a:xfrm>
                            </wpg:grpSpPr>
                            <pic:pic xmlns:pic="http://schemas.openxmlformats.org/drawingml/2006/picture">
                              <pic:nvPicPr>
                                <pic:cNvPr id="467" name="Picture 27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61" cy="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8" name="Picture 27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952"/>
                                  <a:ext cx="945" cy="9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E109CD" id="Group 270" o:spid="_x0000_s1026" style="width:48.05pt;height:94.8pt;mso-position-horizontal-relative:char;mso-position-vertical-relative:line" coordsize="961,1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">
                      <v:shape id="Picture 272" o:spid="_x0000_s1027" type="#_x0000_t75" style="position:absolute;width:961;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">
                        <v:imagedata r:id="rId240" o:title=""/>
                      </v:shape>
                      <v:shape id="Picture 271" o:spid="_x0000_s1028" type="#_x0000_t75" style="position:absolute;top:952;width:945;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">
                        <v:imagedata r:id="rId241" o:title=""/>
                      </v:shape>
                      <w10:anchorlock/>
                    </v:group>
                  </w:pict>
                </mc:Fallback>
              </mc:AlternateContent>
            </w:r>
          </w:p>
        </w:tc>
        <w:tc>
          <w:tcPr>
            <w:tcW w:w="278" w:type="dxa"/>
            <w:tcBorders>
              <w:left w:val="single" w:sz="24" w:space="0" w:color="2E74B5"/>
            </w:tcBorders>
          </w:tcPr>
          <w:p w14:paraId="51D466EB" w14:textId="77777777" w:rsidR="00FF7E5E" w:rsidRDefault="008F21B9">
            <w:pPr>
              <w:pStyle w:val="TableParagraph"/>
              <w:spacing w:line="190"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5C7D1F0F" w14:textId="77777777" w:rsidR="00FF7E5E" w:rsidRDefault="008F21B9">
            <w:pPr>
              <w:pStyle w:val="TableParagraph"/>
              <w:spacing w:before="11" w:line="178" w:lineRule="exact"/>
              <w:ind w:left="113"/>
              <w:rPr>
                <w:rFonts w:ascii="Arial" w:hAnsi="Arial"/>
                <w:sz w:val="17"/>
              </w:rPr>
            </w:pPr>
            <w:r>
              <w:rPr>
                <w:rFonts w:ascii="Arial" w:hAnsi="Arial"/>
                <w:sz w:val="17"/>
              </w:rPr>
              <w:t>Nur unterwiesene Mitarbeiter dürfen die Drehmaschine benutzen</w:t>
            </w:r>
          </w:p>
        </w:tc>
        <w:tc>
          <w:tcPr>
            <w:tcW w:w="1342" w:type="dxa"/>
            <w:vMerge w:val="restart"/>
            <w:tcBorders>
              <w:left w:val="single" w:sz="24" w:space="0" w:color="2E74B5"/>
              <w:right w:val="single" w:sz="24" w:space="0" w:color="2E74B5"/>
            </w:tcBorders>
          </w:tcPr>
          <w:p w14:paraId="471D6C8C" w14:textId="77777777" w:rsidR="00FF7E5E" w:rsidRDefault="00FF7E5E">
            <w:pPr>
              <w:pStyle w:val="TableParagraph"/>
              <w:rPr>
                <w:rFonts w:ascii="Times New Roman"/>
                <w:sz w:val="16"/>
              </w:rPr>
            </w:pPr>
          </w:p>
        </w:tc>
      </w:tr>
      <w:tr w:rsidR="00FF7E5E" w14:paraId="37B60CFD" w14:textId="77777777">
        <w:trPr>
          <w:trHeight w:val="209"/>
        </w:trPr>
        <w:tc>
          <w:tcPr>
            <w:tcW w:w="1118" w:type="dxa"/>
            <w:vMerge/>
            <w:tcBorders>
              <w:top w:val="nil"/>
              <w:left w:val="single" w:sz="24" w:space="0" w:color="2E74B5"/>
              <w:right w:val="single" w:sz="24" w:space="0" w:color="2E74B5"/>
            </w:tcBorders>
          </w:tcPr>
          <w:p w14:paraId="1FEA6740" w14:textId="77777777" w:rsidR="00FF7E5E" w:rsidRDefault="00FF7E5E">
            <w:pPr>
              <w:rPr>
                <w:sz w:val="2"/>
                <w:szCs w:val="2"/>
              </w:rPr>
            </w:pPr>
          </w:p>
        </w:tc>
        <w:tc>
          <w:tcPr>
            <w:tcW w:w="278" w:type="dxa"/>
            <w:tcBorders>
              <w:left w:val="single" w:sz="24" w:space="0" w:color="2E74B5"/>
            </w:tcBorders>
          </w:tcPr>
          <w:p w14:paraId="7E87D50B" w14:textId="77777777" w:rsidR="00FF7E5E" w:rsidRDefault="008F21B9">
            <w:pPr>
              <w:pStyle w:val="TableParagraph"/>
              <w:spacing w:before="2" w:line="188"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3C04FC2F" w14:textId="77777777" w:rsidR="00FF7E5E" w:rsidRDefault="008F21B9">
            <w:pPr>
              <w:pStyle w:val="TableParagraph"/>
              <w:spacing w:before="13" w:line="177" w:lineRule="exact"/>
              <w:ind w:left="113"/>
              <w:rPr>
                <w:rFonts w:ascii="Arial" w:hAnsi="Arial"/>
                <w:sz w:val="17"/>
              </w:rPr>
            </w:pPr>
            <w:r>
              <w:rPr>
                <w:rFonts w:ascii="Arial" w:hAnsi="Arial"/>
                <w:sz w:val="17"/>
              </w:rPr>
              <w:t>Schutzeinrichtungen dürfen während der Arbeit nicht entfernt werden</w:t>
            </w:r>
          </w:p>
        </w:tc>
        <w:tc>
          <w:tcPr>
            <w:tcW w:w="1342" w:type="dxa"/>
            <w:vMerge/>
            <w:tcBorders>
              <w:top w:val="nil"/>
              <w:left w:val="single" w:sz="24" w:space="0" w:color="2E74B5"/>
              <w:right w:val="single" w:sz="24" w:space="0" w:color="2E74B5"/>
            </w:tcBorders>
          </w:tcPr>
          <w:p w14:paraId="264B7436" w14:textId="77777777" w:rsidR="00FF7E5E" w:rsidRDefault="00FF7E5E">
            <w:pPr>
              <w:rPr>
                <w:sz w:val="2"/>
                <w:szCs w:val="2"/>
              </w:rPr>
            </w:pPr>
          </w:p>
        </w:tc>
      </w:tr>
      <w:tr w:rsidR="00FF7E5E" w14:paraId="7E1235E4" w14:textId="77777777">
        <w:trPr>
          <w:trHeight w:val="210"/>
        </w:trPr>
        <w:tc>
          <w:tcPr>
            <w:tcW w:w="1118" w:type="dxa"/>
            <w:vMerge/>
            <w:tcBorders>
              <w:top w:val="nil"/>
              <w:left w:val="single" w:sz="24" w:space="0" w:color="2E74B5"/>
              <w:right w:val="single" w:sz="24" w:space="0" w:color="2E74B5"/>
            </w:tcBorders>
          </w:tcPr>
          <w:p w14:paraId="5E1D29CA" w14:textId="77777777" w:rsidR="00FF7E5E" w:rsidRDefault="00FF7E5E">
            <w:pPr>
              <w:rPr>
                <w:sz w:val="2"/>
                <w:szCs w:val="2"/>
              </w:rPr>
            </w:pPr>
          </w:p>
        </w:tc>
        <w:tc>
          <w:tcPr>
            <w:tcW w:w="278" w:type="dxa"/>
            <w:tcBorders>
              <w:left w:val="single" w:sz="24" w:space="0" w:color="2E74B5"/>
            </w:tcBorders>
          </w:tcPr>
          <w:p w14:paraId="1FD90918" w14:textId="77777777" w:rsidR="00FF7E5E" w:rsidRDefault="008F21B9">
            <w:pPr>
              <w:pStyle w:val="TableParagraph"/>
              <w:spacing w:line="191"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643EA7F9" w14:textId="77777777" w:rsidR="00FF7E5E" w:rsidRDefault="008F21B9">
            <w:pPr>
              <w:pStyle w:val="TableParagraph"/>
              <w:spacing w:before="11" w:line="179" w:lineRule="exact"/>
              <w:ind w:left="113"/>
              <w:rPr>
                <w:rFonts w:ascii="Arial" w:hAnsi="Arial"/>
                <w:sz w:val="17"/>
              </w:rPr>
            </w:pPr>
            <w:r>
              <w:rPr>
                <w:rFonts w:ascii="Arial" w:hAnsi="Arial"/>
                <w:sz w:val="17"/>
              </w:rPr>
              <w:t>Werkstücke müssen immer fest und sicher eingespannt werden</w:t>
            </w:r>
          </w:p>
        </w:tc>
        <w:tc>
          <w:tcPr>
            <w:tcW w:w="1342" w:type="dxa"/>
            <w:vMerge/>
            <w:tcBorders>
              <w:top w:val="nil"/>
              <w:left w:val="single" w:sz="24" w:space="0" w:color="2E74B5"/>
              <w:right w:val="single" w:sz="24" w:space="0" w:color="2E74B5"/>
            </w:tcBorders>
          </w:tcPr>
          <w:p w14:paraId="52BED585" w14:textId="77777777" w:rsidR="00FF7E5E" w:rsidRDefault="00FF7E5E">
            <w:pPr>
              <w:rPr>
                <w:sz w:val="2"/>
                <w:szCs w:val="2"/>
              </w:rPr>
            </w:pPr>
          </w:p>
        </w:tc>
      </w:tr>
      <w:tr w:rsidR="00FF7E5E" w14:paraId="1F839CF3" w14:textId="77777777">
        <w:trPr>
          <w:trHeight w:val="212"/>
        </w:trPr>
        <w:tc>
          <w:tcPr>
            <w:tcW w:w="1118" w:type="dxa"/>
            <w:vMerge/>
            <w:tcBorders>
              <w:top w:val="nil"/>
              <w:left w:val="single" w:sz="24" w:space="0" w:color="2E74B5"/>
              <w:right w:val="single" w:sz="24" w:space="0" w:color="2E74B5"/>
            </w:tcBorders>
          </w:tcPr>
          <w:p w14:paraId="1BAA5F38" w14:textId="77777777" w:rsidR="00FF7E5E" w:rsidRDefault="00FF7E5E">
            <w:pPr>
              <w:rPr>
                <w:sz w:val="2"/>
                <w:szCs w:val="2"/>
              </w:rPr>
            </w:pPr>
          </w:p>
        </w:tc>
        <w:tc>
          <w:tcPr>
            <w:tcW w:w="278" w:type="dxa"/>
            <w:tcBorders>
              <w:left w:val="single" w:sz="24" w:space="0" w:color="2E74B5"/>
            </w:tcBorders>
          </w:tcPr>
          <w:p w14:paraId="7213B6B1" w14:textId="77777777" w:rsidR="00FF7E5E" w:rsidRDefault="008F21B9">
            <w:pPr>
              <w:pStyle w:val="TableParagraph"/>
              <w:spacing w:before="2" w:line="190"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79548BD9" w14:textId="77777777" w:rsidR="00FF7E5E" w:rsidRDefault="008F21B9">
            <w:pPr>
              <w:pStyle w:val="TableParagraph"/>
              <w:spacing w:before="14" w:line="178" w:lineRule="exact"/>
              <w:ind w:left="113"/>
              <w:rPr>
                <w:rFonts w:ascii="Arial"/>
                <w:sz w:val="17"/>
              </w:rPr>
            </w:pPr>
            <w:r>
              <w:rPr>
                <w:rFonts w:ascii="Arial"/>
                <w:sz w:val="17"/>
              </w:rPr>
              <w:t>In jedem Fall sind Schutzbrille und Schutzschuhe zu tragen</w:t>
            </w:r>
          </w:p>
        </w:tc>
        <w:tc>
          <w:tcPr>
            <w:tcW w:w="1342" w:type="dxa"/>
            <w:vMerge/>
            <w:tcBorders>
              <w:top w:val="nil"/>
              <w:left w:val="single" w:sz="24" w:space="0" w:color="2E74B5"/>
              <w:right w:val="single" w:sz="24" w:space="0" w:color="2E74B5"/>
            </w:tcBorders>
          </w:tcPr>
          <w:p w14:paraId="3B86053C" w14:textId="77777777" w:rsidR="00FF7E5E" w:rsidRDefault="00FF7E5E">
            <w:pPr>
              <w:rPr>
                <w:sz w:val="2"/>
                <w:szCs w:val="2"/>
              </w:rPr>
            </w:pPr>
          </w:p>
        </w:tc>
      </w:tr>
      <w:tr w:rsidR="00FF7E5E" w14:paraId="1D900294" w14:textId="77777777">
        <w:trPr>
          <w:trHeight w:val="211"/>
        </w:trPr>
        <w:tc>
          <w:tcPr>
            <w:tcW w:w="1118" w:type="dxa"/>
            <w:vMerge/>
            <w:tcBorders>
              <w:top w:val="nil"/>
              <w:left w:val="single" w:sz="24" w:space="0" w:color="2E74B5"/>
              <w:right w:val="single" w:sz="24" w:space="0" w:color="2E74B5"/>
            </w:tcBorders>
          </w:tcPr>
          <w:p w14:paraId="1728DB10" w14:textId="77777777" w:rsidR="00FF7E5E" w:rsidRDefault="00FF7E5E">
            <w:pPr>
              <w:rPr>
                <w:sz w:val="2"/>
                <w:szCs w:val="2"/>
              </w:rPr>
            </w:pPr>
          </w:p>
        </w:tc>
        <w:tc>
          <w:tcPr>
            <w:tcW w:w="278" w:type="dxa"/>
            <w:tcBorders>
              <w:left w:val="single" w:sz="24" w:space="0" w:color="2E74B5"/>
            </w:tcBorders>
          </w:tcPr>
          <w:p w14:paraId="1568C4EA" w14:textId="77777777" w:rsidR="00FF7E5E" w:rsidRDefault="008F21B9">
            <w:pPr>
              <w:pStyle w:val="TableParagraph"/>
              <w:spacing w:before="2" w:line="190"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6F56FF26" w14:textId="77777777" w:rsidR="00FF7E5E" w:rsidRDefault="008F21B9">
            <w:pPr>
              <w:pStyle w:val="TableParagraph"/>
              <w:spacing w:before="13" w:line="178" w:lineRule="exact"/>
              <w:ind w:left="113"/>
              <w:rPr>
                <w:rFonts w:ascii="Arial" w:hAnsi="Arial"/>
                <w:sz w:val="17"/>
              </w:rPr>
            </w:pPr>
            <w:r>
              <w:rPr>
                <w:rFonts w:ascii="Arial" w:hAnsi="Arial"/>
                <w:sz w:val="17"/>
              </w:rPr>
              <w:t>Ordnung und Sauberkeit am Arbeitsplatz ist zu gewährleisten</w:t>
            </w:r>
          </w:p>
        </w:tc>
        <w:tc>
          <w:tcPr>
            <w:tcW w:w="1342" w:type="dxa"/>
            <w:vMerge/>
            <w:tcBorders>
              <w:top w:val="nil"/>
              <w:left w:val="single" w:sz="24" w:space="0" w:color="2E74B5"/>
              <w:right w:val="single" w:sz="24" w:space="0" w:color="2E74B5"/>
            </w:tcBorders>
          </w:tcPr>
          <w:p w14:paraId="77875335" w14:textId="77777777" w:rsidR="00FF7E5E" w:rsidRDefault="00FF7E5E">
            <w:pPr>
              <w:rPr>
                <w:sz w:val="2"/>
                <w:szCs w:val="2"/>
              </w:rPr>
            </w:pPr>
          </w:p>
        </w:tc>
      </w:tr>
      <w:tr w:rsidR="00FF7E5E" w14:paraId="543B0C02" w14:textId="77777777">
        <w:trPr>
          <w:trHeight w:val="211"/>
        </w:trPr>
        <w:tc>
          <w:tcPr>
            <w:tcW w:w="1118" w:type="dxa"/>
            <w:vMerge/>
            <w:tcBorders>
              <w:top w:val="nil"/>
              <w:left w:val="single" w:sz="24" w:space="0" w:color="2E74B5"/>
              <w:right w:val="single" w:sz="24" w:space="0" w:color="2E74B5"/>
            </w:tcBorders>
          </w:tcPr>
          <w:p w14:paraId="38BFB804" w14:textId="77777777" w:rsidR="00FF7E5E" w:rsidRDefault="00FF7E5E">
            <w:pPr>
              <w:rPr>
                <w:sz w:val="2"/>
                <w:szCs w:val="2"/>
              </w:rPr>
            </w:pPr>
          </w:p>
        </w:tc>
        <w:tc>
          <w:tcPr>
            <w:tcW w:w="278" w:type="dxa"/>
            <w:tcBorders>
              <w:left w:val="single" w:sz="24" w:space="0" w:color="2E74B5"/>
            </w:tcBorders>
          </w:tcPr>
          <w:p w14:paraId="2E033989" w14:textId="77777777" w:rsidR="00FF7E5E" w:rsidRDefault="008F21B9">
            <w:pPr>
              <w:pStyle w:val="TableParagraph"/>
              <w:spacing w:before="2" w:line="190"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4CC30C91" w14:textId="77777777" w:rsidR="00FF7E5E" w:rsidRDefault="008F21B9">
            <w:pPr>
              <w:pStyle w:val="TableParagraph"/>
              <w:spacing w:before="13" w:line="178" w:lineRule="exact"/>
              <w:ind w:left="113"/>
              <w:rPr>
                <w:rFonts w:ascii="Arial" w:hAnsi="Arial"/>
                <w:sz w:val="17"/>
              </w:rPr>
            </w:pPr>
            <w:r>
              <w:rPr>
                <w:rFonts w:ascii="Arial" w:hAnsi="Arial"/>
                <w:sz w:val="17"/>
              </w:rPr>
              <w:t>Arbeiten Sie niemals mit beschädigten Maschinenteilen</w:t>
            </w:r>
          </w:p>
        </w:tc>
        <w:tc>
          <w:tcPr>
            <w:tcW w:w="1342" w:type="dxa"/>
            <w:vMerge/>
            <w:tcBorders>
              <w:top w:val="nil"/>
              <w:left w:val="single" w:sz="24" w:space="0" w:color="2E74B5"/>
              <w:right w:val="single" w:sz="24" w:space="0" w:color="2E74B5"/>
            </w:tcBorders>
          </w:tcPr>
          <w:p w14:paraId="71C601AC" w14:textId="77777777" w:rsidR="00FF7E5E" w:rsidRDefault="00FF7E5E">
            <w:pPr>
              <w:rPr>
                <w:sz w:val="2"/>
                <w:szCs w:val="2"/>
              </w:rPr>
            </w:pPr>
          </w:p>
        </w:tc>
      </w:tr>
      <w:tr w:rsidR="00FF7E5E" w14:paraId="3CE453A8" w14:textId="77777777">
        <w:trPr>
          <w:trHeight w:val="210"/>
        </w:trPr>
        <w:tc>
          <w:tcPr>
            <w:tcW w:w="1118" w:type="dxa"/>
            <w:vMerge/>
            <w:tcBorders>
              <w:top w:val="nil"/>
              <w:left w:val="single" w:sz="24" w:space="0" w:color="2E74B5"/>
              <w:right w:val="single" w:sz="24" w:space="0" w:color="2E74B5"/>
            </w:tcBorders>
          </w:tcPr>
          <w:p w14:paraId="7848918C" w14:textId="77777777" w:rsidR="00FF7E5E" w:rsidRDefault="00FF7E5E">
            <w:pPr>
              <w:rPr>
                <w:sz w:val="2"/>
                <w:szCs w:val="2"/>
              </w:rPr>
            </w:pPr>
          </w:p>
        </w:tc>
        <w:tc>
          <w:tcPr>
            <w:tcW w:w="278" w:type="dxa"/>
            <w:tcBorders>
              <w:left w:val="single" w:sz="24" w:space="0" w:color="2E74B5"/>
            </w:tcBorders>
          </w:tcPr>
          <w:p w14:paraId="1304AC7C" w14:textId="77777777" w:rsidR="00FF7E5E" w:rsidRDefault="008F21B9">
            <w:pPr>
              <w:pStyle w:val="TableParagraph"/>
              <w:spacing w:before="2" w:line="188"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3559D801" w14:textId="77777777" w:rsidR="00FF7E5E" w:rsidRDefault="008F21B9">
            <w:pPr>
              <w:pStyle w:val="TableParagraph"/>
              <w:spacing w:before="13" w:line="177" w:lineRule="exact"/>
              <w:ind w:left="113"/>
              <w:rPr>
                <w:rFonts w:ascii="Arial" w:hAnsi="Arial"/>
                <w:sz w:val="17"/>
              </w:rPr>
            </w:pPr>
            <w:r>
              <w:rPr>
                <w:rFonts w:ascii="Arial" w:hAnsi="Arial"/>
                <w:sz w:val="17"/>
              </w:rPr>
              <w:t>Lange Haare durch Haarnetz oder Mütze verdecken</w:t>
            </w:r>
          </w:p>
        </w:tc>
        <w:tc>
          <w:tcPr>
            <w:tcW w:w="1342" w:type="dxa"/>
            <w:vMerge/>
            <w:tcBorders>
              <w:top w:val="nil"/>
              <w:left w:val="single" w:sz="24" w:space="0" w:color="2E74B5"/>
              <w:right w:val="single" w:sz="24" w:space="0" w:color="2E74B5"/>
            </w:tcBorders>
          </w:tcPr>
          <w:p w14:paraId="52C078BA" w14:textId="77777777" w:rsidR="00FF7E5E" w:rsidRDefault="00FF7E5E">
            <w:pPr>
              <w:rPr>
                <w:sz w:val="2"/>
                <w:szCs w:val="2"/>
              </w:rPr>
            </w:pPr>
          </w:p>
        </w:tc>
      </w:tr>
      <w:tr w:rsidR="00FF7E5E" w14:paraId="62E40625" w14:textId="77777777">
        <w:trPr>
          <w:trHeight w:val="213"/>
        </w:trPr>
        <w:tc>
          <w:tcPr>
            <w:tcW w:w="1118" w:type="dxa"/>
            <w:vMerge/>
            <w:tcBorders>
              <w:top w:val="nil"/>
              <w:left w:val="single" w:sz="24" w:space="0" w:color="2E74B5"/>
              <w:right w:val="single" w:sz="24" w:space="0" w:color="2E74B5"/>
            </w:tcBorders>
          </w:tcPr>
          <w:p w14:paraId="1E6A36F0" w14:textId="77777777" w:rsidR="00FF7E5E" w:rsidRDefault="00FF7E5E">
            <w:pPr>
              <w:rPr>
                <w:sz w:val="2"/>
                <w:szCs w:val="2"/>
              </w:rPr>
            </w:pPr>
          </w:p>
        </w:tc>
        <w:tc>
          <w:tcPr>
            <w:tcW w:w="278" w:type="dxa"/>
            <w:tcBorders>
              <w:left w:val="single" w:sz="24" w:space="0" w:color="2E74B5"/>
            </w:tcBorders>
          </w:tcPr>
          <w:p w14:paraId="6BCA6608" w14:textId="77777777" w:rsidR="00FF7E5E" w:rsidRDefault="008F21B9">
            <w:pPr>
              <w:pStyle w:val="TableParagraph"/>
              <w:spacing w:line="193"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4EB940BC" w14:textId="77777777" w:rsidR="00FF7E5E" w:rsidRDefault="008F21B9">
            <w:pPr>
              <w:pStyle w:val="TableParagraph"/>
              <w:spacing w:before="11" w:line="182" w:lineRule="exact"/>
              <w:ind w:left="113"/>
              <w:rPr>
                <w:rFonts w:ascii="Arial" w:hAnsi="Arial"/>
                <w:sz w:val="17"/>
              </w:rPr>
            </w:pPr>
            <w:r>
              <w:rPr>
                <w:rFonts w:ascii="Arial" w:hAnsi="Arial"/>
                <w:sz w:val="17"/>
              </w:rPr>
              <w:t>Splitter, Späne und Abfälle nicht mit der Hand entfernen! Maschine</w:t>
            </w:r>
          </w:p>
        </w:tc>
        <w:tc>
          <w:tcPr>
            <w:tcW w:w="1342" w:type="dxa"/>
            <w:vMerge/>
            <w:tcBorders>
              <w:top w:val="nil"/>
              <w:left w:val="single" w:sz="24" w:space="0" w:color="2E74B5"/>
              <w:right w:val="single" w:sz="24" w:space="0" w:color="2E74B5"/>
            </w:tcBorders>
          </w:tcPr>
          <w:p w14:paraId="33F541A4" w14:textId="77777777" w:rsidR="00FF7E5E" w:rsidRDefault="00FF7E5E">
            <w:pPr>
              <w:rPr>
                <w:sz w:val="2"/>
                <w:szCs w:val="2"/>
              </w:rPr>
            </w:pPr>
          </w:p>
        </w:tc>
      </w:tr>
      <w:tr w:rsidR="00FF7E5E" w14:paraId="03154866" w14:textId="77777777">
        <w:trPr>
          <w:trHeight w:val="199"/>
        </w:trPr>
        <w:tc>
          <w:tcPr>
            <w:tcW w:w="1118" w:type="dxa"/>
            <w:vMerge/>
            <w:tcBorders>
              <w:top w:val="nil"/>
              <w:left w:val="single" w:sz="24" w:space="0" w:color="2E74B5"/>
              <w:right w:val="single" w:sz="24" w:space="0" w:color="2E74B5"/>
            </w:tcBorders>
          </w:tcPr>
          <w:p w14:paraId="60CCA3EA" w14:textId="77777777" w:rsidR="00FF7E5E" w:rsidRDefault="00FF7E5E">
            <w:pPr>
              <w:rPr>
                <w:sz w:val="2"/>
                <w:szCs w:val="2"/>
              </w:rPr>
            </w:pPr>
          </w:p>
        </w:tc>
        <w:tc>
          <w:tcPr>
            <w:tcW w:w="278" w:type="dxa"/>
            <w:tcBorders>
              <w:left w:val="single" w:sz="24" w:space="0" w:color="2E74B5"/>
            </w:tcBorders>
          </w:tcPr>
          <w:p w14:paraId="25B9261F" w14:textId="77777777" w:rsidR="00FF7E5E" w:rsidRDefault="00FF7E5E">
            <w:pPr>
              <w:pStyle w:val="TableParagraph"/>
              <w:rPr>
                <w:rFonts w:ascii="Times New Roman"/>
                <w:sz w:val="12"/>
              </w:rPr>
            </w:pPr>
          </w:p>
        </w:tc>
        <w:tc>
          <w:tcPr>
            <w:tcW w:w="5881" w:type="dxa"/>
            <w:gridSpan w:val="2"/>
            <w:tcBorders>
              <w:right w:val="single" w:sz="24" w:space="0" w:color="2E74B5"/>
            </w:tcBorders>
          </w:tcPr>
          <w:p w14:paraId="4AF82C22" w14:textId="77777777" w:rsidR="00FF7E5E" w:rsidRDefault="008F21B9">
            <w:pPr>
              <w:pStyle w:val="TableParagraph"/>
              <w:spacing w:line="180" w:lineRule="exact"/>
              <w:ind w:left="113"/>
              <w:rPr>
                <w:rFonts w:ascii="Arial" w:hAnsi="Arial"/>
                <w:sz w:val="17"/>
              </w:rPr>
            </w:pPr>
            <w:r>
              <w:rPr>
                <w:rFonts w:ascii="Arial" w:hAnsi="Arial"/>
                <w:sz w:val="17"/>
              </w:rPr>
              <w:t>ausschalten und Spänehaken, Handfeger oder zugelassenen</w:t>
            </w:r>
          </w:p>
        </w:tc>
        <w:tc>
          <w:tcPr>
            <w:tcW w:w="1342" w:type="dxa"/>
            <w:vMerge/>
            <w:tcBorders>
              <w:top w:val="nil"/>
              <w:left w:val="single" w:sz="24" w:space="0" w:color="2E74B5"/>
              <w:right w:val="single" w:sz="24" w:space="0" w:color="2E74B5"/>
            </w:tcBorders>
          </w:tcPr>
          <w:p w14:paraId="2DC1E906" w14:textId="77777777" w:rsidR="00FF7E5E" w:rsidRDefault="00FF7E5E">
            <w:pPr>
              <w:rPr>
                <w:sz w:val="2"/>
                <w:szCs w:val="2"/>
              </w:rPr>
            </w:pPr>
          </w:p>
        </w:tc>
      </w:tr>
      <w:tr w:rsidR="00FF7E5E" w14:paraId="129C2CAE" w14:textId="77777777">
        <w:trPr>
          <w:trHeight w:val="197"/>
        </w:trPr>
        <w:tc>
          <w:tcPr>
            <w:tcW w:w="1118" w:type="dxa"/>
            <w:vMerge/>
            <w:tcBorders>
              <w:top w:val="nil"/>
              <w:left w:val="single" w:sz="24" w:space="0" w:color="2E74B5"/>
              <w:right w:val="single" w:sz="24" w:space="0" w:color="2E74B5"/>
            </w:tcBorders>
          </w:tcPr>
          <w:p w14:paraId="628733E4" w14:textId="77777777" w:rsidR="00FF7E5E" w:rsidRDefault="00FF7E5E">
            <w:pPr>
              <w:rPr>
                <w:sz w:val="2"/>
                <w:szCs w:val="2"/>
              </w:rPr>
            </w:pPr>
          </w:p>
        </w:tc>
        <w:tc>
          <w:tcPr>
            <w:tcW w:w="278" w:type="dxa"/>
            <w:tcBorders>
              <w:left w:val="single" w:sz="24" w:space="0" w:color="2E74B5"/>
            </w:tcBorders>
          </w:tcPr>
          <w:p w14:paraId="77DE8C91" w14:textId="77777777" w:rsidR="00FF7E5E" w:rsidRDefault="00FF7E5E">
            <w:pPr>
              <w:pStyle w:val="TableParagraph"/>
              <w:rPr>
                <w:rFonts w:ascii="Times New Roman"/>
                <w:sz w:val="12"/>
              </w:rPr>
            </w:pPr>
          </w:p>
        </w:tc>
        <w:tc>
          <w:tcPr>
            <w:tcW w:w="5881" w:type="dxa"/>
            <w:gridSpan w:val="2"/>
            <w:tcBorders>
              <w:right w:val="single" w:sz="24" w:space="0" w:color="2E74B5"/>
            </w:tcBorders>
          </w:tcPr>
          <w:p w14:paraId="2FC3863F" w14:textId="77777777" w:rsidR="00FF7E5E" w:rsidRDefault="008F21B9">
            <w:pPr>
              <w:pStyle w:val="TableParagraph"/>
              <w:spacing w:line="178" w:lineRule="exact"/>
              <w:ind w:left="113"/>
              <w:rPr>
                <w:rFonts w:ascii="Arial"/>
                <w:sz w:val="17"/>
              </w:rPr>
            </w:pPr>
            <w:r>
              <w:rPr>
                <w:rFonts w:ascii="Arial"/>
                <w:sz w:val="17"/>
              </w:rPr>
              <w:t>Industriesauger benutzen</w:t>
            </w:r>
          </w:p>
        </w:tc>
        <w:tc>
          <w:tcPr>
            <w:tcW w:w="1342" w:type="dxa"/>
            <w:vMerge/>
            <w:tcBorders>
              <w:top w:val="nil"/>
              <w:left w:val="single" w:sz="24" w:space="0" w:color="2E74B5"/>
              <w:right w:val="single" w:sz="24" w:space="0" w:color="2E74B5"/>
            </w:tcBorders>
          </w:tcPr>
          <w:p w14:paraId="7B01E431" w14:textId="77777777" w:rsidR="00FF7E5E" w:rsidRDefault="00FF7E5E">
            <w:pPr>
              <w:rPr>
                <w:sz w:val="2"/>
                <w:szCs w:val="2"/>
              </w:rPr>
            </w:pPr>
          </w:p>
        </w:tc>
      </w:tr>
      <w:tr w:rsidR="00FF7E5E" w14:paraId="7D8AA7F5" w14:textId="77777777">
        <w:trPr>
          <w:trHeight w:val="211"/>
        </w:trPr>
        <w:tc>
          <w:tcPr>
            <w:tcW w:w="1118" w:type="dxa"/>
            <w:vMerge/>
            <w:tcBorders>
              <w:top w:val="nil"/>
              <w:left w:val="single" w:sz="24" w:space="0" w:color="2E74B5"/>
              <w:right w:val="single" w:sz="24" w:space="0" w:color="2E74B5"/>
            </w:tcBorders>
          </w:tcPr>
          <w:p w14:paraId="0C6AD2E0" w14:textId="77777777" w:rsidR="00FF7E5E" w:rsidRDefault="00FF7E5E">
            <w:pPr>
              <w:rPr>
                <w:sz w:val="2"/>
                <w:szCs w:val="2"/>
              </w:rPr>
            </w:pPr>
          </w:p>
        </w:tc>
        <w:tc>
          <w:tcPr>
            <w:tcW w:w="278" w:type="dxa"/>
            <w:tcBorders>
              <w:left w:val="single" w:sz="24" w:space="0" w:color="2E74B5"/>
            </w:tcBorders>
          </w:tcPr>
          <w:p w14:paraId="79288FAC" w14:textId="77777777" w:rsidR="00FF7E5E" w:rsidRDefault="008F21B9">
            <w:pPr>
              <w:pStyle w:val="TableParagraph"/>
              <w:spacing w:before="3" w:line="188"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241CB172" w14:textId="77777777" w:rsidR="00FF7E5E" w:rsidRDefault="008F21B9">
            <w:pPr>
              <w:pStyle w:val="TableParagraph"/>
              <w:spacing w:before="14" w:line="177" w:lineRule="exact"/>
              <w:ind w:left="113"/>
              <w:rPr>
                <w:rFonts w:ascii="Arial"/>
                <w:sz w:val="17"/>
              </w:rPr>
            </w:pPr>
            <w:r>
              <w:rPr>
                <w:rFonts w:ascii="Arial"/>
                <w:sz w:val="17"/>
              </w:rPr>
              <w:t>Eng anliegende Kleidung tragen</w:t>
            </w:r>
          </w:p>
        </w:tc>
        <w:tc>
          <w:tcPr>
            <w:tcW w:w="1342" w:type="dxa"/>
            <w:vMerge/>
            <w:tcBorders>
              <w:top w:val="nil"/>
              <w:left w:val="single" w:sz="24" w:space="0" w:color="2E74B5"/>
              <w:right w:val="single" w:sz="24" w:space="0" w:color="2E74B5"/>
            </w:tcBorders>
          </w:tcPr>
          <w:p w14:paraId="7BD034E8" w14:textId="77777777" w:rsidR="00FF7E5E" w:rsidRDefault="00FF7E5E">
            <w:pPr>
              <w:rPr>
                <w:sz w:val="2"/>
                <w:szCs w:val="2"/>
              </w:rPr>
            </w:pPr>
          </w:p>
        </w:tc>
      </w:tr>
      <w:tr w:rsidR="00FF7E5E" w14:paraId="733D7BA8" w14:textId="77777777">
        <w:trPr>
          <w:trHeight w:val="212"/>
        </w:trPr>
        <w:tc>
          <w:tcPr>
            <w:tcW w:w="1118" w:type="dxa"/>
            <w:vMerge/>
            <w:tcBorders>
              <w:top w:val="nil"/>
              <w:left w:val="single" w:sz="24" w:space="0" w:color="2E74B5"/>
              <w:right w:val="single" w:sz="24" w:space="0" w:color="2E74B5"/>
            </w:tcBorders>
          </w:tcPr>
          <w:p w14:paraId="4B5A4FA0" w14:textId="77777777" w:rsidR="00FF7E5E" w:rsidRDefault="00FF7E5E">
            <w:pPr>
              <w:rPr>
                <w:sz w:val="2"/>
                <w:szCs w:val="2"/>
              </w:rPr>
            </w:pPr>
          </w:p>
        </w:tc>
        <w:tc>
          <w:tcPr>
            <w:tcW w:w="278" w:type="dxa"/>
            <w:tcBorders>
              <w:left w:val="single" w:sz="24" w:space="0" w:color="2E74B5"/>
            </w:tcBorders>
          </w:tcPr>
          <w:p w14:paraId="62AD7D12" w14:textId="77777777" w:rsidR="00FF7E5E" w:rsidRDefault="008F21B9">
            <w:pPr>
              <w:pStyle w:val="TableParagraph"/>
              <w:spacing w:line="193"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34A41479" w14:textId="77777777" w:rsidR="00FF7E5E" w:rsidRDefault="008F21B9">
            <w:pPr>
              <w:pStyle w:val="TableParagraph"/>
              <w:spacing w:before="11" w:line="181" w:lineRule="exact"/>
              <w:ind w:left="113"/>
              <w:rPr>
                <w:rFonts w:ascii="Arial"/>
                <w:sz w:val="17"/>
              </w:rPr>
            </w:pPr>
            <w:r>
              <w:rPr>
                <w:rFonts w:ascii="Arial"/>
                <w:sz w:val="17"/>
              </w:rPr>
              <w:t>Das Tragen von Handschuhen und Schmuck ist verboten</w:t>
            </w:r>
          </w:p>
        </w:tc>
        <w:tc>
          <w:tcPr>
            <w:tcW w:w="1342" w:type="dxa"/>
            <w:vMerge/>
            <w:tcBorders>
              <w:top w:val="nil"/>
              <w:left w:val="single" w:sz="24" w:space="0" w:color="2E74B5"/>
              <w:right w:val="single" w:sz="24" w:space="0" w:color="2E74B5"/>
            </w:tcBorders>
          </w:tcPr>
          <w:p w14:paraId="15B2463E" w14:textId="77777777" w:rsidR="00FF7E5E" w:rsidRDefault="00FF7E5E">
            <w:pPr>
              <w:rPr>
                <w:sz w:val="2"/>
                <w:szCs w:val="2"/>
              </w:rPr>
            </w:pPr>
          </w:p>
        </w:tc>
      </w:tr>
      <w:tr w:rsidR="00FF7E5E" w14:paraId="2F51E0A8" w14:textId="77777777">
        <w:trPr>
          <w:trHeight w:val="199"/>
        </w:trPr>
        <w:tc>
          <w:tcPr>
            <w:tcW w:w="1118" w:type="dxa"/>
            <w:vMerge/>
            <w:tcBorders>
              <w:top w:val="nil"/>
              <w:left w:val="single" w:sz="24" w:space="0" w:color="2E74B5"/>
              <w:right w:val="single" w:sz="24" w:space="0" w:color="2E74B5"/>
            </w:tcBorders>
          </w:tcPr>
          <w:p w14:paraId="18BDD2A5" w14:textId="77777777" w:rsidR="00FF7E5E" w:rsidRDefault="00FF7E5E">
            <w:pPr>
              <w:rPr>
                <w:sz w:val="2"/>
                <w:szCs w:val="2"/>
              </w:rPr>
            </w:pPr>
          </w:p>
        </w:tc>
        <w:tc>
          <w:tcPr>
            <w:tcW w:w="278" w:type="dxa"/>
            <w:tcBorders>
              <w:left w:val="single" w:sz="24" w:space="0" w:color="2E74B5"/>
            </w:tcBorders>
          </w:tcPr>
          <w:p w14:paraId="4546CC19" w14:textId="77777777" w:rsidR="00FF7E5E" w:rsidRDefault="00FF7E5E">
            <w:pPr>
              <w:pStyle w:val="TableParagraph"/>
              <w:rPr>
                <w:rFonts w:ascii="Times New Roman"/>
                <w:sz w:val="12"/>
              </w:rPr>
            </w:pPr>
          </w:p>
        </w:tc>
        <w:tc>
          <w:tcPr>
            <w:tcW w:w="5881" w:type="dxa"/>
            <w:gridSpan w:val="2"/>
            <w:tcBorders>
              <w:right w:val="single" w:sz="24" w:space="0" w:color="2E74B5"/>
            </w:tcBorders>
          </w:tcPr>
          <w:p w14:paraId="4810B1D9" w14:textId="77777777" w:rsidR="00FF7E5E" w:rsidRDefault="008F21B9">
            <w:pPr>
              <w:pStyle w:val="TableParagraph"/>
              <w:spacing w:line="180" w:lineRule="exact"/>
              <w:ind w:left="113"/>
              <w:rPr>
                <w:rFonts w:ascii="Arial"/>
                <w:sz w:val="17"/>
              </w:rPr>
            </w:pPr>
            <w:r>
              <w:rPr>
                <w:rFonts w:ascii="Arial"/>
                <w:sz w:val="17"/>
              </w:rPr>
              <w:t>(Handschuhe nur zum Materialwechsel, bei gesicherter, stillstehender</w:t>
            </w:r>
          </w:p>
        </w:tc>
        <w:tc>
          <w:tcPr>
            <w:tcW w:w="1342" w:type="dxa"/>
            <w:vMerge/>
            <w:tcBorders>
              <w:top w:val="nil"/>
              <w:left w:val="single" w:sz="24" w:space="0" w:color="2E74B5"/>
              <w:right w:val="single" w:sz="24" w:space="0" w:color="2E74B5"/>
            </w:tcBorders>
          </w:tcPr>
          <w:p w14:paraId="4383B8B5" w14:textId="77777777" w:rsidR="00FF7E5E" w:rsidRDefault="00FF7E5E">
            <w:pPr>
              <w:rPr>
                <w:sz w:val="2"/>
                <w:szCs w:val="2"/>
              </w:rPr>
            </w:pPr>
          </w:p>
        </w:tc>
      </w:tr>
      <w:tr w:rsidR="00FF7E5E" w14:paraId="042DFAB4" w14:textId="77777777">
        <w:trPr>
          <w:trHeight w:val="197"/>
        </w:trPr>
        <w:tc>
          <w:tcPr>
            <w:tcW w:w="1118" w:type="dxa"/>
            <w:vMerge/>
            <w:tcBorders>
              <w:top w:val="nil"/>
              <w:left w:val="single" w:sz="24" w:space="0" w:color="2E74B5"/>
              <w:right w:val="single" w:sz="24" w:space="0" w:color="2E74B5"/>
            </w:tcBorders>
          </w:tcPr>
          <w:p w14:paraId="73244BE5" w14:textId="77777777" w:rsidR="00FF7E5E" w:rsidRDefault="00FF7E5E">
            <w:pPr>
              <w:rPr>
                <w:sz w:val="2"/>
                <w:szCs w:val="2"/>
              </w:rPr>
            </w:pPr>
          </w:p>
        </w:tc>
        <w:tc>
          <w:tcPr>
            <w:tcW w:w="278" w:type="dxa"/>
            <w:tcBorders>
              <w:left w:val="single" w:sz="24" w:space="0" w:color="2E74B5"/>
            </w:tcBorders>
          </w:tcPr>
          <w:p w14:paraId="5280793D" w14:textId="77777777" w:rsidR="00FF7E5E" w:rsidRDefault="00FF7E5E">
            <w:pPr>
              <w:pStyle w:val="TableParagraph"/>
              <w:rPr>
                <w:rFonts w:ascii="Times New Roman"/>
                <w:sz w:val="12"/>
              </w:rPr>
            </w:pPr>
          </w:p>
        </w:tc>
        <w:tc>
          <w:tcPr>
            <w:tcW w:w="5881" w:type="dxa"/>
            <w:gridSpan w:val="2"/>
            <w:tcBorders>
              <w:right w:val="single" w:sz="24" w:space="0" w:color="2E74B5"/>
            </w:tcBorders>
          </w:tcPr>
          <w:p w14:paraId="25B80C7A" w14:textId="77777777" w:rsidR="00FF7E5E" w:rsidRDefault="008F21B9">
            <w:pPr>
              <w:pStyle w:val="TableParagraph"/>
              <w:spacing w:line="178" w:lineRule="exact"/>
              <w:ind w:left="113"/>
              <w:rPr>
                <w:rFonts w:ascii="Arial"/>
                <w:sz w:val="17"/>
              </w:rPr>
            </w:pPr>
            <w:r>
              <w:rPr>
                <w:rFonts w:ascii="Arial"/>
                <w:sz w:val="17"/>
              </w:rPr>
              <w:t>Maschine)</w:t>
            </w:r>
          </w:p>
        </w:tc>
        <w:tc>
          <w:tcPr>
            <w:tcW w:w="1342" w:type="dxa"/>
            <w:vMerge/>
            <w:tcBorders>
              <w:top w:val="nil"/>
              <w:left w:val="single" w:sz="24" w:space="0" w:color="2E74B5"/>
              <w:right w:val="single" w:sz="24" w:space="0" w:color="2E74B5"/>
            </w:tcBorders>
          </w:tcPr>
          <w:p w14:paraId="20C36CB4" w14:textId="77777777" w:rsidR="00FF7E5E" w:rsidRDefault="00FF7E5E">
            <w:pPr>
              <w:rPr>
                <w:sz w:val="2"/>
                <w:szCs w:val="2"/>
              </w:rPr>
            </w:pPr>
          </w:p>
        </w:tc>
      </w:tr>
      <w:tr w:rsidR="00FF7E5E" w14:paraId="551C3027" w14:textId="77777777">
        <w:trPr>
          <w:trHeight w:val="213"/>
        </w:trPr>
        <w:tc>
          <w:tcPr>
            <w:tcW w:w="1118" w:type="dxa"/>
            <w:vMerge/>
            <w:tcBorders>
              <w:top w:val="nil"/>
              <w:left w:val="single" w:sz="24" w:space="0" w:color="2E74B5"/>
              <w:right w:val="single" w:sz="24" w:space="0" w:color="2E74B5"/>
            </w:tcBorders>
          </w:tcPr>
          <w:p w14:paraId="72F77F8A" w14:textId="77777777" w:rsidR="00FF7E5E" w:rsidRDefault="00FF7E5E">
            <w:pPr>
              <w:rPr>
                <w:sz w:val="2"/>
                <w:szCs w:val="2"/>
              </w:rPr>
            </w:pPr>
          </w:p>
        </w:tc>
        <w:tc>
          <w:tcPr>
            <w:tcW w:w="278" w:type="dxa"/>
            <w:tcBorders>
              <w:left w:val="single" w:sz="24" w:space="0" w:color="2E74B5"/>
            </w:tcBorders>
          </w:tcPr>
          <w:p w14:paraId="1BE4BB29" w14:textId="77777777" w:rsidR="00FF7E5E" w:rsidRDefault="008F21B9">
            <w:pPr>
              <w:pStyle w:val="TableParagraph"/>
              <w:spacing w:before="2" w:line="191"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30ECC845" w14:textId="77777777" w:rsidR="00FF7E5E" w:rsidRDefault="008F21B9">
            <w:pPr>
              <w:pStyle w:val="TableParagraph"/>
              <w:spacing w:before="14" w:line="179" w:lineRule="exact"/>
              <w:ind w:left="113"/>
              <w:rPr>
                <w:rFonts w:ascii="Arial" w:hAnsi="Arial"/>
                <w:sz w:val="17"/>
              </w:rPr>
            </w:pPr>
            <w:r>
              <w:rPr>
                <w:rFonts w:ascii="Arial" w:hAnsi="Arial"/>
                <w:sz w:val="17"/>
              </w:rPr>
              <w:t>Hautschutz entsprechend der Betriebsanweisung für Kühlschmierstoff</w:t>
            </w:r>
          </w:p>
        </w:tc>
        <w:tc>
          <w:tcPr>
            <w:tcW w:w="1342" w:type="dxa"/>
            <w:vMerge/>
            <w:tcBorders>
              <w:top w:val="nil"/>
              <w:left w:val="single" w:sz="24" w:space="0" w:color="2E74B5"/>
              <w:right w:val="single" w:sz="24" w:space="0" w:color="2E74B5"/>
            </w:tcBorders>
          </w:tcPr>
          <w:p w14:paraId="06CBD7A3" w14:textId="77777777" w:rsidR="00FF7E5E" w:rsidRDefault="00FF7E5E">
            <w:pPr>
              <w:rPr>
                <w:sz w:val="2"/>
                <w:szCs w:val="2"/>
              </w:rPr>
            </w:pPr>
          </w:p>
        </w:tc>
      </w:tr>
      <w:tr w:rsidR="00FF7E5E" w14:paraId="5A1EF446" w14:textId="77777777">
        <w:trPr>
          <w:trHeight w:val="198"/>
        </w:trPr>
        <w:tc>
          <w:tcPr>
            <w:tcW w:w="1118" w:type="dxa"/>
            <w:vMerge/>
            <w:tcBorders>
              <w:top w:val="nil"/>
              <w:left w:val="single" w:sz="24" w:space="0" w:color="2E74B5"/>
              <w:right w:val="single" w:sz="24" w:space="0" w:color="2E74B5"/>
            </w:tcBorders>
          </w:tcPr>
          <w:p w14:paraId="35701AE4" w14:textId="77777777" w:rsidR="00FF7E5E" w:rsidRDefault="00FF7E5E">
            <w:pPr>
              <w:rPr>
                <w:sz w:val="2"/>
                <w:szCs w:val="2"/>
              </w:rPr>
            </w:pPr>
          </w:p>
        </w:tc>
        <w:tc>
          <w:tcPr>
            <w:tcW w:w="278" w:type="dxa"/>
            <w:tcBorders>
              <w:left w:val="single" w:sz="24" w:space="0" w:color="2E74B5"/>
            </w:tcBorders>
          </w:tcPr>
          <w:p w14:paraId="28C464B0" w14:textId="77777777" w:rsidR="00FF7E5E" w:rsidRDefault="00FF7E5E">
            <w:pPr>
              <w:pStyle w:val="TableParagraph"/>
              <w:rPr>
                <w:rFonts w:ascii="Times New Roman"/>
                <w:sz w:val="12"/>
              </w:rPr>
            </w:pPr>
          </w:p>
        </w:tc>
        <w:tc>
          <w:tcPr>
            <w:tcW w:w="5881" w:type="dxa"/>
            <w:gridSpan w:val="2"/>
            <w:tcBorders>
              <w:right w:val="single" w:sz="24" w:space="0" w:color="2E74B5"/>
            </w:tcBorders>
          </w:tcPr>
          <w:p w14:paraId="11576ED6" w14:textId="77777777" w:rsidR="00FF7E5E" w:rsidRDefault="008F21B9">
            <w:pPr>
              <w:pStyle w:val="TableParagraph"/>
              <w:spacing w:line="178" w:lineRule="exact"/>
              <w:ind w:left="113"/>
              <w:rPr>
                <w:rFonts w:ascii="Arial"/>
                <w:sz w:val="17"/>
              </w:rPr>
            </w:pPr>
            <w:r>
              <w:rPr>
                <w:rFonts w:ascii="Arial"/>
                <w:sz w:val="17"/>
              </w:rPr>
              <w:t>benutzen</w:t>
            </w:r>
          </w:p>
        </w:tc>
        <w:tc>
          <w:tcPr>
            <w:tcW w:w="1342" w:type="dxa"/>
            <w:vMerge/>
            <w:tcBorders>
              <w:top w:val="nil"/>
              <w:left w:val="single" w:sz="24" w:space="0" w:color="2E74B5"/>
              <w:right w:val="single" w:sz="24" w:space="0" w:color="2E74B5"/>
            </w:tcBorders>
          </w:tcPr>
          <w:p w14:paraId="6243B260" w14:textId="77777777" w:rsidR="00FF7E5E" w:rsidRDefault="00FF7E5E">
            <w:pPr>
              <w:rPr>
                <w:sz w:val="2"/>
                <w:szCs w:val="2"/>
              </w:rPr>
            </w:pPr>
          </w:p>
        </w:tc>
      </w:tr>
      <w:tr w:rsidR="00FF7E5E" w14:paraId="51A21245" w14:textId="77777777">
        <w:trPr>
          <w:trHeight w:val="201"/>
        </w:trPr>
        <w:tc>
          <w:tcPr>
            <w:tcW w:w="1118" w:type="dxa"/>
            <w:vMerge/>
            <w:tcBorders>
              <w:top w:val="nil"/>
              <w:left w:val="single" w:sz="24" w:space="0" w:color="2E74B5"/>
              <w:right w:val="single" w:sz="24" w:space="0" w:color="2E74B5"/>
            </w:tcBorders>
          </w:tcPr>
          <w:p w14:paraId="708E14BE" w14:textId="77777777" w:rsidR="00FF7E5E" w:rsidRDefault="00FF7E5E">
            <w:pPr>
              <w:rPr>
                <w:sz w:val="2"/>
                <w:szCs w:val="2"/>
              </w:rPr>
            </w:pPr>
          </w:p>
        </w:tc>
        <w:tc>
          <w:tcPr>
            <w:tcW w:w="278" w:type="dxa"/>
            <w:tcBorders>
              <w:left w:val="single" w:sz="24" w:space="0" w:color="2E74B5"/>
            </w:tcBorders>
          </w:tcPr>
          <w:p w14:paraId="15BEABC5" w14:textId="77777777" w:rsidR="00FF7E5E" w:rsidRDefault="008F21B9">
            <w:pPr>
              <w:pStyle w:val="TableParagraph"/>
              <w:spacing w:before="39" w:line="142" w:lineRule="exact"/>
              <w:ind w:right="16"/>
              <w:jc w:val="center"/>
              <w:rPr>
                <w:rFonts w:ascii="Symbol" w:hAnsi="Symbol"/>
                <w:sz w:val="12"/>
              </w:rPr>
            </w:pPr>
            <w:r>
              <w:rPr>
                <w:rFonts w:ascii="Symbol" w:hAnsi="Symbol"/>
                <w:w w:val="101"/>
                <w:sz w:val="12"/>
              </w:rPr>
              <w:t></w:t>
            </w:r>
          </w:p>
        </w:tc>
        <w:tc>
          <w:tcPr>
            <w:tcW w:w="5881" w:type="dxa"/>
            <w:gridSpan w:val="2"/>
            <w:tcBorders>
              <w:right w:val="single" w:sz="24" w:space="0" w:color="2E74B5"/>
            </w:tcBorders>
          </w:tcPr>
          <w:p w14:paraId="4ED06A06" w14:textId="77777777" w:rsidR="00FF7E5E" w:rsidRDefault="008F21B9">
            <w:pPr>
              <w:pStyle w:val="TableParagraph"/>
              <w:spacing w:line="181" w:lineRule="exact"/>
              <w:ind w:left="113"/>
              <w:rPr>
                <w:rFonts w:ascii="Arial" w:hAnsi="Arial"/>
                <w:sz w:val="17"/>
              </w:rPr>
            </w:pPr>
            <w:r>
              <w:rPr>
                <w:rFonts w:ascii="Arial" w:hAnsi="Arial"/>
                <w:sz w:val="17"/>
              </w:rPr>
              <w:t>Erweiterte Informationen für verschiedene Drehtechniken beachten</w:t>
            </w:r>
          </w:p>
        </w:tc>
        <w:tc>
          <w:tcPr>
            <w:tcW w:w="1342" w:type="dxa"/>
            <w:vMerge/>
            <w:tcBorders>
              <w:top w:val="nil"/>
              <w:left w:val="single" w:sz="24" w:space="0" w:color="2E74B5"/>
              <w:right w:val="single" w:sz="24" w:space="0" w:color="2E74B5"/>
            </w:tcBorders>
          </w:tcPr>
          <w:p w14:paraId="2C8050A2" w14:textId="77777777" w:rsidR="00FF7E5E" w:rsidRDefault="00FF7E5E">
            <w:pPr>
              <w:rPr>
                <w:sz w:val="2"/>
                <w:szCs w:val="2"/>
              </w:rPr>
            </w:pPr>
          </w:p>
        </w:tc>
      </w:tr>
      <w:tr w:rsidR="00FF7E5E" w14:paraId="1182853E" w14:textId="77777777">
        <w:trPr>
          <w:trHeight w:val="189"/>
        </w:trPr>
        <w:tc>
          <w:tcPr>
            <w:tcW w:w="8619" w:type="dxa"/>
            <w:gridSpan w:val="5"/>
            <w:tcBorders>
              <w:left w:val="single" w:sz="24" w:space="0" w:color="2E74B5"/>
              <w:right w:val="single" w:sz="24" w:space="0" w:color="2E74B5"/>
            </w:tcBorders>
            <w:shd w:val="clear" w:color="auto" w:fill="0070C0"/>
          </w:tcPr>
          <w:p w14:paraId="51A3BC7A" w14:textId="77777777" w:rsidR="00FF7E5E" w:rsidRDefault="008F21B9">
            <w:pPr>
              <w:pStyle w:val="TableParagraph"/>
              <w:spacing w:before="3" w:line="166" w:lineRule="exact"/>
              <w:ind w:left="2282"/>
              <w:rPr>
                <w:rFonts w:ascii="Arial" w:hAnsi="Arial"/>
                <w:b/>
                <w:sz w:val="15"/>
              </w:rPr>
            </w:pPr>
            <w:r>
              <w:rPr>
                <w:rFonts w:ascii="Arial" w:hAnsi="Arial"/>
                <w:b/>
                <w:color w:val="FFFFFF"/>
                <w:w w:val="105"/>
                <w:sz w:val="15"/>
              </w:rPr>
              <w:t>VERHALTEN BEI STÖRUNGEN UND IM GEFAHRFALL</w:t>
            </w:r>
          </w:p>
        </w:tc>
      </w:tr>
      <w:tr w:rsidR="00FF7E5E" w14:paraId="3FE88C25" w14:textId="77777777">
        <w:trPr>
          <w:trHeight w:val="212"/>
        </w:trPr>
        <w:tc>
          <w:tcPr>
            <w:tcW w:w="1118" w:type="dxa"/>
            <w:vMerge w:val="restart"/>
            <w:tcBorders>
              <w:left w:val="single" w:sz="24" w:space="0" w:color="2E74B5"/>
              <w:right w:val="single" w:sz="24" w:space="0" w:color="2E74B5"/>
            </w:tcBorders>
          </w:tcPr>
          <w:p w14:paraId="573E44BC" w14:textId="77777777" w:rsidR="00FF7E5E" w:rsidRDefault="00FF7E5E">
            <w:pPr>
              <w:pStyle w:val="TableParagraph"/>
              <w:rPr>
                <w:rFonts w:ascii="Times New Roman"/>
                <w:sz w:val="16"/>
              </w:rPr>
            </w:pPr>
          </w:p>
        </w:tc>
        <w:tc>
          <w:tcPr>
            <w:tcW w:w="278" w:type="dxa"/>
            <w:tcBorders>
              <w:left w:val="single" w:sz="24" w:space="0" w:color="2E74B5"/>
            </w:tcBorders>
          </w:tcPr>
          <w:p w14:paraId="0ADFB665" w14:textId="77777777" w:rsidR="00FF7E5E" w:rsidRDefault="008F21B9">
            <w:pPr>
              <w:pStyle w:val="TableParagraph"/>
              <w:spacing w:line="193"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4364E8DA" w14:textId="77777777" w:rsidR="00FF7E5E" w:rsidRDefault="008F21B9">
            <w:pPr>
              <w:pStyle w:val="TableParagraph"/>
              <w:spacing w:before="11" w:line="182" w:lineRule="exact"/>
              <w:ind w:left="113"/>
              <w:rPr>
                <w:rFonts w:ascii="Arial" w:hAnsi="Arial"/>
                <w:sz w:val="17"/>
              </w:rPr>
            </w:pPr>
            <w:r>
              <w:rPr>
                <w:rFonts w:ascii="Arial" w:hAnsi="Arial"/>
                <w:sz w:val="17"/>
              </w:rPr>
              <w:t>Bei Störungen oder Schäden an Maschinen oder Schutzausrüstungen</w:t>
            </w:r>
          </w:p>
        </w:tc>
        <w:tc>
          <w:tcPr>
            <w:tcW w:w="1342" w:type="dxa"/>
            <w:vMerge w:val="restart"/>
            <w:tcBorders>
              <w:left w:val="single" w:sz="24" w:space="0" w:color="2E74B5"/>
              <w:right w:val="single" w:sz="24" w:space="0" w:color="2E74B5"/>
            </w:tcBorders>
          </w:tcPr>
          <w:p w14:paraId="1145DAD3" w14:textId="77777777" w:rsidR="00FF7E5E" w:rsidRDefault="00FF7E5E">
            <w:pPr>
              <w:pStyle w:val="TableParagraph"/>
              <w:rPr>
                <w:rFonts w:ascii="Times New Roman"/>
                <w:sz w:val="16"/>
              </w:rPr>
            </w:pPr>
          </w:p>
        </w:tc>
      </w:tr>
      <w:tr w:rsidR="00FF7E5E" w14:paraId="3AD55A6A" w14:textId="77777777">
        <w:trPr>
          <w:trHeight w:val="197"/>
        </w:trPr>
        <w:tc>
          <w:tcPr>
            <w:tcW w:w="1118" w:type="dxa"/>
            <w:vMerge/>
            <w:tcBorders>
              <w:top w:val="nil"/>
              <w:left w:val="single" w:sz="24" w:space="0" w:color="2E74B5"/>
              <w:right w:val="single" w:sz="24" w:space="0" w:color="2E74B5"/>
            </w:tcBorders>
          </w:tcPr>
          <w:p w14:paraId="575549D2" w14:textId="77777777" w:rsidR="00FF7E5E" w:rsidRDefault="00FF7E5E">
            <w:pPr>
              <w:rPr>
                <w:sz w:val="2"/>
                <w:szCs w:val="2"/>
              </w:rPr>
            </w:pPr>
          </w:p>
        </w:tc>
        <w:tc>
          <w:tcPr>
            <w:tcW w:w="278" w:type="dxa"/>
            <w:tcBorders>
              <w:left w:val="single" w:sz="24" w:space="0" w:color="2E74B5"/>
            </w:tcBorders>
          </w:tcPr>
          <w:p w14:paraId="7DFDEA15" w14:textId="77777777" w:rsidR="00FF7E5E" w:rsidRDefault="00FF7E5E">
            <w:pPr>
              <w:pStyle w:val="TableParagraph"/>
              <w:rPr>
                <w:rFonts w:ascii="Times New Roman"/>
                <w:sz w:val="12"/>
              </w:rPr>
            </w:pPr>
          </w:p>
        </w:tc>
        <w:tc>
          <w:tcPr>
            <w:tcW w:w="5881" w:type="dxa"/>
            <w:gridSpan w:val="2"/>
            <w:tcBorders>
              <w:right w:val="single" w:sz="24" w:space="0" w:color="2E74B5"/>
            </w:tcBorders>
          </w:tcPr>
          <w:p w14:paraId="110A1DF2" w14:textId="77777777" w:rsidR="00FF7E5E" w:rsidRDefault="008F21B9">
            <w:pPr>
              <w:pStyle w:val="TableParagraph"/>
              <w:spacing w:line="177" w:lineRule="exact"/>
              <w:ind w:left="118"/>
              <w:rPr>
                <w:rFonts w:ascii="Arial"/>
                <w:sz w:val="17"/>
              </w:rPr>
            </w:pPr>
            <w:r>
              <w:rPr>
                <w:rFonts w:ascii="Arial"/>
                <w:sz w:val="17"/>
              </w:rPr>
              <w:t>Maschine ausschalten und vor unbefugtem Wiederanschalten sichern</w:t>
            </w:r>
          </w:p>
        </w:tc>
        <w:tc>
          <w:tcPr>
            <w:tcW w:w="1342" w:type="dxa"/>
            <w:vMerge/>
            <w:tcBorders>
              <w:top w:val="nil"/>
              <w:left w:val="single" w:sz="24" w:space="0" w:color="2E74B5"/>
              <w:right w:val="single" w:sz="24" w:space="0" w:color="2E74B5"/>
            </w:tcBorders>
          </w:tcPr>
          <w:p w14:paraId="4C2B7932" w14:textId="77777777" w:rsidR="00FF7E5E" w:rsidRDefault="00FF7E5E">
            <w:pPr>
              <w:rPr>
                <w:sz w:val="2"/>
                <w:szCs w:val="2"/>
              </w:rPr>
            </w:pPr>
          </w:p>
        </w:tc>
      </w:tr>
      <w:tr w:rsidR="00FF7E5E" w14:paraId="308FC356" w14:textId="77777777">
        <w:trPr>
          <w:trHeight w:val="215"/>
        </w:trPr>
        <w:tc>
          <w:tcPr>
            <w:tcW w:w="1118" w:type="dxa"/>
            <w:vMerge/>
            <w:tcBorders>
              <w:top w:val="nil"/>
              <w:left w:val="single" w:sz="24" w:space="0" w:color="2E74B5"/>
              <w:right w:val="single" w:sz="24" w:space="0" w:color="2E74B5"/>
            </w:tcBorders>
          </w:tcPr>
          <w:p w14:paraId="25FA79E3" w14:textId="77777777" w:rsidR="00FF7E5E" w:rsidRDefault="00FF7E5E">
            <w:pPr>
              <w:rPr>
                <w:sz w:val="2"/>
                <w:szCs w:val="2"/>
              </w:rPr>
            </w:pPr>
          </w:p>
        </w:tc>
        <w:tc>
          <w:tcPr>
            <w:tcW w:w="278" w:type="dxa"/>
            <w:tcBorders>
              <w:left w:val="single" w:sz="24" w:space="0" w:color="2E74B5"/>
            </w:tcBorders>
          </w:tcPr>
          <w:p w14:paraId="1522CA17" w14:textId="77777777" w:rsidR="00FF7E5E" w:rsidRDefault="008F21B9">
            <w:pPr>
              <w:pStyle w:val="TableParagraph"/>
              <w:spacing w:before="2" w:line="193"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72AF98E9" w14:textId="77777777" w:rsidR="00FF7E5E" w:rsidRDefault="008F21B9">
            <w:pPr>
              <w:pStyle w:val="TableParagraph"/>
              <w:spacing w:before="14" w:line="182" w:lineRule="exact"/>
              <w:ind w:left="113"/>
              <w:rPr>
                <w:rFonts w:ascii="Arial"/>
                <w:sz w:val="17"/>
              </w:rPr>
            </w:pPr>
            <w:r>
              <w:rPr>
                <w:rFonts w:ascii="Arial"/>
                <w:sz w:val="17"/>
              </w:rPr>
              <w:t>Lehrer informieren</w:t>
            </w:r>
          </w:p>
        </w:tc>
        <w:tc>
          <w:tcPr>
            <w:tcW w:w="1342" w:type="dxa"/>
            <w:vMerge/>
            <w:tcBorders>
              <w:top w:val="nil"/>
              <w:left w:val="single" w:sz="24" w:space="0" w:color="2E74B5"/>
              <w:right w:val="single" w:sz="24" w:space="0" w:color="2E74B5"/>
            </w:tcBorders>
          </w:tcPr>
          <w:p w14:paraId="558A2A90" w14:textId="77777777" w:rsidR="00FF7E5E" w:rsidRDefault="00FF7E5E">
            <w:pPr>
              <w:rPr>
                <w:sz w:val="2"/>
                <w:szCs w:val="2"/>
              </w:rPr>
            </w:pPr>
          </w:p>
        </w:tc>
      </w:tr>
      <w:tr w:rsidR="00FF7E5E" w14:paraId="5F83AC29" w14:textId="77777777">
        <w:trPr>
          <w:trHeight w:val="195"/>
        </w:trPr>
        <w:tc>
          <w:tcPr>
            <w:tcW w:w="1118" w:type="dxa"/>
            <w:vMerge/>
            <w:tcBorders>
              <w:top w:val="nil"/>
              <w:left w:val="single" w:sz="24" w:space="0" w:color="2E74B5"/>
              <w:right w:val="single" w:sz="24" w:space="0" w:color="2E74B5"/>
            </w:tcBorders>
          </w:tcPr>
          <w:p w14:paraId="164578BC" w14:textId="77777777" w:rsidR="00FF7E5E" w:rsidRDefault="00FF7E5E">
            <w:pPr>
              <w:rPr>
                <w:sz w:val="2"/>
                <w:szCs w:val="2"/>
              </w:rPr>
            </w:pPr>
          </w:p>
        </w:tc>
        <w:tc>
          <w:tcPr>
            <w:tcW w:w="278" w:type="dxa"/>
            <w:tcBorders>
              <w:left w:val="single" w:sz="24" w:space="0" w:color="2E74B5"/>
            </w:tcBorders>
          </w:tcPr>
          <w:p w14:paraId="02358A82" w14:textId="77777777" w:rsidR="00FF7E5E" w:rsidRDefault="008F21B9">
            <w:pPr>
              <w:pStyle w:val="TableParagraph"/>
              <w:spacing w:before="38" w:line="137" w:lineRule="exact"/>
              <w:ind w:right="16"/>
              <w:jc w:val="center"/>
              <w:rPr>
                <w:rFonts w:ascii="Symbol" w:hAnsi="Symbol"/>
                <w:sz w:val="12"/>
              </w:rPr>
            </w:pPr>
            <w:r>
              <w:rPr>
                <w:rFonts w:ascii="Symbol" w:hAnsi="Symbol"/>
                <w:w w:val="101"/>
                <w:sz w:val="12"/>
              </w:rPr>
              <w:t></w:t>
            </w:r>
          </w:p>
        </w:tc>
        <w:tc>
          <w:tcPr>
            <w:tcW w:w="5881" w:type="dxa"/>
            <w:gridSpan w:val="2"/>
            <w:tcBorders>
              <w:right w:val="single" w:sz="24" w:space="0" w:color="2E74B5"/>
            </w:tcBorders>
          </w:tcPr>
          <w:p w14:paraId="5B0F5845" w14:textId="77777777" w:rsidR="00FF7E5E" w:rsidRDefault="008F21B9">
            <w:pPr>
              <w:pStyle w:val="TableParagraph"/>
              <w:spacing w:line="176" w:lineRule="exact"/>
              <w:ind w:left="113"/>
              <w:rPr>
                <w:rFonts w:ascii="Arial" w:hAnsi="Arial"/>
                <w:sz w:val="17"/>
              </w:rPr>
            </w:pPr>
            <w:r>
              <w:rPr>
                <w:rFonts w:ascii="Arial" w:hAnsi="Arial"/>
                <w:sz w:val="17"/>
              </w:rPr>
              <w:t>Schäden nur von Fachpersonal beseitigen lassen</w:t>
            </w:r>
          </w:p>
        </w:tc>
        <w:tc>
          <w:tcPr>
            <w:tcW w:w="1342" w:type="dxa"/>
            <w:vMerge/>
            <w:tcBorders>
              <w:top w:val="nil"/>
              <w:left w:val="single" w:sz="24" w:space="0" w:color="2E74B5"/>
              <w:right w:val="single" w:sz="24" w:space="0" w:color="2E74B5"/>
            </w:tcBorders>
          </w:tcPr>
          <w:p w14:paraId="76BA2E00" w14:textId="77777777" w:rsidR="00FF7E5E" w:rsidRDefault="00FF7E5E">
            <w:pPr>
              <w:rPr>
                <w:sz w:val="2"/>
                <w:szCs w:val="2"/>
              </w:rPr>
            </w:pPr>
          </w:p>
        </w:tc>
      </w:tr>
      <w:tr w:rsidR="00FF7E5E" w14:paraId="6B48D955" w14:textId="77777777">
        <w:trPr>
          <w:trHeight w:val="201"/>
        </w:trPr>
        <w:tc>
          <w:tcPr>
            <w:tcW w:w="7277" w:type="dxa"/>
            <w:gridSpan w:val="4"/>
            <w:tcBorders>
              <w:left w:val="single" w:sz="24" w:space="0" w:color="2E74B5"/>
              <w:right w:val="single" w:sz="24" w:space="0" w:color="2E74B5"/>
            </w:tcBorders>
            <w:shd w:val="clear" w:color="auto" w:fill="0070C0"/>
          </w:tcPr>
          <w:p w14:paraId="59708BF7" w14:textId="77777777" w:rsidR="00FF7E5E" w:rsidRDefault="008F21B9">
            <w:pPr>
              <w:pStyle w:val="TableParagraph"/>
              <w:spacing w:before="3"/>
              <w:ind w:left="3450" w:right="2702"/>
              <w:jc w:val="center"/>
              <w:rPr>
                <w:rFonts w:ascii="Arial"/>
                <w:b/>
                <w:sz w:val="15"/>
              </w:rPr>
            </w:pPr>
            <w:r>
              <w:rPr>
                <w:rFonts w:ascii="Arial"/>
                <w:b/>
                <w:color w:val="FFFFFF"/>
                <w:w w:val="105"/>
                <w:sz w:val="15"/>
              </w:rPr>
              <w:t>ERSTE HILFE</w:t>
            </w:r>
          </w:p>
        </w:tc>
        <w:tc>
          <w:tcPr>
            <w:tcW w:w="1342" w:type="dxa"/>
            <w:tcBorders>
              <w:left w:val="single" w:sz="24" w:space="0" w:color="2E74B5"/>
              <w:right w:val="single" w:sz="24" w:space="0" w:color="2E74B5"/>
            </w:tcBorders>
            <w:shd w:val="clear" w:color="auto" w:fill="FF0000"/>
          </w:tcPr>
          <w:p w14:paraId="4DB67239" w14:textId="77777777" w:rsidR="00FF7E5E" w:rsidRDefault="008F21B9">
            <w:pPr>
              <w:pStyle w:val="TableParagraph"/>
              <w:spacing w:line="181" w:lineRule="exact"/>
              <w:ind w:left="79"/>
              <w:rPr>
                <w:rFonts w:ascii="Arial"/>
                <w:sz w:val="17"/>
              </w:rPr>
            </w:pPr>
            <w:r>
              <w:rPr>
                <w:rFonts w:ascii="Arial"/>
                <w:sz w:val="17"/>
              </w:rPr>
              <w:t>Notruf: 112</w:t>
            </w:r>
          </w:p>
        </w:tc>
      </w:tr>
      <w:tr w:rsidR="00FF7E5E" w14:paraId="56B83F9F" w14:textId="77777777">
        <w:trPr>
          <w:trHeight w:val="209"/>
        </w:trPr>
        <w:tc>
          <w:tcPr>
            <w:tcW w:w="1118" w:type="dxa"/>
            <w:vMerge w:val="restart"/>
            <w:tcBorders>
              <w:left w:val="single" w:sz="24" w:space="0" w:color="2E74B5"/>
              <w:right w:val="single" w:sz="24" w:space="0" w:color="2E74B5"/>
            </w:tcBorders>
          </w:tcPr>
          <w:p w14:paraId="64C68FE8" w14:textId="77777777" w:rsidR="00FF7E5E" w:rsidRDefault="008F21B9">
            <w:pPr>
              <w:pStyle w:val="TableParagraph"/>
              <w:ind w:left="145"/>
              <w:rPr>
                <w:rFonts w:ascii="Cambria"/>
                <w:sz w:val="20"/>
              </w:rPr>
            </w:pPr>
            <w:r>
              <w:rPr>
                <w:rFonts w:ascii="Cambria"/>
                <w:noProof/>
                <w:sz w:val="20"/>
                <w:lang w:bidi="ar-SA"/>
              </w:rPr>
              <w:drawing>
                <wp:inline distT="0" distB="0" distL="0" distR="0" wp14:anchorId="56E46884" wp14:editId="138A8046">
                  <wp:extent cx="513834" cy="512063"/>
                  <wp:effectExtent l="0" t="0" r="0" b="0"/>
                  <wp:docPr id="341"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33.png"/>
                          <pic:cNvPicPr/>
                        </pic:nvPicPr>
                        <pic:blipFill>
                          <a:blip r:embed="rId243" cstate="print"/>
                          <a:stretch>
                            <a:fillRect/>
                          </a:stretch>
                        </pic:blipFill>
                        <pic:spPr>
                          <a:xfrm>
                            <a:off x="0" y="0"/>
                            <a:ext cx="513834" cy="512063"/>
                          </a:xfrm>
                          <a:prstGeom prst="rect">
                            <a:avLst/>
                          </a:prstGeom>
                        </pic:spPr>
                      </pic:pic>
                    </a:graphicData>
                  </a:graphic>
                </wp:inline>
              </w:drawing>
            </w:r>
          </w:p>
        </w:tc>
        <w:tc>
          <w:tcPr>
            <w:tcW w:w="278" w:type="dxa"/>
            <w:tcBorders>
              <w:left w:val="single" w:sz="24" w:space="0" w:color="2E74B5"/>
            </w:tcBorders>
          </w:tcPr>
          <w:p w14:paraId="308BA534" w14:textId="77777777" w:rsidR="00FF7E5E" w:rsidRDefault="008F21B9">
            <w:pPr>
              <w:pStyle w:val="TableParagraph"/>
              <w:spacing w:line="189"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784D8145" w14:textId="77777777" w:rsidR="00FF7E5E" w:rsidRDefault="008F21B9">
            <w:pPr>
              <w:pStyle w:val="TableParagraph"/>
              <w:spacing w:before="11" w:line="178" w:lineRule="exact"/>
              <w:ind w:left="113"/>
              <w:rPr>
                <w:rFonts w:ascii="Arial"/>
                <w:sz w:val="17"/>
              </w:rPr>
            </w:pPr>
            <w:r>
              <w:rPr>
                <w:rFonts w:ascii="Arial"/>
                <w:sz w:val="17"/>
              </w:rPr>
              <w:t>Maschine abschalten und sichern</w:t>
            </w:r>
          </w:p>
        </w:tc>
        <w:tc>
          <w:tcPr>
            <w:tcW w:w="1342" w:type="dxa"/>
            <w:vMerge w:val="restart"/>
            <w:tcBorders>
              <w:left w:val="single" w:sz="24" w:space="0" w:color="2E74B5"/>
              <w:right w:val="single" w:sz="24" w:space="0" w:color="2E74B5"/>
            </w:tcBorders>
          </w:tcPr>
          <w:p w14:paraId="50653BE9" w14:textId="77777777" w:rsidR="00FF7E5E" w:rsidRDefault="00FF7E5E">
            <w:pPr>
              <w:pStyle w:val="TableParagraph"/>
              <w:rPr>
                <w:rFonts w:ascii="Times New Roman"/>
                <w:sz w:val="16"/>
              </w:rPr>
            </w:pPr>
          </w:p>
        </w:tc>
      </w:tr>
      <w:tr w:rsidR="00FF7E5E" w14:paraId="24F76F8A" w14:textId="77777777">
        <w:trPr>
          <w:trHeight w:val="212"/>
        </w:trPr>
        <w:tc>
          <w:tcPr>
            <w:tcW w:w="1118" w:type="dxa"/>
            <w:vMerge/>
            <w:tcBorders>
              <w:top w:val="nil"/>
              <w:left w:val="single" w:sz="24" w:space="0" w:color="2E74B5"/>
              <w:right w:val="single" w:sz="24" w:space="0" w:color="2E74B5"/>
            </w:tcBorders>
          </w:tcPr>
          <w:p w14:paraId="756D98C4" w14:textId="77777777" w:rsidR="00FF7E5E" w:rsidRDefault="00FF7E5E">
            <w:pPr>
              <w:rPr>
                <w:sz w:val="2"/>
                <w:szCs w:val="2"/>
              </w:rPr>
            </w:pPr>
          </w:p>
        </w:tc>
        <w:tc>
          <w:tcPr>
            <w:tcW w:w="278" w:type="dxa"/>
            <w:tcBorders>
              <w:left w:val="single" w:sz="24" w:space="0" w:color="2E74B5"/>
            </w:tcBorders>
          </w:tcPr>
          <w:p w14:paraId="088A8786" w14:textId="77777777" w:rsidR="00FF7E5E" w:rsidRDefault="008F21B9">
            <w:pPr>
              <w:pStyle w:val="TableParagraph"/>
              <w:spacing w:before="2" w:line="191"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457DDDF2" w14:textId="77777777" w:rsidR="00FF7E5E" w:rsidRDefault="008F21B9">
            <w:pPr>
              <w:pStyle w:val="TableParagraph"/>
              <w:spacing w:before="13" w:line="179" w:lineRule="exact"/>
              <w:ind w:left="113"/>
              <w:rPr>
                <w:rFonts w:ascii="Arial"/>
                <w:sz w:val="17"/>
              </w:rPr>
            </w:pPr>
            <w:r>
              <w:rPr>
                <w:rFonts w:ascii="Arial"/>
                <w:sz w:val="17"/>
              </w:rPr>
              <w:t>Den Lehrer (Ersthelfer) informieren (siehe Alarmplan)</w:t>
            </w:r>
          </w:p>
        </w:tc>
        <w:tc>
          <w:tcPr>
            <w:tcW w:w="1342" w:type="dxa"/>
            <w:vMerge/>
            <w:tcBorders>
              <w:top w:val="nil"/>
              <w:left w:val="single" w:sz="24" w:space="0" w:color="2E74B5"/>
              <w:right w:val="single" w:sz="24" w:space="0" w:color="2E74B5"/>
            </w:tcBorders>
          </w:tcPr>
          <w:p w14:paraId="08B86495" w14:textId="77777777" w:rsidR="00FF7E5E" w:rsidRDefault="00FF7E5E">
            <w:pPr>
              <w:rPr>
                <w:sz w:val="2"/>
                <w:szCs w:val="2"/>
              </w:rPr>
            </w:pPr>
          </w:p>
        </w:tc>
      </w:tr>
      <w:tr w:rsidR="00FF7E5E" w14:paraId="1642DC5C" w14:textId="77777777">
        <w:trPr>
          <w:trHeight w:val="215"/>
        </w:trPr>
        <w:tc>
          <w:tcPr>
            <w:tcW w:w="1118" w:type="dxa"/>
            <w:vMerge/>
            <w:tcBorders>
              <w:top w:val="nil"/>
              <w:left w:val="single" w:sz="24" w:space="0" w:color="2E74B5"/>
              <w:right w:val="single" w:sz="24" w:space="0" w:color="2E74B5"/>
            </w:tcBorders>
          </w:tcPr>
          <w:p w14:paraId="437EB894" w14:textId="77777777" w:rsidR="00FF7E5E" w:rsidRDefault="00FF7E5E">
            <w:pPr>
              <w:rPr>
                <w:sz w:val="2"/>
                <w:szCs w:val="2"/>
              </w:rPr>
            </w:pPr>
          </w:p>
        </w:tc>
        <w:tc>
          <w:tcPr>
            <w:tcW w:w="278" w:type="dxa"/>
            <w:tcBorders>
              <w:left w:val="single" w:sz="24" w:space="0" w:color="2E74B5"/>
            </w:tcBorders>
          </w:tcPr>
          <w:p w14:paraId="6F7BEF7D" w14:textId="77777777" w:rsidR="00FF7E5E" w:rsidRDefault="008F21B9">
            <w:pPr>
              <w:pStyle w:val="TableParagraph"/>
              <w:spacing w:before="2" w:line="193" w:lineRule="exact"/>
              <w:ind w:left="9"/>
              <w:jc w:val="center"/>
              <w:rPr>
                <w:rFonts w:ascii="Symbol" w:hAnsi="Symbol"/>
                <w:sz w:val="17"/>
              </w:rPr>
            </w:pPr>
            <w:r>
              <w:rPr>
                <w:rFonts w:ascii="Symbol" w:hAnsi="Symbol"/>
                <w:w w:val="98"/>
                <w:sz w:val="17"/>
              </w:rPr>
              <w:t></w:t>
            </w:r>
          </w:p>
        </w:tc>
        <w:tc>
          <w:tcPr>
            <w:tcW w:w="5881" w:type="dxa"/>
            <w:gridSpan w:val="2"/>
            <w:tcBorders>
              <w:right w:val="single" w:sz="24" w:space="0" w:color="2E74B5"/>
            </w:tcBorders>
          </w:tcPr>
          <w:p w14:paraId="009F7391" w14:textId="77777777" w:rsidR="00FF7E5E" w:rsidRDefault="008F21B9">
            <w:pPr>
              <w:pStyle w:val="TableParagraph"/>
              <w:spacing w:before="14" w:line="181" w:lineRule="exact"/>
              <w:ind w:left="113"/>
              <w:rPr>
                <w:rFonts w:ascii="Arial"/>
                <w:sz w:val="17"/>
              </w:rPr>
            </w:pPr>
            <w:r>
              <w:rPr>
                <w:rFonts w:ascii="Arial"/>
                <w:sz w:val="17"/>
              </w:rPr>
              <w:t>Verletzungen sofort versorgen</w:t>
            </w:r>
          </w:p>
        </w:tc>
        <w:tc>
          <w:tcPr>
            <w:tcW w:w="1342" w:type="dxa"/>
            <w:vMerge/>
            <w:tcBorders>
              <w:top w:val="nil"/>
              <w:left w:val="single" w:sz="24" w:space="0" w:color="2E74B5"/>
              <w:right w:val="single" w:sz="24" w:space="0" w:color="2E74B5"/>
            </w:tcBorders>
          </w:tcPr>
          <w:p w14:paraId="00213D8C" w14:textId="77777777" w:rsidR="00FF7E5E" w:rsidRDefault="00FF7E5E">
            <w:pPr>
              <w:rPr>
                <w:sz w:val="2"/>
                <w:szCs w:val="2"/>
              </w:rPr>
            </w:pPr>
          </w:p>
        </w:tc>
      </w:tr>
      <w:tr w:rsidR="00FF7E5E" w14:paraId="787EFF20" w14:textId="77777777">
        <w:trPr>
          <w:trHeight w:val="196"/>
        </w:trPr>
        <w:tc>
          <w:tcPr>
            <w:tcW w:w="1118" w:type="dxa"/>
            <w:vMerge/>
            <w:tcBorders>
              <w:top w:val="nil"/>
              <w:left w:val="single" w:sz="24" w:space="0" w:color="2E74B5"/>
              <w:right w:val="single" w:sz="24" w:space="0" w:color="2E74B5"/>
            </w:tcBorders>
          </w:tcPr>
          <w:p w14:paraId="1E0C72C0" w14:textId="77777777" w:rsidR="00FF7E5E" w:rsidRDefault="00FF7E5E">
            <w:pPr>
              <w:rPr>
                <w:sz w:val="2"/>
                <w:szCs w:val="2"/>
              </w:rPr>
            </w:pPr>
          </w:p>
        </w:tc>
        <w:tc>
          <w:tcPr>
            <w:tcW w:w="278" w:type="dxa"/>
            <w:tcBorders>
              <w:left w:val="single" w:sz="24" w:space="0" w:color="2E74B5"/>
            </w:tcBorders>
          </w:tcPr>
          <w:p w14:paraId="5E9AFC1A" w14:textId="77777777" w:rsidR="00FF7E5E" w:rsidRDefault="008F21B9">
            <w:pPr>
              <w:pStyle w:val="TableParagraph"/>
              <w:spacing w:before="37" w:line="139" w:lineRule="exact"/>
              <w:ind w:right="16"/>
              <w:jc w:val="center"/>
              <w:rPr>
                <w:rFonts w:ascii="Symbol" w:hAnsi="Symbol"/>
                <w:sz w:val="12"/>
              </w:rPr>
            </w:pPr>
            <w:r>
              <w:rPr>
                <w:rFonts w:ascii="Symbol" w:hAnsi="Symbol"/>
                <w:w w:val="101"/>
                <w:sz w:val="12"/>
              </w:rPr>
              <w:t></w:t>
            </w:r>
          </w:p>
        </w:tc>
        <w:tc>
          <w:tcPr>
            <w:tcW w:w="5881" w:type="dxa"/>
            <w:gridSpan w:val="2"/>
            <w:tcBorders>
              <w:right w:val="single" w:sz="24" w:space="0" w:color="2E74B5"/>
            </w:tcBorders>
          </w:tcPr>
          <w:p w14:paraId="7AC64ECD" w14:textId="77777777" w:rsidR="00FF7E5E" w:rsidRDefault="008F21B9">
            <w:pPr>
              <w:pStyle w:val="TableParagraph"/>
              <w:spacing w:line="176" w:lineRule="exact"/>
              <w:ind w:left="113"/>
              <w:rPr>
                <w:rFonts w:ascii="Arial"/>
                <w:sz w:val="17"/>
              </w:rPr>
            </w:pPr>
            <w:r>
              <w:rPr>
                <w:rFonts w:ascii="Arial"/>
                <w:sz w:val="17"/>
              </w:rPr>
              <w:t>Eintrag in das Verbandbuch vornehmen</w:t>
            </w:r>
          </w:p>
        </w:tc>
        <w:tc>
          <w:tcPr>
            <w:tcW w:w="1342" w:type="dxa"/>
            <w:vMerge/>
            <w:tcBorders>
              <w:top w:val="nil"/>
              <w:left w:val="single" w:sz="24" w:space="0" w:color="2E74B5"/>
              <w:right w:val="single" w:sz="24" w:space="0" w:color="2E74B5"/>
            </w:tcBorders>
          </w:tcPr>
          <w:p w14:paraId="24CA1B1D" w14:textId="77777777" w:rsidR="00FF7E5E" w:rsidRDefault="00FF7E5E">
            <w:pPr>
              <w:rPr>
                <w:sz w:val="2"/>
                <w:szCs w:val="2"/>
              </w:rPr>
            </w:pPr>
          </w:p>
        </w:tc>
      </w:tr>
      <w:tr w:rsidR="00FF7E5E" w14:paraId="2FF01888" w14:textId="77777777">
        <w:trPr>
          <w:trHeight w:val="180"/>
        </w:trPr>
        <w:tc>
          <w:tcPr>
            <w:tcW w:w="8619" w:type="dxa"/>
            <w:gridSpan w:val="5"/>
            <w:tcBorders>
              <w:left w:val="single" w:sz="24" w:space="0" w:color="2E74B5"/>
              <w:right w:val="single" w:sz="24" w:space="0" w:color="2E74B5"/>
            </w:tcBorders>
            <w:shd w:val="clear" w:color="auto" w:fill="0070C0"/>
          </w:tcPr>
          <w:p w14:paraId="3B0E556D" w14:textId="77777777" w:rsidR="00FF7E5E" w:rsidRDefault="008F21B9">
            <w:pPr>
              <w:pStyle w:val="TableParagraph"/>
              <w:spacing w:before="3" w:line="157" w:lineRule="exact"/>
              <w:ind w:left="3548" w:right="3501"/>
              <w:jc w:val="center"/>
              <w:rPr>
                <w:rFonts w:ascii="Arial"/>
                <w:b/>
                <w:sz w:val="15"/>
              </w:rPr>
            </w:pPr>
            <w:r>
              <w:rPr>
                <w:rFonts w:ascii="Arial"/>
                <w:b/>
                <w:color w:val="FFFFFF"/>
                <w:w w:val="105"/>
                <w:sz w:val="15"/>
              </w:rPr>
              <w:t>INSTANDHALTUNG</w:t>
            </w:r>
          </w:p>
        </w:tc>
      </w:tr>
      <w:tr w:rsidR="00FF7E5E" w14:paraId="5CBBF35A" w14:textId="77777777">
        <w:trPr>
          <w:trHeight w:val="1526"/>
        </w:trPr>
        <w:tc>
          <w:tcPr>
            <w:tcW w:w="1118" w:type="dxa"/>
            <w:tcBorders>
              <w:left w:val="single" w:sz="24" w:space="0" w:color="2E74B5"/>
              <w:right w:val="single" w:sz="24" w:space="0" w:color="2E74B5"/>
            </w:tcBorders>
          </w:tcPr>
          <w:p w14:paraId="28E9DC65" w14:textId="77777777" w:rsidR="00FF7E5E" w:rsidRDefault="00FF7E5E">
            <w:pPr>
              <w:pStyle w:val="TableParagraph"/>
              <w:rPr>
                <w:rFonts w:ascii="Times New Roman"/>
                <w:sz w:val="16"/>
              </w:rPr>
            </w:pPr>
          </w:p>
        </w:tc>
        <w:tc>
          <w:tcPr>
            <w:tcW w:w="6159" w:type="dxa"/>
            <w:gridSpan w:val="3"/>
            <w:tcBorders>
              <w:left w:val="single" w:sz="24" w:space="0" w:color="2E74B5"/>
              <w:right w:val="single" w:sz="24" w:space="0" w:color="2E74B5"/>
            </w:tcBorders>
          </w:tcPr>
          <w:p w14:paraId="2EB8D101" w14:textId="77777777" w:rsidR="00FF7E5E" w:rsidRDefault="008F21B9">
            <w:pPr>
              <w:pStyle w:val="TableParagraph"/>
              <w:numPr>
                <w:ilvl w:val="0"/>
                <w:numId w:val="21"/>
              </w:numPr>
              <w:tabs>
                <w:tab w:val="left" w:pos="362"/>
              </w:tabs>
              <w:spacing w:before="1"/>
              <w:ind w:hanging="284"/>
              <w:rPr>
                <w:rFonts w:ascii="Arial"/>
                <w:sz w:val="17"/>
              </w:rPr>
            </w:pPr>
            <w:r>
              <w:rPr>
                <w:rFonts w:ascii="Arial"/>
                <w:sz w:val="14"/>
              </w:rPr>
              <w:t>I</w:t>
            </w:r>
            <w:r>
              <w:rPr>
                <w:rFonts w:ascii="Arial"/>
                <w:sz w:val="17"/>
              </w:rPr>
              <w:t>nstandsetzung nur durch beauftragte und qualifizierte</w:t>
            </w:r>
            <w:r>
              <w:rPr>
                <w:rFonts w:ascii="Arial"/>
                <w:spacing w:val="35"/>
                <w:sz w:val="17"/>
              </w:rPr>
              <w:t xml:space="preserve"> </w:t>
            </w:r>
            <w:r>
              <w:rPr>
                <w:rFonts w:ascii="Arial"/>
                <w:sz w:val="17"/>
              </w:rPr>
              <w:t>Personen</w:t>
            </w:r>
          </w:p>
          <w:p w14:paraId="0336E3B1" w14:textId="77777777" w:rsidR="00FF7E5E" w:rsidRDefault="008F21B9">
            <w:pPr>
              <w:pStyle w:val="TableParagraph"/>
              <w:numPr>
                <w:ilvl w:val="0"/>
                <w:numId w:val="21"/>
              </w:numPr>
              <w:tabs>
                <w:tab w:val="left" w:pos="362"/>
              </w:tabs>
              <w:spacing w:before="3" w:line="244" w:lineRule="auto"/>
              <w:ind w:right="409" w:hanging="284"/>
              <w:rPr>
                <w:rFonts w:ascii="Arial" w:hAnsi="Arial"/>
                <w:sz w:val="17"/>
              </w:rPr>
            </w:pPr>
            <w:r>
              <w:rPr>
                <w:rFonts w:ascii="Arial" w:hAnsi="Arial"/>
                <w:sz w:val="17"/>
              </w:rPr>
              <w:t xml:space="preserve">Bei Rüst- Einstellungs-, Wartungs- und Pflegearbeiten Maschine </w:t>
            </w:r>
            <w:r>
              <w:rPr>
                <w:rFonts w:ascii="Arial" w:hAnsi="Arial"/>
                <w:spacing w:val="-11"/>
                <w:sz w:val="17"/>
              </w:rPr>
              <w:t xml:space="preserve">vom </w:t>
            </w:r>
            <w:r>
              <w:rPr>
                <w:rFonts w:ascii="Arial" w:hAnsi="Arial"/>
                <w:sz w:val="17"/>
              </w:rPr>
              <w:t>Netz trennen bzw.</w:t>
            </w:r>
            <w:r>
              <w:rPr>
                <w:rFonts w:ascii="Arial" w:hAnsi="Arial"/>
                <w:spacing w:val="6"/>
                <w:sz w:val="17"/>
              </w:rPr>
              <w:t xml:space="preserve"> </w:t>
            </w:r>
            <w:r>
              <w:rPr>
                <w:rFonts w:ascii="Arial" w:hAnsi="Arial"/>
                <w:sz w:val="17"/>
              </w:rPr>
              <w:t>sichern</w:t>
            </w:r>
          </w:p>
          <w:p w14:paraId="6BC9A5FC" w14:textId="77777777" w:rsidR="00FF7E5E" w:rsidRDefault="008F21B9">
            <w:pPr>
              <w:pStyle w:val="TableParagraph"/>
              <w:numPr>
                <w:ilvl w:val="0"/>
                <w:numId w:val="21"/>
              </w:numPr>
              <w:tabs>
                <w:tab w:val="left" w:pos="362"/>
              </w:tabs>
              <w:spacing w:line="206" w:lineRule="exact"/>
              <w:ind w:hanging="284"/>
              <w:rPr>
                <w:rFonts w:ascii="Arial"/>
                <w:sz w:val="17"/>
              </w:rPr>
            </w:pPr>
            <w:r>
              <w:rPr>
                <w:rFonts w:ascii="Arial"/>
                <w:sz w:val="17"/>
              </w:rPr>
              <w:t>Maschine nach Arbeitsende</w:t>
            </w:r>
            <w:r>
              <w:rPr>
                <w:rFonts w:ascii="Arial"/>
                <w:spacing w:val="7"/>
                <w:sz w:val="17"/>
              </w:rPr>
              <w:t xml:space="preserve"> </w:t>
            </w:r>
            <w:r>
              <w:rPr>
                <w:rFonts w:ascii="Arial"/>
                <w:sz w:val="17"/>
              </w:rPr>
              <w:t>reinigen</w:t>
            </w:r>
          </w:p>
          <w:p w14:paraId="31F1A697" w14:textId="77777777" w:rsidR="00FF7E5E" w:rsidRDefault="008F21B9">
            <w:pPr>
              <w:pStyle w:val="TableParagraph"/>
              <w:numPr>
                <w:ilvl w:val="0"/>
                <w:numId w:val="21"/>
              </w:numPr>
              <w:tabs>
                <w:tab w:val="left" w:pos="362"/>
              </w:tabs>
              <w:spacing w:before="4" w:line="244" w:lineRule="auto"/>
              <w:ind w:right="369" w:hanging="284"/>
              <w:rPr>
                <w:rFonts w:ascii="Arial" w:hAnsi="Arial"/>
                <w:sz w:val="17"/>
              </w:rPr>
            </w:pPr>
            <w:r>
              <w:rPr>
                <w:rFonts w:ascii="Arial" w:hAnsi="Arial"/>
                <w:sz w:val="17"/>
              </w:rPr>
              <w:t xml:space="preserve">Kühlschmierstoffe regelmäßig nach Plan kontrollieren und </w:t>
            </w:r>
            <w:r>
              <w:rPr>
                <w:rFonts w:ascii="Arial" w:hAnsi="Arial"/>
                <w:spacing w:val="-5"/>
                <w:sz w:val="17"/>
              </w:rPr>
              <w:t xml:space="preserve">gegebenen </w:t>
            </w:r>
            <w:r>
              <w:rPr>
                <w:rFonts w:ascii="Arial" w:hAnsi="Arial"/>
                <w:sz w:val="17"/>
              </w:rPr>
              <w:t>falls auswechseln (siehe Betriebsanweisung für</w:t>
            </w:r>
            <w:r>
              <w:rPr>
                <w:rFonts w:ascii="Arial" w:hAnsi="Arial"/>
                <w:spacing w:val="1"/>
                <w:sz w:val="17"/>
              </w:rPr>
              <w:t xml:space="preserve"> </w:t>
            </w:r>
            <w:r>
              <w:rPr>
                <w:rFonts w:ascii="Arial" w:hAnsi="Arial"/>
                <w:sz w:val="17"/>
              </w:rPr>
              <w:t>Kühlschmierstoffe).</w:t>
            </w:r>
          </w:p>
          <w:p w14:paraId="1E90CAF2" w14:textId="77777777" w:rsidR="00FF7E5E" w:rsidRDefault="008F21B9">
            <w:pPr>
              <w:pStyle w:val="TableParagraph"/>
              <w:spacing w:before="46" w:line="215" w:lineRule="exact"/>
              <w:ind w:left="77"/>
              <w:rPr>
                <w:rFonts w:ascii="Arial"/>
                <w:b/>
                <w:sz w:val="19"/>
              </w:rPr>
            </w:pPr>
            <w:r>
              <w:rPr>
                <w:rFonts w:ascii="Arial"/>
                <w:b/>
                <w:sz w:val="19"/>
              </w:rPr>
              <w:t>E-Check alle vier Jahre durch bestellte Elektrofachkraft</w:t>
            </w:r>
          </w:p>
        </w:tc>
        <w:tc>
          <w:tcPr>
            <w:tcW w:w="1342" w:type="dxa"/>
            <w:tcBorders>
              <w:left w:val="single" w:sz="24" w:space="0" w:color="2E74B5"/>
              <w:right w:val="single" w:sz="24" w:space="0" w:color="2E74B5"/>
            </w:tcBorders>
          </w:tcPr>
          <w:p w14:paraId="33C66275" w14:textId="77777777" w:rsidR="00FF7E5E" w:rsidRDefault="00FF7E5E">
            <w:pPr>
              <w:pStyle w:val="TableParagraph"/>
              <w:rPr>
                <w:rFonts w:ascii="Times New Roman"/>
                <w:sz w:val="16"/>
              </w:rPr>
            </w:pPr>
          </w:p>
        </w:tc>
      </w:tr>
      <w:tr w:rsidR="00FF7E5E" w14:paraId="3B610317" w14:textId="77777777">
        <w:trPr>
          <w:trHeight w:val="174"/>
        </w:trPr>
        <w:tc>
          <w:tcPr>
            <w:tcW w:w="8619" w:type="dxa"/>
            <w:gridSpan w:val="5"/>
            <w:tcBorders>
              <w:left w:val="single" w:sz="24" w:space="0" w:color="2E74B5"/>
              <w:bottom w:val="single" w:sz="24" w:space="0" w:color="2E74B5"/>
              <w:right w:val="single" w:sz="24" w:space="0" w:color="2E74B5"/>
            </w:tcBorders>
            <w:shd w:val="clear" w:color="auto" w:fill="0070C0"/>
          </w:tcPr>
          <w:p w14:paraId="31739D29" w14:textId="77777777" w:rsidR="00FF7E5E" w:rsidRDefault="00FF7E5E">
            <w:pPr>
              <w:pStyle w:val="TableParagraph"/>
              <w:rPr>
                <w:rFonts w:ascii="Times New Roman"/>
                <w:sz w:val="10"/>
              </w:rPr>
            </w:pPr>
          </w:p>
        </w:tc>
      </w:tr>
    </w:tbl>
    <w:p w14:paraId="13C050FD" w14:textId="77777777" w:rsidR="00FF7E5E" w:rsidRDefault="00FF7E5E">
      <w:pPr>
        <w:rPr>
          <w:sz w:val="10"/>
        </w:rPr>
        <w:sectPr w:rsidR="00FF7E5E">
          <w:pgSz w:w="11910" w:h="16840"/>
          <w:pgMar w:top="1320" w:right="0" w:bottom="1200" w:left="920" w:header="0" w:footer="1002" w:gutter="0"/>
          <w:cols w:space="720"/>
        </w:sectPr>
      </w:pPr>
    </w:p>
    <w:p w14:paraId="53EFC643" w14:textId="77777777" w:rsidR="00FF7E5E" w:rsidRDefault="008F21B9">
      <w:pPr>
        <w:pStyle w:val="berschrift3"/>
        <w:numPr>
          <w:ilvl w:val="1"/>
          <w:numId w:val="41"/>
        </w:numPr>
        <w:tabs>
          <w:tab w:val="left" w:pos="922"/>
        </w:tabs>
        <w:spacing w:after="3" w:line="276" w:lineRule="auto"/>
        <w:ind w:right="1584" w:firstLine="0"/>
        <w:rPr>
          <w:color w:val="231F20"/>
        </w:rPr>
      </w:pPr>
      <w:r>
        <w:rPr>
          <w:noProof/>
          <w:lang w:bidi="ar-SA"/>
        </w:rPr>
        <w:drawing>
          <wp:anchor distT="0" distB="0" distL="0" distR="0" simplePos="0" relativeHeight="251491328" behindDoc="1" locked="0" layoutInCell="1" allowOverlap="1" wp14:anchorId="4367BB9F" wp14:editId="7D959375">
            <wp:simplePos x="0" y="0"/>
            <wp:positionH relativeFrom="page">
              <wp:posOffset>899922</wp:posOffset>
            </wp:positionH>
            <wp:positionV relativeFrom="page">
              <wp:posOffset>9000020</wp:posOffset>
            </wp:positionV>
            <wp:extent cx="5633719" cy="378809"/>
            <wp:effectExtent l="0" t="0" r="0" b="0"/>
            <wp:wrapNone/>
            <wp:docPr id="343"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34.png"/>
                    <pic:cNvPicPr/>
                  </pic:nvPicPr>
                  <pic:blipFill>
                    <a:blip r:embed="rId244" cstate="print"/>
                    <a:stretch>
                      <a:fillRect/>
                    </a:stretch>
                  </pic:blipFill>
                  <pic:spPr>
                    <a:xfrm>
                      <a:off x="0" y="0"/>
                      <a:ext cx="5633719" cy="378809"/>
                    </a:xfrm>
                    <a:prstGeom prst="rect">
                      <a:avLst/>
                    </a:prstGeom>
                  </pic:spPr>
                </pic:pic>
              </a:graphicData>
            </a:graphic>
          </wp:anchor>
        </w:drawing>
      </w:r>
      <w:r>
        <w:rPr>
          <w:noProof/>
          <w:lang w:bidi="ar-SA"/>
        </w:rPr>
        <w:drawing>
          <wp:anchor distT="0" distB="0" distL="0" distR="0" simplePos="0" relativeHeight="251492352" behindDoc="1" locked="0" layoutInCell="1" allowOverlap="1" wp14:anchorId="6E46E164" wp14:editId="3041BD21">
            <wp:simplePos x="0" y="0"/>
            <wp:positionH relativeFrom="page">
              <wp:posOffset>904090</wp:posOffset>
            </wp:positionH>
            <wp:positionV relativeFrom="page">
              <wp:posOffset>5175487</wp:posOffset>
            </wp:positionV>
            <wp:extent cx="608866" cy="2093636"/>
            <wp:effectExtent l="0" t="0" r="0" b="0"/>
            <wp:wrapNone/>
            <wp:docPr id="34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24.png"/>
                    <pic:cNvPicPr/>
                  </pic:nvPicPr>
                  <pic:blipFill>
                    <a:blip r:embed="rId227" cstate="print"/>
                    <a:stretch>
                      <a:fillRect/>
                    </a:stretch>
                  </pic:blipFill>
                  <pic:spPr>
                    <a:xfrm>
                      <a:off x="0" y="0"/>
                      <a:ext cx="608866" cy="2093636"/>
                    </a:xfrm>
                    <a:prstGeom prst="rect">
                      <a:avLst/>
                    </a:prstGeom>
                  </pic:spPr>
                </pic:pic>
              </a:graphicData>
            </a:graphic>
          </wp:anchor>
        </w:drawing>
      </w:r>
      <w:bookmarkStart w:id="26" w:name="_TOC_250024"/>
      <w:r>
        <w:rPr>
          <w:color w:val="231F20"/>
        </w:rPr>
        <w:t>Betriebsanweisung für Biostoffe - Muster: Biologische Arbeitsstoffe der Risikogruppe</w:t>
      </w:r>
      <w:r>
        <w:rPr>
          <w:color w:val="231F20"/>
          <w:spacing w:val="-2"/>
        </w:rPr>
        <w:t xml:space="preserve"> </w:t>
      </w:r>
      <w:bookmarkEnd w:id="26"/>
      <w:r>
        <w:rPr>
          <w:color w:val="231F20"/>
        </w:rPr>
        <w:t>1</w:t>
      </w:r>
    </w:p>
    <w:p w14:paraId="3095D5B4" w14:textId="77777777" w:rsidR="00FF7E5E" w:rsidRDefault="008F21B9">
      <w:pPr>
        <w:pStyle w:val="Textkrper"/>
        <w:spacing w:line="147" w:lineRule="exact"/>
        <w:ind w:left="497"/>
        <w:rPr>
          <w:rFonts w:ascii="Cambria"/>
        </w:rPr>
      </w:pPr>
      <w:r>
        <w:rPr>
          <w:rFonts w:ascii="Cambria"/>
          <w:noProof/>
          <w:position w:val="-2"/>
          <w:lang w:bidi="ar-SA"/>
        </w:rPr>
        <w:drawing>
          <wp:inline distT="0" distB="0" distL="0" distR="0" wp14:anchorId="650161F2" wp14:editId="01175B48">
            <wp:extent cx="5665351" cy="93345"/>
            <wp:effectExtent l="0" t="0" r="0" b="0"/>
            <wp:docPr id="34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35.png"/>
                    <pic:cNvPicPr/>
                  </pic:nvPicPr>
                  <pic:blipFill>
                    <a:blip r:embed="rId245" cstate="print"/>
                    <a:stretch>
                      <a:fillRect/>
                    </a:stretch>
                  </pic:blipFill>
                  <pic:spPr>
                    <a:xfrm>
                      <a:off x="0" y="0"/>
                      <a:ext cx="5665351" cy="93345"/>
                    </a:xfrm>
                    <a:prstGeom prst="rect">
                      <a:avLst/>
                    </a:prstGeom>
                  </pic:spPr>
                </pic:pic>
              </a:graphicData>
            </a:graphic>
          </wp:inline>
        </w:drawing>
      </w:r>
    </w:p>
    <w:tbl>
      <w:tblPr>
        <w:tblStyle w:val="TableNormal"/>
        <w:tblW w:w="0" w:type="auto"/>
        <w:tblInd w:w="423" w:type="dxa"/>
        <w:tblBorders>
          <w:top w:val="single" w:sz="24" w:space="0" w:color="53823F"/>
          <w:left w:val="single" w:sz="24" w:space="0" w:color="53823F"/>
          <w:bottom w:val="single" w:sz="24" w:space="0" w:color="53823F"/>
          <w:right w:val="single" w:sz="24" w:space="0" w:color="53823F"/>
          <w:insideH w:val="single" w:sz="24" w:space="0" w:color="53823F"/>
          <w:insideV w:val="single" w:sz="24" w:space="0" w:color="53823F"/>
        </w:tblBorders>
        <w:tblLayout w:type="fixed"/>
        <w:tblLook w:val="01E0" w:firstRow="1" w:lastRow="1" w:firstColumn="1" w:lastColumn="1" w:noHBand="0" w:noVBand="0"/>
      </w:tblPr>
      <w:tblGrid>
        <w:gridCol w:w="1023"/>
        <w:gridCol w:w="2975"/>
        <w:gridCol w:w="3293"/>
        <w:gridCol w:w="1362"/>
      </w:tblGrid>
      <w:tr w:rsidR="00FF7E5E" w14:paraId="0CE1F9DB" w14:textId="77777777">
        <w:trPr>
          <w:trHeight w:val="175"/>
        </w:trPr>
        <w:tc>
          <w:tcPr>
            <w:tcW w:w="8653" w:type="dxa"/>
            <w:gridSpan w:val="4"/>
            <w:tcBorders>
              <w:top w:val="nil"/>
              <w:left w:val="nil"/>
              <w:bottom w:val="nil"/>
              <w:right w:val="nil"/>
            </w:tcBorders>
            <w:shd w:val="clear" w:color="auto" w:fill="53823F"/>
          </w:tcPr>
          <w:p w14:paraId="7F341A4D" w14:textId="77777777" w:rsidR="00FF7E5E" w:rsidRDefault="00FF7E5E">
            <w:pPr>
              <w:pStyle w:val="TableParagraph"/>
              <w:rPr>
                <w:rFonts w:ascii="Times New Roman"/>
                <w:sz w:val="10"/>
              </w:rPr>
            </w:pPr>
          </w:p>
        </w:tc>
      </w:tr>
      <w:tr w:rsidR="00FF7E5E" w14:paraId="5D321FAF" w14:textId="77777777">
        <w:trPr>
          <w:trHeight w:val="732"/>
        </w:trPr>
        <w:tc>
          <w:tcPr>
            <w:tcW w:w="1023" w:type="dxa"/>
            <w:tcBorders>
              <w:bottom w:val="nil"/>
            </w:tcBorders>
          </w:tcPr>
          <w:p w14:paraId="543B0007" w14:textId="77777777" w:rsidR="00FF7E5E" w:rsidRDefault="008F21B9">
            <w:pPr>
              <w:pStyle w:val="TableParagraph"/>
              <w:spacing w:line="194" w:lineRule="exact"/>
              <w:ind w:left="80"/>
              <w:rPr>
                <w:rFonts w:ascii="Arial"/>
                <w:b/>
                <w:sz w:val="17"/>
              </w:rPr>
            </w:pPr>
            <w:r>
              <w:rPr>
                <w:rFonts w:ascii="Arial"/>
                <w:b/>
                <w:color w:val="231F20"/>
                <w:w w:val="105"/>
                <w:sz w:val="17"/>
              </w:rPr>
              <w:t>Schule:</w:t>
            </w:r>
          </w:p>
        </w:tc>
        <w:tc>
          <w:tcPr>
            <w:tcW w:w="6268" w:type="dxa"/>
            <w:gridSpan w:val="2"/>
            <w:tcBorders>
              <w:bottom w:val="nil"/>
            </w:tcBorders>
          </w:tcPr>
          <w:p w14:paraId="767CF298" w14:textId="77777777" w:rsidR="00FF7E5E" w:rsidRDefault="008F21B9">
            <w:pPr>
              <w:pStyle w:val="TableParagraph"/>
              <w:spacing w:before="40"/>
              <w:ind w:left="1071" w:right="1024"/>
              <w:jc w:val="center"/>
              <w:rPr>
                <w:rFonts w:ascii="Arial"/>
                <w:b/>
                <w:sz w:val="21"/>
              </w:rPr>
            </w:pPr>
            <w:r>
              <w:rPr>
                <w:rFonts w:ascii="Arial"/>
                <w:b/>
                <w:color w:val="231F20"/>
                <w:sz w:val="21"/>
              </w:rPr>
              <w:t xml:space="preserve">M US T ER BE T RI E B SAN W E I SU NG </w:t>
            </w:r>
          </w:p>
          <w:p w14:paraId="32739A32" w14:textId="77777777" w:rsidR="00FF7E5E" w:rsidRDefault="008F21B9">
            <w:pPr>
              <w:pStyle w:val="TableParagraph"/>
              <w:spacing w:before="31"/>
              <w:ind w:left="1071" w:right="1022"/>
              <w:jc w:val="center"/>
              <w:rPr>
                <w:rFonts w:ascii="Arial" w:hAnsi="Arial"/>
                <w:b/>
                <w:sz w:val="16"/>
              </w:rPr>
            </w:pPr>
            <w:r>
              <w:rPr>
                <w:rFonts w:ascii="Arial" w:hAnsi="Arial"/>
                <w:b/>
                <w:color w:val="231F20"/>
                <w:sz w:val="14"/>
              </w:rPr>
              <w:t xml:space="preserve">arbeitsbereichsbezogen nach § </w:t>
            </w:r>
            <w:r>
              <w:rPr>
                <w:rFonts w:ascii="Arial" w:hAnsi="Arial"/>
                <w:b/>
                <w:color w:val="231F20"/>
                <w:sz w:val="16"/>
              </w:rPr>
              <w:t>14 BioStoffV</w:t>
            </w:r>
          </w:p>
        </w:tc>
        <w:tc>
          <w:tcPr>
            <w:tcW w:w="1362" w:type="dxa"/>
            <w:tcBorders>
              <w:bottom w:val="nil"/>
            </w:tcBorders>
          </w:tcPr>
          <w:p w14:paraId="17EF3613" w14:textId="77777777" w:rsidR="00FF7E5E" w:rsidRDefault="008F21B9">
            <w:pPr>
              <w:pStyle w:val="TableParagraph"/>
              <w:spacing w:before="47"/>
              <w:ind w:left="80"/>
              <w:rPr>
                <w:rFonts w:ascii="Arial"/>
                <w:b/>
                <w:sz w:val="17"/>
              </w:rPr>
            </w:pPr>
            <w:r>
              <w:rPr>
                <w:rFonts w:ascii="Arial"/>
                <w:b/>
                <w:color w:val="231F20"/>
                <w:w w:val="105"/>
                <w:sz w:val="17"/>
              </w:rPr>
              <w:t>Stand:</w:t>
            </w:r>
          </w:p>
          <w:p w14:paraId="4EFA3C6F" w14:textId="77777777" w:rsidR="00FF7E5E" w:rsidRDefault="00FF7E5E">
            <w:pPr>
              <w:pStyle w:val="TableParagraph"/>
              <w:rPr>
                <w:rFonts w:ascii="Cambria"/>
                <w:b/>
                <w:sz w:val="17"/>
              </w:rPr>
            </w:pPr>
          </w:p>
          <w:p w14:paraId="70ED5DBD" w14:textId="77777777" w:rsidR="00FF7E5E" w:rsidRDefault="008F21B9">
            <w:pPr>
              <w:pStyle w:val="TableParagraph"/>
              <w:ind w:left="80"/>
              <w:rPr>
                <w:rFonts w:ascii="Arial"/>
                <w:b/>
                <w:sz w:val="17"/>
              </w:rPr>
            </w:pPr>
            <w:r>
              <w:rPr>
                <w:rFonts w:ascii="Arial"/>
                <w:b/>
                <w:color w:val="231F20"/>
                <w:w w:val="105"/>
                <w:sz w:val="17"/>
              </w:rPr>
              <w:t>Unterschrift</w:t>
            </w:r>
          </w:p>
        </w:tc>
      </w:tr>
      <w:tr w:rsidR="00FF7E5E" w14:paraId="780D0F91" w14:textId="77777777">
        <w:trPr>
          <w:trHeight w:val="298"/>
        </w:trPr>
        <w:tc>
          <w:tcPr>
            <w:tcW w:w="1023" w:type="dxa"/>
            <w:tcBorders>
              <w:top w:val="nil"/>
              <w:left w:val="nil"/>
              <w:bottom w:val="nil"/>
              <w:right w:val="nil"/>
            </w:tcBorders>
            <w:shd w:val="clear" w:color="auto" w:fill="53823F"/>
          </w:tcPr>
          <w:p w14:paraId="66F65882" w14:textId="77777777" w:rsidR="00FF7E5E" w:rsidRDefault="00FF7E5E">
            <w:pPr>
              <w:pStyle w:val="TableParagraph"/>
              <w:rPr>
                <w:rFonts w:ascii="Times New Roman"/>
                <w:sz w:val="16"/>
              </w:rPr>
            </w:pPr>
          </w:p>
        </w:tc>
        <w:tc>
          <w:tcPr>
            <w:tcW w:w="2975" w:type="dxa"/>
            <w:tcBorders>
              <w:top w:val="nil"/>
              <w:left w:val="nil"/>
              <w:bottom w:val="nil"/>
              <w:right w:val="nil"/>
            </w:tcBorders>
            <w:shd w:val="clear" w:color="auto" w:fill="53823F"/>
          </w:tcPr>
          <w:p w14:paraId="13AE6E90" w14:textId="77777777" w:rsidR="00FF7E5E" w:rsidRDefault="008F21B9">
            <w:pPr>
              <w:pStyle w:val="TableParagraph"/>
              <w:spacing w:before="47"/>
              <w:ind w:left="872"/>
              <w:rPr>
                <w:rFonts w:ascii="Arial" w:hAnsi="Arial"/>
                <w:b/>
                <w:sz w:val="16"/>
              </w:rPr>
            </w:pPr>
            <w:r>
              <w:rPr>
                <w:rFonts w:ascii="Arial" w:hAnsi="Arial"/>
                <w:b/>
                <w:color w:val="FFFFFF"/>
                <w:sz w:val="16"/>
              </w:rPr>
              <w:t xml:space="preserve">T Ä T I G K E I T </w:t>
            </w:r>
          </w:p>
        </w:tc>
        <w:tc>
          <w:tcPr>
            <w:tcW w:w="3293" w:type="dxa"/>
            <w:tcBorders>
              <w:top w:val="nil"/>
              <w:left w:val="nil"/>
              <w:bottom w:val="nil"/>
              <w:right w:val="nil"/>
            </w:tcBorders>
            <w:shd w:val="clear" w:color="auto" w:fill="53823F"/>
          </w:tcPr>
          <w:p w14:paraId="25D43D0A" w14:textId="77777777" w:rsidR="00FF7E5E" w:rsidRDefault="008F21B9">
            <w:pPr>
              <w:pStyle w:val="TableParagraph"/>
              <w:spacing w:before="47"/>
              <w:ind w:left="1072"/>
              <w:rPr>
                <w:rFonts w:ascii="Arial"/>
                <w:b/>
                <w:sz w:val="16"/>
              </w:rPr>
            </w:pPr>
            <w:r>
              <w:rPr>
                <w:rFonts w:ascii="Arial"/>
                <w:b/>
                <w:color w:val="FFFFFF"/>
                <w:sz w:val="16"/>
              </w:rPr>
              <w:t>B I O S T O F F</w:t>
            </w:r>
          </w:p>
        </w:tc>
        <w:tc>
          <w:tcPr>
            <w:tcW w:w="1362" w:type="dxa"/>
            <w:tcBorders>
              <w:top w:val="nil"/>
              <w:left w:val="nil"/>
              <w:bottom w:val="nil"/>
              <w:right w:val="nil"/>
            </w:tcBorders>
            <w:shd w:val="clear" w:color="auto" w:fill="53823F"/>
          </w:tcPr>
          <w:p w14:paraId="5A368159" w14:textId="77777777" w:rsidR="00FF7E5E" w:rsidRDefault="00FF7E5E">
            <w:pPr>
              <w:pStyle w:val="TableParagraph"/>
              <w:rPr>
                <w:rFonts w:ascii="Times New Roman"/>
                <w:sz w:val="16"/>
              </w:rPr>
            </w:pPr>
          </w:p>
        </w:tc>
      </w:tr>
      <w:tr w:rsidR="00FF7E5E" w14:paraId="5B6F66EF" w14:textId="77777777">
        <w:trPr>
          <w:trHeight w:val="2927"/>
        </w:trPr>
        <w:tc>
          <w:tcPr>
            <w:tcW w:w="1023" w:type="dxa"/>
            <w:tcBorders>
              <w:top w:val="nil"/>
            </w:tcBorders>
          </w:tcPr>
          <w:p w14:paraId="281B1E85" w14:textId="77777777" w:rsidR="00FF7E5E" w:rsidRDefault="00FF7E5E">
            <w:pPr>
              <w:pStyle w:val="TableParagraph"/>
              <w:rPr>
                <w:rFonts w:ascii="Times New Roman"/>
                <w:sz w:val="16"/>
              </w:rPr>
            </w:pPr>
          </w:p>
        </w:tc>
        <w:tc>
          <w:tcPr>
            <w:tcW w:w="2975" w:type="dxa"/>
            <w:tcBorders>
              <w:top w:val="nil"/>
            </w:tcBorders>
          </w:tcPr>
          <w:p w14:paraId="336E9D13" w14:textId="77777777" w:rsidR="00FF7E5E" w:rsidRDefault="008F21B9">
            <w:pPr>
              <w:pStyle w:val="TableParagraph"/>
              <w:ind w:left="80" w:right="28"/>
              <w:rPr>
                <w:sz w:val="16"/>
              </w:rPr>
            </w:pPr>
            <w:r>
              <w:rPr>
                <w:color w:val="231F20"/>
                <w:sz w:val="16"/>
              </w:rPr>
              <w:t>Das Verwenden von Biostoffen, das Isolieren, Erzeugen und Vermehren, das Aufschließen, das Ge- und Verbrauchen, das Be- und Verarbeiten, das Ab- und Umfüllen, das Mischen und Abtrennen sowie das innerbetriebliche Befördern, das Aufbewahren einschließlich des Lagerns, das Inaktivieren und das Entsorgen.</w:t>
            </w:r>
          </w:p>
          <w:p w14:paraId="358CA3B1" w14:textId="77777777" w:rsidR="00FF7E5E" w:rsidRDefault="008F21B9">
            <w:pPr>
              <w:pStyle w:val="TableParagraph"/>
              <w:spacing w:before="2"/>
              <w:ind w:left="80" w:right="280"/>
              <w:rPr>
                <w:sz w:val="16"/>
              </w:rPr>
            </w:pPr>
            <w:r>
              <w:rPr>
                <w:color w:val="231F20"/>
                <w:sz w:val="16"/>
              </w:rPr>
              <w:t>Die berufliche Arbeit mit Menschen, Tieren, Pflanzen, Produkten, Gegenständen oder Materialien, wenn aufgrund dieser Arbeiten Biostoffe auftreten oder freigesetzt werden und Beschäftigte damit in Kontakt kommen</w:t>
            </w:r>
          </w:p>
          <w:p w14:paraId="6F708335" w14:textId="77777777" w:rsidR="00FF7E5E" w:rsidRDefault="008F21B9">
            <w:pPr>
              <w:pStyle w:val="TableParagraph"/>
              <w:spacing w:before="1" w:line="170" w:lineRule="exact"/>
              <w:ind w:left="80"/>
              <w:rPr>
                <w:sz w:val="16"/>
              </w:rPr>
            </w:pPr>
            <w:r>
              <w:rPr>
                <w:color w:val="231F20"/>
                <w:sz w:val="16"/>
              </w:rPr>
              <w:t>können.</w:t>
            </w:r>
          </w:p>
        </w:tc>
        <w:tc>
          <w:tcPr>
            <w:tcW w:w="3293" w:type="dxa"/>
            <w:tcBorders>
              <w:top w:val="nil"/>
            </w:tcBorders>
          </w:tcPr>
          <w:p w14:paraId="4A667426" w14:textId="77777777" w:rsidR="00FF7E5E" w:rsidRDefault="008F21B9">
            <w:pPr>
              <w:pStyle w:val="TableParagraph"/>
              <w:spacing w:before="1" w:line="242" w:lineRule="auto"/>
              <w:ind w:left="80" w:right="80"/>
              <w:rPr>
                <w:b/>
                <w:sz w:val="19"/>
              </w:rPr>
            </w:pPr>
            <w:r>
              <w:rPr>
                <w:b/>
                <w:color w:val="231F20"/>
                <w:sz w:val="19"/>
              </w:rPr>
              <w:t>Biologische Arbeitsstoffe der Risikogruppe 1</w:t>
            </w:r>
          </w:p>
          <w:p w14:paraId="5782C539" w14:textId="77777777" w:rsidR="00FF7E5E" w:rsidRDefault="008F21B9">
            <w:pPr>
              <w:pStyle w:val="TableParagraph"/>
              <w:spacing w:before="2" w:line="242" w:lineRule="auto"/>
              <w:ind w:left="80" w:right="80"/>
              <w:rPr>
                <w:b/>
                <w:sz w:val="19"/>
              </w:rPr>
            </w:pPr>
            <w:r>
              <w:rPr>
                <w:b/>
                <w:color w:val="231F20"/>
                <w:sz w:val="19"/>
              </w:rPr>
              <w:t>z. B.: Essigsäurebakterien, Milchsäurebakterien, methan- bildende Bakterien, Bäckerhefe</w:t>
            </w:r>
          </w:p>
        </w:tc>
        <w:tc>
          <w:tcPr>
            <w:tcW w:w="1362" w:type="dxa"/>
            <w:tcBorders>
              <w:top w:val="nil"/>
            </w:tcBorders>
          </w:tcPr>
          <w:p w14:paraId="4ED4F95E" w14:textId="77777777" w:rsidR="00FF7E5E" w:rsidRDefault="00FF7E5E">
            <w:pPr>
              <w:pStyle w:val="TableParagraph"/>
              <w:rPr>
                <w:rFonts w:ascii="Times New Roman"/>
                <w:sz w:val="16"/>
              </w:rPr>
            </w:pPr>
          </w:p>
        </w:tc>
      </w:tr>
      <w:tr w:rsidR="00FF7E5E" w14:paraId="5AC361AD" w14:textId="77777777">
        <w:trPr>
          <w:trHeight w:val="172"/>
        </w:trPr>
        <w:tc>
          <w:tcPr>
            <w:tcW w:w="8653" w:type="dxa"/>
            <w:gridSpan w:val="4"/>
            <w:tcBorders>
              <w:top w:val="nil"/>
              <w:left w:val="nil"/>
              <w:bottom w:val="nil"/>
              <w:right w:val="nil"/>
            </w:tcBorders>
            <w:shd w:val="clear" w:color="auto" w:fill="53823F"/>
          </w:tcPr>
          <w:p w14:paraId="5BCCCC38" w14:textId="77777777" w:rsidR="00FF7E5E" w:rsidRDefault="008F21B9">
            <w:pPr>
              <w:pStyle w:val="TableParagraph"/>
              <w:spacing w:line="153" w:lineRule="exact"/>
              <w:ind w:left="2054"/>
              <w:rPr>
                <w:rFonts w:ascii="Arial" w:hAnsi="Arial"/>
                <w:b/>
                <w:sz w:val="16"/>
              </w:rPr>
            </w:pPr>
            <w:r>
              <w:rPr>
                <w:rFonts w:ascii="Arial" w:hAnsi="Arial"/>
                <w:b/>
                <w:color w:val="FFFFFF"/>
                <w:sz w:val="16"/>
              </w:rPr>
              <w:t>G E F A H R E N F Ü R M E N S C H U N D U M W E L T</w:t>
            </w:r>
          </w:p>
        </w:tc>
      </w:tr>
      <w:tr w:rsidR="00FF7E5E" w14:paraId="5D551929" w14:textId="77777777">
        <w:trPr>
          <w:trHeight w:val="906"/>
        </w:trPr>
        <w:tc>
          <w:tcPr>
            <w:tcW w:w="1023" w:type="dxa"/>
          </w:tcPr>
          <w:p w14:paraId="148701D1" w14:textId="77777777" w:rsidR="00FF7E5E" w:rsidRDefault="008F21B9">
            <w:pPr>
              <w:pStyle w:val="TableParagraph"/>
              <w:ind w:left="115"/>
              <w:rPr>
                <w:rFonts w:ascii="Cambria"/>
                <w:sz w:val="20"/>
              </w:rPr>
            </w:pPr>
            <w:r>
              <w:rPr>
                <w:rFonts w:ascii="Cambria"/>
                <w:noProof/>
                <w:sz w:val="20"/>
                <w:lang w:bidi="ar-SA"/>
              </w:rPr>
              <w:drawing>
                <wp:inline distT="0" distB="0" distL="0" distR="0" wp14:anchorId="78158EE0" wp14:editId="6E1730A4">
                  <wp:extent cx="492560" cy="581025"/>
                  <wp:effectExtent l="0" t="0" r="0" b="0"/>
                  <wp:docPr id="34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36.png"/>
                          <pic:cNvPicPr/>
                        </pic:nvPicPr>
                        <pic:blipFill>
                          <a:blip r:embed="rId246" cstate="print"/>
                          <a:stretch>
                            <a:fillRect/>
                          </a:stretch>
                        </pic:blipFill>
                        <pic:spPr>
                          <a:xfrm>
                            <a:off x="0" y="0"/>
                            <a:ext cx="492560" cy="581025"/>
                          </a:xfrm>
                          <a:prstGeom prst="rect">
                            <a:avLst/>
                          </a:prstGeom>
                        </pic:spPr>
                      </pic:pic>
                    </a:graphicData>
                  </a:graphic>
                </wp:inline>
              </w:drawing>
            </w:r>
          </w:p>
        </w:tc>
        <w:tc>
          <w:tcPr>
            <w:tcW w:w="6268" w:type="dxa"/>
            <w:gridSpan w:val="2"/>
          </w:tcPr>
          <w:p w14:paraId="1A5D6BD8" w14:textId="77777777" w:rsidR="00FF7E5E" w:rsidRDefault="008F21B9">
            <w:pPr>
              <w:pStyle w:val="TableParagraph"/>
              <w:spacing w:line="189" w:lineRule="exact"/>
              <w:ind w:left="24"/>
              <w:rPr>
                <w:b/>
                <w:sz w:val="16"/>
              </w:rPr>
            </w:pPr>
            <w:r>
              <w:rPr>
                <w:b/>
                <w:color w:val="231F20"/>
                <w:sz w:val="16"/>
              </w:rPr>
              <w:t>Gesundheitliche Wirkungen:</w:t>
            </w:r>
          </w:p>
          <w:p w14:paraId="0CFF0ACC" w14:textId="77777777" w:rsidR="00FF7E5E" w:rsidRDefault="008F21B9">
            <w:pPr>
              <w:pStyle w:val="TableParagraph"/>
              <w:ind w:left="24" w:right="480"/>
              <w:rPr>
                <w:sz w:val="16"/>
              </w:rPr>
            </w:pPr>
            <w:r>
              <w:rPr>
                <w:color w:val="231F20"/>
                <w:sz w:val="16"/>
              </w:rPr>
              <w:t>Bei Biostoffen der RG 1 ist es unwahrscheinlich, dass sie beim Menschen eine Krankheit verursachen.</w:t>
            </w:r>
          </w:p>
        </w:tc>
        <w:tc>
          <w:tcPr>
            <w:tcW w:w="1362" w:type="dxa"/>
          </w:tcPr>
          <w:p w14:paraId="2F4DF8F8" w14:textId="77777777" w:rsidR="00FF7E5E" w:rsidRDefault="00FF7E5E">
            <w:pPr>
              <w:pStyle w:val="TableParagraph"/>
              <w:rPr>
                <w:rFonts w:ascii="Times New Roman"/>
                <w:sz w:val="16"/>
              </w:rPr>
            </w:pPr>
          </w:p>
        </w:tc>
      </w:tr>
      <w:tr w:rsidR="00FF7E5E" w14:paraId="056AA093" w14:textId="77777777">
        <w:trPr>
          <w:trHeight w:val="162"/>
        </w:trPr>
        <w:tc>
          <w:tcPr>
            <w:tcW w:w="8653" w:type="dxa"/>
            <w:gridSpan w:val="4"/>
            <w:tcBorders>
              <w:top w:val="nil"/>
              <w:left w:val="nil"/>
              <w:bottom w:val="nil"/>
              <w:right w:val="nil"/>
            </w:tcBorders>
            <w:shd w:val="clear" w:color="auto" w:fill="53823F"/>
          </w:tcPr>
          <w:p w14:paraId="24B31648" w14:textId="77777777" w:rsidR="00FF7E5E" w:rsidRDefault="008F21B9">
            <w:pPr>
              <w:pStyle w:val="TableParagraph"/>
              <w:spacing w:line="143" w:lineRule="exact"/>
              <w:ind w:left="1459"/>
              <w:rPr>
                <w:rFonts w:ascii="Arial"/>
                <w:b/>
                <w:sz w:val="16"/>
              </w:rPr>
            </w:pPr>
            <w:r>
              <w:rPr>
                <w:rFonts w:ascii="Arial"/>
                <w:b/>
                <w:color w:val="FFFFFF"/>
                <w:sz w:val="16"/>
              </w:rPr>
              <w:t>S C H U T Z M A S S N A H M E N U N D V E R H A L T E N S R E G E L N</w:t>
            </w:r>
          </w:p>
        </w:tc>
      </w:tr>
      <w:tr w:rsidR="00FF7E5E" w14:paraId="494DB1B1" w14:textId="77777777">
        <w:trPr>
          <w:trHeight w:val="3508"/>
        </w:trPr>
        <w:tc>
          <w:tcPr>
            <w:tcW w:w="1023" w:type="dxa"/>
          </w:tcPr>
          <w:p w14:paraId="669EE7C4" w14:textId="77777777" w:rsidR="00FF7E5E" w:rsidRDefault="00FF7E5E">
            <w:pPr>
              <w:pStyle w:val="TableParagraph"/>
              <w:rPr>
                <w:rFonts w:ascii="Times New Roman"/>
                <w:sz w:val="16"/>
              </w:rPr>
            </w:pPr>
          </w:p>
        </w:tc>
        <w:tc>
          <w:tcPr>
            <w:tcW w:w="6268" w:type="dxa"/>
            <w:gridSpan w:val="2"/>
          </w:tcPr>
          <w:p w14:paraId="792E252A" w14:textId="77777777" w:rsidR="00FF7E5E" w:rsidRDefault="008F21B9">
            <w:pPr>
              <w:pStyle w:val="TableParagraph"/>
              <w:spacing w:line="189" w:lineRule="exact"/>
              <w:ind w:left="80"/>
              <w:rPr>
                <w:sz w:val="16"/>
              </w:rPr>
            </w:pPr>
            <w:r>
              <w:rPr>
                <w:b/>
                <w:color w:val="231F20"/>
                <w:sz w:val="16"/>
              </w:rPr>
              <w:t xml:space="preserve">Augenschutz: </w:t>
            </w:r>
            <w:r>
              <w:rPr>
                <w:color w:val="231F20"/>
                <w:sz w:val="16"/>
              </w:rPr>
              <w:t>Korbbrille (Gestellbrille mit Seitenschutz) tragen.</w:t>
            </w:r>
          </w:p>
          <w:p w14:paraId="7A54A9BA" w14:textId="77777777" w:rsidR="00FF7E5E" w:rsidRDefault="008F21B9">
            <w:pPr>
              <w:pStyle w:val="TableParagraph"/>
              <w:ind w:left="80"/>
              <w:rPr>
                <w:sz w:val="16"/>
              </w:rPr>
            </w:pPr>
            <w:r>
              <w:rPr>
                <w:b/>
                <w:color w:val="231F20"/>
                <w:sz w:val="16"/>
              </w:rPr>
              <w:t xml:space="preserve">Handschutz: </w:t>
            </w:r>
            <w:r>
              <w:rPr>
                <w:color w:val="231F20"/>
                <w:sz w:val="16"/>
              </w:rPr>
              <w:t>Schutzhandschuhe</w:t>
            </w:r>
          </w:p>
          <w:p w14:paraId="1D002CF3" w14:textId="77777777" w:rsidR="00FF7E5E" w:rsidRDefault="008F21B9">
            <w:pPr>
              <w:pStyle w:val="TableParagraph"/>
              <w:ind w:left="80"/>
              <w:rPr>
                <w:b/>
                <w:sz w:val="16"/>
              </w:rPr>
            </w:pPr>
            <w:r>
              <w:rPr>
                <w:b/>
                <w:color w:val="231F20"/>
                <w:sz w:val="16"/>
              </w:rPr>
              <w:t>Hygienevorgaben:</w:t>
            </w:r>
          </w:p>
          <w:p w14:paraId="2AC91ACE" w14:textId="77777777" w:rsidR="00FF7E5E" w:rsidRDefault="008F21B9">
            <w:pPr>
              <w:pStyle w:val="TableParagraph"/>
              <w:spacing w:before="1"/>
              <w:ind w:left="80" w:right="2549"/>
              <w:rPr>
                <w:sz w:val="16"/>
              </w:rPr>
            </w:pPr>
            <w:r>
              <w:rPr>
                <w:color w:val="231F20"/>
                <w:sz w:val="16"/>
              </w:rPr>
              <w:t>Während der Arbeit nicht essen, trinken oder rauchen. Der Hautschutzplan ist zu beachten.</w:t>
            </w:r>
          </w:p>
          <w:p w14:paraId="001610FB" w14:textId="77777777" w:rsidR="00FF7E5E" w:rsidRDefault="008F21B9">
            <w:pPr>
              <w:pStyle w:val="TableParagraph"/>
              <w:spacing w:before="1"/>
              <w:ind w:left="80" w:right="213"/>
              <w:rPr>
                <w:sz w:val="16"/>
              </w:rPr>
            </w:pPr>
            <w:r>
              <w:rPr>
                <w:color w:val="231F20"/>
                <w:sz w:val="16"/>
              </w:rPr>
              <w:t>Die Pausen- oder Bereitschaftsräume bzw. Tagesunterkünfte nicht mit stark verschmutzter Arbeitskleidung betreten.</w:t>
            </w:r>
          </w:p>
          <w:p w14:paraId="69960CE0" w14:textId="77777777" w:rsidR="00FF7E5E" w:rsidRDefault="008F21B9">
            <w:pPr>
              <w:pStyle w:val="TableParagraph"/>
              <w:spacing w:line="195" w:lineRule="exact"/>
              <w:ind w:left="80"/>
              <w:rPr>
                <w:sz w:val="16"/>
              </w:rPr>
            </w:pPr>
            <w:r>
              <w:rPr>
                <w:color w:val="231F20"/>
                <w:sz w:val="16"/>
              </w:rPr>
              <w:t>Die Waschgelegenheiten sind zu nutzen.</w:t>
            </w:r>
          </w:p>
          <w:p w14:paraId="3C78E736" w14:textId="77777777" w:rsidR="00FF7E5E" w:rsidRDefault="008F21B9">
            <w:pPr>
              <w:pStyle w:val="TableParagraph"/>
              <w:spacing w:before="1"/>
              <w:ind w:left="80"/>
              <w:rPr>
                <w:b/>
                <w:sz w:val="16"/>
              </w:rPr>
            </w:pPr>
            <w:r>
              <w:rPr>
                <w:b/>
                <w:color w:val="231F20"/>
                <w:sz w:val="16"/>
              </w:rPr>
              <w:t>Maßnahmen zur Reinigung und Desinfektion:</w:t>
            </w:r>
          </w:p>
          <w:p w14:paraId="054AD112" w14:textId="77777777" w:rsidR="00FF7E5E" w:rsidRDefault="008F21B9">
            <w:pPr>
              <w:pStyle w:val="TableParagraph"/>
              <w:ind w:left="80" w:right="809"/>
              <w:rPr>
                <w:sz w:val="16"/>
              </w:rPr>
            </w:pPr>
            <w:r>
              <w:rPr>
                <w:color w:val="231F20"/>
                <w:sz w:val="16"/>
              </w:rPr>
              <w:t>Arbeitsbereich und verwendete Arbeitsmittel sind sachgerecht zu reinigen und zu desinfizieren.</w:t>
            </w:r>
          </w:p>
          <w:p w14:paraId="224359D6" w14:textId="77777777" w:rsidR="00FF7E5E" w:rsidRDefault="008F21B9">
            <w:pPr>
              <w:pStyle w:val="TableParagraph"/>
              <w:ind w:left="80"/>
              <w:rPr>
                <w:sz w:val="16"/>
              </w:rPr>
            </w:pPr>
            <w:r>
              <w:rPr>
                <w:color w:val="231F20"/>
                <w:sz w:val="16"/>
              </w:rPr>
              <w:t>Hände reinigen und desinfizieren.</w:t>
            </w:r>
          </w:p>
          <w:p w14:paraId="0CDA265C" w14:textId="77777777" w:rsidR="00FF7E5E" w:rsidRDefault="008F21B9">
            <w:pPr>
              <w:pStyle w:val="TableParagraph"/>
              <w:spacing w:before="1"/>
              <w:ind w:left="80"/>
              <w:rPr>
                <w:b/>
                <w:sz w:val="16"/>
              </w:rPr>
            </w:pPr>
            <w:r>
              <w:rPr>
                <w:b/>
                <w:color w:val="231F20"/>
                <w:sz w:val="16"/>
              </w:rPr>
              <w:t>Maßnahmen zur Verhütung einer Exposition:</w:t>
            </w:r>
          </w:p>
          <w:p w14:paraId="27FE5311" w14:textId="77777777" w:rsidR="00FF7E5E" w:rsidRDefault="008F21B9">
            <w:pPr>
              <w:pStyle w:val="TableParagraph"/>
              <w:ind w:left="80" w:right="272"/>
              <w:rPr>
                <w:sz w:val="16"/>
              </w:rPr>
            </w:pPr>
            <w:r>
              <w:rPr>
                <w:color w:val="231F20"/>
                <w:sz w:val="16"/>
              </w:rPr>
              <w:t>Einstreu, Futtermittel oder andere organische Produkte sind so zu lagern, dass einem Verschimmeln bzw. einer bakteriellen Kontamination vorgebeugt wird (z. B. Trocknen von Heu).</w:t>
            </w:r>
          </w:p>
          <w:p w14:paraId="62C57D21" w14:textId="77777777" w:rsidR="00FF7E5E" w:rsidRDefault="008F21B9">
            <w:pPr>
              <w:pStyle w:val="TableParagraph"/>
              <w:spacing w:before="2" w:line="195" w:lineRule="exact"/>
              <w:ind w:left="80"/>
              <w:rPr>
                <w:sz w:val="16"/>
              </w:rPr>
            </w:pPr>
            <w:r>
              <w:rPr>
                <w:color w:val="231F20"/>
                <w:sz w:val="16"/>
              </w:rPr>
              <w:t>Bioaerosole durch geeignete Arbeitsverfahren vermeiden oder reduzieren</w:t>
            </w:r>
          </w:p>
          <w:p w14:paraId="4D5E3F8B" w14:textId="77777777" w:rsidR="00FF7E5E" w:rsidRDefault="008F21B9">
            <w:pPr>
              <w:pStyle w:val="TableParagraph"/>
              <w:spacing w:line="169" w:lineRule="exact"/>
              <w:ind w:left="80"/>
              <w:rPr>
                <w:sz w:val="16"/>
              </w:rPr>
            </w:pPr>
            <w:r>
              <w:rPr>
                <w:color w:val="231F20"/>
                <w:sz w:val="16"/>
              </w:rPr>
              <w:t>Der Zutritt ist auf den notwendigen Personenkreis zu beschränken.</w:t>
            </w:r>
          </w:p>
        </w:tc>
        <w:tc>
          <w:tcPr>
            <w:tcW w:w="1362" w:type="dxa"/>
          </w:tcPr>
          <w:p w14:paraId="33B88832" w14:textId="77777777" w:rsidR="00FF7E5E" w:rsidRDefault="008F21B9">
            <w:pPr>
              <w:pStyle w:val="TableParagraph"/>
              <w:ind w:left="80"/>
              <w:rPr>
                <w:rFonts w:ascii="Cambria"/>
                <w:sz w:val="20"/>
              </w:rPr>
            </w:pPr>
            <w:r>
              <w:rPr>
                <w:rFonts w:ascii="Cambria"/>
                <w:noProof/>
                <w:sz w:val="20"/>
                <w:lang w:bidi="ar-SA"/>
              </w:rPr>
              <w:drawing>
                <wp:inline distT="0" distB="0" distL="0" distR="0" wp14:anchorId="0AB20655" wp14:editId="6AA99D01">
                  <wp:extent cx="551031" cy="1058989"/>
                  <wp:effectExtent l="0" t="0" r="0" b="0"/>
                  <wp:docPr id="35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37.png"/>
                          <pic:cNvPicPr/>
                        </pic:nvPicPr>
                        <pic:blipFill>
                          <a:blip r:embed="rId247" cstate="print"/>
                          <a:stretch>
                            <a:fillRect/>
                          </a:stretch>
                        </pic:blipFill>
                        <pic:spPr>
                          <a:xfrm>
                            <a:off x="0" y="0"/>
                            <a:ext cx="551031" cy="1058989"/>
                          </a:xfrm>
                          <a:prstGeom prst="rect">
                            <a:avLst/>
                          </a:prstGeom>
                        </pic:spPr>
                      </pic:pic>
                    </a:graphicData>
                  </a:graphic>
                </wp:inline>
              </w:drawing>
            </w:r>
          </w:p>
        </w:tc>
      </w:tr>
      <w:tr w:rsidR="00FF7E5E" w14:paraId="5995ECE4" w14:textId="77777777">
        <w:trPr>
          <w:trHeight w:val="183"/>
        </w:trPr>
        <w:tc>
          <w:tcPr>
            <w:tcW w:w="1023" w:type="dxa"/>
            <w:tcBorders>
              <w:top w:val="nil"/>
              <w:left w:val="nil"/>
              <w:bottom w:val="nil"/>
              <w:right w:val="nil"/>
            </w:tcBorders>
            <w:shd w:val="clear" w:color="auto" w:fill="53823F"/>
          </w:tcPr>
          <w:p w14:paraId="44A6B0BD" w14:textId="77777777" w:rsidR="00FF7E5E" w:rsidRDefault="00FF7E5E">
            <w:pPr>
              <w:pStyle w:val="TableParagraph"/>
              <w:rPr>
                <w:rFonts w:ascii="Times New Roman"/>
                <w:sz w:val="12"/>
              </w:rPr>
            </w:pPr>
          </w:p>
        </w:tc>
        <w:tc>
          <w:tcPr>
            <w:tcW w:w="7630" w:type="dxa"/>
            <w:gridSpan w:val="3"/>
            <w:tcBorders>
              <w:top w:val="nil"/>
              <w:left w:val="nil"/>
              <w:bottom w:val="nil"/>
              <w:right w:val="nil"/>
            </w:tcBorders>
            <w:shd w:val="clear" w:color="auto" w:fill="53823F"/>
          </w:tcPr>
          <w:p w14:paraId="49D7098B" w14:textId="77777777" w:rsidR="00FF7E5E" w:rsidRDefault="008F21B9">
            <w:pPr>
              <w:pStyle w:val="TableParagraph"/>
              <w:spacing w:line="163" w:lineRule="exact"/>
              <w:ind w:left="1608"/>
              <w:rPr>
                <w:rFonts w:ascii="Arial"/>
                <w:b/>
                <w:sz w:val="16"/>
              </w:rPr>
            </w:pPr>
            <w:r>
              <w:rPr>
                <w:rFonts w:ascii="Arial"/>
                <w:b/>
                <w:color w:val="FFFFFF"/>
                <w:sz w:val="16"/>
              </w:rPr>
              <w:t xml:space="preserve">V E R H A L T E N I M G E F A H R F A L L </w:t>
            </w:r>
          </w:p>
        </w:tc>
      </w:tr>
      <w:tr w:rsidR="00FF7E5E" w14:paraId="5BE31E5C" w14:textId="77777777">
        <w:trPr>
          <w:trHeight w:val="574"/>
        </w:trPr>
        <w:tc>
          <w:tcPr>
            <w:tcW w:w="1023" w:type="dxa"/>
          </w:tcPr>
          <w:p w14:paraId="67ADC709" w14:textId="77777777" w:rsidR="00FF7E5E" w:rsidRDefault="00FF7E5E">
            <w:pPr>
              <w:pStyle w:val="TableParagraph"/>
              <w:rPr>
                <w:rFonts w:ascii="Times New Roman"/>
                <w:sz w:val="16"/>
              </w:rPr>
            </w:pPr>
          </w:p>
        </w:tc>
        <w:tc>
          <w:tcPr>
            <w:tcW w:w="6268" w:type="dxa"/>
            <w:gridSpan w:val="2"/>
          </w:tcPr>
          <w:p w14:paraId="10B986CE" w14:textId="77777777" w:rsidR="00FF7E5E" w:rsidRDefault="008F21B9">
            <w:pPr>
              <w:pStyle w:val="TableParagraph"/>
              <w:spacing w:line="189" w:lineRule="exact"/>
              <w:ind w:left="80"/>
              <w:rPr>
                <w:sz w:val="16"/>
              </w:rPr>
            </w:pPr>
            <w:r>
              <w:rPr>
                <w:color w:val="231F20"/>
                <w:sz w:val="16"/>
              </w:rPr>
              <w:t>Betriebsstörungen sind sofort der Lehrkraft zu melden.</w:t>
            </w:r>
          </w:p>
          <w:p w14:paraId="38753AD8" w14:textId="77777777" w:rsidR="00FF7E5E" w:rsidRDefault="008F21B9">
            <w:pPr>
              <w:pStyle w:val="TableParagraph"/>
              <w:ind w:left="80"/>
              <w:rPr>
                <w:sz w:val="16"/>
              </w:rPr>
            </w:pPr>
            <w:r>
              <w:rPr>
                <w:color w:val="231F20"/>
                <w:sz w:val="16"/>
              </w:rPr>
              <w:t>Verschüttetes Material ist zu dekontaminieren und sachgerecht zu entsorgen</w:t>
            </w:r>
          </w:p>
          <w:p w14:paraId="045F382E" w14:textId="77777777" w:rsidR="00FF7E5E" w:rsidRDefault="008F21B9">
            <w:pPr>
              <w:pStyle w:val="TableParagraph"/>
              <w:spacing w:line="170" w:lineRule="exact"/>
              <w:ind w:left="80"/>
              <w:rPr>
                <w:sz w:val="16"/>
              </w:rPr>
            </w:pPr>
            <w:r>
              <w:rPr>
                <w:color w:val="231F20"/>
                <w:sz w:val="16"/>
              </w:rPr>
              <w:t>Kontaminierte Arbeitsmittel sind zu desinfizieren.</w:t>
            </w:r>
          </w:p>
        </w:tc>
        <w:tc>
          <w:tcPr>
            <w:tcW w:w="1362" w:type="dxa"/>
          </w:tcPr>
          <w:p w14:paraId="53FAE9AB" w14:textId="77777777" w:rsidR="00FF7E5E" w:rsidRDefault="00FF7E5E">
            <w:pPr>
              <w:pStyle w:val="TableParagraph"/>
              <w:rPr>
                <w:rFonts w:ascii="Times New Roman"/>
                <w:sz w:val="16"/>
              </w:rPr>
            </w:pPr>
          </w:p>
        </w:tc>
      </w:tr>
      <w:tr w:rsidR="00FF7E5E" w14:paraId="042C84C9" w14:textId="77777777">
        <w:trPr>
          <w:trHeight w:val="190"/>
        </w:trPr>
        <w:tc>
          <w:tcPr>
            <w:tcW w:w="7291" w:type="dxa"/>
            <w:gridSpan w:val="3"/>
            <w:tcBorders>
              <w:top w:val="nil"/>
              <w:left w:val="nil"/>
              <w:bottom w:val="nil"/>
              <w:right w:val="nil"/>
            </w:tcBorders>
            <w:shd w:val="clear" w:color="auto" w:fill="53823F"/>
          </w:tcPr>
          <w:p w14:paraId="33109613" w14:textId="77777777" w:rsidR="00FF7E5E" w:rsidRDefault="008F21B9">
            <w:pPr>
              <w:pStyle w:val="TableParagraph"/>
              <w:spacing w:line="171" w:lineRule="exact"/>
              <w:ind w:left="3396"/>
              <w:rPr>
                <w:rFonts w:ascii="Arial"/>
                <w:b/>
                <w:sz w:val="16"/>
              </w:rPr>
            </w:pPr>
            <w:r>
              <w:rPr>
                <w:rFonts w:ascii="Arial"/>
                <w:b/>
                <w:color w:val="FFFFFF"/>
                <w:sz w:val="16"/>
              </w:rPr>
              <w:t>E R S T E H I L F E</w:t>
            </w:r>
          </w:p>
        </w:tc>
        <w:tc>
          <w:tcPr>
            <w:tcW w:w="1362" w:type="dxa"/>
            <w:tcBorders>
              <w:left w:val="nil"/>
            </w:tcBorders>
            <w:shd w:val="clear" w:color="auto" w:fill="EE322D"/>
          </w:tcPr>
          <w:p w14:paraId="1E5A2AE6" w14:textId="77777777" w:rsidR="00FF7E5E" w:rsidRDefault="008F21B9">
            <w:pPr>
              <w:pStyle w:val="TableParagraph"/>
              <w:spacing w:line="171" w:lineRule="exact"/>
              <w:ind w:left="110"/>
              <w:rPr>
                <w:rFonts w:ascii="Arial"/>
                <w:sz w:val="17"/>
              </w:rPr>
            </w:pPr>
            <w:r>
              <w:rPr>
                <w:rFonts w:ascii="Arial"/>
                <w:color w:val="231F20"/>
                <w:w w:val="105"/>
                <w:sz w:val="17"/>
              </w:rPr>
              <w:t>Notruf: 112</w:t>
            </w:r>
          </w:p>
        </w:tc>
      </w:tr>
      <w:tr w:rsidR="00FF7E5E" w14:paraId="08E368C2" w14:textId="77777777">
        <w:trPr>
          <w:trHeight w:val="810"/>
        </w:trPr>
        <w:tc>
          <w:tcPr>
            <w:tcW w:w="1023" w:type="dxa"/>
            <w:tcBorders>
              <w:top w:val="nil"/>
            </w:tcBorders>
          </w:tcPr>
          <w:p w14:paraId="3AEED495" w14:textId="77777777" w:rsidR="00FF7E5E" w:rsidRDefault="008F21B9">
            <w:pPr>
              <w:pStyle w:val="TableParagraph"/>
              <w:ind w:left="107"/>
              <w:rPr>
                <w:rFonts w:ascii="Cambria"/>
                <w:sz w:val="20"/>
              </w:rPr>
            </w:pPr>
            <w:r>
              <w:rPr>
                <w:rFonts w:ascii="Cambria"/>
                <w:noProof/>
                <w:sz w:val="20"/>
                <w:lang w:bidi="ar-SA"/>
              </w:rPr>
              <w:drawing>
                <wp:inline distT="0" distB="0" distL="0" distR="0" wp14:anchorId="07F91D10" wp14:editId="7ADC9F4A">
                  <wp:extent cx="512280" cy="505206"/>
                  <wp:effectExtent l="0" t="0" r="0" b="0"/>
                  <wp:docPr id="35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13.png"/>
                          <pic:cNvPicPr/>
                        </pic:nvPicPr>
                        <pic:blipFill>
                          <a:blip r:embed="rId216" cstate="print"/>
                          <a:stretch>
                            <a:fillRect/>
                          </a:stretch>
                        </pic:blipFill>
                        <pic:spPr>
                          <a:xfrm>
                            <a:off x="0" y="0"/>
                            <a:ext cx="512280" cy="505206"/>
                          </a:xfrm>
                          <a:prstGeom prst="rect">
                            <a:avLst/>
                          </a:prstGeom>
                        </pic:spPr>
                      </pic:pic>
                    </a:graphicData>
                  </a:graphic>
                </wp:inline>
              </w:drawing>
            </w:r>
          </w:p>
        </w:tc>
        <w:tc>
          <w:tcPr>
            <w:tcW w:w="6268" w:type="dxa"/>
            <w:gridSpan w:val="2"/>
            <w:tcBorders>
              <w:top w:val="nil"/>
            </w:tcBorders>
          </w:tcPr>
          <w:p w14:paraId="775E2F7E" w14:textId="77777777" w:rsidR="00FF7E5E" w:rsidRDefault="008F21B9">
            <w:pPr>
              <w:pStyle w:val="TableParagraph"/>
              <w:ind w:left="80" w:right="174"/>
              <w:rPr>
                <w:sz w:val="16"/>
              </w:rPr>
            </w:pPr>
            <w:r>
              <w:rPr>
                <w:color w:val="231F20"/>
                <w:sz w:val="16"/>
              </w:rPr>
              <w:t>Verletzungen sind der Lehrkraft zu melden, in das Verbandbuch einzutragen und ggf. ist ein Arzt aufzusuchen.</w:t>
            </w:r>
          </w:p>
          <w:p w14:paraId="7350ED08" w14:textId="77777777" w:rsidR="00FF7E5E" w:rsidRDefault="008F21B9">
            <w:pPr>
              <w:pStyle w:val="TableParagraph"/>
              <w:ind w:left="80"/>
              <w:rPr>
                <w:sz w:val="16"/>
              </w:rPr>
            </w:pPr>
            <w:r>
              <w:rPr>
                <w:color w:val="231F20"/>
                <w:sz w:val="16"/>
              </w:rPr>
              <w:t>Auch kleine Wunden sind sachgerecht zu behandeln.</w:t>
            </w:r>
          </w:p>
          <w:p w14:paraId="02A23A48" w14:textId="77777777" w:rsidR="00FF7E5E" w:rsidRDefault="008F21B9">
            <w:pPr>
              <w:pStyle w:val="TableParagraph"/>
              <w:ind w:left="80"/>
              <w:rPr>
                <w:sz w:val="16"/>
              </w:rPr>
            </w:pPr>
            <w:r>
              <w:rPr>
                <w:color w:val="231F20"/>
                <w:sz w:val="16"/>
              </w:rPr>
              <w:t>Beim Auftreten akuter Krankheitssymptome ist ein Arzt aufzusuchen.</w:t>
            </w:r>
          </w:p>
        </w:tc>
        <w:tc>
          <w:tcPr>
            <w:tcW w:w="1362" w:type="dxa"/>
          </w:tcPr>
          <w:p w14:paraId="24A27EB3" w14:textId="77777777" w:rsidR="00FF7E5E" w:rsidRDefault="00FF7E5E">
            <w:pPr>
              <w:pStyle w:val="TableParagraph"/>
              <w:rPr>
                <w:rFonts w:ascii="Times New Roman"/>
                <w:sz w:val="16"/>
              </w:rPr>
            </w:pPr>
          </w:p>
        </w:tc>
      </w:tr>
      <w:tr w:rsidR="00FF7E5E" w14:paraId="222A443D" w14:textId="77777777">
        <w:trPr>
          <w:trHeight w:val="172"/>
        </w:trPr>
        <w:tc>
          <w:tcPr>
            <w:tcW w:w="8653" w:type="dxa"/>
            <w:gridSpan w:val="4"/>
            <w:tcBorders>
              <w:top w:val="nil"/>
              <w:left w:val="nil"/>
              <w:bottom w:val="nil"/>
              <w:right w:val="nil"/>
            </w:tcBorders>
            <w:shd w:val="clear" w:color="auto" w:fill="53823F"/>
          </w:tcPr>
          <w:p w14:paraId="173688C9" w14:textId="77777777" w:rsidR="00FF7E5E" w:rsidRDefault="008F21B9">
            <w:pPr>
              <w:pStyle w:val="TableParagraph"/>
              <w:spacing w:line="153" w:lineRule="exact"/>
              <w:ind w:left="2529"/>
              <w:rPr>
                <w:rFonts w:ascii="Arial"/>
                <w:b/>
                <w:sz w:val="16"/>
              </w:rPr>
            </w:pPr>
            <w:r>
              <w:rPr>
                <w:rFonts w:ascii="Arial"/>
                <w:b/>
                <w:color w:val="FFFFFF"/>
                <w:sz w:val="16"/>
              </w:rPr>
              <w:t>S A C H G E R E C H T E E N T S O R G U N G</w:t>
            </w:r>
          </w:p>
        </w:tc>
      </w:tr>
      <w:tr w:rsidR="00FF7E5E" w14:paraId="46AF1A28" w14:textId="77777777">
        <w:trPr>
          <w:trHeight w:val="378"/>
        </w:trPr>
        <w:tc>
          <w:tcPr>
            <w:tcW w:w="1023" w:type="dxa"/>
          </w:tcPr>
          <w:p w14:paraId="4A889AFF" w14:textId="77777777" w:rsidR="00FF7E5E" w:rsidRDefault="00FF7E5E">
            <w:pPr>
              <w:pStyle w:val="TableParagraph"/>
              <w:rPr>
                <w:rFonts w:ascii="Times New Roman"/>
                <w:sz w:val="16"/>
              </w:rPr>
            </w:pPr>
          </w:p>
        </w:tc>
        <w:tc>
          <w:tcPr>
            <w:tcW w:w="6268" w:type="dxa"/>
            <w:gridSpan w:val="2"/>
          </w:tcPr>
          <w:p w14:paraId="75AF035F" w14:textId="77777777" w:rsidR="00FF7E5E" w:rsidRDefault="008F21B9">
            <w:pPr>
              <w:pStyle w:val="TableParagraph"/>
              <w:spacing w:line="189" w:lineRule="exact"/>
              <w:ind w:left="80"/>
              <w:rPr>
                <w:sz w:val="16"/>
              </w:rPr>
            </w:pPr>
            <w:r>
              <w:rPr>
                <w:color w:val="231F20"/>
                <w:sz w:val="16"/>
              </w:rPr>
              <w:t>Verschimmeltes oder durch Bakterien kontaminiertes Material ist zu autoklavieren und zu</w:t>
            </w:r>
          </w:p>
          <w:p w14:paraId="56215270" w14:textId="77777777" w:rsidR="00FF7E5E" w:rsidRDefault="008F21B9">
            <w:pPr>
              <w:pStyle w:val="TableParagraph"/>
              <w:spacing w:line="170" w:lineRule="exact"/>
              <w:ind w:left="80"/>
              <w:rPr>
                <w:sz w:val="16"/>
              </w:rPr>
            </w:pPr>
            <w:r>
              <w:rPr>
                <w:color w:val="231F20"/>
                <w:sz w:val="16"/>
              </w:rPr>
              <w:t>entsorgen.</w:t>
            </w:r>
          </w:p>
        </w:tc>
        <w:tc>
          <w:tcPr>
            <w:tcW w:w="1362" w:type="dxa"/>
          </w:tcPr>
          <w:p w14:paraId="57648780" w14:textId="77777777" w:rsidR="00FF7E5E" w:rsidRDefault="00FF7E5E">
            <w:pPr>
              <w:pStyle w:val="TableParagraph"/>
              <w:rPr>
                <w:rFonts w:ascii="Times New Roman"/>
                <w:sz w:val="16"/>
              </w:rPr>
            </w:pPr>
          </w:p>
        </w:tc>
      </w:tr>
      <w:tr w:rsidR="00FF7E5E" w14:paraId="6A829B3B" w14:textId="77777777">
        <w:trPr>
          <w:trHeight w:val="176"/>
        </w:trPr>
        <w:tc>
          <w:tcPr>
            <w:tcW w:w="8653" w:type="dxa"/>
            <w:gridSpan w:val="4"/>
            <w:tcBorders>
              <w:bottom w:val="nil"/>
            </w:tcBorders>
          </w:tcPr>
          <w:p w14:paraId="468B5682" w14:textId="77777777" w:rsidR="00FF7E5E" w:rsidRDefault="00FF7E5E">
            <w:pPr>
              <w:pStyle w:val="TableParagraph"/>
              <w:rPr>
                <w:rFonts w:ascii="Times New Roman"/>
                <w:sz w:val="10"/>
              </w:rPr>
            </w:pPr>
          </w:p>
        </w:tc>
      </w:tr>
    </w:tbl>
    <w:p w14:paraId="2F8A16C1" w14:textId="77777777" w:rsidR="00FF7E5E" w:rsidRDefault="00FF7E5E">
      <w:pPr>
        <w:rPr>
          <w:sz w:val="10"/>
        </w:rPr>
        <w:sectPr w:rsidR="00FF7E5E">
          <w:pgSz w:w="11910" w:h="16840"/>
          <w:pgMar w:top="1320" w:right="0" w:bottom="1200" w:left="920" w:header="0" w:footer="1002" w:gutter="0"/>
          <w:cols w:space="720"/>
        </w:sectPr>
      </w:pPr>
    </w:p>
    <w:p w14:paraId="5F97A84D" w14:textId="77777777" w:rsidR="00FF7E5E" w:rsidRDefault="008F21B9">
      <w:pPr>
        <w:pStyle w:val="berschrift3"/>
        <w:numPr>
          <w:ilvl w:val="1"/>
          <w:numId w:val="41"/>
        </w:numPr>
        <w:tabs>
          <w:tab w:val="left" w:pos="922"/>
        </w:tabs>
        <w:spacing w:line="276" w:lineRule="auto"/>
        <w:ind w:right="1964" w:firstLine="0"/>
        <w:rPr>
          <w:color w:val="231F20"/>
        </w:rPr>
      </w:pPr>
      <w:bookmarkStart w:id="27" w:name="_TOC_250023"/>
      <w:r>
        <w:rPr>
          <w:color w:val="231F20"/>
        </w:rPr>
        <w:t xml:space="preserve">Betriebsanweisung für die Arbeitsumgebung – Muster: Medizinisch- diagnostisches </w:t>
      </w:r>
      <w:bookmarkEnd w:id="27"/>
      <w:r>
        <w:rPr>
          <w:color w:val="231F20"/>
        </w:rPr>
        <w:t>Labor</w:t>
      </w:r>
    </w:p>
    <w:p w14:paraId="58208908" w14:textId="77777777" w:rsidR="00FF7E5E" w:rsidRDefault="00FF7E5E">
      <w:pPr>
        <w:pStyle w:val="Textkrper"/>
        <w:spacing w:before="8"/>
        <w:rPr>
          <w:rFonts w:ascii="Cambria"/>
          <w:b/>
          <w:sz w:val="15"/>
        </w:rPr>
      </w:pPr>
    </w:p>
    <w:p w14:paraId="7335E9CB" w14:textId="77777777" w:rsidR="00FF7E5E" w:rsidRDefault="00FF7E5E">
      <w:pPr>
        <w:rPr>
          <w:rFonts w:ascii="Cambria"/>
          <w:sz w:val="15"/>
        </w:rPr>
        <w:sectPr w:rsidR="00FF7E5E">
          <w:pgSz w:w="11910" w:h="16840"/>
          <w:pgMar w:top="1320" w:right="0" w:bottom="1200" w:left="920" w:header="0" w:footer="1002" w:gutter="0"/>
          <w:cols w:space="720"/>
        </w:sectPr>
      </w:pPr>
    </w:p>
    <w:p w14:paraId="7657148B" w14:textId="77777777" w:rsidR="00FF7E5E" w:rsidRDefault="000A41E2">
      <w:pPr>
        <w:tabs>
          <w:tab w:val="left" w:pos="2586"/>
        </w:tabs>
        <w:spacing w:before="98"/>
        <w:ind w:left="719"/>
        <w:rPr>
          <w:rFonts w:ascii="Arial"/>
          <w:b/>
          <w:sz w:val="20"/>
        </w:rPr>
      </w:pPr>
      <w:r>
        <w:rPr>
          <w:noProof/>
          <w:lang w:bidi="ar-SA"/>
        </w:rPr>
        <mc:AlternateContent>
          <mc:Choice Requires="wpg">
            <w:drawing>
              <wp:anchor distT="0" distB="0" distL="114300" distR="114300" simplePos="0" relativeHeight="251552768" behindDoc="1" locked="0" layoutInCell="1" allowOverlap="1" wp14:anchorId="7CD7C7B9" wp14:editId="7D160F7F">
                <wp:simplePos x="0" y="0"/>
                <wp:positionH relativeFrom="page">
                  <wp:posOffset>838835</wp:posOffset>
                </wp:positionH>
                <wp:positionV relativeFrom="paragraph">
                  <wp:posOffset>-114300</wp:posOffset>
                </wp:positionV>
                <wp:extent cx="5746115" cy="7635240"/>
                <wp:effectExtent l="635" t="0" r="0" b="3810"/>
                <wp:wrapNone/>
                <wp:docPr id="33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115" cy="7635240"/>
                          <a:chOff x="1321" y="-180"/>
                          <a:chExt cx="9049" cy="12024"/>
                        </a:xfrm>
                      </wpg:grpSpPr>
                      <pic:pic xmlns:pic="http://schemas.openxmlformats.org/drawingml/2006/picture">
                        <pic:nvPicPr>
                          <pic:cNvPr id="340" name="Picture 26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1417" y="-181"/>
                            <a:ext cx="8953" cy="12024"/>
                          </a:xfrm>
                          <a:prstGeom prst="rect">
                            <a:avLst/>
                          </a:prstGeom>
                          <a:noFill/>
                          <a:extLst>
                            <a:ext uri="{909E8E84-426E-40DD-AFC4-6F175D3DCCD1}">
                              <a14:hiddenFill xmlns:a14="http://schemas.microsoft.com/office/drawing/2010/main">
                                <a:solidFill>
                                  <a:srgbClr val="FFFFFF"/>
                                </a:solidFill>
                              </a14:hiddenFill>
                            </a:ext>
                          </a:extLst>
                        </pic:spPr>
                      </pic:pic>
                      <wps:wsp>
                        <wps:cNvPr id="342" name="Rectangle 268"/>
                        <wps:cNvSpPr>
                          <a:spLocks noChangeArrowheads="1"/>
                        </wps:cNvSpPr>
                        <wps:spPr bwMode="auto">
                          <a:xfrm>
                            <a:off x="1320" y="-33"/>
                            <a:ext cx="95" cy="82"/>
                          </a:xfrm>
                          <a:prstGeom prst="rect">
                            <a:avLst/>
                          </a:prstGeom>
                          <a:solidFill>
                            <a:srgbClr val="EE32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267"/>
                        <wps:cNvCnPr/>
                        <wps:spPr bwMode="auto">
                          <a:xfrm>
                            <a:off x="1415" y="8"/>
                            <a:ext cx="1074" cy="0"/>
                          </a:xfrm>
                          <a:prstGeom prst="line">
                            <a:avLst/>
                          </a:prstGeom>
                          <a:noFill/>
                          <a:ln w="51511">
                            <a:solidFill>
                              <a:srgbClr val="EE322D"/>
                            </a:solidFill>
                            <a:round/>
                            <a:headEnd/>
                            <a:tailEnd/>
                          </a:ln>
                          <a:extLst>
                            <a:ext uri="{909E8E84-426E-40DD-AFC4-6F175D3DCCD1}">
                              <a14:hiddenFill xmlns:a14="http://schemas.microsoft.com/office/drawing/2010/main">
                                <a:noFill/>
                              </a14:hiddenFill>
                            </a:ext>
                          </a:extLst>
                        </wps:spPr>
                        <wps:bodyPr/>
                      </wps:wsp>
                      <wps:wsp>
                        <wps:cNvPr id="346" name="Rectangle 266"/>
                        <wps:cNvSpPr>
                          <a:spLocks noChangeArrowheads="1"/>
                        </wps:cNvSpPr>
                        <wps:spPr bwMode="auto">
                          <a:xfrm>
                            <a:off x="2489" y="-33"/>
                            <a:ext cx="95" cy="82"/>
                          </a:xfrm>
                          <a:prstGeom prst="rect">
                            <a:avLst/>
                          </a:prstGeom>
                          <a:solidFill>
                            <a:srgbClr val="EE32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265"/>
                        <wps:cNvCnPr/>
                        <wps:spPr bwMode="auto">
                          <a:xfrm>
                            <a:off x="2584" y="8"/>
                            <a:ext cx="6107" cy="0"/>
                          </a:xfrm>
                          <a:prstGeom prst="line">
                            <a:avLst/>
                          </a:prstGeom>
                          <a:noFill/>
                          <a:ln w="51511">
                            <a:solidFill>
                              <a:srgbClr val="EE322D"/>
                            </a:solidFill>
                            <a:round/>
                            <a:headEnd/>
                            <a:tailEnd/>
                          </a:ln>
                          <a:extLst>
                            <a:ext uri="{909E8E84-426E-40DD-AFC4-6F175D3DCCD1}">
                              <a14:hiddenFill xmlns:a14="http://schemas.microsoft.com/office/drawing/2010/main">
                                <a:noFill/>
                              </a14:hiddenFill>
                            </a:ext>
                          </a:extLst>
                        </wps:spPr>
                        <wps:bodyPr/>
                      </wps:wsp>
                      <wps:wsp>
                        <wps:cNvPr id="350" name="Rectangle 264"/>
                        <wps:cNvSpPr>
                          <a:spLocks noChangeArrowheads="1"/>
                        </wps:cNvSpPr>
                        <wps:spPr bwMode="auto">
                          <a:xfrm>
                            <a:off x="8690" y="-33"/>
                            <a:ext cx="95" cy="82"/>
                          </a:xfrm>
                          <a:prstGeom prst="rect">
                            <a:avLst/>
                          </a:prstGeom>
                          <a:solidFill>
                            <a:srgbClr val="EE32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263"/>
                        <wps:cNvCnPr/>
                        <wps:spPr bwMode="auto">
                          <a:xfrm>
                            <a:off x="8785" y="8"/>
                            <a:ext cx="1135" cy="0"/>
                          </a:xfrm>
                          <a:prstGeom prst="line">
                            <a:avLst/>
                          </a:prstGeom>
                          <a:noFill/>
                          <a:ln w="51511">
                            <a:solidFill>
                              <a:srgbClr val="EE322D"/>
                            </a:solidFill>
                            <a:round/>
                            <a:headEnd/>
                            <a:tailEnd/>
                          </a:ln>
                          <a:extLst>
                            <a:ext uri="{909E8E84-426E-40DD-AFC4-6F175D3DCCD1}">
                              <a14:hiddenFill xmlns:a14="http://schemas.microsoft.com/office/drawing/2010/main">
                                <a:noFill/>
                              </a14:hiddenFill>
                            </a:ext>
                          </a:extLst>
                        </wps:spPr>
                        <wps:bodyPr/>
                      </wps:wsp>
                      <wps:wsp>
                        <wps:cNvPr id="354" name="Rectangle 262"/>
                        <wps:cNvSpPr>
                          <a:spLocks noChangeArrowheads="1"/>
                        </wps:cNvSpPr>
                        <wps:spPr bwMode="auto">
                          <a:xfrm>
                            <a:off x="9919" y="-33"/>
                            <a:ext cx="95" cy="82"/>
                          </a:xfrm>
                          <a:prstGeom prst="rect">
                            <a:avLst/>
                          </a:prstGeom>
                          <a:solidFill>
                            <a:srgbClr val="EE32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Line 261"/>
                        <wps:cNvCnPr/>
                        <wps:spPr bwMode="auto">
                          <a:xfrm>
                            <a:off x="1368" y="48"/>
                            <a:ext cx="0" cy="730"/>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358" name="Line 260"/>
                        <wps:cNvCnPr/>
                        <wps:spPr bwMode="auto">
                          <a:xfrm>
                            <a:off x="2536" y="48"/>
                            <a:ext cx="0" cy="730"/>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360" name="Line 259"/>
                        <wps:cNvCnPr/>
                        <wps:spPr bwMode="auto">
                          <a:xfrm>
                            <a:off x="8738" y="48"/>
                            <a:ext cx="0" cy="730"/>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362" name="Line 258"/>
                        <wps:cNvCnPr/>
                        <wps:spPr bwMode="auto">
                          <a:xfrm>
                            <a:off x="9967" y="48"/>
                            <a:ext cx="0" cy="730"/>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364" name="AutoShape 257"/>
                        <wps:cNvSpPr>
                          <a:spLocks/>
                        </wps:cNvSpPr>
                        <wps:spPr bwMode="auto">
                          <a:xfrm>
                            <a:off x="1415" y="778"/>
                            <a:ext cx="8505" cy="218"/>
                          </a:xfrm>
                          <a:custGeom>
                            <a:avLst/>
                            <a:gdLst>
                              <a:gd name="T0" fmla="+- 0 2489 1415"/>
                              <a:gd name="T1" fmla="*/ T0 w 8505"/>
                              <a:gd name="T2" fmla="+- 0 778 778"/>
                              <a:gd name="T3" fmla="*/ 778 h 218"/>
                              <a:gd name="T4" fmla="+- 0 1415 1415"/>
                              <a:gd name="T5" fmla="*/ T4 w 8505"/>
                              <a:gd name="T6" fmla="+- 0 778 778"/>
                              <a:gd name="T7" fmla="*/ 778 h 218"/>
                              <a:gd name="T8" fmla="+- 0 1415 1415"/>
                              <a:gd name="T9" fmla="*/ T8 w 8505"/>
                              <a:gd name="T10" fmla="+- 0 995 778"/>
                              <a:gd name="T11" fmla="*/ 995 h 218"/>
                              <a:gd name="T12" fmla="+- 0 2489 1415"/>
                              <a:gd name="T13" fmla="*/ T12 w 8505"/>
                              <a:gd name="T14" fmla="+- 0 995 778"/>
                              <a:gd name="T15" fmla="*/ 995 h 218"/>
                              <a:gd name="T16" fmla="+- 0 2489 1415"/>
                              <a:gd name="T17" fmla="*/ T16 w 8505"/>
                              <a:gd name="T18" fmla="+- 0 778 778"/>
                              <a:gd name="T19" fmla="*/ 778 h 218"/>
                              <a:gd name="T20" fmla="+- 0 5669 1415"/>
                              <a:gd name="T21" fmla="*/ T20 w 8505"/>
                              <a:gd name="T22" fmla="+- 0 778 778"/>
                              <a:gd name="T23" fmla="*/ 778 h 218"/>
                              <a:gd name="T24" fmla="+- 0 2591 1415"/>
                              <a:gd name="T25" fmla="*/ T24 w 8505"/>
                              <a:gd name="T26" fmla="+- 0 778 778"/>
                              <a:gd name="T27" fmla="*/ 778 h 218"/>
                              <a:gd name="T28" fmla="+- 0 2591 1415"/>
                              <a:gd name="T29" fmla="*/ T28 w 8505"/>
                              <a:gd name="T30" fmla="+- 0 995 778"/>
                              <a:gd name="T31" fmla="*/ 995 h 218"/>
                              <a:gd name="T32" fmla="+- 0 5669 1415"/>
                              <a:gd name="T33" fmla="*/ T32 w 8505"/>
                              <a:gd name="T34" fmla="+- 0 995 778"/>
                              <a:gd name="T35" fmla="*/ 995 h 218"/>
                              <a:gd name="T36" fmla="+- 0 5669 1415"/>
                              <a:gd name="T37" fmla="*/ T36 w 8505"/>
                              <a:gd name="T38" fmla="+- 0 778 778"/>
                              <a:gd name="T39" fmla="*/ 778 h 218"/>
                              <a:gd name="T40" fmla="+- 0 8683 1415"/>
                              <a:gd name="T41" fmla="*/ T40 w 8505"/>
                              <a:gd name="T42" fmla="+- 0 778 778"/>
                              <a:gd name="T43" fmla="*/ 778 h 218"/>
                              <a:gd name="T44" fmla="+- 0 5779 1415"/>
                              <a:gd name="T45" fmla="*/ T44 w 8505"/>
                              <a:gd name="T46" fmla="+- 0 778 778"/>
                              <a:gd name="T47" fmla="*/ 778 h 218"/>
                              <a:gd name="T48" fmla="+- 0 5779 1415"/>
                              <a:gd name="T49" fmla="*/ T48 w 8505"/>
                              <a:gd name="T50" fmla="+- 0 995 778"/>
                              <a:gd name="T51" fmla="*/ 995 h 218"/>
                              <a:gd name="T52" fmla="+- 0 8683 1415"/>
                              <a:gd name="T53" fmla="*/ T52 w 8505"/>
                              <a:gd name="T54" fmla="+- 0 995 778"/>
                              <a:gd name="T55" fmla="*/ 995 h 218"/>
                              <a:gd name="T56" fmla="+- 0 8683 1415"/>
                              <a:gd name="T57" fmla="*/ T56 w 8505"/>
                              <a:gd name="T58" fmla="+- 0 778 778"/>
                              <a:gd name="T59" fmla="*/ 778 h 218"/>
                              <a:gd name="T60" fmla="+- 0 9920 1415"/>
                              <a:gd name="T61" fmla="*/ T60 w 8505"/>
                              <a:gd name="T62" fmla="+- 0 778 778"/>
                              <a:gd name="T63" fmla="*/ 778 h 218"/>
                              <a:gd name="T64" fmla="+- 0 8785 1415"/>
                              <a:gd name="T65" fmla="*/ T64 w 8505"/>
                              <a:gd name="T66" fmla="+- 0 778 778"/>
                              <a:gd name="T67" fmla="*/ 778 h 218"/>
                              <a:gd name="T68" fmla="+- 0 8785 1415"/>
                              <a:gd name="T69" fmla="*/ T68 w 8505"/>
                              <a:gd name="T70" fmla="+- 0 995 778"/>
                              <a:gd name="T71" fmla="*/ 995 h 218"/>
                              <a:gd name="T72" fmla="+- 0 9920 1415"/>
                              <a:gd name="T73" fmla="*/ T72 w 8505"/>
                              <a:gd name="T74" fmla="+- 0 995 778"/>
                              <a:gd name="T75" fmla="*/ 995 h 218"/>
                              <a:gd name="T76" fmla="+- 0 9920 1415"/>
                              <a:gd name="T77" fmla="*/ T76 w 8505"/>
                              <a:gd name="T78" fmla="+- 0 778 778"/>
                              <a:gd name="T79" fmla="*/ 778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505" h="218">
                                <a:moveTo>
                                  <a:pt x="1074" y="0"/>
                                </a:moveTo>
                                <a:lnTo>
                                  <a:pt x="0" y="0"/>
                                </a:lnTo>
                                <a:lnTo>
                                  <a:pt x="0" y="217"/>
                                </a:lnTo>
                                <a:lnTo>
                                  <a:pt x="1074" y="217"/>
                                </a:lnTo>
                                <a:lnTo>
                                  <a:pt x="1074" y="0"/>
                                </a:lnTo>
                                <a:moveTo>
                                  <a:pt x="4254" y="0"/>
                                </a:moveTo>
                                <a:lnTo>
                                  <a:pt x="1176" y="0"/>
                                </a:lnTo>
                                <a:lnTo>
                                  <a:pt x="1176" y="217"/>
                                </a:lnTo>
                                <a:lnTo>
                                  <a:pt x="4254" y="217"/>
                                </a:lnTo>
                                <a:lnTo>
                                  <a:pt x="4254" y="0"/>
                                </a:lnTo>
                                <a:moveTo>
                                  <a:pt x="7268" y="0"/>
                                </a:moveTo>
                                <a:lnTo>
                                  <a:pt x="4364" y="0"/>
                                </a:lnTo>
                                <a:lnTo>
                                  <a:pt x="4364" y="217"/>
                                </a:lnTo>
                                <a:lnTo>
                                  <a:pt x="7268" y="217"/>
                                </a:lnTo>
                                <a:lnTo>
                                  <a:pt x="7268" y="0"/>
                                </a:lnTo>
                                <a:moveTo>
                                  <a:pt x="8505" y="0"/>
                                </a:moveTo>
                                <a:lnTo>
                                  <a:pt x="7370" y="0"/>
                                </a:lnTo>
                                <a:lnTo>
                                  <a:pt x="7370" y="217"/>
                                </a:lnTo>
                                <a:lnTo>
                                  <a:pt x="8505" y="217"/>
                                </a:lnTo>
                                <a:lnTo>
                                  <a:pt x="8505" y="0"/>
                                </a:lnTo>
                              </a:path>
                            </a:pathLst>
                          </a:custGeom>
                          <a:solidFill>
                            <a:srgbClr val="EE3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Line 256"/>
                        <wps:cNvCnPr/>
                        <wps:spPr bwMode="auto">
                          <a:xfrm>
                            <a:off x="1368" y="778"/>
                            <a:ext cx="0" cy="217"/>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368" name="Line 255"/>
                        <wps:cNvCnPr/>
                        <wps:spPr bwMode="auto">
                          <a:xfrm>
                            <a:off x="2536" y="778"/>
                            <a:ext cx="0" cy="217"/>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370" name="Line 254"/>
                        <wps:cNvCnPr/>
                        <wps:spPr bwMode="auto">
                          <a:xfrm>
                            <a:off x="5724" y="778"/>
                            <a:ext cx="0" cy="217"/>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372" name="Line 253"/>
                        <wps:cNvCnPr/>
                        <wps:spPr bwMode="auto">
                          <a:xfrm>
                            <a:off x="8738" y="778"/>
                            <a:ext cx="0" cy="217"/>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374" name="Line 252"/>
                        <wps:cNvCnPr/>
                        <wps:spPr bwMode="auto">
                          <a:xfrm>
                            <a:off x="9967" y="778"/>
                            <a:ext cx="0" cy="217"/>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376" name="Line 251"/>
                        <wps:cNvCnPr/>
                        <wps:spPr bwMode="auto">
                          <a:xfrm>
                            <a:off x="1368" y="995"/>
                            <a:ext cx="0" cy="1380"/>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378" name="Line 250"/>
                        <wps:cNvCnPr/>
                        <wps:spPr bwMode="auto">
                          <a:xfrm>
                            <a:off x="2536" y="995"/>
                            <a:ext cx="0" cy="1380"/>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380" name="Line 249"/>
                        <wps:cNvCnPr/>
                        <wps:spPr bwMode="auto">
                          <a:xfrm>
                            <a:off x="5724" y="995"/>
                            <a:ext cx="0" cy="1380"/>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382" name="Line 248"/>
                        <wps:cNvCnPr/>
                        <wps:spPr bwMode="auto">
                          <a:xfrm>
                            <a:off x="8738" y="995"/>
                            <a:ext cx="0" cy="1380"/>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384" name="Line 247"/>
                        <wps:cNvCnPr/>
                        <wps:spPr bwMode="auto">
                          <a:xfrm>
                            <a:off x="9967" y="995"/>
                            <a:ext cx="0" cy="1380"/>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386" name="AutoShape 246"/>
                        <wps:cNvSpPr>
                          <a:spLocks/>
                        </wps:cNvSpPr>
                        <wps:spPr bwMode="auto">
                          <a:xfrm>
                            <a:off x="1423" y="2374"/>
                            <a:ext cx="8489" cy="297"/>
                          </a:xfrm>
                          <a:custGeom>
                            <a:avLst/>
                            <a:gdLst>
                              <a:gd name="T0" fmla="+- 0 9912 1424"/>
                              <a:gd name="T1" fmla="*/ T0 w 8489"/>
                              <a:gd name="T2" fmla="+- 0 2648 2375"/>
                              <a:gd name="T3" fmla="*/ 2648 h 297"/>
                              <a:gd name="T4" fmla="+- 0 1424 1424"/>
                              <a:gd name="T5" fmla="*/ T4 w 8489"/>
                              <a:gd name="T6" fmla="+- 0 2648 2375"/>
                              <a:gd name="T7" fmla="*/ 2648 h 297"/>
                              <a:gd name="T8" fmla="+- 0 1424 1424"/>
                              <a:gd name="T9" fmla="*/ T8 w 8489"/>
                              <a:gd name="T10" fmla="+- 0 2671 2375"/>
                              <a:gd name="T11" fmla="*/ 2671 h 297"/>
                              <a:gd name="T12" fmla="+- 0 9912 1424"/>
                              <a:gd name="T13" fmla="*/ T12 w 8489"/>
                              <a:gd name="T14" fmla="+- 0 2671 2375"/>
                              <a:gd name="T15" fmla="*/ 2671 h 297"/>
                              <a:gd name="T16" fmla="+- 0 9912 1424"/>
                              <a:gd name="T17" fmla="*/ T16 w 8489"/>
                              <a:gd name="T18" fmla="+- 0 2648 2375"/>
                              <a:gd name="T19" fmla="*/ 2648 h 297"/>
                              <a:gd name="T20" fmla="+- 0 9912 1424"/>
                              <a:gd name="T21" fmla="*/ T20 w 8489"/>
                              <a:gd name="T22" fmla="+- 0 2375 2375"/>
                              <a:gd name="T23" fmla="*/ 2375 h 297"/>
                              <a:gd name="T24" fmla="+- 0 1424 1424"/>
                              <a:gd name="T25" fmla="*/ T24 w 8489"/>
                              <a:gd name="T26" fmla="+- 0 2375 2375"/>
                              <a:gd name="T27" fmla="*/ 2375 h 297"/>
                              <a:gd name="T28" fmla="+- 0 1424 1424"/>
                              <a:gd name="T29" fmla="*/ T28 w 8489"/>
                              <a:gd name="T30" fmla="+- 0 2398 2375"/>
                              <a:gd name="T31" fmla="*/ 2398 h 297"/>
                              <a:gd name="T32" fmla="+- 0 9912 1424"/>
                              <a:gd name="T33" fmla="*/ T32 w 8489"/>
                              <a:gd name="T34" fmla="+- 0 2398 2375"/>
                              <a:gd name="T35" fmla="*/ 2398 h 297"/>
                              <a:gd name="T36" fmla="+- 0 9912 1424"/>
                              <a:gd name="T37" fmla="*/ T36 w 8489"/>
                              <a:gd name="T38" fmla="+- 0 2375 2375"/>
                              <a:gd name="T39" fmla="*/ 2375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89" h="297">
                                <a:moveTo>
                                  <a:pt x="8488" y="273"/>
                                </a:moveTo>
                                <a:lnTo>
                                  <a:pt x="0" y="273"/>
                                </a:lnTo>
                                <a:lnTo>
                                  <a:pt x="0" y="296"/>
                                </a:lnTo>
                                <a:lnTo>
                                  <a:pt x="8488" y="296"/>
                                </a:lnTo>
                                <a:lnTo>
                                  <a:pt x="8488" y="273"/>
                                </a:lnTo>
                                <a:moveTo>
                                  <a:pt x="8488" y="0"/>
                                </a:moveTo>
                                <a:lnTo>
                                  <a:pt x="0" y="0"/>
                                </a:lnTo>
                                <a:lnTo>
                                  <a:pt x="0" y="23"/>
                                </a:lnTo>
                                <a:lnTo>
                                  <a:pt x="8488" y="23"/>
                                </a:lnTo>
                                <a:lnTo>
                                  <a:pt x="8488" y="0"/>
                                </a:lnTo>
                              </a:path>
                            </a:pathLst>
                          </a:custGeom>
                          <a:solidFill>
                            <a:srgbClr val="9F58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Rectangle 245"/>
                        <wps:cNvSpPr>
                          <a:spLocks noChangeArrowheads="1"/>
                        </wps:cNvSpPr>
                        <wps:spPr bwMode="auto">
                          <a:xfrm>
                            <a:off x="1415" y="2398"/>
                            <a:ext cx="8505" cy="250"/>
                          </a:xfrm>
                          <a:prstGeom prst="rect">
                            <a:avLst/>
                          </a:prstGeom>
                          <a:solidFill>
                            <a:srgbClr val="EE32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AutoShape 244"/>
                        <wps:cNvSpPr>
                          <a:spLocks/>
                        </wps:cNvSpPr>
                        <wps:spPr bwMode="auto">
                          <a:xfrm>
                            <a:off x="1415" y="2374"/>
                            <a:ext cx="8505" cy="297"/>
                          </a:xfrm>
                          <a:custGeom>
                            <a:avLst/>
                            <a:gdLst>
                              <a:gd name="T0" fmla="+- 0 9920 1415"/>
                              <a:gd name="T1" fmla="*/ T0 w 8505"/>
                              <a:gd name="T2" fmla="+- 0 2648 2375"/>
                              <a:gd name="T3" fmla="*/ 2648 h 297"/>
                              <a:gd name="T4" fmla="+- 0 1415 1415"/>
                              <a:gd name="T5" fmla="*/ T4 w 8505"/>
                              <a:gd name="T6" fmla="+- 0 2648 2375"/>
                              <a:gd name="T7" fmla="*/ 2648 h 297"/>
                              <a:gd name="T8" fmla="+- 0 1415 1415"/>
                              <a:gd name="T9" fmla="*/ T8 w 8505"/>
                              <a:gd name="T10" fmla="+- 0 2671 2375"/>
                              <a:gd name="T11" fmla="*/ 2671 h 297"/>
                              <a:gd name="T12" fmla="+- 0 9920 1415"/>
                              <a:gd name="T13" fmla="*/ T12 w 8505"/>
                              <a:gd name="T14" fmla="+- 0 2671 2375"/>
                              <a:gd name="T15" fmla="*/ 2671 h 297"/>
                              <a:gd name="T16" fmla="+- 0 9920 1415"/>
                              <a:gd name="T17" fmla="*/ T16 w 8505"/>
                              <a:gd name="T18" fmla="+- 0 2648 2375"/>
                              <a:gd name="T19" fmla="*/ 2648 h 297"/>
                              <a:gd name="T20" fmla="+- 0 9920 1415"/>
                              <a:gd name="T21" fmla="*/ T20 w 8505"/>
                              <a:gd name="T22" fmla="+- 0 2375 2375"/>
                              <a:gd name="T23" fmla="*/ 2375 h 297"/>
                              <a:gd name="T24" fmla="+- 0 1415 1415"/>
                              <a:gd name="T25" fmla="*/ T24 w 8505"/>
                              <a:gd name="T26" fmla="+- 0 2375 2375"/>
                              <a:gd name="T27" fmla="*/ 2375 h 297"/>
                              <a:gd name="T28" fmla="+- 0 1415 1415"/>
                              <a:gd name="T29" fmla="*/ T28 w 8505"/>
                              <a:gd name="T30" fmla="+- 0 2398 2375"/>
                              <a:gd name="T31" fmla="*/ 2398 h 297"/>
                              <a:gd name="T32" fmla="+- 0 9920 1415"/>
                              <a:gd name="T33" fmla="*/ T32 w 8505"/>
                              <a:gd name="T34" fmla="+- 0 2398 2375"/>
                              <a:gd name="T35" fmla="*/ 2398 h 297"/>
                              <a:gd name="T36" fmla="+- 0 9920 1415"/>
                              <a:gd name="T37" fmla="*/ T36 w 8505"/>
                              <a:gd name="T38" fmla="+- 0 2375 2375"/>
                              <a:gd name="T39" fmla="*/ 2375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05" h="297">
                                <a:moveTo>
                                  <a:pt x="8505" y="273"/>
                                </a:moveTo>
                                <a:lnTo>
                                  <a:pt x="0" y="273"/>
                                </a:lnTo>
                                <a:lnTo>
                                  <a:pt x="0" y="296"/>
                                </a:lnTo>
                                <a:lnTo>
                                  <a:pt x="8505" y="296"/>
                                </a:lnTo>
                                <a:lnTo>
                                  <a:pt x="8505" y="273"/>
                                </a:lnTo>
                                <a:moveTo>
                                  <a:pt x="8505" y="0"/>
                                </a:moveTo>
                                <a:lnTo>
                                  <a:pt x="0" y="0"/>
                                </a:lnTo>
                                <a:lnTo>
                                  <a:pt x="0" y="23"/>
                                </a:lnTo>
                                <a:lnTo>
                                  <a:pt x="8505" y="23"/>
                                </a:lnTo>
                                <a:lnTo>
                                  <a:pt x="8505" y="0"/>
                                </a:lnTo>
                              </a:path>
                            </a:pathLst>
                          </a:custGeom>
                          <a:solidFill>
                            <a:srgbClr val="EE3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Line 243"/>
                        <wps:cNvCnPr/>
                        <wps:spPr bwMode="auto">
                          <a:xfrm>
                            <a:off x="1368" y="2375"/>
                            <a:ext cx="0" cy="296"/>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394" name="Line 242"/>
                        <wps:cNvCnPr/>
                        <wps:spPr bwMode="auto">
                          <a:xfrm>
                            <a:off x="9967" y="2375"/>
                            <a:ext cx="0" cy="296"/>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6" name="Picture 24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1586" y="2708"/>
                            <a:ext cx="733" cy="851"/>
                          </a:xfrm>
                          <a:prstGeom prst="rect">
                            <a:avLst/>
                          </a:prstGeom>
                          <a:noFill/>
                          <a:extLst>
                            <a:ext uri="{909E8E84-426E-40DD-AFC4-6F175D3DCCD1}">
                              <a14:hiddenFill xmlns:a14="http://schemas.microsoft.com/office/drawing/2010/main">
                                <a:solidFill>
                                  <a:srgbClr val="FFFFFF"/>
                                </a:solidFill>
                              </a14:hiddenFill>
                            </a:ext>
                          </a:extLst>
                        </pic:spPr>
                      </pic:pic>
                      <wps:wsp>
                        <wps:cNvPr id="398" name="Line 240"/>
                        <wps:cNvCnPr/>
                        <wps:spPr bwMode="auto">
                          <a:xfrm>
                            <a:off x="1368" y="2671"/>
                            <a:ext cx="0" cy="1015"/>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00" name="Line 239"/>
                        <wps:cNvCnPr/>
                        <wps:spPr bwMode="auto">
                          <a:xfrm>
                            <a:off x="2536" y="2671"/>
                            <a:ext cx="0" cy="1015"/>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02" name="Line 238"/>
                        <wps:cNvCnPr/>
                        <wps:spPr bwMode="auto">
                          <a:xfrm>
                            <a:off x="8738" y="2671"/>
                            <a:ext cx="0" cy="1015"/>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04" name="Line 237"/>
                        <wps:cNvCnPr/>
                        <wps:spPr bwMode="auto">
                          <a:xfrm>
                            <a:off x="9967" y="2671"/>
                            <a:ext cx="0" cy="1015"/>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06" name="Rectangle 236"/>
                        <wps:cNvSpPr>
                          <a:spLocks noChangeArrowheads="1"/>
                        </wps:cNvSpPr>
                        <wps:spPr bwMode="auto">
                          <a:xfrm>
                            <a:off x="1415" y="3709"/>
                            <a:ext cx="8505" cy="249"/>
                          </a:xfrm>
                          <a:prstGeom prst="rect">
                            <a:avLst/>
                          </a:prstGeom>
                          <a:solidFill>
                            <a:srgbClr val="EE32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AutoShape 235"/>
                        <wps:cNvSpPr>
                          <a:spLocks/>
                        </wps:cNvSpPr>
                        <wps:spPr bwMode="auto">
                          <a:xfrm>
                            <a:off x="1415" y="3685"/>
                            <a:ext cx="8505" cy="296"/>
                          </a:xfrm>
                          <a:custGeom>
                            <a:avLst/>
                            <a:gdLst>
                              <a:gd name="T0" fmla="+- 0 9920 1415"/>
                              <a:gd name="T1" fmla="*/ T0 w 8505"/>
                              <a:gd name="T2" fmla="+- 0 3958 3686"/>
                              <a:gd name="T3" fmla="*/ 3958 h 296"/>
                              <a:gd name="T4" fmla="+- 0 1415 1415"/>
                              <a:gd name="T5" fmla="*/ T4 w 8505"/>
                              <a:gd name="T6" fmla="+- 0 3958 3686"/>
                              <a:gd name="T7" fmla="*/ 3958 h 296"/>
                              <a:gd name="T8" fmla="+- 0 1415 1415"/>
                              <a:gd name="T9" fmla="*/ T8 w 8505"/>
                              <a:gd name="T10" fmla="+- 0 3982 3686"/>
                              <a:gd name="T11" fmla="*/ 3982 h 296"/>
                              <a:gd name="T12" fmla="+- 0 9920 1415"/>
                              <a:gd name="T13" fmla="*/ T12 w 8505"/>
                              <a:gd name="T14" fmla="+- 0 3982 3686"/>
                              <a:gd name="T15" fmla="*/ 3982 h 296"/>
                              <a:gd name="T16" fmla="+- 0 9920 1415"/>
                              <a:gd name="T17" fmla="*/ T16 w 8505"/>
                              <a:gd name="T18" fmla="+- 0 3958 3686"/>
                              <a:gd name="T19" fmla="*/ 3958 h 296"/>
                              <a:gd name="T20" fmla="+- 0 9920 1415"/>
                              <a:gd name="T21" fmla="*/ T20 w 8505"/>
                              <a:gd name="T22" fmla="+- 0 3686 3686"/>
                              <a:gd name="T23" fmla="*/ 3686 h 296"/>
                              <a:gd name="T24" fmla="+- 0 1415 1415"/>
                              <a:gd name="T25" fmla="*/ T24 w 8505"/>
                              <a:gd name="T26" fmla="+- 0 3686 3686"/>
                              <a:gd name="T27" fmla="*/ 3686 h 296"/>
                              <a:gd name="T28" fmla="+- 0 1415 1415"/>
                              <a:gd name="T29" fmla="*/ T28 w 8505"/>
                              <a:gd name="T30" fmla="+- 0 3709 3686"/>
                              <a:gd name="T31" fmla="*/ 3709 h 296"/>
                              <a:gd name="T32" fmla="+- 0 9920 1415"/>
                              <a:gd name="T33" fmla="*/ T32 w 8505"/>
                              <a:gd name="T34" fmla="+- 0 3709 3686"/>
                              <a:gd name="T35" fmla="*/ 3709 h 296"/>
                              <a:gd name="T36" fmla="+- 0 9920 1415"/>
                              <a:gd name="T37" fmla="*/ T36 w 8505"/>
                              <a:gd name="T38" fmla="+- 0 3686 3686"/>
                              <a:gd name="T39" fmla="*/ 3686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05" h="296">
                                <a:moveTo>
                                  <a:pt x="8505" y="272"/>
                                </a:moveTo>
                                <a:lnTo>
                                  <a:pt x="0" y="272"/>
                                </a:lnTo>
                                <a:lnTo>
                                  <a:pt x="0" y="296"/>
                                </a:lnTo>
                                <a:lnTo>
                                  <a:pt x="8505" y="296"/>
                                </a:lnTo>
                                <a:lnTo>
                                  <a:pt x="8505" y="272"/>
                                </a:lnTo>
                                <a:moveTo>
                                  <a:pt x="8505" y="0"/>
                                </a:moveTo>
                                <a:lnTo>
                                  <a:pt x="0" y="0"/>
                                </a:lnTo>
                                <a:lnTo>
                                  <a:pt x="0" y="23"/>
                                </a:lnTo>
                                <a:lnTo>
                                  <a:pt x="8505" y="23"/>
                                </a:lnTo>
                                <a:lnTo>
                                  <a:pt x="8505" y="0"/>
                                </a:lnTo>
                              </a:path>
                            </a:pathLst>
                          </a:custGeom>
                          <a:solidFill>
                            <a:srgbClr val="EE3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Line 234"/>
                        <wps:cNvCnPr/>
                        <wps:spPr bwMode="auto">
                          <a:xfrm>
                            <a:off x="1368" y="3686"/>
                            <a:ext cx="0" cy="296"/>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12" name="Line 233"/>
                        <wps:cNvCnPr/>
                        <wps:spPr bwMode="auto">
                          <a:xfrm>
                            <a:off x="9967" y="3686"/>
                            <a:ext cx="0" cy="296"/>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3" name="Picture 23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462" y="3981"/>
                            <a:ext cx="981" cy="9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 name="Picture 23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1424" y="4962"/>
                            <a:ext cx="1065" cy="1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Picture 23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8794" y="3981"/>
                            <a:ext cx="969" cy="9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 name="Picture 22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8794" y="4950"/>
                            <a:ext cx="1040" cy="899"/>
                          </a:xfrm>
                          <a:prstGeom prst="rect">
                            <a:avLst/>
                          </a:prstGeom>
                          <a:noFill/>
                          <a:extLst>
                            <a:ext uri="{909E8E84-426E-40DD-AFC4-6F175D3DCCD1}">
                              <a14:hiddenFill xmlns:a14="http://schemas.microsoft.com/office/drawing/2010/main">
                                <a:solidFill>
                                  <a:srgbClr val="FFFFFF"/>
                                </a:solidFill>
                              </a14:hiddenFill>
                            </a:ext>
                          </a:extLst>
                        </pic:spPr>
                      </pic:pic>
                      <wps:wsp>
                        <wps:cNvPr id="417" name="Line 228"/>
                        <wps:cNvCnPr/>
                        <wps:spPr bwMode="auto">
                          <a:xfrm>
                            <a:off x="1368" y="3982"/>
                            <a:ext cx="0" cy="3334"/>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18" name="Line 227"/>
                        <wps:cNvCnPr/>
                        <wps:spPr bwMode="auto">
                          <a:xfrm>
                            <a:off x="2536" y="3982"/>
                            <a:ext cx="0" cy="3334"/>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19" name="Line 226"/>
                        <wps:cNvCnPr/>
                        <wps:spPr bwMode="auto">
                          <a:xfrm>
                            <a:off x="8738" y="3982"/>
                            <a:ext cx="0" cy="3334"/>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20" name="Line 225"/>
                        <wps:cNvCnPr/>
                        <wps:spPr bwMode="auto">
                          <a:xfrm>
                            <a:off x="9967" y="3982"/>
                            <a:ext cx="0" cy="3334"/>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21" name="AutoShape 224"/>
                        <wps:cNvSpPr>
                          <a:spLocks/>
                        </wps:cNvSpPr>
                        <wps:spPr bwMode="auto">
                          <a:xfrm>
                            <a:off x="1415" y="7315"/>
                            <a:ext cx="8497" cy="294"/>
                          </a:xfrm>
                          <a:custGeom>
                            <a:avLst/>
                            <a:gdLst>
                              <a:gd name="T0" fmla="+- 0 2489 1415"/>
                              <a:gd name="T1" fmla="*/ T0 w 8497"/>
                              <a:gd name="T2" fmla="+- 0 7536 7316"/>
                              <a:gd name="T3" fmla="*/ 7536 h 294"/>
                              <a:gd name="T4" fmla="+- 0 2481 1415"/>
                              <a:gd name="T5" fmla="*/ T4 w 8497"/>
                              <a:gd name="T6" fmla="+- 0 7536 7316"/>
                              <a:gd name="T7" fmla="*/ 7536 h 294"/>
                              <a:gd name="T8" fmla="+- 0 2481 1415"/>
                              <a:gd name="T9" fmla="*/ T8 w 8497"/>
                              <a:gd name="T10" fmla="+- 0 7316 7316"/>
                              <a:gd name="T11" fmla="*/ 7316 h 294"/>
                              <a:gd name="T12" fmla="+- 0 1425 1415"/>
                              <a:gd name="T13" fmla="*/ T12 w 8497"/>
                              <a:gd name="T14" fmla="+- 0 7316 7316"/>
                              <a:gd name="T15" fmla="*/ 7316 h 294"/>
                              <a:gd name="T16" fmla="+- 0 1425 1415"/>
                              <a:gd name="T17" fmla="*/ T16 w 8497"/>
                              <a:gd name="T18" fmla="+- 0 7536 7316"/>
                              <a:gd name="T19" fmla="*/ 7536 h 294"/>
                              <a:gd name="T20" fmla="+- 0 1415 1415"/>
                              <a:gd name="T21" fmla="*/ T20 w 8497"/>
                              <a:gd name="T22" fmla="+- 0 7536 7316"/>
                              <a:gd name="T23" fmla="*/ 7536 h 294"/>
                              <a:gd name="T24" fmla="+- 0 1415 1415"/>
                              <a:gd name="T25" fmla="*/ T24 w 8497"/>
                              <a:gd name="T26" fmla="+- 0 7609 7316"/>
                              <a:gd name="T27" fmla="*/ 7609 h 294"/>
                              <a:gd name="T28" fmla="+- 0 2489 1415"/>
                              <a:gd name="T29" fmla="*/ T28 w 8497"/>
                              <a:gd name="T30" fmla="+- 0 7609 7316"/>
                              <a:gd name="T31" fmla="*/ 7609 h 294"/>
                              <a:gd name="T32" fmla="+- 0 2489 1415"/>
                              <a:gd name="T33" fmla="*/ T32 w 8497"/>
                              <a:gd name="T34" fmla="+- 0 7536 7316"/>
                              <a:gd name="T35" fmla="*/ 7536 h 294"/>
                              <a:gd name="T36" fmla="+- 0 8691 1415"/>
                              <a:gd name="T37" fmla="*/ T36 w 8497"/>
                              <a:gd name="T38" fmla="+- 0 7533 7316"/>
                              <a:gd name="T39" fmla="*/ 7533 h 294"/>
                              <a:gd name="T40" fmla="+- 0 8682 1415"/>
                              <a:gd name="T41" fmla="*/ T40 w 8497"/>
                              <a:gd name="T42" fmla="+- 0 7533 7316"/>
                              <a:gd name="T43" fmla="*/ 7533 h 294"/>
                              <a:gd name="T44" fmla="+- 0 8682 1415"/>
                              <a:gd name="T45" fmla="*/ T44 w 8497"/>
                              <a:gd name="T46" fmla="+- 0 7316 7316"/>
                              <a:gd name="T47" fmla="*/ 7316 h 294"/>
                              <a:gd name="T48" fmla="+- 0 2592 1415"/>
                              <a:gd name="T49" fmla="*/ T48 w 8497"/>
                              <a:gd name="T50" fmla="+- 0 7316 7316"/>
                              <a:gd name="T51" fmla="*/ 7316 h 294"/>
                              <a:gd name="T52" fmla="+- 0 2592 1415"/>
                              <a:gd name="T53" fmla="*/ T52 w 8497"/>
                              <a:gd name="T54" fmla="+- 0 7533 7316"/>
                              <a:gd name="T55" fmla="*/ 7533 h 294"/>
                              <a:gd name="T56" fmla="+- 0 2584 1415"/>
                              <a:gd name="T57" fmla="*/ T56 w 8497"/>
                              <a:gd name="T58" fmla="+- 0 7533 7316"/>
                              <a:gd name="T59" fmla="*/ 7533 h 294"/>
                              <a:gd name="T60" fmla="+- 0 2584 1415"/>
                              <a:gd name="T61" fmla="*/ T60 w 8497"/>
                              <a:gd name="T62" fmla="+- 0 7609 7316"/>
                              <a:gd name="T63" fmla="*/ 7609 h 294"/>
                              <a:gd name="T64" fmla="+- 0 8691 1415"/>
                              <a:gd name="T65" fmla="*/ T64 w 8497"/>
                              <a:gd name="T66" fmla="+- 0 7609 7316"/>
                              <a:gd name="T67" fmla="*/ 7609 h 294"/>
                              <a:gd name="T68" fmla="+- 0 8691 1415"/>
                              <a:gd name="T69" fmla="*/ T68 w 8497"/>
                              <a:gd name="T70" fmla="+- 0 7533 7316"/>
                              <a:gd name="T71" fmla="*/ 7533 h 294"/>
                              <a:gd name="T72" fmla="+- 0 9911 1415"/>
                              <a:gd name="T73" fmla="*/ T72 w 8497"/>
                              <a:gd name="T74" fmla="+- 0 7316 7316"/>
                              <a:gd name="T75" fmla="*/ 7316 h 294"/>
                              <a:gd name="T76" fmla="+- 0 8794 1415"/>
                              <a:gd name="T77" fmla="*/ T76 w 8497"/>
                              <a:gd name="T78" fmla="+- 0 7316 7316"/>
                              <a:gd name="T79" fmla="*/ 7316 h 294"/>
                              <a:gd name="T80" fmla="+- 0 8794 1415"/>
                              <a:gd name="T81" fmla="*/ T80 w 8497"/>
                              <a:gd name="T82" fmla="+- 0 7609 7316"/>
                              <a:gd name="T83" fmla="*/ 7609 h 294"/>
                              <a:gd name="T84" fmla="+- 0 9911 1415"/>
                              <a:gd name="T85" fmla="*/ T84 w 8497"/>
                              <a:gd name="T86" fmla="+- 0 7609 7316"/>
                              <a:gd name="T87" fmla="*/ 7609 h 294"/>
                              <a:gd name="T88" fmla="+- 0 9911 1415"/>
                              <a:gd name="T89" fmla="*/ T88 w 8497"/>
                              <a:gd name="T90" fmla="+- 0 7316 7316"/>
                              <a:gd name="T91" fmla="*/ 7316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497" h="294">
                                <a:moveTo>
                                  <a:pt x="1074" y="220"/>
                                </a:moveTo>
                                <a:lnTo>
                                  <a:pt x="1066" y="220"/>
                                </a:lnTo>
                                <a:lnTo>
                                  <a:pt x="1066" y="0"/>
                                </a:lnTo>
                                <a:lnTo>
                                  <a:pt x="10" y="0"/>
                                </a:lnTo>
                                <a:lnTo>
                                  <a:pt x="10" y="220"/>
                                </a:lnTo>
                                <a:lnTo>
                                  <a:pt x="0" y="220"/>
                                </a:lnTo>
                                <a:lnTo>
                                  <a:pt x="0" y="293"/>
                                </a:lnTo>
                                <a:lnTo>
                                  <a:pt x="1074" y="293"/>
                                </a:lnTo>
                                <a:lnTo>
                                  <a:pt x="1074" y="220"/>
                                </a:lnTo>
                                <a:moveTo>
                                  <a:pt x="7276" y="217"/>
                                </a:moveTo>
                                <a:lnTo>
                                  <a:pt x="7267" y="217"/>
                                </a:lnTo>
                                <a:lnTo>
                                  <a:pt x="7267" y="0"/>
                                </a:lnTo>
                                <a:lnTo>
                                  <a:pt x="1177" y="0"/>
                                </a:lnTo>
                                <a:lnTo>
                                  <a:pt x="1177" y="217"/>
                                </a:lnTo>
                                <a:lnTo>
                                  <a:pt x="1169" y="217"/>
                                </a:lnTo>
                                <a:lnTo>
                                  <a:pt x="1169" y="293"/>
                                </a:lnTo>
                                <a:lnTo>
                                  <a:pt x="7276" y="293"/>
                                </a:lnTo>
                                <a:lnTo>
                                  <a:pt x="7276" y="217"/>
                                </a:lnTo>
                                <a:moveTo>
                                  <a:pt x="8496" y="0"/>
                                </a:moveTo>
                                <a:lnTo>
                                  <a:pt x="7379" y="0"/>
                                </a:lnTo>
                                <a:lnTo>
                                  <a:pt x="7379" y="293"/>
                                </a:lnTo>
                                <a:lnTo>
                                  <a:pt x="8496" y="293"/>
                                </a:lnTo>
                                <a:lnTo>
                                  <a:pt x="8496" y="0"/>
                                </a:lnTo>
                              </a:path>
                            </a:pathLst>
                          </a:custGeom>
                          <a:solidFill>
                            <a:srgbClr val="EE3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Line 223"/>
                        <wps:cNvCnPr/>
                        <wps:spPr bwMode="auto">
                          <a:xfrm>
                            <a:off x="1368" y="7316"/>
                            <a:ext cx="0" cy="293"/>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23" name="Line 222"/>
                        <wps:cNvCnPr/>
                        <wps:spPr bwMode="auto">
                          <a:xfrm>
                            <a:off x="2536" y="7316"/>
                            <a:ext cx="0" cy="293"/>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24" name="Line 221"/>
                        <wps:cNvCnPr/>
                        <wps:spPr bwMode="auto">
                          <a:xfrm>
                            <a:off x="8738" y="7316"/>
                            <a:ext cx="0" cy="293"/>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25" name="Line 220"/>
                        <wps:cNvCnPr/>
                        <wps:spPr bwMode="auto">
                          <a:xfrm>
                            <a:off x="9967" y="7316"/>
                            <a:ext cx="0" cy="293"/>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6" name="Picture 21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1486" y="7645"/>
                            <a:ext cx="934" cy="935"/>
                          </a:xfrm>
                          <a:prstGeom prst="rect">
                            <a:avLst/>
                          </a:prstGeom>
                          <a:noFill/>
                          <a:extLst>
                            <a:ext uri="{909E8E84-426E-40DD-AFC4-6F175D3DCCD1}">
                              <a14:hiddenFill xmlns:a14="http://schemas.microsoft.com/office/drawing/2010/main">
                                <a:solidFill>
                                  <a:srgbClr val="FFFFFF"/>
                                </a:solidFill>
                              </a14:hiddenFill>
                            </a:ext>
                          </a:extLst>
                        </pic:spPr>
                      </pic:pic>
                      <wps:wsp>
                        <wps:cNvPr id="427" name="Line 218"/>
                        <wps:cNvCnPr/>
                        <wps:spPr bwMode="auto">
                          <a:xfrm>
                            <a:off x="1368" y="7609"/>
                            <a:ext cx="0" cy="1883"/>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28" name="Line 217"/>
                        <wps:cNvCnPr/>
                        <wps:spPr bwMode="auto">
                          <a:xfrm>
                            <a:off x="2536" y="7609"/>
                            <a:ext cx="0" cy="1883"/>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29" name="Line 216"/>
                        <wps:cNvCnPr/>
                        <wps:spPr bwMode="auto">
                          <a:xfrm>
                            <a:off x="8738" y="7609"/>
                            <a:ext cx="0" cy="1883"/>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30" name="Line 215"/>
                        <wps:cNvCnPr/>
                        <wps:spPr bwMode="auto">
                          <a:xfrm>
                            <a:off x="9967" y="7609"/>
                            <a:ext cx="0" cy="1883"/>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31" name="AutoShape 214"/>
                        <wps:cNvSpPr>
                          <a:spLocks/>
                        </wps:cNvSpPr>
                        <wps:spPr bwMode="auto">
                          <a:xfrm>
                            <a:off x="1424" y="9492"/>
                            <a:ext cx="1061" cy="296"/>
                          </a:xfrm>
                          <a:custGeom>
                            <a:avLst/>
                            <a:gdLst>
                              <a:gd name="T0" fmla="+- 0 2485 1425"/>
                              <a:gd name="T1" fmla="*/ T0 w 1061"/>
                              <a:gd name="T2" fmla="+- 0 9765 9492"/>
                              <a:gd name="T3" fmla="*/ 9765 h 296"/>
                              <a:gd name="T4" fmla="+- 0 1425 1425"/>
                              <a:gd name="T5" fmla="*/ T4 w 1061"/>
                              <a:gd name="T6" fmla="+- 0 9765 9492"/>
                              <a:gd name="T7" fmla="*/ 9765 h 296"/>
                              <a:gd name="T8" fmla="+- 0 1425 1425"/>
                              <a:gd name="T9" fmla="*/ T8 w 1061"/>
                              <a:gd name="T10" fmla="+- 0 9788 9492"/>
                              <a:gd name="T11" fmla="*/ 9788 h 296"/>
                              <a:gd name="T12" fmla="+- 0 2485 1425"/>
                              <a:gd name="T13" fmla="*/ T12 w 1061"/>
                              <a:gd name="T14" fmla="+- 0 9788 9492"/>
                              <a:gd name="T15" fmla="*/ 9788 h 296"/>
                              <a:gd name="T16" fmla="+- 0 2485 1425"/>
                              <a:gd name="T17" fmla="*/ T16 w 1061"/>
                              <a:gd name="T18" fmla="+- 0 9765 9492"/>
                              <a:gd name="T19" fmla="*/ 9765 h 296"/>
                              <a:gd name="T20" fmla="+- 0 2485 1425"/>
                              <a:gd name="T21" fmla="*/ T20 w 1061"/>
                              <a:gd name="T22" fmla="+- 0 9492 9492"/>
                              <a:gd name="T23" fmla="*/ 9492 h 296"/>
                              <a:gd name="T24" fmla="+- 0 1425 1425"/>
                              <a:gd name="T25" fmla="*/ T24 w 1061"/>
                              <a:gd name="T26" fmla="+- 0 9492 9492"/>
                              <a:gd name="T27" fmla="*/ 9492 h 296"/>
                              <a:gd name="T28" fmla="+- 0 1425 1425"/>
                              <a:gd name="T29" fmla="*/ T28 w 1061"/>
                              <a:gd name="T30" fmla="+- 0 9516 9492"/>
                              <a:gd name="T31" fmla="*/ 9516 h 296"/>
                              <a:gd name="T32" fmla="+- 0 2485 1425"/>
                              <a:gd name="T33" fmla="*/ T32 w 1061"/>
                              <a:gd name="T34" fmla="+- 0 9516 9492"/>
                              <a:gd name="T35" fmla="*/ 9516 h 296"/>
                              <a:gd name="T36" fmla="+- 0 2485 1425"/>
                              <a:gd name="T37" fmla="*/ T36 w 1061"/>
                              <a:gd name="T38" fmla="+- 0 9492 9492"/>
                              <a:gd name="T39" fmla="*/ 9492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1" h="296">
                                <a:moveTo>
                                  <a:pt x="1060" y="273"/>
                                </a:moveTo>
                                <a:lnTo>
                                  <a:pt x="0" y="273"/>
                                </a:lnTo>
                                <a:lnTo>
                                  <a:pt x="0" y="296"/>
                                </a:lnTo>
                                <a:lnTo>
                                  <a:pt x="1060" y="296"/>
                                </a:lnTo>
                                <a:lnTo>
                                  <a:pt x="1060" y="273"/>
                                </a:lnTo>
                                <a:moveTo>
                                  <a:pt x="1060" y="0"/>
                                </a:moveTo>
                                <a:lnTo>
                                  <a:pt x="0" y="0"/>
                                </a:lnTo>
                                <a:lnTo>
                                  <a:pt x="0" y="24"/>
                                </a:lnTo>
                                <a:lnTo>
                                  <a:pt x="1060" y="24"/>
                                </a:lnTo>
                                <a:lnTo>
                                  <a:pt x="1060" y="0"/>
                                </a:lnTo>
                              </a:path>
                            </a:pathLst>
                          </a:custGeom>
                          <a:solidFill>
                            <a:srgbClr val="9F58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Rectangle 213"/>
                        <wps:cNvSpPr>
                          <a:spLocks noChangeArrowheads="1"/>
                        </wps:cNvSpPr>
                        <wps:spPr bwMode="auto">
                          <a:xfrm>
                            <a:off x="1415" y="9516"/>
                            <a:ext cx="1079" cy="249"/>
                          </a:xfrm>
                          <a:prstGeom prst="rect">
                            <a:avLst/>
                          </a:prstGeom>
                          <a:solidFill>
                            <a:srgbClr val="EE32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AutoShape 212"/>
                        <wps:cNvSpPr>
                          <a:spLocks/>
                        </wps:cNvSpPr>
                        <wps:spPr bwMode="auto">
                          <a:xfrm>
                            <a:off x="1415" y="9492"/>
                            <a:ext cx="1079" cy="296"/>
                          </a:xfrm>
                          <a:custGeom>
                            <a:avLst/>
                            <a:gdLst>
                              <a:gd name="T0" fmla="+- 0 2494 1415"/>
                              <a:gd name="T1" fmla="*/ T0 w 1079"/>
                              <a:gd name="T2" fmla="+- 0 9765 9492"/>
                              <a:gd name="T3" fmla="*/ 9765 h 296"/>
                              <a:gd name="T4" fmla="+- 0 1415 1415"/>
                              <a:gd name="T5" fmla="*/ T4 w 1079"/>
                              <a:gd name="T6" fmla="+- 0 9765 9492"/>
                              <a:gd name="T7" fmla="*/ 9765 h 296"/>
                              <a:gd name="T8" fmla="+- 0 1415 1415"/>
                              <a:gd name="T9" fmla="*/ T8 w 1079"/>
                              <a:gd name="T10" fmla="+- 0 9788 9492"/>
                              <a:gd name="T11" fmla="*/ 9788 h 296"/>
                              <a:gd name="T12" fmla="+- 0 2494 1415"/>
                              <a:gd name="T13" fmla="*/ T12 w 1079"/>
                              <a:gd name="T14" fmla="+- 0 9788 9492"/>
                              <a:gd name="T15" fmla="*/ 9788 h 296"/>
                              <a:gd name="T16" fmla="+- 0 2494 1415"/>
                              <a:gd name="T17" fmla="*/ T16 w 1079"/>
                              <a:gd name="T18" fmla="+- 0 9765 9492"/>
                              <a:gd name="T19" fmla="*/ 9765 h 296"/>
                              <a:gd name="T20" fmla="+- 0 2494 1415"/>
                              <a:gd name="T21" fmla="*/ T20 w 1079"/>
                              <a:gd name="T22" fmla="+- 0 9492 9492"/>
                              <a:gd name="T23" fmla="*/ 9492 h 296"/>
                              <a:gd name="T24" fmla="+- 0 1415 1415"/>
                              <a:gd name="T25" fmla="*/ T24 w 1079"/>
                              <a:gd name="T26" fmla="+- 0 9492 9492"/>
                              <a:gd name="T27" fmla="*/ 9492 h 296"/>
                              <a:gd name="T28" fmla="+- 0 1415 1415"/>
                              <a:gd name="T29" fmla="*/ T28 w 1079"/>
                              <a:gd name="T30" fmla="+- 0 9516 9492"/>
                              <a:gd name="T31" fmla="*/ 9516 h 296"/>
                              <a:gd name="T32" fmla="+- 0 2494 1415"/>
                              <a:gd name="T33" fmla="*/ T32 w 1079"/>
                              <a:gd name="T34" fmla="+- 0 9516 9492"/>
                              <a:gd name="T35" fmla="*/ 9516 h 296"/>
                              <a:gd name="T36" fmla="+- 0 2494 1415"/>
                              <a:gd name="T37" fmla="*/ T36 w 1079"/>
                              <a:gd name="T38" fmla="+- 0 9492 9492"/>
                              <a:gd name="T39" fmla="*/ 9492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9" h="296">
                                <a:moveTo>
                                  <a:pt x="1079" y="273"/>
                                </a:moveTo>
                                <a:lnTo>
                                  <a:pt x="0" y="273"/>
                                </a:lnTo>
                                <a:lnTo>
                                  <a:pt x="0" y="296"/>
                                </a:lnTo>
                                <a:lnTo>
                                  <a:pt x="1079" y="296"/>
                                </a:lnTo>
                                <a:lnTo>
                                  <a:pt x="1079" y="273"/>
                                </a:lnTo>
                                <a:moveTo>
                                  <a:pt x="1079" y="0"/>
                                </a:moveTo>
                                <a:lnTo>
                                  <a:pt x="0" y="0"/>
                                </a:lnTo>
                                <a:lnTo>
                                  <a:pt x="0" y="24"/>
                                </a:lnTo>
                                <a:lnTo>
                                  <a:pt x="1079" y="24"/>
                                </a:lnTo>
                                <a:lnTo>
                                  <a:pt x="1079" y="0"/>
                                </a:lnTo>
                              </a:path>
                            </a:pathLst>
                          </a:custGeom>
                          <a:solidFill>
                            <a:srgbClr val="EE3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Rectangle 211"/>
                        <wps:cNvSpPr>
                          <a:spLocks noChangeArrowheads="1"/>
                        </wps:cNvSpPr>
                        <wps:spPr bwMode="auto">
                          <a:xfrm>
                            <a:off x="2596" y="9492"/>
                            <a:ext cx="6086" cy="296"/>
                          </a:xfrm>
                          <a:prstGeom prst="rect">
                            <a:avLst/>
                          </a:prstGeom>
                          <a:solidFill>
                            <a:srgbClr val="EE32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AutoShape 210"/>
                        <wps:cNvSpPr>
                          <a:spLocks/>
                        </wps:cNvSpPr>
                        <wps:spPr bwMode="auto">
                          <a:xfrm>
                            <a:off x="2588" y="9492"/>
                            <a:ext cx="6103" cy="296"/>
                          </a:xfrm>
                          <a:custGeom>
                            <a:avLst/>
                            <a:gdLst>
                              <a:gd name="T0" fmla="+- 0 8691 2588"/>
                              <a:gd name="T1" fmla="*/ T0 w 6103"/>
                              <a:gd name="T2" fmla="+- 0 9765 9492"/>
                              <a:gd name="T3" fmla="*/ 9765 h 296"/>
                              <a:gd name="T4" fmla="+- 0 2588 2588"/>
                              <a:gd name="T5" fmla="*/ T4 w 6103"/>
                              <a:gd name="T6" fmla="+- 0 9765 9492"/>
                              <a:gd name="T7" fmla="*/ 9765 h 296"/>
                              <a:gd name="T8" fmla="+- 0 2588 2588"/>
                              <a:gd name="T9" fmla="*/ T8 w 6103"/>
                              <a:gd name="T10" fmla="+- 0 9788 9492"/>
                              <a:gd name="T11" fmla="*/ 9788 h 296"/>
                              <a:gd name="T12" fmla="+- 0 8691 2588"/>
                              <a:gd name="T13" fmla="*/ T12 w 6103"/>
                              <a:gd name="T14" fmla="+- 0 9788 9492"/>
                              <a:gd name="T15" fmla="*/ 9788 h 296"/>
                              <a:gd name="T16" fmla="+- 0 8691 2588"/>
                              <a:gd name="T17" fmla="*/ T16 w 6103"/>
                              <a:gd name="T18" fmla="+- 0 9765 9492"/>
                              <a:gd name="T19" fmla="*/ 9765 h 296"/>
                              <a:gd name="T20" fmla="+- 0 8691 2588"/>
                              <a:gd name="T21" fmla="*/ T20 w 6103"/>
                              <a:gd name="T22" fmla="+- 0 9492 9492"/>
                              <a:gd name="T23" fmla="*/ 9492 h 296"/>
                              <a:gd name="T24" fmla="+- 0 2588 2588"/>
                              <a:gd name="T25" fmla="*/ T24 w 6103"/>
                              <a:gd name="T26" fmla="+- 0 9492 9492"/>
                              <a:gd name="T27" fmla="*/ 9492 h 296"/>
                              <a:gd name="T28" fmla="+- 0 2588 2588"/>
                              <a:gd name="T29" fmla="*/ T28 w 6103"/>
                              <a:gd name="T30" fmla="+- 0 9516 9492"/>
                              <a:gd name="T31" fmla="*/ 9516 h 296"/>
                              <a:gd name="T32" fmla="+- 0 8691 2588"/>
                              <a:gd name="T33" fmla="*/ T32 w 6103"/>
                              <a:gd name="T34" fmla="+- 0 9516 9492"/>
                              <a:gd name="T35" fmla="*/ 9516 h 296"/>
                              <a:gd name="T36" fmla="+- 0 8691 2588"/>
                              <a:gd name="T37" fmla="*/ T36 w 6103"/>
                              <a:gd name="T38" fmla="+- 0 9492 9492"/>
                              <a:gd name="T39" fmla="*/ 9492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03" h="296">
                                <a:moveTo>
                                  <a:pt x="6103" y="273"/>
                                </a:moveTo>
                                <a:lnTo>
                                  <a:pt x="0" y="273"/>
                                </a:lnTo>
                                <a:lnTo>
                                  <a:pt x="0" y="296"/>
                                </a:lnTo>
                                <a:lnTo>
                                  <a:pt x="6103" y="296"/>
                                </a:lnTo>
                                <a:lnTo>
                                  <a:pt x="6103" y="273"/>
                                </a:lnTo>
                                <a:moveTo>
                                  <a:pt x="6103" y="0"/>
                                </a:moveTo>
                                <a:lnTo>
                                  <a:pt x="0" y="0"/>
                                </a:lnTo>
                                <a:lnTo>
                                  <a:pt x="0" y="24"/>
                                </a:lnTo>
                                <a:lnTo>
                                  <a:pt x="6103" y="24"/>
                                </a:lnTo>
                                <a:lnTo>
                                  <a:pt x="6103" y="0"/>
                                </a:lnTo>
                              </a:path>
                            </a:pathLst>
                          </a:custGeom>
                          <a:solidFill>
                            <a:srgbClr val="EE3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AutoShape 209"/>
                        <wps:cNvSpPr>
                          <a:spLocks/>
                        </wps:cNvSpPr>
                        <wps:spPr bwMode="auto">
                          <a:xfrm>
                            <a:off x="8785" y="9504"/>
                            <a:ext cx="1135" cy="273"/>
                          </a:xfrm>
                          <a:custGeom>
                            <a:avLst/>
                            <a:gdLst>
                              <a:gd name="T0" fmla="+- 0 8785 8785"/>
                              <a:gd name="T1" fmla="*/ T0 w 1135"/>
                              <a:gd name="T2" fmla="+- 0 9504 9504"/>
                              <a:gd name="T3" fmla="*/ 9504 h 273"/>
                              <a:gd name="T4" fmla="+- 0 9920 8785"/>
                              <a:gd name="T5" fmla="*/ T4 w 1135"/>
                              <a:gd name="T6" fmla="+- 0 9504 9504"/>
                              <a:gd name="T7" fmla="*/ 9504 h 273"/>
                              <a:gd name="T8" fmla="+- 0 8785 8785"/>
                              <a:gd name="T9" fmla="*/ T8 w 1135"/>
                              <a:gd name="T10" fmla="+- 0 9777 9504"/>
                              <a:gd name="T11" fmla="*/ 9777 h 273"/>
                              <a:gd name="T12" fmla="+- 0 9920 8785"/>
                              <a:gd name="T13" fmla="*/ T12 w 1135"/>
                              <a:gd name="T14" fmla="+- 0 9777 9504"/>
                              <a:gd name="T15" fmla="*/ 9777 h 273"/>
                            </a:gdLst>
                            <a:ahLst/>
                            <a:cxnLst>
                              <a:cxn ang="0">
                                <a:pos x="T1" y="T3"/>
                              </a:cxn>
                              <a:cxn ang="0">
                                <a:pos x="T5" y="T7"/>
                              </a:cxn>
                              <a:cxn ang="0">
                                <a:pos x="T9" y="T11"/>
                              </a:cxn>
                              <a:cxn ang="0">
                                <a:pos x="T13" y="T15"/>
                              </a:cxn>
                            </a:cxnLst>
                            <a:rect l="0" t="0" r="r" b="b"/>
                            <a:pathLst>
                              <a:path w="1135" h="273">
                                <a:moveTo>
                                  <a:pt x="0" y="0"/>
                                </a:moveTo>
                                <a:lnTo>
                                  <a:pt x="1135" y="0"/>
                                </a:lnTo>
                                <a:moveTo>
                                  <a:pt x="0" y="273"/>
                                </a:moveTo>
                                <a:lnTo>
                                  <a:pt x="1135" y="273"/>
                                </a:lnTo>
                              </a:path>
                            </a:pathLst>
                          </a:custGeom>
                          <a:noFill/>
                          <a:ln w="15011">
                            <a:solidFill>
                              <a:srgbClr val="EE32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Line 208"/>
                        <wps:cNvCnPr/>
                        <wps:spPr bwMode="auto">
                          <a:xfrm>
                            <a:off x="1368" y="9492"/>
                            <a:ext cx="0" cy="296"/>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38" name="Line 207"/>
                        <wps:cNvCnPr/>
                        <wps:spPr bwMode="auto">
                          <a:xfrm>
                            <a:off x="2541" y="9492"/>
                            <a:ext cx="0" cy="296"/>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39" name="Line 206"/>
                        <wps:cNvCnPr/>
                        <wps:spPr bwMode="auto">
                          <a:xfrm>
                            <a:off x="8738" y="9492"/>
                            <a:ext cx="0" cy="296"/>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40" name="Line 205"/>
                        <wps:cNvCnPr/>
                        <wps:spPr bwMode="auto">
                          <a:xfrm>
                            <a:off x="9967" y="9492"/>
                            <a:ext cx="0" cy="296"/>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41" name="Line 204"/>
                        <wps:cNvCnPr/>
                        <wps:spPr bwMode="auto">
                          <a:xfrm>
                            <a:off x="1605" y="9836"/>
                            <a:ext cx="697" cy="0"/>
                          </a:xfrm>
                          <a:prstGeom prst="line">
                            <a:avLst/>
                          </a:prstGeom>
                          <a:noFill/>
                          <a:ln w="864">
                            <a:solidFill>
                              <a:srgbClr val="231F20"/>
                            </a:solidFill>
                            <a:round/>
                            <a:headEnd/>
                            <a:tailEnd/>
                          </a:ln>
                          <a:extLst>
                            <a:ext uri="{909E8E84-426E-40DD-AFC4-6F175D3DCCD1}">
                              <a14:hiddenFill xmlns:a14="http://schemas.microsoft.com/office/drawing/2010/main">
                                <a:noFill/>
                              </a14:hiddenFill>
                            </a:ext>
                          </a:extLst>
                        </wps:spPr>
                        <wps:bodyPr/>
                      </wps:wsp>
                      <wps:wsp>
                        <wps:cNvPr id="442" name="Line 203"/>
                        <wps:cNvCnPr/>
                        <wps:spPr bwMode="auto">
                          <a:xfrm>
                            <a:off x="2301" y="9835"/>
                            <a:ext cx="0" cy="698"/>
                          </a:xfrm>
                          <a:prstGeom prst="line">
                            <a:avLst/>
                          </a:prstGeom>
                          <a:noFill/>
                          <a:ln w="952">
                            <a:solidFill>
                              <a:srgbClr val="231F20"/>
                            </a:solidFill>
                            <a:round/>
                            <a:headEnd/>
                            <a:tailEnd/>
                          </a:ln>
                          <a:extLst>
                            <a:ext uri="{909E8E84-426E-40DD-AFC4-6F175D3DCCD1}">
                              <a14:hiddenFill xmlns:a14="http://schemas.microsoft.com/office/drawing/2010/main">
                                <a:noFill/>
                              </a14:hiddenFill>
                            </a:ext>
                          </a:extLst>
                        </wps:spPr>
                        <wps:bodyPr/>
                      </wps:wsp>
                      <wps:wsp>
                        <wps:cNvPr id="443" name="Freeform 202"/>
                        <wps:cNvSpPr>
                          <a:spLocks/>
                        </wps:cNvSpPr>
                        <wps:spPr bwMode="auto">
                          <a:xfrm>
                            <a:off x="2302" y="10531"/>
                            <a:ext cx="2" cy="2"/>
                          </a:xfrm>
                          <a:custGeom>
                            <a:avLst/>
                            <a:gdLst>
                              <a:gd name="T0" fmla="+- 0 2302 2302"/>
                              <a:gd name="T1" fmla="*/ T0 w 1"/>
                              <a:gd name="T2" fmla="+- 0 10531 10531"/>
                              <a:gd name="T3" fmla="*/ 10531 h 2"/>
                              <a:gd name="T4" fmla="+- 0 2302 2302"/>
                              <a:gd name="T5" fmla="*/ T4 w 1"/>
                              <a:gd name="T6" fmla="+- 0 10533 10531"/>
                              <a:gd name="T7" fmla="*/ 10533 h 2"/>
                              <a:gd name="T8" fmla="+- 0 2302 2302"/>
                              <a:gd name="T9" fmla="*/ T8 w 1"/>
                              <a:gd name="T10" fmla="+- 0 10531 10531"/>
                              <a:gd name="T11" fmla="*/ 10531 h 2"/>
                            </a:gdLst>
                            <a:ahLst/>
                            <a:cxnLst>
                              <a:cxn ang="0">
                                <a:pos x="T1" y="T3"/>
                              </a:cxn>
                              <a:cxn ang="0">
                                <a:pos x="T5" y="T7"/>
                              </a:cxn>
                              <a:cxn ang="0">
                                <a:pos x="T9" y="T11"/>
                              </a:cxn>
                            </a:cxnLst>
                            <a:rect l="0" t="0" r="r" b="b"/>
                            <a:pathLst>
                              <a:path w="1" h="2">
                                <a:moveTo>
                                  <a:pt x="0" y="0"/>
                                </a:moveTo>
                                <a:lnTo>
                                  <a:pt x="0"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Line 201"/>
                        <wps:cNvCnPr/>
                        <wps:spPr bwMode="auto">
                          <a:xfrm>
                            <a:off x="1605" y="10532"/>
                            <a:ext cx="697" cy="0"/>
                          </a:xfrm>
                          <a:prstGeom prst="line">
                            <a:avLst/>
                          </a:prstGeom>
                          <a:noFill/>
                          <a:ln w="864">
                            <a:solidFill>
                              <a:srgbClr val="231F20"/>
                            </a:solidFill>
                            <a:round/>
                            <a:headEnd/>
                            <a:tailEnd/>
                          </a:ln>
                          <a:extLst>
                            <a:ext uri="{909E8E84-426E-40DD-AFC4-6F175D3DCCD1}">
                              <a14:hiddenFill xmlns:a14="http://schemas.microsoft.com/office/drawing/2010/main">
                                <a:noFill/>
                              </a14:hiddenFill>
                            </a:ext>
                          </a:extLst>
                        </wps:spPr>
                        <wps:bodyPr/>
                      </wps:wsp>
                      <wps:wsp>
                        <wps:cNvPr id="445" name="Line 200"/>
                        <wps:cNvCnPr/>
                        <wps:spPr bwMode="auto">
                          <a:xfrm>
                            <a:off x="1606" y="9835"/>
                            <a:ext cx="0" cy="698"/>
                          </a:xfrm>
                          <a:prstGeom prst="line">
                            <a:avLst/>
                          </a:prstGeom>
                          <a:noFill/>
                          <a:ln w="775">
                            <a:solidFill>
                              <a:srgbClr val="231F20"/>
                            </a:solidFill>
                            <a:round/>
                            <a:headEnd/>
                            <a:tailEnd/>
                          </a:ln>
                          <a:extLst>
                            <a:ext uri="{909E8E84-426E-40DD-AFC4-6F175D3DCCD1}">
                              <a14:hiddenFill xmlns:a14="http://schemas.microsoft.com/office/drawing/2010/main">
                                <a:noFill/>
                              </a14:hiddenFill>
                            </a:ext>
                          </a:extLst>
                        </wps:spPr>
                        <wps:bodyPr/>
                      </wps:wsp>
                      <wps:wsp>
                        <wps:cNvPr id="446" name="Rectangle 199"/>
                        <wps:cNvSpPr>
                          <a:spLocks noChangeArrowheads="1"/>
                        </wps:cNvSpPr>
                        <wps:spPr bwMode="auto">
                          <a:xfrm>
                            <a:off x="1622" y="9852"/>
                            <a:ext cx="663" cy="663"/>
                          </a:xfrm>
                          <a:prstGeom prst="rect">
                            <a:avLst/>
                          </a:prstGeom>
                          <a:solidFill>
                            <a:srgbClr val="0EA1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Freeform 198"/>
                        <wps:cNvSpPr>
                          <a:spLocks/>
                        </wps:cNvSpPr>
                        <wps:spPr bwMode="auto">
                          <a:xfrm>
                            <a:off x="1673" y="9903"/>
                            <a:ext cx="565" cy="565"/>
                          </a:xfrm>
                          <a:custGeom>
                            <a:avLst/>
                            <a:gdLst>
                              <a:gd name="T0" fmla="+- 0 2238 1673"/>
                              <a:gd name="T1" fmla="*/ T0 w 565"/>
                              <a:gd name="T2" fmla="+- 0 10089 9903"/>
                              <a:gd name="T3" fmla="*/ 10089 h 565"/>
                              <a:gd name="T4" fmla="+- 0 2049 1673"/>
                              <a:gd name="T5" fmla="*/ T4 w 565"/>
                              <a:gd name="T6" fmla="+- 0 10089 9903"/>
                              <a:gd name="T7" fmla="*/ 10089 h 565"/>
                              <a:gd name="T8" fmla="+- 0 2049 1673"/>
                              <a:gd name="T9" fmla="*/ T8 w 565"/>
                              <a:gd name="T10" fmla="+- 0 9903 9903"/>
                              <a:gd name="T11" fmla="*/ 9903 h 565"/>
                              <a:gd name="T12" fmla="+- 0 1861 1673"/>
                              <a:gd name="T13" fmla="*/ T12 w 565"/>
                              <a:gd name="T14" fmla="+- 0 9903 9903"/>
                              <a:gd name="T15" fmla="*/ 9903 h 565"/>
                              <a:gd name="T16" fmla="+- 0 1861 1673"/>
                              <a:gd name="T17" fmla="*/ T16 w 565"/>
                              <a:gd name="T18" fmla="+- 0 10089 9903"/>
                              <a:gd name="T19" fmla="*/ 10089 h 565"/>
                              <a:gd name="T20" fmla="+- 0 1673 1673"/>
                              <a:gd name="T21" fmla="*/ T20 w 565"/>
                              <a:gd name="T22" fmla="+- 0 10089 9903"/>
                              <a:gd name="T23" fmla="*/ 10089 h 565"/>
                              <a:gd name="T24" fmla="+- 0 1673 1673"/>
                              <a:gd name="T25" fmla="*/ T24 w 565"/>
                              <a:gd name="T26" fmla="+- 0 10278 9903"/>
                              <a:gd name="T27" fmla="*/ 10278 h 565"/>
                              <a:gd name="T28" fmla="+- 0 1861 1673"/>
                              <a:gd name="T29" fmla="*/ T28 w 565"/>
                              <a:gd name="T30" fmla="+- 0 10278 9903"/>
                              <a:gd name="T31" fmla="*/ 10278 h 565"/>
                              <a:gd name="T32" fmla="+- 0 1861 1673"/>
                              <a:gd name="T33" fmla="*/ T32 w 565"/>
                              <a:gd name="T34" fmla="+- 0 10468 9903"/>
                              <a:gd name="T35" fmla="*/ 10468 h 565"/>
                              <a:gd name="T36" fmla="+- 0 2049 1673"/>
                              <a:gd name="T37" fmla="*/ T36 w 565"/>
                              <a:gd name="T38" fmla="+- 0 10468 9903"/>
                              <a:gd name="T39" fmla="*/ 10468 h 565"/>
                              <a:gd name="T40" fmla="+- 0 2049 1673"/>
                              <a:gd name="T41" fmla="*/ T40 w 565"/>
                              <a:gd name="T42" fmla="+- 0 10278 9903"/>
                              <a:gd name="T43" fmla="*/ 10278 h 565"/>
                              <a:gd name="T44" fmla="+- 0 2238 1673"/>
                              <a:gd name="T45" fmla="*/ T44 w 565"/>
                              <a:gd name="T46" fmla="+- 0 10278 9903"/>
                              <a:gd name="T47" fmla="*/ 10278 h 565"/>
                              <a:gd name="T48" fmla="+- 0 2238 1673"/>
                              <a:gd name="T49" fmla="*/ T48 w 565"/>
                              <a:gd name="T50" fmla="+- 0 10089 9903"/>
                              <a:gd name="T51" fmla="*/ 10089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5" h="565">
                                <a:moveTo>
                                  <a:pt x="565" y="186"/>
                                </a:moveTo>
                                <a:lnTo>
                                  <a:pt x="376" y="186"/>
                                </a:lnTo>
                                <a:lnTo>
                                  <a:pt x="376" y="0"/>
                                </a:lnTo>
                                <a:lnTo>
                                  <a:pt x="188" y="0"/>
                                </a:lnTo>
                                <a:lnTo>
                                  <a:pt x="188" y="186"/>
                                </a:lnTo>
                                <a:lnTo>
                                  <a:pt x="0" y="186"/>
                                </a:lnTo>
                                <a:lnTo>
                                  <a:pt x="0" y="375"/>
                                </a:lnTo>
                                <a:lnTo>
                                  <a:pt x="188" y="375"/>
                                </a:lnTo>
                                <a:lnTo>
                                  <a:pt x="188" y="565"/>
                                </a:lnTo>
                                <a:lnTo>
                                  <a:pt x="376" y="565"/>
                                </a:lnTo>
                                <a:lnTo>
                                  <a:pt x="376" y="375"/>
                                </a:lnTo>
                                <a:lnTo>
                                  <a:pt x="565" y="375"/>
                                </a:lnTo>
                                <a:lnTo>
                                  <a:pt x="565" y="18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Line 197"/>
                        <wps:cNvCnPr/>
                        <wps:spPr bwMode="auto">
                          <a:xfrm>
                            <a:off x="1368" y="9788"/>
                            <a:ext cx="0" cy="802"/>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49" name="Line 196"/>
                        <wps:cNvCnPr/>
                        <wps:spPr bwMode="auto">
                          <a:xfrm>
                            <a:off x="2536" y="9788"/>
                            <a:ext cx="0" cy="802"/>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50" name="Line 195"/>
                        <wps:cNvCnPr/>
                        <wps:spPr bwMode="auto">
                          <a:xfrm>
                            <a:off x="8738" y="9788"/>
                            <a:ext cx="0" cy="802"/>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51" name="Line 194"/>
                        <wps:cNvCnPr/>
                        <wps:spPr bwMode="auto">
                          <a:xfrm>
                            <a:off x="9967" y="9788"/>
                            <a:ext cx="0" cy="802"/>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52" name="Rectangle 193"/>
                        <wps:cNvSpPr>
                          <a:spLocks noChangeArrowheads="1"/>
                        </wps:cNvSpPr>
                        <wps:spPr bwMode="auto">
                          <a:xfrm>
                            <a:off x="1415" y="10589"/>
                            <a:ext cx="8505" cy="218"/>
                          </a:xfrm>
                          <a:prstGeom prst="rect">
                            <a:avLst/>
                          </a:prstGeom>
                          <a:solidFill>
                            <a:srgbClr val="EE32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Line 192"/>
                        <wps:cNvCnPr/>
                        <wps:spPr bwMode="auto">
                          <a:xfrm>
                            <a:off x="1368" y="10590"/>
                            <a:ext cx="0" cy="217"/>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54" name="Line 191"/>
                        <wps:cNvCnPr/>
                        <wps:spPr bwMode="auto">
                          <a:xfrm>
                            <a:off x="9967" y="10590"/>
                            <a:ext cx="0" cy="217"/>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55" name="Line 190"/>
                        <wps:cNvCnPr/>
                        <wps:spPr bwMode="auto">
                          <a:xfrm>
                            <a:off x="1368" y="10807"/>
                            <a:ext cx="0" cy="724"/>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56" name="Rectangle 189"/>
                        <wps:cNvSpPr>
                          <a:spLocks noChangeArrowheads="1"/>
                        </wps:cNvSpPr>
                        <wps:spPr bwMode="auto">
                          <a:xfrm>
                            <a:off x="1320" y="11531"/>
                            <a:ext cx="95" cy="95"/>
                          </a:xfrm>
                          <a:prstGeom prst="rect">
                            <a:avLst/>
                          </a:prstGeom>
                          <a:solidFill>
                            <a:srgbClr val="EE32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Line 188"/>
                        <wps:cNvCnPr/>
                        <wps:spPr bwMode="auto">
                          <a:xfrm>
                            <a:off x="1415" y="11579"/>
                            <a:ext cx="1074" cy="0"/>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58" name="Line 187"/>
                        <wps:cNvCnPr/>
                        <wps:spPr bwMode="auto">
                          <a:xfrm>
                            <a:off x="2536" y="10807"/>
                            <a:ext cx="0" cy="724"/>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59" name="Rectangle 186"/>
                        <wps:cNvSpPr>
                          <a:spLocks noChangeArrowheads="1"/>
                        </wps:cNvSpPr>
                        <wps:spPr bwMode="auto">
                          <a:xfrm>
                            <a:off x="2489" y="11531"/>
                            <a:ext cx="95" cy="95"/>
                          </a:xfrm>
                          <a:prstGeom prst="rect">
                            <a:avLst/>
                          </a:prstGeom>
                          <a:solidFill>
                            <a:srgbClr val="EE32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185"/>
                        <wps:cNvCnPr/>
                        <wps:spPr bwMode="auto">
                          <a:xfrm>
                            <a:off x="2584" y="11579"/>
                            <a:ext cx="6107" cy="0"/>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61" name="Line 184"/>
                        <wps:cNvCnPr/>
                        <wps:spPr bwMode="auto">
                          <a:xfrm>
                            <a:off x="8738" y="10807"/>
                            <a:ext cx="0" cy="724"/>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62" name="Rectangle 183"/>
                        <wps:cNvSpPr>
                          <a:spLocks noChangeArrowheads="1"/>
                        </wps:cNvSpPr>
                        <wps:spPr bwMode="auto">
                          <a:xfrm>
                            <a:off x="8690" y="11531"/>
                            <a:ext cx="95" cy="95"/>
                          </a:xfrm>
                          <a:prstGeom prst="rect">
                            <a:avLst/>
                          </a:prstGeom>
                          <a:solidFill>
                            <a:srgbClr val="EE32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Line 182"/>
                        <wps:cNvCnPr/>
                        <wps:spPr bwMode="auto">
                          <a:xfrm>
                            <a:off x="8785" y="11579"/>
                            <a:ext cx="1135" cy="0"/>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64" name="Line 181"/>
                        <wps:cNvCnPr/>
                        <wps:spPr bwMode="auto">
                          <a:xfrm>
                            <a:off x="9967" y="10807"/>
                            <a:ext cx="0" cy="724"/>
                          </a:xfrm>
                          <a:prstGeom prst="line">
                            <a:avLst/>
                          </a:prstGeom>
                          <a:noFill/>
                          <a:ln w="60020">
                            <a:solidFill>
                              <a:srgbClr val="EE322D"/>
                            </a:solidFill>
                            <a:round/>
                            <a:headEnd/>
                            <a:tailEnd/>
                          </a:ln>
                          <a:extLst>
                            <a:ext uri="{909E8E84-426E-40DD-AFC4-6F175D3DCCD1}">
                              <a14:hiddenFill xmlns:a14="http://schemas.microsoft.com/office/drawing/2010/main">
                                <a:noFill/>
                              </a14:hiddenFill>
                            </a:ext>
                          </a:extLst>
                        </wps:spPr>
                        <wps:bodyPr/>
                      </wps:wsp>
                      <wps:wsp>
                        <wps:cNvPr id="465" name="Rectangle 180"/>
                        <wps:cNvSpPr>
                          <a:spLocks noChangeArrowheads="1"/>
                        </wps:cNvSpPr>
                        <wps:spPr bwMode="auto">
                          <a:xfrm>
                            <a:off x="9919" y="11531"/>
                            <a:ext cx="95" cy="95"/>
                          </a:xfrm>
                          <a:prstGeom prst="rect">
                            <a:avLst/>
                          </a:prstGeom>
                          <a:solidFill>
                            <a:srgbClr val="EE32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44A6A" id="Group 179" o:spid="_x0000_s1026" style="position:absolute;margin-left:66.05pt;margin-top:-9pt;width:452.45pt;height:601.2pt;z-index:-251763712;mso-position-horizontal-relative:page" coordorigin="1321,-180" coordsize="9049,120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">
                <v:shape id="Picture 269" o:spid="_x0000_s1027" type="#_x0000_t75" style="position:absolute;left:1417;top:-181;width:8953;height:12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">
                  <v:imagedata r:id="rId253" o:title=""/>
                </v:shape>
                <v:rect id="Rectangle 268" o:spid="_x0000_s1028" style="position:absolute;left:1320;top:-33;width:9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" fillcolor="#ee322d" stroked="f"/>
                <v:line id="Line 267" o:spid="_x0000_s1029" style="position:absolute;visibility:visible;mso-wrap-style:square" from="1415,8" to="2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" strokecolor="#ee322d" strokeweight="1.43086mm"/>
                <v:rect id="Rectangle 266" o:spid="_x0000_s1030" style="position:absolute;left:2489;top:-33;width:9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" fillcolor="#ee322d" stroked="f"/>
                <v:line id="Line 265" o:spid="_x0000_s1031" style="position:absolute;visibility:visible;mso-wrap-style:square" from="2584,8" to="8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" strokecolor="#ee322d" strokeweight="1.43086mm"/>
                <v:rect id="Rectangle 264" o:spid="_x0000_s1032" style="position:absolute;left:8690;top:-33;width:9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" fillcolor="#ee322d" stroked="f"/>
                <v:line id="Line 263" o:spid="_x0000_s1033" style="position:absolute;visibility:visible;mso-wrap-style:square" from="8785,8" to="99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" strokecolor="#ee322d" strokeweight="1.43086mm"/>
                <v:rect id="Rectangle 262" o:spid="_x0000_s1034" style="position:absolute;left:9919;top:-33;width:9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" fillcolor="#ee322d" stroked="f"/>
                <v:line id="Line 261" o:spid="_x0000_s1035" style="position:absolute;visibility:visible;mso-wrap-style:square" from="1368,48" to="136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" strokecolor="#ee322d" strokeweight="1.66722mm"/>
                <v:line id="Line 260" o:spid="_x0000_s1036" style="position:absolute;visibility:visible;mso-wrap-style:square" from="2536,48" to="253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" strokecolor="#ee322d" strokeweight="1.66722mm"/>
                <v:line id="Line 259" o:spid="_x0000_s1037" style="position:absolute;visibility:visible;mso-wrap-style:square" from="8738,48" to="873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" strokecolor="#ee322d" strokeweight="1.66722mm"/>
                <v:line id="Line 258" o:spid="_x0000_s1038" style="position:absolute;visibility:visible;mso-wrap-style:square" from="9967,48" to="996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" strokecolor="#ee322d" strokeweight="1.66722mm"/>
                <v:shape id="AutoShape 257" o:spid="_x0000_s1039" style="position:absolute;left:1415;top:778;width:8505;height:218;visibility:visible;mso-wrap-style:square;v-text-anchor:top" coordsize="850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" path="m1074,l,,,217r1074,l1074,m4254,l1176,r,217l4254,217,4254,m7268,l4364,r,217l7268,217,7268,m8505,l7370,r,217l8505,217,8505,e" fillcolor="#ee322d" stroked="f">
                  <v:path arrowok="t" o:connecttype="custom" o:connectlocs="1074,778;0,778;0,995;1074,995;1074,778;4254,778;1176,778;1176,995;4254,995;4254,778;7268,778;4364,778;4364,995;7268,995;7268,778;8505,778;7370,778;7370,995;8505,995;8505,778" o:connectangles="0,0,0,0,0,0,0,0,0,0,0,0,0,0,0,0,0,0,0,0"/>
                </v:shape>
                <v:line id="Line 256" o:spid="_x0000_s1040" style="position:absolute;visibility:visible;mso-wrap-style:square" from="1368,778" to="136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" strokecolor="#ee322d" strokeweight="1.66722mm"/>
                <v:line id="Line 255" o:spid="_x0000_s1041" style="position:absolute;visibility:visible;mso-wrap-style:square" from="2536,778" to="253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" strokecolor="#ee322d" strokeweight="1.66722mm"/>
                <v:line id="Line 254" o:spid="_x0000_s1042" style="position:absolute;visibility:visible;mso-wrap-style:square" from="5724,778" to="5724,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" strokecolor="#ee322d" strokeweight="1.66722mm"/>
                <v:line id="Line 253" o:spid="_x0000_s1043" style="position:absolute;visibility:visible;mso-wrap-style:square" from="8738,778" to="873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" strokecolor="#ee322d" strokeweight="1.66722mm"/>
                <v:line id="Line 252" o:spid="_x0000_s1044" style="position:absolute;visibility:visible;mso-wrap-style:square" from="9967,778" to="996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" strokecolor="#ee322d" strokeweight="1.66722mm"/>
                <v:line id="Line 251" o:spid="_x0000_s1045" style="position:absolute;visibility:visible;mso-wrap-style:square" from="1368,995" to="1368,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" strokecolor="#ee322d" strokeweight="1.66722mm"/>
                <v:line id="Line 250" o:spid="_x0000_s1046" style="position:absolute;visibility:visible;mso-wrap-style:square" from="2536,995" to="2536,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" strokecolor="#ee322d" strokeweight="1.66722mm"/>
                <v:line id="Line 249" o:spid="_x0000_s1047" style="position:absolute;visibility:visible;mso-wrap-style:square" from="5724,995" to="5724,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" strokecolor="#ee322d" strokeweight="1.66722mm"/>
                <v:line id="Line 248" o:spid="_x0000_s1048" style="position:absolute;visibility:visible;mso-wrap-style:square" from="8738,995" to="8738,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" strokecolor="#ee322d" strokeweight="1.66722mm"/>
                <v:line id="Line 247" o:spid="_x0000_s1049" style="position:absolute;visibility:visible;mso-wrap-style:square" from="9967,995" to="9967,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" strokecolor="#ee322d" strokeweight="1.66722mm"/>
                <v:shape id="AutoShape 246" o:spid="_x0000_s1050" style="position:absolute;left:1423;top:2374;width:8489;height:297;visibility:visible;mso-wrap-style:square;v-text-anchor:top" coordsize="848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" path="m8488,273l,273r,23l8488,296r,-23m8488,l,,,23r8488,l8488,e" fillcolor="#9f58a3" stroked="f">
                  <v:path arrowok="t" o:connecttype="custom" o:connectlocs="8488,2648;0,2648;0,2671;8488,2671;8488,2648;8488,2375;0,2375;0,2398;8488,2398;8488,2375" o:connectangles="0,0,0,0,0,0,0,0,0,0"/>
                </v:shape>
                <v:rect id="Rectangle 245" o:spid="_x0000_s1051" style="position:absolute;left:1415;top:2398;width:850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" fillcolor="#ee322d" stroked="f"/>
                <v:shape id="AutoShape 244" o:spid="_x0000_s1052" style="position:absolute;left:1415;top:2374;width:8505;height:297;visibility:visible;mso-wrap-style:square;v-text-anchor:top" coordsize="850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" path="m8505,273l,273r,23l8505,296r,-23m8505,l,,,23r8505,l8505,e" fillcolor="#ee322d" stroked="f">
                  <v:path arrowok="t" o:connecttype="custom" o:connectlocs="8505,2648;0,2648;0,2671;8505,2671;8505,2648;8505,2375;0,2375;0,2398;8505,2398;8505,2375" o:connectangles="0,0,0,0,0,0,0,0,0,0"/>
                </v:shape>
                <v:line id="Line 243" o:spid="_x0000_s1053" style="position:absolute;visibility:visible;mso-wrap-style:square" from="1368,2375" to="1368,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" strokecolor="#ee322d" strokeweight="1.66722mm"/>
                <v:line id="Line 242" o:spid="_x0000_s1054" style="position:absolute;visibility:visible;mso-wrap-style:square" from="9967,2375" to="9967,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" strokecolor="#ee322d" strokeweight="1.66722mm"/>
                <v:shape id="Picture 241" o:spid="_x0000_s1055" type="#_x0000_t75" style="position:absolute;left:1586;top:2708;width:733;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">
                  <v:imagedata r:id="rId254" o:title=""/>
                </v:shape>
                <v:line id="Line 240" o:spid="_x0000_s1056" style="position:absolute;visibility:visible;mso-wrap-style:square" from="1368,2671" to="1368,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" strokecolor="#ee322d" strokeweight="1.66722mm"/>
                <v:line id="Line 239" o:spid="_x0000_s1057" style="position:absolute;visibility:visible;mso-wrap-style:square" from="2536,2671" to="2536,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" strokecolor="#ee322d" strokeweight="1.66722mm"/>
                <v:line id="Line 238" o:spid="_x0000_s1058" style="position:absolute;visibility:visible;mso-wrap-style:square" from="8738,2671" to="8738,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" strokecolor="#ee322d" strokeweight="1.66722mm"/>
                <v:line id="Line 237" o:spid="_x0000_s1059" style="position:absolute;visibility:visible;mso-wrap-style:square" from="9967,2671" to="9967,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" strokecolor="#ee322d" strokeweight="1.66722mm"/>
                <v:rect id="Rectangle 236" o:spid="_x0000_s1060" style="position:absolute;left:1415;top:3709;width:850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" fillcolor="#ee322d" stroked="f"/>
                <v:shape id="AutoShape 235" o:spid="_x0000_s1061" style="position:absolute;left:1415;top:3685;width:8505;height:296;visibility:visible;mso-wrap-style:square;v-text-anchor:top" coordsize="850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" path="m8505,272l,272r,24l8505,296r,-24m8505,l,,,23r8505,l8505,e" fillcolor="#ee322d" stroked="f">
                  <v:path arrowok="t" o:connecttype="custom" o:connectlocs="8505,3958;0,3958;0,3982;8505,3982;8505,3958;8505,3686;0,3686;0,3709;8505,3709;8505,3686" o:connectangles="0,0,0,0,0,0,0,0,0,0"/>
                </v:shape>
                <v:line id="Line 234" o:spid="_x0000_s1062" style="position:absolute;visibility:visible;mso-wrap-style:square" from="1368,3686" to="1368,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" strokecolor="#ee322d" strokeweight="1.66722mm"/>
                <v:line id="Line 233" o:spid="_x0000_s1063" style="position:absolute;visibility:visible;mso-wrap-style:square" from="9967,3686" to="9967,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" strokecolor="#ee322d" strokeweight="1.66722mm"/>
                <v:shape id="Picture 232" o:spid="_x0000_s1064" type="#_x0000_t75" style="position:absolute;left:1462;top:3981;width:981;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">
                  <v:imagedata r:id="rId255" o:title=""/>
                </v:shape>
                <v:shape id="Picture 231" o:spid="_x0000_s1065" type="#_x0000_t75" style="position:absolute;left:1424;top:4962;width:1065;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">
                  <v:imagedata r:id="rId256" o:title=""/>
                </v:shape>
                <v:shape id="Picture 230" o:spid="_x0000_s1066" type="#_x0000_t75" style="position:absolute;left:8794;top:3981;width:969;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">
                  <v:imagedata r:id="rId257" o:title=""/>
                </v:shape>
                <v:shape id="Picture 229" o:spid="_x0000_s1067" type="#_x0000_t75" style="position:absolute;left:8794;top:4950;width:104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">
                  <v:imagedata r:id="rId258" o:title=""/>
                </v:shape>
                <v:line id="Line 228" o:spid="_x0000_s1068" style="position:absolute;visibility:visible;mso-wrap-style:square" from="1368,3982" to="1368,7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" strokecolor="#ee322d" strokeweight="1.66722mm"/>
                <v:line id="Line 227" o:spid="_x0000_s1069" style="position:absolute;visibility:visible;mso-wrap-style:square" from="2536,3982" to="2536,7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" strokecolor="#ee322d" strokeweight="1.66722mm"/>
                <v:line id="Line 226" o:spid="_x0000_s1070" style="position:absolute;visibility:visible;mso-wrap-style:square" from="8738,3982" to="8738,7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" strokecolor="#ee322d" strokeweight="1.66722mm"/>
                <v:line id="Line 225" o:spid="_x0000_s1071" style="position:absolute;visibility:visible;mso-wrap-style:square" from="9967,3982" to="9967,7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" strokecolor="#ee322d" strokeweight="1.66722mm"/>
                <v:shape id="AutoShape 224" o:spid="_x0000_s1072" style="position:absolute;left:1415;top:7315;width:8497;height:294;visibility:visible;mso-wrap-style:square;v-text-anchor:top" coordsize="849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" path="m1074,220r-8,l1066,,10,r,220l,220r,73l1074,293r,-73m7276,217r-9,l7267,,1177,r,217l1169,217r,76l7276,293r,-76m8496,l7379,r,293l8496,293,8496,e" fillcolor="#ee322d" stroked="f">
                  <v:path arrowok="t" o:connecttype="custom" o:connectlocs="1074,7536;1066,7536;1066,7316;10,7316;10,7536;0,7536;0,7609;1074,7609;1074,7536;7276,7533;7267,7533;7267,7316;1177,7316;1177,7533;1169,7533;1169,7609;7276,7609;7276,7533;8496,7316;7379,7316;7379,7609;8496,7609;8496,7316" o:connectangles="0,0,0,0,0,0,0,0,0,0,0,0,0,0,0,0,0,0,0,0,0,0,0"/>
                </v:shape>
                <v:line id="Line 223" o:spid="_x0000_s1073" style="position:absolute;visibility:visible;mso-wrap-style:square" from="1368,7316" to="1368,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" strokecolor="#ee322d" strokeweight="1.66722mm"/>
                <v:line id="Line 222" o:spid="_x0000_s1074" style="position:absolute;visibility:visible;mso-wrap-style:square" from="2536,7316" to="2536,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" strokecolor="#ee322d" strokeweight="1.66722mm"/>
                <v:line id="Line 221" o:spid="_x0000_s1075" style="position:absolute;visibility:visible;mso-wrap-style:square" from="8738,7316" to="8738,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" strokecolor="#ee322d" strokeweight="1.66722mm"/>
                <v:line id="Line 220" o:spid="_x0000_s1076" style="position:absolute;visibility:visible;mso-wrap-style:square" from="9967,7316" to="9967,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" strokecolor="#ee322d" strokeweight="1.66722mm"/>
                <v:shape id="Picture 219" o:spid="_x0000_s1077" type="#_x0000_t75" style="position:absolute;left:1486;top:7645;width:934;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">
                  <v:imagedata r:id="rId259" o:title=""/>
                </v:shape>
                <v:line id="Line 218" o:spid="_x0000_s1078" style="position:absolute;visibility:visible;mso-wrap-style:square" from="1368,7609" to="1368,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" strokecolor="#ee322d" strokeweight="1.66722mm"/>
                <v:line id="Line 217" o:spid="_x0000_s1079" style="position:absolute;visibility:visible;mso-wrap-style:square" from="2536,7609" to="2536,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" strokecolor="#ee322d" strokeweight="1.66722mm"/>
                <v:line id="Line 216" o:spid="_x0000_s1080" style="position:absolute;visibility:visible;mso-wrap-style:square" from="8738,7609" to="8738,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" strokecolor="#ee322d" strokeweight="1.66722mm"/>
                <v:line id="Line 215" o:spid="_x0000_s1081" style="position:absolute;visibility:visible;mso-wrap-style:square" from="9967,7609" to="9967,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" strokecolor="#ee322d" strokeweight="1.66722mm"/>
                <v:shape id="AutoShape 214" o:spid="_x0000_s1082" style="position:absolute;left:1424;top:9492;width:1061;height:296;visibility:visible;mso-wrap-style:square;v-text-anchor:top" coordsize="106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" path="m1060,273l,273r,23l1060,296r,-23m1060,l,,,24r1060,l1060,e" fillcolor="#9f58a3" stroked="f">
                  <v:path arrowok="t" o:connecttype="custom" o:connectlocs="1060,9765;0,9765;0,9788;1060,9788;1060,9765;1060,9492;0,9492;0,9516;1060,9516;1060,9492" o:connectangles="0,0,0,0,0,0,0,0,0,0"/>
                </v:shape>
                <v:rect id="Rectangle 213" o:spid="_x0000_s1083" style="position:absolute;left:1415;top:9516;width:107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" fillcolor="#ee322d" stroked="f"/>
                <v:shape id="AutoShape 212" o:spid="_x0000_s1084" style="position:absolute;left:1415;top:9492;width:1079;height:296;visibility:visible;mso-wrap-style:square;v-text-anchor:top" coordsize="107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" path="m1079,273l,273r,23l1079,296r,-23m1079,l,,,24r1079,l1079,e" fillcolor="#ee322d" stroked="f">
                  <v:path arrowok="t" o:connecttype="custom" o:connectlocs="1079,9765;0,9765;0,9788;1079,9788;1079,9765;1079,9492;0,9492;0,9516;1079,9516;1079,9492" o:connectangles="0,0,0,0,0,0,0,0,0,0"/>
                </v:shape>
                <v:rect id="Rectangle 211" o:spid="_x0000_s1085" style="position:absolute;left:2596;top:9492;width:608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" fillcolor="#ee322d" stroked="f"/>
                <v:shape id="AutoShape 210" o:spid="_x0000_s1086" style="position:absolute;left:2588;top:9492;width:6103;height:296;visibility:visible;mso-wrap-style:square;v-text-anchor:top" coordsize="610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" path="m6103,273l,273r,23l6103,296r,-23m6103,l,,,24r6103,l6103,e" fillcolor="#ee322d" stroked="f">
                  <v:path arrowok="t" o:connecttype="custom" o:connectlocs="6103,9765;0,9765;0,9788;6103,9788;6103,9765;6103,9492;0,9492;0,9516;6103,9516;6103,9492" o:connectangles="0,0,0,0,0,0,0,0,0,0"/>
                </v:shape>
                <v:shape id="AutoShape 209" o:spid="_x0000_s1087" style="position:absolute;left:8785;top:9504;width:1135;height:273;visibility:visible;mso-wrap-style:square;v-text-anchor:top" coordsize="113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" path="m,l1135,m,273r1135,e" filled="f" strokecolor="#ee322d" strokeweight=".41697mm">
                  <v:path arrowok="t" o:connecttype="custom" o:connectlocs="0,9504;1135,9504;0,9777;1135,9777" o:connectangles="0,0,0,0"/>
                </v:shape>
                <v:line id="Line 208" o:spid="_x0000_s1088" style="position:absolute;visibility:visible;mso-wrap-style:square" from="1368,9492" to="1368,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" strokecolor="#ee322d" strokeweight="1.66722mm"/>
                <v:line id="Line 207" o:spid="_x0000_s1089" style="position:absolute;visibility:visible;mso-wrap-style:square" from="2541,9492" to="2541,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" strokecolor="#ee322d" strokeweight="1.66722mm"/>
                <v:line id="Line 206" o:spid="_x0000_s1090" style="position:absolute;visibility:visible;mso-wrap-style:square" from="8738,9492" to="8738,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" strokecolor="#ee322d" strokeweight="1.66722mm"/>
                <v:line id="Line 205" o:spid="_x0000_s1091" style="position:absolute;visibility:visible;mso-wrap-style:square" from="9967,9492" to="9967,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" strokecolor="#ee322d" strokeweight="1.66722mm"/>
                <v:line id="Line 204" o:spid="_x0000_s1092" style="position:absolute;visibility:visible;mso-wrap-style:square" from="1605,9836" to="2302,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" strokecolor="#231f20" strokeweight=".024mm"/>
                <v:line id="Line 203" o:spid="_x0000_s1093" style="position:absolute;visibility:visible;mso-wrap-style:square" from="2301,9835" to="2301,1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" strokecolor="#231f20" strokeweight=".02644mm"/>
                <v:shape id="Freeform 202" o:spid="_x0000_s1094" style="position:absolute;left:2302;top:1053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" path="m,l,2,,xe" fillcolor="#231f20" stroked="f">
                  <v:path arrowok="t" o:connecttype="custom" o:connectlocs="0,10531;0,10533;0,10531" o:connectangles="0,0,0"/>
                </v:shape>
                <v:line id="Line 201" o:spid="_x0000_s1095" style="position:absolute;visibility:visible;mso-wrap-style:square" from="1605,10532" to="2302,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" strokecolor="#231f20" strokeweight=".024mm"/>
                <v:line id="Line 200" o:spid="_x0000_s1096" style="position:absolute;visibility:visible;mso-wrap-style:square" from="1606,9835" to="1606,1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" strokecolor="#231f20" strokeweight=".02153mm"/>
                <v:rect id="Rectangle 199" o:spid="_x0000_s1097" style="position:absolute;left:1622;top:9852;width:663;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" fillcolor="#0ea14a" stroked="f"/>
                <v:shape id="Freeform 198" o:spid="_x0000_s1098" style="position:absolute;left:1673;top:9903;width:565;height:565;visibility:visible;mso-wrap-style:square;v-text-anchor:top" coordsize="56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" path="m565,186r-189,l376,,188,r,186l,186,,375r188,l188,565r188,l376,375r189,l565,186e" stroked="f">
                  <v:path arrowok="t" o:connecttype="custom" o:connectlocs="565,10089;376,10089;376,9903;188,9903;188,10089;0,10089;0,10278;188,10278;188,10468;376,10468;376,10278;565,10278;565,10089" o:connectangles="0,0,0,0,0,0,0,0,0,0,0,0,0"/>
                </v:shape>
                <v:line id="Line 197" o:spid="_x0000_s1099" style="position:absolute;visibility:visible;mso-wrap-style:square" from="1368,9788" to="1368,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" strokecolor="#ee322d" strokeweight="1.66722mm"/>
                <v:line id="Line 196" o:spid="_x0000_s1100" style="position:absolute;visibility:visible;mso-wrap-style:square" from="2536,9788" to="2536,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" strokecolor="#ee322d" strokeweight="1.66722mm"/>
                <v:line id="Line 195" o:spid="_x0000_s1101" style="position:absolute;visibility:visible;mso-wrap-style:square" from="8738,9788" to="8738,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" strokecolor="#ee322d" strokeweight="1.66722mm"/>
                <v:line id="Line 194" o:spid="_x0000_s1102" style="position:absolute;visibility:visible;mso-wrap-style:square" from="9967,9788" to="9967,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" strokecolor="#ee322d" strokeweight="1.66722mm"/>
                <v:rect id="Rectangle 193" o:spid="_x0000_s1103" style="position:absolute;left:1415;top:10589;width:850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" fillcolor="#ee322d" stroked="f"/>
                <v:line id="Line 192" o:spid="_x0000_s1104" style="position:absolute;visibility:visible;mso-wrap-style:square" from="1368,10590" to="1368,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" strokecolor="#ee322d" strokeweight="1.66722mm"/>
                <v:line id="Line 191" o:spid="_x0000_s1105" style="position:absolute;visibility:visible;mso-wrap-style:square" from="9967,10590" to="9967,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" strokecolor="#ee322d" strokeweight="1.66722mm"/>
                <v:line id="Line 190" o:spid="_x0000_s1106" style="position:absolute;visibility:visible;mso-wrap-style:square" from="1368,10807" to="1368,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" strokecolor="#ee322d" strokeweight="1.66722mm"/>
                <v:rect id="Rectangle 189" o:spid="_x0000_s1107" style="position:absolute;left:1320;top:1153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" fillcolor="#ee322d" stroked="f"/>
                <v:line id="Line 188" o:spid="_x0000_s1108" style="position:absolute;visibility:visible;mso-wrap-style:square" from="1415,11579" to="2489,1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" strokecolor="#ee322d" strokeweight="1.66722mm"/>
                <v:line id="Line 187" o:spid="_x0000_s1109" style="position:absolute;visibility:visible;mso-wrap-style:square" from="2536,10807" to="2536,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" strokecolor="#ee322d" strokeweight="1.66722mm"/>
                <v:rect id="Rectangle 186" o:spid="_x0000_s1110" style="position:absolute;left:2489;top:1153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" fillcolor="#ee322d" stroked="f"/>
                <v:line id="Line 185" o:spid="_x0000_s1111" style="position:absolute;visibility:visible;mso-wrap-style:square" from="2584,11579" to="8691,1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" strokecolor="#ee322d" strokeweight="1.66722mm"/>
                <v:line id="Line 184" o:spid="_x0000_s1112" style="position:absolute;visibility:visible;mso-wrap-style:square" from="8738,10807" to="8738,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" strokecolor="#ee322d" strokeweight="1.66722mm"/>
                <v:rect id="Rectangle 183" o:spid="_x0000_s1113" style="position:absolute;left:8690;top:1153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" fillcolor="#ee322d" stroked="f"/>
                <v:line id="Line 182" o:spid="_x0000_s1114" style="position:absolute;visibility:visible;mso-wrap-style:square" from="8785,11579" to="9920,1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" strokecolor="#ee322d" strokeweight="1.66722mm"/>
                <v:line id="Line 181" o:spid="_x0000_s1115" style="position:absolute;visibility:visible;mso-wrap-style:square" from="9967,10807" to="9967,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" strokecolor="#ee322d" strokeweight="1.66722mm"/>
                <v:rect id="Rectangle 180" o:spid="_x0000_s1116" style="position:absolute;left:9919;top:1153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" fillcolor="#ee322d" stroked="f"/>
                <w10:wrap anchorx="page"/>
              </v:group>
            </w:pict>
          </mc:Fallback>
        </mc:AlternateContent>
      </w:r>
      <w:r w:rsidR="008F21B9">
        <w:rPr>
          <w:rFonts w:ascii="Arial"/>
          <w:b/>
          <w:color w:val="231F20"/>
          <w:w w:val="105"/>
          <w:position w:val="3"/>
          <w:sz w:val="17"/>
        </w:rPr>
        <w:t>Schule:</w:t>
      </w:r>
      <w:r w:rsidR="008F21B9">
        <w:rPr>
          <w:rFonts w:ascii="Arial"/>
          <w:b/>
          <w:color w:val="231F20"/>
          <w:w w:val="105"/>
          <w:position w:val="3"/>
          <w:sz w:val="17"/>
        </w:rPr>
        <w:tab/>
      </w:r>
      <w:r w:rsidR="008F21B9">
        <w:rPr>
          <w:rFonts w:ascii="Arial"/>
          <w:b/>
          <w:color w:val="231F20"/>
          <w:w w:val="105"/>
          <w:sz w:val="20"/>
        </w:rPr>
        <w:t>M</w:t>
      </w:r>
      <w:r w:rsidR="008F21B9">
        <w:rPr>
          <w:rFonts w:ascii="Arial"/>
          <w:b/>
          <w:color w:val="231F20"/>
          <w:spacing w:val="-14"/>
          <w:w w:val="105"/>
          <w:sz w:val="20"/>
        </w:rPr>
        <w:t xml:space="preserve"> </w:t>
      </w:r>
      <w:r w:rsidR="008F21B9">
        <w:rPr>
          <w:rFonts w:ascii="Arial"/>
          <w:b/>
          <w:color w:val="231F20"/>
          <w:spacing w:val="21"/>
          <w:w w:val="105"/>
          <w:sz w:val="20"/>
        </w:rPr>
        <w:t>US</w:t>
      </w:r>
      <w:r w:rsidR="008F21B9">
        <w:rPr>
          <w:rFonts w:ascii="Arial"/>
          <w:b/>
          <w:color w:val="231F20"/>
          <w:spacing w:val="-14"/>
          <w:w w:val="105"/>
          <w:sz w:val="20"/>
        </w:rPr>
        <w:t xml:space="preserve"> </w:t>
      </w:r>
      <w:r w:rsidR="008F21B9">
        <w:rPr>
          <w:rFonts w:ascii="Arial"/>
          <w:b/>
          <w:color w:val="231F20"/>
          <w:w w:val="105"/>
          <w:sz w:val="20"/>
        </w:rPr>
        <w:t>T</w:t>
      </w:r>
      <w:r w:rsidR="008F21B9">
        <w:rPr>
          <w:rFonts w:ascii="Arial"/>
          <w:b/>
          <w:color w:val="231F20"/>
          <w:spacing w:val="-14"/>
          <w:w w:val="105"/>
          <w:sz w:val="20"/>
        </w:rPr>
        <w:t xml:space="preserve"> </w:t>
      </w:r>
      <w:r w:rsidR="008F21B9">
        <w:rPr>
          <w:rFonts w:ascii="Arial"/>
          <w:b/>
          <w:color w:val="231F20"/>
          <w:spacing w:val="21"/>
          <w:w w:val="105"/>
          <w:sz w:val="20"/>
        </w:rPr>
        <w:t>ER</w:t>
      </w:r>
      <w:r w:rsidR="008F21B9">
        <w:rPr>
          <w:rFonts w:ascii="Arial"/>
          <w:b/>
          <w:color w:val="231F20"/>
          <w:spacing w:val="-13"/>
          <w:w w:val="105"/>
          <w:sz w:val="20"/>
        </w:rPr>
        <w:t xml:space="preserve"> </w:t>
      </w:r>
      <w:r w:rsidR="008F21B9">
        <w:rPr>
          <w:rFonts w:ascii="Arial"/>
          <w:b/>
          <w:color w:val="231F20"/>
          <w:spacing w:val="21"/>
          <w:w w:val="105"/>
          <w:sz w:val="20"/>
        </w:rPr>
        <w:t>BE</w:t>
      </w:r>
      <w:r w:rsidR="008F21B9">
        <w:rPr>
          <w:rFonts w:ascii="Arial"/>
          <w:b/>
          <w:color w:val="231F20"/>
          <w:spacing w:val="-14"/>
          <w:w w:val="105"/>
          <w:sz w:val="20"/>
        </w:rPr>
        <w:t xml:space="preserve"> </w:t>
      </w:r>
      <w:r w:rsidR="008F21B9">
        <w:rPr>
          <w:rFonts w:ascii="Arial"/>
          <w:b/>
          <w:color w:val="231F20"/>
          <w:w w:val="105"/>
          <w:sz w:val="20"/>
        </w:rPr>
        <w:t>T</w:t>
      </w:r>
      <w:r w:rsidR="008F21B9">
        <w:rPr>
          <w:rFonts w:ascii="Arial"/>
          <w:b/>
          <w:color w:val="231F20"/>
          <w:spacing w:val="-14"/>
          <w:w w:val="105"/>
          <w:sz w:val="20"/>
        </w:rPr>
        <w:t xml:space="preserve"> </w:t>
      </w:r>
      <w:r w:rsidR="008F21B9">
        <w:rPr>
          <w:rFonts w:ascii="Arial"/>
          <w:b/>
          <w:color w:val="231F20"/>
          <w:spacing w:val="21"/>
          <w:w w:val="105"/>
          <w:sz w:val="20"/>
        </w:rPr>
        <w:t>RI</w:t>
      </w:r>
      <w:r w:rsidR="008F21B9">
        <w:rPr>
          <w:rFonts w:ascii="Arial"/>
          <w:b/>
          <w:color w:val="231F20"/>
          <w:spacing w:val="-14"/>
          <w:w w:val="105"/>
          <w:sz w:val="20"/>
        </w:rPr>
        <w:t xml:space="preserve"> </w:t>
      </w:r>
      <w:r w:rsidR="008F21B9">
        <w:rPr>
          <w:rFonts w:ascii="Arial"/>
          <w:b/>
          <w:color w:val="231F20"/>
          <w:w w:val="105"/>
          <w:sz w:val="20"/>
        </w:rPr>
        <w:t>E</w:t>
      </w:r>
      <w:r w:rsidR="008F21B9">
        <w:rPr>
          <w:rFonts w:ascii="Arial"/>
          <w:b/>
          <w:color w:val="231F20"/>
          <w:spacing w:val="-14"/>
          <w:w w:val="105"/>
          <w:sz w:val="20"/>
        </w:rPr>
        <w:t xml:space="preserve"> </w:t>
      </w:r>
      <w:r w:rsidR="008F21B9">
        <w:rPr>
          <w:rFonts w:ascii="Arial"/>
          <w:b/>
          <w:color w:val="231F20"/>
          <w:w w:val="105"/>
          <w:sz w:val="20"/>
        </w:rPr>
        <w:t>B</w:t>
      </w:r>
      <w:r w:rsidR="008F21B9">
        <w:rPr>
          <w:rFonts w:ascii="Arial"/>
          <w:b/>
          <w:color w:val="231F20"/>
          <w:spacing w:val="-14"/>
          <w:w w:val="105"/>
          <w:sz w:val="20"/>
        </w:rPr>
        <w:t xml:space="preserve"> </w:t>
      </w:r>
      <w:r w:rsidR="008F21B9">
        <w:rPr>
          <w:rFonts w:ascii="Arial"/>
          <w:b/>
          <w:color w:val="231F20"/>
          <w:spacing w:val="30"/>
          <w:w w:val="105"/>
          <w:sz w:val="20"/>
        </w:rPr>
        <w:t>SAN</w:t>
      </w:r>
      <w:r w:rsidR="008F21B9">
        <w:rPr>
          <w:rFonts w:ascii="Arial"/>
          <w:b/>
          <w:color w:val="231F20"/>
          <w:spacing w:val="-13"/>
          <w:w w:val="105"/>
          <w:sz w:val="20"/>
        </w:rPr>
        <w:t xml:space="preserve"> </w:t>
      </w:r>
      <w:r w:rsidR="008F21B9">
        <w:rPr>
          <w:rFonts w:ascii="Arial"/>
          <w:b/>
          <w:color w:val="231F20"/>
          <w:w w:val="105"/>
          <w:sz w:val="20"/>
        </w:rPr>
        <w:t>W</w:t>
      </w:r>
      <w:r w:rsidR="008F21B9">
        <w:rPr>
          <w:rFonts w:ascii="Arial"/>
          <w:b/>
          <w:color w:val="231F20"/>
          <w:spacing w:val="-15"/>
          <w:w w:val="105"/>
          <w:sz w:val="20"/>
        </w:rPr>
        <w:t xml:space="preserve"> </w:t>
      </w:r>
      <w:r w:rsidR="008F21B9">
        <w:rPr>
          <w:rFonts w:ascii="Arial"/>
          <w:b/>
          <w:color w:val="231F20"/>
          <w:w w:val="105"/>
          <w:sz w:val="20"/>
        </w:rPr>
        <w:t>E</w:t>
      </w:r>
      <w:r w:rsidR="008F21B9">
        <w:rPr>
          <w:rFonts w:ascii="Arial"/>
          <w:b/>
          <w:color w:val="231F20"/>
          <w:spacing w:val="-14"/>
          <w:w w:val="105"/>
          <w:sz w:val="20"/>
        </w:rPr>
        <w:t xml:space="preserve"> </w:t>
      </w:r>
      <w:r w:rsidR="008F21B9">
        <w:rPr>
          <w:rFonts w:ascii="Arial"/>
          <w:b/>
          <w:color w:val="231F20"/>
          <w:w w:val="105"/>
          <w:sz w:val="20"/>
        </w:rPr>
        <w:t>I</w:t>
      </w:r>
      <w:r w:rsidR="008F21B9">
        <w:rPr>
          <w:rFonts w:ascii="Arial"/>
          <w:b/>
          <w:color w:val="231F20"/>
          <w:spacing w:val="-14"/>
          <w:w w:val="105"/>
          <w:sz w:val="20"/>
        </w:rPr>
        <w:t xml:space="preserve"> </w:t>
      </w:r>
      <w:r w:rsidR="008F21B9">
        <w:rPr>
          <w:rFonts w:ascii="Arial"/>
          <w:b/>
          <w:color w:val="231F20"/>
          <w:spacing w:val="21"/>
          <w:w w:val="105"/>
          <w:sz w:val="20"/>
        </w:rPr>
        <w:t>SU</w:t>
      </w:r>
      <w:r w:rsidR="008F21B9">
        <w:rPr>
          <w:rFonts w:ascii="Arial"/>
          <w:b/>
          <w:color w:val="231F20"/>
          <w:spacing w:val="-13"/>
          <w:w w:val="105"/>
          <w:sz w:val="20"/>
        </w:rPr>
        <w:t xml:space="preserve"> </w:t>
      </w:r>
      <w:r w:rsidR="008F21B9">
        <w:rPr>
          <w:rFonts w:ascii="Arial"/>
          <w:b/>
          <w:color w:val="231F20"/>
          <w:spacing w:val="21"/>
          <w:w w:val="105"/>
          <w:sz w:val="20"/>
        </w:rPr>
        <w:t>NG</w:t>
      </w:r>
      <w:r w:rsidR="008F21B9">
        <w:rPr>
          <w:rFonts w:ascii="Arial"/>
          <w:b/>
          <w:color w:val="231F20"/>
          <w:spacing w:val="-10"/>
          <w:sz w:val="20"/>
        </w:rPr>
        <w:t xml:space="preserve"> </w:t>
      </w:r>
    </w:p>
    <w:p w14:paraId="05BC05D2" w14:textId="77777777" w:rsidR="00FF7E5E" w:rsidRDefault="008F21B9">
      <w:pPr>
        <w:spacing w:before="38"/>
        <w:ind w:left="3053"/>
        <w:rPr>
          <w:rFonts w:ascii="Arial" w:hAnsi="Arial"/>
          <w:b/>
          <w:sz w:val="15"/>
        </w:rPr>
      </w:pPr>
      <w:r>
        <w:rPr>
          <w:rFonts w:ascii="Arial" w:hAnsi="Arial"/>
          <w:b/>
          <w:color w:val="231F20"/>
          <w:w w:val="105"/>
          <w:sz w:val="15"/>
        </w:rPr>
        <w:t>arbeitsbereichsbezogen nach § 14 BioStoffV</w:t>
      </w:r>
    </w:p>
    <w:p w14:paraId="1937FD5E" w14:textId="77777777" w:rsidR="00FF7E5E" w:rsidRDefault="00FF7E5E">
      <w:pPr>
        <w:pStyle w:val="Textkrper"/>
        <w:spacing w:before="5"/>
        <w:rPr>
          <w:rFonts w:ascii="Arial"/>
          <w:b/>
          <w:sz w:val="20"/>
        </w:rPr>
      </w:pPr>
    </w:p>
    <w:p w14:paraId="13FFBBD8" w14:textId="77777777" w:rsidR="00FF7E5E" w:rsidRDefault="008F21B9">
      <w:pPr>
        <w:tabs>
          <w:tab w:val="left" w:pos="4979"/>
        </w:tabs>
        <w:ind w:left="2497"/>
        <w:rPr>
          <w:rFonts w:ascii="Arial" w:hAnsi="Arial"/>
          <w:b/>
          <w:sz w:val="19"/>
        </w:rPr>
      </w:pPr>
      <w:r>
        <w:rPr>
          <w:rFonts w:ascii="Arial" w:hAnsi="Arial"/>
          <w:b/>
          <w:color w:val="FFFFFF"/>
          <w:sz w:val="19"/>
        </w:rPr>
        <w:t xml:space="preserve">T </w:t>
      </w:r>
      <w:r>
        <w:rPr>
          <w:rFonts w:ascii="Arial" w:hAnsi="Arial"/>
          <w:b/>
          <w:color w:val="FFFFFF"/>
          <w:spacing w:val="21"/>
          <w:sz w:val="19"/>
        </w:rPr>
        <w:t>ÄT</w:t>
      </w:r>
      <w:r>
        <w:rPr>
          <w:rFonts w:ascii="Arial" w:hAnsi="Arial"/>
          <w:b/>
          <w:color w:val="FFFFFF"/>
          <w:spacing w:val="-25"/>
          <w:sz w:val="19"/>
        </w:rPr>
        <w:t xml:space="preserve"> </w:t>
      </w:r>
      <w:r>
        <w:rPr>
          <w:rFonts w:ascii="Arial" w:hAnsi="Arial"/>
          <w:b/>
          <w:color w:val="FFFFFF"/>
          <w:sz w:val="19"/>
        </w:rPr>
        <w:t xml:space="preserve">I G </w:t>
      </w:r>
      <w:r>
        <w:rPr>
          <w:rFonts w:ascii="Arial" w:hAnsi="Arial"/>
          <w:b/>
          <w:color w:val="FFFFFF"/>
          <w:spacing w:val="30"/>
          <w:sz w:val="19"/>
        </w:rPr>
        <w:t>KEI</w:t>
      </w:r>
      <w:r>
        <w:rPr>
          <w:rFonts w:ascii="Arial" w:hAnsi="Arial"/>
          <w:b/>
          <w:color w:val="FFFFFF"/>
          <w:spacing w:val="-7"/>
          <w:sz w:val="19"/>
        </w:rPr>
        <w:t xml:space="preserve"> </w:t>
      </w:r>
      <w:r>
        <w:rPr>
          <w:rFonts w:ascii="Arial" w:hAnsi="Arial"/>
          <w:b/>
          <w:color w:val="FFFFFF"/>
          <w:sz w:val="19"/>
        </w:rPr>
        <w:t>T</w:t>
      </w:r>
      <w:r>
        <w:rPr>
          <w:rFonts w:ascii="Arial" w:hAnsi="Arial"/>
          <w:b/>
          <w:color w:val="FFFFFF"/>
          <w:sz w:val="19"/>
        </w:rPr>
        <w:tab/>
      </w:r>
      <w:r>
        <w:rPr>
          <w:rFonts w:ascii="Arial" w:hAnsi="Arial"/>
          <w:b/>
          <w:color w:val="FFFFFF"/>
          <w:spacing w:val="30"/>
          <w:sz w:val="19"/>
        </w:rPr>
        <w:t>ARB</w:t>
      </w:r>
      <w:r>
        <w:rPr>
          <w:rFonts w:ascii="Arial" w:hAnsi="Arial"/>
          <w:b/>
          <w:color w:val="FFFFFF"/>
          <w:spacing w:val="-5"/>
          <w:sz w:val="19"/>
        </w:rPr>
        <w:t xml:space="preserve"> </w:t>
      </w:r>
      <w:r>
        <w:rPr>
          <w:rFonts w:ascii="Arial" w:hAnsi="Arial"/>
          <w:b/>
          <w:color w:val="FFFFFF"/>
          <w:spacing w:val="21"/>
          <w:sz w:val="19"/>
        </w:rPr>
        <w:t>EI</w:t>
      </w:r>
      <w:r>
        <w:rPr>
          <w:rFonts w:ascii="Arial" w:hAnsi="Arial"/>
          <w:b/>
          <w:color w:val="FFFFFF"/>
          <w:spacing w:val="-6"/>
          <w:sz w:val="19"/>
        </w:rPr>
        <w:t xml:space="preserve"> </w:t>
      </w:r>
      <w:r>
        <w:rPr>
          <w:rFonts w:ascii="Arial" w:hAnsi="Arial"/>
          <w:b/>
          <w:color w:val="FFFFFF"/>
          <w:sz w:val="19"/>
        </w:rPr>
        <w:t>T</w:t>
      </w:r>
      <w:r>
        <w:rPr>
          <w:rFonts w:ascii="Arial" w:hAnsi="Arial"/>
          <w:b/>
          <w:color w:val="FFFFFF"/>
          <w:spacing w:val="-6"/>
          <w:sz w:val="19"/>
        </w:rPr>
        <w:t xml:space="preserve"> </w:t>
      </w:r>
      <w:r>
        <w:rPr>
          <w:rFonts w:ascii="Arial" w:hAnsi="Arial"/>
          <w:b/>
          <w:color w:val="FFFFFF"/>
          <w:spacing w:val="30"/>
          <w:sz w:val="19"/>
        </w:rPr>
        <w:t>SUM</w:t>
      </w:r>
      <w:r>
        <w:rPr>
          <w:rFonts w:ascii="Arial" w:hAnsi="Arial"/>
          <w:b/>
          <w:color w:val="FFFFFF"/>
          <w:spacing w:val="-6"/>
          <w:sz w:val="19"/>
        </w:rPr>
        <w:t xml:space="preserve"> </w:t>
      </w:r>
      <w:r>
        <w:rPr>
          <w:rFonts w:ascii="Arial" w:hAnsi="Arial"/>
          <w:b/>
          <w:color w:val="FFFFFF"/>
          <w:sz w:val="19"/>
        </w:rPr>
        <w:t>G</w:t>
      </w:r>
      <w:r>
        <w:rPr>
          <w:rFonts w:ascii="Arial" w:hAnsi="Arial"/>
          <w:b/>
          <w:color w:val="FFFFFF"/>
          <w:spacing w:val="-6"/>
          <w:sz w:val="19"/>
        </w:rPr>
        <w:t xml:space="preserve"> </w:t>
      </w:r>
      <w:r>
        <w:rPr>
          <w:rFonts w:ascii="Arial" w:hAnsi="Arial"/>
          <w:b/>
          <w:color w:val="FFFFFF"/>
          <w:spacing w:val="30"/>
          <w:sz w:val="19"/>
        </w:rPr>
        <w:t>EBU</w:t>
      </w:r>
      <w:r>
        <w:rPr>
          <w:rFonts w:ascii="Arial" w:hAnsi="Arial"/>
          <w:b/>
          <w:color w:val="FFFFFF"/>
          <w:spacing w:val="-5"/>
          <w:sz w:val="19"/>
        </w:rPr>
        <w:t xml:space="preserve"> </w:t>
      </w:r>
      <w:r>
        <w:rPr>
          <w:rFonts w:ascii="Arial" w:hAnsi="Arial"/>
          <w:b/>
          <w:color w:val="FFFFFF"/>
          <w:spacing w:val="21"/>
          <w:sz w:val="19"/>
        </w:rPr>
        <w:t>NG</w:t>
      </w:r>
      <w:r>
        <w:rPr>
          <w:rFonts w:ascii="Arial" w:hAnsi="Arial"/>
          <w:b/>
          <w:color w:val="FFFFFF"/>
          <w:spacing w:val="-6"/>
          <w:sz w:val="19"/>
        </w:rPr>
        <w:t xml:space="preserve"> </w:t>
      </w:r>
    </w:p>
    <w:p w14:paraId="54D605E4" w14:textId="77777777" w:rsidR="00FF7E5E" w:rsidRDefault="008F21B9">
      <w:pPr>
        <w:spacing w:before="97" w:line="477" w:lineRule="auto"/>
        <w:ind w:left="192" w:right="1588"/>
        <w:rPr>
          <w:rFonts w:ascii="Arial"/>
          <w:b/>
          <w:sz w:val="17"/>
        </w:rPr>
      </w:pPr>
      <w:r>
        <w:br w:type="column"/>
      </w:r>
      <w:r>
        <w:rPr>
          <w:rFonts w:ascii="Arial"/>
          <w:b/>
          <w:color w:val="231F20"/>
          <w:sz w:val="17"/>
        </w:rPr>
        <w:t>Stand: Unterschrift:</w:t>
      </w:r>
    </w:p>
    <w:p w14:paraId="31ACCD0D" w14:textId="77777777" w:rsidR="00FF7E5E" w:rsidRDefault="00FF7E5E">
      <w:pPr>
        <w:spacing w:line="477" w:lineRule="auto"/>
        <w:rPr>
          <w:rFonts w:ascii="Arial"/>
          <w:sz w:val="17"/>
        </w:rPr>
        <w:sectPr w:rsidR="00FF7E5E">
          <w:type w:val="continuous"/>
          <w:pgSz w:w="11910" w:h="16840"/>
          <w:pgMar w:top="620" w:right="0" w:bottom="280" w:left="920" w:header="720" w:footer="720" w:gutter="0"/>
          <w:cols w:num="2" w:space="720" w:equalWidth="0">
            <w:col w:w="7641" w:space="40"/>
            <w:col w:w="3309"/>
          </w:cols>
        </w:sectPr>
      </w:pPr>
    </w:p>
    <w:p w14:paraId="4D4341AA" w14:textId="77777777" w:rsidR="00FF7E5E" w:rsidRDefault="008F21B9">
      <w:pPr>
        <w:spacing w:before="43" w:line="252" w:lineRule="auto"/>
        <w:ind w:left="1671" w:right="166"/>
        <w:jc w:val="both"/>
        <w:rPr>
          <w:rFonts w:ascii="Arial" w:hAnsi="Arial"/>
          <w:sz w:val="12"/>
        </w:rPr>
      </w:pPr>
      <w:r>
        <w:rPr>
          <w:rFonts w:ascii="Arial" w:hAnsi="Arial"/>
          <w:color w:val="231F20"/>
          <w:w w:val="105"/>
          <w:sz w:val="12"/>
        </w:rPr>
        <w:t>Umgang mit medizinischem Untersuchungsgut, wie Blut, Serum, Körpergewebe, Ausscheidungen, oder primäre humane Zellkulturen.</w:t>
      </w:r>
    </w:p>
    <w:p w14:paraId="283AFDB6" w14:textId="77777777" w:rsidR="00FF7E5E" w:rsidRDefault="008F21B9">
      <w:pPr>
        <w:spacing w:before="38" w:line="252" w:lineRule="auto"/>
        <w:ind w:left="1671" w:right="58"/>
        <w:rPr>
          <w:rFonts w:ascii="Arial" w:hAnsi="Arial"/>
          <w:sz w:val="12"/>
        </w:rPr>
      </w:pPr>
      <w:r>
        <w:rPr>
          <w:rFonts w:ascii="Arial" w:hAnsi="Arial"/>
          <w:color w:val="231F20"/>
          <w:w w:val="105"/>
          <w:sz w:val="12"/>
        </w:rPr>
        <w:t>Bei vielen Labortätigkeiten (z. B. Umfüllen, Ausplattieren, Anfertigen von Verdünnungsreihen, Pipettieren, Vortexen) können Aerosole (unsichtbare, feinste schwebende Tröpfchen) entstehen.</w:t>
      </w:r>
    </w:p>
    <w:p w14:paraId="7A23F89E" w14:textId="77777777" w:rsidR="00FF7E5E" w:rsidRDefault="008F21B9">
      <w:pPr>
        <w:spacing w:line="252" w:lineRule="auto"/>
        <w:ind w:left="1671" w:right="-19"/>
        <w:rPr>
          <w:rFonts w:ascii="Arial" w:hAnsi="Arial"/>
          <w:sz w:val="12"/>
        </w:rPr>
      </w:pPr>
      <w:r>
        <w:rPr>
          <w:rFonts w:ascii="Arial" w:hAnsi="Arial"/>
          <w:color w:val="231F20"/>
          <w:w w:val="105"/>
          <w:sz w:val="12"/>
        </w:rPr>
        <w:t>Infektionsgefahr besteht bei Inhalation dieser Aerosole oder Kontakt mit deren Niederschlag auf Oberflächen.</w:t>
      </w:r>
    </w:p>
    <w:p w14:paraId="5105CCDE" w14:textId="77777777" w:rsidR="00FF7E5E" w:rsidRDefault="008F21B9">
      <w:pPr>
        <w:spacing w:before="38"/>
        <w:ind w:left="341"/>
        <w:rPr>
          <w:rFonts w:ascii="Arial"/>
          <w:b/>
          <w:sz w:val="14"/>
        </w:rPr>
      </w:pPr>
      <w:r>
        <w:br w:type="column"/>
      </w:r>
      <w:r>
        <w:rPr>
          <w:rFonts w:ascii="Arial"/>
          <w:b/>
          <w:color w:val="231F20"/>
          <w:sz w:val="14"/>
        </w:rPr>
        <w:t>Medizinisches-diagnostisches-Labor</w:t>
      </w:r>
    </w:p>
    <w:p w14:paraId="66914A12" w14:textId="77777777" w:rsidR="00FF7E5E" w:rsidRDefault="00FF7E5E">
      <w:pPr>
        <w:rPr>
          <w:rFonts w:ascii="Arial"/>
          <w:sz w:val="14"/>
        </w:rPr>
        <w:sectPr w:rsidR="00FF7E5E">
          <w:type w:val="continuous"/>
          <w:pgSz w:w="11910" w:h="16840"/>
          <w:pgMar w:top="620" w:right="0" w:bottom="280" w:left="920" w:header="720" w:footer="720" w:gutter="0"/>
          <w:cols w:num="2" w:space="720" w:equalWidth="0">
            <w:col w:w="4712" w:space="40"/>
            <w:col w:w="6238"/>
          </w:cols>
        </w:sectPr>
      </w:pPr>
    </w:p>
    <w:p w14:paraId="6ED3842E" w14:textId="77777777" w:rsidR="00FF7E5E" w:rsidRDefault="008F21B9">
      <w:pPr>
        <w:spacing w:before="34"/>
        <w:ind w:left="2180"/>
        <w:rPr>
          <w:rFonts w:ascii="Arial" w:hAnsi="Arial"/>
          <w:b/>
          <w:sz w:val="19"/>
        </w:rPr>
      </w:pPr>
      <w:r>
        <w:rPr>
          <w:rFonts w:ascii="Arial" w:hAnsi="Arial"/>
          <w:b/>
          <w:color w:val="FFFFFF"/>
          <w:sz w:val="19"/>
        </w:rPr>
        <w:t>G EF AH REN F ÜR M ENSC H UND U M W EL T</w:t>
      </w:r>
    </w:p>
    <w:p w14:paraId="4382CB47" w14:textId="77777777" w:rsidR="00FF7E5E" w:rsidRDefault="008F21B9">
      <w:pPr>
        <w:spacing w:before="43" w:line="252" w:lineRule="auto"/>
        <w:ind w:left="1672" w:right="3680"/>
        <w:rPr>
          <w:rFonts w:ascii="Arial" w:hAnsi="Arial"/>
          <w:sz w:val="12"/>
        </w:rPr>
      </w:pPr>
      <w:r>
        <w:rPr>
          <w:rFonts w:ascii="Arial" w:hAnsi="Arial"/>
          <w:color w:val="231F20"/>
          <w:w w:val="105"/>
          <w:sz w:val="12"/>
        </w:rPr>
        <w:t>In medizinischem Untersuchungsgut potentiell enthaltene humanpathogene Mikroorganismen (Viren, Bakterien, Pilze, Endoparasiten) können Infektionen und Erkrankungen verursachen.</w:t>
      </w:r>
    </w:p>
    <w:p w14:paraId="0BBD324C" w14:textId="77777777" w:rsidR="00FF7E5E" w:rsidRDefault="008F21B9">
      <w:pPr>
        <w:spacing w:line="252" w:lineRule="auto"/>
        <w:ind w:left="1672" w:right="3309"/>
        <w:rPr>
          <w:rFonts w:ascii="Arial" w:hAnsi="Arial"/>
          <w:sz w:val="12"/>
        </w:rPr>
      </w:pPr>
      <w:r>
        <w:rPr>
          <w:rFonts w:ascii="Arial" w:hAnsi="Arial"/>
          <w:color w:val="231F20"/>
          <w:w w:val="105"/>
          <w:sz w:val="12"/>
        </w:rPr>
        <w:t xml:space="preserve">Im Rahmen dieser Betriebsanweisung werden sie daher als ausnahmslos potentiell infektiös angesehen. Entsprechend der Gefährdung erfolgen Sicherheitsmaßnahmen im Labor mindestens nach </w:t>
      </w:r>
      <w:r>
        <w:rPr>
          <w:rFonts w:ascii="Arial" w:hAnsi="Arial"/>
          <w:b/>
          <w:color w:val="231F20"/>
          <w:w w:val="105"/>
          <w:sz w:val="12"/>
        </w:rPr>
        <w:t>Schutzstufe 2</w:t>
      </w:r>
      <w:r>
        <w:rPr>
          <w:rFonts w:ascii="Arial" w:hAnsi="Arial"/>
          <w:color w:val="231F20"/>
          <w:w w:val="105"/>
          <w:sz w:val="12"/>
        </w:rPr>
        <w:t xml:space="preserve">. Die Aufnahme in den Körper kann durch </w:t>
      </w:r>
      <w:r>
        <w:rPr>
          <w:rFonts w:ascii="Arial" w:hAnsi="Arial"/>
          <w:b/>
          <w:color w:val="231F20"/>
          <w:w w:val="105"/>
          <w:sz w:val="12"/>
        </w:rPr>
        <w:t xml:space="preserve">Inhalation </w:t>
      </w:r>
      <w:r>
        <w:rPr>
          <w:rFonts w:ascii="Arial" w:hAnsi="Arial"/>
          <w:color w:val="231F20"/>
          <w:w w:val="105"/>
          <w:sz w:val="12"/>
        </w:rPr>
        <w:t>von Aerosolen</w:t>
      </w:r>
      <w:r>
        <w:rPr>
          <w:rFonts w:ascii="Arial" w:hAnsi="Arial"/>
          <w:b/>
          <w:color w:val="231F20"/>
          <w:w w:val="105"/>
          <w:sz w:val="12"/>
        </w:rPr>
        <w:t xml:space="preserve">, Verschlucken </w:t>
      </w:r>
      <w:r>
        <w:rPr>
          <w:rFonts w:ascii="Arial" w:hAnsi="Arial"/>
          <w:color w:val="231F20"/>
          <w:w w:val="105"/>
          <w:sz w:val="12"/>
        </w:rPr>
        <w:t xml:space="preserve">erregerhaltigen Untersuchungsgutes, </w:t>
      </w:r>
      <w:r>
        <w:rPr>
          <w:rFonts w:ascii="Arial" w:hAnsi="Arial"/>
          <w:b/>
          <w:color w:val="231F20"/>
          <w:w w:val="105"/>
          <w:sz w:val="12"/>
        </w:rPr>
        <w:t xml:space="preserve">Eindringen </w:t>
      </w:r>
      <w:r>
        <w:rPr>
          <w:rFonts w:ascii="Arial" w:hAnsi="Arial"/>
          <w:color w:val="231F20"/>
          <w:w w:val="105"/>
          <w:sz w:val="12"/>
        </w:rPr>
        <w:t xml:space="preserve">von Erregern in bestehende oder verletzungsbedingte Hautschäden oder beim </w:t>
      </w:r>
      <w:r>
        <w:rPr>
          <w:rFonts w:ascii="Arial" w:hAnsi="Arial"/>
          <w:b/>
          <w:color w:val="231F20"/>
          <w:w w:val="105"/>
          <w:sz w:val="12"/>
        </w:rPr>
        <w:t xml:space="preserve">Verspritzen </w:t>
      </w:r>
      <w:r>
        <w:rPr>
          <w:rFonts w:ascii="Arial" w:hAnsi="Arial"/>
          <w:color w:val="231F20"/>
          <w:w w:val="105"/>
          <w:sz w:val="12"/>
        </w:rPr>
        <w:t>der Probe über das Auge und die Schleimhäute erfolgen.</w:t>
      </w:r>
    </w:p>
    <w:p w14:paraId="743F365E" w14:textId="77777777" w:rsidR="00FF7E5E" w:rsidRDefault="008F21B9">
      <w:pPr>
        <w:spacing w:before="35"/>
        <w:ind w:left="1510"/>
        <w:rPr>
          <w:rFonts w:ascii="Arial"/>
          <w:b/>
          <w:sz w:val="19"/>
        </w:rPr>
      </w:pPr>
      <w:r>
        <w:rPr>
          <w:rFonts w:ascii="Arial"/>
          <w:b/>
          <w:color w:val="FFFFFF"/>
          <w:spacing w:val="30"/>
          <w:sz w:val="19"/>
        </w:rPr>
        <w:t xml:space="preserve">SCH </w:t>
      </w:r>
      <w:r>
        <w:rPr>
          <w:rFonts w:ascii="Arial"/>
          <w:b/>
          <w:color w:val="FFFFFF"/>
          <w:spacing w:val="21"/>
          <w:sz w:val="19"/>
        </w:rPr>
        <w:t>UT</w:t>
      </w:r>
      <w:r>
        <w:rPr>
          <w:rFonts w:ascii="Arial"/>
          <w:b/>
          <w:color w:val="FFFFFF"/>
          <w:spacing w:val="20"/>
          <w:sz w:val="19"/>
        </w:rPr>
        <w:t xml:space="preserve"> </w:t>
      </w:r>
      <w:r>
        <w:rPr>
          <w:rFonts w:ascii="Arial"/>
          <w:b/>
          <w:color w:val="FFFFFF"/>
          <w:sz w:val="19"/>
        </w:rPr>
        <w:t xml:space="preserve">Z M </w:t>
      </w:r>
      <w:r>
        <w:rPr>
          <w:rFonts w:ascii="Arial"/>
          <w:b/>
          <w:color w:val="FFFFFF"/>
          <w:spacing w:val="30"/>
          <w:sz w:val="19"/>
        </w:rPr>
        <w:t xml:space="preserve">ASS </w:t>
      </w:r>
      <w:r>
        <w:rPr>
          <w:rFonts w:ascii="Arial"/>
          <w:b/>
          <w:color w:val="FFFFFF"/>
          <w:spacing w:val="32"/>
          <w:sz w:val="19"/>
        </w:rPr>
        <w:t>NAHM</w:t>
      </w:r>
      <w:r>
        <w:rPr>
          <w:rFonts w:ascii="Arial"/>
          <w:b/>
          <w:color w:val="FFFFFF"/>
          <w:spacing w:val="31"/>
          <w:sz w:val="19"/>
        </w:rPr>
        <w:t xml:space="preserve"> </w:t>
      </w:r>
      <w:r>
        <w:rPr>
          <w:rFonts w:ascii="Arial"/>
          <w:b/>
          <w:color w:val="FFFFFF"/>
          <w:sz w:val="19"/>
        </w:rPr>
        <w:t xml:space="preserve">E N </w:t>
      </w:r>
      <w:r>
        <w:rPr>
          <w:rFonts w:ascii="Arial"/>
          <w:b/>
          <w:color w:val="FFFFFF"/>
          <w:spacing w:val="30"/>
          <w:sz w:val="19"/>
        </w:rPr>
        <w:t>UND</w:t>
      </w:r>
      <w:r>
        <w:rPr>
          <w:rFonts w:ascii="Arial"/>
          <w:b/>
          <w:color w:val="FFFFFF"/>
          <w:spacing w:val="93"/>
          <w:sz w:val="19"/>
        </w:rPr>
        <w:t xml:space="preserve"> </w:t>
      </w:r>
      <w:r>
        <w:rPr>
          <w:rFonts w:ascii="Arial"/>
          <w:b/>
          <w:color w:val="FFFFFF"/>
          <w:spacing w:val="30"/>
          <w:sz w:val="19"/>
        </w:rPr>
        <w:t xml:space="preserve">VER </w:t>
      </w:r>
      <w:r>
        <w:rPr>
          <w:rFonts w:ascii="Arial"/>
          <w:b/>
          <w:color w:val="FFFFFF"/>
          <w:spacing w:val="21"/>
          <w:sz w:val="19"/>
        </w:rPr>
        <w:t>HA</w:t>
      </w:r>
      <w:r>
        <w:rPr>
          <w:rFonts w:ascii="Arial"/>
          <w:b/>
          <w:color w:val="FFFFFF"/>
          <w:spacing w:val="20"/>
          <w:sz w:val="19"/>
        </w:rPr>
        <w:t xml:space="preserve"> </w:t>
      </w:r>
      <w:r>
        <w:rPr>
          <w:rFonts w:ascii="Arial"/>
          <w:b/>
          <w:color w:val="FFFFFF"/>
          <w:sz w:val="19"/>
        </w:rPr>
        <w:t xml:space="preserve">L T </w:t>
      </w:r>
      <w:r>
        <w:rPr>
          <w:rFonts w:ascii="Arial"/>
          <w:b/>
          <w:color w:val="FFFFFF"/>
          <w:spacing w:val="21"/>
          <w:sz w:val="19"/>
        </w:rPr>
        <w:t>EN</w:t>
      </w:r>
      <w:r>
        <w:rPr>
          <w:rFonts w:ascii="Arial"/>
          <w:b/>
          <w:color w:val="FFFFFF"/>
          <w:spacing w:val="20"/>
          <w:sz w:val="19"/>
        </w:rPr>
        <w:t xml:space="preserve"> </w:t>
      </w:r>
      <w:r>
        <w:rPr>
          <w:rFonts w:ascii="Arial"/>
          <w:b/>
          <w:color w:val="FFFFFF"/>
          <w:sz w:val="19"/>
        </w:rPr>
        <w:t xml:space="preserve">S </w:t>
      </w:r>
      <w:r>
        <w:rPr>
          <w:rFonts w:ascii="Arial"/>
          <w:b/>
          <w:color w:val="FFFFFF"/>
          <w:spacing w:val="30"/>
          <w:sz w:val="19"/>
        </w:rPr>
        <w:t xml:space="preserve">REG </w:t>
      </w:r>
      <w:r>
        <w:rPr>
          <w:rFonts w:ascii="Arial"/>
          <w:b/>
          <w:color w:val="FFFFFF"/>
          <w:spacing w:val="21"/>
          <w:sz w:val="19"/>
        </w:rPr>
        <w:t>EL</w:t>
      </w:r>
      <w:r>
        <w:rPr>
          <w:rFonts w:ascii="Arial"/>
          <w:b/>
          <w:color w:val="FFFFFF"/>
          <w:spacing w:val="20"/>
          <w:sz w:val="19"/>
        </w:rPr>
        <w:t xml:space="preserve"> </w:t>
      </w:r>
      <w:r>
        <w:rPr>
          <w:rFonts w:ascii="Arial"/>
          <w:b/>
          <w:color w:val="FFFFFF"/>
          <w:sz w:val="19"/>
        </w:rPr>
        <w:t>N</w:t>
      </w:r>
    </w:p>
    <w:p w14:paraId="3815AD29" w14:textId="77777777" w:rsidR="00FF7E5E" w:rsidRDefault="008F21B9">
      <w:pPr>
        <w:spacing w:before="43" w:line="252" w:lineRule="auto"/>
        <w:ind w:left="1672" w:right="3246"/>
        <w:rPr>
          <w:rFonts w:ascii="Arial" w:hAnsi="Arial"/>
          <w:sz w:val="12"/>
        </w:rPr>
      </w:pPr>
      <w:r>
        <w:rPr>
          <w:rFonts w:ascii="Arial" w:hAnsi="Arial"/>
          <w:color w:val="231F20"/>
          <w:w w:val="105"/>
          <w:sz w:val="12"/>
        </w:rPr>
        <w:t>Im Labor ist ein geschlossener Laborkittel, festes und geschlossenes Schuhwerk sowie Schutzbrille zu tragen. Die Schutzkleidung (auch Einmalschutzhandschuhe) darf nur in den Arbeitsräumen getragen werden und ist beim Verlassen des Labors abzulegen. Schutzkleidung ist für die desinfizierende Reinigung in eigens dafür vorgesehenen und gekennzeichneten Säcken zu sammeln.</w:t>
      </w:r>
    </w:p>
    <w:p w14:paraId="32A0BEDC" w14:textId="77777777" w:rsidR="00FF7E5E" w:rsidRDefault="008F21B9">
      <w:pPr>
        <w:spacing w:before="1"/>
        <w:ind w:left="1672"/>
        <w:rPr>
          <w:rFonts w:ascii="Arial" w:hAnsi="Arial"/>
          <w:sz w:val="12"/>
        </w:rPr>
      </w:pPr>
      <w:r>
        <w:rPr>
          <w:rFonts w:ascii="Arial" w:hAnsi="Arial"/>
          <w:color w:val="231F20"/>
          <w:w w:val="105"/>
          <w:sz w:val="12"/>
        </w:rPr>
        <w:t>Schutz- und Straßenkleidung sind getrennt aufzubewahren (Trennspinde benutzen).</w:t>
      </w:r>
    </w:p>
    <w:p w14:paraId="5BC6C3E7" w14:textId="77777777" w:rsidR="00FF7E5E" w:rsidRDefault="008F21B9">
      <w:pPr>
        <w:spacing w:before="6" w:line="252" w:lineRule="auto"/>
        <w:ind w:left="1672" w:right="3289"/>
        <w:rPr>
          <w:rFonts w:ascii="Arial" w:hAnsi="Arial"/>
          <w:sz w:val="12"/>
        </w:rPr>
      </w:pPr>
      <w:r>
        <w:rPr>
          <w:rFonts w:ascii="Arial" w:hAnsi="Arial"/>
          <w:color w:val="231F20"/>
          <w:w w:val="105"/>
          <w:sz w:val="12"/>
        </w:rPr>
        <w:t>Während der direkten Tätigkeiten mit menschlichem Material müssen Einmalschutzhandschuhe (Latex oder Nitril) getragen werden. Schmierkontaminationen (z. B. an Telefonhörern, Türklinken, Armaturen, Schreibgeräten und Tastaturen) sind zu vermeiden.</w:t>
      </w:r>
    </w:p>
    <w:p w14:paraId="735667C8" w14:textId="77777777" w:rsidR="00FF7E5E" w:rsidRDefault="008F21B9">
      <w:pPr>
        <w:ind w:left="1672"/>
        <w:rPr>
          <w:rFonts w:ascii="Arial" w:hAnsi="Arial"/>
          <w:sz w:val="12"/>
        </w:rPr>
      </w:pPr>
      <w:r>
        <w:rPr>
          <w:rFonts w:ascii="Arial" w:hAnsi="Arial"/>
          <w:color w:val="231F20"/>
          <w:w w:val="105"/>
          <w:sz w:val="12"/>
        </w:rPr>
        <w:t>Mundpipettieren ist verboten. Zum Pipettieren ausschließlich Pipettierhilfe benutzen.</w:t>
      </w:r>
    </w:p>
    <w:p w14:paraId="54D84EF4" w14:textId="77777777" w:rsidR="00FF7E5E" w:rsidRDefault="008F21B9">
      <w:pPr>
        <w:spacing w:before="7" w:line="252" w:lineRule="auto"/>
        <w:ind w:left="1672" w:right="3463"/>
        <w:rPr>
          <w:rFonts w:ascii="Arial" w:hAnsi="Arial"/>
          <w:sz w:val="12"/>
        </w:rPr>
      </w:pPr>
      <w:r>
        <w:rPr>
          <w:rFonts w:ascii="Arial" w:hAnsi="Arial"/>
          <w:color w:val="231F20"/>
          <w:w w:val="105"/>
          <w:sz w:val="12"/>
        </w:rPr>
        <w:t>Benutzte Kanülen direkt in die Kanülenabfallbehälter geben, niemals in die Schutzhüllen zurückstecken. Bei Gefahr von Aerosolbildung Arbeiten unter einer mikrobiologischen Sicherheitswerkbank durchführen. Fenster und Türen sind während der Arbeiten geschlossen zu halten.</w:t>
      </w:r>
    </w:p>
    <w:p w14:paraId="0959C4AE" w14:textId="77777777" w:rsidR="00FF7E5E" w:rsidRDefault="008F21B9">
      <w:pPr>
        <w:spacing w:line="254" w:lineRule="auto"/>
        <w:ind w:left="1672" w:right="3715"/>
        <w:rPr>
          <w:rFonts w:ascii="Arial" w:hAnsi="Arial"/>
          <w:sz w:val="12"/>
        </w:rPr>
      </w:pPr>
      <w:r>
        <w:rPr>
          <w:rFonts w:ascii="Arial" w:hAnsi="Arial"/>
          <w:color w:val="231F20"/>
          <w:w w:val="105"/>
          <w:sz w:val="12"/>
        </w:rPr>
        <w:t>Zentrifugen sind nur mit geschlossenen (aerosoldichten) Rotoren oder dicht schließenden Einsätzen (Hermetikbecher) zu betreiben.</w:t>
      </w:r>
    </w:p>
    <w:p w14:paraId="53DAF91D" w14:textId="77777777" w:rsidR="00FF7E5E" w:rsidRDefault="008F21B9">
      <w:pPr>
        <w:spacing w:line="252" w:lineRule="auto"/>
        <w:ind w:left="1672" w:right="3520"/>
        <w:rPr>
          <w:rFonts w:ascii="Arial" w:hAnsi="Arial"/>
          <w:sz w:val="12"/>
        </w:rPr>
      </w:pPr>
      <w:r>
        <w:rPr>
          <w:rFonts w:ascii="Arial" w:hAnsi="Arial"/>
          <w:color w:val="231F20"/>
          <w:w w:val="105"/>
          <w:sz w:val="12"/>
        </w:rPr>
        <w:t>Der innerbetriebliche Transport muss in flüssigkeitsdichten, bruchsicheren und von außen desinfizierten Gefäßen erfolgen.</w:t>
      </w:r>
    </w:p>
    <w:p w14:paraId="1293A654" w14:textId="77777777" w:rsidR="00FF7E5E" w:rsidRDefault="008F21B9">
      <w:pPr>
        <w:spacing w:line="254" w:lineRule="auto"/>
        <w:ind w:left="1672" w:right="3736"/>
        <w:rPr>
          <w:rFonts w:ascii="Arial" w:hAnsi="Arial"/>
          <w:sz w:val="12"/>
        </w:rPr>
      </w:pPr>
      <w:r>
        <w:rPr>
          <w:rFonts w:ascii="Arial" w:hAnsi="Arial"/>
          <w:color w:val="231F20"/>
          <w:w w:val="105"/>
          <w:sz w:val="12"/>
        </w:rPr>
        <w:t>Die Arbeitsplätze sind sauber und aufgeräumt zu halten; Skalpelle, Kanülen usw. dürfen, wegen der Verletzungsgefahr nicht offen herumliegen.</w:t>
      </w:r>
    </w:p>
    <w:p w14:paraId="4560A15B" w14:textId="77777777" w:rsidR="00FF7E5E" w:rsidRDefault="008F21B9">
      <w:pPr>
        <w:spacing w:line="252" w:lineRule="auto"/>
        <w:ind w:left="1672" w:right="4045"/>
        <w:rPr>
          <w:rFonts w:ascii="Arial" w:hAnsi="Arial"/>
          <w:sz w:val="12"/>
        </w:rPr>
      </w:pPr>
      <w:r>
        <w:rPr>
          <w:rFonts w:ascii="Arial" w:hAnsi="Arial"/>
          <w:color w:val="231F20"/>
          <w:w w:val="105"/>
          <w:sz w:val="12"/>
        </w:rPr>
        <w:t>Alle Arbeitsflächen sind nach Beendigung der Tätigkeiten nach Hygieneplan zu desinfizieren. Kontaminierte Arbeitsgeräte müssen vor einer Reinigung autoklaviert oder desinfiziert werden. Im Labor nicht essen, rauchen, trinken, Kaugummi kauen oder Kosmetika auftragen.</w:t>
      </w:r>
    </w:p>
    <w:p w14:paraId="271B0CC8" w14:textId="77777777" w:rsidR="00FF7E5E" w:rsidRDefault="008F21B9">
      <w:pPr>
        <w:spacing w:line="252" w:lineRule="auto"/>
        <w:ind w:left="1672" w:right="3449"/>
        <w:rPr>
          <w:rFonts w:ascii="Arial" w:hAnsi="Arial"/>
          <w:sz w:val="12"/>
        </w:rPr>
      </w:pPr>
      <w:r>
        <w:rPr>
          <w:rFonts w:ascii="Arial" w:hAnsi="Arial"/>
          <w:color w:val="231F20"/>
          <w:w w:val="105"/>
          <w:sz w:val="12"/>
        </w:rPr>
        <w:t>Es besteht die Möglichkeit, arbeitsmedizinische Vorsorgeuntersuchungen in Anspruch zu nehmen. Dabei sind auch mögliche Impfungen in Betracht zu ziehen.</w:t>
      </w:r>
    </w:p>
    <w:p w14:paraId="53C61DA3" w14:textId="77777777" w:rsidR="00FF7E5E" w:rsidRDefault="008F21B9">
      <w:pPr>
        <w:pStyle w:val="berschrift8"/>
        <w:spacing w:line="213" w:lineRule="exact"/>
        <w:ind w:left="2797"/>
      </w:pPr>
      <w:r>
        <w:rPr>
          <w:color w:val="FFFFFF"/>
          <w:spacing w:val="30"/>
        </w:rPr>
        <w:t xml:space="preserve">VER </w:t>
      </w:r>
      <w:r>
        <w:rPr>
          <w:color w:val="FFFFFF"/>
          <w:spacing w:val="21"/>
        </w:rPr>
        <w:t>HA</w:t>
      </w:r>
      <w:r>
        <w:rPr>
          <w:color w:val="FFFFFF"/>
          <w:spacing w:val="20"/>
        </w:rPr>
        <w:t xml:space="preserve"> </w:t>
      </w:r>
      <w:r>
        <w:rPr>
          <w:color w:val="FFFFFF"/>
        </w:rPr>
        <w:t xml:space="preserve">L T </w:t>
      </w:r>
      <w:r>
        <w:rPr>
          <w:color w:val="FFFFFF"/>
          <w:spacing w:val="21"/>
        </w:rPr>
        <w:t>EN</w:t>
      </w:r>
      <w:r>
        <w:rPr>
          <w:color w:val="FFFFFF"/>
          <w:spacing w:val="92"/>
        </w:rPr>
        <w:t xml:space="preserve"> </w:t>
      </w:r>
      <w:r>
        <w:rPr>
          <w:color w:val="FFFFFF"/>
        </w:rPr>
        <w:t xml:space="preserve">I M G </w:t>
      </w:r>
      <w:r>
        <w:rPr>
          <w:color w:val="FFFFFF"/>
          <w:spacing w:val="21"/>
        </w:rPr>
        <w:t>EF</w:t>
      </w:r>
      <w:r>
        <w:rPr>
          <w:color w:val="FFFFFF"/>
          <w:spacing w:val="20"/>
        </w:rPr>
        <w:t xml:space="preserve"> </w:t>
      </w:r>
      <w:r>
        <w:rPr>
          <w:color w:val="FFFFFF"/>
          <w:spacing w:val="32"/>
        </w:rPr>
        <w:t>AHRF</w:t>
      </w:r>
      <w:r>
        <w:rPr>
          <w:color w:val="FFFFFF"/>
          <w:spacing w:val="31"/>
        </w:rPr>
        <w:t xml:space="preserve"> </w:t>
      </w:r>
      <w:r>
        <w:rPr>
          <w:color w:val="FFFFFF"/>
        </w:rPr>
        <w:t xml:space="preserve">A </w:t>
      </w:r>
      <w:r>
        <w:rPr>
          <w:color w:val="FFFFFF"/>
          <w:spacing w:val="22"/>
        </w:rPr>
        <w:t>LL</w:t>
      </w:r>
      <w:r>
        <w:rPr>
          <w:color w:val="FFFFFF"/>
          <w:spacing w:val="-6"/>
        </w:rPr>
        <w:t xml:space="preserve"> </w:t>
      </w:r>
    </w:p>
    <w:p w14:paraId="726BCCE7" w14:textId="77777777" w:rsidR="00FF7E5E" w:rsidRDefault="008F21B9">
      <w:pPr>
        <w:spacing w:before="76" w:line="252" w:lineRule="auto"/>
        <w:ind w:left="1672" w:right="3701"/>
        <w:rPr>
          <w:rFonts w:ascii="Arial"/>
          <w:sz w:val="12"/>
        </w:rPr>
      </w:pPr>
      <w:r>
        <w:rPr>
          <w:rFonts w:ascii="Arial"/>
          <w:color w:val="231F20"/>
          <w:w w:val="105"/>
          <w:sz w:val="12"/>
        </w:rPr>
        <w:t>Beim unbeabsichtigten Freiwerden von biologischen Arbeitsstoffen Mitarbeiter warnen und sofort die Lehrkraft informieren.</w:t>
      </w:r>
    </w:p>
    <w:p w14:paraId="2CA0C031" w14:textId="77777777" w:rsidR="00FF7E5E" w:rsidRDefault="008F21B9">
      <w:pPr>
        <w:spacing w:line="252" w:lineRule="auto"/>
        <w:ind w:left="1672" w:right="3281"/>
        <w:rPr>
          <w:rFonts w:ascii="Arial" w:hAnsi="Arial"/>
          <w:sz w:val="12"/>
        </w:rPr>
      </w:pPr>
      <w:r>
        <w:rPr>
          <w:rFonts w:ascii="Arial" w:hAnsi="Arial"/>
          <w:color w:val="231F20"/>
          <w:w w:val="105"/>
          <w:sz w:val="12"/>
        </w:rPr>
        <w:t>Bei der Beseitigung des gefährlichen Zustands ist auf Eigenschutz zu achten. Dabei sind mindestens Schutzbrille, Einmalschutz-handschuhe (Latex oder Nitril) und bei möglichem Vorhandensein von Aerosolen partikelfiltrierende Halbmasken FFP2 zu benutzen.</w:t>
      </w:r>
    </w:p>
    <w:p w14:paraId="2DF9DE76" w14:textId="77777777" w:rsidR="00FF7E5E" w:rsidRDefault="008F21B9">
      <w:pPr>
        <w:spacing w:line="252" w:lineRule="auto"/>
        <w:ind w:left="1672" w:right="3267"/>
        <w:rPr>
          <w:rFonts w:ascii="Arial" w:hAnsi="Arial"/>
          <w:sz w:val="12"/>
        </w:rPr>
      </w:pPr>
      <w:r>
        <w:rPr>
          <w:rFonts w:ascii="Arial" w:hAnsi="Arial"/>
          <w:color w:val="231F20"/>
          <w:w w:val="105"/>
          <w:sz w:val="12"/>
        </w:rPr>
        <w:t>Flüssigkeiten mit Zellstoff aufsaugen. Zellstoff bzw. kontaminierten Bereich sofort mit Desinfektionsmittel einsprühen und nach Vorschrift einwirken lassen. Anschließend ist eine Reinigung gemäß Hygieneplan durchzuführen. Fenster und Türen sind bis zum Abschluss der Reinigungsaktion geschlossen zu halten. Der Zutritt Unbefugter ist zu verhindern.</w:t>
      </w:r>
    </w:p>
    <w:p w14:paraId="65D8135B" w14:textId="77777777" w:rsidR="00FF7E5E" w:rsidRDefault="008F21B9">
      <w:pPr>
        <w:spacing w:line="252" w:lineRule="auto"/>
        <w:ind w:left="1672" w:right="3400"/>
        <w:rPr>
          <w:rFonts w:ascii="Arial" w:hAnsi="Arial"/>
          <w:sz w:val="12"/>
        </w:rPr>
      </w:pPr>
      <w:r>
        <w:rPr>
          <w:rFonts w:ascii="Arial" w:hAnsi="Arial"/>
          <w:color w:val="231F20"/>
          <w:w w:val="105"/>
          <w:sz w:val="12"/>
        </w:rPr>
        <w:t>Sämtliche kontaminierten Gegenstände (auch Laborkittel) sind in Entsorgungsbeuteln zu sammeln und zu autoklavieren.</w:t>
      </w:r>
    </w:p>
    <w:p w14:paraId="2D6B76A2" w14:textId="77777777" w:rsidR="00FF7E5E" w:rsidRDefault="008F21B9">
      <w:pPr>
        <w:spacing w:line="254" w:lineRule="auto"/>
        <w:ind w:left="1672" w:right="3379"/>
        <w:rPr>
          <w:rFonts w:ascii="Arial"/>
          <w:sz w:val="12"/>
        </w:rPr>
      </w:pPr>
      <w:r>
        <w:rPr>
          <w:rFonts w:ascii="Arial"/>
          <w:color w:val="231F20"/>
          <w:w w:val="105"/>
          <w:sz w:val="12"/>
        </w:rPr>
        <w:t>Benetzte Kleidung (auch Unterkleidung) sofort ausziehen und erst nach desinfizierender Reinigung wieder verwenden.</w:t>
      </w:r>
    </w:p>
    <w:p w14:paraId="0EB2DFE6" w14:textId="77777777" w:rsidR="00FF7E5E" w:rsidRDefault="008F21B9">
      <w:pPr>
        <w:pStyle w:val="berschrift8"/>
        <w:tabs>
          <w:tab w:val="left" w:pos="7933"/>
        </w:tabs>
        <w:spacing w:before="32"/>
        <w:ind w:left="3845"/>
      </w:pPr>
      <w:r>
        <w:rPr>
          <w:color w:val="FFFFFF"/>
          <w:spacing w:val="32"/>
        </w:rPr>
        <w:t xml:space="preserve">ERST </w:t>
      </w:r>
      <w:r>
        <w:rPr>
          <w:color w:val="FFFFFF"/>
        </w:rPr>
        <w:t xml:space="preserve">E  </w:t>
      </w:r>
      <w:r>
        <w:rPr>
          <w:color w:val="FFFFFF"/>
          <w:spacing w:val="21"/>
        </w:rPr>
        <w:t xml:space="preserve">HI </w:t>
      </w:r>
      <w:r>
        <w:rPr>
          <w:color w:val="FFFFFF"/>
        </w:rPr>
        <w:t>L</w:t>
      </w:r>
      <w:r>
        <w:rPr>
          <w:color w:val="FFFFFF"/>
          <w:spacing w:val="-30"/>
        </w:rPr>
        <w:t xml:space="preserve"> </w:t>
      </w:r>
      <w:r>
        <w:rPr>
          <w:color w:val="FFFFFF"/>
        </w:rPr>
        <w:t>F</w:t>
      </w:r>
      <w:r>
        <w:rPr>
          <w:color w:val="FFFFFF"/>
          <w:spacing w:val="-6"/>
        </w:rPr>
        <w:t xml:space="preserve"> </w:t>
      </w:r>
      <w:r>
        <w:rPr>
          <w:color w:val="FFFFFF"/>
        </w:rPr>
        <w:t>E</w:t>
      </w:r>
      <w:r>
        <w:rPr>
          <w:color w:val="FFFFFF"/>
        </w:rPr>
        <w:tab/>
      </w:r>
      <w:r>
        <w:rPr>
          <w:color w:val="231F20"/>
        </w:rPr>
        <w:t>Notruf:</w:t>
      </w:r>
      <w:r>
        <w:rPr>
          <w:color w:val="231F20"/>
          <w:spacing w:val="-1"/>
        </w:rPr>
        <w:t xml:space="preserve"> </w:t>
      </w:r>
      <w:r>
        <w:rPr>
          <w:color w:val="231F20"/>
        </w:rPr>
        <w:t>112</w:t>
      </w:r>
    </w:p>
    <w:p w14:paraId="7F44331F" w14:textId="77777777" w:rsidR="00FF7E5E" w:rsidRDefault="008F21B9">
      <w:pPr>
        <w:spacing w:before="43" w:line="252" w:lineRule="auto"/>
        <w:ind w:left="1672" w:right="3708"/>
        <w:rPr>
          <w:rFonts w:ascii="Arial" w:hAnsi="Arial"/>
          <w:sz w:val="12"/>
        </w:rPr>
      </w:pPr>
      <w:r>
        <w:rPr>
          <w:rFonts w:ascii="Arial" w:hAnsi="Arial"/>
          <w:color w:val="231F20"/>
          <w:w w:val="105"/>
          <w:sz w:val="12"/>
        </w:rPr>
        <w:t>Offene Wunde ausspülen, möglichst ausbluten lassen und sofort mit Desinfektionsmittel einsprühen, Desinfektionsmittel ggf. nachdosieren und nach Vorschrift einwirken lassen.</w:t>
      </w:r>
    </w:p>
    <w:p w14:paraId="766A31C8" w14:textId="77777777" w:rsidR="00FF7E5E" w:rsidRDefault="008F21B9">
      <w:pPr>
        <w:spacing w:line="252" w:lineRule="auto"/>
        <w:ind w:left="1672" w:right="3596"/>
        <w:rPr>
          <w:rFonts w:ascii="Arial" w:hAnsi="Arial"/>
          <w:sz w:val="12"/>
        </w:rPr>
      </w:pPr>
      <w:r>
        <w:rPr>
          <w:rFonts w:ascii="Arial" w:hAnsi="Arial"/>
          <w:color w:val="231F20"/>
          <w:w w:val="105"/>
          <w:sz w:val="12"/>
        </w:rPr>
        <w:t>Bei Spritzern ins Auge mit der Augendusche intensiv spülen. Verletzungen sind sofort der zuständigen Lehrkraft zu melden und unbedingt in das Verbandbuch einzutragen.</w:t>
      </w:r>
    </w:p>
    <w:p w14:paraId="6304B9DE" w14:textId="77777777" w:rsidR="00FF7E5E" w:rsidRDefault="00FF7E5E">
      <w:pPr>
        <w:pStyle w:val="Textkrper"/>
        <w:spacing w:before="8"/>
        <w:rPr>
          <w:rFonts w:ascii="Arial"/>
          <w:sz w:val="10"/>
        </w:rPr>
      </w:pPr>
    </w:p>
    <w:p w14:paraId="475B6F5C" w14:textId="77777777" w:rsidR="00FF7E5E" w:rsidRDefault="008F21B9">
      <w:pPr>
        <w:pStyle w:val="berschrift8"/>
        <w:spacing w:before="93"/>
        <w:ind w:left="2708"/>
      </w:pPr>
      <w:r>
        <w:rPr>
          <w:color w:val="FFFFFF"/>
        </w:rPr>
        <w:t xml:space="preserve">SAC HG ERE CH T E ENT SO RG UNG </w:t>
      </w:r>
    </w:p>
    <w:p w14:paraId="19CC03FA" w14:textId="77777777" w:rsidR="00FF7E5E" w:rsidRDefault="008F21B9">
      <w:pPr>
        <w:spacing w:before="5" w:line="252" w:lineRule="auto"/>
        <w:ind w:left="1672" w:right="3429"/>
        <w:rPr>
          <w:rFonts w:ascii="Arial" w:hAnsi="Arial"/>
          <w:sz w:val="12"/>
        </w:rPr>
      </w:pPr>
      <w:r>
        <w:rPr>
          <w:rFonts w:ascii="Arial" w:hAnsi="Arial"/>
          <w:color w:val="231F20"/>
          <w:w w:val="105"/>
          <w:sz w:val="12"/>
        </w:rPr>
        <w:t>Kontaminierte Geräte und Instrumente gemäß Hygieneplan regelmäßig reinigen und desinfizieren, sterilisieren oder autoklavieren. Sämtliche kontaminierten Wegwerf-Abfälle in den gekennzeichneten Abfallbehältern (mit Inlinersack) sammeln und autoklavieren. Blut- oder Gewebereste usw. in den speziell gekennzeichneten Weithalsflaschen (PE) mit Schraubverschluss sammeln. Die Entsorgung erfolgt arbeitstäglich.</w:t>
      </w:r>
    </w:p>
    <w:p w14:paraId="42C14258" w14:textId="77777777" w:rsidR="00FF7E5E" w:rsidRDefault="00FF7E5E">
      <w:pPr>
        <w:spacing w:line="252" w:lineRule="auto"/>
        <w:rPr>
          <w:rFonts w:ascii="Arial" w:hAnsi="Arial"/>
          <w:sz w:val="12"/>
        </w:rPr>
        <w:sectPr w:rsidR="00FF7E5E">
          <w:type w:val="continuous"/>
          <w:pgSz w:w="11910" w:h="16840"/>
          <w:pgMar w:top="620" w:right="0" w:bottom="280" w:left="920" w:header="720" w:footer="720" w:gutter="0"/>
          <w:cols w:space="720"/>
        </w:sectPr>
      </w:pPr>
    </w:p>
    <w:p w14:paraId="0B1B1079" w14:textId="77777777" w:rsidR="00FF7E5E" w:rsidRDefault="008F21B9">
      <w:pPr>
        <w:pStyle w:val="berschrift3"/>
        <w:numPr>
          <w:ilvl w:val="1"/>
          <w:numId w:val="41"/>
        </w:numPr>
        <w:tabs>
          <w:tab w:val="left" w:pos="1075"/>
        </w:tabs>
        <w:spacing w:after="3" w:line="276" w:lineRule="auto"/>
        <w:ind w:right="3392" w:firstLine="0"/>
        <w:rPr>
          <w:color w:val="231F20"/>
        </w:rPr>
      </w:pPr>
      <w:r>
        <w:rPr>
          <w:noProof/>
          <w:lang w:bidi="ar-SA"/>
        </w:rPr>
        <w:drawing>
          <wp:anchor distT="0" distB="0" distL="0" distR="0" simplePos="0" relativeHeight="251493376" behindDoc="1" locked="0" layoutInCell="1" allowOverlap="1" wp14:anchorId="525D6EC0" wp14:editId="656EA014">
            <wp:simplePos x="0" y="0"/>
            <wp:positionH relativeFrom="page">
              <wp:posOffset>899922</wp:posOffset>
            </wp:positionH>
            <wp:positionV relativeFrom="page">
              <wp:posOffset>9125928</wp:posOffset>
            </wp:positionV>
            <wp:extent cx="5678143" cy="256031"/>
            <wp:effectExtent l="0" t="0" r="0" b="0"/>
            <wp:wrapNone/>
            <wp:docPr id="35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43.png"/>
                    <pic:cNvPicPr/>
                  </pic:nvPicPr>
                  <pic:blipFill>
                    <a:blip r:embed="rId260" cstate="print"/>
                    <a:stretch>
                      <a:fillRect/>
                    </a:stretch>
                  </pic:blipFill>
                  <pic:spPr>
                    <a:xfrm>
                      <a:off x="0" y="0"/>
                      <a:ext cx="5678143" cy="256031"/>
                    </a:xfrm>
                    <a:prstGeom prst="rect">
                      <a:avLst/>
                    </a:prstGeom>
                  </pic:spPr>
                </pic:pic>
              </a:graphicData>
            </a:graphic>
          </wp:anchor>
        </w:drawing>
      </w:r>
      <w:bookmarkStart w:id="28" w:name="_TOC_250022"/>
      <w:r>
        <w:rPr>
          <w:color w:val="231F20"/>
        </w:rPr>
        <w:t>Betriebsanweisung für die Arbeitsumgebung – Muster: Mikrobiologische Sicherheitswerkbank Klasse</w:t>
      </w:r>
      <w:r>
        <w:rPr>
          <w:color w:val="231F20"/>
          <w:spacing w:val="-2"/>
        </w:rPr>
        <w:t xml:space="preserve"> </w:t>
      </w:r>
      <w:bookmarkEnd w:id="28"/>
      <w:r>
        <w:rPr>
          <w:color w:val="231F20"/>
        </w:rPr>
        <w:t>II</w:t>
      </w:r>
    </w:p>
    <w:p w14:paraId="2853B804" w14:textId="77777777" w:rsidR="00FF7E5E" w:rsidRDefault="008F21B9">
      <w:pPr>
        <w:pStyle w:val="Textkrper"/>
        <w:spacing w:line="34" w:lineRule="exact"/>
        <w:ind w:left="497"/>
        <w:rPr>
          <w:rFonts w:ascii="Cambria"/>
          <w:sz w:val="3"/>
        </w:rPr>
      </w:pPr>
      <w:r>
        <w:rPr>
          <w:rFonts w:ascii="Cambria"/>
          <w:noProof/>
          <w:sz w:val="3"/>
          <w:lang w:bidi="ar-SA"/>
        </w:rPr>
        <w:drawing>
          <wp:inline distT="0" distB="0" distL="0" distR="0" wp14:anchorId="6000016C" wp14:editId="7B43641F">
            <wp:extent cx="5704637" cy="21717"/>
            <wp:effectExtent l="0" t="0" r="0" b="0"/>
            <wp:docPr id="357"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44.png"/>
                    <pic:cNvPicPr/>
                  </pic:nvPicPr>
                  <pic:blipFill>
                    <a:blip r:embed="rId261" cstate="print"/>
                    <a:stretch>
                      <a:fillRect/>
                    </a:stretch>
                  </pic:blipFill>
                  <pic:spPr>
                    <a:xfrm>
                      <a:off x="0" y="0"/>
                      <a:ext cx="5704637" cy="21717"/>
                    </a:xfrm>
                    <a:prstGeom prst="rect">
                      <a:avLst/>
                    </a:prstGeom>
                  </pic:spPr>
                </pic:pic>
              </a:graphicData>
            </a:graphic>
          </wp:inline>
        </w:drawing>
      </w:r>
    </w:p>
    <w:p w14:paraId="2EC744ED" w14:textId="77777777" w:rsidR="00FF7E5E" w:rsidRDefault="00FF7E5E">
      <w:pPr>
        <w:pStyle w:val="Textkrper"/>
        <w:spacing w:before="8"/>
        <w:rPr>
          <w:rFonts w:ascii="Cambria"/>
          <w:b/>
          <w:sz w:val="10"/>
        </w:rPr>
      </w:pPr>
    </w:p>
    <w:tbl>
      <w:tblPr>
        <w:tblStyle w:val="TableNormal"/>
        <w:tblW w:w="0" w:type="auto"/>
        <w:tblInd w:w="423" w:type="dxa"/>
        <w:tblBorders>
          <w:top w:val="single" w:sz="24" w:space="0" w:color="2351A3"/>
          <w:left w:val="single" w:sz="24" w:space="0" w:color="2351A3"/>
          <w:bottom w:val="single" w:sz="24" w:space="0" w:color="2351A3"/>
          <w:right w:val="single" w:sz="24" w:space="0" w:color="2351A3"/>
          <w:insideH w:val="single" w:sz="24" w:space="0" w:color="2351A3"/>
          <w:insideV w:val="single" w:sz="24" w:space="0" w:color="2351A3"/>
        </w:tblBorders>
        <w:tblLayout w:type="fixed"/>
        <w:tblLook w:val="01E0" w:firstRow="1" w:lastRow="1" w:firstColumn="1" w:lastColumn="1" w:noHBand="0" w:noVBand="0"/>
      </w:tblPr>
      <w:tblGrid>
        <w:gridCol w:w="1120"/>
        <w:gridCol w:w="2927"/>
        <w:gridCol w:w="3260"/>
        <w:gridCol w:w="1349"/>
      </w:tblGrid>
      <w:tr w:rsidR="00FF7E5E" w14:paraId="3978E10E" w14:textId="77777777">
        <w:trPr>
          <w:trHeight w:val="173"/>
        </w:trPr>
        <w:tc>
          <w:tcPr>
            <w:tcW w:w="8656" w:type="dxa"/>
            <w:gridSpan w:val="4"/>
            <w:tcBorders>
              <w:top w:val="nil"/>
              <w:left w:val="nil"/>
              <w:bottom w:val="nil"/>
              <w:right w:val="nil"/>
            </w:tcBorders>
            <w:shd w:val="clear" w:color="auto" w:fill="2351A3"/>
          </w:tcPr>
          <w:p w14:paraId="2DABF8E9" w14:textId="77777777" w:rsidR="00FF7E5E" w:rsidRDefault="00FF7E5E">
            <w:pPr>
              <w:pStyle w:val="TableParagraph"/>
              <w:rPr>
                <w:rFonts w:ascii="Times New Roman"/>
                <w:sz w:val="10"/>
              </w:rPr>
            </w:pPr>
          </w:p>
        </w:tc>
      </w:tr>
      <w:tr w:rsidR="00FF7E5E" w14:paraId="66E26A9F" w14:textId="77777777">
        <w:trPr>
          <w:trHeight w:val="632"/>
        </w:trPr>
        <w:tc>
          <w:tcPr>
            <w:tcW w:w="1120" w:type="dxa"/>
            <w:tcBorders>
              <w:bottom w:val="nil"/>
            </w:tcBorders>
          </w:tcPr>
          <w:p w14:paraId="6D5EAAD4" w14:textId="77777777" w:rsidR="00FF7E5E" w:rsidRDefault="008F21B9">
            <w:pPr>
              <w:pStyle w:val="TableParagraph"/>
              <w:spacing w:line="192" w:lineRule="exact"/>
              <w:ind w:left="79"/>
              <w:rPr>
                <w:rFonts w:ascii="Arial"/>
                <w:b/>
                <w:sz w:val="17"/>
              </w:rPr>
            </w:pPr>
            <w:r>
              <w:rPr>
                <w:rFonts w:ascii="Arial"/>
                <w:b/>
                <w:color w:val="231F20"/>
                <w:sz w:val="17"/>
              </w:rPr>
              <w:t>Schule:</w:t>
            </w:r>
          </w:p>
        </w:tc>
        <w:tc>
          <w:tcPr>
            <w:tcW w:w="6187" w:type="dxa"/>
            <w:gridSpan w:val="2"/>
            <w:tcBorders>
              <w:bottom w:val="nil"/>
            </w:tcBorders>
          </w:tcPr>
          <w:p w14:paraId="63CC7190" w14:textId="77777777" w:rsidR="00FF7E5E" w:rsidRDefault="008F21B9">
            <w:pPr>
              <w:pStyle w:val="TableParagraph"/>
              <w:spacing w:before="47"/>
              <w:ind w:left="942"/>
              <w:rPr>
                <w:rFonts w:ascii="Arial"/>
                <w:b/>
                <w:sz w:val="20"/>
              </w:rPr>
            </w:pPr>
            <w:r>
              <w:rPr>
                <w:rFonts w:ascii="Arial"/>
                <w:b/>
                <w:color w:val="231F20"/>
                <w:w w:val="105"/>
                <w:sz w:val="20"/>
              </w:rPr>
              <w:t>M US T ER BE T RI E B SAN W E I SU NG</w:t>
            </w:r>
            <w:r>
              <w:rPr>
                <w:rFonts w:ascii="Arial"/>
                <w:b/>
                <w:color w:val="231F20"/>
                <w:sz w:val="20"/>
              </w:rPr>
              <w:t xml:space="preserve"> </w:t>
            </w:r>
          </w:p>
          <w:p w14:paraId="352D868B" w14:textId="77777777" w:rsidR="00FF7E5E" w:rsidRDefault="008F21B9">
            <w:pPr>
              <w:pStyle w:val="TableParagraph"/>
              <w:spacing w:before="32"/>
              <w:ind w:left="884"/>
              <w:rPr>
                <w:rFonts w:ascii="Arial" w:hAnsi="Arial"/>
                <w:b/>
                <w:sz w:val="14"/>
              </w:rPr>
            </w:pPr>
            <w:r>
              <w:rPr>
                <w:rFonts w:ascii="Arial" w:hAnsi="Arial"/>
                <w:b/>
                <w:color w:val="231F20"/>
                <w:sz w:val="14"/>
              </w:rPr>
              <w:t>arbeitsbereichsbezogen nach § 9 Betriebssicherheitsverordnung</w:t>
            </w:r>
          </w:p>
        </w:tc>
        <w:tc>
          <w:tcPr>
            <w:tcW w:w="1349" w:type="dxa"/>
            <w:tcBorders>
              <w:bottom w:val="nil"/>
            </w:tcBorders>
          </w:tcPr>
          <w:p w14:paraId="2E8F452F" w14:textId="77777777" w:rsidR="00FF7E5E" w:rsidRDefault="008F21B9">
            <w:pPr>
              <w:pStyle w:val="TableParagraph"/>
              <w:spacing w:before="44"/>
              <w:ind w:left="77"/>
              <w:rPr>
                <w:rFonts w:ascii="Arial"/>
                <w:b/>
                <w:sz w:val="17"/>
              </w:rPr>
            </w:pPr>
            <w:r>
              <w:rPr>
                <w:rFonts w:ascii="Arial"/>
                <w:b/>
                <w:color w:val="231F20"/>
                <w:sz w:val="17"/>
              </w:rPr>
              <w:t>Stand:</w:t>
            </w:r>
          </w:p>
          <w:p w14:paraId="495DE8E0" w14:textId="77777777" w:rsidR="00FF7E5E" w:rsidRDefault="00FF7E5E">
            <w:pPr>
              <w:pStyle w:val="TableParagraph"/>
              <w:spacing w:before="8"/>
              <w:rPr>
                <w:rFonts w:ascii="Cambria"/>
                <w:b/>
                <w:sz w:val="16"/>
              </w:rPr>
            </w:pPr>
          </w:p>
          <w:p w14:paraId="32BBBA2F" w14:textId="77777777" w:rsidR="00FF7E5E" w:rsidRDefault="008F21B9">
            <w:pPr>
              <w:pStyle w:val="TableParagraph"/>
              <w:spacing w:line="177" w:lineRule="exact"/>
              <w:ind w:left="77"/>
              <w:rPr>
                <w:rFonts w:ascii="Arial"/>
                <w:b/>
                <w:sz w:val="17"/>
              </w:rPr>
            </w:pPr>
            <w:r>
              <w:rPr>
                <w:rFonts w:ascii="Arial"/>
                <w:b/>
                <w:color w:val="231F20"/>
                <w:sz w:val="17"/>
              </w:rPr>
              <w:t>Unterschrift</w:t>
            </w:r>
          </w:p>
        </w:tc>
      </w:tr>
      <w:tr w:rsidR="00FF7E5E" w14:paraId="47E106FB" w14:textId="77777777">
        <w:trPr>
          <w:trHeight w:val="295"/>
        </w:trPr>
        <w:tc>
          <w:tcPr>
            <w:tcW w:w="1120" w:type="dxa"/>
            <w:tcBorders>
              <w:top w:val="nil"/>
              <w:left w:val="nil"/>
              <w:bottom w:val="nil"/>
              <w:right w:val="nil"/>
            </w:tcBorders>
            <w:shd w:val="clear" w:color="auto" w:fill="2351A3"/>
          </w:tcPr>
          <w:p w14:paraId="172155E4" w14:textId="77777777" w:rsidR="00FF7E5E" w:rsidRDefault="00FF7E5E">
            <w:pPr>
              <w:pStyle w:val="TableParagraph"/>
              <w:rPr>
                <w:rFonts w:ascii="Times New Roman"/>
                <w:sz w:val="14"/>
              </w:rPr>
            </w:pPr>
          </w:p>
        </w:tc>
        <w:tc>
          <w:tcPr>
            <w:tcW w:w="2927" w:type="dxa"/>
            <w:tcBorders>
              <w:top w:val="nil"/>
              <w:left w:val="nil"/>
              <w:bottom w:val="nil"/>
              <w:right w:val="nil"/>
            </w:tcBorders>
            <w:shd w:val="clear" w:color="auto" w:fill="2351A3"/>
          </w:tcPr>
          <w:p w14:paraId="74E8D687" w14:textId="77777777" w:rsidR="00FF7E5E" w:rsidRDefault="008F21B9">
            <w:pPr>
              <w:pStyle w:val="TableParagraph"/>
              <w:spacing w:before="45"/>
              <w:ind w:left="854"/>
              <w:rPr>
                <w:rFonts w:ascii="Arial" w:hAnsi="Arial"/>
                <w:b/>
                <w:sz w:val="16"/>
              </w:rPr>
            </w:pPr>
            <w:r>
              <w:rPr>
                <w:rFonts w:ascii="Arial" w:hAnsi="Arial"/>
                <w:b/>
                <w:color w:val="FFFFFF"/>
                <w:sz w:val="16"/>
              </w:rPr>
              <w:t xml:space="preserve">T Ä T I G K E I T </w:t>
            </w:r>
          </w:p>
        </w:tc>
        <w:tc>
          <w:tcPr>
            <w:tcW w:w="3260" w:type="dxa"/>
            <w:tcBorders>
              <w:top w:val="nil"/>
              <w:left w:val="nil"/>
              <w:bottom w:val="nil"/>
              <w:right w:val="nil"/>
            </w:tcBorders>
            <w:shd w:val="clear" w:color="auto" w:fill="2351A3"/>
          </w:tcPr>
          <w:p w14:paraId="237AFCEB" w14:textId="77777777" w:rsidR="00FF7E5E" w:rsidRDefault="008F21B9">
            <w:pPr>
              <w:pStyle w:val="TableParagraph"/>
              <w:spacing w:before="45"/>
              <w:ind w:left="1263" w:right="1219"/>
              <w:jc w:val="center"/>
              <w:rPr>
                <w:rFonts w:ascii="Arial" w:hAnsi="Arial"/>
                <w:b/>
                <w:sz w:val="16"/>
              </w:rPr>
            </w:pPr>
            <w:r>
              <w:rPr>
                <w:rFonts w:ascii="Arial" w:hAnsi="Arial"/>
                <w:b/>
                <w:color w:val="FFFFFF"/>
                <w:sz w:val="16"/>
              </w:rPr>
              <w:t xml:space="preserve">G E R Ä T </w:t>
            </w:r>
          </w:p>
        </w:tc>
        <w:tc>
          <w:tcPr>
            <w:tcW w:w="1349" w:type="dxa"/>
            <w:tcBorders>
              <w:top w:val="nil"/>
              <w:left w:val="nil"/>
              <w:bottom w:val="nil"/>
              <w:right w:val="nil"/>
            </w:tcBorders>
            <w:shd w:val="clear" w:color="auto" w:fill="2351A3"/>
          </w:tcPr>
          <w:p w14:paraId="40459139" w14:textId="77777777" w:rsidR="00FF7E5E" w:rsidRDefault="00FF7E5E">
            <w:pPr>
              <w:pStyle w:val="TableParagraph"/>
              <w:rPr>
                <w:rFonts w:ascii="Times New Roman"/>
                <w:sz w:val="14"/>
              </w:rPr>
            </w:pPr>
          </w:p>
        </w:tc>
      </w:tr>
      <w:tr w:rsidR="00FF7E5E" w14:paraId="725DA923" w14:textId="77777777">
        <w:trPr>
          <w:trHeight w:val="486"/>
        </w:trPr>
        <w:tc>
          <w:tcPr>
            <w:tcW w:w="1120" w:type="dxa"/>
            <w:tcBorders>
              <w:top w:val="nil"/>
            </w:tcBorders>
          </w:tcPr>
          <w:p w14:paraId="1ED5ABC5" w14:textId="77777777" w:rsidR="00FF7E5E" w:rsidRDefault="00FF7E5E">
            <w:pPr>
              <w:pStyle w:val="TableParagraph"/>
              <w:rPr>
                <w:rFonts w:ascii="Times New Roman"/>
                <w:sz w:val="14"/>
              </w:rPr>
            </w:pPr>
          </w:p>
        </w:tc>
        <w:tc>
          <w:tcPr>
            <w:tcW w:w="2927" w:type="dxa"/>
            <w:tcBorders>
              <w:top w:val="nil"/>
            </w:tcBorders>
          </w:tcPr>
          <w:p w14:paraId="062B5D37" w14:textId="77777777" w:rsidR="00FF7E5E" w:rsidRDefault="008F21B9">
            <w:pPr>
              <w:pStyle w:val="TableParagraph"/>
              <w:spacing w:before="1"/>
              <w:ind w:left="79"/>
              <w:rPr>
                <w:rFonts w:ascii="Arial" w:hAnsi="Arial"/>
                <w:sz w:val="14"/>
              </w:rPr>
            </w:pPr>
            <w:r>
              <w:rPr>
                <w:rFonts w:ascii="Arial" w:hAnsi="Arial"/>
                <w:color w:val="231F20"/>
                <w:sz w:val="14"/>
              </w:rPr>
              <w:t>Alle Tätigkeiten, bei denen die Gefahr des</w:t>
            </w:r>
          </w:p>
          <w:p w14:paraId="48A3C6BF" w14:textId="77777777" w:rsidR="00FF7E5E" w:rsidRDefault="008F21B9">
            <w:pPr>
              <w:pStyle w:val="TableParagraph"/>
              <w:spacing w:before="3" w:line="160" w:lineRule="atLeast"/>
              <w:ind w:left="79" w:right="29"/>
              <w:rPr>
                <w:rFonts w:ascii="Arial"/>
                <w:sz w:val="14"/>
              </w:rPr>
            </w:pPr>
            <w:r>
              <w:rPr>
                <w:rFonts w:ascii="Arial"/>
                <w:color w:val="231F20"/>
                <w:sz w:val="14"/>
              </w:rPr>
              <w:t>Entweichens von Biostoffen der Risikogruppe 2 besteht.</w:t>
            </w:r>
          </w:p>
        </w:tc>
        <w:tc>
          <w:tcPr>
            <w:tcW w:w="3260" w:type="dxa"/>
            <w:tcBorders>
              <w:top w:val="nil"/>
            </w:tcBorders>
          </w:tcPr>
          <w:p w14:paraId="4E0C56F7" w14:textId="77777777" w:rsidR="00FF7E5E" w:rsidRDefault="008F21B9">
            <w:pPr>
              <w:pStyle w:val="TableParagraph"/>
              <w:ind w:left="78" w:right="377"/>
              <w:rPr>
                <w:rFonts w:ascii="Arial"/>
                <w:b/>
                <w:sz w:val="19"/>
              </w:rPr>
            </w:pPr>
            <w:r>
              <w:rPr>
                <w:rFonts w:ascii="Arial"/>
                <w:b/>
                <w:color w:val="231F20"/>
                <w:sz w:val="19"/>
              </w:rPr>
              <w:t>Mikrobiologische Sicherheitswerkbank Klasse II</w:t>
            </w:r>
          </w:p>
        </w:tc>
        <w:tc>
          <w:tcPr>
            <w:tcW w:w="1349" w:type="dxa"/>
            <w:tcBorders>
              <w:top w:val="nil"/>
            </w:tcBorders>
          </w:tcPr>
          <w:p w14:paraId="4A7129CE" w14:textId="77777777" w:rsidR="00FF7E5E" w:rsidRDefault="00FF7E5E">
            <w:pPr>
              <w:pStyle w:val="TableParagraph"/>
              <w:rPr>
                <w:rFonts w:ascii="Times New Roman"/>
                <w:sz w:val="14"/>
              </w:rPr>
            </w:pPr>
          </w:p>
        </w:tc>
      </w:tr>
      <w:tr w:rsidR="00FF7E5E" w14:paraId="2BE65C0E" w14:textId="77777777">
        <w:trPr>
          <w:trHeight w:val="169"/>
        </w:trPr>
        <w:tc>
          <w:tcPr>
            <w:tcW w:w="8656" w:type="dxa"/>
            <w:gridSpan w:val="4"/>
            <w:tcBorders>
              <w:top w:val="nil"/>
              <w:left w:val="nil"/>
              <w:bottom w:val="nil"/>
              <w:right w:val="nil"/>
            </w:tcBorders>
            <w:shd w:val="clear" w:color="auto" w:fill="2351A3"/>
          </w:tcPr>
          <w:p w14:paraId="0E2E93BC" w14:textId="77777777" w:rsidR="00FF7E5E" w:rsidRDefault="008F21B9">
            <w:pPr>
              <w:pStyle w:val="TableParagraph"/>
              <w:spacing w:line="149" w:lineRule="exact"/>
              <w:ind w:left="2077"/>
              <w:rPr>
                <w:rFonts w:ascii="Arial" w:hAnsi="Arial"/>
                <w:b/>
                <w:sz w:val="16"/>
              </w:rPr>
            </w:pPr>
            <w:r>
              <w:rPr>
                <w:rFonts w:ascii="Arial" w:hAnsi="Arial"/>
                <w:b/>
                <w:color w:val="FFFFFF"/>
                <w:sz w:val="16"/>
              </w:rPr>
              <w:t>G E F A H R E N F Ü R M E N S C H U N D U M W E L T</w:t>
            </w:r>
          </w:p>
        </w:tc>
      </w:tr>
      <w:tr w:rsidR="00FF7E5E" w14:paraId="4F8B1BBD" w14:textId="77777777">
        <w:trPr>
          <w:trHeight w:val="896"/>
        </w:trPr>
        <w:tc>
          <w:tcPr>
            <w:tcW w:w="1120" w:type="dxa"/>
          </w:tcPr>
          <w:p w14:paraId="3F6646E0" w14:textId="77777777" w:rsidR="00FF7E5E" w:rsidRDefault="008F21B9">
            <w:pPr>
              <w:pStyle w:val="TableParagraph"/>
              <w:ind w:left="168"/>
              <w:rPr>
                <w:rFonts w:ascii="Cambria"/>
                <w:sz w:val="20"/>
              </w:rPr>
            </w:pPr>
            <w:r>
              <w:rPr>
                <w:rFonts w:ascii="Cambria"/>
                <w:noProof/>
                <w:sz w:val="20"/>
                <w:lang w:bidi="ar-SA"/>
              </w:rPr>
              <w:drawing>
                <wp:inline distT="0" distB="0" distL="0" distR="0" wp14:anchorId="6364FBEF" wp14:editId="3421F7A3">
                  <wp:extent cx="482749" cy="569404"/>
                  <wp:effectExtent l="0" t="0" r="0" b="0"/>
                  <wp:docPr id="359"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45.png"/>
                          <pic:cNvPicPr/>
                        </pic:nvPicPr>
                        <pic:blipFill>
                          <a:blip r:embed="rId262" cstate="print"/>
                          <a:stretch>
                            <a:fillRect/>
                          </a:stretch>
                        </pic:blipFill>
                        <pic:spPr>
                          <a:xfrm>
                            <a:off x="0" y="0"/>
                            <a:ext cx="482749" cy="569404"/>
                          </a:xfrm>
                          <a:prstGeom prst="rect">
                            <a:avLst/>
                          </a:prstGeom>
                        </pic:spPr>
                      </pic:pic>
                    </a:graphicData>
                  </a:graphic>
                </wp:inline>
              </w:drawing>
            </w:r>
          </w:p>
        </w:tc>
        <w:tc>
          <w:tcPr>
            <w:tcW w:w="6187" w:type="dxa"/>
            <w:gridSpan w:val="2"/>
          </w:tcPr>
          <w:p w14:paraId="51B9C548" w14:textId="77777777" w:rsidR="00FF7E5E" w:rsidRDefault="008F21B9">
            <w:pPr>
              <w:pStyle w:val="TableParagraph"/>
              <w:spacing w:line="244" w:lineRule="auto"/>
              <w:ind w:left="79" w:right="153"/>
              <w:rPr>
                <w:rFonts w:ascii="Arial" w:hAnsi="Arial"/>
                <w:sz w:val="14"/>
              </w:rPr>
            </w:pPr>
            <w:r>
              <w:rPr>
                <w:rFonts w:ascii="Arial" w:hAnsi="Arial"/>
                <w:color w:val="231F20"/>
                <w:sz w:val="14"/>
              </w:rPr>
              <w:t>Bei Arbeiten mit Mikroorganismen der Risikogruppe 2 besteht die Gefahr, dass sie eine Krankheit beim Menschen hervorrufen können und eine Gefahr für Beschäftigte darstellen könnten.</w:t>
            </w:r>
          </w:p>
          <w:p w14:paraId="5ED2470D" w14:textId="77777777" w:rsidR="00FF7E5E" w:rsidRDefault="008F21B9">
            <w:pPr>
              <w:pStyle w:val="TableParagraph"/>
              <w:spacing w:line="244" w:lineRule="auto"/>
              <w:ind w:left="79"/>
              <w:rPr>
                <w:rFonts w:ascii="Arial" w:hAnsi="Arial"/>
                <w:sz w:val="14"/>
              </w:rPr>
            </w:pPr>
            <w:r>
              <w:rPr>
                <w:rFonts w:ascii="Arial" w:hAnsi="Arial"/>
                <w:color w:val="231F20"/>
                <w:sz w:val="14"/>
              </w:rPr>
              <w:t>Eine Verbreitung in der Bevölkerung ist unwahrscheinlich; eine wirksame Vorbeugung oder Behandlung ist normalerweise möglich.</w:t>
            </w:r>
          </w:p>
        </w:tc>
        <w:tc>
          <w:tcPr>
            <w:tcW w:w="1349" w:type="dxa"/>
          </w:tcPr>
          <w:p w14:paraId="43FCAD24" w14:textId="77777777" w:rsidR="00FF7E5E" w:rsidRDefault="00FF7E5E">
            <w:pPr>
              <w:pStyle w:val="TableParagraph"/>
              <w:rPr>
                <w:rFonts w:ascii="Times New Roman"/>
                <w:sz w:val="14"/>
              </w:rPr>
            </w:pPr>
          </w:p>
        </w:tc>
      </w:tr>
      <w:tr w:rsidR="00FF7E5E" w14:paraId="620EEBCF" w14:textId="77777777">
        <w:trPr>
          <w:trHeight w:val="169"/>
        </w:trPr>
        <w:tc>
          <w:tcPr>
            <w:tcW w:w="8656" w:type="dxa"/>
            <w:gridSpan w:val="4"/>
            <w:tcBorders>
              <w:top w:val="nil"/>
              <w:left w:val="nil"/>
              <w:bottom w:val="nil"/>
              <w:right w:val="nil"/>
            </w:tcBorders>
            <w:shd w:val="clear" w:color="auto" w:fill="2351A3"/>
          </w:tcPr>
          <w:p w14:paraId="26B3FD73" w14:textId="77777777" w:rsidR="00FF7E5E" w:rsidRDefault="008F21B9">
            <w:pPr>
              <w:pStyle w:val="TableParagraph"/>
              <w:spacing w:line="149" w:lineRule="exact"/>
              <w:ind w:left="1488"/>
              <w:rPr>
                <w:rFonts w:ascii="Arial"/>
                <w:b/>
                <w:sz w:val="16"/>
              </w:rPr>
            </w:pPr>
            <w:r>
              <w:rPr>
                <w:rFonts w:ascii="Arial"/>
                <w:b/>
                <w:color w:val="FFFFFF"/>
                <w:sz w:val="16"/>
              </w:rPr>
              <w:t>S C H U T Z M A S S N A H M E N U N D V E R H A L T E N S R E G E L N</w:t>
            </w:r>
          </w:p>
        </w:tc>
      </w:tr>
      <w:tr w:rsidR="00FF7E5E" w14:paraId="29579746" w14:textId="77777777">
        <w:trPr>
          <w:trHeight w:val="4613"/>
        </w:trPr>
        <w:tc>
          <w:tcPr>
            <w:tcW w:w="1120" w:type="dxa"/>
          </w:tcPr>
          <w:p w14:paraId="71794587" w14:textId="77777777" w:rsidR="00FF7E5E" w:rsidRDefault="008F21B9">
            <w:pPr>
              <w:pStyle w:val="TableParagraph"/>
              <w:ind w:left="78"/>
              <w:rPr>
                <w:rFonts w:ascii="Cambria"/>
                <w:sz w:val="20"/>
              </w:rPr>
            </w:pPr>
            <w:r>
              <w:rPr>
                <w:rFonts w:ascii="Cambria"/>
                <w:noProof/>
                <w:sz w:val="20"/>
                <w:lang w:bidi="ar-SA"/>
              </w:rPr>
              <w:drawing>
                <wp:inline distT="0" distB="0" distL="0" distR="0" wp14:anchorId="1625ECB4" wp14:editId="47F6699E">
                  <wp:extent cx="596933" cy="2052637"/>
                  <wp:effectExtent l="0" t="0" r="0" b="0"/>
                  <wp:docPr id="36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24.png"/>
                          <pic:cNvPicPr/>
                        </pic:nvPicPr>
                        <pic:blipFill>
                          <a:blip r:embed="rId227" cstate="print"/>
                          <a:stretch>
                            <a:fillRect/>
                          </a:stretch>
                        </pic:blipFill>
                        <pic:spPr>
                          <a:xfrm>
                            <a:off x="0" y="0"/>
                            <a:ext cx="596933" cy="2052637"/>
                          </a:xfrm>
                          <a:prstGeom prst="rect">
                            <a:avLst/>
                          </a:prstGeom>
                        </pic:spPr>
                      </pic:pic>
                    </a:graphicData>
                  </a:graphic>
                </wp:inline>
              </w:drawing>
            </w:r>
          </w:p>
        </w:tc>
        <w:tc>
          <w:tcPr>
            <w:tcW w:w="6187" w:type="dxa"/>
            <w:gridSpan w:val="2"/>
          </w:tcPr>
          <w:p w14:paraId="546D4A5F" w14:textId="77777777" w:rsidR="00FF7E5E" w:rsidRDefault="008F21B9">
            <w:pPr>
              <w:pStyle w:val="TableParagraph"/>
              <w:spacing w:before="32" w:line="244" w:lineRule="auto"/>
              <w:ind w:left="79"/>
              <w:rPr>
                <w:rFonts w:ascii="Arial" w:hAnsi="Arial"/>
                <w:sz w:val="14"/>
              </w:rPr>
            </w:pPr>
            <w:r>
              <w:rPr>
                <w:rFonts w:ascii="Arial" w:hAnsi="Arial"/>
                <w:color w:val="231F20"/>
                <w:sz w:val="14"/>
              </w:rPr>
              <w:t>Durchzug im Arbeitsbereich vermeiden, dazu Fenster und Türen während der Arbeiten geschlossen halten.</w:t>
            </w:r>
          </w:p>
          <w:p w14:paraId="7FCB01F0" w14:textId="77777777" w:rsidR="00FF7E5E" w:rsidRDefault="008F21B9">
            <w:pPr>
              <w:pStyle w:val="TableParagraph"/>
              <w:spacing w:before="38" w:line="244" w:lineRule="auto"/>
              <w:ind w:left="79" w:right="153"/>
              <w:rPr>
                <w:rFonts w:ascii="Arial" w:hAnsi="Arial"/>
                <w:sz w:val="14"/>
              </w:rPr>
            </w:pPr>
            <w:r>
              <w:rPr>
                <w:rFonts w:ascii="Arial" w:hAnsi="Arial"/>
                <w:color w:val="231F20"/>
                <w:sz w:val="14"/>
              </w:rPr>
              <w:t>Gerät wenige Minuten vor Arbeitsbeginn mit dem Schlüsselschalter einschalten und die Anzeige des stabilen Betriebszustandes durch Kontrollleuchten abwarten.</w:t>
            </w:r>
          </w:p>
          <w:p w14:paraId="2A1655D1" w14:textId="77777777" w:rsidR="00FF7E5E" w:rsidRDefault="008F21B9">
            <w:pPr>
              <w:pStyle w:val="TableParagraph"/>
              <w:spacing w:before="38" w:line="244" w:lineRule="auto"/>
              <w:ind w:left="79" w:right="153"/>
              <w:rPr>
                <w:rFonts w:ascii="Arial" w:hAnsi="Arial"/>
                <w:sz w:val="14"/>
              </w:rPr>
            </w:pPr>
            <w:r>
              <w:rPr>
                <w:rFonts w:ascii="Arial" w:hAnsi="Arial"/>
                <w:color w:val="231F20"/>
                <w:sz w:val="14"/>
              </w:rPr>
              <w:t>Persönliche Schutzausrüstungen benutzen: mindestens Laborkittel, bei Tätigkeiten bereitgestellte Einmalhandschuhe und zusätzlich auch, falls erforderlich, Schutzbrille tragen.</w:t>
            </w:r>
          </w:p>
          <w:p w14:paraId="35E6EFB2" w14:textId="77777777" w:rsidR="00FF7E5E" w:rsidRDefault="008F21B9">
            <w:pPr>
              <w:pStyle w:val="TableParagraph"/>
              <w:spacing w:before="38"/>
              <w:ind w:left="79"/>
              <w:rPr>
                <w:rFonts w:ascii="Arial" w:hAnsi="Arial"/>
                <w:sz w:val="14"/>
              </w:rPr>
            </w:pPr>
            <w:r>
              <w:rPr>
                <w:rFonts w:ascii="Arial" w:hAnsi="Arial"/>
                <w:color w:val="231F20"/>
                <w:sz w:val="14"/>
              </w:rPr>
              <w:t>Aerosolbildung möglichst vermeiden.</w:t>
            </w:r>
          </w:p>
          <w:p w14:paraId="77863F0D" w14:textId="77777777" w:rsidR="00FF7E5E" w:rsidRDefault="008F21B9">
            <w:pPr>
              <w:pStyle w:val="TableParagraph"/>
              <w:spacing w:before="41"/>
              <w:ind w:left="79"/>
              <w:rPr>
                <w:rFonts w:ascii="Arial" w:hAnsi="Arial"/>
                <w:sz w:val="14"/>
              </w:rPr>
            </w:pPr>
            <w:r>
              <w:rPr>
                <w:rFonts w:ascii="Arial" w:hAnsi="Arial"/>
                <w:color w:val="231F20"/>
                <w:sz w:val="14"/>
              </w:rPr>
              <w:t>Störungen der Luftströmungen soweit wie möglich vermeiden:</w:t>
            </w:r>
          </w:p>
          <w:p w14:paraId="742DC92F" w14:textId="77777777" w:rsidR="00FF7E5E" w:rsidRDefault="008F21B9">
            <w:pPr>
              <w:pStyle w:val="TableParagraph"/>
              <w:numPr>
                <w:ilvl w:val="0"/>
                <w:numId w:val="20"/>
              </w:numPr>
              <w:tabs>
                <w:tab w:val="left" w:pos="464"/>
              </w:tabs>
              <w:spacing w:before="41"/>
              <w:ind w:hanging="115"/>
              <w:rPr>
                <w:rFonts w:ascii="Arial"/>
                <w:sz w:val="14"/>
              </w:rPr>
            </w:pPr>
            <w:r>
              <w:rPr>
                <w:rFonts w:ascii="Arial"/>
                <w:color w:val="231F20"/>
                <w:sz w:val="14"/>
              </w:rPr>
              <w:t>keine schnellen oder heftigen</w:t>
            </w:r>
            <w:r>
              <w:rPr>
                <w:rFonts w:ascii="Arial"/>
                <w:color w:val="231F20"/>
                <w:spacing w:val="2"/>
                <w:sz w:val="14"/>
              </w:rPr>
              <w:t xml:space="preserve"> </w:t>
            </w:r>
            <w:r>
              <w:rPr>
                <w:rFonts w:ascii="Arial"/>
                <w:color w:val="231F20"/>
                <w:sz w:val="14"/>
              </w:rPr>
              <w:t>Armbewegungen,</w:t>
            </w:r>
          </w:p>
          <w:p w14:paraId="1B8C0CD5" w14:textId="77777777" w:rsidR="00FF7E5E" w:rsidRDefault="008F21B9">
            <w:pPr>
              <w:pStyle w:val="TableParagraph"/>
              <w:numPr>
                <w:ilvl w:val="0"/>
                <w:numId w:val="20"/>
              </w:numPr>
              <w:tabs>
                <w:tab w:val="left" w:pos="464"/>
              </w:tabs>
              <w:spacing w:before="41"/>
              <w:ind w:right="142" w:hanging="115"/>
              <w:rPr>
                <w:rFonts w:ascii="Arial" w:hAnsi="Arial"/>
                <w:sz w:val="14"/>
              </w:rPr>
            </w:pPr>
            <w:r>
              <w:rPr>
                <w:rFonts w:ascii="Arial" w:hAnsi="Arial"/>
                <w:color w:val="231F20"/>
                <w:sz w:val="14"/>
              </w:rPr>
              <w:t>sperrige Geräte nur, wenn unbedingt erforderlich in die Sicherheitswerkbank einbringen und darauf achten, dass die Lüftungsöffnungen nicht blockiert</w:t>
            </w:r>
            <w:r>
              <w:rPr>
                <w:rFonts w:ascii="Arial" w:hAnsi="Arial"/>
                <w:color w:val="231F20"/>
                <w:spacing w:val="15"/>
                <w:sz w:val="14"/>
              </w:rPr>
              <w:t xml:space="preserve"> </w:t>
            </w:r>
            <w:r>
              <w:rPr>
                <w:rFonts w:ascii="Arial" w:hAnsi="Arial"/>
                <w:color w:val="231F20"/>
                <w:sz w:val="14"/>
              </w:rPr>
              <w:t>werden.</w:t>
            </w:r>
          </w:p>
          <w:p w14:paraId="66D50B7D" w14:textId="77777777" w:rsidR="00FF7E5E" w:rsidRDefault="008F21B9">
            <w:pPr>
              <w:pStyle w:val="TableParagraph"/>
              <w:numPr>
                <w:ilvl w:val="0"/>
                <w:numId w:val="20"/>
              </w:numPr>
              <w:tabs>
                <w:tab w:val="left" w:pos="464"/>
              </w:tabs>
              <w:spacing w:before="44"/>
              <w:ind w:hanging="115"/>
              <w:rPr>
                <w:rFonts w:ascii="Arial"/>
                <w:sz w:val="14"/>
              </w:rPr>
            </w:pPr>
            <w:r>
              <w:rPr>
                <w:rFonts w:ascii="Arial"/>
                <w:color w:val="231F20"/>
                <w:sz w:val="14"/>
              </w:rPr>
              <w:t>Bunsenbrenner nur mit Tippschalter</w:t>
            </w:r>
            <w:r>
              <w:rPr>
                <w:rFonts w:ascii="Arial"/>
                <w:color w:val="231F20"/>
                <w:spacing w:val="3"/>
                <w:sz w:val="14"/>
              </w:rPr>
              <w:t xml:space="preserve"> </w:t>
            </w:r>
            <w:r>
              <w:rPr>
                <w:rFonts w:ascii="Arial"/>
                <w:color w:val="231F20"/>
                <w:sz w:val="14"/>
              </w:rPr>
              <w:t>verwenden.</w:t>
            </w:r>
          </w:p>
          <w:p w14:paraId="16269886" w14:textId="77777777" w:rsidR="00FF7E5E" w:rsidRDefault="008F21B9">
            <w:pPr>
              <w:pStyle w:val="TableParagraph"/>
              <w:spacing w:before="39" w:line="244" w:lineRule="auto"/>
              <w:ind w:left="79"/>
              <w:rPr>
                <w:rFonts w:ascii="Arial" w:hAnsi="Arial"/>
                <w:sz w:val="14"/>
              </w:rPr>
            </w:pPr>
            <w:r>
              <w:rPr>
                <w:rFonts w:ascii="Arial" w:hAnsi="Arial"/>
                <w:color w:val="231F20"/>
                <w:sz w:val="14"/>
              </w:rPr>
              <w:t>Keine unnötigen Gegenstände im Innenraum bereithalten. Nur so viel Material und Geräte einbringen, wie für die Arbeiten notwendig sind.</w:t>
            </w:r>
          </w:p>
          <w:p w14:paraId="61B6058C" w14:textId="77777777" w:rsidR="00FF7E5E" w:rsidRDefault="008F21B9">
            <w:pPr>
              <w:pStyle w:val="TableParagraph"/>
              <w:spacing w:before="38"/>
              <w:ind w:left="79"/>
              <w:rPr>
                <w:rFonts w:ascii="Arial" w:hAnsi="Arial"/>
                <w:sz w:val="14"/>
              </w:rPr>
            </w:pPr>
            <w:r>
              <w:rPr>
                <w:rFonts w:ascii="Arial" w:hAnsi="Arial"/>
                <w:color w:val="231F20"/>
                <w:sz w:val="14"/>
              </w:rPr>
              <w:t>Tätigkeiten vorher planen.</w:t>
            </w:r>
          </w:p>
          <w:p w14:paraId="1EFFC6E5" w14:textId="77777777" w:rsidR="00FF7E5E" w:rsidRDefault="008F21B9">
            <w:pPr>
              <w:pStyle w:val="TableParagraph"/>
              <w:spacing w:before="41" w:line="244" w:lineRule="auto"/>
              <w:ind w:left="79"/>
              <w:rPr>
                <w:rFonts w:ascii="Arial" w:hAnsi="Arial"/>
                <w:sz w:val="14"/>
              </w:rPr>
            </w:pPr>
            <w:r>
              <w:rPr>
                <w:rFonts w:ascii="Arial" w:hAnsi="Arial"/>
                <w:color w:val="231F20"/>
                <w:sz w:val="14"/>
              </w:rPr>
              <w:t>Alle Geräte, die in den Innenraum eingebracht werden, sind vorher zu reinigen und zu desinfizieren. Geräte, die entfernt werden, sind vorher zu desinfizieren und danach erforderlichenfalls zu reinigen (Reihenfolge beachten).</w:t>
            </w:r>
          </w:p>
          <w:p w14:paraId="557DFC68" w14:textId="77777777" w:rsidR="00FF7E5E" w:rsidRDefault="008F21B9">
            <w:pPr>
              <w:pStyle w:val="TableParagraph"/>
              <w:spacing w:before="38" w:line="244" w:lineRule="auto"/>
              <w:ind w:left="79" w:right="153"/>
              <w:rPr>
                <w:rFonts w:ascii="Arial" w:hAnsi="Arial"/>
                <w:sz w:val="14"/>
              </w:rPr>
            </w:pPr>
            <w:r>
              <w:rPr>
                <w:rFonts w:ascii="Arial" w:hAnsi="Arial"/>
                <w:color w:val="231F20"/>
                <w:sz w:val="14"/>
              </w:rPr>
              <w:t>Die Arbeitsfläche der Sicherheitswerkbank ist nach Beendigung der Tätigkeiten ggf. zu desinfizieren und zu säubern. Es sind die Desinfektionsmittel gemäß Hygieneplan zu verwenden. Werden brennbare Desinfektionsmittel, z. B. Alkohol, eingesetzt, ist darauf zu achten, dass die Bildung einer explosionsfähigen Atmosphäre vermieden wird.</w:t>
            </w:r>
          </w:p>
          <w:p w14:paraId="5D490AFB" w14:textId="77777777" w:rsidR="00FF7E5E" w:rsidRDefault="008F21B9">
            <w:pPr>
              <w:pStyle w:val="TableParagraph"/>
              <w:spacing w:before="37"/>
              <w:ind w:left="88"/>
              <w:rPr>
                <w:rFonts w:ascii="Arial"/>
                <w:sz w:val="14"/>
              </w:rPr>
            </w:pPr>
            <w:r>
              <w:rPr>
                <w:rFonts w:ascii="Arial"/>
                <w:color w:val="231F20"/>
                <w:sz w:val="14"/>
              </w:rPr>
              <w:t>Die aseptischen Bedingungen des Innenraumes sollten durch Aufstellen von offenen</w:t>
            </w:r>
          </w:p>
          <w:p w14:paraId="563719EC" w14:textId="77777777" w:rsidR="00FF7E5E" w:rsidRDefault="008F21B9">
            <w:pPr>
              <w:pStyle w:val="TableParagraph"/>
              <w:spacing w:before="4" w:line="160" w:lineRule="atLeast"/>
              <w:ind w:left="88"/>
              <w:rPr>
                <w:rFonts w:ascii="Arial" w:hAnsi="Arial"/>
                <w:sz w:val="14"/>
              </w:rPr>
            </w:pPr>
            <w:r>
              <w:rPr>
                <w:rFonts w:ascii="Arial" w:hAnsi="Arial"/>
                <w:color w:val="231F20"/>
                <w:sz w:val="14"/>
              </w:rPr>
              <w:t>Petrischalen mit Nährböden regelmäßig kontrolliert werden. Tritt auf den Nährböden ein Wachstum von Mikroorganismen auf, so ist die Lehrkraft zu informieren.</w:t>
            </w:r>
          </w:p>
        </w:tc>
        <w:tc>
          <w:tcPr>
            <w:tcW w:w="1349" w:type="dxa"/>
          </w:tcPr>
          <w:p w14:paraId="1AEA4B4D" w14:textId="77777777" w:rsidR="00FF7E5E" w:rsidRDefault="00FF7E5E">
            <w:pPr>
              <w:pStyle w:val="TableParagraph"/>
              <w:rPr>
                <w:rFonts w:ascii="Times New Roman"/>
                <w:sz w:val="14"/>
              </w:rPr>
            </w:pPr>
          </w:p>
        </w:tc>
      </w:tr>
      <w:tr w:rsidR="00FF7E5E" w14:paraId="31AB3F07" w14:textId="77777777">
        <w:trPr>
          <w:trHeight w:val="179"/>
        </w:trPr>
        <w:tc>
          <w:tcPr>
            <w:tcW w:w="8656" w:type="dxa"/>
            <w:gridSpan w:val="4"/>
            <w:tcBorders>
              <w:top w:val="nil"/>
              <w:left w:val="nil"/>
              <w:bottom w:val="nil"/>
              <w:right w:val="nil"/>
            </w:tcBorders>
            <w:shd w:val="clear" w:color="auto" w:fill="2351A3"/>
          </w:tcPr>
          <w:p w14:paraId="20532B27" w14:textId="77777777" w:rsidR="00FF7E5E" w:rsidRDefault="008F21B9">
            <w:pPr>
              <w:pStyle w:val="TableParagraph"/>
              <w:spacing w:line="159" w:lineRule="exact"/>
              <w:ind w:left="2649"/>
              <w:rPr>
                <w:rFonts w:ascii="Arial"/>
                <w:b/>
                <w:sz w:val="16"/>
              </w:rPr>
            </w:pPr>
            <w:r>
              <w:rPr>
                <w:rFonts w:ascii="Arial"/>
                <w:b/>
                <w:color w:val="FFFFFF"/>
                <w:sz w:val="16"/>
              </w:rPr>
              <w:t>V E R H A L T E N I M G E F A H R F A L L</w:t>
            </w:r>
          </w:p>
        </w:tc>
      </w:tr>
      <w:tr w:rsidR="00FF7E5E" w14:paraId="2D91BCEB" w14:textId="77777777">
        <w:trPr>
          <w:trHeight w:val="1818"/>
        </w:trPr>
        <w:tc>
          <w:tcPr>
            <w:tcW w:w="1120" w:type="dxa"/>
          </w:tcPr>
          <w:p w14:paraId="119DAA71" w14:textId="77777777" w:rsidR="00FF7E5E" w:rsidRDefault="00FF7E5E">
            <w:pPr>
              <w:pStyle w:val="TableParagraph"/>
              <w:rPr>
                <w:rFonts w:ascii="Times New Roman"/>
                <w:sz w:val="14"/>
              </w:rPr>
            </w:pPr>
          </w:p>
        </w:tc>
        <w:tc>
          <w:tcPr>
            <w:tcW w:w="6187" w:type="dxa"/>
            <w:gridSpan w:val="2"/>
          </w:tcPr>
          <w:p w14:paraId="68A05BAF" w14:textId="77777777" w:rsidR="00FF7E5E" w:rsidRDefault="008F21B9">
            <w:pPr>
              <w:pStyle w:val="TableParagraph"/>
              <w:spacing w:before="32" w:line="244" w:lineRule="auto"/>
              <w:ind w:left="79"/>
              <w:rPr>
                <w:rFonts w:ascii="Arial" w:hAnsi="Arial"/>
                <w:sz w:val="14"/>
              </w:rPr>
            </w:pPr>
            <w:r>
              <w:rPr>
                <w:rFonts w:ascii="Arial" w:hAnsi="Arial"/>
                <w:color w:val="231F20"/>
                <w:sz w:val="14"/>
              </w:rPr>
              <w:t>Sicherer Betrieb ist nur bei grüner Leuchtanzeige und Frontscheibe in Arbeitsposition möglich. Alarmanzeigen beachten.</w:t>
            </w:r>
          </w:p>
          <w:p w14:paraId="6AEA2FF9" w14:textId="77777777" w:rsidR="00FF7E5E" w:rsidRDefault="008F21B9">
            <w:pPr>
              <w:pStyle w:val="TableParagraph"/>
              <w:spacing w:before="38" w:line="244" w:lineRule="auto"/>
              <w:ind w:left="79" w:right="153"/>
              <w:rPr>
                <w:rFonts w:ascii="Arial" w:hAnsi="Arial"/>
                <w:sz w:val="14"/>
              </w:rPr>
            </w:pPr>
            <w:r>
              <w:rPr>
                <w:rFonts w:ascii="Arial" w:hAnsi="Arial"/>
                <w:color w:val="231F20"/>
                <w:sz w:val="14"/>
              </w:rPr>
              <w:t>Die Sicherheitswerkbank bietet keinen ausreichenden Schutz gegen gesundheitsschädliche Gase.</w:t>
            </w:r>
          </w:p>
          <w:p w14:paraId="353F56C6" w14:textId="77777777" w:rsidR="00FF7E5E" w:rsidRDefault="008F21B9">
            <w:pPr>
              <w:pStyle w:val="TableParagraph"/>
              <w:spacing w:before="38" w:line="244" w:lineRule="auto"/>
              <w:ind w:left="79" w:right="153"/>
              <w:rPr>
                <w:rFonts w:ascii="Arial" w:hAnsi="Arial"/>
                <w:sz w:val="14"/>
              </w:rPr>
            </w:pPr>
            <w:r>
              <w:rPr>
                <w:rFonts w:ascii="Arial" w:hAnsi="Arial"/>
                <w:color w:val="231F20"/>
                <w:sz w:val="14"/>
              </w:rPr>
              <w:t>Bei komplettem Funktionsausfall sind die Tätigkeiten mit biologischen Arbeitsstoffen mit Gefährdungspotenzial kontrolliert zu beenden. Die Lehrkraft und falls vorhanden der Beauftragte für biologische Sicherheit sind umgehend zu informieren.</w:t>
            </w:r>
          </w:p>
          <w:p w14:paraId="59F0B262" w14:textId="77777777" w:rsidR="00FF7E5E" w:rsidRDefault="008F21B9">
            <w:pPr>
              <w:pStyle w:val="TableParagraph"/>
              <w:spacing w:before="38" w:line="244" w:lineRule="auto"/>
              <w:ind w:left="79"/>
              <w:rPr>
                <w:rFonts w:ascii="Arial" w:hAnsi="Arial"/>
                <w:sz w:val="14"/>
              </w:rPr>
            </w:pPr>
            <w:r>
              <w:rPr>
                <w:rFonts w:ascii="Arial" w:hAnsi="Arial"/>
                <w:color w:val="231F20"/>
                <w:sz w:val="14"/>
              </w:rPr>
              <w:t>Bei optischem und akustischem Alarm ist die Ursache der Störung herauszufinden und die Behebung der Störung geboten. Wird angezeigt, dass die HEPA-Filter zu wechseln sind (Anzeige), ist die Lehrkraft zu informieren.</w:t>
            </w:r>
          </w:p>
        </w:tc>
        <w:tc>
          <w:tcPr>
            <w:tcW w:w="1349" w:type="dxa"/>
          </w:tcPr>
          <w:p w14:paraId="01F84C3F" w14:textId="77777777" w:rsidR="00FF7E5E" w:rsidRDefault="00FF7E5E">
            <w:pPr>
              <w:pStyle w:val="TableParagraph"/>
              <w:rPr>
                <w:rFonts w:ascii="Times New Roman"/>
                <w:sz w:val="14"/>
              </w:rPr>
            </w:pPr>
          </w:p>
        </w:tc>
      </w:tr>
      <w:tr w:rsidR="00FF7E5E" w14:paraId="6CB1B462" w14:textId="77777777">
        <w:trPr>
          <w:trHeight w:val="188"/>
        </w:trPr>
        <w:tc>
          <w:tcPr>
            <w:tcW w:w="7307" w:type="dxa"/>
            <w:gridSpan w:val="3"/>
            <w:tcBorders>
              <w:top w:val="nil"/>
              <w:left w:val="nil"/>
              <w:bottom w:val="nil"/>
              <w:right w:val="nil"/>
            </w:tcBorders>
            <w:shd w:val="clear" w:color="auto" w:fill="2351A3"/>
          </w:tcPr>
          <w:p w14:paraId="4B094768" w14:textId="77777777" w:rsidR="00FF7E5E" w:rsidRDefault="008F21B9">
            <w:pPr>
              <w:pStyle w:val="TableParagraph"/>
              <w:spacing w:line="168" w:lineRule="exact"/>
              <w:ind w:left="3265" w:right="2516"/>
              <w:jc w:val="center"/>
              <w:rPr>
                <w:rFonts w:ascii="Arial"/>
                <w:b/>
                <w:sz w:val="16"/>
              </w:rPr>
            </w:pPr>
            <w:r>
              <w:rPr>
                <w:rFonts w:ascii="Arial"/>
                <w:b/>
                <w:color w:val="FFFFFF"/>
                <w:sz w:val="16"/>
              </w:rPr>
              <w:t xml:space="preserve">E R S T E   H I L F E </w:t>
            </w:r>
          </w:p>
        </w:tc>
        <w:tc>
          <w:tcPr>
            <w:tcW w:w="1349" w:type="dxa"/>
            <w:shd w:val="clear" w:color="auto" w:fill="EE322D"/>
          </w:tcPr>
          <w:p w14:paraId="3E054EED" w14:textId="77777777" w:rsidR="00FF7E5E" w:rsidRDefault="008F21B9">
            <w:pPr>
              <w:pStyle w:val="TableParagraph"/>
              <w:spacing w:line="168" w:lineRule="exact"/>
              <w:ind w:left="77"/>
              <w:rPr>
                <w:rFonts w:ascii="Arial"/>
                <w:sz w:val="17"/>
              </w:rPr>
            </w:pPr>
            <w:r>
              <w:rPr>
                <w:rFonts w:ascii="Arial"/>
                <w:color w:val="FFFFFF"/>
                <w:sz w:val="17"/>
              </w:rPr>
              <w:t>Notruf: 112</w:t>
            </w:r>
          </w:p>
        </w:tc>
      </w:tr>
      <w:tr w:rsidR="00FF7E5E" w14:paraId="4CDF2BA1" w14:textId="77777777">
        <w:trPr>
          <w:trHeight w:val="826"/>
        </w:trPr>
        <w:tc>
          <w:tcPr>
            <w:tcW w:w="1120" w:type="dxa"/>
          </w:tcPr>
          <w:p w14:paraId="78620F15" w14:textId="77777777" w:rsidR="00FF7E5E" w:rsidRDefault="008F21B9">
            <w:pPr>
              <w:pStyle w:val="TableParagraph"/>
              <w:ind w:left="159"/>
              <w:rPr>
                <w:rFonts w:ascii="Cambria"/>
                <w:sz w:val="20"/>
              </w:rPr>
            </w:pPr>
            <w:r>
              <w:rPr>
                <w:rFonts w:ascii="Cambria"/>
                <w:noProof/>
                <w:sz w:val="20"/>
                <w:lang w:bidi="ar-SA"/>
              </w:rPr>
              <w:drawing>
                <wp:inline distT="0" distB="0" distL="0" distR="0" wp14:anchorId="533E9D07" wp14:editId="241AEC16">
                  <wp:extent cx="512507" cy="505206"/>
                  <wp:effectExtent l="0" t="0" r="0" b="0"/>
                  <wp:docPr id="36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13.png"/>
                          <pic:cNvPicPr/>
                        </pic:nvPicPr>
                        <pic:blipFill>
                          <a:blip r:embed="rId216" cstate="print"/>
                          <a:stretch>
                            <a:fillRect/>
                          </a:stretch>
                        </pic:blipFill>
                        <pic:spPr>
                          <a:xfrm>
                            <a:off x="0" y="0"/>
                            <a:ext cx="512507" cy="505206"/>
                          </a:xfrm>
                          <a:prstGeom prst="rect">
                            <a:avLst/>
                          </a:prstGeom>
                        </pic:spPr>
                      </pic:pic>
                    </a:graphicData>
                  </a:graphic>
                </wp:inline>
              </w:drawing>
            </w:r>
          </w:p>
        </w:tc>
        <w:tc>
          <w:tcPr>
            <w:tcW w:w="6187" w:type="dxa"/>
            <w:gridSpan w:val="2"/>
          </w:tcPr>
          <w:p w14:paraId="64E97FA7" w14:textId="77777777" w:rsidR="00FF7E5E" w:rsidRDefault="008F21B9">
            <w:pPr>
              <w:pStyle w:val="TableParagraph"/>
              <w:numPr>
                <w:ilvl w:val="0"/>
                <w:numId w:val="19"/>
              </w:numPr>
              <w:tabs>
                <w:tab w:val="left" w:pos="649"/>
                <w:tab w:val="left" w:pos="650"/>
              </w:tabs>
              <w:spacing w:line="244" w:lineRule="auto"/>
              <w:ind w:right="457" w:hanging="285"/>
              <w:rPr>
                <w:rFonts w:ascii="Symbol" w:hAnsi="Symbol"/>
                <w:color w:val="231F20"/>
                <w:sz w:val="14"/>
              </w:rPr>
            </w:pPr>
            <w:r>
              <w:rPr>
                <w:rFonts w:ascii="Arial" w:hAnsi="Arial"/>
                <w:color w:val="231F20"/>
                <w:sz w:val="14"/>
              </w:rPr>
              <w:t>Offene Wunde ausspülen, möglichst ausbluten lassen und sofort mit Desinfektionsmittel einsprühen, Desinfektionsmittel ggf. nachdosieren und nach Vorschrift einwirken lassen.</w:t>
            </w:r>
          </w:p>
          <w:p w14:paraId="6CD32094" w14:textId="77777777" w:rsidR="00FF7E5E" w:rsidRDefault="008F21B9">
            <w:pPr>
              <w:pStyle w:val="TableParagraph"/>
              <w:numPr>
                <w:ilvl w:val="0"/>
                <w:numId w:val="19"/>
              </w:numPr>
              <w:tabs>
                <w:tab w:val="left" w:pos="649"/>
                <w:tab w:val="left" w:pos="650"/>
              </w:tabs>
              <w:spacing w:line="170" w:lineRule="exact"/>
              <w:ind w:hanging="285"/>
              <w:rPr>
                <w:rFonts w:ascii="Symbol"/>
                <w:color w:val="231F20"/>
                <w:sz w:val="14"/>
              </w:rPr>
            </w:pPr>
            <w:r>
              <w:rPr>
                <w:rFonts w:ascii="Arial"/>
                <w:color w:val="231F20"/>
                <w:sz w:val="14"/>
              </w:rPr>
              <w:t>Erforderlichenfalls Ersthelfer, Rettungsdienst oder Arzt alarmieren. Lehrer</w:t>
            </w:r>
            <w:r>
              <w:rPr>
                <w:rFonts w:ascii="Arial"/>
                <w:color w:val="231F20"/>
                <w:spacing w:val="10"/>
                <w:sz w:val="14"/>
              </w:rPr>
              <w:t xml:space="preserve"> </w:t>
            </w:r>
            <w:r>
              <w:rPr>
                <w:rFonts w:ascii="Arial"/>
                <w:color w:val="231F20"/>
                <w:sz w:val="14"/>
              </w:rPr>
              <w:t>informieren.</w:t>
            </w:r>
          </w:p>
          <w:p w14:paraId="7A95B1B7" w14:textId="77777777" w:rsidR="00FF7E5E" w:rsidRDefault="008F21B9">
            <w:pPr>
              <w:pStyle w:val="TableParagraph"/>
              <w:numPr>
                <w:ilvl w:val="0"/>
                <w:numId w:val="19"/>
              </w:numPr>
              <w:tabs>
                <w:tab w:val="left" w:pos="649"/>
                <w:tab w:val="left" w:pos="650"/>
              </w:tabs>
              <w:spacing w:line="136" w:lineRule="exact"/>
              <w:ind w:hanging="285"/>
              <w:rPr>
                <w:rFonts w:ascii="Symbol"/>
                <w:color w:val="231F20"/>
                <w:sz w:val="12"/>
              </w:rPr>
            </w:pPr>
            <w:r>
              <w:rPr>
                <w:rFonts w:ascii="Arial"/>
                <w:color w:val="231F20"/>
                <w:sz w:val="14"/>
              </w:rPr>
              <w:t>Jede noch so kleine Verletzung unbedingt ins Verbandbuch</w:t>
            </w:r>
            <w:r>
              <w:rPr>
                <w:rFonts w:ascii="Arial"/>
                <w:color w:val="231F20"/>
                <w:spacing w:val="12"/>
                <w:sz w:val="14"/>
              </w:rPr>
              <w:t xml:space="preserve"> </w:t>
            </w:r>
            <w:r>
              <w:rPr>
                <w:rFonts w:ascii="Arial"/>
                <w:color w:val="231F20"/>
                <w:sz w:val="14"/>
              </w:rPr>
              <w:t>eintragen.</w:t>
            </w:r>
          </w:p>
        </w:tc>
        <w:tc>
          <w:tcPr>
            <w:tcW w:w="1349" w:type="dxa"/>
          </w:tcPr>
          <w:p w14:paraId="5BCFC5AC" w14:textId="77777777" w:rsidR="00FF7E5E" w:rsidRDefault="00FF7E5E">
            <w:pPr>
              <w:pStyle w:val="TableParagraph"/>
              <w:rPr>
                <w:rFonts w:ascii="Times New Roman"/>
                <w:sz w:val="14"/>
              </w:rPr>
            </w:pPr>
          </w:p>
        </w:tc>
      </w:tr>
      <w:tr w:rsidR="00FF7E5E" w14:paraId="27821E5A" w14:textId="77777777">
        <w:trPr>
          <w:trHeight w:val="170"/>
        </w:trPr>
        <w:tc>
          <w:tcPr>
            <w:tcW w:w="8656" w:type="dxa"/>
            <w:gridSpan w:val="4"/>
            <w:tcBorders>
              <w:top w:val="nil"/>
              <w:left w:val="nil"/>
              <w:bottom w:val="nil"/>
              <w:right w:val="nil"/>
            </w:tcBorders>
            <w:shd w:val="clear" w:color="auto" w:fill="2351A3"/>
          </w:tcPr>
          <w:p w14:paraId="289998A8" w14:textId="77777777" w:rsidR="00FF7E5E" w:rsidRDefault="008F21B9">
            <w:pPr>
              <w:pStyle w:val="TableParagraph"/>
              <w:spacing w:line="150" w:lineRule="exact"/>
              <w:ind w:left="1437"/>
              <w:rPr>
                <w:rFonts w:ascii="Arial" w:hAnsi="Arial"/>
                <w:b/>
                <w:sz w:val="16"/>
              </w:rPr>
            </w:pPr>
            <w:r>
              <w:rPr>
                <w:rFonts w:ascii="Arial" w:hAnsi="Arial"/>
                <w:b/>
                <w:color w:val="FFFFFF"/>
                <w:sz w:val="16"/>
              </w:rPr>
              <w:t>P R Ü F U N G E N – I N S T A N D H A L T U N G – E N T S O R G U N G</w:t>
            </w:r>
          </w:p>
        </w:tc>
      </w:tr>
      <w:tr w:rsidR="00FF7E5E" w14:paraId="0F4D98FE" w14:textId="77777777">
        <w:trPr>
          <w:trHeight w:val="827"/>
        </w:trPr>
        <w:tc>
          <w:tcPr>
            <w:tcW w:w="1120" w:type="dxa"/>
          </w:tcPr>
          <w:p w14:paraId="45D33AD0" w14:textId="77777777" w:rsidR="00FF7E5E" w:rsidRDefault="00FF7E5E">
            <w:pPr>
              <w:pStyle w:val="TableParagraph"/>
              <w:rPr>
                <w:rFonts w:ascii="Times New Roman"/>
                <w:sz w:val="14"/>
              </w:rPr>
            </w:pPr>
          </w:p>
        </w:tc>
        <w:tc>
          <w:tcPr>
            <w:tcW w:w="6187" w:type="dxa"/>
            <w:gridSpan w:val="2"/>
          </w:tcPr>
          <w:p w14:paraId="5384086A" w14:textId="77777777" w:rsidR="00FF7E5E" w:rsidRDefault="008F21B9">
            <w:pPr>
              <w:pStyle w:val="TableParagraph"/>
              <w:numPr>
                <w:ilvl w:val="0"/>
                <w:numId w:val="18"/>
              </w:numPr>
              <w:tabs>
                <w:tab w:val="left" w:pos="649"/>
                <w:tab w:val="left" w:pos="650"/>
              </w:tabs>
              <w:spacing w:line="242" w:lineRule="auto"/>
              <w:ind w:right="65" w:hanging="285"/>
              <w:rPr>
                <w:rFonts w:ascii="Symbol" w:hAnsi="Symbol"/>
                <w:color w:val="231F20"/>
                <w:sz w:val="14"/>
              </w:rPr>
            </w:pPr>
            <w:r>
              <w:rPr>
                <w:rFonts w:ascii="Arial" w:hAnsi="Arial"/>
                <w:color w:val="231F20"/>
                <w:sz w:val="14"/>
              </w:rPr>
              <w:t>Die Zentrifuge ist im Betriebszustand jährlich und in zerlegtem Zustand alle drei Jahre durch einen Sachkundigen prüfen zu</w:t>
            </w:r>
            <w:r>
              <w:rPr>
                <w:rFonts w:ascii="Arial" w:hAnsi="Arial"/>
                <w:color w:val="231F20"/>
                <w:spacing w:val="1"/>
                <w:sz w:val="14"/>
              </w:rPr>
              <w:t xml:space="preserve"> </w:t>
            </w:r>
            <w:r>
              <w:rPr>
                <w:rFonts w:ascii="Arial" w:hAnsi="Arial"/>
                <w:color w:val="231F20"/>
                <w:sz w:val="14"/>
              </w:rPr>
              <w:t>lassen.</w:t>
            </w:r>
          </w:p>
          <w:p w14:paraId="0B43B5F5" w14:textId="77777777" w:rsidR="00FF7E5E" w:rsidRDefault="008F21B9">
            <w:pPr>
              <w:pStyle w:val="TableParagraph"/>
              <w:numPr>
                <w:ilvl w:val="0"/>
                <w:numId w:val="18"/>
              </w:numPr>
              <w:tabs>
                <w:tab w:val="left" w:pos="648"/>
                <w:tab w:val="left" w:pos="649"/>
              </w:tabs>
              <w:spacing w:line="242" w:lineRule="auto"/>
              <w:ind w:left="648" w:right="116" w:hanging="285"/>
              <w:rPr>
                <w:rFonts w:ascii="Symbol" w:hAnsi="Symbol"/>
                <w:color w:val="231F20"/>
                <w:sz w:val="14"/>
              </w:rPr>
            </w:pPr>
            <w:r>
              <w:rPr>
                <w:rFonts w:ascii="Arial" w:hAnsi="Arial"/>
                <w:color w:val="231F20"/>
                <w:sz w:val="14"/>
              </w:rPr>
              <w:t>Für die Instandhaltung dürfen nur Ersatzteile verwendet werden, die in Werkstoff und Gestaltung den Originalteilen</w:t>
            </w:r>
            <w:r>
              <w:rPr>
                <w:rFonts w:ascii="Arial" w:hAnsi="Arial"/>
                <w:color w:val="231F20"/>
                <w:spacing w:val="3"/>
                <w:sz w:val="14"/>
              </w:rPr>
              <w:t xml:space="preserve"> </w:t>
            </w:r>
            <w:r>
              <w:rPr>
                <w:rFonts w:ascii="Arial" w:hAnsi="Arial"/>
                <w:color w:val="231F20"/>
                <w:sz w:val="14"/>
              </w:rPr>
              <w:t>entsprechen.</w:t>
            </w:r>
          </w:p>
          <w:p w14:paraId="3FA83D9D" w14:textId="77777777" w:rsidR="00FF7E5E" w:rsidRDefault="008F21B9">
            <w:pPr>
              <w:pStyle w:val="TableParagraph"/>
              <w:numPr>
                <w:ilvl w:val="0"/>
                <w:numId w:val="18"/>
              </w:numPr>
              <w:tabs>
                <w:tab w:val="left" w:pos="649"/>
                <w:tab w:val="left" w:pos="650"/>
              </w:tabs>
              <w:spacing w:line="137" w:lineRule="exact"/>
              <w:ind w:hanging="285"/>
              <w:rPr>
                <w:rFonts w:ascii="Symbol"/>
                <w:color w:val="231F20"/>
                <w:sz w:val="12"/>
              </w:rPr>
            </w:pPr>
            <w:r>
              <w:rPr>
                <w:rFonts w:ascii="Arial"/>
                <w:color w:val="231F20"/>
                <w:sz w:val="14"/>
              </w:rPr>
              <w:t>Wartungsplan des Herstellers</w:t>
            </w:r>
            <w:r>
              <w:rPr>
                <w:rFonts w:ascii="Arial"/>
                <w:color w:val="231F20"/>
                <w:spacing w:val="3"/>
                <w:sz w:val="14"/>
              </w:rPr>
              <w:t xml:space="preserve"> </w:t>
            </w:r>
            <w:r>
              <w:rPr>
                <w:rFonts w:ascii="Arial"/>
                <w:color w:val="231F20"/>
                <w:sz w:val="14"/>
              </w:rPr>
              <w:t>beachten.</w:t>
            </w:r>
          </w:p>
        </w:tc>
        <w:tc>
          <w:tcPr>
            <w:tcW w:w="1349" w:type="dxa"/>
          </w:tcPr>
          <w:p w14:paraId="3450800F" w14:textId="77777777" w:rsidR="00FF7E5E" w:rsidRDefault="00FF7E5E">
            <w:pPr>
              <w:pStyle w:val="TableParagraph"/>
              <w:rPr>
                <w:rFonts w:ascii="Times New Roman"/>
                <w:sz w:val="14"/>
              </w:rPr>
            </w:pPr>
          </w:p>
        </w:tc>
      </w:tr>
      <w:tr w:rsidR="00FF7E5E" w14:paraId="3B09E26A" w14:textId="77777777">
        <w:trPr>
          <w:trHeight w:val="173"/>
        </w:trPr>
        <w:tc>
          <w:tcPr>
            <w:tcW w:w="8656" w:type="dxa"/>
            <w:gridSpan w:val="4"/>
            <w:tcBorders>
              <w:bottom w:val="nil"/>
            </w:tcBorders>
          </w:tcPr>
          <w:p w14:paraId="2EF2FE13" w14:textId="77777777" w:rsidR="00FF7E5E" w:rsidRDefault="00FF7E5E">
            <w:pPr>
              <w:pStyle w:val="TableParagraph"/>
              <w:rPr>
                <w:rFonts w:ascii="Times New Roman"/>
                <w:sz w:val="10"/>
              </w:rPr>
            </w:pPr>
          </w:p>
        </w:tc>
      </w:tr>
    </w:tbl>
    <w:p w14:paraId="053FC93D" w14:textId="77777777" w:rsidR="00FF7E5E" w:rsidRDefault="00FF7E5E">
      <w:pPr>
        <w:rPr>
          <w:sz w:val="10"/>
        </w:rPr>
        <w:sectPr w:rsidR="00FF7E5E">
          <w:pgSz w:w="11910" w:h="16840"/>
          <w:pgMar w:top="1320" w:right="0" w:bottom="1200" w:left="920" w:header="0" w:footer="1002" w:gutter="0"/>
          <w:cols w:space="720"/>
        </w:sectPr>
      </w:pPr>
    </w:p>
    <w:p w14:paraId="7B17DCA2" w14:textId="77777777" w:rsidR="00FF7E5E" w:rsidRDefault="008F21B9">
      <w:pPr>
        <w:pStyle w:val="berschrift2"/>
        <w:numPr>
          <w:ilvl w:val="0"/>
          <w:numId w:val="57"/>
        </w:numPr>
        <w:tabs>
          <w:tab w:val="left" w:pos="790"/>
        </w:tabs>
        <w:ind w:left="789" w:hanging="293"/>
        <w:jc w:val="left"/>
        <w:rPr>
          <w:color w:val="4D82BC"/>
        </w:rPr>
      </w:pPr>
      <w:bookmarkStart w:id="29" w:name="_TOC_250021"/>
      <w:bookmarkEnd w:id="29"/>
      <w:r>
        <w:rPr>
          <w:color w:val="4D82BC"/>
        </w:rPr>
        <w:t>Unterweisung</w:t>
      </w:r>
    </w:p>
    <w:p w14:paraId="5D782AE3" w14:textId="77777777" w:rsidR="00FF7E5E" w:rsidRDefault="000A41E2">
      <w:pPr>
        <w:pStyle w:val="berschrift3"/>
        <w:numPr>
          <w:ilvl w:val="1"/>
          <w:numId w:val="17"/>
        </w:numPr>
        <w:tabs>
          <w:tab w:val="left" w:pos="922"/>
        </w:tabs>
        <w:spacing w:before="253"/>
        <w:rPr>
          <w:color w:val="231F20"/>
        </w:rPr>
      </w:pPr>
      <w:r>
        <w:rPr>
          <w:noProof/>
          <w:lang w:bidi="ar-SA"/>
        </w:rPr>
        <mc:AlternateContent>
          <mc:Choice Requires="wpg">
            <w:drawing>
              <wp:anchor distT="0" distB="0" distL="114300" distR="114300" simplePos="0" relativeHeight="251553792" behindDoc="1" locked="0" layoutInCell="1" allowOverlap="1" wp14:anchorId="37DFD9F7" wp14:editId="21B9A7A2">
                <wp:simplePos x="0" y="0"/>
                <wp:positionH relativeFrom="page">
                  <wp:posOffset>828040</wp:posOffset>
                </wp:positionH>
                <wp:positionV relativeFrom="paragraph">
                  <wp:posOffset>334010</wp:posOffset>
                </wp:positionV>
                <wp:extent cx="5734050" cy="7809230"/>
                <wp:effectExtent l="27940" t="635" r="635" b="635"/>
                <wp:wrapNone/>
                <wp:docPr id="31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7809230"/>
                          <a:chOff x="1304" y="526"/>
                          <a:chExt cx="9030" cy="12298"/>
                        </a:xfrm>
                      </wpg:grpSpPr>
                      <pic:pic xmlns:pic="http://schemas.openxmlformats.org/drawingml/2006/picture">
                        <pic:nvPicPr>
                          <pic:cNvPr id="320" name="Picture 17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1417" y="604"/>
                            <a:ext cx="8917" cy="12220"/>
                          </a:xfrm>
                          <a:prstGeom prst="rect">
                            <a:avLst/>
                          </a:prstGeom>
                          <a:noFill/>
                          <a:extLst>
                            <a:ext uri="{909E8E84-426E-40DD-AFC4-6F175D3DCCD1}">
                              <a14:hiddenFill xmlns:a14="http://schemas.microsoft.com/office/drawing/2010/main">
                                <a:solidFill>
                                  <a:srgbClr val="FFFFFF"/>
                                </a:solidFill>
                              </a14:hiddenFill>
                            </a:ext>
                          </a:extLst>
                        </pic:spPr>
                      </pic:pic>
                      <wps:wsp>
                        <wps:cNvPr id="322" name="Rectangle 177"/>
                        <wps:cNvSpPr>
                          <a:spLocks noChangeArrowheads="1"/>
                        </wps:cNvSpPr>
                        <wps:spPr bwMode="auto">
                          <a:xfrm>
                            <a:off x="1303" y="525"/>
                            <a:ext cx="8731" cy="12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4" name="Picture 17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8655" y="1480"/>
                            <a:ext cx="925" cy="446"/>
                          </a:xfrm>
                          <a:prstGeom prst="rect">
                            <a:avLst/>
                          </a:prstGeom>
                          <a:noFill/>
                          <a:extLst>
                            <a:ext uri="{909E8E84-426E-40DD-AFC4-6F175D3DCCD1}">
                              <a14:hiddenFill xmlns:a14="http://schemas.microsoft.com/office/drawing/2010/main">
                                <a:solidFill>
                                  <a:srgbClr val="FFFFFF"/>
                                </a:solidFill>
                              </a14:hiddenFill>
                            </a:ext>
                          </a:extLst>
                        </pic:spPr>
                      </pic:pic>
                      <wps:wsp>
                        <wps:cNvPr id="326" name="Line 175"/>
                        <wps:cNvCnPr/>
                        <wps:spPr bwMode="auto">
                          <a:xfrm>
                            <a:off x="1304" y="2059"/>
                            <a:ext cx="4558" cy="0"/>
                          </a:xfrm>
                          <a:prstGeom prst="line">
                            <a:avLst/>
                          </a:prstGeom>
                          <a:noFill/>
                          <a:ln w="52642">
                            <a:solidFill>
                              <a:srgbClr val="3BAC82"/>
                            </a:solidFill>
                            <a:round/>
                            <a:headEnd/>
                            <a:tailEnd/>
                          </a:ln>
                          <a:extLst>
                            <a:ext uri="{909E8E84-426E-40DD-AFC4-6F175D3DCCD1}">
                              <a14:hiddenFill xmlns:a14="http://schemas.microsoft.com/office/drawing/2010/main">
                                <a:noFill/>
                              </a14:hiddenFill>
                            </a:ext>
                          </a:extLst>
                        </wps:spPr>
                        <wps:bodyPr/>
                      </wps:wsp>
                      <wps:wsp>
                        <wps:cNvPr id="328" name="Rectangle 174"/>
                        <wps:cNvSpPr>
                          <a:spLocks noChangeArrowheads="1"/>
                        </wps:cNvSpPr>
                        <wps:spPr bwMode="auto">
                          <a:xfrm>
                            <a:off x="5862" y="2017"/>
                            <a:ext cx="3868" cy="208"/>
                          </a:xfrm>
                          <a:prstGeom prst="rect">
                            <a:avLst/>
                          </a:prstGeom>
                          <a:solidFill>
                            <a:srgbClr val="3BA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17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765" y="877"/>
                            <a:ext cx="5171" cy="10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17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8265" y="891"/>
                            <a:ext cx="1328" cy="472"/>
                          </a:xfrm>
                          <a:prstGeom prst="rect">
                            <a:avLst/>
                          </a:prstGeom>
                          <a:noFill/>
                          <a:extLst>
                            <a:ext uri="{909E8E84-426E-40DD-AFC4-6F175D3DCCD1}">
                              <a14:hiddenFill xmlns:a14="http://schemas.microsoft.com/office/drawing/2010/main">
                                <a:solidFill>
                                  <a:srgbClr val="FFFFFF"/>
                                </a:solidFill>
                              </a14:hiddenFill>
                            </a:ext>
                          </a:extLst>
                        </pic:spPr>
                      </pic:pic>
                      <wps:wsp>
                        <wps:cNvPr id="334" name="Line 171"/>
                        <wps:cNvCnPr/>
                        <wps:spPr bwMode="auto">
                          <a:xfrm>
                            <a:off x="1927" y="11627"/>
                            <a:ext cx="2113" cy="0"/>
                          </a:xfrm>
                          <a:prstGeom prst="line">
                            <a:avLst/>
                          </a:prstGeom>
                          <a:noFill/>
                          <a:ln w="448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6" name="Picture 17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6087" y="6900"/>
                            <a:ext cx="3522" cy="43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9061B9" id="Group 169" o:spid="_x0000_s1026" style="position:absolute;margin-left:65.2pt;margin-top:26.3pt;width:451.5pt;height:614.9pt;z-index:-251762688;mso-position-horizontal-relative:page" coordorigin="1304,526" coordsize="9030,122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">
                <v:shape id="Picture 178" o:spid="_x0000_s1027" type="#_x0000_t75" style="position:absolute;left:1417;top:604;width:8917;height:1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">
                  <v:imagedata r:id="rId268" o:title=""/>
                </v:shape>
                <v:rect id="Rectangle 177" o:spid="_x0000_s1028" style="position:absolute;left:1303;top:525;width:8731;height:1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" stroked="f"/>
                <v:shape id="Picture 176" o:spid="_x0000_s1029" type="#_x0000_t75" style="position:absolute;left:8655;top:1480;width:925;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">
                  <v:imagedata r:id="rId269" o:title=""/>
                </v:shape>
                <v:line id="Line 175" o:spid="_x0000_s1030" style="position:absolute;visibility:visible;mso-wrap-style:square" from="1304,2059" to="5862,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" strokecolor="#3bac82" strokeweight="1.46228mm"/>
                <v:rect id="Rectangle 174" o:spid="_x0000_s1031" style="position:absolute;left:5862;top:2017;width:386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" fillcolor="#3bac82" stroked="f"/>
                <v:shape id="Picture 173" o:spid="_x0000_s1032" type="#_x0000_t75" style="position:absolute;left:1765;top:877;width:5171;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">
                  <v:imagedata r:id="rId270" o:title=""/>
                </v:shape>
                <v:shape id="Picture 172" o:spid="_x0000_s1033" type="#_x0000_t75" style="position:absolute;left:8265;top:891;width:1328;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">
                  <v:imagedata r:id="rId271" o:title=""/>
                </v:shape>
                <v:line id="Line 171" o:spid="_x0000_s1034" style="position:absolute;visibility:visible;mso-wrap-style:square" from="1927,11627" to="4040,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" strokeweight=".1245mm"/>
                <v:shape id="Picture 170" o:spid="_x0000_s1035" type="#_x0000_t75" style="position:absolute;left:6087;top:6900;width:3522;height: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">
                  <v:imagedata r:id="rId272" o:title=""/>
                </v:shape>
                <w10:wrap anchorx="page"/>
              </v:group>
            </w:pict>
          </mc:Fallback>
        </mc:AlternateContent>
      </w:r>
      <w:bookmarkStart w:id="30" w:name="_TOC_250020"/>
      <w:bookmarkEnd w:id="30"/>
      <w:r w:rsidR="008F21B9">
        <w:rPr>
          <w:color w:val="231F20"/>
        </w:rPr>
        <w:t>Muster Unterweisung Arbeitsschutz</w:t>
      </w:r>
    </w:p>
    <w:p w14:paraId="66122001" w14:textId="77777777" w:rsidR="00FF7E5E" w:rsidRDefault="00FF7E5E">
      <w:pPr>
        <w:pStyle w:val="Textkrper"/>
        <w:spacing w:before="10"/>
        <w:rPr>
          <w:rFonts w:ascii="Cambria"/>
          <w:b/>
          <w:sz w:val="23"/>
        </w:rPr>
      </w:pPr>
    </w:p>
    <w:p w14:paraId="6062A286" w14:textId="77777777" w:rsidR="00FF7E5E" w:rsidRDefault="00FF7E5E">
      <w:pPr>
        <w:rPr>
          <w:rFonts w:ascii="Cambria"/>
          <w:sz w:val="23"/>
        </w:rPr>
        <w:sectPr w:rsidR="00FF7E5E">
          <w:pgSz w:w="11910" w:h="16840"/>
          <w:pgMar w:top="1320" w:right="0" w:bottom="1200" w:left="920" w:header="0" w:footer="1002" w:gutter="0"/>
          <w:cols w:space="720"/>
        </w:sectPr>
      </w:pPr>
    </w:p>
    <w:p w14:paraId="4301D88E" w14:textId="77777777" w:rsidR="00FF7E5E" w:rsidRDefault="008F21B9">
      <w:pPr>
        <w:spacing w:before="102" w:line="360" w:lineRule="auto"/>
        <w:ind w:left="951" w:right="694"/>
        <w:rPr>
          <w:rFonts w:ascii="Arial"/>
          <w:sz w:val="11"/>
        </w:rPr>
      </w:pPr>
      <w:r>
        <w:rPr>
          <w:rFonts w:ascii="Arial"/>
          <w:color w:val="3BAC82"/>
          <w:w w:val="105"/>
          <w:sz w:val="11"/>
        </w:rPr>
        <w:t>Arbeitsschutz Sicherheit Gesundheit Personal</w:t>
      </w:r>
    </w:p>
    <w:p w14:paraId="38DD8C50" w14:textId="77777777" w:rsidR="00FF7E5E" w:rsidRDefault="008F21B9">
      <w:pPr>
        <w:spacing w:line="125" w:lineRule="exact"/>
        <w:ind w:left="951"/>
        <w:rPr>
          <w:rFonts w:ascii="Arial"/>
          <w:sz w:val="11"/>
        </w:rPr>
      </w:pPr>
      <w:r>
        <w:rPr>
          <w:rFonts w:ascii="Arial"/>
          <w:color w:val="3BAC82"/>
          <w:w w:val="105"/>
          <w:sz w:val="11"/>
        </w:rPr>
        <w:t>Wissen und Qualifizierung</w:t>
      </w:r>
    </w:p>
    <w:p w14:paraId="265CB2E7" w14:textId="77777777" w:rsidR="00FF7E5E" w:rsidRDefault="008F21B9">
      <w:pPr>
        <w:pStyle w:val="berschrift5"/>
        <w:spacing w:before="151"/>
        <w:ind w:left="958" w:right="5106"/>
      </w:pPr>
      <w:r>
        <w:rPr>
          <w:b w:val="0"/>
        </w:rPr>
        <w:br w:type="column"/>
      </w:r>
      <w:r>
        <w:rPr>
          <w:color w:val="3BAC82"/>
        </w:rPr>
        <w:t>Unterweisungshilfen</w:t>
      </w:r>
    </w:p>
    <w:p w14:paraId="4D481997" w14:textId="77777777" w:rsidR="00FF7E5E" w:rsidRDefault="008F21B9">
      <w:pPr>
        <w:pStyle w:val="berschrift9"/>
        <w:ind w:left="958" w:right="5103"/>
      </w:pPr>
      <w:r>
        <w:rPr>
          <w:color w:val="3BAC82"/>
          <w:w w:val="105"/>
        </w:rPr>
        <w:t>Schulen NRW</w:t>
      </w:r>
    </w:p>
    <w:p w14:paraId="620A8F3E" w14:textId="77777777" w:rsidR="00FF7E5E" w:rsidRDefault="00FF7E5E">
      <w:pPr>
        <w:sectPr w:rsidR="00FF7E5E">
          <w:type w:val="continuous"/>
          <w:pgSz w:w="11910" w:h="16840"/>
          <w:pgMar w:top="620" w:right="0" w:bottom="280" w:left="920" w:header="720" w:footer="720" w:gutter="0"/>
          <w:cols w:num="2" w:space="720" w:equalWidth="0">
            <w:col w:w="2359" w:space="265"/>
            <w:col w:w="8366"/>
          </w:cols>
        </w:sectPr>
      </w:pPr>
    </w:p>
    <w:p w14:paraId="4A26321D" w14:textId="77777777" w:rsidR="00FF7E5E" w:rsidRDefault="00FF7E5E">
      <w:pPr>
        <w:pStyle w:val="Textkrper"/>
        <w:rPr>
          <w:rFonts w:ascii="Arial"/>
          <w:sz w:val="20"/>
        </w:rPr>
      </w:pPr>
    </w:p>
    <w:p w14:paraId="365D4E4A" w14:textId="77777777" w:rsidR="00FF7E5E" w:rsidRDefault="00FF7E5E">
      <w:pPr>
        <w:pStyle w:val="Textkrper"/>
        <w:spacing w:before="2"/>
        <w:rPr>
          <w:rFonts w:ascii="Arial"/>
          <w:sz w:val="25"/>
        </w:rPr>
      </w:pPr>
    </w:p>
    <w:p w14:paraId="349138DC" w14:textId="77777777" w:rsidR="00FF7E5E" w:rsidRDefault="008F21B9">
      <w:pPr>
        <w:spacing w:before="95"/>
        <w:ind w:left="1007"/>
        <w:rPr>
          <w:rFonts w:ascii="Arial"/>
          <w:b/>
          <w:sz w:val="26"/>
        </w:rPr>
      </w:pPr>
      <w:r>
        <w:rPr>
          <w:rFonts w:ascii="Arial"/>
          <w:b/>
          <w:sz w:val="26"/>
        </w:rPr>
        <w:t>Arbeitsschutzorganisation</w:t>
      </w:r>
    </w:p>
    <w:p w14:paraId="423F30CE" w14:textId="77777777" w:rsidR="00FF7E5E" w:rsidRDefault="00FF7E5E">
      <w:pPr>
        <w:pStyle w:val="Textkrper"/>
        <w:spacing w:before="4"/>
        <w:rPr>
          <w:rFonts w:ascii="Arial"/>
          <w:b/>
          <w:sz w:val="20"/>
        </w:rPr>
      </w:pPr>
    </w:p>
    <w:p w14:paraId="0D40235C" w14:textId="77777777" w:rsidR="00FF7E5E" w:rsidRDefault="00FF7E5E">
      <w:pPr>
        <w:rPr>
          <w:rFonts w:ascii="Arial"/>
          <w:sz w:val="20"/>
        </w:rPr>
        <w:sectPr w:rsidR="00FF7E5E">
          <w:type w:val="continuous"/>
          <w:pgSz w:w="11910" w:h="16840"/>
          <w:pgMar w:top="620" w:right="0" w:bottom="280" w:left="920" w:header="720" w:footer="720" w:gutter="0"/>
          <w:cols w:space="720"/>
        </w:sectPr>
      </w:pPr>
    </w:p>
    <w:p w14:paraId="70992FB3" w14:textId="77777777" w:rsidR="00FF7E5E" w:rsidRDefault="008F21B9">
      <w:pPr>
        <w:pStyle w:val="Textkrper"/>
        <w:spacing w:before="105" w:line="307" w:lineRule="auto"/>
        <w:ind w:left="1007"/>
      </w:pPr>
      <w:r>
        <w:rPr>
          <w:w w:val="105"/>
        </w:rPr>
        <w:t>Die Schulleiterinnen und Schulleiter tragen die Verantwortung für den Arbeits- und Gesundheitsschutz der Lehrerinnen und Lehrer gemäß § 59 Abs. 8 SchulG. Sie sind für die Ausbildung und Fortbil- dung notwendiger Beauftragter/Helfer verantwortlich. Weiterhin müssen sie die Gefährdungsbeurteilung an den Arbeitsplätzen durchzuführen und die Lehrkräfte in den notwendigen Themenge- bieten unterweisen. Hierbei können Sie Arbeitsschutzaufgaben auf die Beauftragten delegieren.</w:t>
      </w:r>
    </w:p>
    <w:p w14:paraId="3FC7D778" w14:textId="77777777" w:rsidR="00FF7E5E" w:rsidRDefault="00FF7E5E">
      <w:pPr>
        <w:pStyle w:val="Textkrper"/>
        <w:spacing w:before="8"/>
        <w:rPr>
          <w:sz w:val="17"/>
        </w:rPr>
      </w:pPr>
    </w:p>
    <w:p w14:paraId="70A1F0BB" w14:textId="77777777" w:rsidR="00FF7E5E" w:rsidRDefault="008F21B9">
      <w:pPr>
        <w:pStyle w:val="Textkrper"/>
        <w:spacing w:before="1" w:line="307" w:lineRule="auto"/>
        <w:ind w:left="1007" w:right="43"/>
        <w:jc w:val="both"/>
      </w:pPr>
      <w:r>
        <w:rPr>
          <w:w w:val="105"/>
        </w:rPr>
        <w:t>Die</w:t>
      </w:r>
      <w:r>
        <w:rPr>
          <w:spacing w:val="-5"/>
          <w:w w:val="105"/>
        </w:rPr>
        <w:t xml:space="preserve"> </w:t>
      </w:r>
      <w:r>
        <w:rPr>
          <w:w w:val="105"/>
        </w:rPr>
        <w:t>Arbeitsschutzorganisation</w:t>
      </w:r>
      <w:r>
        <w:rPr>
          <w:spacing w:val="-5"/>
          <w:w w:val="105"/>
        </w:rPr>
        <w:t xml:space="preserve"> </w:t>
      </w:r>
      <w:r>
        <w:rPr>
          <w:w w:val="105"/>
        </w:rPr>
        <w:t>in</w:t>
      </w:r>
      <w:r>
        <w:rPr>
          <w:spacing w:val="-5"/>
          <w:w w:val="105"/>
        </w:rPr>
        <w:t xml:space="preserve"> </w:t>
      </w:r>
      <w:r>
        <w:rPr>
          <w:w w:val="105"/>
        </w:rPr>
        <w:t>den</w:t>
      </w:r>
      <w:r>
        <w:rPr>
          <w:spacing w:val="-5"/>
          <w:w w:val="105"/>
        </w:rPr>
        <w:t xml:space="preserve"> </w:t>
      </w:r>
      <w:r>
        <w:rPr>
          <w:w w:val="105"/>
        </w:rPr>
        <w:t>Schulen</w:t>
      </w:r>
      <w:r>
        <w:rPr>
          <w:spacing w:val="-5"/>
          <w:w w:val="105"/>
        </w:rPr>
        <w:t xml:space="preserve"> </w:t>
      </w:r>
      <w:r>
        <w:rPr>
          <w:w w:val="105"/>
        </w:rPr>
        <w:t>hat</w:t>
      </w:r>
      <w:r>
        <w:rPr>
          <w:spacing w:val="-5"/>
          <w:w w:val="105"/>
        </w:rPr>
        <w:t xml:space="preserve"> </w:t>
      </w:r>
      <w:r>
        <w:rPr>
          <w:w w:val="105"/>
        </w:rPr>
        <w:t>zum</w:t>
      </w:r>
      <w:r>
        <w:rPr>
          <w:spacing w:val="-4"/>
          <w:w w:val="105"/>
        </w:rPr>
        <w:t xml:space="preserve"> </w:t>
      </w:r>
      <w:r>
        <w:rPr>
          <w:w w:val="105"/>
        </w:rPr>
        <w:t>Ziel,</w:t>
      </w:r>
      <w:r>
        <w:rPr>
          <w:spacing w:val="-5"/>
          <w:w w:val="105"/>
        </w:rPr>
        <w:t xml:space="preserve"> </w:t>
      </w:r>
      <w:r>
        <w:rPr>
          <w:w w:val="105"/>
        </w:rPr>
        <w:t>Zustän- digkeiten, Funktionen und Befugnisse im Arbeitsschutz klarzulegen und für die</w:t>
      </w:r>
    </w:p>
    <w:p w14:paraId="0F9D237B" w14:textId="77777777" w:rsidR="00FF7E5E" w:rsidRDefault="008F21B9">
      <w:pPr>
        <w:pStyle w:val="Listenabsatz"/>
        <w:numPr>
          <w:ilvl w:val="2"/>
          <w:numId w:val="17"/>
        </w:numPr>
        <w:tabs>
          <w:tab w:val="left" w:pos="1272"/>
        </w:tabs>
        <w:spacing w:line="304" w:lineRule="auto"/>
        <w:ind w:right="7"/>
        <w:rPr>
          <w:rFonts w:ascii="Wingdings" w:hAnsi="Wingdings"/>
          <w:sz w:val="14"/>
        </w:rPr>
      </w:pPr>
      <w:r>
        <w:rPr>
          <w:rFonts w:ascii="Arial Narrow" w:hAnsi="Arial Narrow"/>
          <w:w w:val="105"/>
          <w:sz w:val="14"/>
        </w:rPr>
        <w:t>inneren Schulangelegenheiten (z.B. Tätigkeiten mit</w:t>
      </w:r>
      <w:r>
        <w:rPr>
          <w:rFonts w:ascii="Arial Narrow" w:hAnsi="Arial Narrow"/>
          <w:spacing w:val="-21"/>
          <w:w w:val="105"/>
          <w:sz w:val="14"/>
        </w:rPr>
        <w:t xml:space="preserve"> </w:t>
      </w:r>
      <w:r>
        <w:rPr>
          <w:rFonts w:ascii="Arial Narrow" w:hAnsi="Arial Narrow"/>
          <w:w w:val="105"/>
          <w:sz w:val="14"/>
        </w:rPr>
        <w:t>Gefahrstof- fen)</w:t>
      </w:r>
    </w:p>
    <w:p w14:paraId="1A66EEBE" w14:textId="77777777" w:rsidR="00FF7E5E" w:rsidRDefault="008F21B9">
      <w:pPr>
        <w:pStyle w:val="Listenabsatz"/>
        <w:numPr>
          <w:ilvl w:val="2"/>
          <w:numId w:val="17"/>
        </w:numPr>
        <w:tabs>
          <w:tab w:val="left" w:pos="1272"/>
        </w:tabs>
        <w:spacing w:before="3" w:line="304" w:lineRule="auto"/>
        <w:ind w:right="140"/>
        <w:rPr>
          <w:rFonts w:ascii="Wingdings" w:hAnsi="Wingdings"/>
          <w:sz w:val="14"/>
        </w:rPr>
      </w:pPr>
      <w:r>
        <w:rPr>
          <w:rFonts w:ascii="Arial Narrow" w:hAnsi="Arial Narrow"/>
          <w:w w:val="105"/>
          <w:sz w:val="14"/>
        </w:rPr>
        <w:t>sowie die äußeren Schulangelegenheiten (z.B. baulicher</w:t>
      </w:r>
      <w:r>
        <w:rPr>
          <w:rFonts w:ascii="Arial Narrow" w:hAnsi="Arial Narrow"/>
          <w:spacing w:val="-22"/>
          <w:w w:val="105"/>
          <w:sz w:val="14"/>
        </w:rPr>
        <w:t xml:space="preserve"> </w:t>
      </w:r>
      <w:r>
        <w:rPr>
          <w:rFonts w:ascii="Arial Narrow" w:hAnsi="Arial Narrow"/>
          <w:w w:val="105"/>
          <w:sz w:val="14"/>
        </w:rPr>
        <w:t>Zu- stand, elektrische Sicherheit, sicherheitstechnische Prüfun- gen),</w:t>
      </w:r>
    </w:p>
    <w:p w14:paraId="79E1A651" w14:textId="77777777" w:rsidR="00FF7E5E" w:rsidRDefault="00FF7E5E">
      <w:pPr>
        <w:pStyle w:val="Textkrper"/>
        <w:spacing w:before="2"/>
        <w:rPr>
          <w:sz w:val="18"/>
        </w:rPr>
      </w:pPr>
    </w:p>
    <w:p w14:paraId="60B67393" w14:textId="77777777" w:rsidR="00FF7E5E" w:rsidRDefault="008F21B9">
      <w:pPr>
        <w:pStyle w:val="Textkrper"/>
        <w:ind w:left="1006"/>
      </w:pPr>
      <w:r>
        <w:rPr>
          <w:w w:val="105"/>
        </w:rPr>
        <w:t>die Handlungswege deutlich zu machen.</w:t>
      </w:r>
    </w:p>
    <w:p w14:paraId="527CBBDF" w14:textId="77777777" w:rsidR="00FF7E5E" w:rsidRDefault="00FF7E5E">
      <w:pPr>
        <w:pStyle w:val="Textkrper"/>
        <w:spacing w:before="10"/>
        <w:rPr>
          <w:sz w:val="21"/>
        </w:rPr>
      </w:pPr>
    </w:p>
    <w:p w14:paraId="16404251" w14:textId="77777777" w:rsidR="00FF7E5E" w:rsidRDefault="008F21B9">
      <w:pPr>
        <w:pStyle w:val="Textkrper"/>
        <w:spacing w:before="1" w:line="304" w:lineRule="auto"/>
        <w:ind w:left="1006"/>
      </w:pPr>
      <w:r>
        <w:rPr>
          <w:w w:val="105"/>
        </w:rPr>
        <w:t>Hierfür muss die Schulleitung eine solide Arbeitsschutzorganisation zu ihrer eigenen Unterstützung schaffen. Dabei sollte die Schullei- tung mehrere Personen einbeziehen (z.B. Sicherheitsbeauftragte,</w:t>
      </w:r>
    </w:p>
    <w:p w14:paraId="3A3CCAE8" w14:textId="77777777" w:rsidR="00FF7E5E" w:rsidRDefault="008F21B9">
      <w:pPr>
        <w:pStyle w:val="Textkrper"/>
        <w:spacing w:before="4" w:line="307" w:lineRule="auto"/>
        <w:ind w:left="1007" w:right="30" w:hanging="1"/>
      </w:pPr>
      <w:r>
        <w:rPr>
          <w:w w:val="105"/>
        </w:rPr>
        <w:t>„Gefahrstoffbeauftragte“</w:t>
      </w:r>
      <w:r>
        <w:rPr>
          <w:w w:val="105"/>
          <w:position w:val="4"/>
          <w:sz w:val="9"/>
        </w:rPr>
        <w:t>1</w:t>
      </w:r>
      <w:r>
        <w:rPr>
          <w:w w:val="105"/>
        </w:rPr>
        <w:t>, Fachlehrer, Hausmeister etc.), um die Aufgaben</w:t>
      </w:r>
      <w:r>
        <w:rPr>
          <w:spacing w:val="-4"/>
          <w:w w:val="105"/>
        </w:rPr>
        <w:t xml:space="preserve"> </w:t>
      </w:r>
      <w:r>
        <w:rPr>
          <w:w w:val="105"/>
        </w:rPr>
        <w:t>auf</w:t>
      </w:r>
      <w:r>
        <w:rPr>
          <w:spacing w:val="-4"/>
          <w:w w:val="105"/>
        </w:rPr>
        <w:t xml:space="preserve"> </w:t>
      </w:r>
      <w:r>
        <w:rPr>
          <w:w w:val="105"/>
        </w:rPr>
        <w:t>viele</w:t>
      </w:r>
      <w:r>
        <w:rPr>
          <w:spacing w:val="-4"/>
          <w:w w:val="105"/>
        </w:rPr>
        <w:t xml:space="preserve"> </w:t>
      </w:r>
      <w:r>
        <w:rPr>
          <w:w w:val="105"/>
        </w:rPr>
        <w:t>Schultern</w:t>
      </w:r>
      <w:r>
        <w:rPr>
          <w:spacing w:val="-4"/>
          <w:w w:val="105"/>
        </w:rPr>
        <w:t xml:space="preserve"> </w:t>
      </w:r>
      <w:r>
        <w:rPr>
          <w:w w:val="105"/>
        </w:rPr>
        <w:t>verteilen</w:t>
      </w:r>
      <w:r>
        <w:rPr>
          <w:spacing w:val="-4"/>
          <w:w w:val="105"/>
        </w:rPr>
        <w:t xml:space="preserve"> </w:t>
      </w:r>
      <w:r>
        <w:rPr>
          <w:w w:val="105"/>
        </w:rPr>
        <w:t>zu</w:t>
      </w:r>
      <w:r>
        <w:rPr>
          <w:spacing w:val="-4"/>
          <w:w w:val="105"/>
        </w:rPr>
        <w:t xml:space="preserve"> </w:t>
      </w:r>
      <w:r>
        <w:rPr>
          <w:w w:val="105"/>
        </w:rPr>
        <w:t>können.</w:t>
      </w:r>
      <w:r>
        <w:rPr>
          <w:spacing w:val="-4"/>
          <w:w w:val="105"/>
        </w:rPr>
        <w:t xml:space="preserve"> </w:t>
      </w:r>
      <w:r>
        <w:rPr>
          <w:w w:val="105"/>
        </w:rPr>
        <w:t>Durch</w:t>
      </w:r>
      <w:r>
        <w:rPr>
          <w:spacing w:val="-4"/>
          <w:w w:val="105"/>
        </w:rPr>
        <w:t xml:space="preserve"> </w:t>
      </w:r>
      <w:r>
        <w:rPr>
          <w:w w:val="105"/>
        </w:rPr>
        <w:t>die</w:t>
      </w:r>
      <w:r>
        <w:rPr>
          <w:spacing w:val="-4"/>
          <w:w w:val="105"/>
        </w:rPr>
        <w:t xml:space="preserve"> </w:t>
      </w:r>
      <w:r>
        <w:rPr>
          <w:w w:val="105"/>
        </w:rPr>
        <w:t>Beteili- gung des Kollegiums schafft die Schulleitung die Voraussetzung dafür, dass dies sensibilisiert wird und ihren Mitwirkungsrechten und -pflichten nachkommt.</w:t>
      </w:r>
    </w:p>
    <w:p w14:paraId="494109F0" w14:textId="77777777" w:rsidR="00FF7E5E" w:rsidRDefault="00FF7E5E">
      <w:pPr>
        <w:pStyle w:val="Textkrper"/>
        <w:spacing w:before="9"/>
        <w:rPr>
          <w:sz w:val="17"/>
        </w:rPr>
      </w:pPr>
    </w:p>
    <w:p w14:paraId="5F2705FE" w14:textId="77777777" w:rsidR="00FF7E5E" w:rsidRDefault="008F21B9">
      <w:pPr>
        <w:pStyle w:val="Textkrper"/>
        <w:spacing w:line="304" w:lineRule="auto"/>
        <w:ind w:left="1007"/>
      </w:pPr>
      <w:r>
        <w:rPr>
          <w:w w:val="105"/>
        </w:rPr>
        <w:t>Diese Aufgaben im Arbeitsschutz werden schriftlich an die Beauf- tragten Personen übertragen durch Bestellung von</w:t>
      </w:r>
    </w:p>
    <w:p w14:paraId="771DB7E3" w14:textId="77777777" w:rsidR="00FF7E5E" w:rsidRDefault="008F21B9">
      <w:pPr>
        <w:pStyle w:val="Listenabsatz"/>
        <w:numPr>
          <w:ilvl w:val="2"/>
          <w:numId w:val="17"/>
        </w:numPr>
        <w:tabs>
          <w:tab w:val="left" w:pos="1272"/>
        </w:tabs>
        <w:ind w:hanging="264"/>
        <w:rPr>
          <w:rFonts w:ascii="Wingdings"/>
          <w:sz w:val="14"/>
        </w:rPr>
      </w:pPr>
      <w:r>
        <w:rPr>
          <w:rFonts w:ascii="Arial Narrow"/>
          <w:w w:val="105"/>
          <w:sz w:val="14"/>
        </w:rPr>
        <w:t>Verantwortlichen Personen (z.B.</w:t>
      </w:r>
      <w:r>
        <w:rPr>
          <w:rFonts w:ascii="Arial Narrow"/>
          <w:spacing w:val="-5"/>
          <w:w w:val="105"/>
          <w:sz w:val="14"/>
        </w:rPr>
        <w:t xml:space="preserve"> </w:t>
      </w:r>
      <w:r>
        <w:rPr>
          <w:rFonts w:ascii="Arial Narrow"/>
          <w:w w:val="105"/>
          <w:sz w:val="14"/>
        </w:rPr>
        <w:t>Fachbereichsleitungen)</w:t>
      </w:r>
    </w:p>
    <w:p w14:paraId="4A247EC5" w14:textId="77777777" w:rsidR="00FF7E5E" w:rsidRDefault="008F21B9">
      <w:pPr>
        <w:pStyle w:val="Listenabsatz"/>
        <w:numPr>
          <w:ilvl w:val="2"/>
          <w:numId w:val="17"/>
        </w:numPr>
        <w:tabs>
          <w:tab w:val="left" w:pos="1272"/>
        </w:tabs>
        <w:spacing w:before="47"/>
        <w:ind w:hanging="264"/>
        <w:rPr>
          <w:rFonts w:ascii="Wingdings"/>
          <w:sz w:val="14"/>
        </w:rPr>
      </w:pPr>
      <w:r>
        <w:rPr>
          <w:rFonts w:ascii="Arial Narrow"/>
          <w:w w:val="105"/>
          <w:sz w:val="14"/>
        </w:rPr>
        <w:t>Sicherheitsbeauftragten</w:t>
      </w:r>
    </w:p>
    <w:p w14:paraId="7520166B" w14:textId="77777777" w:rsidR="00FF7E5E" w:rsidRDefault="008F21B9">
      <w:pPr>
        <w:pStyle w:val="Listenabsatz"/>
        <w:numPr>
          <w:ilvl w:val="2"/>
          <w:numId w:val="17"/>
        </w:numPr>
        <w:tabs>
          <w:tab w:val="left" w:pos="1272"/>
        </w:tabs>
        <w:spacing w:before="44"/>
        <w:ind w:hanging="264"/>
        <w:rPr>
          <w:rFonts w:ascii="Wingdings"/>
          <w:sz w:val="14"/>
        </w:rPr>
      </w:pPr>
      <w:r>
        <w:rPr>
          <w:rFonts w:ascii="Arial Narrow"/>
          <w:w w:val="105"/>
          <w:sz w:val="14"/>
        </w:rPr>
        <w:t>Brandschutzhelfern</w:t>
      </w:r>
    </w:p>
    <w:p w14:paraId="6B08F251" w14:textId="77777777" w:rsidR="00FF7E5E" w:rsidRDefault="008F21B9">
      <w:pPr>
        <w:pStyle w:val="Listenabsatz"/>
        <w:numPr>
          <w:ilvl w:val="2"/>
          <w:numId w:val="17"/>
        </w:numPr>
        <w:tabs>
          <w:tab w:val="left" w:pos="1272"/>
        </w:tabs>
        <w:spacing w:before="44" w:line="309" w:lineRule="auto"/>
        <w:ind w:right="2094" w:hanging="264"/>
        <w:rPr>
          <w:rFonts w:ascii="Wingdings"/>
          <w:sz w:val="14"/>
        </w:rPr>
      </w:pPr>
      <w:r>
        <w:rPr>
          <w:rFonts w:ascii="Arial Narrow"/>
          <w:sz w:val="14"/>
        </w:rPr>
        <w:t xml:space="preserve">Gefahrstoffbeauftragten </w:t>
      </w:r>
      <w:r>
        <w:rPr>
          <w:rFonts w:ascii="Arial Narrow"/>
          <w:w w:val="105"/>
          <w:sz w:val="14"/>
        </w:rPr>
        <w:t>(sofern</w:t>
      </w:r>
      <w:r>
        <w:rPr>
          <w:rFonts w:ascii="Arial Narrow"/>
          <w:spacing w:val="-2"/>
          <w:w w:val="105"/>
          <w:sz w:val="14"/>
        </w:rPr>
        <w:t xml:space="preserve"> </w:t>
      </w:r>
      <w:r>
        <w:rPr>
          <w:rFonts w:ascii="Arial Narrow"/>
          <w:w w:val="105"/>
          <w:sz w:val="14"/>
        </w:rPr>
        <w:t>erforderlich)</w:t>
      </w:r>
    </w:p>
    <w:p w14:paraId="5144F98C" w14:textId="77777777" w:rsidR="00FF7E5E" w:rsidRDefault="008F21B9">
      <w:pPr>
        <w:pStyle w:val="Listenabsatz"/>
        <w:numPr>
          <w:ilvl w:val="2"/>
          <w:numId w:val="17"/>
        </w:numPr>
        <w:tabs>
          <w:tab w:val="left" w:pos="1272"/>
        </w:tabs>
        <w:spacing w:line="304" w:lineRule="auto"/>
        <w:ind w:right="1894" w:hanging="264"/>
        <w:rPr>
          <w:rFonts w:ascii="Wingdings"/>
          <w:sz w:val="14"/>
        </w:rPr>
      </w:pPr>
      <w:r>
        <w:rPr>
          <w:rFonts w:ascii="Arial Narrow"/>
          <w:sz w:val="14"/>
        </w:rPr>
        <w:t xml:space="preserve">Strahlenschutzbeauftragten </w:t>
      </w:r>
      <w:r>
        <w:rPr>
          <w:rFonts w:ascii="Arial Narrow"/>
          <w:w w:val="105"/>
          <w:sz w:val="14"/>
        </w:rPr>
        <w:t>(sofern</w:t>
      </w:r>
      <w:r>
        <w:rPr>
          <w:rFonts w:ascii="Arial Narrow"/>
          <w:spacing w:val="-1"/>
          <w:w w:val="105"/>
          <w:sz w:val="14"/>
        </w:rPr>
        <w:t xml:space="preserve"> </w:t>
      </w:r>
      <w:r>
        <w:rPr>
          <w:rFonts w:ascii="Arial Narrow"/>
          <w:w w:val="105"/>
          <w:sz w:val="14"/>
        </w:rPr>
        <w:t>erforderlich)</w:t>
      </w:r>
    </w:p>
    <w:p w14:paraId="5E264DE5" w14:textId="77777777" w:rsidR="00FF7E5E" w:rsidRDefault="008F21B9">
      <w:pPr>
        <w:pStyle w:val="Listenabsatz"/>
        <w:numPr>
          <w:ilvl w:val="2"/>
          <w:numId w:val="17"/>
        </w:numPr>
        <w:tabs>
          <w:tab w:val="left" w:pos="1272"/>
        </w:tabs>
        <w:spacing w:before="1" w:line="304" w:lineRule="auto"/>
        <w:ind w:right="137" w:hanging="264"/>
        <w:rPr>
          <w:rFonts w:ascii="Wingdings"/>
          <w:sz w:val="14"/>
        </w:rPr>
      </w:pPr>
      <w:r>
        <w:rPr>
          <w:rFonts w:ascii="Arial Narrow"/>
          <w:w w:val="105"/>
          <w:sz w:val="14"/>
        </w:rPr>
        <w:t>Personen mit besonderen Aufgaben im Bereich</w:t>
      </w:r>
      <w:r>
        <w:rPr>
          <w:rFonts w:ascii="Arial Narrow"/>
          <w:spacing w:val="-25"/>
          <w:w w:val="105"/>
          <w:sz w:val="14"/>
        </w:rPr>
        <w:t xml:space="preserve"> </w:t>
      </w:r>
      <w:r>
        <w:rPr>
          <w:rFonts w:ascii="Arial Narrow"/>
          <w:w w:val="105"/>
          <w:sz w:val="14"/>
        </w:rPr>
        <w:t>Brandschutz (sofern erforderlich)</w:t>
      </w:r>
    </w:p>
    <w:p w14:paraId="7E872274" w14:textId="77777777" w:rsidR="00FF7E5E" w:rsidRDefault="00FF7E5E">
      <w:pPr>
        <w:pStyle w:val="Textkrper"/>
        <w:rPr>
          <w:sz w:val="16"/>
        </w:rPr>
      </w:pPr>
    </w:p>
    <w:p w14:paraId="2141BB4C" w14:textId="77777777" w:rsidR="00FF7E5E" w:rsidRDefault="00FF7E5E">
      <w:pPr>
        <w:pStyle w:val="Textkrper"/>
        <w:spacing w:before="2"/>
        <w:rPr>
          <w:sz w:val="18"/>
        </w:rPr>
      </w:pPr>
    </w:p>
    <w:p w14:paraId="71BB0F86" w14:textId="77777777" w:rsidR="00FF7E5E" w:rsidRDefault="008F21B9">
      <w:pPr>
        <w:spacing w:line="249" w:lineRule="auto"/>
        <w:ind w:left="1007" w:hanging="1"/>
        <w:jc w:val="both"/>
        <w:rPr>
          <w:rFonts w:ascii="Arial" w:hAnsi="Arial"/>
          <w:sz w:val="13"/>
        </w:rPr>
      </w:pPr>
      <w:r>
        <w:rPr>
          <w:rFonts w:ascii="Arial" w:hAnsi="Arial"/>
          <w:position w:val="7"/>
          <w:sz w:val="9"/>
        </w:rPr>
        <w:t xml:space="preserve">1 </w:t>
      </w:r>
      <w:r>
        <w:rPr>
          <w:rFonts w:ascii="Arial" w:hAnsi="Arial"/>
          <w:sz w:val="13"/>
        </w:rPr>
        <w:t>Als sog. „Gefahrstoffbeauftragte“ wird die von der Schullei- tung beauftragte Person für die Umsetzung der Gefahr- stoffverordnung an der Schule bezeichnet.</w:t>
      </w:r>
    </w:p>
    <w:p w14:paraId="304F7B5F" w14:textId="77777777" w:rsidR="00FF7E5E" w:rsidRDefault="008F21B9">
      <w:pPr>
        <w:pStyle w:val="Listenabsatz"/>
        <w:numPr>
          <w:ilvl w:val="0"/>
          <w:numId w:val="16"/>
        </w:numPr>
        <w:tabs>
          <w:tab w:val="left" w:pos="752"/>
        </w:tabs>
        <w:spacing w:before="105" w:line="304" w:lineRule="auto"/>
        <w:ind w:right="2335" w:hanging="264"/>
        <w:rPr>
          <w:rFonts w:ascii="Arial Narrow" w:hAnsi="Arial Narrow"/>
          <w:sz w:val="14"/>
        </w:rPr>
      </w:pPr>
      <w:r>
        <w:rPr>
          <w:rFonts w:ascii="Arial Narrow" w:hAnsi="Arial Narrow"/>
          <w:w w:val="103"/>
          <w:sz w:val="14"/>
        </w:rPr>
        <w:br w:type="column"/>
      </w:r>
      <w:r>
        <w:rPr>
          <w:rFonts w:ascii="Arial Narrow" w:hAnsi="Arial Narrow"/>
          <w:w w:val="105"/>
          <w:sz w:val="14"/>
        </w:rPr>
        <w:t>Personen</w:t>
      </w:r>
      <w:r>
        <w:rPr>
          <w:rFonts w:ascii="Arial Narrow" w:hAnsi="Arial Narrow"/>
          <w:spacing w:val="-4"/>
          <w:w w:val="105"/>
          <w:sz w:val="14"/>
        </w:rPr>
        <w:t xml:space="preserve"> </w:t>
      </w:r>
      <w:r>
        <w:rPr>
          <w:rFonts w:ascii="Arial Narrow" w:hAnsi="Arial Narrow"/>
          <w:w w:val="105"/>
          <w:sz w:val="14"/>
        </w:rPr>
        <w:t>mit</w:t>
      </w:r>
      <w:r>
        <w:rPr>
          <w:rFonts w:ascii="Arial Narrow" w:hAnsi="Arial Narrow"/>
          <w:spacing w:val="-4"/>
          <w:w w:val="105"/>
          <w:sz w:val="14"/>
        </w:rPr>
        <w:t xml:space="preserve"> </w:t>
      </w:r>
      <w:r>
        <w:rPr>
          <w:rFonts w:ascii="Arial Narrow" w:hAnsi="Arial Narrow"/>
          <w:w w:val="105"/>
          <w:sz w:val="14"/>
        </w:rPr>
        <w:t>besonderen</w:t>
      </w:r>
      <w:r>
        <w:rPr>
          <w:rFonts w:ascii="Arial Narrow" w:hAnsi="Arial Narrow"/>
          <w:spacing w:val="-4"/>
          <w:w w:val="105"/>
          <w:sz w:val="14"/>
        </w:rPr>
        <w:t xml:space="preserve"> </w:t>
      </w:r>
      <w:r>
        <w:rPr>
          <w:rFonts w:ascii="Arial Narrow" w:hAnsi="Arial Narrow"/>
          <w:w w:val="105"/>
          <w:sz w:val="14"/>
        </w:rPr>
        <w:t>Aufgaben</w:t>
      </w:r>
      <w:r>
        <w:rPr>
          <w:rFonts w:ascii="Arial Narrow" w:hAnsi="Arial Narrow"/>
          <w:spacing w:val="-4"/>
          <w:w w:val="105"/>
          <w:sz w:val="14"/>
        </w:rPr>
        <w:t xml:space="preserve"> </w:t>
      </w:r>
      <w:r>
        <w:rPr>
          <w:rFonts w:ascii="Arial Narrow" w:hAnsi="Arial Narrow"/>
          <w:w w:val="105"/>
          <w:sz w:val="14"/>
        </w:rPr>
        <w:t>im</w:t>
      </w:r>
      <w:r>
        <w:rPr>
          <w:rFonts w:ascii="Arial Narrow" w:hAnsi="Arial Narrow"/>
          <w:spacing w:val="-3"/>
          <w:w w:val="105"/>
          <w:sz w:val="14"/>
        </w:rPr>
        <w:t xml:space="preserve"> </w:t>
      </w:r>
      <w:r>
        <w:rPr>
          <w:rFonts w:ascii="Arial Narrow" w:hAnsi="Arial Narrow"/>
          <w:w w:val="105"/>
          <w:sz w:val="14"/>
        </w:rPr>
        <w:t>Bereich</w:t>
      </w:r>
      <w:r>
        <w:rPr>
          <w:rFonts w:ascii="Arial Narrow" w:hAnsi="Arial Narrow"/>
          <w:spacing w:val="-4"/>
          <w:w w:val="105"/>
          <w:sz w:val="14"/>
        </w:rPr>
        <w:t xml:space="preserve"> </w:t>
      </w:r>
      <w:r>
        <w:rPr>
          <w:rFonts w:ascii="Arial Narrow" w:hAnsi="Arial Narrow"/>
          <w:w w:val="105"/>
          <w:sz w:val="14"/>
        </w:rPr>
        <w:t>Bühnen</w:t>
      </w:r>
      <w:r>
        <w:rPr>
          <w:rFonts w:ascii="Arial Narrow" w:hAnsi="Arial Narrow"/>
          <w:spacing w:val="-4"/>
          <w:w w:val="105"/>
          <w:sz w:val="14"/>
        </w:rPr>
        <w:t xml:space="preserve"> </w:t>
      </w:r>
      <w:r>
        <w:rPr>
          <w:rFonts w:ascii="Arial Narrow" w:hAnsi="Arial Narrow"/>
          <w:w w:val="105"/>
          <w:sz w:val="14"/>
        </w:rPr>
        <w:t>(so- fern erforderlich)</w:t>
      </w:r>
    </w:p>
    <w:p w14:paraId="743CB05E" w14:textId="77777777" w:rsidR="00FF7E5E" w:rsidRDefault="00FF7E5E">
      <w:pPr>
        <w:pStyle w:val="Textkrper"/>
        <w:spacing w:before="1"/>
        <w:rPr>
          <w:sz w:val="18"/>
        </w:rPr>
      </w:pPr>
    </w:p>
    <w:p w14:paraId="57470394" w14:textId="77777777" w:rsidR="00FF7E5E" w:rsidRDefault="008F21B9">
      <w:pPr>
        <w:pStyle w:val="Textkrper"/>
        <w:spacing w:line="307" w:lineRule="auto"/>
        <w:ind w:left="487" w:right="2144"/>
      </w:pPr>
      <w:r>
        <w:rPr>
          <w:w w:val="105"/>
        </w:rPr>
        <w:t>Zur Sicherstellung der Ersten Hilfe ist weiterhin auch die Bestellung von Ersthelfer notwendig. Informationen dazu sind z.B. über die Unfallkasse NRW erhältlich.</w:t>
      </w:r>
    </w:p>
    <w:p w14:paraId="5A61214D" w14:textId="77777777" w:rsidR="00FF7E5E" w:rsidRDefault="008F21B9">
      <w:pPr>
        <w:pStyle w:val="Textkrper"/>
        <w:spacing w:line="307" w:lineRule="auto"/>
        <w:ind w:left="487" w:right="2198"/>
      </w:pPr>
      <w:r>
        <w:rPr>
          <w:w w:val="105"/>
        </w:rPr>
        <w:t>Das Organisationsschema (siehe Abb. 1 und 2) steht als Hilfe für die Arbeitsschutzorganisation zur Verfügung. Es dient der Übersicht über die im Arbeits- und Gesundheitsschutz zu beteiligenden Per- sonen.</w:t>
      </w:r>
    </w:p>
    <w:p w14:paraId="5B476D53" w14:textId="77777777" w:rsidR="00FF7E5E" w:rsidRDefault="008F21B9">
      <w:pPr>
        <w:pStyle w:val="Textkrper"/>
        <w:spacing w:line="307" w:lineRule="auto"/>
        <w:ind w:left="487" w:right="2144"/>
      </w:pPr>
      <w:r>
        <w:rPr>
          <w:w w:val="105"/>
        </w:rPr>
        <w:t>Als weitere, freiwillige Maßnahme ist es möglich einen Gesund- heitszirkel in der Schule einzurichten. Es gibt keine Vorgaben über die Art der Organisation und der Häufigkeit der Zusammenkünfte für Gesundheitszirkel. Erfahren zeigen aber, dass eine solche Einrich- tung viele positive Auswirkungen auf den Arbeitsschutz an Schulen haben kann. Der Gesundheitszirkel kann z.B. Projekte wie Gefähr- dungsbeurteilung und Arbeitsschutzmaßnahmen aufgreifen und in der Schule unterstützen.</w:t>
      </w:r>
    </w:p>
    <w:p w14:paraId="5E39E7A3" w14:textId="77777777" w:rsidR="00FF7E5E" w:rsidRDefault="00FF7E5E">
      <w:pPr>
        <w:pStyle w:val="Textkrper"/>
        <w:rPr>
          <w:sz w:val="16"/>
        </w:rPr>
      </w:pPr>
    </w:p>
    <w:p w14:paraId="6E7833ED" w14:textId="77777777" w:rsidR="00FF7E5E" w:rsidRDefault="00FF7E5E">
      <w:pPr>
        <w:pStyle w:val="Textkrper"/>
        <w:rPr>
          <w:sz w:val="16"/>
        </w:rPr>
      </w:pPr>
    </w:p>
    <w:p w14:paraId="146CF187" w14:textId="77777777" w:rsidR="00FF7E5E" w:rsidRDefault="00FF7E5E">
      <w:pPr>
        <w:pStyle w:val="Textkrper"/>
        <w:rPr>
          <w:sz w:val="16"/>
        </w:rPr>
      </w:pPr>
    </w:p>
    <w:p w14:paraId="327A8735" w14:textId="77777777" w:rsidR="00FF7E5E" w:rsidRDefault="00FF7E5E">
      <w:pPr>
        <w:pStyle w:val="Textkrper"/>
        <w:rPr>
          <w:sz w:val="16"/>
        </w:rPr>
      </w:pPr>
    </w:p>
    <w:p w14:paraId="21A1DAD1" w14:textId="77777777" w:rsidR="00FF7E5E" w:rsidRDefault="00FF7E5E">
      <w:pPr>
        <w:pStyle w:val="Textkrper"/>
        <w:rPr>
          <w:sz w:val="16"/>
        </w:rPr>
      </w:pPr>
    </w:p>
    <w:p w14:paraId="5954403E" w14:textId="77777777" w:rsidR="00FF7E5E" w:rsidRDefault="00FF7E5E">
      <w:pPr>
        <w:pStyle w:val="Textkrper"/>
        <w:rPr>
          <w:sz w:val="16"/>
        </w:rPr>
      </w:pPr>
    </w:p>
    <w:p w14:paraId="10316CD5" w14:textId="77777777" w:rsidR="00FF7E5E" w:rsidRDefault="00FF7E5E">
      <w:pPr>
        <w:pStyle w:val="Textkrper"/>
        <w:rPr>
          <w:sz w:val="16"/>
        </w:rPr>
      </w:pPr>
    </w:p>
    <w:p w14:paraId="5328E6D8" w14:textId="77777777" w:rsidR="00FF7E5E" w:rsidRDefault="00FF7E5E">
      <w:pPr>
        <w:pStyle w:val="Textkrper"/>
        <w:rPr>
          <w:sz w:val="16"/>
        </w:rPr>
      </w:pPr>
    </w:p>
    <w:p w14:paraId="632CC089" w14:textId="77777777" w:rsidR="00FF7E5E" w:rsidRDefault="00FF7E5E">
      <w:pPr>
        <w:pStyle w:val="Textkrper"/>
        <w:rPr>
          <w:sz w:val="16"/>
        </w:rPr>
      </w:pPr>
    </w:p>
    <w:p w14:paraId="46E34054" w14:textId="77777777" w:rsidR="00FF7E5E" w:rsidRDefault="00FF7E5E">
      <w:pPr>
        <w:pStyle w:val="Textkrper"/>
        <w:rPr>
          <w:sz w:val="16"/>
        </w:rPr>
      </w:pPr>
    </w:p>
    <w:p w14:paraId="1727BA53" w14:textId="77777777" w:rsidR="00FF7E5E" w:rsidRDefault="00FF7E5E">
      <w:pPr>
        <w:pStyle w:val="Textkrper"/>
        <w:rPr>
          <w:sz w:val="16"/>
        </w:rPr>
      </w:pPr>
    </w:p>
    <w:p w14:paraId="6A23B387" w14:textId="77777777" w:rsidR="00FF7E5E" w:rsidRDefault="00FF7E5E">
      <w:pPr>
        <w:pStyle w:val="Textkrper"/>
        <w:rPr>
          <w:sz w:val="16"/>
        </w:rPr>
      </w:pPr>
    </w:p>
    <w:p w14:paraId="76AB36C7" w14:textId="77777777" w:rsidR="00FF7E5E" w:rsidRDefault="00FF7E5E">
      <w:pPr>
        <w:pStyle w:val="Textkrper"/>
        <w:rPr>
          <w:sz w:val="16"/>
        </w:rPr>
      </w:pPr>
    </w:p>
    <w:p w14:paraId="21617059" w14:textId="77777777" w:rsidR="00FF7E5E" w:rsidRDefault="00FF7E5E">
      <w:pPr>
        <w:pStyle w:val="Textkrper"/>
        <w:rPr>
          <w:sz w:val="16"/>
        </w:rPr>
      </w:pPr>
    </w:p>
    <w:p w14:paraId="321FCA25" w14:textId="77777777" w:rsidR="00FF7E5E" w:rsidRDefault="00FF7E5E">
      <w:pPr>
        <w:pStyle w:val="Textkrper"/>
        <w:rPr>
          <w:sz w:val="16"/>
        </w:rPr>
      </w:pPr>
    </w:p>
    <w:p w14:paraId="089AAFAF" w14:textId="77777777" w:rsidR="00FF7E5E" w:rsidRDefault="00FF7E5E">
      <w:pPr>
        <w:pStyle w:val="Textkrper"/>
        <w:rPr>
          <w:sz w:val="16"/>
        </w:rPr>
      </w:pPr>
    </w:p>
    <w:p w14:paraId="31526F91" w14:textId="77777777" w:rsidR="00FF7E5E" w:rsidRDefault="00FF7E5E">
      <w:pPr>
        <w:pStyle w:val="Textkrper"/>
        <w:rPr>
          <w:sz w:val="16"/>
        </w:rPr>
      </w:pPr>
    </w:p>
    <w:p w14:paraId="428EE0D9" w14:textId="77777777" w:rsidR="00FF7E5E" w:rsidRDefault="00FF7E5E">
      <w:pPr>
        <w:pStyle w:val="Textkrper"/>
        <w:rPr>
          <w:sz w:val="16"/>
        </w:rPr>
      </w:pPr>
    </w:p>
    <w:p w14:paraId="7E54B022" w14:textId="77777777" w:rsidR="00FF7E5E" w:rsidRDefault="00FF7E5E">
      <w:pPr>
        <w:pStyle w:val="Textkrper"/>
        <w:rPr>
          <w:sz w:val="16"/>
        </w:rPr>
      </w:pPr>
    </w:p>
    <w:p w14:paraId="11F5F740" w14:textId="77777777" w:rsidR="00FF7E5E" w:rsidRDefault="00FF7E5E">
      <w:pPr>
        <w:pStyle w:val="Textkrper"/>
        <w:rPr>
          <w:sz w:val="16"/>
        </w:rPr>
      </w:pPr>
    </w:p>
    <w:p w14:paraId="241AFF22" w14:textId="77777777" w:rsidR="00FF7E5E" w:rsidRDefault="00FF7E5E">
      <w:pPr>
        <w:pStyle w:val="Textkrper"/>
        <w:rPr>
          <w:sz w:val="16"/>
        </w:rPr>
      </w:pPr>
    </w:p>
    <w:p w14:paraId="3ABA8DA0" w14:textId="77777777" w:rsidR="00FF7E5E" w:rsidRDefault="00FF7E5E">
      <w:pPr>
        <w:pStyle w:val="Textkrper"/>
        <w:rPr>
          <w:sz w:val="16"/>
        </w:rPr>
      </w:pPr>
    </w:p>
    <w:p w14:paraId="21D7F789" w14:textId="77777777" w:rsidR="00FF7E5E" w:rsidRDefault="00FF7E5E">
      <w:pPr>
        <w:pStyle w:val="Textkrper"/>
        <w:rPr>
          <w:sz w:val="16"/>
        </w:rPr>
      </w:pPr>
    </w:p>
    <w:p w14:paraId="75401663" w14:textId="77777777" w:rsidR="00FF7E5E" w:rsidRDefault="00FF7E5E">
      <w:pPr>
        <w:pStyle w:val="Textkrper"/>
        <w:rPr>
          <w:sz w:val="16"/>
        </w:rPr>
      </w:pPr>
    </w:p>
    <w:p w14:paraId="36A7C914" w14:textId="77777777" w:rsidR="00FF7E5E" w:rsidRDefault="00FF7E5E">
      <w:pPr>
        <w:pStyle w:val="Textkrper"/>
        <w:spacing w:before="6"/>
        <w:rPr>
          <w:sz w:val="21"/>
        </w:rPr>
      </w:pPr>
    </w:p>
    <w:p w14:paraId="5DD9DA82" w14:textId="77777777" w:rsidR="00FF7E5E" w:rsidRDefault="008F21B9">
      <w:pPr>
        <w:pStyle w:val="Textkrper"/>
        <w:ind w:left="487"/>
      </w:pPr>
      <w:r>
        <w:rPr>
          <w:w w:val="105"/>
        </w:rPr>
        <w:t>Abb.1: Arbeitsschutzorganisation der Schule (1)</w:t>
      </w:r>
    </w:p>
    <w:p w14:paraId="09A089B1" w14:textId="77777777" w:rsidR="00FF7E5E" w:rsidRDefault="00FF7E5E">
      <w:pPr>
        <w:sectPr w:rsidR="00FF7E5E">
          <w:type w:val="continuous"/>
          <w:pgSz w:w="11910" w:h="16840"/>
          <w:pgMar w:top="620" w:right="0" w:bottom="280" w:left="920" w:header="720" w:footer="720" w:gutter="0"/>
          <w:cols w:num="2" w:space="720" w:equalWidth="0">
            <w:col w:w="4639" w:space="40"/>
            <w:col w:w="6311"/>
          </w:cols>
        </w:sectPr>
      </w:pPr>
    </w:p>
    <w:p w14:paraId="6ECF0452" w14:textId="77777777" w:rsidR="00FF7E5E" w:rsidRDefault="00FF7E5E">
      <w:pPr>
        <w:pStyle w:val="Textkrper"/>
        <w:spacing w:before="11"/>
        <w:rPr>
          <w:sz w:val="11"/>
        </w:rPr>
      </w:pPr>
    </w:p>
    <w:p w14:paraId="16E5A066" w14:textId="77777777" w:rsidR="00FF7E5E" w:rsidRDefault="008F21B9">
      <w:pPr>
        <w:tabs>
          <w:tab w:val="left" w:pos="7759"/>
        </w:tabs>
        <w:ind w:left="1007"/>
        <w:rPr>
          <w:rFonts w:ascii="Arial" w:hAnsi="Arial"/>
          <w:sz w:val="11"/>
        </w:rPr>
      </w:pPr>
      <w:r>
        <w:rPr>
          <w:rFonts w:ascii="Arial" w:hAnsi="Arial"/>
          <w:w w:val="105"/>
          <w:sz w:val="11"/>
        </w:rPr>
        <w:t xml:space="preserve">Kontakt: B·A·D GmbH, Standort Düsseldorf, 0211 516 160-0· E-Mail:  </w:t>
      </w:r>
      <w:hyperlink r:id="rId273">
        <w:r>
          <w:rPr>
            <w:rFonts w:ascii="Arial" w:hAnsi="Arial"/>
            <w:w w:val="105"/>
            <w:sz w:val="11"/>
          </w:rPr>
          <w:t>bad-804@bad-gmbh.de</w:t>
        </w:r>
      </w:hyperlink>
      <w:r>
        <w:rPr>
          <w:rFonts w:ascii="Arial" w:hAnsi="Arial"/>
          <w:w w:val="105"/>
          <w:sz w:val="11"/>
        </w:rPr>
        <w:t>·</w:t>
      </w:r>
      <w:r>
        <w:rPr>
          <w:rFonts w:ascii="Arial" w:hAnsi="Arial"/>
          <w:spacing w:val="2"/>
          <w:w w:val="105"/>
          <w:sz w:val="11"/>
        </w:rPr>
        <w:t xml:space="preserve"> </w:t>
      </w:r>
      <w:hyperlink r:id="rId274">
        <w:r>
          <w:rPr>
            <w:rFonts w:ascii="Arial" w:hAnsi="Arial"/>
            <w:w w:val="105"/>
            <w:sz w:val="11"/>
          </w:rPr>
          <w:t>www.bad-gmbh.de</w:t>
        </w:r>
      </w:hyperlink>
      <w:r>
        <w:rPr>
          <w:rFonts w:ascii="Arial" w:hAnsi="Arial"/>
          <w:w w:val="105"/>
          <w:sz w:val="11"/>
        </w:rPr>
        <w:tab/>
        <w:t>Stand: Mai 2016</w:t>
      </w:r>
    </w:p>
    <w:p w14:paraId="02471E08" w14:textId="77777777" w:rsidR="00FF7E5E" w:rsidRDefault="00FF7E5E">
      <w:pPr>
        <w:rPr>
          <w:rFonts w:ascii="Arial" w:hAnsi="Arial"/>
          <w:sz w:val="11"/>
        </w:rPr>
        <w:sectPr w:rsidR="00FF7E5E">
          <w:type w:val="continuous"/>
          <w:pgSz w:w="11910" w:h="16840"/>
          <w:pgMar w:top="620" w:right="0" w:bottom="280" w:left="920" w:header="720" w:footer="720" w:gutter="0"/>
          <w:cols w:space="720"/>
        </w:sectPr>
      </w:pPr>
    </w:p>
    <w:p w14:paraId="7D57DC7D" w14:textId="77777777" w:rsidR="00FF7E5E" w:rsidRDefault="008F21B9">
      <w:pPr>
        <w:pStyle w:val="berschrift3"/>
        <w:numPr>
          <w:ilvl w:val="1"/>
          <w:numId w:val="17"/>
        </w:numPr>
        <w:tabs>
          <w:tab w:val="left" w:pos="922"/>
        </w:tabs>
      </w:pPr>
      <w:bookmarkStart w:id="31" w:name="_TOC_250019"/>
      <w:r>
        <w:t>Muster Unterweisung zum</w:t>
      </w:r>
      <w:r>
        <w:rPr>
          <w:spacing w:val="-4"/>
        </w:rPr>
        <w:t xml:space="preserve"> </w:t>
      </w:r>
      <w:bookmarkEnd w:id="31"/>
      <w:r>
        <w:t>Brandschutz</w:t>
      </w:r>
    </w:p>
    <w:p w14:paraId="2EB2A179" w14:textId="77777777" w:rsidR="00FF7E5E" w:rsidRDefault="00FF7E5E">
      <w:pPr>
        <w:pStyle w:val="Textkrper"/>
        <w:rPr>
          <w:rFonts w:ascii="Cambria"/>
          <w:b/>
          <w:sz w:val="20"/>
        </w:rPr>
      </w:pPr>
    </w:p>
    <w:p w14:paraId="15E96551" w14:textId="77777777" w:rsidR="00FF7E5E" w:rsidRDefault="00FF7E5E">
      <w:pPr>
        <w:pStyle w:val="Textkrper"/>
        <w:rPr>
          <w:rFonts w:ascii="Cambria"/>
          <w:b/>
          <w:sz w:val="20"/>
        </w:rPr>
      </w:pPr>
    </w:p>
    <w:p w14:paraId="35E09D68" w14:textId="77777777" w:rsidR="00FF7E5E" w:rsidRDefault="00FF7E5E">
      <w:pPr>
        <w:pStyle w:val="Textkrper"/>
        <w:spacing w:before="9"/>
        <w:rPr>
          <w:rFonts w:ascii="Cambria"/>
          <w:b/>
          <w:sz w:val="22"/>
        </w:rPr>
      </w:pPr>
    </w:p>
    <w:p w14:paraId="0503757A" w14:textId="77777777" w:rsidR="00FF7E5E" w:rsidRDefault="00FF7E5E">
      <w:pPr>
        <w:rPr>
          <w:rFonts w:ascii="Cambria"/>
        </w:rPr>
        <w:sectPr w:rsidR="00FF7E5E">
          <w:pgSz w:w="11910" w:h="16840"/>
          <w:pgMar w:top="1320" w:right="0" w:bottom="1200" w:left="920" w:header="0" w:footer="1002" w:gutter="0"/>
          <w:cols w:space="720"/>
        </w:sectPr>
      </w:pPr>
    </w:p>
    <w:p w14:paraId="70BE82DD" w14:textId="77777777" w:rsidR="00FF7E5E" w:rsidRDefault="008F21B9">
      <w:pPr>
        <w:spacing w:before="102" w:line="360" w:lineRule="auto"/>
        <w:ind w:left="880" w:right="691"/>
        <w:rPr>
          <w:rFonts w:ascii="Arial"/>
          <w:sz w:val="11"/>
        </w:rPr>
      </w:pPr>
      <w:r>
        <w:rPr>
          <w:rFonts w:ascii="Arial"/>
          <w:color w:val="3DA779"/>
          <w:w w:val="105"/>
          <w:sz w:val="11"/>
        </w:rPr>
        <w:t>Arbeitsschutz Sicherheit Gesundheit Personal</w:t>
      </w:r>
    </w:p>
    <w:p w14:paraId="57AF454E" w14:textId="77777777" w:rsidR="00FF7E5E" w:rsidRDefault="008F21B9">
      <w:pPr>
        <w:spacing w:line="125" w:lineRule="exact"/>
        <w:ind w:left="880"/>
        <w:rPr>
          <w:rFonts w:ascii="Arial"/>
          <w:sz w:val="11"/>
        </w:rPr>
      </w:pPr>
      <w:r>
        <w:rPr>
          <w:rFonts w:ascii="Arial"/>
          <w:color w:val="3DA779"/>
          <w:w w:val="105"/>
          <w:sz w:val="11"/>
        </w:rPr>
        <w:t>Wissen und Qualifizierung</w:t>
      </w:r>
    </w:p>
    <w:p w14:paraId="7A02A643" w14:textId="77777777" w:rsidR="00FF7E5E" w:rsidRDefault="008F21B9">
      <w:pPr>
        <w:pStyle w:val="berschrift5"/>
        <w:spacing w:before="145"/>
        <w:ind w:left="887" w:right="5115"/>
      </w:pPr>
      <w:r>
        <w:rPr>
          <w:b w:val="0"/>
        </w:rPr>
        <w:br w:type="column"/>
      </w:r>
      <w:r>
        <w:rPr>
          <w:color w:val="3DA779"/>
        </w:rPr>
        <w:t>Unterweisungshilfen</w:t>
      </w:r>
    </w:p>
    <w:p w14:paraId="52B14BE1" w14:textId="77777777" w:rsidR="00FF7E5E" w:rsidRDefault="008F21B9">
      <w:pPr>
        <w:pStyle w:val="berschrift9"/>
        <w:ind w:left="887" w:right="5115"/>
      </w:pPr>
      <w:r>
        <w:rPr>
          <w:color w:val="3DA779"/>
          <w:w w:val="105"/>
        </w:rPr>
        <w:t>Schulen NRW</w:t>
      </w:r>
    </w:p>
    <w:p w14:paraId="76B8D42C" w14:textId="77777777" w:rsidR="00FF7E5E" w:rsidRDefault="00FF7E5E">
      <w:pPr>
        <w:sectPr w:rsidR="00FF7E5E" w:rsidSect="000F281F">
          <w:type w:val="continuous"/>
          <w:pgSz w:w="11910" w:h="16840"/>
          <w:pgMar w:top="618" w:right="249" w:bottom="278" w:left="919" w:header="720" w:footer="720" w:gutter="0"/>
          <w:cols w:num="2" w:space="720" w:equalWidth="0">
            <w:col w:w="2286" w:space="400"/>
            <w:col w:w="8056"/>
          </w:cols>
        </w:sectPr>
      </w:pPr>
    </w:p>
    <w:p w14:paraId="2BB0893B" w14:textId="77777777" w:rsidR="00FF7E5E" w:rsidRDefault="00FF7E5E">
      <w:pPr>
        <w:pStyle w:val="Textkrper"/>
        <w:spacing w:before="6"/>
        <w:rPr>
          <w:rFonts w:ascii="Arial"/>
          <w:sz w:val="23"/>
        </w:rPr>
      </w:pPr>
    </w:p>
    <w:p w14:paraId="2E8D6FFB" w14:textId="77777777" w:rsidR="00FF7E5E" w:rsidRDefault="008F21B9">
      <w:pPr>
        <w:spacing w:before="93"/>
        <w:ind w:left="905"/>
        <w:rPr>
          <w:rFonts w:ascii="Arial"/>
          <w:b/>
          <w:sz w:val="29"/>
        </w:rPr>
      </w:pPr>
      <w:r>
        <w:rPr>
          <w:rFonts w:ascii="Arial"/>
          <w:b/>
          <w:sz w:val="29"/>
        </w:rPr>
        <w:t>Brandschutz</w:t>
      </w:r>
    </w:p>
    <w:p w14:paraId="030DB7F8" w14:textId="77777777" w:rsidR="00FF7E5E" w:rsidRDefault="008F21B9">
      <w:pPr>
        <w:pStyle w:val="Textkrper"/>
        <w:spacing w:before="72" w:line="302" w:lineRule="auto"/>
        <w:ind w:left="904" w:right="2174"/>
        <w:jc w:val="both"/>
      </w:pPr>
      <w:r>
        <w:rPr>
          <w:w w:val="105"/>
        </w:rPr>
        <w:t>Brandschutz ist für alle lebenswichtig. Der entstehende Rauch und die Brandgase stellen neben dem Feuer die größten Gefahren dar. Um eine schnelle Räumung der Schule zu gewährleisten, ist ein Alarmplan zu erstellen und die Durchführung von Alarmübungen erforderlich. Dazu muss auch mit den Schülerinnen und Schülern über richtiges Verhalten gesprochen werden.</w:t>
      </w:r>
    </w:p>
    <w:p w14:paraId="40575905" w14:textId="77777777" w:rsidR="00FF7E5E" w:rsidRDefault="00FF7E5E">
      <w:pPr>
        <w:pStyle w:val="Textkrper"/>
        <w:spacing w:before="1"/>
        <w:rPr>
          <w:sz w:val="26"/>
        </w:rPr>
      </w:pPr>
    </w:p>
    <w:p w14:paraId="71FEE9EF" w14:textId="77777777" w:rsidR="00FF7E5E" w:rsidRDefault="00FF7E5E">
      <w:pPr>
        <w:rPr>
          <w:sz w:val="26"/>
        </w:rPr>
        <w:sectPr w:rsidR="00FF7E5E">
          <w:type w:val="continuous"/>
          <w:pgSz w:w="11910" w:h="16840"/>
          <w:pgMar w:top="620" w:right="0" w:bottom="280" w:left="920" w:header="720" w:footer="720" w:gutter="0"/>
          <w:cols w:space="720"/>
        </w:sectPr>
      </w:pPr>
    </w:p>
    <w:p w14:paraId="5B6173DA" w14:textId="77777777" w:rsidR="00FF7E5E" w:rsidRDefault="008F21B9">
      <w:pPr>
        <w:spacing w:before="104" w:line="300" w:lineRule="auto"/>
        <w:ind w:left="898" w:right="2151" w:hanging="1"/>
        <w:rPr>
          <w:rFonts w:ascii="Arial Narrow"/>
          <w:b/>
          <w:sz w:val="14"/>
        </w:rPr>
      </w:pPr>
      <w:r>
        <w:rPr>
          <w:rFonts w:ascii="Arial Narrow"/>
          <w:b/>
          <w:w w:val="105"/>
          <w:sz w:val="14"/>
          <w:u w:val="single"/>
        </w:rPr>
        <w:t>Sachliche Voraussetzungen</w:t>
      </w:r>
      <w:r>
        <w:rPr>
          <w:rFonts w:ascii="Arial Narrow"/>
          <w:b/>
          <w:w w:val="105"/>
          <w:sz w:val="14"/>
        </w:rPr>
        <w:t xml:space="preserve"> Alarmierungseinrichtungen</w:t>
      </w:r>
    </w:p>
    <w:p w14:paraId="44A6601D" w14:textId="77777777" w:rsidR="00FF7E5E" w:rsidRDefault="008F21B9">
      <w:pPr>
        <w:pStyle w:val="Textkrper"/>
        <w:spacing w:before="3" w:line="302" w:lineRule="auto"/>
        <w:ind w:left="897"/>
      </w:pPr>
      <w:r>
        <w:rPr>
          <w:w w:val="105"/>
        </w:rPr>
        <w:t>Schulen müssen Alarmierungsanlagen haben, durch die im Gefahren- fall die Räumung der Schule oder einzelner Schulgebäude eingeleitet werden kann. Das Alarmsignal muss sich vom Pausensignal unter- scheiden und in allen Räumen der Schule gehört werden. Alle sich üblicherweise in der Schulen befindenden Personen müssen auch über die Bedeutung der verschiedenen Alarmierungszeichen informiert sein.</w:t>
      </w:r>
    </w:p>
    <w:p w14:paraId="3DC22448" w14:textId="77777777" w:rsidR="00FF7E5E" w:rsidRDefault="00FF7E5E">
      <w:pPr>
        <w:pStyle w:val="Textkrper"/>
        <w:spacing w:before="4"/>
        <w:rPr>
          <w:sz w:val="17"/>
        </w:rPr>
      </w:pPr>
    </w:p>
    <w:p w14:paraId="5BF6BFA3" w14:textId="77777777" w:rsidR="00FF7E5E" w:rsidRDefault="008F21B9">
      <w:pPr>
        <w:pStyle w:val="Textkrper"/>
        <w:spacing w:before="1"/>
        <w:ind w:left="897"/>
      </w:pPr>
      <w:r>
        <w:rPr>
          <w:w w:val="105"/>
        </w:rPr>
        <w:t>Das Alarmsignal muss mindestens an einer, während</w:t>
      </w:r>
    </w:p>
    <w:p w14:paraId="2422B61F" w14:textId="77777777" w:rsidR="00FF7E5E" w:rsidRDefault="008F21B9">
      <w:pPr>
        <w:pStyle w:val="Textkrper"/>
        <w:spacing w:before="40" w:line="302" w:lineRule="auto"/>
        <w:ind w:left="898"/>
      </w:pPr>
      <w:r>
        <w:rPr>
          <w:w w:val="105"/>
        </w:rPr>
        <w:t>der Betriebszeit der Schule ständig besetzten oder jederzeit zugängli- chen Alarmierungsstelle in der Schule ausgelöst werden können. An den Alarmierungsstellen müssen sich Telefone befinden, mit denen jederzeit Feuerwehr und Rettungsdienst unmittelbar alarmiert werden können.</w:t>
      </w:r>
    </w:p>
    <w:p w14:paraId="62B177EF" w14:textId="77777777" w:rsidR="00FF7E5E" w:rsidRDefault="00FF7E5E">
      <w:pPr>
        <w:pStyle w:val="Textkrper"/>
        <w:rPr>
          <w:sz w:val="16"/>
        </w:rPr>
      </w:pPr>
    </w:p>
    <w:p w14:paraId="4D530043" w14:textId="77777777" w:rsidR="00FF7E5E" w:rsidRDefault="00FF7E5E">
      <w:pPr>
        <w:pStyle w:val="Textkrper"/>
        <w:rPr>
          <w:sz w:val="16"/>
        </w:rPr>
      </w:pPr>
    </w:p>
    <w:p w14:paraId="043DEE86" w14:textId="77777777" w:rsidR="00FF7E5E" w:rsidRDefault="00FF7E5E">
      <w:pPr>
        <w:pStyle w:val="Textkrper"/>
        <w:rPr>
          <w:sz w:val="16"/>
        </w:rPr>
      </w:pPr>
    </w:p>
    <w:p w14:paraId="56F43889" w14:textId="77777777" w:rsidR="00FF7E5E" w:rsidRDefault="00FF7E5E">
      <w:pPr>
        <w:pStyle w:val="Textkrper"/>
        <w:rPr>
          <w:sz w:val="16"/>
        </w:rPr>
      </w:pPr>
    </w:p>
    <w:p w14:paraId="7229BFE6" w14:textId="77777777" w:rsidR="00FF7E5E" w:rsidRDefault="00FF7E5E">
      <w:pPr>
        <w:pStyle w:val="Textkrper"/>
        <w:rPr>
          <w:sz w:val="16"/>
        </w:rPr>
      </w:pPr>
    </w:p>
    <w:p w14:paraId="46B3DC7B" w14:textId="77777777" w:rsidR="00FF7E5E" w:rsidRDefault="00FF7E5E">
      <w:pPr>
        <w:pStyle w:val="Textkrper"/>
        <w:spacing w:before="4"/>
      </w:pPr>
    </w:p>
    <w:p w14:paraId="7D1E3352" w14:textId="77777777" w:rsidR="00FF7E5E" w:rsidRDefault="008F21B9">
      <w:pPr>
        <w:pStyle w:val="Textkrper"/>
        <w:spacing w:line="304" w:lineRule="auto"/>
        <w:ind w:left="898"/>
      </w:pPr>
      <w:r>
        <w:rPr>
          <w:w w:val="105"/>
        </w:rPr>
        <w:t>An den Telefonen sollten Listen mit Notrufnummern (z.B. auf dem Notfallhinweis) zur Verfügung stehen.</w:t>
      </w:r>
    </w:p>
    <w:p w14:paraId="0AA3CC6D" w14:textId="77777777" w:rsidR="00FF7E5E" w:rsidRDefault="00FF7E5E">
      <w:pPr>
        <w:pStyle w:val="Textkrper"/>
        <w:spacing w:before="6"/>
        <w:rPr>
          <w:sz w:val="17"/>
        </w:rPr>
      </w:pPr>
    </w:p>
    <w:p w14:paraId="48E619FC" w14:textId="77777777" w:rsidR="00FF7E5E" w:rsidRDefault="008F21B9">
      <w:pPr>
        <w:ind w:left="898"/>
        <w:rPr>
          <w:rFonts w:ascii="Arial Narrow" w:hAnsi="Arial Narrow"/>
          <w:b/>
          <w:sz w:val="14"/>
        </w:rPr>
      </w:pPr>
      <w:r>
        <w:rPr>
          <w:rFonts w:ascii="Arial Narrow" w:hAnsi="Arial Narrow"/>
          <w:b/>
          <w:w w:val="105"/>
          <w:sz w:val="14"/>
          <w:u w:val="single"/>
        </w:rPr>
        <w:t>Feuerlöscheinrichtung, z. B. Feuerlöscher</w:t>
      </w:r>
    </w:p>
    <w:p w14:paraId="3E7FAEB7" w14:textId="77777777" w:rsidR="00FF7E5E" w:rsidRDefault="008F21B9">
      <w:pPr>
        <w:pStyle w:val="Textkrper"/>
        <w:spacing w:before="41" w:line="300" w:lineRule="auto"/>
        <w:ind w:left="898"/>
      </w:pPr>
      <w:r>
        <w:rPr>
          <w:w w:val="105"/>
        </w:rPr>
        <w:t>Die Feuerlöscher müssen an gut sichtbaren und im Brandfall leicht zugänglichen Stellen angebracht sein.</w:t>
      </w:r>
    </w:p>
    <w:p w14:paraId="435E77F9" w14:textId="77777777" w:rsidR="00FF7E5E" w:rsidRDefault="008F21B9">
      <w:pPr>
        <w:pStyle w:val="Textkrper"/>
        <w:spacing w:before="3" w:line="300" w:lineRule="auto"/>
        <w:ind w:left="898" w:right="-1"/>
      </w:pPr>
      <w:r>
        <w:rPr>
          <w:w w:val="105"/>
        </w:rPr>
        <w:t>Sie dürfen die erforderlichen Fluchtwegbreiten nicht einschränken. Feuerlöscher sollten nur so hoch über dem Fußboden angeordnet sein,</w:t>
      </w:r>
      <w:r>
        <w:rPr>
          <w:spacing w:val="-5"/>
          <w:w w:val="105"/>
        </w:rPr>
        <w:t xml:space="preserve"> </w:t>
      </w:r>
      <w:r>
        <w:rPr>
          <w:w w:val="105"/>
        </w:rPr>
        <w:t>dass</w:t>
      </w:r>
      <w:r>
        <w:rPr>
          <w:spacing w:val="-5"/>
          <w:w w:val="105"/>
        </w:rPr>
        <w:t xml:space="preserve"> </w:t>
      </w:r>
      <w:r>
        <w:rPr>
          <w:w w:val="105"/>
        </w:rPr>
        <w:t>auch</w:t>
      </w:r>
      <w:r>
        <w:rPr>
          <w:spacing w:val="-5"/>
          <w:w w:val="105"/>
        </w:rPr>
        <w:t xml:space="preserve"> </w:t>
      </w:r>
      <w:r>
        <w:rPr>
          <w:w w:val="105"/>
        </w:rPr>
        <w:t>kleinere</w:t>
      </w:r>
      <w:r>
        <w:rPr>
          <w:spacing w:val="-5"/>
          <w:w w:val="105"/>
        </w:rPr>
        <w:t xml:space="preserve"> </w:t>
      </w:r>
      <w:r>
        <w:rPr>
          <w:w w:val="105"/>
        </w:rPr>
        <w:t>Personen</w:t>
      </w:r>
      <w:r>
        <w:rPr>
          <w:spacing w:val="-5"/>
          <w:w w:val="105"/>
        </w:rPr>
        <w:t xml:space="preserve"> </w:t>
      </w:r>
      <w:r>
        <w:rPr>
          <w:w w:val="105"/>
        </w:rPr>
        <w:t>diese</w:t>
      </w:r>
      <w:r>
        <w:rPr>
          <w:spacing w:val="-5"/>
          <w:w w:val="105"/>
        </w:rPr>
        <w:t xml:space="preserve"> </w:t>
      </w:r>
      <w:r>
        <w:rPr>
          <w:w w:val="105"/>
        </w:rPr>
        <w:t>ohne</w:t>
      </w:r>
      <w:r>
        <w:rPr>
          <w:spacing w:val="-5"/>
          <w:w w:val="105"/>
        </w:rPr>
        <w:t xml:space="preserve"> </w:t>
      </w:r>
      <w:r>
        <w:rPr>
          <w:w w:val="105"/>
        </w:rPr>
        <w:t>Schwierigkeiten</w:t>
      </w:r>
      <w:r>
        <w:rPr>
          <w:spacing w:val="-5"/>
          <w:w w:val="105"/>
        </w:rPr>
        <w:t xml:space="preserve"> </w:t>
      </w:r>
      <w:r>
        <w:rPr>
          <w:w w:val="105"/>
        </w:rPr>
        <w:t>aus</w:t>
      </w:r>
      <w:r>
        <w:rPr>
          <w:spacing w:val="-5"/>
          <w:w w:val="105"/>
        </w:rPr>
        <w:t xml:space="preserve"> </w:t>
      </w:r>
      <w:r>
        <w:rPr>
          <w:w w:val="105"/>
        </w:rPr>
        <w:t>der Halterung entnehmen können. Als zweckmäßig hat sich eine Griffhöhe von 80 cm bis 120 cm</w:t>
      </w:r>
      <w:r>
        <w:rPr>
          <w:spacing w:val="1"/>
          <w:w w:val="105"/>
        </w:rPr>
        <w:t xml:space="preserve"> </w:t>
      </w:r>
      <w:r>
        <w:rPr>
          <w:w w:val="105"/>
        </w:rPr>
        <w:t>erwiesen.</w:t>
      </w:r>
    </w:p>
    <w:p w14:paraId="1A2D6EF7" w14:textId="77777777" w:rsidR="00FF7E5E" w:rsidRDefault="008F21B9">
      <w:pPr>
        <w:pStyle w:val="Textkrper"/>
        <w:spacing w:before="104" w:line="302" w:lineRule="auto"/>
        <w:ind w:left="298" w:right="2182"/>
      </w:pPr>
      <w:r>
        <w:br w:type="column"/>
      </w:r>
      <w:r>
        <w:rPr>
          <w:w w:val="105"/>
        </w:rPr>
        <w:t>Türen im Zuge von Rettungswegen müssen in Fluchtrichtung des ersten Rettungsweges aufschlagen. Sie müssen von innen leicht in voller Breite zu öffnen sein und dürfen nicht verschlossen sein. Ein Feststellen von Türen, die Raucheintritt verhindern sollen, ist verboten.</w:t>
      </w:r>
    </w:p>
    <w:p w14:paraId="5C06B599" w14:textId="77777777" w:rsidR="00FF7E5E" w:rsidRDefault="00FF7E5E">
      <w:pPr>
        <w:pStyle w:val="Textkrper"/>
        <w:spacing w:before="6"/>
        <w:rPr>
          <w:sz w:val="17"/>
        </w:rPr>
      </w:pPr>
    </w:p>
    <w:p w14:paraId="08718D72" w14:textId="77777777" w:rsidR="00FF7E5E" w:rsidRDefault="008F21B9">
      <w:pPr>
        <w:ind w:left="298"/>
        <w:rPr>
          <w:rFonts w:ascii="Arial Narrow"/>
          <w:b/>
          <w:sz w:val="9"/>
        </w:rPr>
      </w:pPr>
      <w:r>
        <w:rPr>
          <w:rFonts w:ascii="Arial Narrow"/>
          <w:b/>
          <w:w w:val="105"/>
          <w:sz w:val="14"/>
          <w:u w:val="single"/>
        </w:rPr>
        <w:t>Kennzeichnung</w:t>
      </w:r>
      <w:r>
        <w:rPr>
          <w:rFonts w:ascii="Arial Narrow"/>
          <w:b/>
          <w:w w:val="105"/>
          <w:position w:val="4"/>
          <w:sz w:val="9"/>
          <w:u w:val="single"/>
        </w:rPr>
        <w:t>1</w:t>
      </w:r>
    </w:p>
    <w:p w14:paraId="074C003F" w14:textId="77777777" w:rsidR="00FF7E5E" w:rsidRDefault="008F21B9">
      <w:pPr>
        <w:pStyle w:val="Textkrper"/>
        <w:spacing w:before="40" w:line="302" w:lineRule="auto"/>
        <w:ind w:left="298" w:right="3951"/>
      </w:pPr>
      <w:r>
        <w:rPr>
          <w:w w:val="105"/>
        </w:rPr>
        <w:t>Die Stellen, an denen sich Feuer- löscher befinden, müssen durch lang- nachleuchtende Brandschutzzeichen</w:t>
      </w:r>
    </w:p>
    <w:p w14:paraId="09B21C59" w14:textId="77777777" w:rsidR="00FF7E5E" w:rsidRDefault="008F21B9">
      <w:pPr>
        <w:pStyle w:val="Textkrper"/>
        <w:spacing w:line="159" w:lineRule="exact"/>
        <w:ind w:left="298"/>
      </w:pPr>
      <w:r>
        <w:rPr>
          <w:w w:val="105"/>
        </w:rPr>
        <w:t>„Feuerlöscher“ gekennzeichnet sein.</w:t>
      </w:r>
    </w:p>
    <w:p w14:paraId="10F6434C" w14:textId="77777777" w:rsidR="00FF7E5E" w:rsidRDefault="00FF7E5E">
      <w:pPr>
        <w:pStyle w:val="Textkrper"/>
        <w:spacing w:before="3"/>
        <w:rPr>
          <w:sz w:val="21"/>
        </w:rPr>
      </w:pPr>
    </w:p>
    <w:p w14:paraId="52808097" w14:textId="77777777" w:rsidR="00FF7E5E" w:rsidRDefault="008F21B9">
      <w:pPr>
        <w:pStyle w:val="Textkrper"/>
        <w:spacing w:line="302" w:lineRule="auto"/>
        <w:ind w:left="298" w:right="4561"/>
      </w:pPr>
      <w:r>
        <w:rPr>
          <w:w w:val="105"/>
        </w:rPr>
        <w:t>An den Ausgängen ins Freie müssen Sicherheits- zeichen angebracht sein.</w:t>
      </w:r>
    </w:p>
    <w:p w14:paraId="26D213B9" w14:textId="77777777" w:rsidR="00FF7E5E" w:rsidRDefault="00FF7E5E">
      <w:pPr>
        <w:pStyle w:val="Textkrper"/>
        <w:rPr>
          <w:sz w:val="16"/>
        </w:rPr>
      </w:pPr>
    </w:p>
    <w:p w14:paraId="644B6524" w14:textId="77777777" w:rsidR="00FF7E5E" w:rsidRDefault="00FF7E5E">
      <w:pPr>
        <w:pStyle w:val="Textkrper"/>
        <w:spacing w:before="2"/>
        <w:rPr>
          <w:sz w:val="19"/>
        </w:rPr>
      </w:pPr>
    </w:p>
    <w:p w14:paraId="3B73F41D" w14:textId="77777777" w:rsidR="00FF7E5E" w:rsidRDefault="008F21B9">
      <w:pPr>
        <w:ind w:left="298"/>
        <w:rPr>
          <w:rFonts w:ascii="Arial Narrow" w:hAnsi="Arial Narrow"/>
          <w:b/>
          <w:sz w:val="14"/>
        </w:rPr>
      </w:pPr>
      <w:r>
        <w:rPr>
          <w:rFonts w:ascii="Arial Narrow" w:hAnsi="Arial Narrow"/>
          <w:b/>
          <w:w w:val="105"/>
          <w:sz w:val="14"/>
          <w:u w:val="single"/>
        </w:rPr>
        <w:t>Lehrkräfte als Räumungshelfer</w:t>
      </w:r>
    </w:p>
    <w:p w14:paraId="6A68D4CC" w14:textId="77777777" w:rsidR="00FF7E5E" w:rsidRDefault="008F21B9">
      <w:pPr>
        <w:pStyle w:val="Listenabsatz"/>
        <w:numPr>
          <w:ilvl w:val="0"/>
          <w:numId w:val="15"/>
        </w:numPr>
        <w:tabs>
          <w:tab w:val="left" w:pos="563"/>
        </w:tabs>
        <w:spacing w:before="128" w:line="302" w:lineRule="auto"/>
        <w:ind w:right="2176" w:hanging="264"/>
        <w:jc w:val="both"/>
        <w:rPr>
          <w:rFonts w:ascii="Wingdings" w:hAnsi="Wingdings"/>
          <w:sz w:val="14"/>
        </w:rPr>
      </w:pPr>
      <w:r>
        <w:rPr>
          <w:rFonts w:ascii="Arial Narrow" w:hAnsi="Arial Narrow"/>
          <w:w w:val="105"/>
          <w:sz w:val="14"/>
        </w:rPr>
        <w:t>Im Brandfall ist – ohne das Ergebnis eigener Löschversuche abzuwarten – unverzüglich Feueralarm auszulösen. Die Feuer- wehr ist sofort über die Notrufnummer 112 zu verständigen. Das Alarmsignal soll so lange ertönen, bis alle Schülerinnen und Schü- ler das Gebäude verlassen haben.</w:t>
      </w:r>
    </w:p>
    <w:p w14:paraId="52B89543" w14:textId="77777777" w:rsidR="00FF7E5E" w:rsidRDefault="008F21B9">
      <w:pPr>
        <w:pStyle w:val="Listenabsatz"/>
        <w:numPr>
          <w:ilvl w:val="0"/>
          <w:numId w:val="15"/>
        </w:numPr>
        <w:tabs>
          <w:tab w:val="left" w:pos="563"/>
        </w:tabs>
        <w:spacing w:line="302" w:lineRule="auto"/>
        <w:ind w:left="563" w:right="2178"/>
        <w:jc w:val="both"/>
        <w:rPr>
          <w:rFonts w:ascii="Wingdings" w:hAnsi="Wingdings"/>
          <w:sz w:val="14"/>
        </w:rPr>
      </w:pPr>
      <w:r>
        <w:rPr>
          <w:rFonts w:ascii="Arial Narrow" w:hAnsi="Arial Narrow"/>
          <w:w w:val="105"/>
          <w:sz w:val="14"/>
        </w:rPr>
        <w:t>Das Schulgebäude ist sofort unter Aufsicht der Lehrkräfte über die gekennzeichneten Rettungswege zu verlassen. Auf Ruhe und Ordnung ist zu achten, damit eine Panik vermieden</w:t>
      </w:r>
      <w:r>
        <w:rPr>
          <w:rFonts w:ascii="Arial Narrow" w:hAnsi="Arial Narrow"/>
          <w:spacing w:val="-7"/>
          <w:w w:val="105"/>
          <w:sz w:val="14"/>
        </w:rPr>
        <w:t xml:space="preserve"> </w:t>
      </w:r>
      <w:r>
        <w:rPr>
          <w:rFonts w:ascii="Arial Narrow" w:hAnsi="Arial Narrow"/>
          <w:w w:val="105"/>
          <w:sz w:val="14"/>
        </w:rPr>
        <w:t>wird.</w:t>
      </w:r>
    </w:p>
    <w:p w14:paraId="0E430E8C" w14:textId="77777777" w:rsidR="00FF7E5E" w:rsidRDefault="008F21B9">
      <w:pPr>
        <w:pStyle w:val="Listenabsatz"/>
        <w:numPr>
          <w:ilvl w:val="0"/>
          <w:numId w:val="15"/>
        </w:numPr>
        <w:tabs>
          <w:tab w:val="left" w:pos="564"/>
        </w:tabs>
        <w:spacing w:line="302" w:lineRule="auto"/>
        <w:ind w:left="563" w:right="2176" w:hanging="264"/>
        <w:jc w:val="both"/>
        <w:rPr>
          <w:rFonts w:ascii="Wingdings" w:hAnsi="Wingdings"/>
          <w:sz w:val="14"/>
        </w:rPr>
      </w:pPr>
      <w:r>
        <w:rPr>
          <w:rFonts w:ascii="Arial Narrow" w:hAnsi="Arial Narrow"/>
          <w:w w:val="105"/>
          <w:sz w:val="14"/>
        </w:rPr>
        <w:t>Die Lehrkräfte überzeugen sich beim Verlassen des Unterrichts- raumes, dass niemand zurückgeblieben ist. Fenster und Türen sind zu schließen.</w:t>
      </w:r>
    </w:p>
    <w:p w14:paraId="3D91D738" w14:textId="77777777" w:rsidR="00FF7E5E" w:rsidRDefault="008F21B9">
      <w:pPr>
        <w:pStyle w:val="Listenabsatz"/>
        <w:numPr>
          <w:ilvl w:val="0"/>
          <w:numId w:val="15"/>
        </w:numPr>
        <w:tabs>
          <w:tab w:val="left" w:pos="564"/>
        </w:tabs>
        <w:spacing w:line="302" w:lineRule="auto"/>
        <w:ind w:left="563" w:right="4059" w:hanging="264"/>
        <w:rPr>
          <w:rFonts w:ascii="Wingdings" w:hAnsi="Wingdings"/>
          <w:sz w:val="14"/>
        </w:rPr>
      </w:pPr>
      <w:r>
        <w:rPr>
          <w:rFonts w:ascii="Arial Narrow" w:hAnsi="Arial Narrow"/>
          <w:w w:val="105"/>
          <w:sz w:val="14"/>
        </w:rPr>
        <w:t>An der Sammelstelle stellt jede Lehrkraft fest, ob die Schüler vollständig anwesend</w:t>
      </w:r>
      <w:r>
        <w:rPr>
          <w:rFonts w:ascii="Arial Narrow" w:hAnsi="Arial Narrow"/>
          <w:spacing w:val="-3"/>
          <w:w w:val="105"/>
          <w:sz w:val="14"/>
        </w:rPr>
        <w:t xml:space="preserve"> </w:t>
      </w:r>
      <w:r>
        <w:rPr>
          <w:rFonts w:ascii="Arial Narrow" w:hAnsi="Arial Narrow"/>
          <w:w w:val="105"/>
          <w:sz w:val="14"/>
        </w:rPr>
        <w:t>sind</w:t>
      </w:r>
    </w:p>
    <w:p w14:paraId="1EFA4854" w14:textId="77777777" w:rsidR="00FF7E5E" w:rsidRDefault="00FF7E5E">
      <w:pPr>
        <w:pStyle w:val="Textkrper"/>
        <w:rPr>
          <w:sz w:val="16"/>
        </w:rPr>
      </w:pPr>
    </w:p>
    <w:p w14:paraId="02B56ED9" w14:textId="77777777" w:rsidR="00FF7E5E" w:rsidRDefault="00FF7E5E">
      <w:pPr>
        <w:pStyle w:val="Textkrper"/>
        <w:spacing w:before="9"/>
        <w:rPr>
          <w:sz w:val="18"/>
        </w:rPr>
      </w:pPr>
    </w:p>
    <w:p w14:paraId="056A3462" w14:textId="77777777" w:rsidR="00FF7E5E" w:rsidRDefault="008F21B9">
      <w:pPr>
        <w:pStyle w:val="Listenabsatz"/>
        <w:numPr>
          <w:ilvl w:val="0"/>
          <w:numId w:val="15"/>
        </w:numPr>
        <w:tabs>
          <w:tab w:val="left" w:pos="564"/>
        </w:tabs>
        <w:spacing w:line="302" w:lineRule="auto"/>
        <w:ind w:left="563" w:right="2176" w:hanging="264"/>
        <w:jc w:val="both"/>
        <w:rPr>
          <w:rFonts w:ascii="Wingdings" w:hAnsi="Wingdings"/>
          <w:sz w:val="14"/>
        </w:rPr>
      </w:pPr>
      <w:r>
        <w:rPr>
          <w:rFonts w:ascii="Arial Narrow" w:hAnsi="Arial Narrow"/>
          <w:w w:val="105"/>
          <w:sz w:val="14"/>
        </w:rPr>
        <w:t>Ist die Benutzung der Rettungswege nicht mehr möglich, bleiben die Schülerinnen und Schüler und die Lehrkräfte in ihren Unter- richtsräumen, machen sich an den Fenstern bemerkbar und war- ten.</w:t>
      </w:r>
    </w:p>
    <w:p w14:paraId="566833E6" w14:textId="77777777" w:rsidR="00FF7E5E" w:rsidRDefault="00FF7E5E">
      <w:pPr>
        <w:spacing w:line="302" w:lineRule="auto"/>
        <w:jc w:val="both"/>
        <w:rPr>
          <w:rFonts w:ascii="Wingdings" w:hAnsi="Wingdings"/>
          <w:sz w:val="14"/>
        </w:rPr>
        <w:sectPr w:rsidR="00FF7E5E">
          <w:type w:val="continuous"/>
          <w:pgSz w:w="11910" w:h="16840"/>
          <w:pgMar w:top="620" w:right="0" w:bottom="280" w:left="920" w:header="720" w:footer="720" w:gutter="0"/>
          <w:cols w:num="2" w:space="720" w:equalWidth="0">
            <w:col w:w="4670" w:space="40"/>
            <w:col w:w="6280"/>
          </w:cols>
        </w:sectPr>
      </w:pPr>
    </w:p>
    <w:p w14:paraId="769BD409" w14:textId="77777777" w:rsidR="00FF7E5E" w:rsidRDefault="00FF7E5E">
      <w:pPr>
        <w:pStyle w:val="Textkrper"/>
        <w:spacing w:before="2"/>
        <w:rPr>
          <w:sz w:val="15"/>
        </w:rPr>
      </w:pPr>
    </w:p>
    <w:p w14:paraId="532257DA" w14:textId="77777777" w:rsidR="00FF7E5E" w:rsidRDefault="00FF7E5E">
      <w:pPr>
        <w:rPr>
          <w:sz w:val="15"/>
        </w:rPr>
        <w:sectPr w:rsidR="00FF7E5E">
          <w:type w:val="continuous"/>
          <w:pgSz w:w="11910" w:h="16840"/>
          <w:pgMar w:top="620" w:right="0" w:bottom="280" w:left="920" w:header="720" w:footer="720" w:gutter="0"/>
          <w:cols w:space="720"/>
        </w:sectPr>
      </w:pPr>
    </w:p>
    <w:p w14:paraId="67912654" w14:textId="77777777" w:rsidR="00FF7E5E" w:rsidRDefault="008F21B9">
      <w:pPr>
        <w:spacing w:before="104"/>
        <w:ind w:left="898"/>
        <w:rPr>
          <w:rFonts w:ascii="Arial Narrow"/>
          <w:b/>
          <w:sz w:val="14"/>
        </w:rPr>
      </w:pPr>
      <w:r>
        <w:rPr>
          <w:rFonts w:ascii="Arial Narrow"/>
          <w:b/>
          <w:w w:val="105"/>
          <w:sz w:val="14"/>
          <w:u w:val="single"/>
        </w:rPr>
        <w:t>Flucht- und Rettungswege</w:t>
      </w:r>
    </w:p>
    <w:p w14:paraId="46784014" w14:textId="77777777" w:rsidR="00FF7E5E" w:rsidRDefault="008F21B9">
      <w:pPr>
        <w:pStyle w:val="Textkrper"/>
        <w:spacing w:before="40" w:line="304" w:lineRule="auto"/>
        <w:ind w:left="898"/>
      </w:pPr>
      <w:r>
        <w:rPr>
          <w:w w:val="105"/>
        </w:rPr>
        <w:t>Die</w:t>
      </w:r>
      <w:r>
        <w:rPr>
          <w:spacing w:val="-4"/>
          <w:w w:val="105"/>
        </w:rPr>
        <w:t xml:space="preserve"> </w:t>
      </w:r>
      <w:r>
        <w:rPr>
          <w:w w:val="105"/>
        </w:rPr>
        <w:t>notwendigen</w:t>
      </w:r>
      <w:r>
        <w:rPr>
          <w:spacing w:val="-4"/>
          <w:w w:val="105"/>
        </w:rPr>
        <w:t xml:space="preserve"> </w:t>
      </w:r>
      <w:r>
        <w:rPr>
          <w:w w:val="105"/>
        </w:rPr>
        <w:t>Flucht-</w:t>
      </w:r>
      <w:r>
        <w:rPr>
          <w:spacing w:val="-4"/>
          <w:w w:val="105"/>
        </w:rPr>
        <w:t xml:space="preserve"> </w:t>
      </w:r>
      <w:r>
        <w:rPr>
          <w:w w:val="105"/>
        </w:rPr>
        <w:t>und</w:t>
      </w:r>
      <w:r>
        <w:rPr>
          <w:spacing w:val="-4"/>
          <w:w w:val="105"/>
        </w:rPr>
        <w:t xml:space="preserve"> </w:t>
      </w:r>
      <w:r>
        <w:rPr>
          <w:w w:val="105"/>
        </w:rPr>
        <w:t>Rettungswege</w:t>
      </w:r>
      <w:r>
        <w:rPr>
          <w:spacing w:val="-4"/>
          <w:w w:val="105"/>
        </w:rPr>
        <w:t xml:space="preserve"> </w:t>
      </w:r>
      <w:r>
        <w:rPr>
          <w:w w:val="105"/>
        </w:rPr>
        <w:t>sind</w:t>
      </w:r>
      <w:r>
        <w:rPr>
          <w:spacing w:val="-4"/>
          <w:w w:val="105"/>
        </w:rPr>
        <w:t xml:space="preserve"> </w:t>
      </w:r>
      <w:r>
        <w:rPr>
          <w:w w:val="105"/>
        </w:rPr>
        <w:t>frei</w:t>
      </w:r>
      <w:r>
        <w:rPr>
          <w:spacing w:val="-4"/>
          <w:w w:val="105"/>
        </w:rPr>
        <w:t xml:space="preserve"> </w:t>
      </w:r>
      <w:r>
        <w:rPr>
          <w:w w:val="105"/>
        </w:rPr>
        <w:t>zu</w:t>
      </w:r>
      <w:r>
        <w:rPr>
          <w:spacing w:val="-4"/>
          <w:w w:val="105"/>
        </w:rPr>
        <w:t xml:space="preserve"> </w:t>
      </w:r>
      <w:r>
        <w:rPr>
          <w:w w:val="105"/>
        </w:rPr>
        <w:t>halten</w:t>
      </w:r>
      <w:r>
        <w:rPr>
          <w:spacing w:val="-4"/>
          <w:w w:val="105"/>
        </w:rPr>
        <w:t xml:space="preserve"> </w:t>
      </w:r>
      <w:r>
        <w:rPr>
          <w:w w:val="105"/>
        </w:rPr>
        <w:t>und dürfen nicht eingeengt oder zugestellt</w:t>
      </w:r>
      <w:r>
        <w:rPr>
          <w:spacing w:val="-1"/>
          <w:w w:val="105"/>
        </w:rPr>
        <w:t xml:space="preserve"> </w:t>
      </w:r>
      <w:r>
        <w:rPr>
          <w:w w:val="105"/>
        </w:rPr>
        <w:t>werden.</w:t>
      </w:r>
    </w:p>
    <w:p w14:paraId="0E3F17C2" w14:textId="77777777" w:rsidR="00FF7E5E" w:rsidRDefault="008F21B9">
      <w:pPr>
        <w:pStyle w:val="Textkrper"/>
      </w:pPr>
      <w:r>
        <w:br w:type="column"/>
      </w:r>
    </w:p>
    <w:p w14:paraId="257F34CF" w14:textId="77777777" w:rsidR="00FF7E5E" w:rsidRDefault="00FF7E5E">
      <w:pPr>
        <w:pStyle w:val="Textkrper"/>
      </w:pPr>
    </w:p>
    <w:p w14:paraId="1C19C00B" w14:textId="77777777" w:rsidR="00FF7E5E" w:rsidRDefault="008F21B9">
      <w:pPr>
        <w:spacing w:line="252" w:lineRule="auto"/>
        <w:ind w:left="525" w:right="2291" w:hanging="1"/>
        <w:jc w:val="both"/>
        <w:rPr>
          <w:rFonts w:ascii="Arial Narrow" w:hAnsi="Arial Narrow"/>
          <w:sz w:val="13"/>
        </w:rPr>
      </w:pPr>
      <w:r>
        <w:rPr>
          <w:rFonts w:ascii="Arial" w:hAnsi="Arial"/>
          <w:position w:val="7"/>
          <w:sz w:val="10"/>
        </w:rPr>
        <w:t xml:space="preserve">1 </w:t>
      </w:r>
      <w:r>
        <w:rPr>
          <w:rFonts w:ascii="Arial Narrow" w:hAnsi="Arial Narrow"/>
          <w:sz w:val="13"/>
        </w:rPr>
        <w:t>Hier sind die neuen Kennzeichen nach ASR 1.3 „Sicherheits- und Gesund- heitsschutzkennzeichnung“ abgebildet. Dies bedeutet nicht zwangsläufig die sofortige Nachrüstung mit den neuen Kennzeichnungsschildern.</w:t>
      </w:r>
    </w:p>
    <w:p w14:paraId="22E92D7B" w14:textId="77777777" w:rsidR="00FF7E5E" w:rsidRDefault="00FF7E5E">
      <w:pPr>
        <w:spacing w:line="252" w:lineRule="auto"/>
        <w:jc w:val="both"/>
        <w:rPr>
          <w:rFonts w:ascii="Arial Narrow" w:hAnsi="Arial Narrow"/>
          <w:sz w:val="13"/>
        </w:rPr>
        <w:sectPr w:rsidR="00FF7E5E">
          <w:type w:val="continuous"/>
          <w:pgSz w:w="11910" w:h="16840"/>
          <w:pgMar w:top="620" w:right="0" w:bottom="280" w:left="920" w:header="720" w:footer="720" w:gutter="0"/>
          <w:cols w:num="2" w:space="720" w:equalWidth="0">
            <w:col w:w="4443" w:space="40"/>
            <w:col w:w="6507"/>
          </w:cols>
        </w:sectPr>
      </w:pPr>
    </w:p>
    <w:p w14:paraId="66828619" w14:textId="77777777" w:rsidR="00FF7E5E" w:rsidRDefault="00FF7E5E">
      <w:pPr>
        <w:pStyle w:val="Textkrper"/>
        <w:spacing w:before="5"/>
        <w:rPr>
          <w:sz w:val="17"/>
        </w:rPr>
      </w:pPr>
    </w:p>
    <w:p w14:paraId="385F52B0" w14:textId="77777777" w:rsidR="00FF7E5E" w:rsidRDefault="008F21B9">
      <w:pPr>
        <w:tabs>
          <w:tab w:val="left" w:pos="7667"/>
        </w:tabs>
        <w:spacing w:before="103"/>
        <w:ind w:left="905"/>
        <w:rPr>
          <w:rFonts w:ascii="Arial" w:hAnsi="Arial"/>
          <w:sz w:val="11"/>
        </w:rPr>
      </w:pPr>
      <w:r>
        <w:rPr>
          <w:rFonts w:ascii="Arial" w:hAnsi="Arial"/>
          <w:w w:val="105"/>
          <w:sz w:val="11"/>
        </w:rPr>
        <w:t xml:space="preserve">Kontakt: B·A·D GmbH, Standort Düsseldorf, 0211 516 160-0· E-Mail:  </w:t>
      </w:r>
      <w:hyperlink r:id="rId275">
        <w:r>
          <w:rPr>
            <w:rFonts w:ascii="Arial" w:hAnsi="Arial"/>
            <w:w w:val="105"/>
            <w:sz w:val="11"/>
          </w:rPr>
          <w:t>bad-804@bad-gmbh.de</w:t>
        </w:r>
      </w:hyperlink>
      <w:r>
        <w:rPr>
          <w:rFonts w:ascii="Arial" w:hAnsi="Arial"/>
          <w:w w:val="105"/>
          <w:sz w:val="11"/>
        </w:rPr>
        <w:t>·</w:t>
      </w:r>
      <w:r>
        <w:rPr>
          <w:rFonts w:ascii="Arial" w:hAnsi="Arial"/>
          <w:spacing w:val="2"/>
          <w:w w:val="105"/>
          <w:sz w:val="11"/>
        </w:rPr>
        <w:t xml:space="preserve"> </w:t>
      </w:r>
      <w:hyperlink r:id="rId276">
        <w:r>
          <w:rPr>
            <w:rFonts w:ascii="Arial" w:hAnsi="Arial"/>
            <w:w w:val="105"/>
            <w:sz w:val="11"/>
          </w:rPr>
          <w:t>www.bad-gmbh.de</w:t>
        </w:r>
      </w:hyperlink>
      <w:r>
        <w:rPr>
          <w:rFonts w:ascii="Arial" w:hAnsi="Arial"/>
          <w:w w:val="105"/>
          <w:sz w:val="11"/>
        </w:rPr>
        <w:tab/>
        <w:t>Stand: Mai 2016</w:t>
      </w:r>
    </w:p>
    <w:p w14:paraId="3BF3E91A" w14:textId="77777777" w:rsidR="00FF7E5E" w:rsidRDefault="00FF7E5E">
      <w:pPr>
        <w:rPr>
          <w:rFonts w:ascii="Arial" w:hAnsi="Arial"/>
          <w:sz w:val="11"/>
        </w:rPr>
        <w:sectPr w:rsidR="00FF7E5E">
          <w:type w:val="continuous"/>
          <w:pgSz w:w="11910" w:h="16840"/>
          <w:pgMar w:top="620" w:right="0" w:bottom="280" w:left="920" w:header="720" w:footer="720" w:gutter="0"/>
          <w:cols w:space="720"/>
        </w:sectPr>
      </w:pPr>
    </w:p>
    <w:p w14:paraId="17426902" w14:textId="77777777" w:rsidR="00FF7E5E" w:rsidRDefault="008F21B9">
      <w:pPr>
        <w:pStyle w:val="berschrift3"/>
        <w:numPr>
          <w:ilvl w:val="1"/>
          <w:numId w:val="17"/>
        </w:numPr>
        <w:tabs>
          <w:tab w:val="left" w:pos="922"/>
        </w:tabs>
      </w:pPr>
      <w:bookmarkStart w:id="32" w:name="_TOC_250018"/>
      <w:r>
        <w:t>Muster Unterweisung zur Ersten</w:t>
      </w:r>
      <w:r>
        <w:rPr>
          <w:spacing w:val="-3"/>
        </w:rPr>
        <w:t xml:space="preserve"> </w:t>
      </w:r>
      <w:bookmarkEnd w:id="32"/>
      <w:r>
        <w:t>Hilfe</w:t>
      </w:r>
    </w:p>
    <w:p w14:paraId="69C32E0B" w14:textId="77777777" w:rsidR="00FF7E5E" w:rsidRDefault="00FF7E5E">
      <w:pPr>
        <w:pStyle w:val="Textkrper"/>
        <w:rPr>
          <w:rFonts w:ascii="Cambria"/>
          <w:b/>
          <w:sz w:val="20"/>
        </w:rPr>
      </w:pPr>
    </w:p>
    <w:p w14:paraId="7FCA3E4C" w14:textId="77777777" w:rsidR="00FF7E5E" w:rsidRDefault="00FF7E5E">
      <w:pPr>
        <w:pStyle w:val="Textkrper"/>
        <w:rPr>
          <w:rFonts w:ascii="Cambria"/>
          <w:b/>
          <w:sz w:val="20"/>
        </w:rPr>
      </w:pPr>
    </w:p>
    <w:p w14:paraId="0CC4F5CE" w14:textId="77777777" w:rsidR="00FF7E5E" w:rsidRDefault="00FF7E5E">
      <w:pPr>
        <w:pStyle w:val="Textkrper"/>
        <w:spacing w:before="2"/>
        <w:rPr>
          <w:rFonts w:ascii="Cambria"/>
          <w:b/>
          <w:sz w:val="22"/>
        </w:rPr>
      </w:pPr>
    </w:p>
    <w:p w14:paraId="7B168D9D" w14:textId="77777777" w:rsidR="00FF7E5E" w:rsidRDefault="00FF7E5E">
      <w:pPr>
        <w:rPr>
          <w:rFonts w:ascii="Cambria"/>
        </w:rPr>
        <w:sectPr w:rsidR="00FF7E5E">
          <w:pgSz w:w="11910" w:h="16840"/>
          <w:pgMar w:top="1320" w:right="0" w:bottom="1200" w:left="920" w:header="0" w:footer="1002" w:gutter="0"/>
          <w:cols w:space="720"/>
        </w:sectPr>
      </w:pPr>
    </w:p>
    <w:p w14:paraId="2B43BF91" w14:textId="77777777" w:rsidR="00FF7E5E" w:rsidRDefault="000A41E2">
      <w:pPr>
        <w:spacing w:before="102" w:line="360" w:lineRule="auto"/>
        <w:ind w:left="933" w:right="690"/>
        <w:rPr>
          <w:rFonts w:ascii="Arial"/>
          <w:sz w:val="11"/>
        </w:rPr>
      </w:pPr>
      <w:r>
        <w:rPr>
          <w:noProof/>
          <w:lang w:bidi="ar-SA"/>
        </w:rPr>
        <mc:AlternateContent>
          <mc:Choice Requires="wpg">
            <w:drawing>
              <wp:anchor distT="0" distB="0" distL="114300" distR="114300" simplePos="0" relativeHeight="251555840" behindDoc="1" locked="0" layoutInCell="1" allowOverlap="1" wp14:anchorId="6A60AF97" wp14:editId="1A3D2779">
                <wp:simplePos x="0" y="0"/>
                <wp:positionH relativeFrom="page">
                  <wp:posOffset>676910</wp:posOffset>
                </wp:positionH>
                <wp:positionV relativeFrom="paragraph">
                  <wp:posOffset>-410845</wp:posOffset>
                </wp:positionV>
                <wp:extent cx="5998210" cy="8129270"/>
                <wp:effectExtent l="635" t="0" r="1905" b="0"/>
                <wp:wrapNone/>
                <wp:docPr id="28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210" cy="8129270"/>
                          <a:chOff x="1066" y="-647"/>
                          <a:chExt cx="9446" cy="12802"/>
                        </a:xfrm>
                      </wpg:grpSpPr>
                      <pic:pic xmlns:pic="http://schemas.openxmlformats.org/drawingml/2006/picture">
                        <pic:nvPicPr>
                          <pic:cNvPr id="290" name="Picture 15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1417" y="-458"/>
                            <a:ext cx="8917" cy="12070"/>
                          </a:xfrm>
                          <a:prstGeom prst="rect">
                            <a:avLst/>
                          </a:prstGeom>
                          <a:noFill/>
                          <a:extLst>
                            <a:ext uri="{909E8E84-426E-40DD-AFC4-6F175D3DCCD1}">
                              <a14:hiddenFill xmlns:a14="http://schemas.microsoft.com/office/drawing/2010/main">
                                <a:solidFill>
                                  <a:srgbClr val="FFFFFF"/>
                                </a:solidFill>
                              </a14:hiddenFill>
                            </a:ext>
                          </a:extLst>
                        </pic:spPr>
                      </pic:pic>
                      <wps:wsp>
                        <wps:cNvPr id="292" name="Rectangle 149"/>
                        <wps:cNvSpPr>
                          <a:spLocks noChangeArrowheads="1"/>
                        </wps:cNvSpPr>
                        <wps:spPr bwMode="auto">
                          <a:xfrm>
                            <a:off x="1065" y="-647"/>
                            <a:ext cx="9446" cy="1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14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8625" y="634"/>
                            <a:ext cx="923" cy="448"/>
                          </a:xfrm>
                          <a:prstGeom prst="rect">
                            <a:avLst/>
                          </a:prstGeom>
                          <a:noFill/>
                          <a:extLst>
                            <a:ext uri="{909E8E84-426E-40DD-AFC4-6F175D3DCCD1}">
                              <a14:hiddenFill xmlns:a14="http://schemas.microsoft.com/office/drawing/2010/main">
                                <a:solidFill>
                                  <a:srgbClr val="FFFFFF"/>
                                </a:solidFill>
                              </a14:hiddenFill>
                            </a:ext>
                          </a:extLst>
                        </pic:spPr>
                      </pic:pic>
                      <wps:wsp>
                        <wps:cNvPr id="296" name="AutoShape 147"/>
                        <wps:cNvSpPr>
                          <a:spLocks/>
                        </wps:cNvSpPr>
                        <wps:spPr bwMode="auto">
                          <a:xfrm>
                            <a:off x="6313" y="1194"/>
                            <a:ext cx="3722" cy="208"/>
                          </a:xfrm>
                          <a:custGeom>
                            <a:avLst/>
                            <a:gdLst>
                              <a:gd name="T0" fmla="+- 0 10035 6313"/>
                              <a:gd name="T1" fmla="*/ T0 w 3722"/>
                              <a:gd name="T2" fmla="+- 0 1279 1194"/>
                              <a:gd name="T3" fmla="*/ 1279 h 208"/>
                              <a:gd name="T4" fmla="+- 0 6313 6313"/>
                              <a:gd name="T5" fmla="*/ T4 w 3722"/>
                              <a:gd name="T6" fmla="+- 0 1279 1194"/>
                              <a:gd name="T7" fmla="*/ 1279 h 208"/>
                              <a:gd name="T8" fmla="+- 0 6313 6313"/>
                              <a:gd name="T9" fmla="*/ T8 w 3722"/>
                              <a:gd name="T10" fmla="+- 0 1402 1194"/>
                              <a:gd name="T11" fmla="*/ 1402 h 208"/>
                              <a:gd name="T12" fmla="+- 0 10035 6313"/>
                              <a:gd name="T13" fmla="*/ T12 w 3722"/>
                              <a:gd name="T14" fmla="+- 0 1402 1194"/>
                              <a:gd name="T15" fmla="*/ 1402 h 208"/>
                              <a:gd name="T16" fmla="+- 0 10035 6313"/>
                              <a:gd name="T17" fmla="*/ T16 w 3722"/>
                              <a:gd name="T18" fmla="+- 0 1279 1194"/>
                              <a:gd name="T19" fmla="*/ 1279 h 208"/>
                              <a:gd name="T20" fmla="+- 0 10035 6313"/>
                              <a:gd name="T21" fmla="*/ T20 w 3722"/>
                              <a:gd name="T22" fmla="+- 0 1194 1194"/>
                              <a:gd name="T23" fmla="*/ 1194 h 208"/>
                              <a:gd name="T24" fmla="+- 0 6313 6313"/>
                              <a:gd name="T25" fmla="*/ T24 w 3722"/>
                              <a:gd name="T26" fmla="+- 0 1194 1194"/>
                              <a:gd name="T27" fmla="*/ 1194 h 208"/>
                              <a:gd name="T28" fmla="+- 0 6313 6313"/>
                              <a:gd name="T29" fmla="*/ T28 w 3722"/>
                              <a:gd name="T30" fmla="+- 0 1198 1194"/>
                              <a:gd name="T31" fmla="*/ 1198 h 208"/>
                              <a:gd name="T32" fmla="+- 0 10035 6313"/>
                              <a:gd name="T33" fmla="*/ T32 w 3722"/>
                              <a:gd name="T34" fmla="+- 0 1198 1194"/>
                              <a:gd name="T35" fmla="*/ 1198 h 208"/>
                              <a:gd name="T36" fmla="+- 0 10035 6313"/>
                              <a:gd name="T37" fmla="*/ T36 w 3722"/>
                              <a:gd name="T38" fmla="+- 0 1194 1194"/>
                              <a:gd name="T39" fmla="*/ 1194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22" h="208">
                                <a:moveTo>
                                  <a:pt x="3722" y="85"/>
                                </a:moveTo>
                                <a:lnTo>
                                  <a:pt x="0" y="85"/>
                                </a:lnTo>
                                <a:lnTo>
                                  <a:pt x="0" y="208"/>
                                </a:lnTo>
                                <a:lnTo>
                                  <a:pt x="3722" y="208"/>
                                </a:lnTo>
                                <a:lnTo>
                                  <a:pt x="3722" y="85"/>
                                </a:lnTo>
                                <a:moveTo>
                                  <a:pt x="3722" y="0"/>
                                </a:moveTo>
                                <a:lnTo>
                                  <a:pt x="0" y="0"/>
                                </a:lnTo>
                                <a:lnTo>
                                  <a:pt x="0" y="4"/>
                                </a:lnTo>
                                <a:lnTo>
                                  <a:pt x="3722" y="4"/>
                                </a:lnTo>
                                <a:lnTo>
                                  <a:pt x="3722" y="0"/>
                                </a:lnTo>
                              </a:path>
                            </a:pathLst>
                          </a:custGeom>
                          <a:solidFill>
                            <a:srgbClr val="3DA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Line 146"/>
                        <wps:cNvCnPr/>
                        <wps:spPr bwMode="auto">
                          <a:xfrm>
                            <a:off x="1308" y="1238"/>
                            <a:ext cx="8719" cy="0"/>
                          </a:xfrm>
                          <a:prstGeom prst="line">
                            <a:avLst/>
                          </a:prstGeom>
                          <a:noFill/>
                          <a:ln w="51410">
                            <a:solidFill>
                              <a:srgbClr val="3DA77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0" name="Picture 14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8291" y="46"/>
                            <a:ext cx="1328" cy="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Picture 14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8911" y="5070"/>
                            <a:ext cx="687" cy="497"/>
                          </a:xfrm>
                          <a:prstGeom prst="rect">
                            <a:avLst/>
                          </a:prstGeom>
                          <a:noFill/>
                          <a:extLst>
                            <a:ext uri="{909E8E84-426E-40DD-AFC4-6F175D3DCCD1}">
                              <a14:hiddenFill xmlns:a14="http://schemas.microsoft.com/office/drawing/2010/main">
                                <a:solidFill>
                                  <a:srgbClr val="FFFFFF"/>
                                </a:solidFill>
                              </a14:hiddenFill>
                            </a:ext>
                          </a:extLst>
                        </pic:spPr>
                      </pic:pic>
                      <wps:wsp>
                        <wps:cNvPr id="304" name="Line 143"/>
                        <wps:cNvCnPr/>
                        <wps:spPr bwMode="auto">
                          <a:xfrm>
                            <a:off x="8293" y="6289"/>
                            <a:ext cx="591" cy="0"/>
                          </a:xfrm>
                          <a:prstGeom prst="line">
                            <a:avLst/>
                          </a:prstGeom>
                          <a:noFill/>
                          <a:ln w="749">
                            <a:solidFill>
                              <a:srgbClr val="000000"/>
                            </a:solidFill>
                            <a:round/>
                            <a:headEnd/>
                            <a:tailEnd/>
                          </a:ln>
                          <a:extLst>
                            <a:ext uri="{909E8E84-426E-40DD-AFC4-6F175D3DCCD1}">
                              <a14:hiddenFill xmlns:a14="http://schemas.microsoft.com/office/drawing/2010/main">
                                <a:noFill/>
                              </a14:hiddenFill>
                            </a:ext>
                          </a:extLst>
                        </wps:spPr>
                        <wps:bodyPr/>
                      </wps:wsp>
                      <wps:wsp>
                        <wps:cNvPr id="306" name="Line 142"/>
                        <wps:cNvCnPr/>
                        <wps:spPr bwMode="auto">
                          <a:xfrm>
                            <a:off x="8884" y="6289"/>
                            <a:ext cx="0" cy="607"/>
                          </a:xfrm>
                          <a:prstGeom prst="line">
                            <a:avLst/>
                          </a:prstGeom>
                          <a:noFill/>
                          <a:ln w="597">
                            <a:solidFill>
                              <a:srgbClr val="000000"/>
                            </a:solidFill>
                            <a:round/>
                            <a:headEnd/>
                            <a:tailEnd/>
                          </a:ln>
                          <a:extLst>
                            <a:ext uri="{909E8E84-426E-40DD-AFC4-6F175D3DCCD1}">
                              <a14:hiddenFill xmlns:a14="http://schemas.microsoft.com/office/drawing/2010/main">
                                <a:noFill/>
                              </a14:hiddenFill>
                            </a:ext>
                          </a:extLst>
                        </wps:spPr>
                        <wps:bodyPr/>
                      </wps:wsp>
                      <wps:wsp>
                        <wps:cNvPr id="308" name="Line 141"/>
                        <wps:cNvCnPr/>
                        <wps:spPr bwMode="auto">
                          <a:xfrm>
                            <a:off x="8293" y="6895"/>
                            <a:ext cx="591" cy="0"/>
                          </a:xfrm>
                          <a:prstGeom prst="line">
                            <a:avLst/>
                          </a:prstGeom>
                          <a:noFill/>
                          <a:ln w="622">
                            <a:solidFill>
                              <a:srgbClr val="000000"/>
                            </a:solidFill>
                            <a:round/>
                            <a:headEnd/>
                            <a:tailEnd/>
                          </a:ln>
                          <a:extLst>
                            <a:ext uri="{909E8E84-426E-40DD-AFC4-6F175D3DCCD1}">
                              <a14:hiddenFill xmlns:a14="http://schemas.microsoft.com/office/drawing/2010/main">
                                <a:noFill/>
                              </a14:hiddenFill>
                            </a:ext>
                          </a:extLst>
                        </wps:spPr>
                        <wps:bodyPr/>
                      </wps:wsp>
                      <wps:wsp>
                        <wps:cNvPr id="310" name="Line 140"/>
                        <wps:cNvCnPr/>
                        <wps:spPr bwMode="auto">
                          <a:xfrm>
                            <a:off x="8293" y="6289"/>
                            <a:ext cx="0" cy="607"/>
                          </a:xfrm>
                          <a:prstGeom prst="line">
                            <a:avLst/>
                          </a:prstGeom>
                          <a:noFill/>
                          <a:ln w="737">
                            <a:solidFill>
                              <a:srgbClr val="000000"/>
                            </a:solidFill>
                            <a:round/>
                            <a:headEnd/>
                            <a:tailEnd/>
                          </a:ln>
                          <a:extLst>
                            <a:ext uri="{909E8E84-426E-40DD-AFC4-6F175D3DCCD1}">
                              <a14:hiddenFill xmlns:a14="http://schemas.microsoft.com/office/drawing/2010/main">
                                <a:noFill/>
                              </a14:hiddenFill>
                            </a:ext>
                          </a:extLst>
                        </wps:spPr>
                        <wps:bodyPr/>
                      </wps:wsp>
                      <wps:wsp>
                        <wps:cNvPr id="312" name="Rectangle 139"/>
                        <wps:cNvSpPr>
                          <a:spLocks noChangeArrowheads="1"/>
                        </wps:cNvSpPr>
                        <wps:spPr bwMode="auto">
                          <a:xfrm>
                            <a:off x="8307" y="6303"/>
                            <a:ext cx="563" cy="577"/>
                          </a:xfrm>
                          <a:prstGeom prst="rect">
                            <a:avLst/>
                          </a:prstGeom>
                          <a:solidFill>
                            <a:srgbClr val="00A6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Freeform 138"/>
                        <wps:cNvSpPr>
                          <a:spLocks/>
                        </wps:cNvSpPr>
                        <wps:spPr bwMode="auto">
                          <a:xfrm>
                            <a:off x="8350" y="6347"/>
                            <a:ext cx="480" cy="492"/>
                          </a:xfrm>
                          <a:custGeom>
                            <a:avLst/>
                            <a:gdLst>
                              <a:gd name="T0" fmla="+- 0 8830 8351"/>
                              <a:gd name="T1" fmla="*/ T0 w 480"/>
                              <a:gd name="T2" fmla="+- 0 6509 6347"/>
                              <a:gd name="T3" fmla="*/ 6509 h 492"/>
                              <a:gd name="T4" fmla="+- 0 8670 8351"/>
                              <a:gd name="T5" fmla="*/ T4 w 480"/>
                              <a:gd name="T6" fmla="+- 0 6509 6347"/>
                              <a:gd name="T7" fmla="*/ 6509 h 492"/>
                              <a:gd name="T8" fmla="+- 0 8670 8351"/>
                              <a:gd name="T9" fmla="*/ T8 w 480"/>
                              <a:gd name="T10" fmla="+- 0 6347 6347"/>
                              <a:gd name="T11" fmla="*/ 6347 h 492"/>
                              <a:gd name="T12" fmla="+- 0 8510 8351"/>
                              <a:gd name="T13" fmla="*/ T12 w 480"/>
                              <a:gd name="T14" fmla="+- 0 6347 6347"/>
                              <a:gd name="T15" fmla="*/ 6347 h 492"/>
                              <a:gd name="T16" fmla="+- 0 8510 8351"/>
                              <a:gd name="T17" fmla="*/ T16 w 480"/>
                              <a:gd name="T18" fmla="+- 0 6509 6347"/>
                              <a:gd name="T19" fmla="*/ 6509 h 492"/>
                              <a:gd name="T20" fmla="+- 0 8351 8351"/>
                              <a:gd name="T21" fmla="*/ T20 w 480"/>
                              <a:gd name="T22" fmla="+- 0 6509 6347"/>
                              <a:gd name="T23" fmla="*/ 6509 h 492"/>
                              <a:gd name="T24" fmla="+- 0 8351 8351"/>
                              <a:gd name="T25" fmla="*/ T24 w 480"/>
                              <a:gd name="T26" fmla="+- 0 6674 6347"/>
                              <a:gd name="T27" fmla="*/ 6674 h 492"/>
                              <a:gd name="T28" fmla="+- 0 8510 8351"/>
                              <a:gd name="T29" fmla="*/ T28 w 480"/>
                              <a:gd name="T30" fmla="+- 0 6674 6347"/>
                              <a:gd name="T31" fmla="*/ 6674 h 492"/>
                              <a:gd name="T32" fmla="+- 0 8510 8351"/>
                              <a:gd name="T33" fmla="*/ T32 w 480"/>
                              <a:gd name="T34" fmla="+- 0 6839 6347"/>
                              <a:gd name="T35" fmla="*/ 6839 h 492"/>
                              <a:gd name="T36" fmla="+- 0 8670 8351"/>
                              <a:gd name="T37" fmla="*/ T36 w 480"/>
                              <a:gd name="T38" fmla="+- 0 6839 6347"/>
                              <a:gd name="T39" fmla="*/ 6839 h 492"/>
                              <a:gd name="T40" fmla="+- 0 8670 8351"/>
                              <a:gd name="T41" fmla="*/ T40 w 480"/>
                              <a:gd name="T42" fmla="+- 0 6674 6347"/>
                              <a:gd name="T43" fmla="*/ 6674 h 492"/>
                              <a:gd name="T44" fmla="+- 0 8830 8351"/>
                              <a:gd name="T45" fmla="*/ T44 w 480"/>
                              <a:gd name="T46" fmla="+- 0 6674 6347"/>
                              <a:gd name="T47" fmla="*/ 6674 h 492"/>
                              <a:gd name="T48" fmla="+- 0 8830 8351"/>
                              <a:gd name="T49" fmla="*/ T48 w 480"/>
                              <a:gd name="T50" fmla="+- 0 6509 6347"/>
                              <a:gd name="T51" fmla="*/ 6509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0" h="492">
                                <a:moveTo>
                                  <a:pt x="479" y="162"/>
                                </a:moveTo>
                                <a:lnTo>
                                  <a:pt x="319" y="162"/>
                                </a:lnTo>
                                <a:lnTo>
                                  <a:pt x="319" y="0"/>
                                </a:lnTo>
                                <a:lnTo>
                                  <a:pt x="159" y="0"/>
                                </a:lnTo>
                                <a:lnTo>
                                  <a:pt x="159" y="162"/>
                                </a:lnTo>
                                <a:lnTo>
                                  <a:pt x="0" y="162"/>
                                </a:lnTo>
                                <a:lnTo>
                                  <a:pt x="0" y="327"/>
                                </a:lnTo>
                                <a:lnTo>
                                  <a:pt x="159" y="327"/>
                                </a:lnTo>
                                <a:lnTo>
                                  <a:pt x="159" y="492"/>
                                </a:lnTo>
                                <a:lnTo>
                                  <a:pt x="319" y="492"/>
                                </a:lnTo>
                                <a:lnTo>
                                  <a:pt x="319" y="327"/>
                                </a:lnTo>
                                <a:lnTo>
                                  <a:pt x="479" y="327"/>
                                </a:lnTo>
                                <a:lnTo>
                                  <a:pt x="479"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13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3789" y="4320"/>
                            <a:ext cx="645" cy="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7EFFC6" id="Group 136" o:spid="_x0000_s1026" style="position:absolute;margin-left:53.3pt;margin-top:-32.35pt;width:472.3pt;height:640.1pt;z-index:-251760640;mso-position-horizontal-relative:page" coordorigin="1066,-647" coordsize="9446,128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">
                <v:shape id="Picture 150" o:spid="_x0000_s1027" type="#_x0000_t75" style="position:absolute;left:1417;top:-458;width:8917;height:1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">
                  <v:imagedata r:id="rId282" o:title=""/>
                </v:shape>
                <v:rect id="Rectangle 149" o:spid="_x0000_s1028" style="position:absolute;left:1065;top:-647;width:9446;height:1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" stroked="f"/>
                <v:shape id="Picture 148" o:spid="_x0000_s1029" type="#_x0000_t75" style="position:absolute;left:8625;top:634;width:923;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">
                  <v:imagedata r:id="rId283" o:title=""/>
                </v:shape>
                <v:shape id="AutoShape 147" o:spid="_x0000_s1030" style="position:absolute;left:6313;top:1194;width:3722;height:208;visibility:visible;mso-wrap-style:square;v-text-anchor:top" coordsize="37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" path="m3722,85l,85,,208r3722,l3722,85t,-85l,,,4r3722,l3722,e" fillcolor="#3da779" stroked="f">
                  <v:path arrowok="t" o:connecttype="custom" o:connectlocs="3722,1279;0,1279;0,1402;3722,1402;3722,1279;3722,1194;0,1194;0,1198;3722,1198;3722,1194" o:connectangles="0,0,0,0,0,0,0,0,0,0"/>
                </v:shape>
                <v:line id="Line 146" o:spid="_x0000_s1031" style="position:absolute;visibility:visible;mso-wrap-style:square" from="1308,1238" to="10027,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" strokecolor="#3da779" strokeweight="1.42806mm"/>
                <v:shape id="Picture 145" o:spid="_x0000_s1032" type="#_x0000_t75" style="position:absolute;left:8291;top:46;width:1328;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">
                  <v:imagedata r:id="rId284" o:title=""/>
                </v:shape>
                <v:shape id="Picture 144" o:spid="_x0000_s1033" type="#_x0000_t75" style="position:absolute;left:8911;top:5070;width:687;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">
                  <v:imagedata r:id="rId285" o:title=""/>
                </v:shape>
                <v:line id="Line 143" o:spid="_x0000_s1034" style="position:absolute;visibility:visible;mso-wrap-style:square" from="8293,6289" to="8884,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" strokeweight=".02081mm"/>
                <v:line id="Line 142" o:spid="_x0000_s1035" style="position:absolute;visibility:visible;mso-wrap-style:square" from="8884,6289" to="8884,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" strokeweight=".01658mm"/>
                <v:line id="Line 141" o:spid="_x0000_s1036" style="position:absolute;visibility:visible;mso-wrap-style:square" from="8293,6895" to="8884,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" strokeweight=".01728mm"/>
                <v:line id="Line 140" o:spid="_x0000_s1037" style="position:absolute;visibility:visible;mso-wrap-style:square" from="8293,6289" to="8293,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" strokeweight=".02047mm"/>
                <v:rect id="Rectangle 139" o:spid="_x0000_s1038" style="position:absolute;left:8307;top:6303;width:563;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" fillcolor="#00a642" stroked="f"/>
                <v:shape id="Freeform 138" o:spid="_x0000_s1039" style="position:absolute;left:8350;top:6347;width:480;height:492;visibility:visible;mso-wrap-style:square;v-text-anchor:top" coordsize="48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" path="m479,162r-160,l319,,159,r,162l,162,,327r159,l159,492r160,l319,327r160,l479,162e" stroked="f">
                  <v:path arrowok="t" o:connecttype="custom" o:connectlocs="479,6509;319,6509;319,6347;159,6347;159,6509;0,6509;0,6674;159,6674;159,6839;319,6839;319,6674;479,6674;479,6509" o:connectangles="0,0,0,0,0,0,0,0,0,0,0,0,0"/>
                </v:shape>
                <v:shape id="Picture 137" o:spid="_x0000_s1040" type="#_x0000_t75" style="position:absolute;left:3789;top:4320;width:645;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">
                  <v:imagedata r:id="rId286" o:title=""/>
                </v:shape>
                <w10:wrap anchorx="page"/>
              </v:group>
            </w:pict>
          </mc:Fallback>
        </mc:AlternateContent>
      </w:r>
      <w:r w:rsidR="008F21B9">
        <w:rPr>
          <w:rFonts w:ascii="Arial"/>
          <w:color w:val="3DA779"/>
          <w:w w:val="105"/>
          <w:sz w:val="11"/>
        </w:rPr>
        <w:t>Arbeitsschutz Sicherheit Gesundheit Personal</w:t>
      </w:r>
    </w:p>
    <w:p w14:paraId="6118D725" w14:textId="77777777" w:rsidR="00FF7E5E" w:rsidRDefault="008F21B9">
      <w:pPr>
        <w:spacing w:before="5"/>
        <w:ind w:left="933"/>
        <w:rPr>
          <w:rFonts w:ascii="Arial"/>
          <w:sz w:val="11"/>
        </w:rPr>
      </w:pPr>
      <w:r>
        <w:rPr>
          <w:rFonts w:ascii="Arial"/>
          <w:color w:val="3DA779"/>
          <w:w w:val="105"/>
          <w:sz w:val="11"/>
        </w:rPr>
        <w:t>Wissen und Qualifizierung</w:t>
      </w:r>
    </w:p>
    <w:p w14:paraId="11028C7F" w14:textId="77777777" w:rsidR="00FF7E5E" w:rsidRDefault="008F21B9">
      <w:pPr>
        <w:pStyle w:val="berschrift5"/>
        <w:spacing w:before="144"/>
        <w:ind w:left="934" w:right="5063"/>
      </w:pPr>
      <w:r>
        <w:rPr>
          <w:b w:val="0"/>
        </w:rPr>
        <w:br w:type="column"/>
      </w:r>
      <w:r>
        <w:rPr>
          <w:color w:val="3DA779"/>
        </w:rPr>
        <w:t>Unterweisungshilfen</w:t>
      </w:r>
    </w:p>
    <w:p w14:paraId="29D4A6C0" w14:textId="77777777" w:rsidR="00FF7E5E" w:rsidRDefault="008F21B9">
      <w:pPr>
        <w:pStyle w:val="berschrift9"/>
        <w:ind w:left="934" w:right="5062"/>
      </w:pPr>
      <w:r>
        <w:rPr>
          <w:color w:val="3DA779"/>
          <w:w w:val="105"/>
        </w:rPr>
        <w:t>Schulen NRW</w:t>
      </w:r>
    </w:p>
    <w:p w14:paraId="5E0DD995" w14:textId="77777777" w:rsidR="00FF7E5E" w:rsidRDefault="00FF7E5E">
      <w:pPr>
        <w:sectPr w:rsidR="00FF7E5E">
          <w:type w:val="continuous"/>
          <w:pgSz w:w="11910" w:h="16840"/>
          <w:pgMar w:top="620" w:right="0" w:bottom="280" w:left="920" w:header="720" w:footer="720" w:gutter="0"/>
          <w:cols w:num="2" w:space="720" w:equalWidth="0">
            <w:col w:w="2337" w:space="344"/>
            <w:col w:w="8309"/>
          </w:cols>
        </w:sectPr>
      </w:pPr>
    </w:p>
    <w:p w14:paraId="54610E0E" w14:textId="77777777" w:rsidR="00FF7E5E" w:rsidRDefault="00FF7E5E">
      <w:pPr>
        <w:pStyle w:val="Textkrper"/>
        <w:spacing w:before="2"/>
        <w:rPr>
          <w:rFonts w:ascii="Arial"/>
          <w:sz w:val="23"/>
        </w:rPr>
      </w:pPr>
    </w:p>
    <w:p w14:paraId="2A6522A1" w14:textId="77777777" w:rsidR="00FF7E5E" w:rsidRDefault="008F21B9">
      <w:pPr>
        <w:spacing w:before="93"/>
        <w:ind w:left="915"/>
        <w:rPr>
          <w:rFonts w:ascii="Arial"/>
          <w:b/>
          <w:sz w:val="29"/>
        </w:rPr>
      </w:pPr>
      <w:r>
        <w:rPr>
          <w:rFonts w:ascii="Arial"/>
          <w:b/>
          <w:sz w:val="29"/>
        </w:rPr>
        <w:t>Erste Hilfe</w:t>
      </w:r>
    </w:p>
    <w:p w14:paraId="04EE316A" w14:textId="77777777" w:rsidR="00FF7E5E" w:rsidRDefault="008F21B9">
      <w:pPr>
        <w:pStyle w:val="Textkrper"/>
        <w:spacing w:before="71" w:line="252" w:lineRule="auto"/>
        <w:ind w:left="915" w:right="2147"/>
        <w:jc w:val="both"/>
        <w:rPr>
          <w:rFonts w:ascii="Arial" w:hAnsi="Arial"/>
        </w:rPr>
      </w:pPr>
      <w:r>
        <w:rPr>
          <w:w w:val="105"/>
        </w:rPr>
        <w:t>Für eine wirksame Erste Hilfe sind gemeinsam die Schulleitung und der Sachkostenträger verantwortlich. Dabei ist die Schulleitung für die Aus- und Fortbildung von Lehrkräften zu Ersthelfern und die weitere Organisation der Ersten Hilfe zuständig. Für die Ausstattung der Schulen mit den vorge- schriebenen Erste-Hilfe-Einrichtungen ist der Sachkostenträger verantwortlich</w:t>
      </w:r>
      <w:r>
        <w:rPr>
          <w:rFonts w:ascii="Arial" w:hAnsi="Arial"/>
          <w:w w:val="105"/>
        </w:rPr>
        <w:t>.</w:t>
      </w:r>
    </w:p>
    <w:p w14:paraId="40EA6874" w14:textId="77777777" w:rsidR="00FF7E5E" w:rsidRDefault="00FF7E5E">
      <w:pPr>
        <w:pStyle w:val="Textkrper"/>
        <w:spacing w:before="1"/>
        <w:rPr>
          <w:rFonts w:ascii="Arial"/>
          <w:sz w:val="20"/>
        </w:rPr>
      </w:pPr>
    </w:p>
    <w:p w14:paraId="7BB605C6" w14:textId="77777777" w:rsidR="00FF7E5E" w:rsidRDefault="00FF7E5E">
      <w:pPr>
        <w:rPr>
          <w:rFonts w:ascii="Arial"/>
          <w:sz w:val="20"/>
        </w:rPr>
        <w:sectPr w:rsidR="00FF7E5E">
          <w:type w:val="continuous"/>
          <w:pgSz w:w="11910" w:h="16840"/>
          <w:pgMar w:top="620" w:right="0" w:bottom="280" w:left="920" w:header="720" w:footer="720" w:gutter="0"/>
          <w:cols w:space="720"/>
        </w:sectPr>
      </w:pPr>
    </w:p>
    <w:p w14:paraId="110882C1" w14:textId="77777777" w:rsidR="00FF7E5E" w:rsidRDefault="008F21B9">
      <w:pPr>
        <w:spacing w:before="104" w:line="304" w:lineRule="auto"/>
        <w:ind w:left="915" w:right="1058"/>
        <w:rPr>
          <w:rFonts w:ascii="Arial Narrow"/>
          <w:b/>
          <w:sz w:val="14"/>
        </w:rPr>
      </w:pPr>
      <w:r>
        <w:rPr>
          <w:rFonts w:ascii="Arial Narrow"/>
          <w:b/>
          <w:w w:val="105"/>
          <w:sz w:val="14"/>
        </w:rPr>
        <w:t>Sachliche Voraussetzungen Meldevorrichtungen</w:t>
      </w:r>
    </w:p>
    <w:p w14:paraId="0E8CE97A" w14:textId="77777777" w:rsidR="00FF7E5E" w:rsidRDefault="008F21B9">
      <w:pPr>
        <w:pStyle w:val="Textkrper"/>
        <w:spacing w:line="302" w:lineRule="auto"/>
        <w:ind w:left="915" w:right="71"/>
        <w:jc w:val="both"/>
      </w:pPr>
      <w:r>
        <w:rPr>
          <w:w w:val="105"/>
        </w:rPr>
        <w:t>In Bereichen mit erhöhten Gefährdungen wie z. B. Sporthallen, natur- wissenschaftliche</w:t>
      </w:r>
      <w:r>
        <w:rPr>
          <w:spacing w:val="-6"/>
          <w:w w:val="105"/>
        </w:rPr>
        <w:t xml:space="preserve"> </w:t>
      </w:r>
      <w:r>
        <w:rPr>
          <w:w w:val="105"/>
        </w:rPr>
        <w:t>Unterrichtsräume</w:t>
      </w:r>
      <w:r>
        <w:rPr>
          <w:spacing w:val="-6"/>
          <w:w w:val="105"/>
        </w:rPr>
        <w:t xml:space="preserve"> </w:t>
      </w:r>
      <w:r>
        <w:rPr>
          <w:w w:val="105"/>
        </w:rPr>
        <w:t>usw.</w:t>
      </w:r>
      <w:r>
        <w:rPr>
          <w:spacing w:val="-6"/>
          <w:w w:val="105"/>
        </w:rPr>
        <w:t xml:space="preserve"> </w:t>
      </w:r>
      <w:r>
        <w:rPr>
          <w:w w:val="105"/>
        </w:rPr>
        <w:t>ist</w:t>
      </w:r>
      <w:r>
        <w:rPr>
          <w:spacing w:val="-6"/>
          <w:w w:val="105"/>
        </w:rPr>
        <w:t xml:space="preserve"> </w:t>
      </w:r>
      <w:r>
        <w:rPr>
          <w:w w:val="105"/>
        </w:rPr>
        <w:t>ein</w:t>
      </w:r>
      <w:r>
        <w:rPr>
          <w:spacing w:val="-6"/>
          <w:w w:val="105"/>
        </w:rPr>
        <w:t xml:space="preserve"> </w:t>
      </w:r>
      <w:r>
        <w:rPr>
          <w:w w:val="105"/>
        </w:rPr>
        <w:t>betriebsbereites</w:t>
      </w:r>
      <w:r>
        <w:rPr>
          <w:spacing w:val="-6"/>
          <w:w w:val="105"/>
        </w:rPr>
        <w:t xml:space="preserve"> </w:t>
      </w:r>
      <w:r>
        <w:rPr>
          <w:w w:val="105"/>
        </w:rPr>
        <w:t>Tele- fon vorzuhalten.</w:t>
      </w:r>
    </w:p>
    <w:p w14:paraId="4EE5AC1C" w14:textId="77777777" w:rsidR="00FF7E5E" w:rsidRDefault="008F21B9">
      <w:pPr>
        <w:pStyle w:val="Textkrper"/>
        <w:spacing w:line="302" w:lineRule="auto"/>
        <w:ind w:left="915"/>
      </w:pPr>
      <w:r>
        <w:rPr>
          <w:w w:val="105"/>
        </w:rPr>
        <w:t>In unmittelbarer Nähe müssen die Notfallrufnummern verfügbar sein. Bei</w:t>
      </w:r>
      <w:r>
        <w:rPr>
          <w:spacing w:val="-6"/>
          <w:w w:val="105"/>
        </w:rPr>
        <w:t xml:space="preserve"> </w:t>
      </w:r>
      <w:r>
        <w:rPr>
          <w:w w:val="105"/>
        </w:rPr>
        <w:t>schulischen</w:t>
      </w:r>
      <w:r>
        <w:rPr>
          <w:spacing w:val="-5"/>
          <w:w w:val="105"/>
        </w:rPr>
        <w:t xml:space="preserve"> </w:t>
      </w:r>
      <w:r>
        <w:rPr>
          <w:w w:val="105"/>
        </w:rPr>
        <w:t>Veranstaltungen</w:t>
      </w:r>
      <w:r>
        <w:rPr>
          <w:spacing w:val="-5"/>
          <w:w w:val="105"/>
        </w:rPr>
        <w:t xml:space="preserve"> </w:t>
      </w:r>
      <w:r>
        <w:rPr>
          <w:w w:val="105"/>
        </w:rPr>
        <w:t>muss</w:t>
      </w:r>
      <w:r>
        <w:rPr>
          <w:spacing w:val="-5"/>
          <w:w w:val="105"/>
        </w:rPr>
        <w:t xml:space="preserve"> </w:t>
      </w:r>
      <w:r>
        <w:rPr>
          <w:w w:val="105"/>
        </w:rPr>
        <w:t>jederzeit</w:t>
      </w:r>
      <w:r>
        <w:rPr>
          <w:spacing w:val="-5"/>
          <w:w w:val="105"/>
        </w:rPr>
        <w:t xml:space="preserve"> </w:t>
      </w:r>
      <w:r>
        <w:rPr>
          <w:w w:val="105"/>
        </w:rPr>
        <w:t>bei</w:t>
      </w:r>
      <w:r>
        <w:rPr>
          <w:spacing w:val="-6"/>
          <w:w w:val="105"/>
        </w:rPr>
        <w:t xml:space="preserve"> </w:t>
      </w:r>
      <w:r>
        <w:rPr>
          <w:w w:val="105"/>
        </w:rPr>
        <w:t>Unfällen</w:t>
      </w:r>
      <w:r>
        <w:rPr>
          <w:spacing w:val="-5"/>
          <w:w w:val="105"/>
        </w:rPr>
        <w:t xml:space="preserve"> </w:t>
      </w:r>
      <w:r>
        <w:rPr>
          <w:w w:val="105"/>
        </w:rPr>
        <w:t>unverzüg- lich die notwendige Hilfe herbeigerufen werden</w:t>
      </w:r>
      <w:r>
        <w:rPr>
          <w:spacing w:val="-4"/>
          <w:w w:val="105"/>
        </w:rPr>
        <w:t xml:space="preserve"> </w:t>
      </w:r>
      <w:r>
        <w:rPr>
          <w:w w:val="105"/>
        </w:rPr>
        <w:t>können.</w:t>
      </w:r>
    </w:p>
    <w:p w14:paraId="5C089040" w14:textId="77777777" w:rsidR="00FF7E5E" w:rsidRDefault="00FF7E5E">
      <w:pPr>
        <w:pStyle w:val="Textkrper"/>
        <w:rPr>
          <w:sz w:val="16"/>
        </w:rPr>
      </w:pPr>
    </w:p>
    <w:p w14:paraId="4F92DE89" w14:textId="77777777" w:rsidR="00FF7E5E" w:rsidRDefault="00FF7E5E">
      <w:pPr>
        <w:pStyle w:val="Textkrper"/>
        <w:rPr>
          <w:sz w:val="16"/>
        </w:rPr>
      </w:pPr>
    </w:p>
    <w:p w14:paraId="50700E34" w14:textId="77777777" w:rsidR="00FF7E5E" w:rsidRDefault="00FF7E5E">
      <w:pPr>
        <w:pStyle w:val="Textkrper"/>
        <w:rPr>
          <w:sz w:val="16"/>
        </w:rPr>
      </w:pPr>
    </w:p>
    <w:p w14:paraId="75DDB1F6" w14:textId="77777777" w:rsidR="00FF7E5E" w:rsidRDefault="00FF7E5E">
      <w:pPr>
        <w:pStyle w:val="Textkrper"/>
        <w:spacing w:before="8"/>
        <w:rPr>
          <w:sz w:val="15"/>
        </w:rPr>
      </w:pPr>
    </w:p>
    <w:p w14:paraId="550118BC" w14:textId="77777777" w:rsidR="00FF7E5E" w:rsidRDefault="008F21B9">
      <w:pPr>
        <w:spacing w:before="1"/>
        <w:ind w:right="358"/>
        <w:jc w:val="right"/>
        <w:rPr>
          <w:rFonts w:ascii="Arial Narrow"/>
          <w:sz w:val="13"/>
        </w:rPr>
      </w:pPr>
      <w:r>
        <w:rPr>
          <w:rFonts w:ascii="Arial Narrow"/>
          <w:sz w:val="13"/>
        </w:rPr>
        <w:t>Notfallhinweis</w:t>
      </w:r>
    </w:p>
    <w:p w14:paraId="261ED391" w14:textId="77777777" w:rsidR="00FF7E5E" w:rsidRDefault="00FF7E5E">
      <w:pPr>
        <w:pStyle w:val="Textkrper"/>
      </w:pPr>
    </w:p>
    <w:p w14:paraId="07A73167" w14:textId="77777777" w:rsidR="00FF7E5E" w:rsidRDefault="00FF7E5E">
      <w:pPr>
        <w:pStyle w:val="Textkrper"/>
      </w:pPr>
    </w:p>
    <w:p w14:paraId="341EFA16" w14:textId="77777777" w:rsidR="00FF7E5E" w:rsidRDefault="008F21B9">
      <w:pPr>
        <w:spacing w:before="118"/>
        <w:ind w:left="915"/>
        <w:rPr>
          <w:rFonts w:ascii="Arial Narrow" w:hAnsi="Arial Narrow"/>
          <w:b/>
          <w:sz w:val="14"/>
        </w:rPr>
      </w:pPr>
      <w:r>
        <w:rPr>
          <w:rFonts w:ascii="Arial Narrow" w:hAnsi="Arial Narrow"/>
          <w:b/>
          <w:w w:val="105"/>
          <w:sz w:val="14"/>
        </w:rPr>
        <w:t>Sanitätsraum</w:t>
      </w:r>
    </w:p>
    <w:p w14:paraId="236CE447" w14:textId="77777777" w:rsidR="00FF7E5E" w:rsidRDefault="008F21B9">
      <w:pPr>
        <w:pStyle w:val="Textkrper"/>
        <w:spacing w:before="40" w:line="302" w:lineRule="auto"/>
        <w:ind w:left="915"/>
      </w:pPr>
      <w:r>
        <w:rPr>
          <w:w w:val="105"/>
        </w:rPr>
        <w:t>In allen Schulen muss mindestens ein Raum vorhanden sein, in dem verletzte</w:t>
      </w:r>
      <w:r>
        <w:rPr>
          <w:spacing w:val="-5"/>
          <w:w w:val="105"/>
        </w:rPr>
        <w:t xml:space="preserve"> </w:t>
      </w:r>
      <w:r>
        <w:rPr>
          <w:w w:val="105"/>
        </w:rPr>
        <w:t>Lehrer</w:t>
      </w:r>
      <w:r>
        <w:rPr>
          <w:spacing w:val="-5"/>
          <w:w w:val="105"/>
        </w:rPr>
        <w:t xml:space="preserve"> </w:t>
      </w:r>
      <w:r>
        <w:rPr>
          <w:w w:val="105"/>
        </w:rPr>
        <w:t>oder</w:t>
      </w:r>
      <w:r>
        <w:rPr>
          <w:spacing w:val="-5"/>
          <w:w w:val="105"/>
        </w:rPr>
        <w:t xml:space="preserve"> </w:t>
      </w:r>
      <w:r>
        <w:rPr>
          <w:w w:val="105"/>
        </w:rPr>
        <w:t>Schüler</w:t>
      </w:r>
      <w:r>
        <w:rPr>
          <w:spacing w:val="-5"/>
          <w:w w:val="105"/>
        </w:rPr>
        <w:t xml:space="preserve"> </w:t>
      </w:r>
      <w:r>
        <w:rPr>
          <w:w w:val="105"/>
        </w:rPr>
        <w:t>betreut</w:t>
      </w:r>
      <w:r>
        <w:rPr>
          <w:spacing w:val="-5"/>
          <w:w w:val="105"/>
        </w:rPr>
        <w:t xml:space="preserve"> </w:t>
      </w:r>
      <w:r>
        <w:rPr>
          <w:w w:val="105"/>
        </w:rPr>
        <w:t>werden</w:t>
      </w:r>
      <w:r>
        <w:rPr>
          <w:spacing w:val="-5"/>
          <w:w w:val="105"/>
        </w:rPr>
        <w:t xml:space="preserve"> </w:t>
      </w:r>
      <w:r>
        <w:rPr>
          <w:w w:val="105"/>
        </w:rPr>
        <w:t>können.</w:t>
      </w:r>
      <w:r>
        <w:rPr>
          <w:spacing w:val="-5"/>
          <w:w w:val="105"/>
        </w:rPr>
        <w:t xml:space="preserve"> </w:t>
      </w:r>
      <w:r>
        <w:rPr>
          <w:w w:val="105"/>
        </w:rPr>
        <w:t>Dieser</w:t>
      </w:r>
      <w:r>
        <w:rPr>
          <w:spacing w:val="-5"/>
          <w:w w:val="105"/>
        </w:rPr>
        <w:t xml:space="preserve"> </w:t>
      </w:r>
      <w:r>
        <w:rPr>
          <w:w w:val="105"/>
        </w:rPr>
        <w:t>sollte</w:t>
      </w:r>
      <w:r>
        <w:rPr>
          <w:spacing w:val="-5"/>
          <w:w w:val="105"/>
        </w:rPr>
        <w:t xml:space="preserve"> </w:t>
      </w:r>
      <w:r>
        <w:rPr>
          <w:w w:val="105"/>
        </w:rPr>
        <w:t>sich zu ebener Erde in zentraler Lage im Gebäudekomplex der Schule, im Bereich der Werkstätten und/oder in der Sporthalle befinden und für den Rettungsdienst gut zugänglich sein.</w:t>
      </w:r>
    </w:p>
    <w:p w14:paraId="237E39CF" w14:textId="77777777" w:rsidR="00FF7E5E" w:rsidRDefault="008F21B9">
      <w:pPr>
        <w:pStyle w:val="Textkrper"/>
        <w:spacing w:line="302" w:lineRule="auto"/>
        <w:ind w:left="915" w:right="-14"/>
      </w:pPr>
      <w:r>
        <w:rPr>
          <w:w w:val="105"/>
        </w:rPr>
        <w:t>Dieser Raum muss mindestens mit einem kleinen Verbandkasten nach DIN 13 157 Typ C sowie einer Krankentrage nach DIN 13 024 oder einer Liege ausgerüstet sein. Auch sollte ein Waschbecken mit flie- ßendem Wasser und (in unmittelbarer Nähe) ein Telefon mit Notruf- nummern vorhanden sein.</w:t>
      </w:r>
    </w:p>
    <w:p w14:paraId="3C7C6EA6" w14:textId="77777777" w:rsidR="00FF7E5E" w:rsidRDefault="008F21B9">
      <w:pPr>
        <w:spacing w:before="104"/>
        <w:ind w:left="284"/>
        <w:rPr>
          <w:rFonts w:ascii="Arial Narrow"/>
          <w:b/>
          <w:sz w:val="14"/>
        </w:rPr>
      </w:pPr>
      <w:r>
        <w:br w:type="column"/>
      </w:r>
      <w:r>
        <w:rPr>
          <w:rFonts w:ascii="Arial Narrow"/>
          <w:b/>
          <w:w w:val="105"/>
          <w:sz w:val="14"/>
        </w:rPr>
        <w:t>Erste-Hilfe-Material</w:t>
      </w:r>
    </w:p>
    <w:p w14:paraId="0CADB5D7" w14:textId="77777777" w:rsidR="00FF7E5E" w:rsidRDefault="008F21B9">
      <w:pPr>
        <w:pStyle w:val="Textkrper"/>
        <w:spacing w:before="44" w:line="300" w:lineRule="auto"/>
        <w:ind w:left="284" w:right="2119"/>
      </w:pPr>
      <w:r>
        <w:rPr>
          <w:w w:val="105"/>
        </w:rPr>
        <w:t>An einer zentralen, allen Hilfeleistenden zugänglichen Stelle im Schul- gebäude (z. B. Sanitätsraum, Schulsekretariat) muss mindestens ein Verbandkasten nach</w:t>
      </w:r>
    </w:p>
    <w:p w14:paraId="7F25C348" w14:textId="77777777" w:rsidR="00FF7E5E" w:rsidRDefault="008F21B9">
      <w:pPr>
        <w:pStyle w:val="Textkrper"/>
        <w:spacing w:before="3" w:line="300" w:lineRule="auto"/>
        <w:ind w:left="284" w:right="2119" w:hanging="1"/>
      </w:pPr>
      <w:r>
        <w:rPr>
          <w:w w:val="105"/>
        </w:rPr>
        <w:t>DIN 13 157 Typ C bereitgehalten werden. Medikamente und Salben gehören nicht in Verbandkästen.</w:t>
      </w:r>
    </w:p>
    <w:p w14:paraId="66C19A9D" w14:textId="77777777" w:rsidR="00FF7E5E" w:rsidRDefault="00FF7E5E">
      <w:pPr>
        <w:pStyle w:val="Textkrper"/>
        <w:spacing w:before="8"/>
      </w:pPr>
    </w:p>
    <w:p w14:paraId="2C5563CF" w14:textId="77777777" w:rsidR="00FF7E5E" w:rsidRDefault="008F21B9">
      <w:pPr>
        <w:pStyle w:val="Textkrper"/>
        <w:spacing w:line="302" w:lineRule="auto"/>
        <w:ind w:left="284" w:right="2229"/>
        <w:jc w:val="both"/>
      </w:pPr>
      <w:r>
        <w:rPr>
          <w:w w:val="105"/>
        </w:rPr>
        <w:t>In Bereichen mit erhöhter Gefährdung wie z. B. Sporthallen, naturwis- senschaftliche</w:t>
      </w:r>
      <w:r>
        <w:rPr>
          <w:spacing w:val="-7"/>
          <w:w w:val="105"/>
        </w:rPr>
        <w:t xml:space="preserve"> </w:t>
      </w:r>
      <w:r>
        <w:rPr>
          <w:w w:val="105"/>
        </w:rPr>
        <w:t>Unterrichtsräume,</w:t>
      </w:r>
      <w:r>
        <w:rPr>
          <w:spacing w:val="-6"/>
          <w:w w:val="105"/>
        </w:rPr>
        <w:t xml:space="preserve"> </w:t>
      </w:r>
      <w:r>
        <w:rPr>
          <w:w w:val="105"/>
        </w:rPr>
        <w:t>Technikräume</w:t>
      </w:r>
      <w:r>
        <w:rPr>
          <w:spacing w:val="-7"/>
          <w:w w:val="105"/>
        </w:rPr>
        <w:t xml:space="preserve"> </w:t>
      </w:r>
      <w:r>
        <w:rPr>
          <w:w w:val="105"/>
        </w:rPr>
        <w:t>und</w:t>
      </w:r>
      <w:r>
        <w:rPr>
          <w:spacing w:val="-7"/>
          <w:w w:val="105"/>
        </w:rPr>
        <w:t xml:space="preserve"> </w:t>
      </w:r>
      <w:r>
        <w:rPr>
          <w:w w:val="105"/>
        </w:rPr>
        <w:t>Lehrküchen</w:t>
      </w:r>
      <w:r>
        <w:rPr>
          <w:spacing w:val="-6"/>
          <w:w w:val="105"/>
        </w:rPr>
        <w:t xml:space="preserve"> </w:t>
      </w:r>
      <w:r>
        <w:rPr>
          <w:w w:val="105"/>
        </w:rPr>
        <w:t>usw. müssen weitere Verbandkästen vorhanden</w:t>
      </w:r>
      <w:r>
        <w:rPr>
          <w:spacing w:val="-2"/>
          <w:w w:val="105"/>
        </w:rPr>
        <w:t xml:space="preserve"> </w:t>
      </w:r>
      <w:r>
        <w:rPr>
          <w:w w:val="105"/>
        </w:rPr>
        <w:t>sein.</w:t>
      </w:r>
    </w:p>
    <w:p w14:paraId="62E2CFD1" w14:textId="77777777" w:rsidR="00FF7E5E" w:rsidRDefault="008F21B9">
      <w:pPr>
        <w:pStyle w:val="Textkrper"/>
        <w:spacing w:before="2" w:line="300" w:lineRule="auto"/>
        <w:ind w:left="284" w:right="2119"/>
      </w:pPr>
      <w:r>
        <w:rPr>
          <w:w w:val="105"/>
        </w:rPr>
        <w:t>Bei Wanderungen, Exkursionen, Studienfahrten, Sportveranstaltungen außerhalb der Sporthalle usw. muss</w:t>
      </w:r>
    </w:p>
    <w:p w14:paraId="324B7A0A" w14:textId="77777777" w:rsidR="00FF7E5E" w:rsidRDefault="008F21B9">
      <w:pPr>
        <w:pStyle w:val="Textkrper"/>
        <w:spacing w:line="160" w:lineRule="exact"/>
        <w:ind w:left="284"/>
      </w:pPr>
      <w:r>
        <w:rPr>
          <w:w w:val="105"/>
        </w:rPr>
        <w:t>Erste-Hilfe-Material mitgenommen werden.</w:t>
      </w:r>
    </w:p>
    <w:p w14:paraId="1495A7CE" w14:textId="77777777" w:rsidR="00FF7E5E" w:rsidRDefault="00FF7E5E">
      <w:pPr>
        <w:pStyle w:val="Textkrper"/>
        <w:rPr>
          <w:sz w:val="16"/>
        </w:rPr>
      </w:pPr>
    </w:p>
    <w:p w14:paraId="4C5338F7" w14:textId="77777777" w:rsidR="00FF7E5E" w:rsidRDefault="00FF7E5E">
      <w:pPr>
        <w:pStyle w:val="Textkrper"/>
        <w:rPr>
          <w:sz w:val="16"/>
        </w:rPr>
      </w:pPr>
    </w:p>
    <w:p w14:paraId="2FBD3F3D" w14:textId="77777777" w:rsidR="00FF7E5E" w:rsidRDefault="00FF7E5E">
      <w:pPr>
        <w:pStyle w:val="Textkrper"/>
        <w:spacing w:before="5"/>
        <w:rPr>
          <w:sz w:val="21"/>
        </w:rPr>
      </w:pPr>
    </w:p>
    <w:p w14:paraId="0A2FC308" w14:textId="77777777" w:rsidR="00FF7E5E" w:rsidRDefault="008F21B9">
      <w:pPr>
        <w:pStyle w:val="Textkrper"/>
        <w:spacing w:line="302" w:lineRule="auto"/>
        <w:ind w:left="284" w:right="2119"/>
      </w:pPr>
      <w:r>
        <w:rPr>
          <w:w w:val="105"/>
        </w:rPr>
        <w:t>Erste-Hilfe-Material ist deutlich erkennbar und dauerhaft durch ein weißes Kreuz auf grünen Grund mit weißer Umrandung zu kennzeich- nen.</w:t>
      </w:r>
    </w:p>
    <w:p w14:paraId="6559C266" w14:textId="77777777" w:rsidR="00FF7E5E" w:rsidRDefault="00FF7E5E">
      <w:pPr>
        <w:pStyle w:val="Textkrper"/>
        <w:rPr>
          <w:sz w:val="16"/>
        </w:rPr>
      </w:pPr>
    </w:p>
    <w:p w14:paraId="3F83C19C" w14:textId="77777777" w:rsidR="00FF7E5E" w:rsidRDefault="00FF7E5E">
      <w:pPr>
        <w:pStyle w:val="Textkrper"/>
        <w:rPr>
          <w:sz w:val="16"/>
        </w:rPr>
      </w:pPr>
    </w:p>
    <w:p w14:paraId="3CA74F7E" w14:textId="77777777" w:rsidR="00FF7E5E" w:rsidRDefault="00FF7E5E">
      <w:pPr>
        <w:pStyle w:val="Textkrper"/>
        <w:spacing w:before="1"/>
        <w:rPr>
          <w:sz w:val="15"/>
        </w:rPr>
      </w:pPr>
    </w:p>
    <w:p w14:paraId="79A17C19" w14:textId="77777777" w:rsidR="00FF7E5E" w:rsidRDefault="008F21B9">
      <w:pPr>
        <w:ind w:left="284"/>
        <w:rPr>
          <w:rFonts w:ascii="Arial Narrow"/>
          <w:b/>
          <w:sz w:val="14"/>
        </w:rPr>
      </w:pPr>
      <w:r>
        <w:rPr>
          <w:rFonts w:ascii="Arial Narrow"/>
          <w:b/>
          <w:w w:val="105"/>
          <w:sz w:val="14"/>
        </w:rPr>
        <w:t>Ersthelfer</w:t>
      </w:r>
    </w:p>
    <w:p w14:paraId="4322B76E" w14:textId="77777777" w:rsidR="00FF7E5E" w:rsidRDefault="008F21B9">
      <w:pPr>
        <w:pStyle w:val="Textkrper"/>
        <w:spacing w:before="40" w:line="302" w:lineRule="auto"/>
        <w:ind w:left="283" w:right="2119"/>
      </w:pPr>
      <w:r>
        <w:rPr>
          <w:w w:val="105"/>
        </w:rPr>
        <w:t>Insbesondere Lehrkräfte des Faches Sport, der technisch- naturwis- senschaftlichen Fächer und der praktischen Ausbildung in beruflichen Schulen sowie Lehrkräfte, die Klassenfahrten, Besichtigungen etc. durchführen, sollten als Ersthelfer ausgebildet sein.</w:t>
      </w:r>
    </w:p>
    <w:p w14:paraId="25E3C39D" w14:textId="77777777" w:rsidR="00FF7E5E" w:rsidRDefault="008F21B9">
      <w:pPr>
        <w:pStyle w:val="Textkrper"/>
        <w:spacing w:line="304" w:lineRule="auto"/>
        <w:ind w:left="283" w:right="2180"/>
      </w:pPr>
      <w:r>
        <w:rPr>
          <w:w w:val="105"/>
        </w:rPr>
        <w:t>Eine Auffrischung der Kenntnisse und Fertigkeiten muss alle zwei Jahre erfolgen.</w:t>
      </w:r>
    </w:p>
    <w:p w14:paraId="2DD430E8" w14:textId="77777777" w:rsidR="00FF7E5E" w:rsidRDefault="008F21B9">
      <w:pPr>
        <w:pStyle w:val="Textkrper"/>
        <w:spacing w:line="304" w:lineRule="auto"/>
        <w:ind w:left="283" w:right="2119"/>
      </w:pPr>
      <w:r>
        <w:rPr>
          <w:w w:val="105"/>
        </w:rPr>
        <w:t>Für die Aus- und Fortbildung in Erster Hilfe können Gutscheine bei der Unfallkasse NRW angefordert werden.</w:t>
      </w:r>
    </w:p>
    <w:p w14:paraId="40650A13" w14:textId="77777777" w:rsidR="00FF7E5E" w:rsidRDefault="00FF7E5E">
      <w:pPr>
        <w:pStyle w:val="Textkrper"/>
        <w:spacing w:before="7"/>
        <w:rPr>
          <w:sz w:val="16"/>
        </w:rPr>
      </w:pPr>
    </w:p>
    <w:p w14:paraId="7F4053EA" w14:textId="77777777" w:rsidR="00FF7E5E" w:rsidRDefault="008F21B9">
      <w:pPr>
        <w:ind w:left="283"/>
        <w:rPr>
          <w:rFonts w:ascii="Arial Narrow" w:hAnsi="Arial Narrow"/>
          <w:b/>
          <w:sz w:val="14"/>
        </w:rPr>
      </w:pPr>
      <w:r>
        <w:rPr>
          <w:rFonts w:ascii="Arial Narrow" w:hAnsi="Arial Narrow"/>
          <w:b/>
          <w:w w:val="105"/>
          <w:sz w:val="14"/>
        </w:rPr>
        <w:t>Rettungsfähigkeit von Schwimmlehrkräften</w:t>
      </w:r>
    </w:p>
    <w:p w14:paraId="61E0301E" w14:textId="77777777" w:rsidR="00FF7E5E" w:rsidRDefault="008F21B9">
      <w:pPr>
        <w:pStyle w:val="Textkrper"/>
        <w:spacing w:before="44" w:line="300" w:lineRule="auto"/>
        <w:ind w:left="283" w:right="2119"/>
      </w:pPr>
      <w:r>
        <w:rPr>
          <w:w w:val="105"/>
        </w:rPr>
        <w:t>Schwimmlehrer müssen Ihre Rettungsfähigkeit nachweisen. Diese erhalten Sie durch eine Fortbildung bei der DLRG, die Fortbildung wird durch eine anerkannte Einrichtung bescheinigt.</w:t>
      </w:r>
    </w:p>
    <w:p w14:paraId="70A2CF54" w14:textId="77777777" w:rsidR="00FF7E5E" w:rsidRDefault="008F21B9">
      <w:pPr>
        <w:pStyle w:val="Textkrper"/>
        <w:spacing w:before="3" w:line="300" w:lineRule="auto"/>
        <w:ind w:left="283" w:right="2119"/>
      </w:pPr>
      <w:r>
        <w:rPr>
          <w:w w:val="105"/>
        </w:rPr>
        <w:t>Neben der ständigen Selbstprüfung muss spätestens nach 4 Jahren eine Auffrischung der Rettungsfähigkeit nachgewiesen werden.</w:t>
      </w:r>
    </w:p>
    <w:p w14:paraId="30F8C0F4" w14:textId="77777777" w:rsidR="00FF7E5E" w:rsidRDefault="00FF7E5E">
      <w:pPr>
        <w:spacing w:line="300" w:lineRule="auto"/>
        <w:sectPr w:rsidR="00FF7E5E">
          <w:type w:val="continuous"/>
          <w:pgSz w:w="11910" w:h="16840"/>
          <w:pgMar w:top="620" w:right="0" w:bottom="280" w:left="920" w:header="720" w:footer="720" w:gutter="0"/>
          <w:cols w:num="2" w:space="720" w:equalWidth="0">
            <w:col w:w="4707" w:space="40"/>
            <w:col w:w="6243"/>
          </w:cols>
        </w:sectPr>
      </w:pPr>
    </w:p>
    <w:p w14:paraId="520F18CC" w14:textId="77777777" w:rsidR="00FF7E5E" w:rsidRDefault="00FF7E5E">
      <w:pPr>
        <w:pStyle w:val="Textkrper"/>
        <w:rPr>
          <w:sz w:val="20"/>
        </w:rPr>
      </w:pPr>
    </w:p>
    <w:p w14:paraId="283720E1" w14:textId="77777777" w:rsidR="00FF7E5E" w:rsidRDefault="00FF7E5E">
      <w:pPr>
        <w:pStyle w:val="Textkrper"/>
        <w:rPr>
          <w:sz w:val="20"/>
        </w:rPr>
      </w:pPr>
    </w:p>
    <w:p w14:paraId="65F51840" w14:textId="77777777" w:rsidR="00FF7E5E" w:rsidRDefault="00FF7E5E">
      <w:pPr>
        <w:pStyle w:val="Textkrper"/>
        <w:rPr>
          <w:sz w:val="20"/>
        </w:rPr>
      </w:pPr>
    </w:p>
    <w:p w14:paraId="06B03827" w14:textId="77777777" w:rsidR="00FF7E5E" w:rsidRDefault="00FF7E5E">
      <w:pPr>
        <w:pStyle w:val="Textkrper"/>
        <w:rPr>
          <w:sz w:val="20"/>
        </w:rPr>
      </w:pPr>
    </w:p>
    <w:p w14:paraId="3166EF09" w14:textId="77777777" w:rsidR="00FF7E5E" w:rsidRDefault="00FF7E5E">
      <w:pPr>
        <w:pStyle w:val="Textkrper"/>
        <w:rPr>
          <w:sz w:val="20"/>
        </w:rPr>
      </w:pPr>
    </w:p>
    <w:p w14:paraId="54ECEEF4" w14:textId="77777777" w:rsidR="00FF7E5E" w:rsidRDefault="00FF7E5E">
      <w:pPr>
        <w:pStyle w:val="Textkrper"/>
        <w:spacing w:before="5"/>
        <w:rPr>
          <w:sz w:val="25"/>
        </w:rPr>
      </w:pPr>
    </w:p>
    <w:p w14:paraId="2097F9CF" w14:textId="77777777" w:rsidR="00FF7E5E" w:rsidRDefault="008F21B9">
      <w:pPr>
        <w:tabs>
          <w:tab w:val="left" w:pos="7665"/>
        </w:tabs>
        <w:spacing w:before="102"/>
        <w:ind w:left="915"/>
        <w:rPr>
          <w:rFonts w:ascii="Arial" w:hAnsi="Arial"/>
          <w:sz w:val="11"/>
        </w:rPr>
      </w:pPr>
      <w:r>
        <w:rPr>
          <w:rFonts w:ascii="Arial" w:hAnsi="Arial"/>
          <w:w w:val="105"/>
          <w:sz w:val="11"/>
        </w:rPr>
        <w:t>Kontakt: B·A·D GmbH, Standort Düsseldorf, 0211 516 160-0· E-Mail:</w:t>
      </w:r>
      <w:r>
        <w:rPr>
          <w:rFonts w:ascii="Arial" w:hAnsi="Arial"/>
          <w:spacing w:val="30"/>
          <w:w w:val="105"/>
          <w:sz w:val="11"/>
        </w:rPr>
        <w:t xml:space="preserve"> </w:t>
      </w:r>
      <w:hyperlink r:id="rId287">
        <w:r>
          <w:rPr>
            <w:rFonts w:ascii="Arial" w:hAnsi="Arial"/>
            <w:w w:val="105"/>
            <w:sz w:val="11"/>
          </w:rPr>
          <w:t>bad-804@bad-gmbh.de</w:t>
        </w:r>
      </w:hyperlink>
      <w:r>
        <w:rPr>
          <w:rFonts w:ascii="Arial" w:hAnsi="Arial"/>
          <w:w w:val="105"/>
          <w:sz w:val="11"/>
        </w:rPr>
        <w:t>·</w:t>
      </w:r>
      <w:r>
        <w:rPr>
          <w:rFonts w:ascii="Arial" w:hAnsi="Arial"/>
          <w:spacing w:val="2"/>
          <w:w w:val="105"/>
          <w:sz w:val="11"/>
        </w:rPr>
        <w:t xml:space="preserve"> </w:t>
      </w:r>
      <w:hyperlink r:id="rId288">
        <w:r>
          <w:rPr>
            <w:rFonts w:ascii="Arial" w:hAnsi="Arial"/>
            <w:w w:val="105"/>
            <w:sz w:val="11"/>
          </w:rPr>
          <w:t>www.bad-gmbh.de</w:t>
        </w:r>
      </w:hyperlink>
      <w:r>
        <w:rPr>
          <w:rFonts w:ascii="Arial" w:hAnsi="Arial"/>
          <w:w w:val="105"/>
          <w:sz w:val="11"/>
        </w:rPr>
        <w:tab/>
        <w:t>Stand: Mai 2016</w:t>
      </w:r>
    </w:p>
    <w:p w14:paraId="015734A6" w14:textId="77777777" w:rsidR="00FF7E5E" w:rsidRDefault="00FF7E5E">
      <w:pPr>
        <w:rPr>
          <w:rFonts w:ascii="Arial" w:hAnsi="Arial"/>
          <w:sz w:val="11"/>
        </w:rPr>
        <w:sectPr w:rsidR="00FF7E5E">
          <w:type w:val="continuous"/>
          <w:pgSz w:w="11910" w:h="16840"/>
          <w:pgMar w:top="620" w:right="0" w:bottom="280" w:left="920" w:header="720" w:footer="720" w:gutter="0"/>
          <w:cols w:space="720"/>
        </w:sectPr>
      </w:pPr>
    </w:p>
    <w:p w14:paraId="098B6B7F" w14:textId="77777777" w:rsidR="00FF7E5E" w:rsidRDefault="008F21B9">
      <w:pPr>
        <w:pStyle w:val="berschrift3"/>
        <w:numPr>
          <w:ilvl w:val="1"/>
          <w:numId w:val="17"/>
        </w:numPr>
        <w:tabs>
          <w:tab w:val="left" w:pos="922"/>
        </w:tabs>
        <w:rPr>
          <w:color w:val="231F20"/>
        </w:rPr>
      </w:pPr>
      <w:bookmarkStart w:id="33" w:name="_TOC_250017"/>
      <w:r>
        <w:rPr>
          <w:color w:val="231F20"/>
        </w:rPr>
        <w:t>Muster Unterweisung zu</w:t>
      </w:r>
      <w:r>
        <w:rPr>
          <w:color w:val="231F20"/>
          <w:spacing w:val="-5"/>
        </w:rPr>
        <w:t xml:space="preserve"> </w:t>
      </w:r>
      <w:bookmarkEnd w:id="33"/>
      <w:r>
        <w:rPr>
          <w:color w:val="231F20"/>
        </w:rPr>
        <w:t>Gefahrstoffen</w:t>
      </w:r>
    </w:p>
    <w:p w14:paraId="44A79A8A" w14:textId="77777777" w:rsidR="00FF7E5E" w:rsidRDefault="00FF7E5E">
      <w:pPr>
        <w:pStyle w:val="Textkrper"/>
        <w:rPr>
          <w:rFonts w:ascii="Cambria"/>
          <w:b/>
          <w:sz w:val="20"/>
        </w:rPr>
      </w:pPr>
    </w:p>
    <w:p w14:paraId="6CE07656" w14:textId="77777777" w:rsidR="00FF7E5E" w:rsidRDefault="00FF7E5E">
      <w:pPr>
        <w:pStyle w:val="Textkrper"/>
        <w:rPr>
          <w:rFonts w:ascii="Cambria"/>
          <w:b/>
          <w:sz w:val="20"/>
        </w:rPr>
      </w:pPr>
    </w:p>
    <w:p w14:paraId="7A28AD6F" w14:textId="77777777" w:rsidR="00FF7E5E" w:rsidRDefault="00FF7E5E">
      <w:pPr>
        <w:pStyle w:val="Textkrper"/>
        <w:rPr>
          <w:rFonts w:ascii="Cambria"/>
          <w:b/>
          <w:sz w:val="20"/>
        </w:rPr>
      </w:pPr>
    </w:p>
    <w:p w14:paraId="0592869F" w14:textId="77777777" w:rsidR="00FF7E5E" w:rsidRDefault="00FF7E5E">
      <w:pPr>
        <w:rPr>
          <w:rFonts w:ascii="Cambria"/>
          <w:sz w:val="20"/>
        </w:rPr>
        <w:sectPr w:rsidR="00FF7E5E">
          <w:pgSz w:w="11910" w:h="16840"/>
          <w:pgMar w:top="1320" w:right="0" w:bottom="1200" w:left="920" w:header="0" w:footer="1002" w:gutter="0"/>
          <w:cols w:space="720"/>
        </w:sectPr>
      </w:pPr>
    </w:p>
    <w:p w14:paraId="614328A6" w14:textId="77777777" w:rsidR="00FF7E5E" w:rsidRDefault="00FF7E5E">
      <w:pPr>
        <w:pStyle w:val="Textkrper"/>
        <w:rPr>
          <w:rFonts w:ascii="Cambria"/>
          <w:b/>
          <w:sz w:val="12"/>
        </w:rPr>
      </w:pPr>
    </w:p>
    <w:p w14:paraId="687B4C8E" w14:textId="77777777" w:rsidR="00FF7E5E" w:rsidRDefault="008F21B9">
      <w:pPr>
        <w:spacing w:before="100" w:line="362" w:lineRule="auto"/>
        <w:ind w:left="857" w:right="1118"/>
        <w:rPr>
          <w:rFonts w:ascii="Arial"/>
          <w:sz w:val="11"/>
        </w:rPr>
      </w:pPr>
      <w:r>
        <w:rPr>
          <w:rFonts w:ascii="Arial"/>
          <w:color w:val="3BAC82"/>
          <w:w w:val="105"/>
          <w:sz w:val="11"/>
        </w:rPr>
        <w:t>Arbeitsschutz Sicherheit Gesundheit Personal</w:t>
      </w:r>
    </w:p>
    <w:p w14:paraId="5D34E523" w14:textId="77777777" w:rsidR="00FF7E5E" w:rsidRDefault="008F21B9">
      <w:pPr>
        <w:ind w:left="857"/>
        <w:rPr>
          <w:rFonts w:ascii="Arial"/>
          <w:sz w:val="11"/>
        </w:rPr>
      </w:pPr>
      <w:r>
        <w:rPr>
          <w:rFonts w:ascii="Arial"/>
          <w:color w:val="3BAC82"/>
          <w:w w:val="105"/>
          <w:sz w:val="11"/>
        </w:rPr>
        <w:t>Wissen und Qualifizierung</w:t>
      </w:r>
    </w:p>
    <w:p w14:paraId="51474BBA" w14:textId="77777777" w:rsidR="00FF7E5E" w:rsidRDefault="00FF7E5E">
      <w:pPr>
        <w:pStyle w:val="Textkrper"/>
        <w:rPr>
          <w:rFonts w:ascii="Arial"/>
          <w:sz w:val="12"/>
        </w:rPr>
      </w:pPr>
    </w:p>
    <w:p w14:paraId="3730FA82" w14:textId="77777777" w:rsidR="00FF7E5E" w:rsidRDefault="00FF7E5E">
      <w:pPr>
        <w:pStyle w:val="Textkrper"/>
        <w:spacing w:before="9"/>
        <w:rPr>
          <w:rFonts w:ascii="Arial"/>
          <w:sz w:val="9"/>
        </w:rPr>
      </w:pPr>
    </w:p>
    <w:p w14:paraId="6D072231" w14:textId="77777777" w:rsidR="00FF7E5E" w:rsidRDefault="008F21B9">
      <w:pPr>
        <w:pStyle w:val="berschrift1"/>
        <w:spacing w:before="0"/>
      </w:pPr>
      <w:r>
        <w:t>Gefahrstoffe</w:t>
      </w:r>
    </w:p>
    <w:p w14:paraId="45B7B141" w14:textId="77777777" w:rsidR="00FF7E5E" w:rsidRDefault="008F21B9">
      <w:pPr>
        <w:pStyle w:val="Textkrper"/>
        <w:spacing w:before="11"/>
        <w:rPr>
          <w:rFonts w:ascii="Arial"/>
          <w:b/>
          <w:sz w:val="34"/>
        </w:rPr>
      </w:pPr>
      <w:r>
        <w:br w:type="column"/>
      </w:r>
    </w:p>
    <w:p w14:paraId="3317E368" w14:textId="77777777" w:rsidR="00FF7E5E" w:rsidRDefault="008F21B9">
      <w:pPr>
        <w:pStyle w:val="berschrift5"/>
        <w:ind w:left="864" w:right="4967"/>
      </w:pPr>
      <w:r>
        <w:rPr>
          <w:color w:val="3BAC82"/>
        </w:rPr>
        <w:t>Unterweisungshilfen</w:t>
      </w:r>
    </w:p>
    <w:p w14:paraId="367BC9A0" w14:textId="77777777" w:rsidR="00FF7E5E" w:rsidRDefault="008F21B9">
      <w:pPr>
        <w:pStyle w:val="berschrift9"/>
        <w:ind w:left="864" w:right="4964"/>
      </w:pPr>
      <w:r>
        <w:rPr>
          <w:color w:val="3BAC82"/>
          <w:w w:val="105"/>
        </w:rPr>
        <w:t>Schulen NRW</w:t>
      </w:r>
    </w:p>
    <w:p w14:paraId="45F2C57C" w14:textId="77777777" w:rsidR="00FF7E5E" w:rsidRDefault="00FF7E5E">
      <w:pPr>
        <w:sectPr w:rsidR="00FF7E5E">
          <w:type w:val="continuous"/>
          <w:pgSz w:w="11910" w:h="16840"/>
          <w:pgMar w:top="620" w:right="0" w:bottom="280" w:left="920" w:header="720" w:footer="720" w:gutter="0"/>
          <w:cols w:num="2" w:space="720" w:equalWidth="0">
            <w:col w:w="2689" w:space="167"/>
            <w:col w:w="8134"/>
          </w:cols>
        </w:sectPr>
      </w:pPr>
    </w:p>
    <w:p w14:paraId="0D8EEF08" w14:textId="77777777" w:rsidR="00FF7E5E" w:rsidRDefault="008F21B9">
      <w:pPr>
        <w:pStyle w:val="Textkrper"/>
        <w:spacing w:before="110" w:line="304" w:lineRule="auto"/>
        <w:ind w:left="905" w:right="2190"/>
      </w:pPr>
      <w:r>
        <w:rPr>
          <w:w w:val="105"/>
        </w:rPr>
        <w:t>Nicht nur im naturwissenschaftlichen Unterricht werden Tätigkeiten mit Gefahrstoffen vorgenommen, im Technik-Unterricht, in allen Werkstätten, im Kunst- und Werk-Unterricht sowie in Lehrküchen und im Gesundheitswesen werden Gefahrstoffe als Arbeitsstoffe eingesetzt.</w:t>
      </w:r>
    </w:p>
    <w:p w14:paraId="3F74B63C" w14:textId="77777777" w:rsidR="00FF7E5E" w:rsidRDefault="008F21B9">
      <w:pPr>
        <w:pStyle w:val="Textkrper"/>
        <w:spacing w:before="4"/>
        <w:ind w:left="904"/>
      </w:pPr>
      <w:r>
        <w:rPr>
          <w:w w:val="105"/>
        </w:rPr>
        <w:t>Jede Fachlehrkraft ist für die Vorbereitung, Durchführung und Nachbereitung ihres Unterrichtes verantwortlich.</w:t>
      </w:r>
    </w:p>
    <w:p w14:paraId="7B7FFBB4" w14:textId="77777777" w:rsidR="00FF7E5E" w:rsidRDefault="00FF7E5E">
      <w:pPr>
        <w:pStyle w:val="Textkrper"/>
        <w:spacing w:before="6"/>
        <w:rPr>
          <w:sz w:val="12"/>
        </w:rPr>
      </w:pPr>
    </w:p>
    <w:p w14:paraId="77E81569" w14:textId="77777777" w:rsidR="00FF7E5E" w:rsidRDefault="00FF7E5E">
      <w:pPr>
        <w:rPr>
          <w:sz w:val="12"/>
        </w:rPr>
        <w:sectPr w:rsidR="00FF7E5E">
          <w:type w:val="continuous"/>
          <w:pgSz w:w="11910" w:h="16840"/>
          <w:pgMar w:top="620" w:right="0" w:bottom="280" w:left="920" w:header="720" w:footer="720" w:gutter="0"/>
          <w:cols w:space="720"/>
        </w:sectPr>
      </w:pPr>
    </w:p>
    <w:p w14:paraId="1D8A4213" w14:textId="77777777" w:rsidR="00FF7E5E" w:rsidRDefault="008F21B9">
      <w:pPr>
        <w:spacing w:before="104"/>
        <w:ind w:left="904"/>
        <w:rPr>
          <w:rFonts w:ascii="Arial Narrow"/>
          <w:b/>
          <w:sz w:val="14"/>
        </w:rPr>
      </w:pPr>
      <w:r>
        <w:rPr>
          <w:rFonts w:ascii="Arial Narrow"/>
          <w:b/>
          <w:w w:val="105"/>
          <w:sz w:val="14"/>
        </w:rPr>
        <w:t>Gefahrstoffbeauftragter</w:t>
      </w:r>
    </w:p>
    <w:p w14:paraId="5C15A027" w14:textId="77777777" w:rsidR="00FF7E5E" w:rsidRDefault="008F21B9">
      <w:pPr>
        <w:pStyle w:val="Textkrper"/>
        <w:spacing w:before="48" w:line="307" w:lineRule="auto"/>
        <w:ind w:left="904"/>
      </w:pPr>
      <w:r>
        <w:rPr>
          <w:w w:val="105"/>
        </w:rPr>
        <w:t>In allen Schulen, an denen im Unterricht (Naturwissenschaften, Tech- nik, Kunst etc.) mit Gefahrstoffen gearbeitet wird, ist die Bestellung eines sog. Gefahrstoffbeauftragten</w:t>
      </w:r>
      <w:r>
        <w:rPr>
          <w:w w:val="105"/>
          <w:position w:val="4"/>
          <w:sz w:val="9"/>
        </w:rPr>
        <w:t xml:space="preserve">1 </w:t>
      </w:r>
      <w:r>
        <w:rPr>
          <w:w w:val="105"/>
        </w:rPr>
        <w:t>zur Entlastung des Schulleiters empfohlen;</w:t>
      </w:r>
      <w:r>
        <w:rPr>
          <w:spacing w:val="-4"/>
          <w:w w:val="105"/>
        </w:rPr>
        <w:t xml:space="preserve"> </w:t>
      </w:r>
      <w:r>
        <w:rPr>
          <w:w w:val="105"/>
        </w:rPr>
        <w:t>andernfalls</w:t>
      </w:r>
      <w:r>
        <w:rPr>
          <w:spacing w:val="-4"/>
          <w:w w:val="105"/>
        </w:rPr>
        <w:t xml:space="preserve"> </w:t>
      </w:r>
      <w:r>
        <w:rPr>
          <w:w w:val="105"/>
        </w:rPr>
        <w:t>ist</w:t>
      </w:r>
      <w:r>
        <w:rPr>
          <w:spacing w:val="-4"/>
          <w:w w:val="105"/>
        </w:rPr>
        <w:t xml:space="preserve"> </w:t>
      </w:r>
      <w:r>
        <w:rPr>
          <w:w w:val="105"/>
        </w:rPr>
        <w:t>der</w:t>
      </w:r>
      <w:r>
        <w:rPr>
          <w:spacing w:val="-4"/>
          <w:w w:val="105"/>
        </w:rPr>
        <w:t xml:space="preserve"> </w:t>
      </w:r>
      <w:r>
        <w:rPr>
          <w:w w:val="105"/>
        </w:rPr>
        <w:t>Schulleiter</w:t>
      </w:r>
      <w:r>
        <w:rPr>
          <w:spacing w:val="-4"/>
          <w:w w:val="105"/>
        </w:rPr>
        <w:t xml:space="preserve"> </w:t>
      </w:r>
      <w:r>
        <w:rPr>
          <w:w w:val="105"/>
        </w:rPr>
        <w:t>selbst</w:t>
      </w:r>
      <w:r>
        <w:rPr>
          <w:spacing w:val="-4"/>
          <w:w w:val="105"/>
        </w:rPr>
        <w:t xml:space="preserve"> </w:t>
      </w:r>
      <w:r>
        <w:rPr>
          <w:w w:val="105"/>
        </w:rPr>
        <w:t>für</w:t>
      </w:r>
      <w:r>
        <w:rPr>
          <w:spacing w:val="-4"/>
          <w:w w:val="105"/>
        </w:rPr>
        <w:t xml:space="preserve"> </w:t>
      </w:r>
      <w:r>
        <w:rPr>
          <w:w w:val="105"/>
        </w:rPr>
        <w:t>die</w:t>
      </w:r>
      <w:r>
        <w:rPr>
          <w:spacing w:val="-4"/>
          <w:w w:val="105"/>
        </w:rPr>
        <w:t xml:space="preserve"> </w:t>
      </w:r>
      <w:r>
        <w:rPr>
          <w:w w:val="105"/>
        </w:rPr>
        <w:t>Umsetzung</w:t>
      </w:r>
      <w:r>
        <w:rPr>
          <w:spacing w:val="-4"/>
          <w:w w:val="105"/>
        </w:rPr>
        <w:t xml:space="preserve"> </w:t>
      </w:r>
      <w:r>
        <w:rPr>
          <w:w w:val="105"/>
        </w:rPr>
        <w:t>der Gefahrstoffverordnung zuständig.</w:t>
      </w:r>
    </w:p>
    <w:p w14:paraId="44ADDC6C" w14:textId="77777777" w:rsidR="00FF7E5E" w:rsidRDefault="008F21B9">
      <w:pPr>
        <w:pStyle w:val="Textkrper"/>
        <w:spacing w:line="309" w:lineRule="auto"/>
        <w:ind w:left="905"/>
      </w:pPr>
      <w:r>
        <w:rPr>
          <w:w w:val="105"/>
        </w:rPr>
        <w:t>Sinnvoll ist die Bestellung eines Lehrers mit naturwissenschaftlichen oder technischen Unterrichtsfächern.</w:t>
      </w:r>
    </w:p>
    <w:p w14:paraId="5CEDF66C" w14:textId="77777777" w:rsidR="00FF7E5E" w:rsidRDefault="008F21B9">
      <w:pPr>
        <w:pStyle w:val="Textkrper"/>
        <w:spacing w:line="307" w:lineRule="auto"/>
        <w:ind w:left="905" w:right="193"/>
        <w:jc w:val="both"/>
      </w:pPr>
      <w:r>
        <w:rPr>
          <w:w w:val="105"/>
        </w:rPr>
        <w:t>Der Gefahrstoffbeauftragte hat eine Bündelungs-, Unterstützungs- und</w:t>
      </w:r>
      <w:r>
        <w:rPr>
          <w:spacing w:val="-5"/>
          <w:w w:val="105"/>
        </w:rPr>
        <w:t xml:space="preserve"> </w:t>
      </w:r>
      <w:r>
        <w:rPr>
          <w:w w:val="105"/>
        </w:rPr>
        <w:t>Informationsaufgabe,</w:t>
      </w:r>
      <w:r>
        <w:rPr>
          <w:spacing w:val="-5"/>
          <w:w w:val="105"/>
        </w:rPr>
        <w:t xml:space="preserve"> </w:t>
      </w:r>
      <w:r>
        <w:rPr>
          <w:w w:val="105"/>
        </w:rPr>
        <w:t>er</w:t>
      </w:r>
      <w:r>
        <w:rPr>
          <w:spacing w:val="-5"/>
          <w:w w:val="105"/>
        </w:rPr>
        <w:t xml:space="preserve"> </w:t>
      </w:r>
      <w:r>
        <w:rPr>
          <w:w w:val="105"/>
        </w:rPr>
        <w:t>unterstützt</w:t>
      </w:r>
      <w:r>
        <w:rPr>
          <w:spacing w:val="-5"/>
          <w:w w:val="105"/>
        </w:rPr>
        <w:t xml:space="preserve"> </w:t>
      </w:r>
      <w:r>
        <w:rPr>
          <w:w w:val="105"/>
        </w:rPr>
        <w:t>hierin</w:t>
      </w:r>
      <w:r>
        <w:rPr>
          <w:spacing w:val="-5"/>
          <w:w w:val="105"/>
        </w:rPr>
        <w:t xml:space="preserve"> </w:t>
      </w:r>
      <w:r>
        <w:rPr>
          <w:w w:val="105"/>
        </w:rPr>
        <w:t>die</w:t>
      </w:r>
      <w:r>
        <w:rPr>
          <w:spacing w:val="-5"/>
          <w:w w:val="105"/>
        </w:rPr>
        <w:t xml:space="preserve"> </w:t>
      </w:r>
      <w:r>
        <w:rPr>
          <w:w w:val="105"/>
        </w:rPr>
        <w:t>Schulleitung</w:t>
      </w:r>
      <w:r>
        <w:rPr>
          <w:spacing w:val="-5"/>
          <w:w w:val="105"/>
        </w:rPr>
        <w:t xml:space="preserve"> </w:t>
      </w:r>
      <w:r>
        <w:rPr>
          <w:w w:val="105"/>
        </w:rPr>
        <w:t>und hat Weisungsrecht.</w:t>
      </w:r>
    </w:p>
    <w:p w14:paraId="3013693F" w14:textId="77777777" w:rsidR="00FF7E5E" w:rsidRDefault="008F21B9">
      <w:pPr>
        <w:pStyle w:val="Textkrper"/>
        <w:spacing w:line="304" w:lineRule="auto"/>
        <w:ind w:left="905"/>
      </w:pPr>
      <w:r>
        <w:rPr>
          <w:w w:val="105"/>
        </w:rPr>
        <w:t>Der Gefahrstoffbeauftragte erfüllt eine wichtige Funktion in der Ar- beitsschutzorganisation.</w:t>
      </w:r>
    </w:p>
    <w:p w14:paraId="73B971D2" w14:textId="77777777" w:rsidR="00FF7E5E" w:rsidRDefault="008F21B9">
      <w:pPr>
        <w:pStyle w:val="Textkrper"/>
        <w:spacing w:line="307" w:lineRule="auto"/>
        <w:ind w:left="905"/>
      </w:pPr>
      <w:r>
        <w:rPr>
          <w:w w:val="105"/>
        </w:rPr>
        <w:t>Sind nur in ganz geringem Umfang (haushaltsübliche Mengen von Klebstoffen, Spülmittel etc.) Gefahrstoffe an der Schule vorhanden ist kein Gefahrstoffbeauftragter notwendig; meist kann auch ein Teil der Gefahrstoffe ersetzt werden.</w:t>
      </w:r>
    </w:p>
    <w:p w14:paraId="2C50809F" w14:textId="77777777" w:rsidR="00FF7E5E" w:rsidRDefault="00FF7E5E">
      <w:pPr>
        <w:pStyle w:val="Textkrper"/>
        <w:spacing w:before="4"/>
        <w:rPr>
          <w:sz w:val="17"/>
        </w:rPr>
      </w:pPr>
    </w:p>
    <w:p w14:paraId="27632D01" w14:textId="77777777" w:rsidR="00FF7E5E" w:rsidRDefault="008F21B9">
      <w:pPr>
        <w:ind w:left="905"/>
        <w:rPr>
          <w:rFonts w:ascii="Arial Narrow" w:hAnsi="Arial Narrow"/>
          <w:b/>
          <w:sz w:val="14"/>
        </w:rPr>
      </w:pPr>
      <w:r>
        <w:rPr>
          <w:rFonts w:ascii="Arial Narrow" w:hAnsi="Arial Narrow"/>
          <w:b/>
          <w:w w:val="105"/>
          <w:sz w:val="14"/>
        </w:rPr>
        <w:t>Informationsermittlung und Gefährdungsbeurteilung</w:t>
      </w:r>
    </w:p>
    <w:p w14:paraId="22C23FA7" w14:textId="77777777" w:rsidR="00FF7E5E" w:rsidRDefault="008F21B9">
      <w:pPr>
        <w:pStyle w:val="Textkrper"/>
        <w:spacing w:before="47" w:line="307" w:lineRule="auto"/>
        <w:ind w:left="905"/>
      </w:pPr>
      <w:r>
        <w:rPr>
          <w:w w:val="105"/>
        </w:rPr>
        <w:t>In Arbeitsbereichen in denen Tätigkeiten mit Gefahrstoffen durchge- führt werden, sind Informationen zu vorhandenen Gefahrstoffen zu beschaffen. Dies sind z.B. die Sicherheitsdatenblätter und andere allgemein zugängliche Informationen z.B. aus dem Internet.</w:t>
      </w:r>
    </w:p>
    <w:p w14:paraId="1110BDAA" w14:textId="77777777" w:rsidR="00FF7E5E" w:rsidRDefault="008F21B9">
      <w:pPr>
        <w:pStyle w:val="Textkrper"/>
        <w:spacing w:line="307" w:lineRule="auto"/>
        <w:ind w:left="905"/>
      </w:pPr>
      <w:r>
        <w:rPr>
          <w:w w:val="105"/>
        </w:rPr>
        <w:t>Hilfestellungen für tätigkeitsbezogene Gefährdungsbeurteilungen für Experimente im Unterricht und Maßnahmenkonzepte sind im „Che- mietreff“ und „sichere Schule“ eingestellt (s.u.).</w:t>
      </w:r>
    </w:p>
    <w:p w14:paraId="4A48EDFC" w14:textId="77777777" w:rsidR="00FF7E5E" w:rsidRDefault="00FF7E5E">
      <w:pPr>
        <w:pStyle w:val="Textkrper"/>
        <w:spacing w:before="7"/>
        <w:rPr>
          <w:sz w:val="17"/>
        </w:rPr>
      </w:pPr>
    </w:p>
    <w:p w14:paraId="6ADEC478" w14:textId="77777777" w:rsidR="00FF7E5E" w:rsidRDefault="008F21B9">
      <w:pPr>
        <w:ind w:left="905"/>
        <w:rPr>
          <w:rFonts w:ascii="Arial Narrow"/>
          <w:b/>
          <w:sz w:val="14"/>
        </w:rPr>
      </w:pPr>
      <w:r>
        <w:rPr>
          <w:rFonts w:ascii="Arial Narrow"/>
          <w:b/>
          <w:w w:val="105"/>
          <w:sz w:val="14"/>
        </w:rPr>
        <w:t>Einstufung/ Kennzeichnung von Chemikalien</w:t>
      </w:r>
    </w:p>
    <w:p w14:paraId="7F242D52" w14:textId="77777777" w:rsidR="00FF7E5E" w:rsidRDefault="008F21B9">
      <w:pPr>
        <w:pStyle w:val="Textkrper"/>
        <w:spacing w:before="47" w:line="304" w:lineRule="auto"/>
        <w:ind w:left="905"/>
      </w:pPr>
      <w:r>
        <w:rPr>
          <w:w w:val="105"/>
        </w:rPr>
        <w:t>Die Einstufung und Kennzeichnung von (reinen) Stoffen erfolgt seit Ende 2012 nach CLP-Verordnung.</w:t>
      </w:r>
    </w:p>
    <w:p w14:paraId="29EB9B33" w14:textId="77777777" w:rsidR="00FF7E5E" w:rsidRDefault="008F21B9">
      <w:pPr>
        <w:pStyle w:val="Textkrper"/>
        <w:spacing w:before="1" w:line="307" w:lineRule="auto"/>
        <w:ind w:left="905"/>
      </w:pPr>
      <w:r>
        <w:rPr>
          <w:w w:val="105"/>
        </w:rPr>
        <w:t>Die Einstufung und Kennzeichnung von Gemischen (früher: Zuberei- tung) erfolgt seit Juni 2015 ebenfalls nach CLP-Verordnung; aller- dings</w:t>
      </w:r>
      <w:r>
        <w:rPr>
          <w:spacing w:val="-4"/>
          <w:w w:val="105"/>
        </w:rPr>
        <w:t xml:space="preserve"> </w:t>
      </w:r>
      <w:r>
        <w:rPr>
          <w:w w:val="105"/>
        </w:rPr>
        <w:t>gelten</w:t>
      </w:r>
      <w:r>
        <w:rPr>
          <w:spacing w:val="-4"/>
          <w:w w:val="105"/>
        </w:rPr>
        <w:t xml:space="preserve"> </w:t>
      </w:r>
      <w:r>
        <w:rPr>
          <w:w w:val="105"/>
        </w:rPr>
        <w:t>für</w:t>
      </w:r>
      <w:r>
        <w:rPr>
          <w:spacing w:val="-4"/>
          <w:w w:val="105"/>
        </w:rPr>
        <w:t xml:space="preserve"> </w:t>
      </w:r>
      <w:r>
        <w:rPr>
          <w:w w:val="105"/>
        </w:rPr>
        <w:t>im</w:t>
      </w:r>
      <w:r>
        <w:rPr>
          <w:spacing w:val="-4"/>
          <w:w w:val="105"/>
        </w:rPr>
        <w:t xml:space="preserve"> </w:t>
      </w:r>
      <w:r>
        <w:rPr>
          <w:w w:val="105"/>
        </w:rPr>
        <w:t>Handel</w:t>
      </w:r>
      <w:r>
        <w:rPr>
          <w:spacing w:val="-4"/>
          <w:w w:val="105"/>
        </w:rPr>
        <w:t xml:space="preserve"> </w:t>
      </w:r>
      <w:r>
        <w:rPr>
          <w:w w:val="105"/>
        </w:rPr>
        <w:t>befindliche</w:t>
      </w:r>
      <w:r>
        <w:rPr>
          <w:spacing w:val="-4"/>
          <w:w w:val="105"/>
        </w:rPr>
        <w:t xml:space="preserve"> </w:t>
      </w:r>
      <w:r>
        <w:rPr>
          <w:w w:val="105"/>
        </w:rPr>
        <w:t>Gefahrstoff-Gemische</w:t>
      </w:r>
      <w:r>
        <w:rPr>
          <w:spacing w:val="-4"/>
          <w:w w:val="105"/>
        </w:rPr>
        <w:t xml:space="preserve"> </w:t>
      </w:r>
      <w:r>
        <w:rPr>
          <w:w w:val="105"/>
        </w:rPr>
        <w:t>eine</w:t>
      </w:r>
      <w:r>
        <w:rPr>
          <w:spacing w:val="-4"/>
          <w:w w:val="105"/>
        </w:rPr>
        <w:t xml:space="preserve"> </w:t>
      </w:r>
      <w:r>
        <w:rPr>
          <w:w w:val="105"/>
        </w:rPr>
        <w:t>sog. Abverkaufsfrist bis spätestens Juni</w:t>
      </w:r>
      <w:r>
        <w:rPr>
          <w:spacing w:val="-2"/>
          <w:w w:val="105"/>
        </w:rPr>
        <w:t xml:space="preserve"> </w:t>
      </w:r>
      <w:r>
        <w:rPr>
          <w:w w:val="105"/>
        </w:rPr>
        <w:t>2017.</w:t>
      </w:r>
    </w:p>
    <w:p w14:paraId="4EADC978" w14:textId="77777777" w:rsidR="00FF7E5E" w:rsidRDefault="008F21B9">
      <w:pPr>
        <w:pStyle w:val="Textkrper"/>
        <w:spacing w:before="1" w:line="307" w:lineRule="auto"/>
        <w:ind w:left="905" w:right="14"/>
      </w:pPr>
      <w:r>
        <w:rPr>
          <w:w w:val="105"/>
        </w:rPr>
        <w:t>Die Einstufung von Stoffen und Gemischen hat sich durch die CLP- Verordnung geändert, hier ist die aktuelle Einstufung und Kennzeich- nung zu ermitteln und zu berücksichtigen. Es empfiehlt sich aus prak- tischen Gründen die Verwendung eines Gefahrstoffprogramms, wel- ches auf die Schulen zugeschnitten ist.</w:t>
      </w:r>
    </w:p>
    <w:p w14:paraId="7C16E78B" w14:textId="77777777" w:rsidR="00FF7E5E" w:rsidRDefault="008F21B9">
      <w:pPr>
        <w:spacing w:before="104"/>
        <w:ind w:left="379"/>
        <w:rPr>
          <w:rFonts w:ascii="Arial Narrow"/>
          <w:b/>
          <w:sz w:val="14"/>
        </w:rPr>
      </w:pPr>
      <w:r>
        <w:br w:type="column"/>
      </w:r>
      <w:r>
        <w:rPr>
          <w:rFonts w:ascii="Arial Narrow"/>
          <w:b/>
          <w:w w:val="105"/>
          <w:sz w:val="14"/>
        </w:rPr>
        <w:t>Chemikalienbestand und Substitution</w:t>
      </w:r>
    </w:p>
    <w:p w14:paraId="15BDAF5E" w14:textId="77777777" w:rsidR="00FF7E5E" w:rsidRDefault="008F21B9">
      <w:pPr>
        <w:pStyle w:val="Textkrper"/>
        <w:spacing w:before="47" w:line="307" w:lineRule="auto"/>
        <w:ind w:left="379" w:right="2230"/>
      </w:pPr>
      <w:r>
        <w:rPr>
          <w:w w:val="105"/>
        </w:rPr>
        <w:t>Vor einer Erfassung/ Aktualisierung der Gefahrstoffe im Gefahr- stoffverzeichnis sollte immer überprüft werden, ob die in der Schule befindlichen Chemikalien für den Unterricht (noch) benötigt werden. Häufig sind in Schulen Chemikalien vorhanden, die seit mehreren Jahren nicht mehr verwendet wurden.</w:t>
      </w:r>
    </w:p>
    <w:p w14:paraId="28FD63F8" w14:textId="77777777" w:rsidR="00FF7E5E" w:rsidRDefault="008F21B9">
      <w:pPr>
        <w:pStyle w:val="Textkrper"/>
        <w:spacing w:line="307" w:lineRule="auto"/>
        <w:ind w:left="379" w:right="2230"/>
      </w:pPr>
      <w:r>
        <w:rPr>
          <w:w w:val="105"/>
        </w:rPr>
        <w:t>In einem zweiten Schritt ist besonders bei den Chemikalien mit ho- hem Gefährdungspotenzial (giftig, kmr</w:t>
      </w:r>
      <w:r>
        <w:rPr>
          <w:w w:val="105"/>
          <w:position w:val="4"/>
          <w:sz w:val="9"/>
        </w:rPr>
        <w:t>2</w:t>
      </w:r>
      <w:r>
        <w:rPr>
          <w:w w:val="105"/>
        </w:rPr>
        <w:t>-Stoffe, sensibilisierend, haut- schädigend etc.) zu prüfen, ob diese Stoffe nicht durch andere Stoffe mit gleicher Verwendung aber geringerem Gefährdungspotenzial ersetzt werden können (Substitution). Werden Stoffe mit hohem Ge- fährdungspotenzial nicht ersetzt ist dies schriftlich zu begründen (Dokumentation der Substitutionsprüfung).</w:t>
      </w:r>
    </w:p>
    <w:p w14:paraId="1BF0EB20" w14:textId="77777777" w:rsidR="00FF7E5E" w:rsidRDefault="00FF7E5E">
      <w:pPr>
        <w:pStyle w:val="Textkrper"/>
        <w:spacing w:before="7"/>
        <w:rPr>
          <w:sz w:val="17"/>
        </w:rPr>
      </w:pPr>
    </w:p>
    <w:p w14:paraId="0478EFCA" w14:textId="77777777" w:rsidR="00FF7E5E" w:rsidRDefault="008F21B9">
      <w:pPr>
        <w:ind w:left="379"/>
        <w:rPr>
          <w:rFonts w:ascii="Arial Narrow"/>
          <w:b/>
          <w:sz w:val="14"/>
        </w:rPr>
      </w:pPr>
      <w:r>
        <w:rPr>
          <w:rFonts w:ascii="Arial Narrow"/>
          <w:b/>
          <w:w w:val="105"/>
          <w:sz w:val="14"/>
        </w:rPr>
        <w:t>Gefahrstoffverzeichnis erstellen</w:t>
      </w:r>
    </w:p>
    <w:p w14:paraId="2E93BE99" w14:textId="77777777" w:rsidR="00FF7E5E" w:rsidRDefault="008F21B9">
      <w:pPr>
        <w:pStyle w:val="Textkrper"/>
        <w:spacing w:before="44" w:line="307" w:lineRule="auto"/>
        <w:ind w:left="379" w:right="2166"/>
      </w:pPr>
      <w:r>
        <w:rPr>
          <w:w w:val="105"/>
        </w:rPr>
        <w:t>Es muss ein Verzeichnis der eingesetzten Arbeits-/Gefahrstoffe ge- führt werden, welches allen Beschäftigten zugänglich gemacht wer- den sollte. Aus diesem Gesamtverzeichnis wird ersichtlich, über wel- che Arbeits- und Gefahrstoffe die Schule verfügt. Beim Vorhandsein von nur wenigen Gefahrstoffen an der Schule bzw. im jeweiligen Arbeitsbereich sollte überlegt werden, ob überhaupt Gefahrstoffe dort eingesetzt werden müssen. Es gibt für viele gefahrstoffhaltige Produk- te Ersatzprodukte, die keine Gefahrstoffe sind.</w:t>
      </w:r>
    </w:p>
    <w:p w14:paraId="7503BF7B" w14:textId="77777777" w:rsidR="00FF7E5E" w:rsidRDefault="00FF7E5E">
      <w:pPr>
        <w:pStyle w:val="Textkrper"/>
        <w:spacing w:before="10"/>
        <w:rPr>
          <w:sz w:val="19"/>
        </w:rPr>
      </w:pPr>
    </w:p>
    <w:p w14:paraId="2BD5D1F6" w14:textId="77777777" w:rsidR="00FF7E5E" w:rsidRDefault="008F21B9">
      <w:pPr>
        <w:pStyle w:val="Textkrper"/>
        <w:spacing w:line="304" w:lineRule="auto"/>
        <w:ind w:left="379" w:right="2195"/>
        <w:jc w:val="both"/>
      </w:pPr>
      <w:r>
        <w:rPr>
          <w:w w:val="105"/>
        </w:rPr>
        <w:t>Das</w:t>
      </w:r>
      <w:r>
        <w:rPr>
          <w:spacing w:val="-6"/>
          <w:w w:val="105"/>
        </w:rPr>
        <w:t xml:space="preserve"> </w:t>
      </w:r>
      <w:r>
        <w:rPr>
          <w:w w:val="105"/>
        </w:rPr>
        <w:t>Verzeichnis</w:t>
      </w:r>
      <w:r>
        <w:rPr>
          <w:spacing w:val="-6"/>
          <w:w w:val="105"/>
        </w:rPr>
        <w:t xml:space="preserve"> </w:t>
      </w:r>
      <w:r>
        <w:rPr>
          <w:w w:val="105"/>
        </w:rPr>
        <w:t>ist</w:t>
      </w:r>
      <w:r>
        <w:rPr>
          <w:spacing w:val="-6"/>
          <w:w w:val="105"/>
        </w:rPr>
        <w:t xml:space="preserve"> </w:t>
      </w:r>
      <w:r>
        <w:rPr>
          <w:w w:val="105"/>
        </w:rPr>
        <w:t>bei</w:t>
      </w:r>
      <w:r>
        <w:rPr>
          <w:spacing w:val="-6"/>
          <w:w w:val="105"/>
        </w:rPr>
        <w:t xml:space="preserve"> </w:t>
      </w:r>
      <w:r>
        <w:rPr>
          <w:w w:val="105"/>
        </w:rPr>
        <w:t>wesentlichen</w:t>
      </w:r>
      <w:r>
        <w:rPr>
          <w:spacing w:val="-6"/>
          <w:w w:val="105"/>
        </w:rPr>
        <w:t xml:space="preserve"> </w:t>
      </w:r>
      <w:r>
        <w:rPr>
          <w:w w:val="105"/>
        </w:rPr>
        <w:t>Änderungen</w:t>
      </w:r>
      <w:r>
        <w:rPr>
          <w:spacing w:val="-6"/>
          <w:w w:val="105"/>
        </w:rPr>
        <w:t xml:space="preserve"> </w:t>
      </w:r>
      <w:r>
        <w:rPr>
          <w:w w:val="105"/>
        </w:rPr>
        <w:t>fortzuschreiben</w:t>
      </w:r>
      <w:r>
        <w:rPr>
          <w:spacing w:val="-6"/>
          <w:w w:val="105"/>
        </w:rPr>
        <w:t xml:space="preserve"> </w:t>
      </w:r>
      <w:r>
        <w:rPr>
          <w:w w:val="105"/>
        </w:rPr>
        <w:t>und einmal jährlich zu überprüfen. Zur Unterstützung empfiehlt es sich ein Gefahrstoffprogramm einzusetzen.</w:t>
      </w:r>
    </w:p>
    <w:p w14:paraId="44E4A302" w14:textId="77777777" w:rsidR="00FF7E5E" w:rsidRDefault="00FF7E5E">
      <w:pPr>
        <w:pStyle w:val="Textkrper"/>
        <w:rPr>
          <w:sz w:val="20"/>
        </w:rPr>
      </w:pPr>
    </w:p>
    <w:p w14:paraId="124E5900" w14:textId="77777777" w:rsidR="00FF7E5E" w:rsidRDefault="008F21B9">
      <w:pPr>
        <w:ind w:left="379"/>
        <w:rPr>
          <w:rFonts w:ascii="Arial Narrow"/>
          <w:b/>
          <w:sz w:val="14"/>
        </w:rPr>
      </w:pPr>
      <w:r>
        <w:rPr>
          <w:rFonts w:ascii="Arial Narrow"/>
          <w:b/>
          <w:w w:val="105"/>
          <w:sz w:val="14"/>
        </w:rPr>
        <w:t>Notfallorganisation</w:t>
      </w:r>
    </w:p>
    <w:p w14:paraId="62B8FD3C" w14:textId="77777777" w:rsidR="00FF7E5E" w:rsidRDefault="008F21B9">
      <w:pPr>
        <w:pStyle w:val="Textkrper"/>
        <w:spacing w:before="48" w:line="304" w:lineRule="auto"/>
        <w:ind w:left="379" w:right="2230"/>
      </w:pPr>
      <w:r>
        <w:rPr>
          <w:w w:val="105"/>
        </w:rPr>
        <w:t>In Unterrichts und Vorbereitungsräumen muss ein betriebsbereites Telefon vorhanden sein und Hinweise zur Ersten Hilfe ausgehangen werden.</w:t>
      </w:r>
    </w:p>
    <w:p w14:paraId="6DD7D563" w14:textId="77777777" w:rsidR="00FF7E5E" w:rsidRDefault="008F21B9">
      <w:pPr>
        <w:pStyle w:val="Textkrper"/>
        <w:spacing w:before="4" w:line="304" w:lineRule="auto"/>
        <w:ind w:left="379" w:right="2421"/>
      </w:pPr>
      <w:r>
        <w:rPr>
          <w:w w:val="105"/>
        </w:rPr>
        <w:t>Die notwendigen Flucht- und Rettungswege sind mit einer Notbe- leuchtung auszurüsten und freizuhalten.</w:t>
      </w:r>
    </w:p>
    <w:p w14:paraId="0C223B11" w14:textId="77777777" w:rsidR="00FF7E5E" w:rsidRDefault="008F21B9">
      <w:pPr>
        <w:pStyle w:val="Textkrper"/>
        <w:spacing w:line="307" w:lineRule="auto"/>
        <w:ind w:left="379" w:right="2230"/>
      </w:pPr>
      <w:r>
        <w:rPr>
          <w:w w:val="105"/>
        </w:rPr>
        <w:t>Häufig führt der zweite Fluchtweg durch Sammlungsräume, auch diese müssen zwingend freigehalten und dürfen nicht eingeengt werden.</w:t>
      </w:r>
    </w:p>
    <w:p w14:paraId="1840B7A5" w14:textId="77777777" w:rsidR="00FF7E5E" w:rsidRDefault="00FF7E5E">
      <w:pPr>
        <w:spacing w:line="307" w:lineRule="auto"/>
        <w:sectPr w:rsidR="00FF7E5E">
          <w:type w:val="continuous"/>
          <w:pgSz w:w="11910" w:h="16840"/>
          <w:pgMar w:top="620" w:right="0" w:bottom="280" w:left="920" w:header="720" w:footer="720" w:gutter="0"/>
          <w:cols w:num="2" w:space="720" w:equalWidth="0">
            <w:col w:w="4645" w:space="40"/>
            <w:col w:w="6305"/>
          </w:cols>
        </w:sectPr>
      </w:pPr>
    </w:p>
    <w:p w14:paraId="05D1FED3" w14:textId="77777777" w:rsidR="00FF7E5E" w:rsidRDefault="00FF7E5E">
      <w:pPr>
        <w:pStyle w:val="Textkrper"/>
        <w:rPr>
          <w:sz w:val="9"/>
        </w:rPr>
      </w:pPr>
    </w:p>
    <w:p w14:paraId="64299BDF" w14:textId="77777777" w:rsidR="00FF7E5E" w:rsidRDefault="00FF7E5E">
      <w:pPr>
        <w:rPr>
          <w:sz w:val="9"/>
        </w:rPr>
        <w:sectPr w:rsidR="00FF7E5E">
          <w:type w:val="continuous"/>
          <w:pgSz w:w="11910" w:h="16840"/>
          <w:pgMar w:top="620" w:right="0" w:bottom="280" w:left="920" w:header="720" w:footer="720" w:gutter="0"/>
          <w:cols w:space="720"/>
        </w:sectPr>
      </w:pPr>
    </w:p>
    <w:p w14:paraId="2B4DB532" w14:textId="77777777" w:rsidR="00FF7E5E" w:rsidRDefault="008F21B9">
      <w:pPr>
        <w:spacing w:before="106" w:line="249" w:lineRule="auto"/>
        <w:ind w:left="905"/>
        <w:jc w:val="both"/>
        <w:rPr>
          <w:rFonts w:ascii="Arial" w:hAnsi="Arial"/>
          <w:sz w:val="13"/>
        </w:rPr>
      </w:pPr>
      <w:r>
        <w:rPr>
          <w:rFonts w:ascii="Arial" w:hAnsi="Arial"/>
          <w:position w:val="7"/>
          <w:sz w:val="9"/>
        </w:rPr>
        <w:t xml:space="preserve">1 </w:t>
      </w:r>
      <w:r>
        <w:rPr>
          <w:rFonts w:ascii="Arial" w:hAnsi="Arial"/>
          <w:sz w:val="13"/>
        </w:rPr>
        <w:t>Als sog. „Gefahrstoffbeauftragte“ wird die von der Schulleitung beauftragte Person für die Umsetzung der Gefahrstoffverord- nung an der Schule bezeichnet.</w:t>
      </w:r>
    </w:p>
    <w:p w14:paraId="5F2D0A51" w14:textId="77777777" w:rsidR="00FF7E5E" w:rsidRDefault="008F21B9">
      <w:pPr>
        <w:pStyle w:val="Textkrper"/>
        <w:spacing w:before="10"/>
        <w:rPr>
          <w:rFonts w:ascii="Arial"/>
          <w:sz w:val="20"/>
        </w:rPr>
      </w:pPr>
      <w:r>
        <w:br w:type="column"/>
      </w:r>
    </w:p>
    <w:p w14:paraId="5DF1A662" w14:textId="77777777" w:rsidR="00FF7E5E" w:rsidRDefault="008F21B9">
      <w:pPr>
        <w:pStyle w:val="Textkrper"/>
        <w:spacing w:line="252" w:lineRule="auto"/>
        <w:ind w:left="373" w:right="2108"/>
        <w:rPr>
          <w:rFonts w:ascii="Arial"/>
        </w:rPr>
      </w:pPr>
      <w:r>
        <w:rPr>
          <w:rFonts w:ascii="Arial"/>
          <w:w w:val="105"/>
          <w:position w:val="7"/>
          <w:sz w:val="9"/>
        </w:rPr>
        <w:t xml:space="preserve">2 </w:t>
      </w:r>
      <w:r>
        <w:rPr>
          <w:rFonts w:ascii="Arial"/>
          <w:w w:val="105"/>
        </w:rPr>
        <w:t>kmr: krebserzeugend, mutagen und reproduktionsto- xisch</w:t>
      </w:r>
    </w:p>
    <w:p w14:paraId="1A88D917" w14:textId="77777777" w:rsidR="00FF7E5E" w:rsidRDefault="00FF7E5E">
      <w:pPr>
        <w:spacing w:line="252" w:lineRule="auto"/>
        <w:rPr>
          <w:rFonts w:ascii="Arial"/>
        </w:rPr>
        <w:sectPr w:rsidR="00FF7E5E">
          <w:type w:val="continuous"/>
          <w:pgSz w:w="11910" w:h="16840"/>
          <w:pgMar w:top="620" w:right="0" w:bottom="280" w:left="920" w:header="720" w:footer="720" w:gutter="0"/>
          <w:cols w:num="2" w:space="720" w:equalWidth="0">
            <w:col w:w="4651" w:space="40"/>
            <w:col w:w="6299"/>
          </w:cols>
        </w:sectPr>
      </w:pPr>
    </w:p>
    <w:p w14:paraId="0EFD18E1" w14:textId="77777777" w:rsidR="00FF7E5E" w:rsidRDefault="000A41E2">
      <w:pPr>
        <w:pStyle w:val="Textkrper"/>
        <w:spacing w:before="4"/>
        <w:rPr>
          <w:rFonts w:ascii="Arial"/>
          <w:sz w:val="26"/>
        </w:rPr>
      </w:pPr>
      <w:r>
        <w:rPr>
          <w:noProof/>
          <w:lang w:bidi="ar-SA"/>
        </w:rPr>
        <mc:AlternateContent>
          <mc:Choice Requires="wpg">
            <w:drawing>
              <wp:anchor distT="0" distB="0" distL="114300" distR="114300" simplePos="0" relativeHeight="251556864" behindDoc="1" locked="0" layoutInCell="1" allowOverlap="1" wp14:anchorId="37200AD9" wp14:editId="634D0205">
                <wp:simplePos x="0" y="0"/>
                <wp:positionH relativeFrom="page">
                  <wp:posOffset>705485</wp:posOffset>
                </wp:positionH>
                <wp:positionV relativeFrom="page">
                  <wp:posOffset>1440180</wp:posOffset>
                </wp:positionV>
                <wp:extent cx="5969000" cy="8211820"/>
                <wp:effectExtent l="635" t="1905" r="2540" b="0"/>
                <wp:wrapNone/>
                <wp:docPr id="26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8211820"/>
                          <a:chOff x="1111" y="2268"/>
                          <a:chExt cx="9400" cy="12932"/>
                        </a:xfrm>
                      </wpg:grpSpPr>
                      <pic:pic xmlns:pic="http://schemas.openxmlformats.org/drawingml/2006/picture">
                        <pic:nvPicPr>
                          <pic:cNvPr id="268" name="Picture 13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1417" y="2561"/>
                            <a:ext cx="8917" cy="12069"/>
                          </a:xfrm>
                          <a:prstGeom prst="rect">
                            <a:avLst/>
                          </a:prstGeom>
                          <a:noFill/>
                          <a:extLst>
                            <a:ext uri="{909E8E84-426E-40DD-AFC4-6F175D3DCCD1}">
                              <a14:hiddenFill xmlns:a14="http://schemas.microsoft.com/office/drawing/2010/main">
                                <a:solidFill>
                                  <a:srgbClr val="FFFFFF"/>
                                </a:solidFill>
                              </a14:hiddenFill>
                            </a:ext>
                          </a:extLst>
                        </pic:spPr>
                      </pic:pic>
                      <wps:wsp>
                        <wps:cNvPr id="270" name="Rectangle 134"/>
                        <wps:cNvSpPr>
                          <a:spLocks noChangeArrowheads="1"/>
                        </wps:cNvSpPr>
                        <wps:spPr bwMode="auto">
                          <a:xfrm>
                            <a:off x="1111" y="2267"/>
                            <a:ext cx="9400" cy="129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2" name="Picture 13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8620" y="3139"/>
                            <a:ext cx="925" cy="446"/>
                          </a:xfrm>
                          <a:prstGeom prst="rect">
                            <a:avLst/>
                          </a:prstGeom>
                          <a:noFill/>
                          <a:extLst>
                            <a:ext uri="{909E8E84-426E-40DD-AFC4-6F175D3DCCD1}">
                              <a14:hiddenFill xmlns:a14="http://schemas.microsoft.com/office/drawing/2010/main">
                                <a:solidFill>
                                  <a:srgbClr val="FFFFFF"/>
                                </a:solidFill>
                              </a14:hiddenFill>
                            </a:ext>
                          </a:extLst>
                        </pic:spPr>
                      </pic:pic>
                      <wps:wsp>
                        <wps:cNvPr id="274" name="AutoShape 132"/>
                        <wps:cNvSpPr>
                          <a:spLocks/>
                        </wps:cNvSpPr>
                        <wps:spPr bwMode="auto">
                          <a:xfrm>
                            <a:off x="6311" y="3643"/>
                            <a:ext cx="3724" cy="208"/>
                          </a:xfrm>
                          <a:custGeom>
                            <a:avLst/>
                            <a:gdLst>
                              <a:gd name="T0" fmla="+- 0 10035 6311"/>
                              <a:gd name="T1" fmla="*/ T0 w 3724"/>
                              <a:gd name="T2" fmla="+- 0 3731 3643"/>
                              <a:gd name="T3" fmla="*/ 3731 h 208"/>
                              <a:gd name="T4" fmla="+- 0 6311 6311"/>
                              <a:gd name="T5" fmla="*/ T4 w 3724"/>
                              <a:gd name="T6" fmla="+- 0 3731 3643"/>
                              <a:gd name="T7" fmla="*/ 3731 h 208"/>
                              <a:gd name="T8" fmla="+- 0 6311 6311"/>
                              <a:gd name="T9" fmla="*/ T8 w 3724"/>
                              <a:gd name="T10" fmla="+- 0 3851 3643"/>
                              <a:gd name="T11" fmla="*/ 3851 h 208"/>
                              <a:gd name="T12" fmla="+- 0 10035 6311"/>
                              <a:gd name="T13" fmla="*/ T12 w 3724"/>
                              <a:gd name="T14" fmla="+- 0 3851 3643"/>
                              <a:gd name="T15" fmla="*/ 3851 h 208"/>
                              <a:gd name="T16" fmla="+- 0 10035 6311"/>
                              <a:gd name="T17" fmla="*/ T16 w 3724"/>
                              <a:gd name="T18" fmla="+- 0 3731 3643"/>
                              <a:gd name="T19" fmla="*/ 3731 h 208"/>
                              <a:gd name="T20" fmla="+- 0 10035 6311"/>
                              <a:gd name="T21" fmla="*/ T20 w 3724"/>
                              <a:gd name="T22" fmla="+- 0 3643 3643"/>
                              <a:gd name="T23" fmla="*/ 3643 h 208"/>
                              <a:gd name="T24" fmla="+- 0 6311 6311"/>
                              <a:gd name="T25" fmla="*/ T24 w 3724"/>
                              <a:gd name="T26" fmla="+- 0 3643 3643"/>
                              <a:gd name="T27" fmla="*/ 3643 h 208"/>
                              <a:gd name="T28" fmla="+- 0 6311 6311"/>
                              <a:gd name="T29" fmla="*/ T28 w 3724"/>
                              <a:gd name="T30" fmla="+- 0 3648 3643"/>
                              <a:gd name="T31" fmla="*/ 3648 h 208"/>
                              <a:gd name="T32" fmla="+- 0 10035 6311"/>
                              <a:gd name="T33" fmla="*/ T32 w 3724"/>
                              <a:gd name="T34" fmla="+- 0 3648 3643"/>
                              <a:gd name="T35" fmla="*/ 3648 h 208"/>
                              <a:gd name="T36" fmla="+- 0 10035 6311"/>
                              <a:gd name="T37" fmla="*/ T36 w 3724"/>
                              <a:gd name="T38" fmla="+- 0 3643 3643"/>
                              <a:gd name="T39" fmla="*/ 3643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24" h="208">
                                <a:moveTo>
                                  <a:pt x="3724" y="88"/>
                                </a:moveTo>
                                <a:lnTo>
                                  <a:pt x="0" y="88"/>
                                </a:lnTo>
                                <a:lnTo>
                                  <a:pt x="0" y="208"/>
                                </a:lnTo>
                                <a:lnTo>
                                  <a:pt x="3724" y="208"/>
                                </a:lnTo>
                                <a:lnTo>
                                  <a:pt x="3724" y="88"/>
                                </a:lnTo>
                                <a:moveTo>
                                  <a:pt x="3724" y="0"/>
                                </a:moveTo>
                                <a:lnTo>
                                  <a:pt x="0" y="0"/>
                                </a:lnTo>
                                <a:lnTo>
                                  <a:pt x="0" y="5"/>
                                </a:lnTo>
                                <a:lnTo>
                                  <a:pt x="3724" y="5"/>
                                </a:lnTo>
                                <a:lnTo>
                                  <a:pt x="3724" y="0"/>
                                </a:lnTo>
                              </a:path>
                            </a:pathLst>
                          </a:custGeom>
                          <a:solidFill>
                            <a:srgbClr val="3BAC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Line 131"/>
                        <wps:cNvCnPr/>
                        <wps:spPr bwMode="auto">
                          <a:xfrm>
                            <a:off x="1304" y="3689"/>
                            <a:ext cx="8723" cy="0"/>
                          </a:xfrm>
                          <a:prstGeom prst="line">
                            <a:avLst/>
                          </a:prstGeom>
                          <a:noFill/>
                          <a:ln w="52642">
                            <a:solidFill>
                              <a:srgbClr val="3BAC8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8" name="Picture 130"/>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1672" y="2602"/>
                            <a:ext cx="2265" cy="9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12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8230" y="2549"/>
                            <a:ext cx="1328" cy="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12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4506" y="2823"/>
                            <a:ext cx="2568" cy="670"/>
                          </a:xfrm>
                          <a:prstGeom prst="rect">
                            <a:avLst/>
                          </a:prstGeom>
                          <a:noFill/>
                          <a:extLst>
                            <a:ext uri="{909E8E84-426E-40DD-AFC4-6F175D3DCCD1}">
                              <a14:hiddenFill xmlns:a14="http://schemas.microsoft.com/office/drawing/2010/main">
                                <a:solidFill>
                                  <a:srgbClr val="FFFFFF"/>
                                </a:solidFill>
                              </a14:hiddenFill>
                            </a:ext>
                          </a:extLst>
                        </pic:spPr>
                      </pic:pic>
                      <wps:wsp>
                        <wps:cNvPr id="284" name="Line 127"/>
                        <wps:cNvCnPr/>
                        <wps:spPr bwMode="auto">
                          <a:xfrm>
                            <a:off x="1825" y="13238"/>
                            <a:ext cx="2113" cy="0"/>
                          </a:xfrm>
                          <a:prstGeom prst="line">
                            <a:avLst/>
                          </a:prstGeom>
                          <a:noFill/>
                          <a:ln w="4482">
                            <a:solidFill>
                              <a:srgbClr val="000000"/>
                            </a:solidFill>
                            <a:round/>
                            <a:headEnd/>
                            <a:tailEnd/>
                          </a:ln>
                          <a:extLst>
                            <a:ext uri="{909E8E84-426E-40DD-AFC4-6F175D3DCCD1}">
                              <a14:hiddenFill xmlns:a14="http://schemas.microsoft.com/office/drawing/2010/main">
                                <a:noFill/>
                              </a14:hiddenFill>
                            </a:ext>
                          </a:extLst>
                        </wps:spPr>
                        <wps:bodyPr/>
                      </wps:wsp>
                      <wps:wsp>
                        <wps:cNvPr id="286" name="Line 126"/>
                        <wps:cNvCnPr/>
                        <wps:spPr bwMode="auto">
                          <a:xfrm>
                            <a:off x="5984" y="13371"/>
                            <a:ext cx="2113" cy="0"/>
                          </a:xfrm>
                          <a:prstGeom prst="line">
                            <a:avLst/>
                          </a:prstGeom>
                          <a:noFill/>
                          <a:ln w="447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0092CE" id="Group 125" o:spid="_x0000_s1026" style="position:absolute;margin-left:55.55pt;margin-top:113.4pt;width:470pt;height:646.6pt;z-index:-251759616;mso-position-horizontal-relative:page;mso-position-vertical-relative:page" coordorigin="1111,2268" coordsize="9400,129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">
                <v:shape id="Picture 135" o:spid="_x0000_s1027" type="#_x0000_t75" style="position:absolute;left:1417;top:2561;width:8917;height:1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">
                  <v:imagedata r:id="rId292" o:title=""/>
                </v:shape>
                <v:rect id="Rectangle 134" o:spid="_x0000_s1028" style="position:absolute;left:1111;top:2267;width:9400;height:1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" stroked="f"/>
                <v:shape id="Picture 133" o:spid="_x0000_s1029" type="#_x0000_t75" style="position:absolute;left:8620;top:3139;width:925;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">
                  <v:imagedata r:id="rId269" o:title=""/>
                </v:shape>
                <v:shape id="AutoShape 132" o:spid="_x0000_s1030" style="position:absolute;left:6311;top:3643;width:3724;height:208;visibility:visible;mso-wrap-style:square;v-text-anchor:top" coordsize="372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" path="m3724,88l,88,,208r3724,l3724,88t,-88l,,,5r3724,l3724,e" fillcolor="#3bac82" stroked="f">
                  <v:path arrowok="t" o:connecttype="custom" o:connectlocs="3724,3731;0,3731;0,3851;3724,3851;3724,3731;3724,3643;0,3643;0,3648;3724,3648;3724,3643" o:connectangles="0,0,0,0,0,0,0,0,0,0"/>
                </v:shape>
                <v:line id="Line 131" o:spid="_x0000_s1031" style="position:absolute;visibility:visible;mso-wrap-style:square" from="1304,3689" to="10027,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" strokecolor="#3bac82" strokeweight="1.46228mm"/>
                <v:shape id="Picture 130" o:spid="_x0000_s1032" type="#_x0000_t75" style="position:absolute;left:1672;top:2602;width:2265;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">
                  <v:imagedata r:id="rId293" o:title=""/>
                </v:shape>
                <v:shape id="Picture 129" o:spid="_x0000_s1033" type="#_x0000_t75" style="position:absolute;left:8230;top:2549;width:1328;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">
                  <v:imagedata r:id="rId271" o:title=""/>
                </v:shape>
                <v:shape id="Picture 128" o:spid="_x0000_s1034" type="#_x0000_t75" style="position:absolute;left:4506;top:2823;width:2568;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">
                  <v:imagedata r:id="rId294" o:title=""/>
                </v:shape>
                <v:line id="Line 127" o:spid="_x0000_s1035" style="position:absolute;visibility:visible;mso-wrap-style:square" from="1825,13238" to="3938,1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" strokeweight=".1245mm"/>
                <v:line id="Line 126" o:spid="_x0000_s1036" style="position:absolute;visibility:visible;mso-wrap-style:square" from="5984,13371" to="8097,1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" strokeweight=".1242mm"/>
                <w10:wrap anchorx="page" anchory="page"/>
              </v:group>
            </w:pict>
          </mc:Fallback>
        </mc:AlternateContent>
      </w:r>
    </w:p>
    <w:p w14:paraId="1EB03B32" w14:textId="77777777" w:rsidR="00FF7E5E" w:rsidRDefault="008F21B9">
      <w:pPr>
        <w:tabs>
          <w:tab w:val="left" w:pos="7666"/>
        </w:tabs>
        <w:spacing w:before="102"/>
        <w:ind w:left="905"/>
        <w:rPr>
          <w:rFonts w:ascii="Arial" w:hAnsi="Arial"/>
          <w:sz w:val="11"/>
        </w:rPr>
      </w:pPr>
      <w:r>
        <w:rPr>
          <w:rFonts w:ascii="Arial" w:hAnsi="Arial"/>
          <w:w w:val="105"/>
          <w:sz w:val="11"/>
        </w:rPr>
        <w:t xml:space="preserve">Kontakt: B·A·D GmbH, Standort Düsseldorf, 0211 516 160-0· E-Mail:  </w:t>
      </w:r>
      <w:hyperlink r:id="rId295">
        <w:r>
          <w:rPr>
            <w:rFonts w:ascii="Arial" w:hAnsi="Arial"/>
            <w:w w:val="105"/>
            <w:sz w:val="11"/>
          </w:rPr>
          <w:t>bad-804@bad-gmbh.de</w:t>
        </w:r>
      </w:hyperlink>
      <w:r>
        <w:rPr>
          <w:rFonts w:ascii="Arial" w:hAnsi="Arial"/>
          <w:w w:val="105"/>
          <w:sz w:val="11"/>
        </w:rPr>
        <w:t>·</w:t>
      </w:r>
      <w:r>
        <w:rPr>
          <w:rFonts w:ascii="Arial" w:hAnsi="Arial"/>
          <w:spacing w:val="2"/>
          <w:w w:val="105"/>
          <w:sz w:val="11"/>
        </w:rPr>
        <w:t xml:space="preserve"> </w:t>
      </w:r>
      <w:hyperlink r:id="rId296">
        <w:r>
          <w:rPr>
            <w:rFonts w:ascii="Arial" w:hAnsi="Arial"/>
            <w:w w:val="105"/>
            <w:sz w:val="11"/>
          </w:rPr>
          <w:t>www.bad-gmbh.de</w:t>
        </w:r>
      </w:hyperlink>
      <w:r>
        <w:rPr>
          <w:rFonts w:ascii="Arial" w:hAnsi="Arial"/>
          <w:w w:val="105"/>
          <w:sz w:val="11"/>
        </w:rPr>
        <w:tab/>
        <w:t>Stand: Mai 2016</w:t>
      </w:r>
    </w:p>
    <w:p w14:paraId="69DB9D44" w14:textId="77777777" w:rsidR="00FF7E5E" w:rsidRDefault="00FF7E5E">
      <w:pPr>
        <w:rPr>
          <w:rFonts w:ascii="Arial" w:hAnsi="Arial"/>
          <w:sz w:val="11"/>
        </w:rPr>
        <w:sectPr w:rsidR="00FF7E5E">
          <w:type w:val="continuous"/>
          <w:pgSz w:w="11910" w:h="16840"/>
          <w:pgMar w:top="620" w:right="0" w:bottom="280" w:left="920" w:header="720" w:footer="720" w:gutter="0"/>
          <w:cols w:space="720"/>
        </w:sectPr>
      </w:pPr>
    </w:p>
    <w:p w14:paraId="292D2B12" w14:textId="77777777" w:rsidR="00FF7E5E" w:rsidRDefault="008F21B9">
      <w:pPr>
        <w:pStyle w:val="berschrift3"/>
        <w:numPr>
          <w:ilvl w:val="1"/>
          <w:numId w:val="17"/>
        </w:numPr>
        <w:tabs>
          <w:tab w:val="left" w:pos="922"/>
        </w:tabs>
        <w:rPr>
          <w:color w:val="231F20"/>
        </w:rPr>
      </w:pPr>
      <w:bookmarkStart w:id="34" w:name="_TOC_250016"/>
      <w:r>
        <w:rPr>
          <w:color w:val="231F20"/>
        </w:rPr>
        <w:t>Muster Unterweisung zum</w:t>
      </w:r>
      <w:r>
        <w:rPr>
          <w:color w:val="231F20"/>
          <w:spacing w:val="-4"/>
        </w:rPr>
        <w:t xml:space="preserve"> </w:t>
      </w:r>
      <w:bookmarkEnd w:id="34"/>
      <w:r>
        <w:rPr>
          <w:color w:val="231F20"/>
        </w:rPr>
        <w:t>Infektionsschutz</w:t>
      </w:r>
    </w:p>
    <w:p w14:paraId="44DA248F" w14:textId="77777777" w:rsidR="00FF7E5E" w:rsidRDefault="00FF7E5E">
      <w:pPr>
        <w:pStyle w:val="Textkrper"/>
        <w:rPr>
          <w:rFonts w:ascii="Cambria"/>
          <w:b/>
          <w:sz w:val="20"/>
        </w:rPr>
      </w:pPr>
    </w:p>
    <w:p w14:paraId="7FB965AD" w14:textId="77777777" w:rsidR="00FF7E5E" w:rsidRDefault="00FF7E5E">
      <w:pPr>
        <w:pStyle w:val="Textkrper"/>
        <w:rPr>
          <w:rFonts w:ascii="Cambria"/>
          <w:b/>
          <w:sz w:val="20"/>
        </w:rPr>
      </w:pPr>
    </w:p>
    <w:p w14:paraId="067E94FD" w14:textId="77777777" w:rsidR="00FF7E5E" w:rsidRDefault="00FF7E5E">
      <w:pPr>
        <w:pStyle w:val="Textkrper"/>
        <w:rPr>
          <w:rFonts w:ascii="Cambria"/>
          <w:b/>
          <w:sz w:val="20"/>
        </w:rPr>
      </w:pPr>
    </w:p>
    <w:p w14:paraId="41265A31" w14:textId="77777777" w:rsidR="00FF7E5E" w:rsidRDefault="00FF7E5E">
      <w:pPr>
        <w:rPr>
          <w:rFonts w:ascii="Cambria"/>
          <w:sz w:val="20"/>
        </w:rPr>
        <w:sectPr w:rsidR="00FF7E5E">
          <w:pgSz w:w="11910" w:h="16840"/>
          <w:pgMar w:top="1320" w:right="0" w:bottom="1200" w:left="920" w:header="0" w:footer="1002" w:gutter="0"/>
          <w:cols w:space="720"/>
        </w:sectPr>
      </w:pPr>
    </w:p>
    <w:p w14:paraId="775EF10D" w14:textId="77777777" w:rsidR="00FF7E5E" w:rsidRDefault="00FF7E5E">
      <w:pPr>
        <w:pStyle w:val="Textkrper"/>
        <w:rPr>
          <w:rFonts w:ascii="Cambria"/>
          <w:b/>
          <w:sz w:val="12"/>
        </w:rPr>
      </w:pPr>
    </w:p>
    <w:p w14:paraId="1052651B" w14:textId="77777777" w:rsidR="00FF7E5E" w:rsidRDefault="000A41E2">
      <w:pPr>
        <w:spacing w:before="100" w:line="362" w:lineRule="auto"/>
        <w:ind w:left="857" w:right="1648"/>
        <w:rPr>
          <w:rFonts w:ascii="Arial"/>
          <w:sz w:val="11"/>
        </w:rPr>
      </w:pPr>
      <w:r>
        <w:rPr>
          <w:noProof/>
          <w:lang w:bidi="ar-SA"/>
        </w:rPr>
        <mc:AlternateContent>
          <mc:Choice Requires="wpg">
            <w:drawing>
              <wp:anchor distT="0" distB="0" distL="114300" distR="114300" simplePos="0" relativeHeight="251557888" behindDoc="1" locked="0" layoutInCell="1" allowOverlap="1" wp14:anchorId="1C5355D5" wp14:editId="441081F4">
                <wp:simplePos x="0" y="0"/>
                <wp:positionH relativeFrom="page">
                  <wp:posOffset>828040</wp:posOffset>
                </wp:positionH>
                <wp:positionV relativeFrom="paragraph">
                  <wp:posOffset>24130</wp:posOffset>
                </wp:positionV>
                <wp:extent cx="5544185" cy="836295"/>
                <wp:effectExtent l="27940" t="0" r="28575" b="0"/>
                <wp:wrapNone/>
                <wp:docPr id="25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836295"/>
                          <a:chOff x="1304" y="38"/>
                          <a:chExt cx="8731" cy="1317"/>
                        </a:xfrm>
                      </wpg:grpSpPr>
                      <wps:wsp>
                        <wps:cNvPr id="258" name="Line 124"/>
                        <wps:cNvCnPr/>
                        <wps:spPr bwMode="auto">
                          <a:xfrm>
                            <a:off x="1304" y="1175"/>
                            <a:ext cx="8731" cy="0"/>
                          </a:xfrm>
                          <a:prstGeom prst="line">
                            <a:avLst/>
                          </a:prstGeom>
                          <a:noFill/>
                          <a:ln w="52642">
                            <a:solidFill>
                              <a:srgbClr val="3BAC82"/>
                            </a:solidFill>
                            <a:round/>
                            <a:headEnd/>
                            <a:tailEnd/>
                          </a:ln>
                          <a:extLst>
                            <a:ext uri="{909E8E84-426E-40DD-AFC4-6F175D3DCCD1}">
                              <a14:hiddenFill xmlns:a14="http://schemas.microsoft.com/office/drawing/2010/main">
                                <a:noFill/>
                              </a14:hiddenFill>
                            </a:ext>
                          </a:extLst>
                        </wps:spPr>
                        <wps:bodyPr/>
                      </wps:wsp>
                      <wps:wsp>
                        <wps:cNvPr id="260" name="Rectangle 123"/>
                        <wps:cNvSpPr>
                          <a:spLocks noChangeArrowheads="1"/>
                        </wps:cNvSpPr>
                        <wps:spPr bwMode="auto">
                          <a:xfrm>
                            <a:off x="6278" y="1146"/>
                            <a:ext cx="3756" cy="208"/>
                          </a:xfrm>
                          <a:prstGeom prst="rect">
                            <a:avLst/>
                          </a:prstGeom>
                          <a:solidFill>
                            <a:srgbClr val="3BA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12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1672" y="37"/>
                            <a:ext cx="3184" cy="10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121"/>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4510" y="259"/>
                            <a:ext cx="2564" cy="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F2B657" id="Group 120" o:spid="_x0000_s1026" style="position:absolute;margin-left:65.2pt;margin-top:1.9pt;width:436.55pt;height:65.85pt;z-index:-251758592;mso-position-horizontal-relative:page" coordorigin="1304,38" coordsize="8731,1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">
                <v:line id="Line 124" o:spid="_x0000_s1027" style="position:absolute;visibility:visible;mso-wrap-style:square" from="1304,1175" to="10035,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" strokecolor="#3bac82" strokeweight="1.46228mm"/>
                <v:rect id="Rectangle 123" o:spid="_x0000_s1028" style="position:absolute;left:6278;top:1146;width:375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" fillcolor="#3bac82" stroked="f"/>
                <v:shape id="Picture 122" o:spid="_x0000_s1029" type="#_x0000_t75" style="position:absolute;left:1672;top:37;width:3184;height: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">
                  <v:imagedata r:id="rId299" o:title=""/>
                </v:shape>
                <v:shape id="Picture 121" o:spid="_x0000_s1030" type="#_x0000_t75" style="position:absolute;left:4510;top:259;width:2564;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">
                  <v:imagedata r:id="rId300" o:title=""/>
                </v:shape>
                <w10:wrap anchorx="page"/>
              </v:group>
            </w:pict>
          </mc:Fallback>
        </mc:AlternateContent>
      </w:r>
      <w:r w:rsidR="008F21B9">
        <w:rPr>
          <w:rFonts w:ascii="Arial"/>
          <w:color w:val="3BAC82"/>
          <w:w w:val="105"/>
          <w:sz w:val="11"/>
        </w:rPr>
        <w:t>Arbeitsschutz Sicherheit Gesundheit Personal</w:t>
      </w:r>
    </w:p>
    <w:p w14:paraId="43FD6725" w14:textId="77777777" w:rsidR="00FF7E5E" w:rsidRDefault="008F21B9">
      <w:pPr>
        <w:ind w:left="857"/>
        <w:rPr>
          <w:rFonts w:ascii="Arial"/>
          <w:sz w:val="11"/>
        </w:rPr>
      </w:pPr>
      <w:r>
        <w:rPr>
          <w:rFonts w:ascii="Arial"/>
          <w:color w:val="3BAC82"/>
          <w:w w:val="105"/>
          <w:sz w:val="11"/>
        </w:rPr>
        <w:t>Wissen und Qualifizierung</w:t>
      </w:r>
    </w:p>
    <w:p w14:paraId="6B6AC1F8" w14:textId="77777777" w:rsidR="00FF7E5E" w:rsidRDefault="00FF7E5E">
      <w:pPr>
        <w:pStyle w:val="Textkrper"/>
        <w:rPr>
          <w:rFonts w:ascii="Arial"/>
          <w:sz w:val="12"/>
        </w:rPr>
      </w:pPr>
    </w:p>
    <w:p w14:paraId="79A02487" w14:textId="77777777" w:rsidR="00FF7E5E" w:rsidRDefault="00FF7E5E">
      <w:pPr>
        <w:pStyle w:val="Textkrper"/>
        <w:spacing w:before="9"/>
        <w:rPr>
          <w:rFonts w:ascii="Arial"/>
          <w:sz w:val="9"/>
        </w:rPr>
      </w:pPr>
    </w:p>
    <w:p w14:paraId="0FA63C5E" w14:textId="77777777" w:rsidR="00FF7E5E" w:rsidRDefault="008F21B9">
      <w:pPr>
        <w:pStyle w:val="berschrift1"/>
        <w:spacing w:before="0"/>
      </w:pPr>
      <w:r>
        <w:t>Infektionsschutz</w:t>
      </w:r>
    </w:p>
    <w:p w14:paraId="77669638" w14:textId="77777777" w:rsidR="00FF7E5E" w:rsidRDefault="008F21B9">
      <w:pPr>
        <w:pStyle w:val="berschrift5"/>
        <w:tabs>
          <w:tab w:val="left" w:pos="4051"/>
        </w:tabs>
        <w:spacing w:before="125"/>
        <w:jc w:val="left"/>
      </w:pPr>
      <w:r>
        <w:rPr>
          <w:b w:val="0"/>
        </w:rPr>
        <w:br w:type="column"/>
      </w:r>
      <w:r>
        <w:rPr>
          <w:color w:val="3BAC82"/>
        </w:rPr>
        <w:t>Unterweisungshilfen</w:t>
      </w:r>
      <w:r>
        <w:rPr>
          <w:color w:val="3BAC82"/>
        </w:rPr>
        <w:tab/>
      </w:r>
      <w:r>
        <w:rPr>
          <w:noProof/>
          <w:color w:val="3BAC82"/>
          <w:position w:val="2"/>
          <w:lang w:bidi="ar-SA"/>
        </w:rPr>
        <w:drawing>
          <wp:inline distT="0" distB="0" distL="0" distR="0" wp14:anchorId="4856429C" wp14:editId="304633C3">
            <wp:extent cx="843239" cy="299084"/>
            <wp:effectExtent l="0" t="0" r="0" b="0"/>
            <wp:docPr id="365"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49.jpeg"/>
                    <pic:cNvPicPr/>
                  </pic:nvPicPr>
                  <pic:blipFill>
                    <a:blip r:embed="rId301" cstate="print"/>
                    <a:stretch>
                      <a:fillRect/>
                    </a:stretch>
                  </pic:blipFill>
                  <pic:spPr>
                    <a:xfrm>
                      <a:off x="0" y="0"/>
                      <a:ext cx="843239" cy="299084"/>
                    </a:xfrm>
                    <a:prstGeom prst="rect">
                      <a:avLst/>
                    </a:prstGeom>
                  </pic:spPr>
                </pic:pic>
              </a:graphicData>
            </a:graphic>
          </wp:inline>
        </w:drawing>
      </w:r>
    </w:p>
    <w:p w14:paraId="359DEBC3" w14:textId="77777777" w:rsidR="00FF7E5E" w:rsidRDefault="008F21B9">
      <w:pPr>
        <w:pStyle w:val="berschrift9"/>
        <w:ind w:left="1056"/>
        <w:jc w:val="left"/>
      </w:pPr>
      <w:r>
        <w:rPr>
          <w:noProof/>
          <w:lang w:bidi="ar-SA"/>
        </w:rPr>
        <w:drawing>
          <wp:anchor distT="0" distB="0" distL="0" distR="0" simplePos="0" relativeHeight="251494400" behindDoc="1" locked="0" layoutInCell="1" allowOverlap="1" wp14:anchorId="103C988F" wp14:editId="7FB55BD2">
            <wp:simplePos x="0" y="0"/>
            <wp:positionH relativeFrom="page">
              <wp:posOffset>5474246</wp:posOffset>
            </wp:positionH>
            <wp:positionV relativeFrom="paragraph">
              <wp:posOffset>30651</wp:posOffset>
            </wp:positionV>
            <wp:extent cx="587006" cy="282782"/>
            <wp:effectExtent l="0" t="0" r="0" b="0"/>
            <wp:wrapNone/>
            <wp:docPr id="367"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47.jpeg"/>
                    <pic:cNvPicPr/>
                  </pic:nvPicPr>
                  <pic:blipFill>
                    <a:blip r:embed="rId302" cstate="print"/>
                    <a:stretch>
                      <a:fillRect/>
                    </a:stretch>
                  </pic:blipFill>
                  <pic:spPr>
                    <a:xfrm>
                      <a:off x="0" y="0"/>
                      <a:ext cx="587006" cy="282782"/>
                    </a:xfrm>
                    <a:prstGeom prst="rect">
                      <a:avLst/>
                    </a:prstGeom>
                  </pic:spPr>
                </pic:pic>
              </a:graphicData>
            </a:graphic>
          </wp:anchor>
        </w:drawing>
      </w:r>
      <w:r>
        <w:rPr>
          <w:color w:val="3BAC82"/>
          <w:w w:val="105"/>
        </w:rPr>
        <w:t>Schulen NRW</w:t>
      </w:r>
    </w:p>
    <w:p w14:paraId="066A76C7" w14:textId="77777777" w:rsidR="00FF7E5E" w:rsidRDefault="00FF7E5E">
      <w:pPr>
        <w:sectPr w:rsidR="00FF7E5E">
          <w:type w:val="continuous"/>
          <w:pgSz w:w="11910" w:h="16840"/>
          <w:pgMar w:top="620" w:right="0" w:bottom="280" w:left="920" w:header="720" w:footer="720" w:gutter="0"/>
          <w:cols w:num="2" w:space="720" w:equalWidth="0">
            <w:col w:w="3219" w:space="40"/>
            <w:col w:w="7731"/>
          </w:cols>
        </w:sectPr>
      </w:pPr>
    </w:p>
    <w:p w14:paraId="3D5B6917" w14:textId="77777777" w:rsidR="00FF7E5E" w:rsidRDefault="008F21B9">
      <w:pPr>
        <w:spacing w:before="70" w:line="244" w:lineRule="auto"/>
        <w:ind w:left="905" w:right="2201"/>
        <w:rPr>
          <w:rFonts w:ascii="Arial Narrow" w:hAnsi="Arial Narrow"/>
          <w:sz w:val="13"/>
        </w:rPr>
      </w:pPr>
      <w:r>
        <w:rPr>
          <w:rFonts w:ascii="Arial Narrow" w:hAnsi="Arial Narrow"/>
          <w:sz w:val="13"/>
        </w:rPr>
        <w:t>Gemeinschaftseinrichtungen, wie Schulen und sonstige Einrichtungen, in denen überwiegend Säuglinge, Kinder oder Jugendliche betreut werden, sind durch das Zusammenleben und die Zusammenarbeit einer Vielzahl von Personen von hygienischer Bedeutung. Sie bedürfen deshalb der Aufmerksamkeit, um das Wohlbefin- den, die Gesundheit und die Erziehung zu hygienischem Verhalten, besonders auch im Hinblick auf Infektionskrankheiten, zu sichern.</w:t>
      </w:r>
    </w:p>
    <w:p w14:paraId="76DB650E" w14:textId="77777777" w:rsidR="00FF7E5E" w:rsidRDefault="008F21B9">
      <w:pPr>
        <w:spacing w:line="244" w:lineRule="auto"/>
        <w:ind w:left="905" w:right="2201"/>
        <w:rPr>
          <w:rFonts w:ascii="Arial Narrow" w:hAnsi="Arial Narrow"/>
          <w:sz w:val="13"/>
        </w:rPr>
      </w:pPr>
      <w:r>
        <w:rPr>
          <w:rFonts w:ascii="Arial Narrow" w:hAnsi="Arial Narrow"/>
          <w:sz w:val="13"/>
        </w:rPr>
        <w:t>Übertragbare Krankheiten beim Menschen vorzubeugen, Infektionen frühzeitig zu erkennen und ihre Weiterverbreitung zu verhindern, ist der Zweck des Infektions- schutzgesetzes (IfSG). Das Gesetz appelliert an die Eigenverantwortung der Träger und Leiter der Gemeinschaftseinrichtungen sowie der Mitarbeiter und jedes Einzelnen. Darüber hinaus ergeben sich aus dem Gesetz konkrete Verpflichtungen für Gemeinschafseinrichtungen bzw. deren Leitungen, insbesondere aus den in</w:t>
      </w:r>
    </w:p>
    <w:p w14:paraId="59C0B1C9" w14:textId="77777777" w:rsidR="00FF7E5E" w:rsidRDefault="008F21B9">
      <w:pPr>
        <w:spacing w:line="147" w:lineRule="exact"/>
        <w:ind w:left="905"/>
        <w:rPr>
          <w:rFonts w:ascii="Arial Narrow" w:hAnsi="Arial Narrow"/>
          <w:sz w:val="13"/>
        </w:rPr>
      </w:pPr>
      <w:r>
        <w:rPr>
          <w:rFonts w:ascii="Arial Narrow" w:hAnsi="Arial Narrow"/>
          <w:sz w:val="13"/>
        </w:rPr>
        <w:t>§ 33 bis § 36 IfSG genannten zusätzlichen Vorschriften für Schulen und sonstige Gemeinschaftseinrichtungen.</w:t>
      </w:r>
    </w:p>
    <w:p w14:paraId="507154D8" w14:textId="77777777" w:rsidR="00FF7E5E" w:rsidRDefault="008F21B9">
      <w:pPr>
        <w:spacing w:line="244" w:lineRule="auto"/>
        <w:ind w:left="904" w:right="2201"/>
        <w:rPr>
          <w:rFonts w:ascii="Arial Narrow" w:hAnsi="Arial Narrow"/>
          <w:sz w:val="13"/>
        </w:rPr>
      </w:pPr>
      <w:r>
        <w:rPr>
          <w:rFonts w:ascii="Arial Narrow" w:hAnsi="Arial Narrow"/>
          <w:sz w:val="13"/>
        </w:rPr>
        <w:t>Nach § 36 Abs. 1 IfSG müssen Gemeinschaftseinrichtungen, so auch Schulen, in Hygieneplänen die innerbetrieblichen Verfahrensweisen zur Infektionshygiene festlegen.</w:t>
      </w:r>
    </w:p>
    <w:p w14:paraId="26D0C0BB" w14:textId="77777777" w:rsidR="00FF7E5E" w:rsidRDefault="00FF7E5E">
      <w:pPr>
        <w:spacing w:line="244" w:lineRule="auto"/>
        <w:rPr>
          <w:rFonts w:ascii="Arial Narrow" w:hAnsi="Arial Narrow"/>
          <w:sz w:val="13"/>
        </w:rPr>
        <w:sectPr w:rsidR="00FF7E5E">
          <w:type w:val="continuous"/>
          <w:pgSz w:w="11910" w:h="16840"/>
          <w:pgMar w:top="620" w:right="0" w:bottom="280" w:left="920" w:header="720" w:footer="720" w:gutter="0"/>
          <w:cols w:space="720"/>
        </w:sectPr>
      </w:pPr>
    </w:p>
    <w:p w14:paraId="317E8CBE" w14:textId="77777777" w:rsidR="00FF7E5E" w:rsidRDefault="00FF7E5E">
      <w:pPr>
        <w:pStyle w:val="Textkrper"/>
        <w:spacing w:before="1"/>
        <w:rPr>
          <w:sz w:val="13"/>
        </w:rPr>
      </w:pPr>
    </w:p>
    <w:p w14:paraId="5EEA2173" w14:textId="77777777" w:rsidR="00FF7E5E" w:rsidRDefault="008F21B9">
      <w:pPr>
        <w:ind w:left="1006"/>
        <w:rPr>
          <w:rFonts w:ascii="Arial Narrow"/>
          <w:b/>
          <w:sz w:val="13"/>
        </w:rPr>
      </w:pPr>
      <w:r>
        <w:rPr>
          <w:rFonts w:ascii="Arial Narrow"/>
          <w:b/>
          <w:sz w:val="13"/>
        </w:rPr>
        <w:t>Melde-, Mitwirkungs- und Mitteilungspflicht</w:t>
      </w:r>
    </w:p>
    <w:p w14:paraId="57121D1B" w14:textId="77777777" w:rsidR="00FF7E5E" w:rsidRDefault="00FF7E5E">
      <w:pPr>
        <w:pStyle w:val="Textkrper"/>
        <w:spacing w:before="4"/>
        <w:rPr>
          <w:b/>
          <w:sz w:val="13"/>
        </w:rPr>
      </w:pPr>
    </w:p>
    <w:p w14:paraId="6CF376F6" w14:textId="77777777" w:rsidR="00FF7E5E" w:rsidRDefault="008F21B9">
      <w:pPr>
        <w:spacing w:line="244" w:lineRule="auto"/>
        <w:ind w:left="1007" w:right="26"/>
        <w:rPr>
          <w:rFonts w:ascii="Arial Narrow" w:hAnsi="Arial Narrow"/>
          <w:sz w:val="13"/>
        </w:rPr>
      </w:pPr>
      <w:r>
        <w:rPr>
          <w:rFonts w:ascii="Arial Narrow" w:hAnsi="Arial Narrow"/>
          <w:sz w:val="13"/>
        </w:rPr>
        <w:t>Das IfSG verpflichtet die in einer Gemeinschaftseinrichtung Betreuten (bzw. deren Sorgeberechtigten) und die dort Beschäftigten, unverzüglich der Leitung der Einrichtung (hier: Schulleitung) mitzuteilen, wenn sie von einem der in</w:t>
      </w:r>
    </w:p>
    <w:p w14:paraId="5327B99F" w14:textId="77777777" w:rsidR="00FF7E5E" w:rsidRDefault="008F21B9">
      <w:pPr>
        <w:spacing w:line="147" w:lineRule="exact"/>
        <w:ind w:left="1007"/>
        <w:rPr>
          <w:rFonts w:ascii="Arial Narrow" w:hAnsi="Arial Narrow"/>
          <w:sz w:val="13"/>
        </w:rPr>
      </w:pPr>
      <w:r>
        <w:rPr>
          <w:rFonts w:ascii="Arial Narrow" w:hAnsi="Arial Narrow"/>
          <w:sz w:val="13"/>
        </w:rPr>
        <w:t>§ 34 geregelten Krankheitsfälle betroffen sind.</w:t>
      </w:r>
    </w:p>
    <w:p w14:paraId="3608E526" w14:textId="77777777" w:rsidR="00FF7E5E" w:rsidRDefault="00FF7E5E">
      <w:pPr>
        <w:pStyle w:val="Textkrper"/>
        <w:spacing w:before="8"/>
        <w:rPr>
          <w:sz w:val="13"/>
        </w:rPr>
      </w:pPr>
    </w:p>
    <w:p w14:paraId="0E4BBB39" w14:textId="77777777" w:rsidR="00FF7E5E" w:rsidRDefault="008F21B9">
      <w:pPr>
        <w:spacing w:line="244" w:lineRule="auto"/>
        <w:ind w:left="1007" w:hanging="1"/>
        <w:rPr>
          <w:rFonts w:ascii="Arial Narrow" w:hAnsi="Arial Narrow"/>
          <w:sz w:val="13"/>
        </w:rPr>
      </w:pPr>
      <w:r>
        <w:rPr>
          <w:rFonts w:ascii="Arial Narrow" w:hAnsi="Arial Narrow"/>
          <w:sz w:val="13"/>
        </w:rPr>
        <w:t>Die (Schul-)Leitung muss das Auftreten bzw. den Verdacht der genannten Erkrankungen unverzüglich (innerhalb von 24 Stunden) dem zuständigen Ge- sundheitsamt melden.</w:t>
      </w:r>
    </w:p>
    <w:p w14:paraId="0A5A3A13" w14:textId="77777777" w:rsidR="00FF7E5E" w:rsidRDefault="008F21B9">
      <w:pPr>
        <w:spacing w:line="244" w:lineRule="auto"/>
        <w:ind w:left="1007"/>
        <w:rPr>
          <w:rFonts w:ascii="Arial Narrow"/>
          <w:sz w:val="13"/>
        </w:rPr>
      </w:pPr>
      <w:r>
        <w:rPr>
          <w:rFonts w:ascii="Arial Narrow"/>
          <w:sz w:val="13"/>
        </w:rPr>
        <w:t>Dies gilt auch beim Auftreten von 2 oder mehr gleichartigen Erkrankungen, bei denen ein epidemischer Zusammenhang vermutet wird.</w:t>
      </w:r>
    </w:p>
    <w:p w14:paraId="42729F81" w14:textId="77777777" w:rsidR="00FF7E5E" w:rsidRDefault="008F21B9">
      <w:pPr>
        <w:pStyle w:val="Textkrper"/>
        <w:spacing w:before="9"/>
      </w:pPr>
      <w:r>
        <w:rPr>
          <w:noProof/>
          <w:lang w:bidi="ar-SA"/>
        </w:rPr>
        <w:drawing>
          <wp:anchor distT="0" distB="0" distL="0" distR="0" simplePos="0" relativeHeight="251457536" behindDoc="0" locked="0" layoutInCell="1" allowOverlap="1" wp14:anchorId="6B907821" wp14:editId="205D791C">
            <wp:simplePos x="0" y="0"/>
            <wp:positionH relativeFrom="page">
              <wp:posOffset>1555730</wp:posOffset>
            </wp:positionH>
            <wp:positionV relativeFrom="paragraph">
              <wp:posOffset>132623</wp:posOffset>
            </wp:positionV>
            <wp:extent cx="1694751" cy="1494853"/>
            <wp:effectExtent l="0" t="0" r="0" b="0"/>
            <wp:wrapTopAndBottom/>
            <wp:docPr id="369"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72.png"/>
                    <pic:cNvPicPr/>
                  </pic:nvPicPr>
                  <pic:blipFill>
                    <a:blip r:embed="rId303" cstate="print"/>
                    <a:stretch>
                      <a:fillRect/>
                    </a:stretch>
                  </pic:blipFill>
                  <pic:spPr>
                    <a:xfrm>
                      <a:off x="0" y="0"/>
                      <a:ext cx="1694751" cy="1494853"/>
                    </a:xfrm>
                    <a:prstGeom prst="rect">
                      <a:avLst/>
                    </a:prstGeom>
                  </pic:spPr>
                </pic:pic>
              </a:graphicData>
            </a:graphic>
          </wp:anchor>
        </w:drawing>
      </w:r>
    </w:p>
    <w:p w14:paraId="425DDEF8" w14:textId="77777777" w:rsidR="00FF7E5E" w:rsidRDefault="00FF7E5E">
      <w:pPr>
        <w:pStyle w:val="Textkrper"/>
        <w:spacing w:before="2"/>
        <w:rPr>
          <w:sz w:val="13"/>
        </w:rPr>
      </w:pPr>
    </w:p>
    <w:p w14:paraId="263FB865" w14:textId="77777777" w:rsidR="00FF7E5E" w:rsidRDefault="008F21B9">
      <w:pPr>
        <w:ind w:left="1007"/>
        <w:rPr>
          <w:rFonts w:ascii="Arial Narrow"/>
          <w:b/>
          <w:sz w:val="13"/>
        </w:rPr>
      </w:pPr>
      <w:r>
        <w:rPr>
          <w:rFonts w:ascii="Arial Narrow"/>
          <w:b/>
          <w:sz w:val="13"/>
        </w:rPr>
        <w:t xml:space="preserve">Die Meldeinhalte </w:t>
      </w:r>
      <w:r>
        <w:rPr>
          <w:rFonts w:ascii="Arial Narrow"/>
          <w:i/>
          <w:sz w:val="13"/>
        </w:rPr>
        <w:t xml:space="preserve">(siehe auch Meldewesen, S. 2) </w:t>
      </w:r>
      <w:r>
        <w:rPr>
          <w:rFonts w:ascii="Arial Narrow"/>
          <w:b/>
          <w:sz w:val="13"/>
        </w:rPr>
        <w:t>sind:</w:t>
      </w:r>
    </w:p>
    <w:p w14:paraId="7591CE89" w14:textId="77777777" w:rsidR="00FF7E5E" w:rsidRDefault="00FF7E5E">
      <w:pPr>
        <w:pStyle w:val="Textkrper"/>
        <w:spacing w:before="5"/>
        <w:rPr>
          <w:b/>
          <w:sz w:val="13"/>
        </w:rPr>
      </w:pPr>
    </w:p>
    <w:p w14:paraId="75AD416C" w14:textId="77777777" w:rsidR="00FF7E5E" w:rsidRDefault="008F21B9">
      <w:pPr>
        <w:pStyle w:val="Listenabsatz"/>
        <w:numPr>
          <w:ilvl w:val="0"/>
          <w:numId w:val="14"/>
        </w:numPr>
        <w:tabs>
          <w:tab w:val="left" w:pos="1536"/>
        </w:tabs>
        <w:ind w:hanging="264"/>
        <w:rPr>
          <w:rFonts w:ascii="Arial Narrow"/>
          <w:sz w:val="13"/>
        </w:rPr>
      </w:pPr>
      <w:r>
        <w:rPr>
          <w:rFonts w:ascii="Arial Narrow"/>
          <w:sz w:val="13"/>
        </w:rPr>
        <w:t>Art der Erkrankung bzw. des</w:t>
      </w:r>
      <w:r>
        <w:rPr>
          <w:rFonts w:ascii="Arial Narrow"/>
          <w:spacing w:val="1"/>
          <w:sz w:val="13"/>
        </w:rPr>
        <w:t xml:space="preserve"> </w:t>
      </w:r>
      <w:r>
        <w:rPr>
          <w:rFonts w:ascii="Arial Narrow"/>
          <w:sz w:val="13"/>
        </w:rPr>
        <w:t>Verdachtes</w:t>
      </w:r>
    </w:p>
    <w:p w14:paraId="12B3BC8E" w14:textId="77777777" w:rsidR="00FF7E5E" w:rsidRDefault="008F21B9">
      <w:pPr>
        <w:pStyle w:val="Listenabsatz"/>
        <w:numPr>
          <w:ilvl w:val="0"/>
          <w:numId w:val="14"/>
        </w:numPr>
        <w:tabs>
          <w:tab w:val="left" w:pos="1536"/>
        </w:tabs>
        <w:spacing w:before="2"/>
        <w:ind w:hanging="264"/>
        <w:rPr>
          <w:rFonts w:ascii="Arial Narrow"/>
          <w:sz w:val="13"/>
        </w:rPr>
      </w:pPr>
      <w:r>
        <w:rPr>
          <w:rFonts w:ascii="Arial Narrow"/>
          <w:sz w:val="13"/>
        </w:rPr>
        <w:t>Name, Vorname, Geburtsdatum, Anschrift der</w:t>
      </w:r>
      <w:r>
        <w:rPr>
          <w:rFonts w:ascii="Arial Narrow"/>
          <w:spacing w:val="1"/>
          <w:sz w:val="13"/>
        </w:rPr>
        <w:t xml:space="preserve"> </w:t>
      </w:r>
      <w:r>
        <w:rPr>
          <w:rFonts w:ascii="Arial Narrow"/>
          <w:sz w:val="13"/>
        </w:rPr>
        <w:t>Erkrankten</w:t>
      </w:r>
    </w:p>
    <w:p w14:paraId="145551DB" w14:textId="77777777" w:rsidR="00FF7E5E" w:rsidRDefault="008F21B9">
      <w:pPr>
        <w:pStyle w:val="Listenabsatz"/>
        <w:numPr>
          <w:ilvl w:val="0"/>
          <w:numId w:val="14"/>
        </w:numPr>
        <w:tabs>
          <w:tab w:val="left" w:pos="1536"/>
        </w:tabs>
        <w:spacing w:before="2"/>
        <w:ind w:hanging="264"/>
        <w:rPr>
          <w:rFonts w:ascii="Arial Narrow"/>
          <w:sz w:val="13"/>
        </w:rPr>
      </w:pPr>
      <w:r>
        <w:rPr>
          <w:rFonts w:ascii="Arial Narrow"/>
          <w:sz w:val="13"/>
        </w:rPr>
        <w:t>ggf. Kontaktpersonen (Einrichtung, Elternhaus,</w:t>
      </w:r>
      <w:r>
        <w:rPr>
          <w:rFonts w:ascii="Arial Narrow"/>
          <w:spacing w:val="1"/>
          <w:sz w:val="13"/>
        </w:rPr>
        <w:t xml:space="preserve"> </w:t>
      </w:r>
      <w:r>
        <w:rPr>
          <w:rFonts w:ascii="Arial Narrow"/>
          <w:sz w:val="13"/>
        </w:rPr>
        <w:t>Geschwister)</w:t>
      </w:r>
    </w:p>
    <w:p w14:paraId="2831EFDD" w14:textId="77777777" w:rsidR="00FF7E5E" w:rsidRDefault="00FF7E5E">
      <w:pPr>
        <w:pStyle w:val="Textkrper"/>
      </w:pPr>
    </w:p>
    <w:p w14:paraId="1ECBB8B2" w14:textId="77777777" w:rsidR="00FF7E5E" w:rsidRDefault="00FF7E5E">
      <w:pPr>
        <w:pStyle w:val="Textkrper"/>
      </w:pPr>
    </w:p>
    <w:p w14:paraId="08793C1D" w14:textId="77777777" w:rsidR="00FF7E5E" w:rsidRDefault="00FF7E5E">
      <w:pPr>
        <w:pStyle w:val="Textkrper"/>
        <w:spacing w:before="9"/>
        <w:rPr>
          <w:sz w:val="11"/>
        </w:rPr>
      </w:pPr>
    </w:p>
    <w:p w14:paraId="2E03E7E6" w14:textId="77777777" w:rsidR="00FF7E5E" w:rsidRDefault="008F21B9">
      <w:pPr>
        <w:spacing w:line="244" w:lineRule="auto"/>
        <w:ind w:left="1007"/>
        <w:rPr>
          <w:rFonts w:ascii="Arial Narrow" w:hAnsi="Arial Narrow"/>
          <w:sz w:val="13"/>
        </w:rPr>
      </w:pPr>
      <w:r>
        <w:rPr>
          <w:rFonts w:ascii="Arial Narrow" w:hAnsi="Arial Narrow"/>
          <w:sz w:val="13"/>
        </w:rPr>
        <w:t>Die einzuleitenden Maßnahmen in Abstimmung mit dem zuständigen Gesund- heitsamt sind:</w:t>
      </w:r>
    </w:p>
    <w:p w14:paraId="66E42158" w14:textId="77777777" w:rsidR="00FF7E5E" w:rsidRDefault="008F21B9">
      <w:pPr>
        <w:pStyle w:val="Listenabsatz"/>
        <w:numPr>
          <w:ilvl w:val="0"/>
          <w:numId w:val="14"/>
        </w:numPr>
        <w:tabs>
          <w:tab w:val="left" w:pos="1536"/>
        </w:tabs>
        <w:spacing w:line="242" w:lineRule="auto"/>
        <w:ind w:right="35" w:hanging="264"/>
        <w:rPr>
          <w:rFonts w:ascii="Arial Narrow"/>
          <w:sz w:val="13"/>
        </w:rPr>
      </w:pPr>
      <w:r>
        <w:rPr>
          <w:rFonts w:ascii="Arial Narrow"/>
          <w:sz w:val="13"/>
        </w:rPr>
        <w:t>Information der Betreuten/Sorgeberechtigten (z. B. Aushang zur auf- getretenen Erkrankung)</w:t>
      </w:r>
    </w:p>
    <w:p w14:paraId="58E00F0C" w14:textId="77777777" w:rsidR="00FF7E5E" w:rsidRDefault="008F21B9">
      <w:pPr>
        <w:pStyle w:val="Listenabsatz"/>
        <w:numPr>
          <w:ilvl w:val="0"/>
          <w:numId w:val="14"/>
        </w:numPr>
        <w:tabs>
          <w:tab w:val="left" w:pos="1536"/>
        </w:tabs>
        <w:ind w:hanging="264"/>
        <w:rPr>
          <w:rFonts w:ascii="Arial Narrow" w:hAnsi="Arial Narrow"/>
          <w:sz w:val="13"/>
        </w:rPr>
      </w:pPr>
      <w:r>
        <w:rPr>
          <w:rFonts w:ascii="Arial Narrow" w:hAnsi="Arial Narrow"/>
          <w:sz w:val="13"/>
        </w:rPr>
        <w:t>Sicherstellung möglicher Infektionsquellen (z. B.</w:t>
      </w:r>
      <w:r>
        <w:rPr>
          <w:rFonts w:ascii="Arial Narrow" w:hAnsi="Arial Narrow"/>
          <w:spacing w:val="5"/>
          <w:sz w:val="13"/>
        </w:rPr>
        <w:t xml:space="preserve"> </w:t>
      </w:r>
      <w:r>
        <w:rPr>
          <w:rFonts w:ascii="Arial Narrow" w:hAnsi="Arial Narrow"/>
          <w:sz w:val="13"/>
        </w:rPr>
        <w:t>Nahrungsmittel)</w:t>
      </w:r>
    </w:p>
    <w:p w14:paraId="26AE36A6" w14:textId="77777777" w:rsidR="00FF7E5E" w:rsidRDefault="00FF7E5E">
      <w:pPr>
        <w:pStyle w:val="Textkrper"/>
      </w:pPr>
    </w:p>
    <w:p w14:paraId="04733861" w14:textId="77777777" w:rsidR="00FF7E5E" w:rsidRDefault="00FF7E5E">
      <w:pPr>
        <w:pStyle w:val="Textkrper"/>
        <w:spacing w:before="6"/>
        <w:rPr>
          <w:sz w:val="12"/>
        </w:rPr>
      </w:pPr>
    </w:p>
    <w:p w14:paraId="53468BF2" w14:textId="77777777" w:rsidR="00FF7E5E" w:rsidRDefault="008F21B9">
      <w:pPr>
        <w:spacing w:before="1"/>
        <w:ind w:left="1007"/>
        <w:rPr>
          <w:rFonts w:ascii="Arial Narrow" w:hAnsi="Arial Narrow"/>
          <w:b/>
          <w:sz w:val="13"/>
        </w:rPr>
      </w:pPr>
      <w:r>
        <w:rPr>
          <w:rFonts w:ascii="Arial Narrow" w:hAnsi="Arial Narrow"/>
          <w:b/>
          <w:sz w:val="13"/>
        </w:rPr>
        <w:t>Beschäftigungs- und Aufenthaltsverbote</w:t>
      </w:r>
    </w:p>
    <w:p w14:paraId="5473B148" w14:textId="77777777" w:rsidR="00FF7E5E" w:rsidRDefault="00FF7E5E">
      <w:pPr>
        <w:pStyle w:val="Textkrper"/>
        <w:spacing w:before="4"/>
        <w:rPr>
          <w:b/>
          <w:sz w:val="13"/>
        </w:rPr>
      </w:pPr>
    </w:p>
    <w:p w14:paraId="75650659" w14:textId="77777777" w:rsidR="00FF7E5E" w:rsidRDefault="008F21B9">
      <w:pPr>
        <w:spacing w:line="244" w:lineRule="auto"/>
        <w:ind w:left="1007"/>
        <w:rPr>
          <w:rFonts w:ascii="Arial Narrow" w:hAnsi="Arial Narrow"/>
          <w:sz w:val="13"/>
        </w:rPr>
      </w:pPr>
      <w:r>
        <w:rPr>
          <w:rFonts w:ascii="Arial Narrow" w:hAnsi="Arial Narrow"/>
          <w:sz w:val="13"/>
        </w:rPr>
        <w:t>Bei bestimmten Erkrankungen sieht das IfSG ein Beschäftigungsverbot für in Gemeinschaftseinrichtungen für Kinder und Jugendliche tätige Personen (hier: Lehrkräfte) vor. Das Beschäftigungsverbot gilt solange bis nach ärztlichem Urteil eine Weiterverbreitung der Krankheit nicht mehr zu befürchten ist. Nachfolgend finden Sie einige Beispiele dieser Erkrankungen (die vollständige Liste entneh- men Sie bitte dem § 34 IfSG):</w:t>
      </w:r>
    </w:p>
    <w:p w14:paraId="3FB17373" w14:textId="77777777" w:rsidR="00FF7E5E" w:rsidRDefault="008F21B9">
      <w:pPr>
        <w:pStyle w:val="Textkrper"/>
        <w:rPr>
          <w:sz w:val="13"/>
        </w:rPr>
      </w:pPr>
      <w:r>
        <w:br w:type="column"/>
      </w:r>
    </w:p>
    <w:p w14:paraId="15A6EB01" w14:textId="77777777" w:rsidR="00FF7E5E" w:rsidRDefault="008F21B9">
      <w:pPr>
        <w:pStyle w:val="Listenabsatz"/>
        <w:numPr>
          <w:ilvl w:val="1"/>
          <w:numId w:val="69"/>
        </w:numPr>
        <w:tabs>
          <w:tab w:val="left" w:pos="594"/>
        </w:tabs>
        <w:ind w:hanging="264"/>
        <w:rPr>
          <w:rFonts w:ascii="Arial Narrow"/>
          <w:sz w:val="13"/>
        </w:rPr>
      </w:pPr>
      <w:r>
        <w:rPr>
          <w:rFonts w:ascii="Arial Narrow"/>
          <w:sz w:val="13"/>
        </w:rPr>
        <w:t>Keuchhusten</w:t>
      </w:r>
    </w:p>
    <w:p w14:paraId="3F92523D" w14:textId="77777777" w:rsidR="00FF7E5E" w:rsidRDefault="008F21B9">
      <w:pPr>
        <w:pStyle w:val="Listenabsatz"/>
        <w:numPr>
          <w:ilvl w:val="1"/>
          <w:numId w:val="69"/>
        </w:numPr>
        <w:tabs>
          <w:tab w:val="left" w:pos="594"/>
        </w:tabs>
        <w:spacing w:before="2"/>
        <w:ind w:hanging="264"/>
        <w:rPr>
          <w:rFonts w:ascii="Arial Narrow"/>
          <w:sz w:val="13"/>
        </w:rPr>
      </w:pPr>
      <w:r>
        <w:rPr>
          <w:rFonts w:ascii="Arial Narrow"/>
          <w:sz w:val="13"/>
        </w:rPr>
        <w:t>Masern</w:t>
      </w:r>
    </w:p>
    <w:p w14:paraId="6B69D5EF" w14:textId="77777777" w:rsidR="00FF7E5E" w:rsidRDefault="008F21B9">
      <w:pPr>
        <w:pStyle w:val="Listenabsatz"/>
        <w:numPr>
          <w:ilvl w:val="1"/>
          <w:numId w:val="69"/>
        </w:numPr>
        <w:tabs>
          <w:tab w:val="left" w:pos="594"/>
        </w:tabs>
        <w:spacing w:before="2"/>
        <w:ind w:hanging="264"/>
        <w:rPr>
          <w:rFonts w:ascii="Arial Narrow"/>
          <w:sz w:val="13"/>
        </w:rPr>
      </w:pPr>
      <w:r>
        <w:rPr>
          <w:rFonts w:ascii="Arial Narrow"/>
          <w:sz w:val="13"/>
        </w:rPr>
        <w:t>Mumps</w:t>
      </w:r>
    </w:p>
    <w:p w14:paraId="5641219E" w14:textId="77777777" w:rsidR="00FF7E5E" w:rsidRDefault="008F21B9">
      <w:pPr>
        <w:pStyle w:val="Listenabsatz"/>
        <w:numPr>
          <w:ilvl w:val="1"/>
          <w:numId w:val="69"/>
        </w:numPr>
        <w:tabs>
          <w:tab w:val="left" w:pos="594"/>
        </w:tabs>
        <w:spacing w:before="3"/>
        <w:ind w:hanging="264"/>
        <w:rPr>
          <w:rFonts w:ascii="Arial Narrow" w:hAnsi="Arial Narrow"/>
          <w:sz w:val="13"/>
        </w:rPr>
      </w:pPr>
      <w:r>
        <w:rPr>
          <w:rFonts w:ascii="Arial Narrow" w:hAnsi="Arial Narrow"/>
          <w:sz w:val="13"/>
        </w:rPr>
        <w:t>Scabies (Krätze)</w:t>
      </w:r>
    </w:p>
    <w:p w14:paraId="1BB3848A" w14:textId="77777777" w:rsidR="00FF7E5E" w:rsidRDefault="008F21B9">
      <w:pPr>
        <w:pStyle w:val="Listenabsatz"/>
        <w:numPr>
          <w:ilvl w:val="1"/>
          <w:numId w:val="69"/>
        </w:numPr>
        <w:tabs>
          <w:tab w:val="left" w:pos="594"/>
        </w:tabs>
        <w:spacing w:before="2"/>
        <w:ind w:hanging="264"/>
        <w:rPr>
          <w:rFonts w:ascii="Arial Narrow"/>
          <w:sz w:val="13"/>
        </w:rPr>
      </w:pPr>
      <w:r>
        <w:rPr>
          <w:rFonts w:ascii="Arial Narrow"/>
          <w:sz w:val="13"/>
        </w:rPr>
        <w:t>Virushepatitis A oder</w:t>
      </w:r>
      <w:r>
        <w:rPr>
          <w:rFonts w:ascii="Arial Narrow"/>
          <w:spacing w:val="1"/>
          <w:sz w:val="13"/>
        </w:rPr>
        <w:t xml:space="preserve"> </w:t>
      </w:r>
      <w:r>
        <w:rPr>
          <w:rFonts w:ascii="Arial Narrow"/>
          <w:sz w:val="13"/>
        </w:rPr>
        <w:t>E</w:t>
      </w:r>
    </w:p>
    <w:p w14:paraId="50F06950" w14:textId="77777777" w:rsidR="00FF7E5E" w:rsidRDefault="008F21B9">
      <w:pPr>
        <w:pStyle w:val="Listenabsatz"/>
        <w:numPr>
          <w:ilvl w:val="1"/>
          <w:numId w:val="69"/>
        </w:numPr>
        <w:tabs>
          <w:tab w:val="left" w:pos="594"/>
        </w:tabs>
        <w:spacing w:before="2"/>
        <w:ind w:hanging="264"/>
        <w:rPr>
          <w:rFonts w:ascii="Arial Narrow"/>
          <w:sz w:val="13"/>
        </w:rPr>
      </w:pPr>
      <w:r>
        <w:rPr>
          <w:rFonts w:ascii="Arial Narrow"/>
          <w:sz w:val="13"/>
        </w:rPr>
        <w:t>Windpocken</w:t>
      </w:r>
    </w:p>
    <w:p w14:paraId="32051155" w14:textId="77777777" w:rsidR="00FF7E5E" w:rsidRDefault="00FF7E5E">
      <w:pPr>
        <w:pStyle w:val="Textkrper"/>
        <w:spacing w:before="8"/>
        <w:rPr>
          <w:sz w:val="13"/>
        </w:rPr>
      </w:pPr>
    </w:p>
    <w:p w14:paraId="0776B99B" w14:textId="77777777" w:rsidR="00FF7E5E" w:rsidRDefault="008F21B9">
      <w:pPr>
        <w:spacing w:line="244" w:lineRule="auto"/>
        <w:ind w:left="64" w:right="2225"/>
        <w:rPr>
          <w:rFonts w:ascii="Arial Narrow" w:hAnsi="Arial Narrow"/>
          <w:b/>
          <w:sz w:val="13"/>
        </w:rPr>
      </w:pPr>
      <w:r>
        <w:rPr>
          <w:rFonts w:ascii="Arial Narrow" w:hAnsi="Arial Narrow"/>
          <w:b/>
          <w:sz w:val="13"/>
        </w:rPr>
        <w:t>Auch Schülerinnen und Schüler dürfen bei Erkrankungen nach § 34 IfSG die Einrichtung nicht besuchen!</w:t>
      </w:r>
    </w:p>
    <w:p w14:paraId="70BB2CF9" w14:textId="77777777" w:rsidR="00FF7E5E" w:rsidRDefault="008F21B9">
      <w:pPr>
        <w:spacing w:line="244" w:lineRule="auto"/>
        <w:ind w:left="64" w:right="2225"/>
        <w:rPr>
          <w:rFonts w:ascii="Arial Narrow" w:hAnsi="Arial Narrow"/>
          <w:sz w:val="13"/>
        </w:rPr>
      </w:pPr>
      <w:r>
        <w:rPr>
          <w:rFonts w:ascii="Arial Narrow" w:hAnsi="Arial Narrow"/>
          <w:sz w:val="13"/>
        </w:rPr>
        <w:t>Zusätzlich dürfen Kinder, die das 6. Lebensjahr noch nicht vollendet haben und an infektiöser Gastroenteritis erkrankt oder dessen verdächtig sind, die Schule ebenfalls nicht besuchen.</w:t>
      </w:r>
    </w:p>
    <w:p w14:paraId="57B9391A" w14:textId="77777777" w:rsidR="00FF7E5E" w:rsidRDefault="00FF7E5E">
      <w:pPr>
        <w:pStyle w:val="Textkrper"/>
        <w:spacing w:before="10"/>
        <w:rPr>
          <w:sz w:val="12"/>
        </w:rPr>
      </w:pPr>
    </w:p>
    <w:p w14:paraId="77D082F8" w14:textId="77777777" w:rsidR="00FF7E5E" w:rsidRDefault="008F21B9">
      <w:pPr>
        <w:ind w:left="64"/>
        <w:rPr>
          <w:rFonts w:ascii="Arial Narrow"/>
          <w:b/>
          <w:sz w:val="13"/>
        </w:rPr>
      </w:pPr>
      <w:r>
        <w:rPr>
          <w:rFonts w:ascii="Arial Narrow"/>
          <w:b/>
          <w:sz w:val="13"/>
        </w:rPr>
        <w:t>Wiederzulassung nach Erkrankung</w:t>
      </w:r>
    </w:p>
    <w:p w14:paraId="153D4CD9" w14:textId="77777777" w:rsidR="00FF7E5E" w:rsidRDefault="008F21B9">
      <w:pPr>
        <w:spacing w:before="90" w:line="244" w:lineRule="auto"/>
        <w:ind w:left="64" w:right="2225"/>
        <w:rPr>
          <w:rFonts w:ascii="Arial Narrow" w:hAnsi="Arial Narrow"/>
          <w:sz w:val="13"/>
        </w:rPr>
      </w:pPr>
      <w:r>
        <w:rPr>
          <w:rFonts w:ascii="Arial Narrow" w:hAnsi="Arial Narrow"/>
          <w:sz w:val="13"/>
        </w:rPr>
        <w:t>Häufig besteht Unsicherheit, wann ein Kind oder Mitarbeiter wieder in die Schu- le darf und ob ein Attest notwendig ist. Die Ausführungen des Robert Koch- Instituts (RKI) hierzu lauten:</w:t>
      </w:r>
    </w:p>
    <w:p w14:paraId="6BB9D1E8" w14:textId="77777777" w:rsidR="00FF7E5E" w:rsidRDefault="008F21B9">
      <w:pPr>
        <w:spacing w:line="244" w:lineRule="auto"/>
        <w:ind w:left="64" w:right="2196"/>
        <w:rPr>
          <w:rFonts w:ascii="Arial Narrow" w:hAnsi="Arial Narrow"/>
          <w:i/>
          <w:sz w:val="13"/>
        </w:rPr>
      </w:pPr>
      <w:r>
        <w:rPr>
          <w:rFonts w:ascii="Arial Narrow" w:hAnsi="Arial Narrow"/>
          <w:i/>
          <w:sz w:val="13"/>
        </w:rPr>
        <w:t>„Bei der Wiederzulassung ist eine Güterabwägung vorzunehmen. ... Dem Anspruch der Allgemeinheit, vor Ansteckung geschützt zu werden, stehen das Recht des Einzelnen auf Bildung und die Grundsätze der Notwendigkeit und der Verhältnismäßigkeit der Mittel gegenüber.</w:t>
      </w:r>
    </w:p>
    <w:p w14:paraId="52B6B082" w14:textId="77777777" w:rsidR="00FF7E5E" w:rsidRDefault="008F21B9">
      <w:pPr>
        <w:spacing w:line="146" w:lineRule="exact"/>
        <w:ind w:left="64"/>
        <w:rPr>
          <w:rFonts w:ascii="Arial Narrow" w:hAnsi="Arial Narrow"/>
          <w:i/>
          <w:sz w:val="13"/>
        </w:rPr>
      </w:pPr>
      <w:r>
        <w:rPr>
          <w:rFonts w:ascii="Arial Narrow" w:hAnsi="Arial Narrow"/>
          <w:i/>
          <w:sz w:val="13"/>
        </w:rPr>
        <w:t>Als Kriterien der Abwägung können gelten:</w:t>
      </w:r>
    </w:p>
    <w:p w14:paraId="459E558D" w14:textId="77777777" w:rsidR="00FF7E5E" w:rsidRDefault="008F21B9">
      <w:pPr>
        <w:pStyle w:val="Listenabsatz"/>
        <w:numPr>
          <w:ilvl w:val="1"/>
          <w:numId w:val="69"/>
        </w:numPr>
        <w:tabs>
          <w:tab w:val="left" w:pos="593"/>
        </w:tabs>
        <w:spacing w:line="242" w:lineRule="auto"/>
        <w:ind w:right="2215" w:hanging="264"/>
        <w:rPr>
          <w:rFonts w:ascii="Arial Narrow" w:hAnsi="Arial Narrow"/>
          <w:i/>
          <w:sz w:val="13"/>
        </w:rPr>
      </w:pPr>
      <w:r>
        <w:rPr>
          <w:rFonts w:ascii="Arial Narrow" w:hAnsi="Arial Narrow"/>
          <w:i/>
          <w:sz w:val="13"/>
        </w:rPr>
        <w:t>Schwere, Behandelbarkeit und Prognose der zu verhütenden Krank- heit</w:t>
      </w:r>
    </w:p>
    <w:p w14:paraId="6644D265" w14:textId="77777777" w:rsidR="00FF7E5E" w:rsidRDefault="008F21B9">
      <w:pPr>
        <w:pStyle w:val="Listenabsatz"/>
        <w:numPr>
          <w:ilvl w:val="1"/>
          <w:numId w:val="69"/>
        </w:numPr>
        <w:tabs>
          <w:tab w:val="left" w:pos="593"/>
        </w:tabs>
        <w:spacing w:before="2" w:line="242" w:lineRule="auto"/>
        <w:ind w:right="2263" w:hanging="264"/>
        <w:rPr>
          <w:rFonts w:ascii="Arial Narrow" w:hAnsi="Arial Narrow"/>
          <w:i/>
          <w:sz w:val="13"/>
        </w:rPr>
      </w:pPr>
      <w:r>
        <w:rPr>
          <w:rFonts w:ascii="Arial Narrow" w:hAnsi="Arial Narrow"/>
          <w:i/>
          <w:sz w:val="13"/>
        </w:rPr>
        <w:t>tatsächlich beobachtete Übertragungen unter den Bedingungen der jeweiligen Einrichtung</w:t>
      </w:r>
    </w:p>
    <w:p w14:paraId="7948542A" w14:textId="77777777" w:rsidR="00FF7E5E" w:rsidRDefault="008F21B9">
      <w:pPr>
        <w:pStyle w:val="Listenabsatz"/>
        <w:numPr>
          <w:ilvl w:val="1"/>
          <w:numId w:val="69"/>
        </w:numPr>
        <w:tabs>
          <w:tab w:val="left" w:pos="593"/>
        </w:tabs>
        <w:spacing w:before="1" w:line="242" w:lineRule="auto"/>
        <w:ind w:right="2300" w:hanging="264"/>
        <w:rPr>
          <w:rFonts w:ascii="Arial Narrow" w:hAnsi="Arial Narrow"/>
          <w:i/>
          <w:sz w:val="13"/>
        </w:rPr>
      </w:pPr>
      <w:r>
        <w:rPr>
          <w:rFonts w:ascii="Arial Narrow" w:hAnsi="Arial Narrow"/>
          <w:i/>
          <w:sz w:val="13"/>
        </w:rPr>
        <w:t>alternative Möglichkeiten des Infektionsschutzes wie hygieneorien- tiertes Verhalten, Chemoprophylaxe oder</w:t>
      </w:r>
      <w:r>
        <w:rPr>
          <w:rFonts w:ascii="Arial Narrow" w:hAnsi="Arial Narrow"/>
          <w:i/>
          <w:spacing w:val="3"/>
          <w:sz w:val="13"/>
        </w:rPr>
        <w:t xml:space="preserve"> </w:t>
      </w:r>
      <w:r>
        <w:rPr>
          <w:rFonts w:ascii="Arial Narrow" w:hAnsi="Arial Narrow"/>
          <w:i/>
          <w:sz w:val="13"/>
        </w:rPr>
        <w:t>Impfungen</w:t>
      </w:r>
    </w:p>
    <w:p w14:paraId="66D1C98A" w14:textId="77777777" w:rsidR="00FF7E5E" w:rsidRDefault="00FF7E5E">
      <w:pPr>
        <w:pStyle w:val="Textkrper"/>
        <w:spacing w:before="4"/>
        <w:rPr>
          <w:i/>
          <w:sz w:val="13"/>
        </w:rPr>
      </w:pPr>
    </w:p>
    <w:p w14:paraId="192D9DC2" w14:textId="77777777" w:rsidR="00FF7E5E" w:rsidRDefault="008F21B9">
      <w:pPr>
        <w:spacing w:line="244" w:lineRule="auto"/>
        <w:ind w:left="64" w:right="2225"/>
        <w:rPr>
          <w:rFonts w:ascii="Arial Narrow" w:hAnsi="Arial Narrow"/>
          <w:i/>
          <w:sz w:val="13"/>
        </w:rPr>
      </w:pPr>
      <w:r>
        <w:rPr>
          <w:rFonts w:ascii="Arial Narrow" w:hAnsi="Arial Narrow"/>
          <w:i/>
          <w:sz w:val="13"/>
        </w:rPr>
        <w:t>Bevor ein Ausschluss von Personen aus einer Gemeinschaftseinrichtung aus Gründen des Infektionsschutzes veranlasst wird, sollte stets geprüft werden, ob die Belastungen, die beispielsweise in einer Familie durch Ausschluss eines Kindes aus einem Kindergarten entstehen, vermieden werden können und ob das Ziel einer Verhütung von Infektionen nicht auch durch Aufklärung über Infektionswege, hygienische Beratung und gegebenenfalls durch detaillierte Anweisungen des zuständigen Gesundheitsamtes erreicht werden kann.“</w:t>
      </w:r>
    </w:p>
    <w:p w14:paraId="0609E12A" w14:textId="77777777" w:rsidR="00FF7E5E" w:rsidRDefault="00FF7E5E">
      <w:pPr>
        <w:pStyle w:val="Textkrper"/>
        <w:spacing w:before="8"/>
        <w:rPr>
          <w:i/>
          <w:sz w:val="12"/>
        </w:rPr>
      </w:pPr>
    </w:p>
    <w:p w14:paraId="440FB8E3" w14:textId="77777777" w:rsidR="00FF7E5E" w:rsidRDefault="008F21B9">
      <w:pPr>
        <w:spacing w:line="244" w:lineRule="auto"/>
        <w:ind w:left="64" w:right="2196"/>
        <w:rPr>
          <w:rFonts w:ascii="Arial Narrow" w:hAnsi="Arial Narrow"/>
          <w:sz w:val="13"/>
        </w:rPr>
      </w:pPr>
      <w:r>
        <w:rPr>
          <w:rFonts w:ascii="Arial Narrow" w:hAnsi="Arial Narrow"/>
          <w:b/>
          <w:sz w:val="13"/>
        </w:rPr>
        <w:t xml:space="preserve">Das IfSG sieht ärztliche Atteste nicht vor </w:t>
      </w:r>
      <w:r>
        <w:rPr>
          <w:rFonts w:ascii="Arial Narrow" w:hAnsi="Arial Narrow"/>
          <w:sz w:val="13"/>
        </w:rPr>
        <w:t>(auch wenn diese nützlich wären) und legt die Informationspflicht ausdrücklich in die Hand der Sorgeberechtigten. Atteste sind kostenpflichtig und können zu einer nicht unerheblichen finanziellen Belastung der Eltern führen. Das Robert-Koch-Institut nimmt hierzu im Epidemi- ologischen Bulletin 19/2002 S. 158/159 Stellung:</w:t>
      </w:r>
    </w:p>
    <w:p w14:paraId="2A34B1E2" w14:textId="77777777" w:rsidR="00FF7E5E" w:rsidRDefault="008F21B9">
      <w:pPr>
        <w:spacing w:line="244" w:lineRule="auto"/>
        <w:ind w:left="64" w:right="2196"/>
        <w:rPr>
          <w:rFonts w:ascii="Arial Narrow" w:hAnsi="Arial Narrow"/>
          <w:i/>
          <w:sz w:val="13"/>
        </w:rPr>
      </w:pPr>
      <w:r>
        <w:rPr>
          <w:rFonts w:ascii="Arial Narrow" w:hAnsi="Arial Narrow"/>
          <w:i/>
          <w:sz w:val="13"/>
        </w:rPr>
        <w:t>„Aufgrund des prägenden Gedankens zur (vertrauensvollen) Zusammenarbeit und Eigenverantwortung des Einzelnen (§ 1, Abs. 2 IfSG) einerseits und des berechtigten Interesses gerade von Kindern und Jugendlichen, in Gemeinschaftseinrichtungen vor Infektionsgefahren geschützt zu werden ande- rerseits, hat zur Abwägung des Erfordernisses eines schriftlichen ärztlichen Attestes im Merkblatt geführt. Ohne die Begründung hier für jede einzelne Erkrankung nachzuvollziehen wird darauf hingewiesen, dass bei allen schweren und bedrohlichen Erkrankungen sowie bei Skabies, Impetigo contagiosa und wiederholtem Kopflausbefall eine schriftliche Bescheinigung im Merkblatt emp- fohlen wird... .“</w:t>
      </w:r>
    </w:p>
    <w:p w14:paraId="429907A3" w14:textId="77777777" w:rsidR="00FF7E5E" w:rsidRDefault="00FF7E5E">
      <w:pPr>
        <w:spacing w:line="244" w:lineRule="auto"/>
        <w:rPr>
          <w:rFonts w:ascii="Arial Narrow" w:hAnsi="Arial Narrow"/>
          <w:sz w:val="13"/>
        </w:rPr>
        <w:sectPr w:rsidR="00FF7E5E">
          <w:type w:val="continuous"/>
          <w:pgSz w:w="11910" w:h="16840"/>
          <w:pgMar w:top="620" w:right="0" w:bottom="280" w:left="920" w:header="720" w:footer="720" w:gutter="0"/>
          <w:cols w:num="2" w:space="720" w:equalWidth="0">
            <w:col w:w="4854" w:space="40"/>
            <w:col w:w="6096"/>
          </w:cols>
        </w:sectPr>
      </w:pPr>
    </w:p>
    <w:p w14:paraId="03C6DE92" w14:textId="77777777" w:rsidR="00FF7E5E" w:rsidRDefault="00FF7E5E">
      <w:pPr>
        <w:pStyle w:val="Textkrper"/>
        <w:spacing w:before="9"/>
        <w:rPr>
          <w:i/>
          <w:sz w:val="18"/>
        </w:rPr>
      </w:pPr>
    </w:p>
    <w:p w14:paraId="7F553F28" w14:textId="77777777" w:rsidR="00FF7E5E" w:rsidRDefault="008F21B9">
      <w:pPr>
        <w:tabs>
          <w:tab w:val="left" w:pos="7667"/>
        </w:tabs>
        <w:spacing w:before="103"/>
        <w:ind w:left="905"/>
        <w:rPr>
          <w:rFonts w:ascii="Arial" w:hAnsi="Arial"/>
          <w:sz w:val="11"/>
        </w:rPr>
      </w:pPr>
      <w:r>
        <w:rPr>
          <w:rFonts w:ascii="Arial" w:hAnsi="Arial"/>
          <w:w w:val="105"/>
          <w:sz w:val="11"/>
        </w:rPr>
        <w:t xml:space="preserve">Kontakt: B·A·D GmbH, Standort Düsseldorf, 0211 516 160-0· E-Mail:  </w:t>
      </w:r>
      <w:hyperlink r:id="rId304">
        <w:r>
          <w:rPr>
            <w:rFonts w:ascii="Arial" w:hAnsi="Arial"/>
            <w:w w:val="105"/>
            <w:sz w:val="11"/>
          </w:rPr>
          <w:t>bad-804@bad-gmbh.de</w:t>
        </w:r>
      </w:hyperlink>
      <w:r>
        <w:rPr>
          <w:rFonts w:ascii="Arial" w:hAnsi="Arial"/>
          <w:w w:val="105"/>
          <w:sz w:val="11"/>
        </w:rPr>
        <w:t>·</w:t>
      </w:r>
      <w:r>
        <w:rPr>
          <w:rFonts w:ascii="Arial" w:hAnsi="Arial"/>
          <w:spacing w:val="2"/>
          <w:w w:val="105"/>
          <w:sz w:val="11"/>
        </w:rPr>
        <w:t xml:space="preserve"> </w:t>
      </w:r>
      <w:hyperlink r:id="rId305">
        <w:r>
          <w:rPr>
            <w:rFonts w:ascii="Arial" w:hAnsi="Arial"/>
            <w:w w:val="105"/>
            <w:sz w:val="11"/>
          </w:rPr>
          <w:t>www.bad-gmbh.de</w:t>
        </w:r>
      </w:hyperlink>
      <w:r>
        <w:rPr>
          <w:rFonts w:ascii="Arial" w:hAnsi="Arial"/>
          <w:w w:val="105"/>
          <w:sz w:val="11"/>
        </w:rPr>
        <w:tab/>
        <w:t>Stand: Mai 2016</w:t>
      </w:r>
    </w:p>
    <w:p w14:paraId="0464E39C" w14:textId="77777777" w:rsidR="00FF7E5E" w:rsidRDefault="00FF7E5E">
      <w:pPr>
        <w:pStyle w:val="Textkrper"/>
        <w:rPr>
          <w:rFonts w:ascii="Arial"/>
          <w:sz w:val="20"/>
        </w:rPr>
      </w:pPr>
    </w:p>
    <w:p w14:paraId="2D7C97BD" w14:textId="77777777" w:rsidR="00FF7E5E" w:rsidRDefault="00FF7E5E">
      <w:pPr>
        <w:pStyle w:val="Textkrper"/>
        <w:rPr>
          <w:rFonts w:ascii="Arial"/>
          <w:sz w:val="20"/>
        </w:rPr>
      </w:pPr>
    </w:p>
    <w:p w14:paraId="1FD5ECC1" w14:textId="77777777" w:rsidR="00FF7E5E" w:rsidRDefault="008F21B9">
      <w:pPr>
        <w:pStyle w:val="Textkrper"/>
        <w:spacing w:before="5"/>
        <w:rPr>
          <w:rFonts w:ascii="Arial"/>
          <w:sz w:val="10"/>
        </w:rPr>
      </w:pPr>
      <w:r>
        <w:rPr>
          <w:noProof/>
          <w:lang w:bidi="ar-SA"/>
        </w:rPr>
        <w:drawing>
          <wp:anchor distT="0" distB="0" distL="0" distR="0" simplePos="0" relativeHeight="251458560" behindDoc="0" locked="0" layoutInCell="1" allowOverlap="1" wp14:anchorId="3CFBE909" wp14:editId="2727CB26">
            <wp:simplePos x="0" y="0"/>
            <wp:positionH relativeFrom="page">
              <wp:posOffset>899922</wp:posOffset>
            </wp:positionH>
            <wp:positionV relativeFrom="paragraph">
              <wp:posOffset>101491</wp:posOffset>
            </wp:positionV>
            <wp:extent cx="5609608" cy="56006"/>
            <wp:effectExtent l="0" t="0" r="0" b="0"/>
            <wp:wrapTopAndBottom/>
            <wp:docPr id="371"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73.png"/>
                    <pic:cNvPicPr/>
                  </pic:nvPicPr>
                  <pic:blipFill>
                    <a:blip r:embed="rId306" cstate="print"/>
                    <a:stretch>
                      <a:fillRect/>
                    </a:stretch>
                  </pic:blipFill>
                  <pic:spPr>
                    <a:xfrm>
                      <a:off x="0" y="0"/>
                      <a:ext cx="5609608" cy="56006"/>
                    </a:xfrm>
                    <a:prstGeom prst="rect">
                      <a:avLst/>
                    </a:prstGeom>
                  </pic:spPr>
                </pic:pic>
              </a:graphicData>
            </a:graphic>
          </wp:anchor>
        </w:drawing>
      </w:r>
    </w:p>
    <w:p w14:paraId="6CE85957" w14:textId="77777777" w:rsidR="00FF7E5E" w:rsidRDefault="00FF7E5E">
      <w:pPr>
        <w:rPr>
          <w:rFonts w:ascii="Arial"/>
          <w:sz w:val="10"/>
        </w:rPr>
        <w:sectPr w:rsidR="00FF7E5E">
          <w:type w:val="continuous"/>
          <w:pgSz w:w="11910" w:h="16840"/>
          <w:pgMar w:top="620" w:right="0" w:bottom="280" w:left="920" w:header="720" w:footer="720" w:gutter="0"/>
          <w:cols w:space="720"/>
        </w:sectPr>
      </w:pPr>
    </w:p>
    <w:p w14:paraId="28B84569" w14:textId="77777777" w:rsidR="00FF7E5E" w:rsidRDefault="008F21B9">
      <w:pPr>
        <w:pStyle w:val="berschrift3"/>
        <w:numPr>
          <w:ilvl w:val="1"/>
          <w:numId w:val="17"/>
        </w:numPr>
        <w:tabs>
          <w:tab w:val="left" w:pos="922"/>
        </w:tabs>
        <w:rPr>
          <w:color w:val="231F20"/>
        </w:rPr>
      </w:pPr>
      <w:bookmarkStart w:id="35" w:name="_TOC_250015"/>
      <w:r>
        <w:rPr>
          <w:color w:val="231F20"/>
        </w:rPr>
        <w:t>Muster Unterweisung zur</w:t>
      </w:r>
      <w:r>
        <w:rPr>
          <w:color w:val="231F20"/>
          <w:spacing w:val="-3"/>
        </w:rPr>
        <w:t xml:space="preserve"> </w:t>
      </w:r>
      <w:bookmarkEnd w:id="35"/>
      <w:r>
        <w:rPr>
          <w:color w:val="231F20"/>
        </w:rPr>
        <w:t>Hygiene</w:t>
      </w:r>
    </w:p>
    <w:p w14:paraId="404B88B6" w14:textId="77777777" w:rsidR="00FF7E5E" w:rsidRDefault="00FF7E5E">
      <w:pPr>
        <w:pStyle w:val="Textkrper"/>
        <w:rPr>
          <w:rFonts w:ascii="Cambria"/>
          <w:b/>
          <w:sz w:val="20"/>
        </w:rPr>
      </w:pPr>
    </w:p>
    <w:p w14:paraId="2CC89778" w14:textId="77777777" w:rsidR="00FF7E5E" w:rsidRDefault="00FF7E5E">
      <w:pPr>
        <w:pStyle w:val="Textkrper"/>
        <w:rPr>
          <w:rFonts w:ascii="Cambria"/>
          <w:b/>
          <w:sz w:val="20"/>
        </w:rPr>
      </w:pPr>
    </w:p>
    <w:p w14:paraId="266798E8" w14:textId="77777777" w:rsidR="00FF7E5E" w:rsidRDefault="00FF7E5E">
      <w:pPr>
        <w:pStyle w:val="Textkrper"/>
        <w:spacing w:before="8"/>
        <w:rPr>
          <w:rFonts w:ascii="Cambria"/>
          <w:b/>
          <w:sz w:val="22"/>
        </w:rPr>
      </w:pPr>
    </w:p>
    <w:p w14:paraId="6F61CC9A" w14:textId="77777777" w:rsidR="00FF7E5E" w:rsidRDefault="00FF7E5E">
      <w:pPr>
        <w:rPr>
          <w:rFonts w:ascii="Cambria"/>
        </w:rPr>
        <w:sectPr w:rsidR="00FF7E5E">
          <w:pgSz w:w="11910" w:h="16840"/>
          <w:pgMar w:top="1320" w:right="0" w:bottom="1200" w:left="920" w:header="0" w:footer="1002" w:gutter="0"/>
          <w:cols w:space="720"/>
        </w:sectPr>
      </w:pPr>
    </w:p>
    <w:p w14:paraId="15F3255C" w14:textId="77777777" w:rsidR="00FF7E5E" w:rsidRDefault="000A41E2">
      <w:pPr>
        <w:spacing w:before="102" w:line="360" w:lineRule="auto"/>
        <w:ind w:left="887" w:right="694"/>
        <w:rPr>
          <w:rFonts w:ascii="Arial"/>
          <w:sz w:val="11"/>
        </w:rPr>
      </w:pPr>
      <w:r>
        <w:rPr>
          <w:noProof/>
          <w:lang w:bidi="ar-SA"/>
        </w:rPr>
        <mc:AlternateContent>
          <mc:Choice Requires="wpg">
            <w:drawing>
              <wp:anchor distT="0" distB="0" distL="114300" distR="114300" simplePos="0" relativeHeight="251558912" behindDoc="1" locked="0" layoutInCell="1" allowOverlap="1" wp14:anchorId="3CA93238" wp14:editId="41F857C6">
                <wp:simplePos x="0" y="0"/>
                <wp:positionH relativeFrom="page">
                  <wp:posOffset>828040</wp:posOffset>
                </wp:positionH>
                <wp:positionV relativeFrom="paragraph">
                  <wp:posOffset>-120015</wp:posOffset>
                </wp:positionV>
                <wp:extent cx="5846445" cy="8046085"/>
                <wp:effectExtent l="27940" t="3810" r="2540" b="0"/>
                <wp:wrapNone/>
                <wp:docPr id="23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6445" cy="8046085"/>
                          <a:chOff x="1304" y="-189"/>
                          <a:chExt cx="9207" cy="12671"/>
                        </a:xfrm>
                      </wpg:grpSpPr>
                      <pic:pic xmlns:pic="http://schemas.openxmlformats.org/drawingml/2006/picture">
                        <pic:nvPicPr>
                          <pic:cNvPr id="238" name="Picture 11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1417" y="45"/>
                            <a:ext cx="8917" cy="12024"/>
                          </a:xfrm>
                          <a:prstGeom prst="rect">
                            <a:avLst/>
                          </a:prstGeom>
                          <a:noFill/>
                          <a:extLst>
                            <a:ext uri="{909E8E84-426E-40DD-AFC4-6F175D3DCCD1}">
                              <a14:hiddenFill xmlns:a14="http://schemas.microsoft.com/office/drawing/2010/main">
                                <a:solidFill>
                                  <a:srgbClr val="FFFFFF"/>
                                </a:solidFill>
                              </a14:hiddenFill>
                            </a:ext>
                          </a:extLst>
                        </pic:spPr>
                      </pic:pic>
                      <wps:wsp>
                        <wps:cNvPr id="240" name="Rectangle 118"/>
                        <wps:cNvSpPr>
                          <a:spLocks noChangeArrowheads="1"/>
                        </wps:cNvSpPr>
                        <wps:spPr bwMode="auto">
                          <a:xfrm>
                            <a:off x="1303" y="-189"/>
                            <a:ext cx="9207" cy="12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11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8628" y="635"/>
                            <a:ext cx="925" cy="446"/>
                          </a:xfrm>
                          <a:prstGeom prst="rect">
                            <a:avLst/>
                          </a:prstGeom>
                          <a:noFill/>
                          <a:extLst>
                            <a:ext uri="{909E8E84-426E-40DD-AFC4-6F175D3DCCD1}">
                              <a14:hiddenFill xmlns:a14="http://schemas.microsoft.com/office/drawing/2010/main">
                                <a:solidFill>
                                  <a:srgbClr val="FFFFFF"/>
                                </a:solidFill>
                              </a14:hiddenFill>
                            </a:ext>
                          </a:extLst>
                        </pic:spPr>
                      </pic:pic>
                      <wps:wsp>
                        <wps:cNvPr id="244" name="AutoShape 116"/>
                        <wps:cNvSpPr>
                          <a:spLocks/>
                        </wps:cNvSpPr>
                        <wps:spPr bwMode="auto">
                          <a:xfrm>
                            <a:off x="6311" y="1187"/>
                            <a:ext cx="3724" cy="208"/>
                          </a:xfrm>
                          <a:custGeom>
                            <a:avLst/>
                            <a:gdLst>
                              <a:gd name="T0" fmla="+- 0 10035 6311"/>
                              <a:gd name="T1" fmla="*/ T0 w 3724"/>
                              <a:gd name="T2" fmla="+- 0 1274 1187"/>
                              <a:gd name="T3" fmla="*/ 1274 h 208"/>
                              <a:gd name="T4" fmla="+- 0 6311 6311"/>
                              <a:gd name="T5" fmla="*/ T4 w 3724"/>
                              <a:gd name="T6" fmla="+- 0 1274 1187"/>
                              <a:gd name="T7" fmla="*/ 1274 h 208"/>
                              <a:gd name="T8" fmla="+- 0 6311 6311"/>
                              <a:gd name="T9" fmla="*/ T8 w 3724"/>
                              <a:gd name="T10" fmla="+- 0 1395 1187"/>
                              <a:gd name="T11" fmla="*/ 1395 h 208"/>
                              <a:gd name="T12" fmla="+- 0 10035 6311"/>
                              <a:gd name="T13" fmla="*/ T12 w 3724"/>
                              <a:gd name="T14" fmla="+- 0 1395 1187"/>
                              <a:gd name="T15" fmla="*/ 1395 h 208"/>
                              <a:gd name="T16" fmla="+- 0 10035 6311"/>
                              <a:gd name="T17" fmla="*/ T16 w 3724"/>
                              <a:gd name="T18" fmla="+- 0 1274 1187"/>
                              <a:gd name="T19" fmla="*/ 1274 h 208"/>
                              <a:gd name="T20" fmla="+- 0 10035 6311"/>
                              <a:gd name="T21" fmla="*/ T20 w 3724"/>
                              <a:gd name="T22" fmla="+- 0 1187 1187"/>
                              <a:gd name="T23" fmla="*/ 1187 h 208"/>
                              <a:gd name="T24" fmla="+- 0 6311 6311"/>
                              <a:gd name="T25" fmla="*/ T24 w 3724"/>
                              <a:gd name="T26" fmla="+- 0 1187 1187"/>
                              <a:gd name="T27" fmla="*/ 1187 h 208"/>
                              <a:gd name="T28" fmla="+- 0 6311 6311"/>
                              <a:gd name="T29" fmla="*/ T28 w 3724"/>
                              <a:gd name="T30" fmla="+- 0 1192 1187"/>
                              <a:gd name="T31" fmla="*/ 1192 h 208"/>
                              <a:gd name="T32" fmla="+- 0 10035 6311"/>
                              <a:gd name="T33" fmla="*/ T32 w 3724"/>
                              <a:gd name="T34" fmla="+- 0 1192 1187"/>
                              <a:gd name="T35" fmla="*/ 1192 h 208"/>
                              <a:gd name="T36" fmla="+- 0 10035 6311"/>
                              <a:gd name="T37" fmla="*/ T36 w 3724"/>
                              <a:gd name="T38" fmla="+- 0 1187 1187"/>
                              <a:gd name="T39" fmla="*/ 1187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24" h="208">
                                <a:moveTo>
                                  <a:pt x="3724" y="87"/>
                                </a:moveTo>
                                <a:lnTo>
                                  <a:pt x="0" y="87"/>
                                </a:lnTo>
                                <a:lnTo>
                                  <a:pt x="0" y="208"/>
                                </a:lnTo>
                                <a:lnTo>
                                  <a:pt x="3724" y="208"/>
                                </a:lnTo>
                                <a:lnTo>
                                  <a:pt x="3724" y="87"/>
                                </a:lnTo>
                                <a:moveTo>
                                  <a:pt x="3724" y="0"/>
                                </a:moveTo>
                                <a:lnTo>
                                  <a:pt x="0" y="0"/>
                                </a:lnTo>
                                <a:lnTo>
                                  <a:pt x="0" y="5"/>
                                </a:lnTo>
                                <a:lnTo>
                                  <a:pt x="3724" y="5"/>
                                </a:lnTo>
                                <a:lnTo>
                                  <a:pt x="3724" y="0"/>
                                </a:lnTo>
                              </a:path>
                            </a:pathLst>
                          </a:custGeom>
                          <a:solidFill>
                            <a:srgbClr val="3BAC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Line 115"/>
                        <wps:cNvCnPr/>
                        <wps:spPr bwMode="auto">
                          <a:xfrm>
                            <a:off x="1304" y="1233"/>
                            <a:ext cx="8723" cy="0"/>
                          </a:xfrm>
                          <a:prstGeom prst="line">
                            <a:avLst/>
                          </a:prstGeom>
                          <a:noFill/>
                          <a:ln w="52642">
                            <a:solidFill>
                              <a:srgbClr val="3BAC8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8" name="Picture 114"/>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1701" y="39"/>
                            <a:ext cx="5226" cy="10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11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8252" y="45"/>
                            <a:ext cx="1328" cy="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11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5977" y="7485"/>
                            <a:ext cx="4057" cy="3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11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6204" y="7704"/>
                            <a:ext cx="3619" cy="31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E884D2" id="Group 110" o:spid="_x0000_s1026" style="position:absolute;margin-left:65.2pt;margin-top:-9.45pt;width:460.35pt;height:633.55pt;z-index:-251757568;mso-position-horizontal-relative:page" coordorigin="1304,-189" coordsize="9207,126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">
                <v:shape id="Picture 119" o:spid="_x0000_s1027" type="#_x0000_t75" style="position:absolute;left:1417;top:45;width:8917;height:12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">
                  <v:imagedata r:id="rId311" o:title=""/>
                </v:shape>
                <v:rect id="Rectangle 118" o:spid="_x0000_s1028" style="position:absolute;left:1303;top:-189;width:9207;height:1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" stroked="f"/>
                <v:shape id="Picture 117" o:spid="_x0000_s1029" type="#_x0000_t75" style="position:absolute;left:8628;top:635;width:925;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">
                  <v:imagedata r:id="rId269" o:title=""/>
                </v:shape>
                <v:shape id="AutoShape 116" o:spid="_x0000_s1030" style="position:absolute;left:6311;top:1187;width:3724;height:208;visibility:visible;mso-wrap-style:square;v-text-anchor:top" coordsize="372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" path="m3724,87l,87,,208r3724,l3724,87t,-87l,,,5r3724,l3724,e" fillcolor="#3bac82" stroked="f">
                  <v:path arrowok="t" o:connecttype="custom" o:connectlocs="3724,1274;0,1274;0,1395;3724,1395;3724,1274;3724,1187;0,1187;0,1192;3724,1192;3724,1187" o:connectangles="0,0,0,0,0,0,0,0,0,0"/>
                </v:shape>
                <v:line id="Line 115" o:spid="_x0000_s1031" style="position:absolute;visibility:visible;mso-wrap-style:square" from="1304,1233" to="10027,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" strokecolor="#3bac82" strokeweight="1.46228mm"/>
                <v:shape id="Picture 114" o:spid="_x0000_s1032" type="#_x0000_t75" style="position:absolute;left:1701;top:39;width:5226;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">
                  <v:imagedata r:id="rId312" o:title=""/>
                </v:shape>
                <v:shape id="Picture 113" o:spid="_x0000_s1033" type="#_x0000_t75" style="position:absolute;left:8252;top:45;width:1328;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">
                  <v:imagedata r:id="rId271" o:title=""/>
                </v:shape>
                <v:shape id="Picture 112" o:spid="_x0000_s1034" type="#_x0000_t75" style="position:absolute;left:5977;top:7485;width:4057;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">
                  <v:imagedata r:id="rId313" o:title=""/>
                </v:shape>
                <v:shape id="Picture 111" o:spid="_x0000_s1035" type="#_x0000_t75" style="position:absolute;left:6204;top:7704;width:3619;height:3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">
                  <v:imagedata r:id="rId314" o:title=""/>
                </v:shape>
                <w10:wrap anchorx="page"/>
              </v:group>
            </w:pict>
          </mc:Fallback>
        </mc:AlternateContent>
      </w:r>
      <w:r w:rsidR="008F21B9">
        <w:rPr>
          <w:rFonts w:ascii="Arial"/>
          <w:color w:val="3BAC82"/>
          <w:w w:val="105"/>
          <w:sz w:val="11"/>
        </w:rPr>
        <w:t>Arbeitsschutz Sicherheit Gesundheit Personal</w:t>
      </w:r>
    </w:p>
    <w:p w14:paraId="2BED062D" w14:textId="77777777" w:rsidR="00FF7E5E" w:rsidRDefault="008F21B9">
      <w:pPr>
        <w:spacing w:line="125" w:lineRule="exact"/>
        <w:ind w:left="887"/>
        <w:rPr>
          <w:rFonts w:ascii="Arial"/>
          <w:sz w:val="11"/>
        </w:rPr>
      </w:pPr>
      <w:r>
        <w:rPr>
          <w:rFonts w:ascii="Arial"/>
          <w:color w:val="3BAC82"/>
          <w:w w:val="105"/>
          <w:sz w:val="11"/>
        </w:rPr>
        <w:t>Wissen und Qualifizierung</w:t>
      </w:r>
    </w:p>
    <w:p w14:paraId="3F12B853" w14:textId="77777777" w:rsidR="00FF7E5E" w:rsidRDefault="008F21B9">
      <w:pPr>
        <w:pStyle w:val="berschrift5"/>
        <w:spacing w:before="143"/>
        <w:ind w:left="820" w:right="5036"/>
      </w:pPr>
      <w:r>
        <w:rPr>
          <w:b w:val="0"/>
        </w:rPr>
        <w:br w:type="column"/>
      </w:r>
      <w:r>
        <w:rPr>
          <w:color w:val="3BAC82"/>
        </w:rPr>
        <w:t>Unterweisungshilfen</w:t>
      </w:r>
    </w:p>
    <w:p w14:paraId="4C362909" w14:textId="77777777" w:rsidR="00FF7E5E" w:rsidRDefault="008F21B9">
      <w:pPr>
        <w:pStyle w:val="berschrift9"/>
        <w:spacing w:before="11"/>
        <w:ind w:right="5036"/>
      </w:pPr>
      <w:r>
        <w:rPr>
          <w:color w:val="3BAC82"/>
          <w:w w:val="105"/>
        </w:rPr>
        <w:t>Schulen NRW</w:t>
      </w:r>
    </w:p>
    <w:p w14:paraId="54D112CA" w14:textId="77777777" w:rsidR="00FF7E5E" w:rsidRDefault="00FF7E5E">
      <w:pPr>
        <w:sectPr w:rsidR="00FF7E5E">
          <w:type w:val="continuous"/>
          <w:pgSz w:w="11910" w:h="16840"/>
          <w:pgMar w:top="620" w:right="0" w:bottom="280" w:left="920" w:header="720" w:footer="720" w:gutter="0"/>
          <w:cols w:num="2" w:space="720" w:equalWidth="0">
            <w:col w:w="2295" w:space="388"/>
            <w:col w:w="8307"/>
          </w:cols>
        </w:sectPr>
      </w:pPr>
    </w:p>
    <w:p w14:paraId="73CAA506" w14:textId="77777777" w:rsidR="00FF7E5E" w:rsidRDefault="00FF7E5E">
      <w:pPr>
        <w:pStyle w:val="Textkrper"/>
        <w:spacing w:before="7"/>
        <w:rPr>
          <w:rFonts w:ascii="Arial"/>
          <w:sz w:val="23"/>
        </w:rPr>
      </w:pPr>
    </w:p>
    <w:p w14:paraId="4029C89F" w14:textId="77777777" w:rsidR="00FF7E5E" w:rsidRDefault="008F21B9">
      <w:pPr>
        <w:spacing w:before="93"/>
        <w:ind w:left="905"/>
        <w:rPr>
          <w:rFonts w:ascii="Arial"/>
          <w:sz w:val="29"/>
        </w:rPr>
      </w:pPr>
      <w:r>
        <w:rPr>
          <w:rFonts w:ascii="Arial"/>
          <w:sz w:val="29"/>
        </w:rPr>
        <w:t>Hygiene</w:t>
      </w:r>
    </w:p>
    <w:p w14:paraId="1E0255E7" w14:textId="77777777" w:rsidR="00FF7E5E" w:rsidRDefault="008F21B9">
      <w:pPr>
        <w:pStyle w:val="Textkrper"/>
        <w:spacing w:before="72" w:line="252" w:lineRule="auto"/>
        <w:ind w:left="904" w:right="2335"/>
        <w:jc w:val="both"/>
      </w:pPr>
      <w:r>
        <w:rPr>
          <w:w w:val="105"/>
        </w:rPr>
        <w:t>Gemeinschaftseinrichtungen, wie Schulen und sonstige Einrichtungen, in denen Kinder oder Jugendliche betreut werden, sind durch das Zusam- menleben</w:t>
      </w:r>
      <w:r>
        <w:rPr>
          <w:spacing w:val="-4"/>
          <w:w w:val="105"/>
        </w:rPr>
        <w:t xml:space="preserve"> </w:t>
      </w:r>
      <w:r>
        <w:rPr>
          <w:w w:val="105"/>
        </w:rPr>
        <w:t>und</w:t>
      </w:r>
      <w:r>
        <w:rPr>
          <w:spacing w:val="-4"/>
          <w:w w:val="105"/>
        </w:rPr>
        <w:t xml:space="preserve"> </w:t>
      </w:r>
      <w:r>
        <w:rPr>
          <w:w w:val="105"/>
        </w:rPr>
        <w:t>die</w:t>
      </w:r>
      <w:r>
        <w:rPr>
          <w:spacing w:val="-4"/>
          <w:w w:val="105"/>
        </w:rPr>
        <w:t xml:space="preserve"> </w:t>
      </w:r>
      <w:r>
        <w:rPr>
          <w:w w:val="105"/>
        </w:rPr>
        <w:t>Zusammenarbeit</w:t>
      </w:r>
      <w:r>
        <w:rPr>
          <w:spacing w:val="-4"/>
          <w:w w:val="105"/>
        </w:rPr>
        <w:t xml:space="preserve"> </w:t>
      </w:r>
      <w:r>
        <w:rPr>
          <w:w w:val="105"/>
        </w:rPr>
        <w:t>einer</w:t>
      </w:r>
      <w:r>
        <w:rPr>
          <w:spacing w:val="-4"/>
          <w:w w:val="105"/>
        </w:rPr>
        <w:t xml:space="preserve"> </w:t>
      </w:r>
      <w:r>
        <w:rPr>
          <w:w w:val="105"/>
        </w:rPr>
        <w:t>Vielzahl</w:t>
      </w:r>
      <w:r>
        <w:rPr>
          <w:spacing w:val="-3"/>
          <w:w w:val="105"/>
        </w:rPr>
        <w:t xml:space="preserve"> </w:t>
      </w:r>
      <w:r>
        <w:rPr>
          <w:w w:val="105"/>
        </w:rPr>
        <w:t>von</w:t>
      </w:r>
      <w:r>
        <w:rPr>
          <w:spacing w:val="-4"/>
          <w:w w:val="105"/>
        </w:rPr>
        <w:t xml:space="preserve"> </w:t>
      </w:r>
      <w:r>
        <w:rPr>
          <w:w w:val="105"/>
        </w:rPr>
        <w:t>Personen</w:t>
      </w:r>
      <w:r>
        <w:rPr>
          <w:spacing w:val="-4"/>
          <w:w w:val="105"/>
        </w:rPr>
        <w:t xml:space="preserve"> </w:t>
      </w:r>
      <w:r>
        <w:rPr>
          <w:w w:val="105"/>
        </w:rPr>
        <w:t>von</w:t>
      </w:r>
      <w:r>
        <w:rPr>
          <w:spacing w:val="-4"/>
          <w:w w:val="105"/>
        </w:rPr>
        <w:t xml:space="preserve"> </w:t>
      </w:r>
      <w:r>
        <w:rPr>
          <w:w w:val="105"/>
        </w:rPr>
        <w:t>hygienischer</w:t>
      </w:r>
      <w:r>
        <w:rPr>
          <w:spacing w:val="-4"/>
          <w:w w:val="105"/>
        </w:rPr>
        <w:t xml:space="preserve"> </w:t>
      </w:r>
      <w:r>
        <w:rPr>
          <w:w w:val="105"/>
        </w:rPr>
        <w:t>Bedeutung.</w:t>
      </w:r>
      <w:r>
        <w:rPr>
          <w:spacing w:val="-4"/>
          <w:w w:val="105"/>
        </w:rPr>
        <w:t xml:space="preserve"> </w:t>
      </w:r>
      <w:r>
        <w:rPr>
          <w:w w:val="105"/>
        </w:rPr>
        <w:t>Sie</w:t>
      </w:r>
      <w:r>
        <w:rPr>
          <w:spacing w:val="-4"/>
          <w:w w:val="105"/>
        </w:rPr>
        <w:t xml:space="preserve"> </w:t>
      </w:r>
      <w:r>
        <w:rPr>
          <w:w w:val="105"/>
        </w:rPr>
        <w:t>bedürfen</w:t>
      </w:r>
      <w:r>
        <w:rPr>
          <w:spacing w:val="-4"/>
          <w:w w:val="105"/>
        </w:rPr>
        <w:t xml:space="preserve"> </w:t>
      </w:r>
      <w:r>
        <w:rPr>
          <w:w w:val="105"/>
        </w:rPr>
        <w:t>deshalb</w:t>
      </w:r>
      <w:r>
        <w:rPr>
          <w:spacing w:val="-4"/>
          <w:w w:val="105"/>
        </w:rPr>
        <w:t xml:space="preserve"> </w:t>
      </w:r>
      <w:r>
        <w:rPr>
          <w:w w:val="105"/>
        </w:rPr>
        <w:t>der</w:t>
      </w:r>
      <w:r>
        <w:rPr>
          <w:spacing w:val="-4"/>
          <w:w w:val="105"/>
        </w:rPr>
        <w:t xml:space="preserve"> </w:t>
      </w:r>
      <w:r>
        <w:rPr>
          <w:w w:val="105"/>
        </w:rPr>
        <w:t>Aufmerksamkeit,</w:t>
      </w:r>
      <w:r>
        <w:rPr>
          <w:spacing w:val="-4"/>
          <w:w w:val="105"/>
        </w:rPr>
        <w:t xml:space="preserve"> </w:t>
      </w:r>
      <w:r>
        <w:rPr>
          <w:w w:val="105"/>
        </w:rPr>
        <w:t>um</w:t>
      </w:r>
      <w:r>
        <w:rPr>
          <w:spacing w:val="-3"/>
          <w:w w:val="105"/>
        </w:rPr>
        <w:t xml:space="preserve"> </w:t>
      </w:r>
      <w:r>
        <w:rPr>
          <w:w w:val="105"/>
        </w:rPr>
        <w:t>das Wohlbefinden, die Gesundheit und die Erziehung zu hygienischem Verhalten zu</w:t>
      </w:r>
      <w:r>
        <w:rPr>
          <w:spacing w:val="1"/>
          <w:w w:val="105"/>
        </w:rPr>
        <w:t xml:space="preserve"> </w:t>
      </w:r>
      <w:r>
        <w:rPr>
          <w:w w:val="105"/>
        </w:rPr>
        <w:t>sichern.</w:t>
      </w:r>
    </w:p>
    <w:p w14:paraId="5AA64619" w14:textId="77777777" w:rsidR="00FF7E5E" w:rsidRDefault="008F21B9">
      <w:pPr>
        <w:pStyle w:val="Textkrper"/>
        <w:spacing w:line="252" w:lineRule="auto"/>
        <w:ind w:left="905" w:right="2251" w:hanging="1"/>
        <w:jc w:val="both"/>
      </w:pPr>
      <w:r>
        <w:rPr>
          <w:w w:val="105"/>
        </w:rPr>
        <w:t>Nach</w:t>
      </w:r>
      <w:r>
        <w:rPr>
          <w:spacing w:val="-4"/>
          <w:w w:val="105"/>
        </w:rPr>
        <w:t xml:space="preserve"> </w:t>
      </w:r>
      <w:r>
        <w:rPr>
          <w:w w:val="105"/>
        </w:rPr>
        <w:t>§</w:t>
      </w:r>
      <w:r>
        <w:rPr>
          <w:spacing w:val="-4"/>
          <w:w w:val="105"/>
        </w:rPr>
        <w:t xml:space="preserve"> </w:t>
      </w:r>
      <w:r>
        <w:rPr>
          <w:w w:val="105"/>
        </w:rPr>
        <w:t>36</w:t>
      </w:r>
      <w:r>
        <w:rPr>
          <w:spacing w:val="-4"/>
          <w:w w:val="105"/>
        </w:rPr>
        <w:t xml:space="preserve"> </w:t>
      </w:r>
      <w:r>
        <w:rPr>
          <w:w w:val="105"/>
        </w:rPr>
        <w:t>Abs.</w:t>
      </w:r>
      <w:r>
        <w:rPr>
          <w:spacing w:val="-4"/>
          <w:w w:val="105"/>
        </w:rPr>
        <w:t xml:space="preserve"> </w:t>
      </w:r>
      <w:r>
        <w:rPr>
          <w:w w:val="105"/>
        </w:rPr>
        <w:t>1</w:t>
      </w:r>
      <w:r>
        <w:rPr>
          <w:spacing w:val="-4"/>
          <w:w w:val="105"/>
        </w:rPr>
        <w:t xml:space="preserve"> </w:t>
      </w:r>
      <w:r>
        <w:rPr>
          <w:w w:val="105"/>
        </w:rPr>
        <w:t>Infektionsschutzgesetz</w:t>
      </w:r>
      <w:r>
        <w:rPr>
          <w:spacing w:val="-4"/>
          <w:w w:val="105"/>
        </w:rPr>
        <w:t xml:space="preserve"> </w:t>
      </w:r>
      <w:r>
        <w:rPr>
          <w:w w:val="105"/>
        </w:rPr>
        <w:t>müssen</w:t>
      </w:r>
      <w:r>
        <w:rPr>
          <w:spacing w:val="-4"/>
          <w:w w:val="105"/>
        </w:rPr>
        <w:t xml:space="preserve"> </w:t>
      </w:r>
      <w:r>
        <w:rPr>
          <w:w w:val="105"/>
        </w:rPr>
        <w:t>Gemeinschaftseinrichtungen,</w:t>
      </w:r>
      <w:r>
        <w:rPr>
          <w:spacing w:val="-4"/>
          <w:w w:val="105"/>
        </w:rPr>
        <w:t xml:space="preserve"> </w:t>
      </w:r>
      <w:r>
        <w:rPr>
          <w:w w:val="105"/>
        </w:rPr>
        <w:t>so</w:t>
      </w:r>
      <w:r>
        <w:rPr>
          <w:spacing w:val="-4"/>
          <w:w w:val="105"/>
        </w:rPr>
        <w:t xml:space="preserve"> </w:t>
      </w:r>
      <w:r>
        <w:rPr>
          <w:w w:val="105"/>
        </w:rPr>
        <w:t>auch</w:t>
      </w:r>
      <w:r>
        <w:rPr>
          <w:spacing w:val="-3"/>
          <w:w w:val="105"/>
        </w:rPr>
        <w:t xml:space="preserve"> </w:t>
      </w:r>
      <w:r>
        <w:rPr>
          <w:w w:val="105"/>
        </w:rPr>
        <w:t>Schulen,</w:t>
      </w:r>
      <w:r>
        <w:rPr>
          <w:spacing w:val="-4"/>
          <w:w w:val="105"/>
        </w:rPr>
        <w:t xml:space="preserve"> </w:t>
      </w:r>
      <w:r>
        <w:rPr>
          <w:w w:val="105"/>
        </w:rPr>
        <w:t>in</w:t>
      </w:r>
      <w:r>
        <w:rPr>
          <w:spacing w:val="-4"/>
          <w:w w:val="105"/>
        </w:rPr>
        <w:t xml:space="preserve"> </w:t>
      </w:r>
      <w:r>
        <w:rPr>
          <w:w w:val="105"/>
        </w:rPr>
        <w:t>Hygieneplänen</w:t>
      </w:r>
      <w:r>
        <w:rPr>
          <w:spacing w:val="-4"/>
          <w:w w:val="105"/>
        </w:rPr>
        <w:t xml:space="preserve"> </w:t>
      </w:r>
      <w:r>
        <w:rPr>
          <w:w w:val="105"/>
        </w:rPr>
        <w:t>die</w:t>
      </w:r>
      <w:r>
        <w:rPr>
          <w:spacing w:val="-4"/>
          <w:w w:val="105"/>
        </w:rPr>
        <w:t xml:space="preserve"> </w:t>
      </w:r>
      <w:r>
        <w:rPr>
          <w:w w:val="105"/>
        </w:rPr>
        <w:t>in</w:t>
      </w:r>
      <w:r>
        <w:rPr>
          <w:spacing w:val="-3"/>
          <w:w w:val="105"/>
        </w:rPr>
        <w:t xml:space="preserve"> </w:t>
      </w:r>
      <w:r>
        <w:rPr>
          <w:w w:val="105"/>
        </w:rPr>
        <w:t>der</w:t>
      </w:r>
      <w:r>
        <w:rPr>
          <w:spacing w:val="-4"/>
          <w:w w:val="105"/>
        </w:rPr>
        <w:t xml:space="preserve"> </w:t>
      </w:r>
      <w:r>
        <w:rPr>
          <w:w w:val="105"/>
        </w:rPr>
        <w:t>Schule</w:t>
      </w:r>
      <w:r>
        <w:rPr>
          <w:spacing w:val="-4"/>
          <w:w w:val="105"/>
        </w:rPr>
        <w:t xml:space="preserve"> </w:t>
      </w:r>
      <w:r>
        <w:rPr>
          <w:w w:val="105"/>
        </w:rPr>
        <w:t>anzuwenden- den Verfahren zur Infektionshygiene festlegen.</w:t>
      </w:r>
    </w:p>
    <w:p w14:paraId="37DC1C5A" w14:textId="77777777" w:rsidR="00FF7E5E" w:rsidRDefault="00FF7E5E">
      <w:pPr>
        <w:pStyle w:val="Textkrper"/>
        <w:rPr>
          <w:sz w:val="20"/>
        </w:rPr>
      </w:pPr>
    </w:p>
    <w:p w14:paraId="1238786C" w14:textId="77777777" w:rsidR="00FF7E5E" w:rsidRDefault="00FF7E5E">
      <w:pPr>
        <w:rPr>
          <w:sz w:val="20"/>
        </w:rPr>
        <w:sectPr w:rsidR="00FF7E5E">
          <w:type w:val="continuous"/>
          <w:pgSz w:w="11910" w:h="16840"/>
          <w:pgMar w:top="620" w:right="0" w:bottom="280" w:left="920" w:header="720" w:footer="720" w:gutter="0"/>
          <w:cols w:space="720"/>
        </w:sectPr>
      </w:pPr>
    </w:p>
    <w:p w14:paraId="1B7084E7" w14:textId="77777777" w:rsidR="00FF7E5E" w:rsidRDefault="008F21B9">
      <w:pPr>
        <w:spacing w:before="106" w:line="330" w:lineRule="atLeast"/>
        <w:ind w:left="903" w:right="1536"/>
        <w:rPr>
          <w:rFonts w:ascii="Arial Narrow"/>
          <w:b/>
          <w:sz w:val="14"/>
        </w:rPr>
      </w:pPr>
      <w:r>
        <w:rPr>
          <w:rFonts w:ascii="Arial Narrow"/>
          <w:b/>
          <w:w w:val="105"/>
          <w:sz w:val="14"/>
        </w:rPr>
        <w:t>Reinigung und Desinfektion Allgemeines</w:t>
      </w:r>
    </w:p>
    <w:p w14:paraId="46A75833" w14:textId="77777777" w:rsidR="00FF7E5E" w:rsidRDefault="008F21B9">
      <w:pPr>
        <w:pStyle w:val="Textkrper"/>
        <w:spacing w:before="101" w:line="252" w:lineRule="auto"/>
        <w:ind w:left="903" w:right="-12"/>
      </w:pPr>
      <w:r>
        <w:rPr>
          <w:w w:val="105"/>
        </w:rPr>
        <w:t>Eine gründliche und regelmäßige Reinigung, insbesondere der Hände sowie häufig benutzter Flächen und Gegenstände, ist eine wichtige Grundlage für einen guten Hygienestatus. Eine Desinfektion ist dort notwendig,</w:t>
      </w:r>
      <w:r>
        <w:rPr>
          <w:spacing w:val="-5"/>
          <w:w w:val="105"/>
        </w:rPr>
        <w:t xml:space="preserve"> </w:t>
      </w:r>
      <w:r>
        <w:rPr>
          <w:w w:val="105"/>
        </w:rPr>
        <w:t>wo</w:t>
      </w:r>
      <w:r>
        <w:rPr>
          <w:spacing w:val="-5"/>
          <w:w w:val="105"/>
        </w:rPr>
        <w:t xml:space="preserve"> </w:t>
      </w:r>
      <w:r>
        <w:rPr>
          <w:w w:val="105"/>
        </w:rPr>
        <w:t>Krankheitserreger</w:t>
      </w:r>
      <w:r>
        <w:rPr>
          <w:spacing w:val="-5"/>
          <w:w w:val="105"/>
        </w:rPr>
        <w:t xml:space="preserve"> </w:t>
      </w:r>
      <w:r>
        <w:rPr>
          <w:w w:val="105"/>
        </w:rPr>
        <w:t>auftreten</w:t>
      </w:r>
      <w:r>
        <w:rPr>
          <w:spacing w:val="-5"/>
          <w:w w:val="105"/>
        </w:rPr>
        <w:t xml:space="preserve"> </w:t>
      </w:r>
      <w:r>
        <w:rPr>
          <w:w w:val="105"/>
        </w:rPr>
        <w:t>können</w:t>
      </w:r>
      <w:r>
        <w:rPr>
          <w:spacing w:val="-5"/>
          <w:w w:val="105"/>
        </w:rPr>
        <w:t xml:space="preserve"> </w:t>
      </w:r>
      <w:r>
        <w:rPr>
          <w:w w:val="105"/>
        </w:rPr>
        <w:t>und</w:t>
      </w:r>
      <w:r>
        <w:rPr>
          <w:spacing w:val="-5"/>
          <w:w w:val="105"/>
        </w:rPr>
        <w:t xml:space="preserve"> </w:t>
      </w:r>
      <w:r>
        <w:rPr>
          <w:w w:val="105"/>
        </w:rPr>
        <w:t>Kontaktmöglich- keiten zur Weiterverbreitung bestehen. Dies trifft unter anderem zu bei Verunreinigungen mit Erbrochenem, Stuhl oder Urin sowie mit</w:t>
      </w:r>
      <w:r>
        <w:rPr>
          <w:spacing w:val="-11"/>
          <w:w w:val="105"/>
        </w:rPr>
        <w:t xml:space="preserve"> </w:t>
      </w:r>
      <w:r>
        <w:rPr>
          <w:w w:val="105"/>
        </w:rPr>
        <w:t>Blut.</w:t>
      </w:r>
    </w:p>
    <w:p w14:paraId="1CEF84E8" w14:textId="77777777" w:rsidR="00FF7E5E" w:rsidRDefault="008F21B9">
      <w:pPr>
        <w:pStyle w:val="Textkrper"/>
        <w:spacing w:before="87" w:line="252" w:lineRule="auto"/>
        <w:ind w:left="903" w:right="-12"/>
      </w:pPr>
      <w:r>
        <w:rPr>
          <w:w w:val="105"/>
        </w:rPr>
        <w:t>Desinfektionsmittel sind nach ihrem Anwendungsgebiet aus der Liste des Verbunds angewandter Hygiene (VAH-Liste) mit der vom Hersteller angegebenen Konzentration und Einwirkzeit auszuwählen. Beim Auftreten meldepflichtiger übertragbarer Krankheiten oder bei begrün- detem Verdacht einer solchen sind spezielle antiepidemische Maßnah- men notwendig, die vom zuständigen Gesundheitsamt veranlasst bzw. mit diesem abgestimmt werden. Dies ist nicht Gegenstand dieser Ausführungen.</w:t>
      </w:r>
    </w:p>
    <w:p w14:paraId="2BCA6CBC" w14:textId="77777777" w:rsidR="00FF7E5E" w:rsidRDefault="00FF7E5E">
      <w:pPr>
        <w:pStyle w:val="Textkrper"/>
        <w:spacing w:before="4"/>
      </w:pPr>
    </w:p>
    <w:p w14:paraId="0FBA2178" w14:textId="77777777" w:rsidR="00FF7E5E" w:rsidRDefault="008F21B9">
      <w:pPr>
        <w:ind w:left="903"/>
        <w:rPr>
          <w:rFonts w:ascii="Arial Narrow" w:hAnsi="Arial Narrow"/>
          <w:b/>
          <w:sz w:val="14"/>
        </w:rPr>
      </w:pPr>
      <w:r>
        <w:rPr>
          <w:rFonts w:ascii="Arial Narrow" w:hAnsi="Arial Narrow"/>
          <w:b/>
          <w:w w:val="105"/>
          <w:sz w:val="14"/>
        </w:rPr>
        <w:t>Händehygiene</w:t>
      </w:r>
    </w:p>
    <w:p w14:paraId="72A2C2C5" w14:textId="77777777" w:rsidR="00FF7E5E" w:rsidRDefault="008F21B9">
      <w:pPr>
        <w:pStyle w:val="Textkrper"/>
        <w:spacing w:before="97" w:line="252" w:lineRule="auto"/>
        <w:ind w:left="903" w:right="-12"/>
      </w:pPr>
      <w:r>
        <w:rPr>
          <w:w w:val="105"/>
        </w:rPr>
        <w:t>Hände sind durch ihre vielfältigen Kontakte mit der Umgebung und anderen Menschen Hauptüberträger von Krankheitserregern. Hände- waschen und Händedesinfektion gehören zu den wichtigsten Maßnah- men zur Verhütung und Bekämpfung von Infektionskrankheiten. Vo- raussetzung sind ausreichend Handwaschplätze, ausgestattet mit fließendem warmen und kalten Wasser, Spendern für Flüssigseife und für Einmalhandtücher sowie Abfallbehälter für gebrauchte Einmalhand- tücher.</w:t>
      </w:r>
    </w:p>
    <w:p w14:paraId="6916F906" w14:textId="77777777" w:rsidR="00FF7E5E" w:rsidRDefault="008F21B9">
      <w:pPr>
        <w:pStyle w:val="Textkrper"/>
        <w:spacing w:line="252" w:lineRule="auto"/>
        <w:ind w:left="903" w:right="-12"/>
      </w:pPr>
      <w:r>
        <w:rPr>
          <w:w w:val="105"/>
        </w:rPr>
        <w:t>Die Verwendung von Stückseife und Gemeinschaftshandtüchern ist nicht zulässig.</w:t>
      </w:r>
    </w:p>
    <w:p w14:paraId="315C45F4" w14:textId="77777777" w:rsidR="00FF7E5E" w:rsidRDefault="00FF7E5E">
      <w:pPr>
        <w:pStyle w:val="Textkrper"/>
        <w:spacing w:before="5"/>
      </w:pPr>
    </w:p>
    <w:p w14:paraId="3BF47543" w14:textId="77777777" w:rsidR="00FF7E5E" w:rsidRDefault="008F21B9">
      <w:pPr>
        <w:pStyle w:val="Textkrper"/>
        <w:spacing w:line="252" w:lineRule="auto"/>
        <w:ind w:left="903" w:right="-12" w:hanging="1"/>
      </w:pPr>
      <w:r>
        <w:rPr>
          <w:b/>
          <w:w w:val="105"/>
        </w:rPr>
        <w:t xml:space="preserve">Händewaschen </w:t>
      </w:r>
      <w:r>
        <w:rPr>
          <w:w w:val="105"/>
        </w:rPr>
        <w:t>ist von Lehrkräften und Schülern mindestens bei folgenden Anlässen durchzuführen:</w:t>
      </w:r>
    </w:p>
    <w:p w14:paraId="2C435A17" w14:textId="77777777" w:rsidR="00FF7E5E" w:rsidRDefault="00FF7E5E">
      <w:pPr>
        <w:pStyle w:val="Textkrper"/>
        <w:spacing w:before="5"/>
      </w:pPr>
    </w:p>
    <w:p w14:paraId="2EE3FA86" w14:textId="77777777" w:rsidR="00FF7E5E" w:rsidRDefault="008F21B9">
      <w:pPr>
        <w:pStyle w:val="Listenabsatz"/>
        <w:numPr>
          <w:ilvl w:val="2"/>
          <w:numId w:val="17"/>
        </w:numPr>
        <w:tabs>
          <w:tab w:val="left" w:pos="1272"/>
        </w:tabs>
        <w:spacing w:before="1"/>
        <w:ind w:hanging="264"/>
        <w:rPr>
          <w:rFonts w:ascii="Wingdings"/>
          <w:sz w:val="14"/>
        </w:rPr>
      </w:pPr>
      <w:r>
        <w:rPr>
          <w:rFonts w:ascii="Arial Narrow"/>
          <w:w w:val="105"/>
          <w:sz w:val="14"/>
        </w:rPr>
        <w:t>nach jeder Verschmutzung</w:t>
      </w:r>
    </w:p>
    <w:p w14:paraId="7B0EBC2B" w14:textId="77777777" w:rsidR="00FF7E5E" w:rsidRDefault="008F21B9">
      <w:pPr>
        <w:pStyle w:val="Listenabsatz"/>
        <w:numPr>
          <w:ilvl w:val="2"/>
          <w:numId w:val="17"/>
        </w:numPr>
        <w:tabs>
          <w:tab w:val="left" w:pos="1272"/>
        </w:tabs>
        <w:spacing w:before="8"/>
        <w:ind w:hanging="264"/>
        <w:rPr>
          <w:rFonts w:ascii="Wingdings"/>
          <w:sz w:val="14"/>
        </w:rPr>
      </w:pPr>
      <w:r>
        <w:rPr>
          <w:rFonts w:ascii="Arial Narrow"/>
          <w:w w:val="105"/>
          <w:sz w:val="14"/>
        </w:rPr>
        <w:t>nach Toilettenbenutzung</w:t>
      </w:r>
    </w:p>
    <w:p w14:paraId="7F55C77C" w14:textId="77777777" w:rsidR="00FF7E5E" w:rsidRDefault="008F21B9">
      <w:pPr>
        <w:pStyle w:val="Listenabsatz"/>
        <w:numPr>
          <w:ilvl w:val="2"/>
          <w:numId w:val="17"/>
        </w:numPr>
        <w:tabs>
          <w:tab w:val="left" w:pos="1272"/>
        </w:tabs>
        <w:spacing w:before="8"/>
        <w:ind w:hanging="264"/>
        <w:rPr>
          <w:rFonts w:ascii="Wingdings"/>
          <w:sz w:val="14"/>
        </w:rPr>
      </w:pPr>
      <w:r>
        <w:rPr>
          <w:rFonts w:ascii="Arial Narrow"/>
          <w:w w:val="105"/>
          <w:sz w:val="14"/>
        </w:rPr>
        <w:t>vor dem Umgang mit Lebensmitteln</w:t>
      </w:r>
    </w:p>
    <w:p w14:paraId="18D2E8A5" w14:textId="77777777" w:rsidR="00FF7E5E" w:rsidRDefault="008F21B9">
      <w:pPr>
        <w:pStyle w:val="Listenabsatz"/>
        <w:numPr>
          <w:ilvl w:val="2"/>
          <w:numId w:val="17"/>
        </w:numPr>
        <w:tabs>
          <w:tab w:val="left" w:pos="1272"/>
        </w:tabs>
        <w:spacing w:before="9"/>
        <w:ind w:hanging="264"/>
        <w:rPr>
          <w:rFonts w:ascii="Wingdings"/>
          <w:sz w:val="14"/>
        </w:rPr>
      </w:pPr>
      <w:r>
        <w:rPr>
          <w:rFonts w:ascii="Arial Narrow"/>
          <w:w w:val="105"/>
          <w:sz w:val="14"/>
        </w:rPr>
        <w:t>vor der Einnahme von Speisen</w:t>
      </w:r>
    </w:p>
    <w:p w14:paraId="6E33BA83" w14:textId="77777777" w:rsidR="00FF7E5E" w:rsidRDefault="008F21B9">
      <w:pPr>
        <w:pStyle w:val="Listenabsatz"/>
        <w:numPr>
          <w:ilvl w:val="2"/>
          <w:numId w:val="17"/>
        </w:numPr>
        <w:tabs>
          <w:tab w:val="left" w:pos="1272"/>
        </w:tabs>
        <w:spacing w:before="8"/>
        <w:ind w:hanging="264"/>
        <w:rPr>
          <w:rFonts w:ascii="Wingdings"/>
          <w:sz w:val="14"/>
        </w:rPr>
      </w:pPr>
      <w:r>
        <w:rPr>
          <w:rFonts w:ascii="Arial Narrow"/>
          <w:w w:val="105"/>
          <w:sz w:val="14"/>
        </w:rPr>
        <w:t>nach Tierkontakt</w:t>
      </w:r>
    </w:p>
    <w:p w14:paraId="518712BF" w14:textId="77777777" w:rsidR="00FF7E5E" w:rsidRDefault="008F21B9">
      <w:pPr>
        <w:pStyle w:val="Listenabsatz"/>
        <w:numPr>
          <w:ilvl w:val="2"/>
          <w:numId w:val="17"/>
        </w:numPr>
        <w:tabs>
          <w:tab w:val="left" w:pos="1272"/>
        </w:tabs>
        <w:spacing w:before="5"/>
        <w:ind w:hanging="264"/>
        <w:rPr>
          <w:rFonts w:ascii="Wingdings"/>
          <w:sz w:val="14"/>
        </w:rPr>
      </w:pPr>
      <w:r>
        <w:rPr>
          <w:rFonts w:ascii="Arial Narrow"/>
          <w:w w:val="105"/>
          <w:sz w:val="14"/>
        </w:rPr>
        <w:t>nach Reinigungsarbeiten</w:t>
      </w:r>
    </w:p>
    <w:p w14:paraId="45E71D9A" w14:textId="77777777" w:rsidR="00FF7E5E" w:rsidRDefault="008F21B9">
      <w:pPr>
        <w:pStyle w:val="Textkrper"/>
        <w:rPr>
          <w:sz w:val="16"/>
        </w:rPr>
      </w:pPr>
      <w:r>
        <w:br w:type="column"/>
      </w:r>
    </w:p>
    <w:p w14:paraId="4E676C38" w14:textId="77777777" w:rsidR="00FF7E5E" w:rsidRDefault="008F21B9">
      <w:pPr>
        <w:spacing w:before="93"/>
        <w:ind w:left="294"/>
        <w:rPr>
          <w:rFonts w:ascii="Arial Narrow" w:hAnsi="Arial Narrow"/>
          <w:sz w:val="14"/>
        </w:rPr>
      </w:pPr>
      <w:r>
        <w:rPr>
          <w:rFonts w:ascii="Arial Narrow" w:hAnsi="Arial Narrow"/>
          <w:b/>
          <w:w w:val="105"/>
          <w:sz w:val="14"/>
        </w:rPr>
        <w:t xml:space="preserve">Händedesinfektion </w:t>
      </w:r>
      <w:r>
        <w:rPr>
          <w:rFonts w:ascii="Arial Narrow" w:hAnsi="Arial Narrow"/>
          <w:w w:val="105"/>
          <w:sz w:val="14"/>
        </w:rPr>
        <w:t>ist für Lehrkräfte und Schüler erforderlich:</w:t>
      </w:r>
    </w:p>
    <w:p w14:paraId="70AF80EC" w14:textId="77777777" w:rsidR="00FF7E5E" w:rsidRDefault="008F21B9">
      <w:pPr>
        <w:pStyle w:val="Listenabsatz"/>
        <w:numPr>
          <w:ilvl w:val="0"/>
          <w:numId w:val="15"/>
        </w:numPr>
        <w:tabs>
          <w:tab w:val="left" w:pos="559"/>
        </w:tabs>
        <w:spacing w:before="4" w:line="252" w:lineRule="auto"/>
        <w:ind w:left="558" w:right="2244" w:hanging="264"/>
        <w:rPr>
          <w:rFonts w:ascii="Wingdings"/>
          <w:sz w:val="14"/>
        </w:rPr>
      </w:pPr>
      <w:r>
        <w:rPr>
          <w:rFonts w:ascii="Arial Narrow"/>
          <w:w w:val="105"/>
          <w:sz w:val="14"/>
        </w:rPr>
        <w:t>nach Kontakt mit Blut, Erbrochenem, Stuhl oder Urin; wenn Einmalhandschuhe</w:t>
      </w:r>
      <w:r>
        <w:rPr>
          <w:rFonts w:ascii="Arial Narrow"/>
          <w:spacing w:val="-5"/>
          <w:w w:val="105"/>
          <w:sz w:val="14"/>
        </w:rPr>
        <w:t xml:space="preserve"> </w:t>
      </w:r>
      <w:r>
        <w:rPr>
          <w:rFonts w:ascii="Arial Narrow"/>
          <w:w w:val="105"/>
          <w:sz w:val="14"/>
        </w:rPr>
        <w:t>getragen</w:t>
      </w:r>
      <w:r>
        <w:rPr>
          <w:rFonts w:ascii="Arial Narrow"/>
          <w:spacing w:val="-5"/>
          <w:w w:val="105"/>
          <w:sz w:val="14"/>
        </w:rPr>
        <w:t xml:space="preserve"> </w:t>
      </w:r>
      <w:r>
        <w:rPr>
          <w:rFonts w:ascii="Arial Narrow"/>
          <w:w w:val="105"/>
          <w:sz w:val="14"/>
        </w:rPr>
        <w:t>werden,</w:t>
      </w:r>
      <w:r>
        <w:rPr>
          <w:rFonts w:ascii="Arial Narrow"/>
          <w:spacing w:val="-5"/>
          <w:w w:val="105"/>
          <w:sz w:val="14"/>
        </w:rPr>
        <w:t xml:space="preserve"> </w:t>
      </w:r>
      <w:r>
        <w:rPr>
          <w:rFonts w:ascii="Arial Narrow"/>
          <w:w w:val="105"/>
          <w:sz w:val="14"/>
        </w:rPr>
        <w:t>nach</w:t>
      </w:r>
      <w:r>
        <w:rPr>
          <w:rFonts w:ascii="Arial Narrow"/>
          <w:spacing w:val="-5"/>
          <w:w w:val="105"/>
          <w:sz w:val="14"/>
        </w:rPr>
        <w:t xml:space="preserve"> </w:t>
      </w:r>
      <w:r>
        <w:rPr>
          <w:rFonts w:ascii="Arial Narrow"/>
          <w:w w:val="105"/>
          <w:sz w:val="14"/>
        </w:rPr>
        <w:t>Ablegen</w:t>
      </w:r>
      <w:r>
        <w:rPr>
          <w:rFonts w:ascii="Arial Narrow"/>
          <w:spacing w:val="-5"/>
          <w:w w:val="105"/>
          <w:sz w:val="14"/>
        </w:rPr>
        <w:t xml:space="preserve"> </w:t>
      </w:r>
      <w:r>
        <w:rPr>
          <w:rFonts w:ascii="Arial Narrow"/>
          <w:w w:val="105"/>
          <w:sz w:val="14"/>
        </w:rPr>
        <w:t>der</w:t>
      </w:r>
      <w:r>
        <w:rPr>
          <w:rFonts w:ascii="Arial Narrow"/>
          <w:spacing w:val="-5"/>
          <w:w w:val="105"/>
          <w:sz w:val="14"/>
        </w:rPr>
        <w:t xml:space="preserve"> </w:t>
      </w:r>
      <w:r>
        <w:rPr>
          <w:rFonts w:ascii="Arial Narrow"/>
          <w:w w:val="105"/>
          <w:sz w:val="14"/>
        </w:rPr>
        <w:t>Einmal- handschuhe</w:t>
      </w:r>
    </w:p>
    <w:p w14:paraId="17F1E31C" w14:textId="77777777" w:rsidR="00FF7E5E" w:rsidRDefault="008F21B9">
      <w:pPr>
        <w:pStyle w:val="Listenabsatz"/>
        <w:numPr>
          <w:ilvl w:val="0"/>
          <w:numId w:val="15"/>
        </w:numPr>
        <w:tabs>
          <w:tab w:val="left" w:pos="559"/>
        </w:tabs>
        <w:spacing w:before="2"/>
        <w:ind w:left="558" w:hanging="264"/>
        <w:rPr>
          <w:rFonts w:ascii="Wingdings" w:hAnsi="Wingdings"/>
          <w:sz w:val="14"/>
        </w:rPr>
      </w:pPr>
      <w:r>
        <w:rPr>
          <w:rFonts w:ascii="Arial Narrow" w:hAnsi="Arial Narrow"/>
          <w:w w:val="105"/>
          <w:sz w:val="14"/>
        </w:rPr>
        <w:t>nach Kontakt mit sonstigem potenziell infektiösen Material</w:t>
      </w:r>
    </w:p>
    <w:p w14:paraId="35A268F0" w14:textId="77777777" w:rsidR="00FF7E5E" w:rsidRDefault="00FF7E5E">
      <w:pPr>
        <w:pStyle w:val="Textkrper"/>
        <w:spacing w:before="1"/>
        <w:rPr>
          <w:sz w:val="15"/>
        </w:rPr>
      </w:pPr>
    </w:p>
    <w:p w14:paraId="32A088C5" w14:textId="77777777" w:rsidR="00FF7E5E" w:rsidRDefault="008F21B9">
      <w:pPr>
        <w:ind w:left="294"/>
        <w:rPr>
          <w:rFonts w:ascii="Arial Narrow" w:hAnsi="Arial Narrow"/>
          <w:b/>
          <w:sz w:val="14"/>
        </w:rPr>
      </w:pPr>
      <w:r>
        <w:rPr>
          <w:rFonts w:ascii="Arial Narrow" w:hAnsi="Arial Narrow"/>
          <w:b/>
          <w:w w:val="105"/>
          <w:sz w:val="14"/>
        </w:rPr>
        <w:t>Behandlung von Flächen und Gegenständen</w:t>
      </w:r>
    </w:p>
    <w:p w14:paraId="53ABAF47" w14:textId="77777777" w:rsidR="00FF7E5E" w:rsidRDefault="008F21B9">
      <w:pPr>
        <w:pStyle w:val="Textkrper"/>
        <w:spacing w:before="97" w:line="252" w:lineRule="auto"/>
        <w:ind w:left="294" w:right="2180"/>
      </w:pPr>
      <w:r>
        <w:rPr>
          <w:w w:val="105"/>
        </w:rPr>
        <w:t>Für die unterschiedlichen Bereiche der Schule ist ein Reinigungs- und Desinfektionsplan zu erstellen, der Folgendes beinhaltet:</w:t>
      </w:r>
    </w:p>
    <w:p w14:paraId="7C701C18" w14:textId="77777777" w:rsidR="00FF7E5E" w:rsidRDefault="00FF7E5E">
      <w:pPr>
        <w:pStyle w:val="Textkrper"/>
        <w:spacing w:before="9"/>
      </w:pPr>
    </w:p>
    <w:p w14:paraId="73F2B4BC" w14:textId="77777777" w:rsidR="00FF7E5E" w:rsidRDefault="008F21B9">
      <w:pPr>
        <w:pStyle w:val="Listenabsatz"/>
        <w:numPr>
          <w:ilvl w:val="0"/>
          <w:numId w:val="15"/>
        </w:numPr>
        <w:tabs>
          <w:tab w:val="left" w:pos="559"/>
        </w:tabs>
        <w:spacing w:line="252" w:lineRule="auto"/>
        <w:ind w:left="558" w:right="2243"/>
        <w:rPr>
          <w:rFonts w:ascii="Wingdings" w:hAnsi="Wingdings"/>
          <w:sz w:val="14"/>
        </w:rPr>
      </w:pPr>
      <w:r>
        <w:rPr>
          <w:rFonts w:ascii="Arial Narrow" w:hAnsi="Arial Narrow"/>
          <w:w w:val="105"/>
          <w:sz w:val="14"/>
        </w:rPr>
        <w:t>Konkrete Festlegungen zur Reinigung und ggf. zur Desinfektion der</w:t>
      </w:r>
      <w:r>
        <w:rPr>
          <w:rFonts w:ascii="Arial Narrow" w:hAnsi="Arial Narrow"/>
          <w:spacing w:val="-4"/>
          <w:w w:val="105"/>
          <w:sz w:val="14"/>
        </w:rPr>
        <w:t xml:space="preserve"> </w:t>
      </w:r>
      <w:r>
        <w:rPr>
          <w:rFonts w:ascii="Arial Narrow" w:hAnsi="Arial Narrow"/>
          <w:w w:val="105"/>
          <w:sz w:val="14"/>
        </w:rPr>
        <w:t>Räume</w:t>
      </w:r>
      <w:r>
        <w:rPr>
          <w:rFonts w:ascii="Arial Narrow" w:hAnsi="Arial Narrow"/>
          <w:spacing w:val="-4"/>
          <w:w w:val="105"/>
          <w:sz w:val="14"/>
        </w:rPr>
        <w:t xml:space="preserve"> </w:t>
      </w:r>
      <w:r>
        <w:rPr>
          <w:rFonts w:ascii="Arial Narrow" w:hAnsi="Arial Narrow"/>
          <w:w w:val="105"/>
          <w:sz w:val="14"/>
        </w:rPr>
        <w:t>und</w:t>
      </w:r>
      <w:r>
        <w:rPr>
          <w:rFonts w:ascii="Arial Narrow" w:hAnsi="Arial Narrow"/>
          <w:spacing w:val="-4"/>
          <w:w w:val="105"/>
          <w:sz w:val="14"/>
        </w:rPr>
        <w:t xml:space="preserve"> </w:t>
      </w:r>
      <w:r>
        <w:rPr>
          <w:rFonts w:ascii="Arial Narrow" w:hAnsi="Arial Narrow"/>
          <w:w w:val="105"/>
          <w:sz w:val="14"/>
        </w:rPr>
        <w:t>des</w:t>
      </w:r>
      <w:r>
        <w:rPr>
          <w:rFonts w:ascii="Arial Narrow" w:hAnsi="Arial Narrow"/>
          <w:spacing w:val="-4"/>
          <w:w w:val="105"/>
          <w:sz w:val="14"/>
        </w:rPr>
        <w:t xml:space="preserve"> </w:t>
      </w:r>
      <w:r>
        <w:rPr>
          <w:rFonts w:ascii="Arial Narrow" w:hAnsi="Arial Narrow"/>
          <w:w w:val="105"/>
          <w:sz w:val="14"/>
        </w:rPr>
        <w:t>Inventars</w:t>
      </w:r>
      <w:r>
        <w:rPr>
          <w:rFonts w:ascii="Arial Narrow" w:hAnsi="Arial Narrow"/>
          <w:spacing w:val="-4"/>
          <w:w w:val="105"/>
          <w:sz w:val="14"/>
        </w:rPr>
        <w:t xml:space="preserve"> </w:t>
      </w:r>
      <w:r>
        <w:rPr>
          <w:rFonts w:ascii="Arial Narrow" w:hAnsi="Arial Narrow"/>
          <w:w w:val="105"/>
          <w:sz w:val="14"/>
        </w:rPr>
        <w:t>sowie</w:t>
      </w:r>
      <w:r>
        <w:rPr>
          <w:rFonts w:ascii="Arial Narrow" w:hAnsi="Arial Narrow"/>
          <w:spacing w:val="-4"/>
          <w:w w:val="105"/>
          <w:sz w:val="14"/>
        </w:rPr>
        <w:t xml:space="preserve"> </w:t>
      </w:r>
      <w:r>
        <w:rPr>
          <w:rFonts w:ascii="Arial Narrow" w:hAnsi="Arial Narrow"/>
          <w:w w:val="105"/>
          <w:sz w:val="14"/>
        </w:rPr>
        <w:t>von</w:t>
      </w:r>
      <w:r>
        <w:rPr>
          <w:rFonts w:ascii="Arial Narrow" w:hAnsi="Arial Narrow"/>
          <w:spacing w:val="-4"/>
          <w:w w:val="105"/>
          <w:sz w:val="14"/>
        </w:rPr>
        <w:t xml:space="preserve"> </w:t>
      </w:r>
      <w:r>
        <w:rPr>
          <w:rFonts w:ascii="Arial Narrow" w:hAnsi="Arial Narrow"/>
          <w:w w:val="105"/>
          <w:sz w:val="14"/>
        </w:rPr>
        <w:t>Gegenständen</w:t>
      </w:r>
      <w:r>
        <w:rPr>
          <w:rFonts w:ascii="Arial Narrow" w:hAnsi="Arial Narrow"/>
          <w:spacing w:val="-4"/>
          <w:w w:val="105"/>
          <w:sz w:val="14"/>
        </w:rPr>
        <w:t xml:space="preserve"> </w:t>
      </w:r>
      <w:r>
        <w:rPr>
          <w:rFonts w:ascii="Arial Narrow" w:hAnsi="Arial Narrow"/>
          <w:w w:val="105"/>
          <w:sz w:val="14"/>
        </w:rPr>
        <w:t>(Vorge- hensweise, Rhythmus, Mittel, Konzentration, Mischverhältnis, Aufbereitung der Reinigungsutensilien, Benennung der Verant- wortlichen)</w:t>
      </w:r>
    </w:p>
    <w:p w14:paraId="410C7F6A" w14:textId="77777777" w:rsidR="00FF7E5E" w:rsidRDefault="008F21B9">
      <w:pPr>
        <w:pStyle w:val="Listenabsatz"/>
        <w:numPr>
          <w:ilvl w:val="0"/>
          <w:numId w:val="15"/>
        </w:numPr>
        <w:tabs>
          <w:tab w:val="left" w:pos="559"/>
        </w:tabs>
        <w:spacing w:line="252" w:lineRule="auto"/>
        <w:ind w:left="558" w:right="2291" w:hanging="264"/>
        <w:rPr>
          <w:rFonts w:ascii="Wingdings" w:hAnsi="Wingdings"/>
          <w:sz w:val="14"/>
        </w:rPr>
      </w:pPr>
      <w:r>
        <w:rPr>
          <w:rFonts w:ascii="Arial Narrow" w:hAnsi="Arial Narrow"/>
          <w:w w:val="105"/>
          <w:sz w:val="14"/>
        </w:rPr>
        <w:t>Aussagen zur Überwachung / Eigenkontrolle – besonders</w:t>
      </w:r>
      <w:r>
        <w:rPr>
          <w:rFonts w:ascii="Arial Narrow" w:hAnsi="Arial Narrow"/>
          <w:spacing w:val="-24"/>
          <w:w w:val="105"/>
          <w:sz w:val="14"/>
        </w:rPr>
        <w:t xml:space="preserve"> </w:t>
      </w:r>
      <w:r>
        <w:rPr>
          <w:rFonts w:ascii="Arial Narrow" w:hAnsi="Arial Narrow"/>
          <w:w w:val="105"/>
          <w:sz w:val="14"/>
        </w:rPr>
        <w:t>auch bei Vergabe der Reinigungsarbeiten an</w:t>
      </w:r>
      <w:r>
        <w:rPr>
          <w:rFonts w:ascii="Arial Narrow" w:hAnsi="Arial Narrow"/>
          <w:spacing w:val="-4"/>
          <w:w w:val="105"/>
          <w:sz w:val="14"/>
        </w:rPr>
        <w:t xml:space="preserve"> </w:t>
      </w:r>
      <w:r>
        <w:rPr>
          <w:rFonts w:ascii="Arial Narrow" w:hAnsi="Arial Narrow"/>
          <w:w w:val="105"/>
          <w:sz w:val="14"/>
        </w:rPr>
        <w:t>Fremdfirmen</w:t>
      </w:r>
    </w:p>
    <w:p w14:paraId="1780EDBC" w14:textId="77777777" w:rsidR="00FF7E5E" w:rsidRDefault="008F21B9">
      <w:pPr>
        <w:pStyle w:val="Listenabsatz"/>
        <w:numPr>
          <w:ilvl w:val="0"/>
          <w:numId w:val="15"/>
        </w:numPr>
        <w:tabs>
          <w:tab w:val="left" w:pos="559"/>
        </w:tabs>
        <w:spacing w:line="158" w:lineRule="exact"/>
        <w:ind w:left="558"/>
        <w:rPr>
          <w:rFonts w:ascii="Wingdings"/>
          <w:sz w:val="14"/>
        </w:rPr>
      </w:pPr>
      <w:r>
        <w:rPr>
          <w:rFonts w:ascii="Arial Narrow"/>
          <w:w w:val="105"/>
          <w:sz w:val="14"/>
        </w:rPr>
        <w:t>Vertragliche Regelungen mit Fremdfirmen.</w:t>
      </w:r>
    </w:p>
    <w:p w14:paraId="482D122C" w14:textId="77777777" w:rsidR="00FF7E5E" w:rsidRDefault="00FF7E5E">
      <w:pPr>
        <w:pStyle w:val="Textkrper"/>
        <w:spacing w:before="3"/>
        <w:rPr>
          <w:sz w:val="15"/>
        </w:rPr>
      </w:pPr>
    </w:p>
    <w:p w14:paraId="041F09C4" w14:textId="77777777" w:rsidR="00FF7E5E" w:rsidRDefault="008F21B9">
      <w:pPr>
        <w:spacing w:before="1"/>
        <w:ind w:left="293"/>
        <w:rPr>
          <w:rFonts w:ascii="Arial Narrow"/>
          <w:b/>
          <w:sz w:val="14"/>
        </w:rPr>
      </w:pPr>
      <w:r>
        <w:rPr>
          <w:rFonts w:ascii="Arial Narrow"/>
          <w:b/>
          <w:w w:val="105"/>
          <w:sz w:val="14"/>
        </w:rPr>
        <w:t>Lebensmittelhygiene</w:t>
      </w:r>
    </w:p>
    <w:p w14:paraId="35C64745" w14:textId="77777777" w:rsidR="00FF7E5E" w:rsidRDefault="008F21B9">
      <w:pPr>
        <w:pStyle w:val="Textkrper"/>
        <w:spacing w:before="96" w:line="252" w:lineRule="auto"/>
        <w:ind w:left="293" w:right="2395"/>
      </w:pPr>
      <w:r>
        <w:rPr>
          <w:w w:val="105"/>
        </w:rPr>
        <w:t>Zur Vermeidung von lebensmittelbedingten Erkrankungen und Er- krankungshäufungen in Schulen müssen an den Umgang mit Le- bensmitteln besonders hohe Anforderungen gestellt werden. Die Anforderungen der Lebensmittelhygiene-Verordnung und anderer lebensmittelrechtlicher Vorschriften sind einzuhalten.</w:t>
      </w:r>
    </w:p>
    <w:p w14:paraId="12A8FC35" w14:textId="77777777" w:rsidR="00FF7E5E" w:rsidRDefault="00FF7E5E">
      <w:pPr>
        <w:pStyle w:val="Textkrper"/>
        <w:rPr>
          <w:sz w:val="16"/>
        </w:rPr>
      </w:pPr>
    </w:p>
    <w:p w14:paraId="77E0446F" w14:textId="77777777" w:rsidR="00FF7E5E" w:rsidRDefault="00FF7E5E">
      <w:pPr>
        <w:pStyle w:val="Textkrper"/>
        <w:rPr>
          <w:sz w:val="16"/>
        </w:rPr>
      </w:pPr>
    </w:p>
    <w:p w14:paraId="71AE4597" w14:textId="77777777" w:rsidR="00FF7E5E" w:rsidRDefault="00FF7E5E">
      <w:pPr>
        <w:pStyle w:val="Textkrper"/>
        <w:rPr>
          <w:sz w:val="16"/>
        </w:rPr>
      </w:pPr>
    </w:p>
    <w:p w14:paraId="45B0A804" w14:textId="77777777" w:rsidR="00FF7E5E" w:rsidRDefault="00FF7E5E">
      <w:pPr>
        <w:pStyle w:val="Textkrper"/>
        <w:rPr>
          <w:sz w:val="16"/>
        </w:rPr>
      </w:pPr>
    </w:p>
    <w:p w14:paraId="252A8C87" w14:textId="77777777" w:rsidR="00FF7E5E" w:rsidRDefault="00FF7E5E">
      <w:pPr>
        <w:pStyle w:val="Textkrper"/>
        <w:rPr>
          <w:sz w:val="16"/>
        </w:rPr>
      </w:pPr>
    </w:p>
    <w:p w14:paraId="6C5DE02C" w14:textId="77777777" w:rsidR="00FF7E5E" w:rsidRDefault="00FF7E5E">
      <w:pPr>
        <w:pStyle w:val="Textkrper"/>
        <w:rPr>
          <w:sz w:val="16"/>
        </w:rPr>
      </w:pPr>
    </w:p>
    <w:p w14:paraId="686DDC9C" w14:textId="77777777" w:rsidR="00FF7E5E" w:rsidRDefault="00FF7E5E">
      <w:pPr>
        <w:pStyle w:val="Textkrper"/>
        <w:rPr>
          <w:sz w:val="16"/>
        </w:rPr>
      </w:pPr>
    </w:p>
    <w:p w14:paraId="59B54AC6" w14:textId="77777777" w:rsidR="00FF7E5E" w:rsidRDefault="00FF7E5E">
      <w:pPr>
        <w:pStyle w:val="Textkrper"/>
        <w:rPr>
          <w:sz w:val="16"/>
        </w:rPr>
      </w:pPr>
    </w:p>
    <w:p w14:paraId="1B0282AC" w14:textId="77777777" w:rsidR="00FF7E5E" w:rsidRDefault="00FF7E5E">
      <w:pPr>
        <w:pStyle w:val="Textkrper"/>
        <w:rPr>
          <w:sz w:val="16"/>
        </w:rPr>
      </w:pPr>
    </w:p>
    <w:p w14:paraId="4A5BB3CF" w14:textId="77777777" w:rsidR="00FF7E5E" w:rsidRDefault="00FF7E5E">
      <w:pPr>
        <w:pStyle w:val="Textkrper"/>
        <w:rPr>
          <w:sz w:val="16"/>
        </w:rPr>
      </w:pPr>
    </w:p>
    <w:p w14:paraId="3B0DF64C" w14:textId="77777777" w:rsidR="00FF7E5E" w:rsidRDefault="00FF7E5E">
      <w:pPr>
        <w:pStyle w:val="Textkrper"/>
        <w:rPr>
          <w:sz w:val="16"/>
        </w:rPr>
      </w:pPr>
    </w:p>
    <w:p w14:paraId="21AEA33E" w14:textId="77777777" w:rsidR="00FF7E5E" w:rsidRDefault="00FF7E5E">
      <w:pPr>
        <w:pStyle w:val="Textkrper"/>
        <w:rPr>
          <w:sz w:val="16"/>
        </w:rPr>
      </w:pPr>
    </w:p>
    <w:p w14:paraId="43B94F00" w14:textId="77777777" w:rsidR="00FF7E5E" w:rsidRDefault="00FF7E5E">
      <w:pPr>
        <w:pStyle w:val="Textkrper"/>
        <w:rPr>
          <w:sz w:val="16"/>
        </w:rPr>
      </w:pPr>
    </w:p>
    <w:p w14:paraId="371885CC" w14:textId="77777777" w:rsidR="00FF7E5E" w:rsidRDefault="00FF7E5E">
      <w:pPr>
        <w:pStyle w:val="Textkrper"/>
        <w:rPr>
          <w:sz w:val="16"/>
        </w:rPr>
      </w:pPr>
    </w:p>
    <w:p w14:paraId="42D1B1EF" w14:textId="77777777" w:rsidR="00FF7E5E" w:rsidRDefault="00FF7E5E">
      <w:pPr>
        <w:pStyle w:val="Textkrper"/>
        <w:rPr>
          <w:sz w:val="16"/>
        </w:rPr>
      </w:pPr>
    </w:p>
    <w:p w14:paraId="01A3FAF7" w14:textId="77777777" w:rsidR="00FF7E5E" w:rsidRDefault="00FF7E5E">
      <w:pPr>
        <w:pStyle w:val="Textkrper"/>
        <w:rPr>
          <w:sz w:val="16"/>
        </w:rPr>
      </w:pPr>
    </w:p>
    <w:p w14:paraId="0ADF80BE" w14:textId="77777777" w:rsidR="00FF7E5E" w:rsidRDefault="00FF7E5E">
      <w:pPr>
        <w:pStyle w:val="Textkrper"/>
        <w:rPr>
          <w:sz w:val="16"/>
        </w:rPr>
      </w:pPr>
    </w:p>
    <w:p w14:paraId="3B5AB68B" w14:textId="77777777" w:rsidR="00FF7E5E" w:rsidRDefault="00FF7E5E">
      <w:pPr>
        <w:pStyle w:val="Textkrper"/>
        <w:rPr>
          <w:sz w:val="16"/>
        </w:rPr>
      </w:pPr>
    </w:p>
    <w:p w14:paraId="2219B659" w14:textId="77777777" w:rsidR="00FF7E5E" w:rsidRDefault="00FF7E5E">
      <w:pPr>
        <w:pStyle w:val="Textkrper"/>
        <w:spacing w:before="3"/>
        <w:rPr>
          <w:sz w:val="22"/>
        </w:rPr>
      </w:pPr>
    </w:p>
    <w:p w14:paraId="4F7526D5" w14:textId="77777777" w:rsidR="00FF7E5E" w:rsidRDefault="008F21B9">
      <w:pPr>
        <w:ind w:left="528"/>
        <w:rPr>
          <w:rFonts w:ascii="Arial Narrow"/>
          <w:sz w:val="13"/>
        </w:rPr>
      </w:pPr>
      <w:r>
        <w:rPr>
          <w:rFonts w:ascii="Arial Narrow"/>
          <w:sz w:val="13"/>
        </w:rPr>
        <w:t>Quelle:haccp-hygienemanagement.de</w:t>
      </w:r>
    </w:p>
    <w:p w14:paraId="5C5FA38D" w14:textId="77777777" w:rsidR="00FF7E5E" w:rsidRDefault="00FF7E5E">
      <w:pPr>
        <w:rPr>
          <w:rFonts w:ascii="Arial Narrow"/>
          <w:sz w:val="13"/>
        </w:rPr>
        <w:sectPr w:rsidR="00FF7E5E">
          <w:type w:val="continuous"/>
          <w:pgSz w:w="11910" w:h="16840"/>
          <w:pgMar w:top="620" w:right="0" w:bottom="280" w:left="920" w:header="720" w:footer="720" w:gutter="0"/>
          <w:cols w:num="2" w:space="720" w:equalWidth="0">
            <w:col w:w="4730" w:space="40"/>
            <w:col w:w="6220"/>
          </w:cols>
        </w:sectPr>
      </w:pPr>
    </w:p>
    <w:p w14:paraId="5C1240D2" w14:textId="77777777" w:rsidR="00FF7E5E" w:rsidRDefault="00FF7E5E">
      <w:pPr>
        <w:pStyle w:val="Textkrper"/>
        <w:spacing w:before="5"/>
        <w:rPr>
          <w:sz w:val="29"/>
        </w:rPr>
      </w:pPr>
    </w:p>
    <w:p w14:paraId="434DA802" w14:textId="77777777" w:rsidR="00FF7E5E" w:rsidRDefault="008F21B9">
      <w:pPr>
        <w:tabs>
          <w:tab w:val="left" w:pos="7666"/>
        </w:tabs>
        <w:spacing w:before="102"/>
        <w:ind w:left="905"/>
        <w:rPr>
          <w:rFonts w:ascii="Arial" w:hAnsi="Arial"/>
          <w:sz w:val="11"/>
        </w:rPr>
      </w:pPr>
      <w:r>
        <w:rPr>
          <w:rFonts w:ascii="Arial" w:hAnsi="Arial"/>
          <w:w w:val="105"/>
          <w:sz w:val="11"/>
        </w:rPr>
        <w:t xml:space="preserve">Kontakt: B·A·D GmbH, Standort Düsseldorf, 0211 516 160-0· E-Mail:  </w:t>
      </w:r>
      <w:hyperlink r:id="rId315">
        <w:r>
          <w:rPr>
            <w:rFonts w:ascii="Arial" w:hAnsi="Arial"/>
            <w:w w:val="105"/>
            <w:sz w:val="11"/>
          </w:rPr>
          <w:t>bad-804@bad-gmbh.de</w:t>
        </w:r>
      </w:hyperlink>
      <w:r>
        <w:rPr>
          <w:rFonts w:ascii="Arial" w:hAnsi="Arial"/>
          <w:w w:val="105"/>
          <w:sz w:val="11"/>
        </w:rPr>
        <w:t>·</w:t>
      </w:r>
      <w:r>
        <w:rPr>
          <w:rFonts w:ascii="Arial" w:hAnsi="Arial"/>
          <w:spacing w:val="2"/>
          <w:w w:val="105"/>
          <w:sz w:val="11"/>
        </w:rPr>
        <w:t xml:space="preserve"> </w:t>
      </w:r>
      <w:hyperlink r:id="rId316">
        <w:r>
          <w:rPr>
            <w:rFonts w:ascii="Arial" w:hAnsi="Arial"/>
            <w:w w:val="105"/>
            <w:sz w:val="11"/>
          </w:rPr>
          <w:t>www.bad-gmbh.de</w:t>
        </w:r>
      </w:hyperlink>
      <w:r>
        <w:rPr>
          <w:rFonts w:ascii="Arial" w:hAnsi="Arial"/>
          <w:w w:val="105"/>
          <w:sz w:val="11"/>
        </w:rPr>
        <w:tab/>
        <w:t>Stand: Mai 2016</w:t>
      </w:r>
    </w:p>
    <w:p w14:paraId="153327E6" w14:textId="77777777" w:rsidR="00FF7E5E" w:rsidRDefault="00FF7E5E">
      <w:pPr>
        <w:rPr>
          <w:rFonts w:ascii="Arial" w:hAnsi="Arial"/>
          <w:sz w:val="11"/>
        </w:rPr>
        <w:sectPr w:rsidR="00FF7E5E">
          <w:type w:val="continuous"/>
          <w:pgSz w:w="11910" w:h="16840"/>
          <w:pgMar w:top="620" w:right="0" w:bottom="280" w:left="920" w:header="720" w:footer="720" w:gutter="0"/>
          <w:cols w:space="720"/>
        </w:sectPr>
      </w:pPr>
    </w:p>
    <w:p w14:paraId="668E6DDB" w14:textId="77777777" w:rsidR="00FF7E5E" w:rsidRDefault="008F21B9">
      <w:pPr>
        <w:pStyle w:val="berschrift3"/>
        <w:numPr>
          <w:ilvl w:val="1"/>
          <w:numId w:val="17"/>
        </w:numPr>
        <w:tabs>
          <w:tab w:val="left" w:pos="922"/>
        </w:tabs>
        <w:rPr>
          <w:color w:val="231F20"/>
        </w:rPr>
      </w:pPr>
      <w:bookmarkStart w:id="36" w:name="_TOC_250014"/>
      <w:r>
        <w:rPr>
          <w:color w:val="231F20"/>
        </w:rPr>
        <w:t>Muster Unterweisung zur Persönlichen</w:t>
      </w:r>
      <w:r>
        <w:rPr>
          <w:color w:val="231F20"/>
          <w:spacing w:val="-1"/>
        </w:rPr>
        <w:t xml:space="preserve"> </w:t>
      </w:r>
      <w:bookmarkEnd w:id="36"/>
      <w:r>
        <w:rPr>
          <w:color w:val="231F20"/>
        </w:rPr>
        <w:t>Schutzausrüstung</w:t>
      </w:r>
    </w:p>
    <w:p w14:paraId="01195975" w14:textId="77777777" w:rsidR="00FF7E5E" w:rsidRDefault="00FF7E5E">
      <w:pPr>
        <w:pStyle w:val="Textkrper"/>
        <w:rPr>
          <w:rFonts w:ascii="Cambria"/>
          <w:b/>
          <w:sz w:val="20"/>
        </w:rPr>
      </w:pPr>
    </w:p>
    <w:p w14:paraId="44898A63" w14:textId="77777777" w:rsidR="00FF7E5E" w:rsidRDefault="00FF7E5E">
      <w:pPr>
        <w:pStyle w:val="Textkrper"/>
        <w:rPr>
          <w:rFonts w:ascii="Cambria"/>
          <w:b/>
          <w:sz w:val="20"/>
        </w:rPr>
      </w:pPr>
    </w:p>
    <w:p w14:paraId="6B8ECA3C" w14:textId="77777777" w:rsidR="00FF7E5E" w:rsidRDefault="00FF7E5E">
      <w:pPr>
        <w:pStyle w:val="Textkrper"/>
        <w:spacing w:before="8"/>
        <w:rPr>
          <w:rFonts w:ascii="Cambria"/>
          <w:b/>
          <w:sz w:val="26"/>
        </w:rPr>
      </w:pPr>
    </w:p>
    <w:p w14:paraId="5FF15608" w14:textId="77777777" w:rsidR="00FF7E5E" w:rsidRDefault="00FF7E5E">
      <w:pPr>
        <w:rPr>
          <w:rFonts w:ascii="Cambria"/>
          <w:sz w:val="26"/>
        </w:rPr>
        <w:sectPr w:rsidR="00FF7E5E">
          <w:pgSz w:w="11910" w:h="16840"/>
          <w:pgMar w:top="1320" w:right="0" w:bottom="1200" w:left="920" w:header="0" w:footer="1002" w:gutter="0"/>
          <w:cols w:space="720"/>
        </w:sectPr>
      </w:pPr>
    </w:p>
    <w:p w14:paraId="487E6306" w14:textId="77777777" w:rsidR="00FF7E5E" w:rsidRDefault="008F21B9">
      <w:pPr>
        <w:spacing w:before="98" w:line="345" w:lineRule="auto"/>
        <w:ind w:left="1029" w:right="667"/>
        <w:rPr>
          <w:rFonts w:ascii="Arial"/>
          <w:sz w:val="11"/>
        </w:rPr>
      </w:pPr>
      <w:r>
        <w:rPr>
          <w:rFonts w:ascii="Arial"/>
          <w:color w:val="3BAC82"/>
          <w:sz w:val="11"/>
        </w:rPr>
        <w:t>Arbeitsschutz Sicherheit Gesundheit Personal</w:t>
      </w:r>
    </w:p>
    <w:p w14:paraId="33A9A928" w14:textId="77777777" w:rsidR="00FF7E5E" w:rsidRDefault="008F21B9">
      <w:pPr>
        <w:spacing w:line="125" w:lineRule="exact"/>
        <w:ind w:left="1029"/>
        <w:rPr>
          <w:rFonts w:ascii="Arial"/>
          <w:sz w:val="11"/>
        </w:rPr>
      </w:pPr>
      <w:r>
        <w:rPr>
          <w:rFonts w:ascii="Arial"/>
          <w:color w:val="3BAC82"/>
          <w:sz w:val="11"/>
        </w:rPr>
        <w:t>Wissen und Qualifizierung</w:t>
      </w:r>
    </w:p>
    <w:p w14:paraId="0ECB446B" w14:textId="77777777" w:rsidR="00FF7E5E" w:rsidRDefault="008F21B9">
      <w:pPr>
        <w:pStyle w:val="Textkrper"/>
        <w:rPr>
          <w:rFonts w:ascii="Arial"/>
          <w:sz w:val="22"/>
        </w:rPr>
      </w:pPr>
      <w:r>
        <w:br w:type="column"/>
      </w:r>
    </w:p>
    <w:p w14:paraId="270C6B07" w14:textId="77777777" w:rsidR="00FF7E5E" w:rsidRDefault="008F21B9">
      <w:pPr>
        <w:pStyle w:val="berschrift6"/>
        <w:spacing w:before="1"/>
        <w:ind w:left="1034" w:right="5021"/>
        <w:jc w:val="center"/>
        <w:rPr>
          <w:rFonts w:ascii="Arial"/>
        </w:rPr>
      </w:pPr>
      <w:r>
        <w:rPr>
          <w:rFonts w:ascii="Arial"/>
          <w:color w:val="3BAC82"/>
        </w:rPr>
        <w:t>Unterweisungshilfen</w:t>
      </w:r>
    </w:p>
    <w:p w14:paraId="2272C130" w14:textId="77777777" w:rsidR="00FF7E5E" w:rsidRDefault="008F21B9">
      <w:pPr>
        <w:pStyle w:val="berschrift9"/>
        <w:spacing w:before="2"/>
        <w:ind w:left="1034" w:right="5019"/>
      </w:pPr>
      <w:r>
        <w:rPr>
          <w:color w:val="3BAC82"/>
        </w:rPr>
        <w:t>Schulen NRW</w:t>
      </w:r>
    </w:p>
    <w:p w14:paraId="276A1984" w14:textId="77777777" w:rsidR="00FF7E5E" w:rsidRDefault="00FF7E5E">
      <w:pPr>
        <w:sectPr w:rsidR="00FF7E5E">
          <w:type w:val="continuous"/>
          <w:pgSz w:w="11910" w:h="16840"/>
          <w:pgMar w:top="620" w:right="0" w:bottom="280" w:left="920" w:header="720" w:footer="720" w:gutter="0"/>
          <w:cols w:num="2" w:space="720" w:equalWidth="0">
            <w:col w:w="2377" w:space="353"/>
            <w:col w:w="8260"/>
          </w:cols>
        </w:sectPr>
      </w:pPr>
    </w:p>
    <w:p w14:paraId="2C61B6F2" w14:textId="77777777" w:rsidR="00FF7E5E" w:rsidRDefault="00FF7E5E">
      <w:pPr>
        <w:pStyle w:val="Textkrper"/>
        <w:spacing w:before="11"/>
        <w:rPr>
          <w:rFonts w:ascii="Arial"/>
          <w:sz w:val="23"/>
        </w:rPr>
      </w:pPr>
    </w:p>
    <w:p w14:paraId="3BB41B29" w14:textId="77777777" w:rsidR="00FF7E5E" w:rsidRDefault="008F21B9">
      <w:pPr>
        <w:spacing w:before="90"/>
        <w:ind w:left="1074"/>
        <w:rPr>
          <w:rFonts w:ascii="Arial" w:hAnsi="Arial"/>
          <w:b/>
          <w:sz w:val="28"/>
        </w:rPr>
      </w:pPr>
      <w:r>
        <w:rPr>
          <w:rFonts w:ascii="Arial" w:hAnsi="Arial"/>
          <w:b/>
          <w:sz w:val="28"/>
        </w:rPr>
        <w:t>Persönliche Schutzausrüstung (PSA)</w:t>
      </w:r>
    </w:p>
    <w:p w14:paraId="0782C50C" w14:textId="77777777" w:rsidR="00FF7E5E" w:rsidRDefault="008F21B9">
      <w:pPr>
        <w:pStyle w:val="Textkrper"/>
        <w:spacing w:before="92" w:line="292" w:lineRule="auto"/>
        <w:ind w:left="1074" w:right="2353"/>
        <w:jc w:val="both"/>
      </w:pPr>
      <w:r>
        <w:t>Persönliche Schutzausrüstungen sind alle Ausrüstungen, die dazu bestimmt sind, von Lehrkräften benutzt oder getragen zu werden, um sich gegen eine aus den konkreten Bedingungen an ihrem Arbeitsplatz ergebende Gefährdung für ihre Sicherheit und Gesundheit zu schützen. Hierzu gehören die zur sicheren Ausübung ihrer Tätigkeit erforderliche persönlichen Schutzausrüstungen (PSA) z.B. Schutzkleidung, Handschutz, Fußschutz, Au- genschutz, Gehörschutz, Hautschutzmittel für Lehrkräfte in den Bereichen Technik, Naturwissenschaften, Sport.</w:t>
      </w:r>
    </w:p>
    <w:p w14:paraId="3ECE05F9" w14:textId="77777777" w:rsidR="00FF7E5E" w:rsidRDefault="00FF7E5E">
      <w:pPr>
        <w:spacing w:line="292" w:lineRule="auto"/>
        <w:jc w:val="both"/>
        <w:sectPr w:rsidR="00FF7E5E">
          <w:type w:val="continuous"/>
          <w:pgSz w:w="11910" w:h="16840"/>
          <w:pgMar w:top="620" w:right="0" w:bottom="280" w:left="920" w:header="720" w:footer="720" w:gutter="0"/>
          <w:cols w:space="720"/>
        </w:sectPr>
      </w:pPr>
    </w:p>
    <w:p w14:paraId="00C7E62C" w14:textId="77777777" w:rsidR="00FF7E5E" w:rsidRDefault="00FF7E5E">
      <w:pPr>
        <w:pStyle w:val="Textkrper"/>
        <w:spacing w:before="4"/>
        <w:rPr>
          <w:sz w:val="17"/>
        </w:rPr>
      </w:pPr>
    </w:p>
    <w:p w14:paraId="0FD5C8C1" w14:textId="77777777" w:rsidR="00FF7E5E" w:rsidRDefault="008F21B9">
      <w:pPr>
        <w:ind w:left="1074"/>
        <w:rPr>
          <w:rFonts w:ascii="Arial Narrow" w:hAnsi="Arial Narrow"/>
          <w:b/>
          <w:sz w:val="14"/>
        </w:rPr>
      </w:pPr>
      <w:r>
        <w:rPr>
          <w:rFonts w:ascii="Arial Narrow" w:hAnsi="Arial Narrow"/>
          <w:b/>
          <w:sz w:val="14"/>
          <w:u w:val="single"/>
        </w:rPr>
        <w:t>Gesetzliche Vorgaben/ Unfallverhütungsvorschriften</w:t>
      </w:r>
    </w:p>
    <w:p w14:paraId="17835262" w14:textId="77777777" w:rsidR="00FF7E5E" w:rsidRDefault="008F21B9">
      <w:pPr>
        <w:pStyle w:val="Listenabsatz"/>
        <w:numPr>
          <w:ilvl w:val="2"/>
          <w:numId w:val="17"/>
        </w:numPr>
        <w:tabs>
          <w:tab w:val="left" w:pos="1374"/>
        </w:tabs>
        <w:spacing w:before="5"/>
        <w:ind w:left="1373" w:hanging="253"/>
        <w:rPr>
          <w:rFonts w:ascii="Wingdings"/>
          <w:b/>
          <w:sz w:val="14"/>
        </w:rPr>
      </w:pPr>
      <w:r>
        <w:rPr>
          <w:rFonts w:ascii="Arial Narrow"/>
          <w:b/>
          <w:sz w:val="14"/>
        </w:rPr>
        <w:t>PSA Benutzungsverordnung:</w:t>
      </w:r>
    </w:p>
    <w:p w14:paraId="23FC3668" w14:textId="77777777" w:rsidR="00FF7E5E" w:rsidRDefault="008F21B9">
      <w:pPr>
        <w:pStyle w:val="Textkrper"/>
        <w:spacing w:before="24" w:line="276" w:lineRule="auto"/>
        <w:ind w:left="1373" w:right="17"/>
      </w:pPr>
      <w:r>
        <w:t>Persönliche Schutzausrüstung im Sinne dieser Verordnung ist jede Ausrüstung, die dazu bestimmt ist, von den Beschäftigten</w:t>
      </w:r>
    </w:p>
    <w:p w14:paraId="1DC009D7" w14:textId="77777777" w:rsidR="00FF7E5E" w:rsidRDefault="008F21B9">
      <w:pPr>
        <w:pStyle w:val="Textkrper"/>
        <w:spacing w:before="1" w:line="276" w:lineRule="auto"/>
        <w:ind w:left="2461" w:right="193"/>
      </w:pPr>
      <w:r>
        <w:t>benutzt oder getragen zu werden, um sich gegen eine Gefährdung für ihre Sicherheit und Gesundheit</w:t>
      </w:r>
    </w:p>
    <w:p w14:paraId="6B4634F6" w14:textId="77777777" w:rsidR="00FF7E5E" w:rsidRDefault="008F21B9">
      <w:pPr>
        <w:pStyle w:val="Textkrper"/>
        <w:spacing w:before="1" w:line="276" w:lineRule="auto"/>
        <w:ind w:left="2461" w:right="2"/>
      </w:pPr>
      <w:r>
        <w:t>zu schützen, sowie jede mit demselben Ziel verwendete und mit der persönlichen Schutzausrüstung verbundene Zusatz-</w:t>
      </w:r>
    </w:p>
    <w:p w14:paraId="7F6ABE3B" w14:textId="77777777" w:rsidR="00FF7E5E" w:rsidRDefault="008F21B9">
      <w:pPr>
        <w:pStyle w:val="Textkrper"/>
        <w:spacing w:before="1"/>
        <w:ind w:left="1373"/>
      </w:pPr>
      <w:r>
        <w:t>ausrüstung.</w:t>
      </w:r>
    </w:p>
    <w:p w14:paraId="3D10E594" w14:textId="77777777" w:rsidR="00FF7E5E" w:rsidRDefault="00FF7E5E">
      <w:pPr>
        <w:pStyle w:val="Textkrper"/>
        <w:spacing w:before="2"/>
        <w:rPr>
          <w:sz w:val="18"/>
        </w:rPr>
      </w:pPr>
    </w:p>
    <w:p w14:paraId="4C443A41" w14:textId="77777777" w:rsidR="00FF7E5E" w:rsidRDefault="008F21B9">
      <w:pPr>
        <w:numPr>
          <w:ilvl w:val="3"/>
          <w:numId w:val="17"/>
        </w:numPr>
        <w:tabs>
          <w:tab w:val="left" w:pos="1374"/>
        </w:tabs>
        <w:spacing w:before="1"/>
        <w:ind w:hanging="199"/>
        <w:rPr>
          <w:rFonts w:ascii="Arial Narrow"/>
          <w:b/>
          <w:sz w:val="14"/>
        </w:rPr>
      </w:pPr>
      <w:r>
        <w:rPr>
          <w:rFonts w:ascii="Arial Narrow"/>
          <w:b/>
          <w:sz w:val="14"/>
        </w:rPr>
        <w:t>DGUV Information 212-515</w:t>
      </w:r>
    </w:p>
    <w:p w14:paraId="707BA122" w14:textId="77777777" w:rsidR="00FF7E5E" w:rsidRDefault="008F21B9">
      <w:pPr>
        <w:pStyle w:val="Textkrper"/>
        <w:spacing w:before="24" w:line="276" w:lineRule="auto"/>
        <w:ind w:left="1373" w:right="80"/>
      </w:pPr>
      <w:r>
        <w:t>Die branchenübergreifenden Ausführungen dieser BG- Information beinhalten im Zusammenhang mit persönlichen Schutzausrüstungen die wichtigsten Vorschriften des Arbeits- schutzgesetzes (ArbSchG), der PSA-Benutzungsverordnung (PSA-BV) sowie der Unfallverhütungsvorschrift „Grundsätze der Prävention“ (DGUV Vorschrift 1).</w:t>
      </w:r>
    </w:p>
    <w:p w14:paraId="51E1872B" w14:textId="77777777" w:rsidR="00FF7E5E" w:rsidRDefault="008F21B9">
      <w:pPr>
        <w:pStyle w:val="Textkrper"/>
        <w:spacing w:before="2" w:line="276" w:lineRule="auto"/>
        <w:ind w:left="1373"/>
      </w:pPr>
      <w:r>
        <w:t>In dieser BG-Information werden insofern alle für persönliche Schutzausrüstungen einschlägigen Bestimmungen vollständig aufgegriffen und in einem logischen, praxisgerechten Ablauf zi- tiert und erläutert. Dabei wird auch die Achte Verordnung zum Geräte- und Produktsicherheitsgesetz (8. GPSGV) berücksich- tigt.</w:t>
      </w:r>
    </w:p>
    <w:p w14:paraId="540B532A" w14:textId="77777777" w:rsidR="00FF7E5E" w:rsidRDefault="00FF7E5E">
      <w:pPr>
        <w:pStyle w:val="Textkrper"/>
        <w:rPr>
          <w:sz w:val="16"/>
        </w:rPr>
      </w:pPr>
    </w:p>
    <w:p w14:paraId="5182443B" w14:textId="77777777" w:rsidR="00FF7E5E" w:rsidRDefault="00FF7E5E">
      <w:pPr>
        <w:pStyle w:val="Textkrper"/>
        <w:rPr>
          <w:sz w:val="16"/>
        </w:rPr>
      </w:pPr>
    </w:p>
    <w:p w14:paraId="0D805A56" w14:textId="77777777" w:rsidR="00FF7E5E" w:rsidRDefault="00FF7E5E">
      <w:pPr>
        <w:pStyle w:val="Textkrper"/>
        <w:rPr>
          <w:sz w:val="16"/>
        </w:rPr>
      </w:pPr>
    </w:p>
    <w:p w14:paraId="101652FD" w14:textId="77777777" w:rsidR="00FF7E5E" w:rsidRDefault="00FF7E5E">
      <w:pPr>
        <w:pStyle w:val="Textkrper"/>
        <w:rPr>
          <w:sz w:val="16"/>
        </w:rPr>
      </w:pPr>
    </w:p>
    <w:p w14:paraId="437A5ACC" w14:textId="77777777" w:rsidR="00FF7E5E" w:rsidRDefault="00FF7E5E">
      <w:pPr>
        <w:pStyle w:val="Textkrper"/>
        <w:rPr>
          <w:sz w:val="16"/>
        </w:rPr>
      </w:pPr>
    </w:p>
    <w:p w14:paraId="47FA285D" w14:textId="77777777" w:rsidR="00FF7E5E" w:rsidRDefault="00FF7E5E">
      <w:pPr>
        <w:pStyle w:val="Textkrper"/>
        <w:rPr>
          <w:sz w:val="16"/>
        </w:rPr>
      </w:pPr>
    </w:p>
    <w:p w14:paraId="62EB52F9" w14:textId="77777777" w:rsidR="00FF7E5E" w:rsidRDefault="00FF7E5E">
      <w:pPr>
        <w:pStyle w:val="Textkrper"/>
        <w:rPr>
          <w:sz w:val="16"/>
        </w:rPr>
      </w:pPr>
    </w:p>
    <w:p w14:paraId="78DAF677" w14:textId="77777777" w:rsidR="00FF7E5E" w:rsidRDefault="00FF7E5E">
      <w:pPr>
        <w:pStyle w:val="Textkrper"/>
        <w:rPr>
          <w:sz w:val="16"/>
        </w:rPr>
      </w:pPr>
    </w:p>
    <w:p w14:paraId="032E3589" w14:textId="77777777" w:rsidR="00FF7E5E" w:rsidRDefault="00FF7E5E">
      <w:pPr>
        <w:pStyle w:val="Textkrper"/>
        <w:rPr>
          <w:sz w:val="16"/>
        </w:rPr>
      </w:pPr>
    </w:p>
    <w:p w14:paraId="1EC87774" w14:textId="77777777" w:rsidR="00FF7E5E" w:rsidRDefault="00FF7E5E">
      <w:pPr>
        <w:pStyle w:val="Textkrper"/>
        <w:rPr>
          <w:sz w:val="16"/>
        </w:rPr>
      </w:pPr>
    </w:p>
    <w:p w14:paraId="0B9B56D7" w14:textId="77777777" w:rsidR="00FF7E5E" w:rsidRDefault="00FF7E5E">
      <w:pPr>
        <w:pStyle w:val="Textkrper"/>
        <w:rPr>
          <w:sz w:val="16"/>
        </w:rPr>
      </w:pPr>
    </w:p>
    <w:p w14:paraId="615F3B56" w14:textId="77777777" w:rsidR="00FF7E5E" w:rsidRDefault="00FF7E5E">
      <w:pPr>
        <w:pStyle w:val="Textkrper"/>
        <w:rPr>
          <w:sz w:val="16"/>
        </w:rPr>
      </w:pPr>
    </w:p>
    <w:p w14:paraId="1D744C27" w14:textId="77777777" w:rsidR="00FF7E5E" w:rsidRDefault="00FF7E5E">
      <w:pPr>
        <w:pStyle w:val="Textkrper"/>
        <w:rPr>
          <w:sz w:val="16"/>
        </w:rPr>
      </w:pPr>
    </w:p>
    <w:p w14:paraId="119A3BF4" w14:textId="77777777" w:rsidR="00FF7E5E" w:rsidRDefault="00FF7E5E">
      <w:pPr>
        <w:pStyle w:val="Textkrper"/>
        <w:rPr>
          <w:sz w:val="16"/>
        </w:rPr>
      </w:pPr>
    </w:p>
    <w:p w14:paraId="64FAB390" w14:textId="77777777" w:rsidR="00FF7E5E" w:rsidRDefault="00FF7E5E">
      <w:pPr>
        <w:pStyle w:val="Textkrper"/>
        <w:spacing w:before="4"/>
      </w:pPr>
    </w:p>
    <w:p w14:paraId="00C796CC" w14:textId="77777777" w:rsidR="00FF7E5E" w:rsidRDefault="008F21B9">
      <w:pPr>
        <w:spacing w:before="1"/>
        <w:ind w:left="1373"/>
        <w:rPr>
          <w:rFonts w:ascii="Arial Narrow"/>
          <w:i/>
          <w:sz w:val="14"/>
        </w:rPr>
      </w:pPr>
      <w:r>
        <w:rPr>
          <w:rFonts w:ascii="Arial Narrow"/>
          <w:i/>
          <w:sz w:val="14"/>
        </w:rPr>
        <w:t>Quelle: DGUV Information 212-515</w:t>
      </w:r>
    </w:p>
    <w:p w14:paraId="03F0D0C7" w14:textId="77777777" w:rsidR="00FF7E5E" w:rsidRDefault="008F21B9">
      <w:pPr>
        <w:pStyle w:val="Textkrper"/>
        <w:spacing w:before="6"/>
        <w:rPr>
          <w:i/>
        </w:rPr>
      </w:pPr>
      <w:r>
        <w:br w:type="column"/>
      </w:r>
    </w:p>
    <w:p w14:paraId="48860C67" w14:textId="77777777" w:rsidR="00FF7E5E" w:rsidRDefault="008F21B9">
      <w:pPr>
        <w:spacing w:before="1"/>
        <w:ind w:left="476"/>
        <w:rPr>
          <w:rFonts w:ascii="Arial Narrow" w:hAnsi="Arial Narrow"/>
          <w:b/>
          <w:sz w:val="14"/>
        </w:rPr>
      </w:pPr>
      <w:r>
        <w:rPr>
          <w:rFonts w:ascii="Arial Narrow" w:hAnsi="Arial Narrow"/>
          <w:b/>
          <w:sz w:val="14"/>
          <w:u w:val="single"/>
        </w:rPr>
        <w:t>Gefährdungsbeurteilung</w:t>
      </w:r>
    </w:p>
    <w:p w14:paraId="5996B3E6" w14:textId="77777777" w:rsidR="00FF7E5E" w:rsidRDefault="008F21B9">
      <w:pPr>
        <w:pStyle w:val="Textkrper"/>
        <w:spacing w:before="26" w:line="276" w:lineRule="auto"/>
        <w:ind w:left="476" w:right="2545"/>
      </w:pPr>
      <w:r>
        <w:t>Vor der Auswahl und dem Einsatz von Schutzkleidung hat die Schulleitung eine Gefährdungsbeurteilung durchzuführen (z.B. durch die bereitgestellten Checklisten), die insbesondere beinhal- tet:</w:t>
      </w:r>
    </w:p>
    <w:p w14:paraId="05806F67" w14:textId="77777777" w:rsidR="00FF7E5E" w:rsidRDefault="008F21B9">
      <w:pPr>
        <w:pStyle w:val="Listenabsatz"/>
        <w:numPr>
          <w:ilvl w:val="0"/>
          <w:numId w:val="13"/>
        </w:numPr>
        <w:tabs>
          <w:tab w:val="left" w:pos="573"/>
        </w:tabs>
        <w:spacing w:before="1"/>
        <w:ind w:firstLine="0"/>
        <w:rPr>
          <w:rFonts w:ascii="Arial Narrow"/>
          <w:sz w:val="14"/>
        </w:rPr>
      </w:pPr>
      <w:r>
        <w:rPr>
          <w:rFonts w:ascii="Arial Narrow"/>
          <w:sz w:val="14"/>
        </w:rPr>
        <w:t>Art und Umfang der Risiken am</w:t>
      </w:r>
      <w:r>
        <w:rPr>
          <w:rFonts w:ascii="Arial Narrow"/>
          <w:spacing w:val="1"/>
          <w:sz w:val="14"/>
        </w:rPr>
        <w:t xml:space="preserve"> </w:t>
      </w:r>
      <w:r>
        <w:rPr>
          <w:rFonts w:ascii="Arial Narrow"/>
          <w:sz w:val="14"/>
        </w:rPr>
        <w:t>Arbeitsplatz,</w:t>
      </w:r>
    </w:p>
    <w:p w14:paraId="2B3E64A9" w14:textId="77777777" w:rsidR="00FF7E5E" w:rsidRDefault="008F21B9">
      <w:pPr>
        <w:pStyle w:val="Listenabsatz"/>
        <w:numPr>
          <w:ilvl w:val="0"/>
          <w:numId w:val="13"/>
        </w:numPr>
        <w:tabs>
          <w:tab w:val="left" w:pos="573"/>
        </w:tabs>
        <w:spacing w:before="25" w:line="276" w:lineRule="auto"/>
        <w:ind w:right="4765" w:firstLine="0"/>
        <w:rPr>
          <w:rFonts w:ascii="Arial Narrow"/>
          <w:sz w:val="14"/>
        </w:rPr>
      </w:pPr>
      <w:r>
        <w:rPr>
          <w:rFonts w:ascii="Arial Narrow"/>
          <w:sz w:val="14"/>
        </w:rPr>
        <w:t>Arbeitsbedingungen und</w:t>
      </w:r>
    </w:p>
    <w:p w14:paraId="13A8819C" w14:textId="77777777" w:rsidR="00FF7E5E" w:rsidRDefault="008F21B9">
      <w:pPr>
        <w:pStyle w:val="Listenabsatz"/>
        <w:numPr>
          <w:ilvl w:val="0"/>
          <w:numId w:val="13"/>
        </w:numPr>
        <w:tabs>
          <w:tab w:val="left" w:pos="573"/>
        </w:tabs>
        <w:ind w:firstLine="0"/>
        <w:rPr>
          <w:rFonts w:ascii="Arial Narrow" w:hAnsi="Arial Narrow"/>
          <w:sz w:val="14"/>
        </w:rPr>
      </w:pPr>
      <w:r>
        <w:rPr>
          <w:rFonts w:ascii="Arial Narrow" w:hAnsi="Arial Narrow"/>
          <w:sz w:val="14"/>
        </w:rPr>
        <w:t>persönliche Konstitution (Größe, Brillenträger, usw.) des Trägers.</w:t>
      </w:r>
    </w:p>
    <w:p w14:paraId="42810BD2" w14:textId="77777777" w:rsidR="00FF7E5E" w:rsidRDefault="00FF7E5E">
      <w:pPr>
        <w:pStyle w:val="Textkrper"/>
        <w:spacing w:before="3"/>
        <w:rPr>
          <w:sz w:val="18"/>
        </w:rPr>
      </w:pPr>
    </w:p>
    <w:p w14:paraId="6BAF626F" w14:textId="77777777" w:rsidR="00FF7E5E" w:rsidRDefault="008F21B9">
      <w:pPr>
        <w:ind w:left="476"/>
        <w:rPr>
          <w:rFonts w:ascii="Arial Narrow" w:hAnsi="Arial Narrow"/>
          <w:b/>
          <w:sz w:val="14"/>
        </w:rPr>
      </w:pPr>
      <w:r>
        <w:rPr>
          <w:rFonts w:ascii="Arial Narrow" w:hAnsi="Arial Narrow"/>
          <w:b/>
          <w:sz w:val="14"/>
          <w:u w:val="single"/>
        </w:rPr>
        <w:t>Rangfolge der Maßnahmen</w:t>
      </w:r>
    </w:p>
    <w:p w14:paraId="426032C9" w14:textId="77777777" w:rsidR="00FF7E5E" w:rsidRDefault="008F21B9">
      <w:pPr>
        <w:pStyle w:val="Textkrper"/>
        <w:spacing w:before="25" w:line="276" w:lineRule="auto"/>
        <w:ind w:left="476" w:right="2533"/>
      </w:pPr>
      <w:r>
        <w:t>Bei den im Rahmen der Gefährdungsbeurteilung gegebenenfalls zu treffenden Maßnahmen ist hinsichtlich der Art der Maßnahmen von den allgemeinen Grundsätzen nach § 4 Arbeitsschutzgesetz auszugehen.</w:t>
      </w:r>
    </w:p>
    <w:p w14:paraId="7F892999" w14:textId="77777777" w:rsidR="00FF7E5E" w:rsidRDefault="008F21B9">
      <w:pPr>
        <w:spacing w:line="159" w:lineRule="exact"/>
        <w:ind w:left="476"/>
        <w:rPr>
          <w:rFonts w:ascii="Arial Narrow"/>
          <w:b/>
          <w:sz w:val="14"/>
        </w:rPr>
      </w:pPr>
      <w:r>
        <w:rPr>
          <w:rFonts w:ascii="Arial Narrow"/>
          <w:sz w:val="14"/>
        </w:rPr>
        <w:t xml:space="preserve">Hierin wird als Rangfolge im Wesentlichen das </w:t>
      </w:r>
      <w:r>
        <w:rPr>
          <w:rFonts w:ascii="Arial Narrow"/>
          <w:b/>
          <w:sz w:val="14"/>
        </w:rPr>
        <w:t>STOP Prinzip</w:t>
      </w:r>
    </w:p>
    <w:p w14:paraId="4C0DD7F4" w14:textId="77777777" w:rsidR="00FF7E5E" w:rsidRDefault="008F21B9">
      <w:pPr>
        <w:pStyle w:val="Textkrper"/>
        <w:spacing w:before="25"/>
        <w:ind w:left="476"/>
      </w:pPr>
      <w:r>
        <w:t>(Substitution - Technik - Organisation - PSA) zugrunde gelegt.</w:t>
      </w:r>
    </w:p>
    <w:p w14:paraId="4A2291C5" w14:textId="77777777" w:rsidR="00FF7E5E" w:rsidRDefault="00FF7E5E">
      <w:pPr>
        <w:pStyle w:val="Textkrper"/>
        <w:rPr>
          <w:sz w:val="16"/>
        </w:rPr>
      </w:pPr>
    </w:p>
    <w:p w14:paraId="2B3EFC26" w14:textId="77777777" w:rsidR="00FF7E5E" w:rsidRDefault="00FF7E5E">
      <w:pPr>
        <w:pStyle w:val="Textkrper"/>
        <w:rPr>
          <w:sz w:val="16"/>
        </w:rPr>
      </w:pPr>
    </w:p>
    <w:p w14:paraId="2A5BFF85" w14:textId="77777777" w:rsidR="00FF7E5E" w:rsidRDefault="00FF7E5E">
      <w:pPr>
        <w:pStyle w:val="Textkrper"/>
        <w:rPr>
          <w:sz w:val="16"/>
        </w:rPr>
      </w:pPr>
    </w:p>
    <w:p w14:paraId="26665042" w14:textId="77777777" w:rsidR="00FF7E5E" w:rsidRDefault="00FF7E5E">
      <w:pPr>
        <w:pStyle w:val="Textkrper"/>
        <w:rPr>
          <w:sz w:val="16"/>
        </w:rPr>
      </w:pPr>
    </w:p>
    <w:p w14:paraId="3E21BDA2" w14:textId="77777777" w:rsidR="00FF7E5E" w:rsidRDefault="00FF7E5E">
      <w:pPr>
        <w:pStyle w:val="Textkrper"/>
        <w:rPr>
          <w:sz w:val="16"/>
        </w:rPr>
      </w:pPr>
    </w:p>
    <w:p w14:paraId="2F74B889" w14:textId="77777777" w:rsidR="00FF7E5E" w:rsidRDefault="00FF7E5E">
      <w:pPr>
        <w:pStyle w:val="Textkrper"/>
        <w:rPr>
          <w:sz w:val="16"/>
        </w:rPr>
      </w:pPr>
    </w:p>
    <w:p w14:paraId="2BD81A97" w14:textId="77777777" w:rsidR="00FF7E5E" w:rsidRDefault="00FF7E5E">
      <w:pPr>
        <w:pStyle w:val="Textkrper"/>
        <w:rPr>
          <w:sz w:val="16"/>
        </w:rPr>
      </w:pPr>
    </w:p>
    <w:p w14:paraId="1C80DCE3" w14:textId="77777777" w:rsidR="00FF7E5E" w:rsidRDefault="00FF7E5E">
      <w:pPr>
        <w:pStyle w:val="Textkrper"/>
        <w:rPr>
          <w:sz w:val="16"/>
        </w:rPr>
      </w:pPr>
    </w:p>
    <w:p w14:paraId="16A6B5A0" w14:textId="77777777" w:rsidR="00FF7E5E" w:rsidRDefault="00FF7E5E">
      <w:pPr>
        <w:pStyle w:val="Textkrper"/>
        <w:rPr>
          <w:sz w:val="16"/>
        </w:rPr>
      </w:pPr>
    </w:p>
    <w:p w14:paraId="149287B4" w14:textId="77777777" w:rsidR="00FF7E5E" w:rsidRDefault="00FF7E5E">
      <w:pPr>
        <w:pStyle w:val="Textkrper"/>
        <w:rPr>
          <w:sz w:val="16"/>
        </w:rPr>
      </w:pPr>
    </w:p>
    <w:p w14:paraId="546CD04B" w14:textId="77777777" w:rsidR="00FF7E5E" w:rsidRDefault="00FF7E5E">
      <w:pPr>
        <w:pStyle w:val="Textkrper"/>
        <w:rPr>
          <w:sz w:val="16"/>
        </w:rPr>
      </w:pPr>
    </w:p>
    <w:p w14:paraId="6D7FA728" w14:textId="77777777" w:rsidR="00FF7E5E" w:rsidRDefault="00FF7E5E">
      <w:pPr>
        <w:pStyle w:val="Textkrper"/>
        <w:rPr>
          <w:sz w:val="16"/>
        </w:rPr>
      </w:pPr>
    </w:p>
    <w:p w14:paraId="553CA889" w14:textId="77777777" w:rsidR="00FF7E5E" w:rsidRDefault="00FF7E5E">
      <w:pPr>
        <w:pStyle w:val="Textkrper"/>
        <w:rPr>
          <w:sz w:val="16"/>
        </w:rPr>
      </w:pPr>
    </w:p>
    <w:p w14:paraId="131A651E" w14:textId="77777777" w:rsidR="00FF7E5E" w:rsidRDefault="00FF7E5E">
      <w:pPr>
        <w:pStyle w:val="Textkrper"/>
        <w:rPr>
          <w:sz w:val="16"/>
        </w:rPr>
      </w:pPr>
    </w:p>
    <w:p w14:paraId="76A5DF1A" w14:textId="77777777" w:rsidR="00FF7E5E" w:rsidRDefault="00FF7E5E">
      <w:pPr>
        <w:pStyle w:val="Textkrper"/>
        <w:rPr>
          <w:sz w:val="16"/>
        </w:rPr>
      </w:pPr>
    </w:p>
    <w:p w14:paraId="546CD2EB" w14:textId="77777777" w:rsidR="00FF7E5E" w:rsidRDefault="00FF7E5E">
      <w:pPr>
        <w:pStyle w:val="Textkrper"/>
        <w:rPr>
          <w:sz w:val="16"/>
        </w:rPr>
      </w:pPr>
    </w:p>
    <w:p w14:paraId="6DE45F8E" w14:textId="77777777" w:rsidR="00FF7E5E" w:rsidRDefault="00FF7E5E">
      <w:pPr>
        <w:pStyle w:val="Textkrper"/>
        <w:rPr>
          <w:sz w:val="16"/>
        </w:rPr>
      </w:pPr>
    </w:p>
    <w:p w14:paraId="6D32B0C9" w14:textId="77777777" w:rsidR="00FF7E5E" w:rsidRDefault="00FF7E5E">
      <w:pPr>
        <w:pStyle w:val="Textkrper"/>
        <w:rPr>
          <w:sz w:val="16"/>
        </w:rPr>
      </w:pPr>
    </w:p>
    <w:p w14:paraId="4CB505EE" w14:textId="77777777" w:rsidR="00FF7E5E" w:rsidRDefault="000A41E2">
      <w:pPr>
        <w:spacing w:before="127"/>
        <w:ind w:left="376"/>
        <w:rPr>
          <w:rFonts w:ascii="Arial Narrow"/>
          <w:i/>
          <w:sz w:val="14"/>
        </w:rPr>
      </w:pPr>
      <w:r>
        <w:rPr>
          <w:noProof/>
          <w:lang w:bidi="ar-SA"/>
        </w:rPr>
        <mc:AlternateContent>
          <mc:Choice Requires="wps">
            <w:drawing>
              <wp:anchor distT="0" distB="0" distL="114300" distR="114300" simplePos="0" relativeHeight="251559936" behindDoc="1" locked="0" layoutInCell="1" allowOverlap="1" wp14:anchorId="6F4C2111" wp14:editId="569D76B8">
                <wp:simplePos x="0" y="0"/>
                <wp:positionH relativeFrom="page">
                  <wp:posOffset>3815715</wp:posOffset>
                </wp:positionH>
                <wp:positionV relativeFrom="paragraph">
                  <wp:posOffset>81915</wp:posOffset>
                </wp:positionV>
                <wp:extent cx="933450" cy="100965"/>
                <wp:effectExtent l="0" t="0" r="3810" b="0"/>
                <wp:wrapNone/>
                <wp:docPr id="23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EBFC" w14:textId="77777777" w:rsidR="008E15B1" w:rsidRDefault="008E15B1">
                            <w:pPr>
                              <w:spacing w:line="158" w:lineRule="exact"/>
                              <w:rPr>
                                <w:rFonts w:ascii="Arial Narrow"/>
                                <w:i/>
                                <w:sz w:val="14"/>
                              </w:rPr>
                            </w:pPr>
                            <w:r>
                              <w:rPr>
                                <w:rFonts w:ascii="Arial Narrow"/>
                                <w:i/>
                                <w:sz w:val="14"/>
                              </w:rPr>
                              <w:t>uelle: DGUV Information 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C2111" id="Text Box 109" o:spid="_x0000_s1198" type="#_x0000_t202" style="position:absolute;left:0;text-align:left;margin-left:300.45pt;margin-top:6.45pt;width:73.5pt;height:7.9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" filled="f" stroked="f">
                <v:textbox inset="0,0,0,0">
                  <w:txbxContent>
                    <w:p w14:paraId="5C04EBFC" w14:textId="77777777" w:rsidR="008E15B1" w:rsidRDefault="008E15B1">
                      <w:pPr>
                        <w:spacing w:line="158" w:lineRule="exact"/>
                        <w:rPr>
                          <w:rFonts w:ascii="Arial Narrow"/>
                          <w:i/>
                          <w:sz w:val="14"/>
                        </w:rPr>
                      </w:pPr>
                      <w:r>
                        <w:rPr>
                          <w:rFonts w:ascii="Arial Narrow"/>
                          <w:i/>
                          <w:sz w:val="14"/>
                        </w:rPr>
                        <w:t>uelle: DGUV Information 212</w:t>
                      </w:r>
                    </w:p>
                  </w:txbxContent>
                </v:textbox>
                <w10:wrap anchorx="page"/>
              </v:shape>
            </w:pict>
          </mc:Fallback>
        </mc:AlternateContent>
      </w:r>
      <w:r>
        <w:rPr>
          <w:noProof/>
          <w:lang w:bidi="ar-SA"/>
        </w:rPr>
        <mc:AlternateContent>
          <mc:Choice Requires="wps">
            <w:drawing>
              <wp:anchor distT="0" distB="0" distL="114300" distR="114300" simplePos="0" relativeHeight="251560960" behindDoc="1" locked="0" layoutInCell="1" allowOverlap="1" wp14:anchorId="71E06042" wp14:editId="47D9C800">
                <wp:simplePos x="0" y="0"/>
                <wp:positionH relativeFrom="page">
                  <wp:posOffset>4773930</wp:posOffset>
                </wp:positionH>
                <wp:positionV relativeFrom="paragraph">
                  <wp:posOffset>81915</wp:posOffset>
                </wp:positionV>
                <wp:extent cx="121920" cy="100965"/>
                <wp:effectExtent l="1905" t="0" r="0" b="0"/>
                <wp:wrapNone/>
                <wp:docPr id="23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755D6" w14:textId="77777777" w:rsidR="008E15B1" w:rsidRDefault="008E15B1">
                            <w:pPr>
                              <w:spacing w:line="158" w:lineRule="exact"/>
                              <w:rPr>
                                <w:rFonts w:ascii="Arial Narrow"/>
                                <w:i/>
                                <w:sz w:val="14"/>
                              </w:rPr>
                            </w:pPr>
                            <w:r>
                              <w:rPr>
                                <w:rFonts w:ascii="Arial Narrow"/>
                                <w:i/>
                                <w:w w:val="95"/>
                                <w:sz w:val="14"/>
                              </w:rPr>
                              <w:t>515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06042" id="Text Box 108" o:spid="_x0000_s1199" type="#_x0000_t202" style="position:absolute;left:0;text-align:left;margin-left:375.9pt;margin-top:6.45pt;width:9.6pt;height:7.9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" filled="f" stroked="f">
                <v:textbox inset="0,0,0,0">
                  <w:txbxContent>
                    <w:p w14:paraId="35F755D6" w14:textId="77777777" w:rsidR="008E15B1" w:rsidRDefault="008E15B1">
                      <w:pPr>
                        <w:spacing w:line="158" w:lineRule="exact"/>
                        <w:rPr>
                          <w:rFonts w:ascii="Arial Narrow"/>
                          <w:i/>
                          <w:sz w:val="14"/>
                        </w:rPr>
                      </w:pPr>
                      <w:r>
                        <w:rPr>
                          <w:rFonts w:ascii="Arial Narrow"/>
                          <w:i/>
                          <w:w w:val="95"/>
                          <w:sz w:val="14"/>
                        </w:rPr>
                        <w:t>515</w:t>
                      </w:r>
                    </w:p>
                  </w:txbxContent>
                </v:textbox>
                <w10:wrap anchorx="page"/>
              </v:shape>
            </w:pict>
          </mc:Fallback>
        </mc:AlternateContent>
      </w:r>
      <w:r w:rsidR="008F21B9">
        <w:rPr>
          <w:rFonts w:ascii="Arial Narrow"/>
          <w:i/>
          <w:sz w:val="14"/>
        </w:rPr>
        <w:t>Quelle: DGUV Information 212-515</w:t>
      </w:r>
    </w:p>
    <w:p w14:paraId="57B15F7D" w14:textId="77777777" w:rsidR="00FF7E5E" w:rsidRDefault="00FF7E5E">
      <w:pPr>
        <w:pStyle w:val="Textkrper"/>
        <w:spacing w:before="10"/>
        <w:rPr>
          <w:i/>
          <w:sz w:val="13"/>
        </w:rPr>
      </w:pPr>
    </w:p>
    <w:p w14:paraId="4AA92B0E" w14:textId="77777777" w:rsidR="00FF7E5E" w:rsidRDefault="008F21B9">
      <w:pPr>
        <w:pStyle w:val="Textkrper"/>
        <w:ind w:left="376" w:right="2582"/>
        <w:jc w:val="both"/>
      </w:pPr>
      <w:r>
        <w:t>Demzufolge haben technische oder organisatorische Maßnahmen immer Vorrang vor der Benutzung von persönlichen Schutzausrüs- tungen als individuelle Schutzmaßnahme.</w:t>
      </w:r>
    </w:p>
    <w:p w14:paraId="56E5A076" w14:textId="77777777" w:rsidR="00FF7E5E" w:rsidRDefault="00FF7E5E">
      <w:pPr>
        <w:jc w:val="both"/>
        <w:sectPr w:rsidR="00FF7E5E">
          <w:type w:val="continuous"/>
          <w:pgSz w:w="11910" w:h="16840"/>
          <w:pgMar w:top="620" w:right="0" w:bottom="280" w:left="920" w:header="720" w:footer="720" w:gutter="0"/>
          <w:cols w:num="2" w:space="720" w:equalWidth="0">
            <w:col w:w="4583" w:space="40"/>
            <w:col w:w="6367"/>
          </w:cols>
        </w:sectPr>
      </w:pPr>
    </w:p>
    <w:p w14:paraId="4249A9AE" w14:textId="77777777" w:rsidR="00FF7E5E" w:rsidRDefault="000A41E2">
      <w:pPr>
        <w:pStyle w:val="Textkrper"/>
        <w:rPr>
          <w:sz w:val="20"/>
        </w:rPr>
      </w:pPr>
      <w:r>
        <w:rPr>
          <w:noProof/>
          <w:lang w:bidi="ar-SA"/>
        </w:rPr>
        <mc:AlternateContent>
          <mc:Choice Requires="wpg">
            <w:drawing>
              <wp:anchor distT="0" distB="0" distL="114300" distR="114300" simplePos="0" relativeHeight="251561984" behindDoc="1" locked="0" layoutInCell="1" allowOverlap="1" wp14:anchorId="08DA83F1" wp14:editId="42046328">
                <wp:simplePos x="0" y="0"/>
                <wp:positionH relativeFrom="page">
                  <wp:posOffset>828040</wp:posOffset>
                </wp:positionH>
                <wp:positionV relativeFrom="page">
                  <wp:posOffset>1440180</wp:posOffset>
                </wp:positionV>
                <wp:extent cx="5882640" cy="8273415"/>
                <wp:effectExtent l="0" t="1905" r="0" b="1905"/>
                <wp:wrapNone/>
                <wp:docPr id="20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8273415"/>
                          <a:chOff x="1304" y="2268"/>
                          <a:chExt cx="9264" cy="13029"/>
                        </a:xfrm>
                      </wpg:grpSpPr>
                      <pic:pic xmlns:pic="http://schemas.openxmlformats.org/drawingml/2006/picture">
                        <pic:nvPicPr>
                          <pic:cNvPr id="202" name="Picture 10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1417" y="2516"/>
                            <a:ext cx="8917" cy="12114"/>
                          </a:xfrm>
                          <a:prstGeom prst="rect">
                            <a:avLst/>
                          </a:prstGeom>
                          <a:noFill/>
                          <a:extLst>
                            <a:ext uri="{909E8E84-426E-40DD-AFC4-6F175D3DCCD1}">
                              <a14:hiddenFill xmlns:a14="http://schemas.microsoft.com/office/drawing/2010/main">
                                <a:solidFill>
                                  <a:srgbClr val="FFFFFF"/>
                                </a:solidFill>
                              </a14:hiddenFill>
                            </a:ext>
                          </a:extLst>
                        </pic:spPr>
                      </pic:pic>
                      <wps:wsp>
                        <wps:cNvPr id="204" name="Rectangle 106"/>
                        <wps:cNvSpPr>
                          <a:spLocks noChangeArrowheads="1"/>
                        </wps:cNvSpPr>
                        <wps:spPr bwMode="auto">
                          <a:xfrm>
                            <a:off x="1303" y="2267"/>
                            <a:ext cx="9264" cy="130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105"/>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8490" y="3058"/>
                            <a:ext cx="884" cy="426"/>
                          </a:xfrm>
                          <a:prstGeom prst="rect">
                            <a:avLst/>
                          </a:prstGeom>
                          <a:noFill/>
                          <a:extLst>
                            <a:ext uri="{909E8E84-426E-40DD-AFC4-6F175D3DCCD1}">
                              <a14:hiddenFill xmlns:a14="http://schemas.microsoft.com/office/drawing/2010/main">
                                <a:solidFill>
                                  <a:srgbClr val="FFFFFF"/>
                                </a:solidFill>
                              </a14:hiddenFill>
                            </a:ext>
                          </a:extLst>
                        </pic:spPr>
                      </pic:pic>
                      <wps:wsp>
                        <wps:cNvPr id="208" name="Rectangle 104"/>
                        <wps:cNvSpPr>
                          <a:spLocks noChangeArrowheads="1"/>
                        </wps:cNvSpPr>
                        <wps:spPr bwMode="auto">
                          <a:xfrm>
                            <a:off x="6282" y="3582"/>
                            <a:ext cx="3560" cy="199"/>
                          </a:xfrm>
                          <a:prstGeom prst="rect">
                            <a:avLst/>
                          </a:prstGeom>
                          <a:solidFill>
                            <a:srgbClr val="3BA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03"/>
                        <wps:cNvCnPr/>
                        <wps:spPr bwMode="auto">
                          <a:xfrm>
                            <a:off x="1496" y="3627"/>
                            <a:ext cx="8338" cy="0"/>
                          </a:xfrm>
                          <a:prstGeom prst="line">
                            <a:avLst/>
                          </a:prstGeom>
                          <a:noFill/>
                          <a:ln w="50317">
                            <a:solidFill>
                              <a:srgbClr val="3BAC8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2" name="Picture 10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1848" y="2545"/>
                            <a:ext cx="2165" cy="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10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8117" y="2495"/>
                            <a:ext cx="1270"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100"/>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4557" y="2753"/>
                            <a:ext cx="2455" cy="7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99"/>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2270" y="6031"/>
                            <a:ext cx="1017" cy="1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9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1792" y="9929"/>
                            <a:ext cx="4121" cy="2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9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2011" y="10147"/>
                            <a:ext cx="3468" cy="19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9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6017" y="8246"/>
                            <a:ext cx="3525" cy="3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95"/>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6017" y="11768"/>
                            <a:ext cx="1501"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94"/>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7526" y="11769"/>
                            <a:ext cx="185"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9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6235" y="8462"/>
                            <a:ext cx="2870" cy="3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CF650C" id="Group 92" o:spid="_x0000_s1026" style="position:absolute;margin-left:65.2pt;margin-top:113.4pt;width:463.2pt;height:651.45pt;z-index:-251754496;mso-position-horizontal-relative:page;mso-position-vertical-relative:page" coordorigin="1304,2268" coordsize="9264,130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">
                <v:shape id="Picture 107" o:spid="_x0000_s1027" type="#_x0000_t75" style="position:absolute;left:1417;top:2516;width:8917;height:1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">
                  <v:imagedata r:id="rId329" o:title=""/>
                </v:shape>
                <v:rect id="Rectangle 106" o:spid="_x0000_s1028" style="position:absolute;left:1303;top:2267;width:9264;height:1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shape id="Picture 105" o:spid="_x0000_s1029" type="#_x0000_t75" style="position:absolute;left:8490;top:3058;width:88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">
                  <v:imagedata r:id="rId330" o:title=""/>
                </v:shape>
                <v:rect id="Rectangle 104" o:spid="_x0000_s1030" style="position:absolute;left:6282;top:3582;width:356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" fillcolor="#3bac82" stroked="f"/>
                <v:line id="Line 103" o:spid="_x0000_s1031" style="position:absolute;visibility:visible;mso-wrap-style:square" from="1496,3627" to="9834,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" strokecolor="#3bac82" strokeweight="1.39769mm"/>
                <v:shape id="Picture 102" o:spid="_x0000_s1032" type="#_x0000_t75" style="position:absolute;left:1848;top:2545;width:2165;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">
                  <v:imagedata r:id="rId331" o:title=""/>
                </v:shape>
                <v:shape id="Picture 101" o:spid="_x0000_s1033" type="#_x0000_t75" style="position:absolute;left:8117;top:2495;width:1270;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">
                  <v:imagedata r:id="rId332" o:title=""/>
                </v:shape>
                <v:shape id="Picture 100" o:spid="_x0000_s1034" type="#_x0000_t75" style="position:absolute;left:4557;top:2753;width:2455;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">
                  <v:imagedata r:id="rId333" o:title=""/>
                </v:shape>
                <v:shape id="Picture 99" o:spid="_x0000_s1035" type="#_x0000_t75" style="position:absolute;left:2270;top:6031;width:1017;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">
                  <v:imagedata r:id="rId334" o:title=""/>
                </v:shape>
                <v:shape id="Picture 98" o:spid="_x0000_s1036" type="#_x0000_t75" style="position:absolute;left:1792;top:9929;width:4121;height: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">
                  <v:imagedata r:id="rId335" o:title=""/>
                </v:shape>
                <v:shape id="Picture 97" o:spid="_x0000_s1037" type="#_x0000_t75" style="position:absolute;left:2011;top:10147;width:3468;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">
                  <v:imagedata r:id="rId336" o:title=""/>
                </v:shape>
                <v:shape id="Picture 96" o:spid="_x0000_s1038" type="#_x0000_t75" style="position:absolute;left:6017;top:8246;width:3525;height: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">
                  <v:imagedata r:id="rId337" o:title=""/>
                </v:shape>
                <v:shape id="Picture 95" o:spid="_x0000_s1039" type="#_x0000_t75" style="position:absolute;left:6017;top:11768;width:1501;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">
                  <v:imagedata r:id="rId338" o:title=""/>
                </v:shape>
                <v:shape id="Picture 94" o:spid="_x0000_s1040" type="#_x0000_t75" style="position:absolute;left:7526;top:11769;width:185;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">
                  <v:imagedata r:id="rId339" o:title=""/>
                </v:shape>
                <v:shape id="Picture 93" o:spid="_x0000_s1041" type="#_x0000_t75" style="position:absolute;left:6235;top:8462;width:2870;height: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">
                  <v:imagedata r:id="rId340" o:title=""/>
                </v:shape>
                <w10:wrap anchorx="page" anchory="page"/>
              </v:group>
            </w:pict>
          </mc:Fallback>
        </mc:AlternateContent>
      </w:r>
    </w:p>
    <w:p w14:paraId="1EFF57BF" w14:textId="77777777" w:rsidR="00FF7E5E" w:rsidRDefault="00FF7E5E">
      <w:pPr>
        <w:pStyle w:val="Textkrper"/>
        <w:rPr>
          <w:sz w:val="20"/>
        </w:rPr>
      </w:pPr>
    </w:p>
    <w:p w14:paraId="44D60491" w14:textId="77777777" w:rsidR="00FF7E5E" w:rsidRDefault="00FF7E5E">
      <w:pPr>
        <w:pStyle w:val="Textkrper"/>
        <w:rPr>
          <w:sz w:val="20"/>
        </w:rPr>
      </w:pPr>
    </w:p>
    <w:p w14:paraId="617A01C5" w14:textId="77777777" w:rsidR="00FF7E5E" w:rsidRDefault="00FF7E5E">
      <w:pPr>
        <w:pStyle w:val="Textkrper"/>
        <w:rPr>
          <w:sz w:val="12"/>
        </w:rPr>
      </w:pPr>
    </w:p>
    <w:p w14:paraId="20A2CD44" w14:textId="77777777" w:rsidR="00FF7E5E" w:rsidRDefault="00FF7E5E">
      <w:pPr>
        <w:pStyle w:val="Textkrper"/>
        <w:spacing w:before="8"/>
        <w:rPr>
          <w:sz w:val="10"/>
        </w:rPr>
      </w:pPr>
    </w:p>
    <w:p w14:paraId="20A9765B" w14:textId="77777777" w:rsidR="00FF7E5E" w:rsidRDefault="008F21B9">
      <w:pPr>
        <w:tabs>
          <w:tab w:val="left" w:pos="7538"/>
        </w:tabs>
        <w:ind w:left="1074"/>
        <w:rPr>
          <w:rFonts w:ascii="Arial" w:hAnsi="Arial"/>
          <w:sz w:val="11"/>
        </w:rPr>
      </w:pPr>
      <w:r>
        <w:rPr>
          <w:rFonts w:ascii="Arial" w:hAnsi="Arial"/>
          <w:sz w:val="11"/>
        </w:rPr>
        <w:t>Kontakt:</w:t>
      </w:r>
      <w:r>
        <w:rPr>
          <w:rFonts w:ascii="Arial" w:hAnsi="Arial"/>
          <w:spacing w:val="5"/>
          <w:sz w:val="11"/>
        </w:rPr>
        <w:t xml:space="preserve"> </w:t>
      </w:r>
      <w:r>
        <w:rPr>
          <w:rFonts w:ascii="Arial" w:hAnsi="Arial"/>
          <w:sz w:val="11"/>
        </w:rPr>
        <w:t>B·A·D</w:t>
      </w:r>
      <w:r>
        <w:rPr>
          <w:rFonts w:ascii="Arial" w:hAnsi="Arial"/>
          <w:spacing w:val="5"/>
          <w:sz w:val="11"/>
        </w:rPr>
        <w:t xml:space="preserve"> </w:t>
      </w:r>
      <w:r>
        <w:rPr>
          <w:rFonts w:ascii="Arial" w:hAnsi="Arial"/>
          <w:sz w:val="11"/>
        </w:rPr>
        <w:t>GmbH,</w:t>
      </w:r>
      <w:r>
        <w:rPr>
          <w:rFonts w:ascii="Arial" w:hAnsi="Arial"/>
          <w:spacing w:val="5"/>
          <w:sz w:val="11"/>
        </w:rPr>
        <w:t xml:space="preserve"> </w:t>
      </w:r>
      <w:r>
        <w:rPr>
          <w:rFonts w:ascii="Arial" w:hAnsi="Arial"/>
          <w:sz w:val="11"/>
        </w:rPr>
        <w:t>Standort</w:t>
      </w:r>
      <w:r>
        <w:rPr>
          <w:rFonts w:ascii="Arial" w:hAnsi="Arial"/>
          <w:spacing w:val="5"/>
          <w:sz w:val="11"/>
        </w:rPr>
        <w:t xml:space="preserve"> </w:t>
      </w:r>
      <w:r>
        <w:rPr>
          <w:rFonts w:ascii="Arial" w:hAnsi="Arial"/>
          <w:sz w:val="11"/>
        </w:rPr>
        <w:t>Düsseldorf,</w:t>
      </w:r>
      <w:r>
        <w:rPr>
          <w:rFonts w:ascii="Arial" w:hAnsi="Arial"/>
          <w:spacing w:val="5"/>
          <w:sz w:val="11"/>
        </w:rPr>
        <w:t xml:space="preserve"> </w:t>
      </w:r>
      <w:r>
        <w:rPr>
          <w:rFonts w:ascii="Arial" w:hAnsi="Arial"/>
          <w:sz w:val="11"/>
        </w:rPr>
        <w:t>0211</w:t>
      </w:r>
      <w:r>
        <w:rPr>
          <w:rFonts w:ascii="Arial" w:hAnsi="Arial"/>
          <w:spacing w:val="5"/>
          <w:sz w:val="11"/>
        </w:rPr>
        <w:t xml:space="preserve"> </w:t>
      </w:r>
      <w:r>
        <w:rPr>
          <w:rFonts w:ascii="Arial" w:hAnsi="Arial"/>
          <w:sz w:val="11"/>
        </w:rPr>
        <w:t>516</w:t>
      </w:r>
      <w:r>
        <w:rPr>
          <w:rFonts w:ascii="Arial" w:hAnsi="Arial"/>
          <w:spacing w:val="5"/>
          <w:sz w:val="11"/>
        </w:rPr>
        <w:t xml:space="preserve"> </w:t>
      </w:r>
      <w:r>
        <w:rPr>
          <w:rFonts w:ascii="Arial" w:hAnsi="Arial"/>
          <w:sz w:val="11"/>
        </w:rPr>
        <w:t>160-0·</w:t>
      </w:r>
      <w:r>
        <w:rPr>
          <w:rFonts w:ascii="Arial" w:hAnsi="Arial"/>
          <w:spacing w:val="3"/>
          <w:sz w:val="11"/>
        </w:rPr>
        <w:t xml:space="preserve"> </w:t>
      </w:r>
      <w:r>
        <w:rPr>
          <w:rFonts w:ascii="Arial" w:hAnsi="Arial"/>
          <w:sz w:val="11"/>
        </w:rPr>
        <w:t>E-Mail:</w:t>
      </w:r>
      <w:r>
        <w:rPr>
          <w:rFonts w:ascii="Arial" w:hAnsi="Arial"/>
          <w:spacing w:val="5"/>
          <w:sz w:val="11"/>
        </w:rPr>
        <w:t xml:space="preserve"> </w:t>
      </w:r>
      <w:hyperlink r:id="rId341">
        <w:r>
          <w:rPr>
            <w:rFonts w:ascii="Arial" w:hAnsi="Arial"/>
            <w:sz w:val="11"/>
          </w:rPr>
          <w:t>bad-804@bad-gmbh.de</w:t>
        </w:r>
      </w:hyperlink>
      <w:r>
        <w:rPr>
          <w:rFonts w:ascii="Arial" w:hAnsi="Arial"/>
          <w:sz w:val="11"/>
        </w:rPr>
        <w:t>·</w:t>
      </w:r>
      <w:r>
        <w:rPr>
          <w:rFonts w:ascii="Arial" w:hAnsi="Arial"/>
          <w:spacing w:val="3"/>
          <w:sz w:val="11"/>
        </w:rPr>
        <w:t xml:space="preserve"> </w:t>
      </w:r>
      <w:hyperlink r:id="rId342">
        <w:r>
          <w:rPr>
            <w:rFonts w:ascii="Arial" w:hAnsi="Arial"/>
            <w:sz w:val="11"/>
          </w:rPr>
          <w:t>www.bad-gmbh.de</w:t>
        </w:r>
      </w:hyperlink>
      <w:r>
        <w:rPr>
          <w:rFonts w:ascii="Arial" w:hAnsi="Arial"/>
          <w:sz w:val="11"/>
        </w:rPr>
        <w:tab/>
        <w:t>Stand: Mai 2016</w:t>
      </w:r>
    </w:p>
    <w:p w14:paraId="202E53EE" w14:textId="77777777" w:rsidR="00FF7E5E" w:rsidRDefault="00FF7E5E">
      <w:pPr>
        <w:rPr>
          <w:rFonts w:ascii="Arial" w:hAnsi="Arial"/>
          <w:sz w:val="11"/>
        </w:rPr>
        <w:sectPr w:rsidR="00FF7E5E">
          <w:type w:val="continuous"/>
          <w:pgSz w:w="11910" w:h="16840"/>
          <w:pgMar w:top="620" w:right="0" w:bottom="280" w:left="920" w:header="720" w:footer="720" w:gutter="0"/>
          <w:cols w:space="720"/>
        </w:sectPr>
      </w:pPr>
    </w:p>
    <w:p w14:paraId="2C56A741" w14:textId="77777777" w:rsidR="00FF7E5E" w:rsidRDefault="008F21B9">
      <w:pPr>
        <w:pStyle w:val="berschrift3"/>
        <w:numPr>
          <w:ilvl w:val="1"/>
          <w:numId w:val="17"/>
        </w:numPr>
        <w:tabs>
          <w:tab w:val="left" w:pos="922"/>
        </w:tabs>
        <w:rPr>
          <w:color w:val="231F20"/>
        </w:rPr>
      </w:pPr>
      <w:r>
        <w:rPr>
          <w:noProof/>
          <w:lang w:bidi="ar-SA"/>
        </w:rPr>
        <w:drawing>
          <wp:anchor distT="0" distB="0" distL="0" distR="0" simplePos="0" relativeHeight="251460608" behindDoc="0" locked="0" layoutInCell="1" allowOverlap="1" wp14:anchorId="3D5CCE9F" wp14:editId="2C6F827A">
            <wp:simplePos x="0" y="0"/>
            <wp:positionH relativeFrom="page">
              <wp:posOffset>5474246</wp:posOffset>
            </wp:positionH>
            <wp:positionV relativeFrom="paragraph">
              <wp:posOffset>1143753</wp:posOffset>
            </wp:positionV>
            <wp:extent cx="588421" cy="283464"/>
            <wp:effectExtent l="0" t="0" r="0" b="0"/>
            <wp:wrapNone/>
            <wp:docPr id="373"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47.jpeg"/>
                    <pic:cNvPicPr/>
                  </pic:nvPicPr>
                  <pic:blipFill>
                    <a:blip r:embed="rId302" cstate="print"/>
                    <a:stretch>
                      <a:fillRect/>
                    </a:stretch>
                  </pic:blipFill>
                  <pic:spPr>
                    <a:xfrm>
                      <a:off x="0" y="0"/>
                      <a:ext cx="588421" cy="283464"/>
                    </a:xfrm>
                    <a:prstGeom prst="rect">
                      <a:avLst/>
                    </a:prstGeom>
                  </pic:spPr>
                </pic:pic>
              </a:graphicData>
            </a:graphic>
          </wp:anchor>
        </w:drawing>
      </w:r>
      <w:r>
        <w:rPr>
          <w:noProof/>
          <w:lang w:bidi="ar-SA"/>
        </w:rPr>
        <w:drawing>
          <wp:anchor distT="0" distB="0" distL="0" distR="0" simplePos="0" relativeHeight="251461632" behindDoc="0" locked="0" layoutInCell="1" allowOverlap="1" wp14:anchorId="4CED5E8E" wp14:editId="49515E6D">
            <wp:simplePos x="0" y="0"/>
            <wp:positionH relativeFrom="page">
              <wp:posOffset>5226394</wp:posOffset>
            </wp:positionH>
            <wp:positionV relativeFrom="paragraph">
              <wp:posOffset>769179</wp:posOffset>
            </wp:positionV>
            <wp:extent cx="850759" cy="301751"/>
            <wp:effectExtent l="0" t="0" r="0" b="0"/>
            <wp:wrapNone/>
            <wp:docPr id="375"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49.jpeg"/>
                    <pic:cNvPicPr/>
                  </pic:nvPicPr>
                  <pic:blipFill>
                    <a:blip r:embed="rId301" cstate="print"/>
                    <a:stretch>
                      <a:fillRect/>
                    </a:stretch>
                  </pic:blipFill>
                  <pic:spPr>
                    <a:xfrm>
                      <a:off x="0" y="0"/>
                      <a:ext cx="850759" cy="301751"/>
                    </a:xfrm>
                    <a:prstGeom prst="rect">
                      <a:avLst/>
                    </a:prstGeom>
                  </pic:spPr>
                </pic:pic>
              </a:graphicData>
            </a:graphic>
          </wp:anchor>
        </w:drawing>
      </w:r>
      <w:bookmarkStart w:id="37" w:name="_TOC_250013"/>
      <w:r>
        <w:rPr>
          <w:color w:val="231F20"/>
        </w:rPr>
        <w:t>Muster Unterweisung zum</w:t>
      </w:r>
      <w:r>
        <w:rPr>
          <w:color w:val="231F20"/>
          <w:spacing w:val="-4"/>
        </w:rPr>
        <w:t xml:space="preserve"> </w:t>
      </w:r>
      <w:bookmarkEnd w:id="37"/>
      <w:r>
        <w:rPr>
          <w:color w:val="231F20"/>
        </w:rPr>
        <w:t>Hautschutz</w:t>
      </w:r>
    </w:p>
    <w:p w14:paraId="135B41A2" w14:textId="77777777" w:rsidR="00FF7E5E" w:rsidRDefault="00FF7E5E">
      <w:pPr>
        <w:pStyle w:val="Textkrper"/>
        <w:rPr>
          <w:rFonts w:ascii="Cambria"/>
          <w:b/>
          <w:sz w:val="20"/>
        </w:rPr>
      </w:pPr>
    </w:p>
    <w:p w14:paraId="2EF18F3D" w14:textId="77777777" w:rsidR="00FF7E5E" w:rsidRDefault="00FF7E5E">
      <w:pPr>
        <w:pStyle w:val="Textkrper"/>
        <w:rPr>
          <w:rFonts w:ascii="Cambria"/>
          <w:b/>
          <w:sz w:val="20"/>
        </w:rPr>
      </w:pPr>
    </w:p>
    <w:p w14:paraId="0410D129" w14:textId="77777777" w:rsidR="00FF7E5E" w:rsidRDefault="00FF7E5E">
      <w:pPr>
        <w:pStyle w:val="Textkrper"/>
        <w:rPr>
          <w:rFonts w:ascii="Cambria"/>
          <w:b/>
          <w:sz w:val="20"/>
        </w:rPr>
      </w:pPr>
    </w:p>
    <w:p w14:paraId="1434B5A3" w14:textId="77777777" w:rsidR="00FF7E5E" w:rsidRDefault="000A41E2">
      <w:pPr>
        <w:pStyle w:val="Textkrper"/>
        <w:spacing w:before="10"/>
        <w:rPr>
          <w:rFonts w:ascii="Cambria"/>
          <w:b/>
          <w:sz w:val="11"/>
        </w:rPr>
      </w:pPr>
      <w:r>
        <w:rPr>
          <w:noProof/>
          <w:lang w:bidi="ar-SA"/>
        </w:rPr>
        <mc:AlternateContent>
          <mc:Choice Requires="wpg">
            <w:drawing>
              <wp:anchor distT="0" distB="0" distL="0" distR="0" simplePos="0" relativeHeight="251531264" behindDoc="0" locked="0" layoutInCell="1" allowOverlap="1" wp14:anchorId="51A06A91" wp14:editId="122516E4">
                <wp:simplePos x="0" y="0"/>
                <wp:positionH relativeFrom="page">
                  <wp:posOffset>828040</wp:posOffset>
                </wp:positionH>
                <wp:positionV relativeFrom="paragraph">
                  <wp:posOffset>113030</wp:posOffset>
                </wp:positionV>
                <wp:extent cx="5544185" cy="976630"/>
                <wp:effectExtent l="27940" t="0" r="28575" b="0"/>
                <wp:wrapTopAndBottom/>
                <wp:docPr id="1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976630"/>
                          <a:chOff x="1304" y="178"/>
                          <a:chExt cx="8731" cy="1538"/>
                        </a:xfrm>
                      </wpg:grpSpPr>
                      <pic:pic xmlns:pic="http://schemas.openxmlformats.org/drawingml/2006/picture">
                        <pic:nvPicPr>
                          <pic:cNvPr id="186" name="Picture 9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4330" y="223"/>
                            <a:ext cx="2568"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90"/>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1672" y="178"/>
                            <a:ext cx="2638" cy="1085"/>
                          </a:xfrm>
                          <a:prstGeom prst="rect">
                            <a:avLst/>
                          </a:prstGeom>
                          <a:noFill/>
                          <a:extLst>
                            <a:ext uri="{909E8E84-426E-40DD-AFC4-6F175D3DCCD1}">
                              <a14:hiddenFill xmlns:a14="http://schemas.microsoft.com/office/drawing/2010/main">
                                <a:solidFill>
                                  <a:srgbClr val="FFFFFF"/>
                                </a:solidFill>
                              </a14:hiddenFill>
                            </a:ext>
                          </a:extLst>
                        </pic:spPr>
                      </pic:pic>
                      <wps:wsp>
                        <wps:cNvPr id="190" name="Line 89"/>
                        <wps:cNvCnPr/>
                        <wps:spPr bwMode="auto">
                          <a:xfrm>
                            <a:off x="1304" y="1316"/>
                            <a:ext cx="8731" cy="0"/>
                          </a:xfrm>
                          <a:prstGeom prst="line">
                            <a:avLst/>
                          </a:prstGeom>
                          <a:noFill/>
                          <a:ln w="52642">
                            <a:solidFill>
                              <a:srgbClr val="3BAC82"/>
                            </a:solidFill>
                            <a:round/>
                            <a:headEnd/>
                            <a:tailEnd/>
                          </a:ln>
                          <a:extLst>
                            <a:ext uri="{909E8E84-426E-40DD-AFC4-6F175D3DCCD1}">
                              <a14:hiddenFill xmlns:a14="http://schemas.microsoft.com/office/drawing/2010/main">
                                <a:noFill/>
                              </a14:hiddenFill>
                            </a:ext>
                          </a:extLst>
                        </wps:spPr>
                        <wps:bodyPr/>
                      </wps:wsp>
                      <wps:wsp>
                        <wps:cNvPr id="192" name="Rectangle 88"/>
                        <wps:cNvSpPr>
                          <a:spLocks noChangeArrowheads="1"/>
                        </wps:cNvSpPr>
                        <wps:spPr bwMode="auto">
                          <a:xfrm>
                            <a:off x="6278" y="1287"/>
                            <a:ext cx="3756" cy="208"/>
                          </a:xfrm>
                          <a:prstGeom prst="rect">
                            <a:avLst/>
                          </a:prstGeom>
                          <a:solidFill>
                            <a:srgbClr val="3BA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Text Box 87"/>
                        <wps:cNvSpPr txBox="1">
                          <a:spLocks noChangeArrowheads="1"/>
                        </wps:cNvSpPr>
                        <wps:spPr bwMode="auto">
                          <a:xfrm>
                            <a:off x="1777" y="238"/>
                            <a:ext cx="1388"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82E17" w14:textId="77777777" w:rsidR="008E15B1" w:rsidRDefault="008E15B1">
                              <w:pPr>
                                <w:spacing w:before="2" w:line="362" w:lineRule="auto"/>
                                <w:ind w:right="674"/>
                                <w:rPr>
                                  <w:rFonts w:ascii="Arial"/>
                                  <w:sz w:val="11"/>
                                </w:rPr>
                              </w:pPr>
                              <w:r>
                                <w:rPr>
                                  <w:rFonts w:ascii="Arial"/>
                                  <w:color w:val="3BAC82"/>
                                  <w:w w:val="105"/>
                                  <w:sz w:val="11"/>
                                </w:rPr>
                                <w:t>Arbeitsschutz Sicherheit Gesundheit Personal</w:t>
                              </w:r>
                            </w:p>
                            <w:p w14:paraId="6E4CE352" w14:textId="77777777" w:rsidR="008E15B1" w:rsidRDefault="008E15B1">
                              <w:pPr>
                                <w:rPr>
                                  <w:rFonts w:ascii="Arial"/>
                                  <w:sz w:val="11"/>
                                </w:rPr>
                              </w:pPr>
                              <w:r>
                                <w:rPr>
                                  <w:rFonts w:ascii="Arial"/>
                                  <w:color w:val="3BAC82"/>
                                  <w:w w:val="105"/>
                                  <w:sz w:val="11"/>
                                </w:rPr>
                                <w:t>Wissen und Qualifizierung</w:t>
                              </w:r>
                            </w:p>
                          </w:txbxContent>
                        </wps:txbx>
                        <wps:bodyPr rot="0" vert="horz" wrap="square" lIns="0" tIns="0" rIns="0" bIns="0" anchor="t" anchorCtr="0" upright="1">
                          <a:noAutofit/>
                        </wps:bodyPr>
                      </wps:wsp>
                      <wps:wsp>
                        <wps:cNvPr id="196" name="Text Box 86"/>
                        <wps:cNvSpPr txBox="1">
                          <a:spLocks noChangeArrowheads="1"/>
                        </wps:cNvSpPr>
                        <wps:spPr bwMode="auto">
                          <a:xfrm>
                            <a:off x="4457" y="231"/>
                            <a:ext cx="233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5C553" w14:textId="77777777" w:rsidR="008E15B1" w:rsidRDefault="008E15B1">
                              <w:pPr>
                                <w:spacing w:line="259" w:lineRule="exact"/>
                                <w:ind w:left="4" w:right="23"/>
                                <w:jc w:val="center"/>
                                <w:rPr>
                                  <w:rFonts w:ascii="Arial"/>
                                  <w:b/>
                                  <w:sz w:val="23"/>
                                </w:rPr>
                              </w:pPr>
                              <w:r>
                                <w:rPr>
                                  <w:rFonts w:ascii="Arial"/>
                                  <w:b/>
                                  <w:color w:val="3BAC82"/>
                                  <w:sz w:val="23"/>
                                </w:rPr>
                                <w:t>Unterweisungshilfen</w:t>
                              </w:r>
                            </w:p>
                            <w:p w14:paraId="7FD002C6" w14:textId="77777777" w:rsidR="008E15B1" w:rsidRDefault="008E15B1">
                              <w:pPr>
                                <w:spacing w:before="10"/>
                                <w:ind w:left="4" w:right="19"/>
                                <w:jc w:val="center"/>
                                <w:rPr>
                                  <w:rFonts w:ascii="Arial"/>
                                  <w:sz w:val="17"/>
                                </w:rPr>
                              </w:pPr>
                              <w:r>
                                <w:rPr>
                                  <w:rFonts w:ascii="Arial"/>
                                  <w:color w:val="3BAC82"/>
                                  <w:w w:val="105"/>
                                  <w:sz w:val="17"/>
                                </w:rPr>
                                <w:t>Schulen NRW</w:t>
                              </w:r>
                            </w:p>
                          </w:txbxContent>
                        </wps:txbx>
                        <wps:bodyPr rot="0" vert="horz" wrap="square" lIns="0" tIns="0" rIns="0" bIns="0" anchor="t" anchorCtr="0" upright="1">
                          <a:noAutofit/>
                        </wps:bodyPr>
                      </wps:wsp>
                      <wps:wsp>
                        <wps:cNvPr id="198" name="Text Box 85"/>
                        <wps:cNvSpPr txBox="1">
                          <a:spLocks noChangeArrowheads="1"/>
                        </wps:cNvSpPr>
                        <wps:spPr bwMode="auto">
                          <a:xfrm>
                            <a:off x="1825" y="1389"/>
                            <a:ext cx="16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A6810" w14:textId="77777777" w:rsidR="008E15B1" w:rsidRDefault="008E15B1">
                              <w:pPr>
                                <w:spacing w:line="326" w:lineRule="exact"/>
                                <w:rPr>
                                  <w:rFonts w:ascii="Arial"/>
                                  <w:b/>
                                  <w:sz w:val="29"/>
                                </w:rPr>
                              </w:pPr>
                              <w:r>
                                <w:rPr>
                                  <w:rFonts w:ascii="Arial"/>
                                  <w:b/>
                                  <w:sz w:val="29"/>
                                </w:rPr>
                                <w:t>Hautschutz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06A91" id="Group 84" o:spid="_x0000_s1200" style="position:absolute;margin-left:65.2pt;margin-top:8.9pt;width:436.55pt;height:76.9pt;z-index:251531264;mso-wrap-distance-left:0;mso-wrap-distance-right:0;mso-position-horizontal-relative:page;mso-position-vertical-relative:text" coordorigin="1304,178" coordsize="8731,1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yO34QAAAAFiS0dEAIgFHUgAAAAJcEhZcwAADsQAAA7EAZUrDhsAAAD4SURBVHic7cExAQAA&#10;AMKg9U9tDB+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">
                <v:shape id="Picture 91" o:spid="_x0000_s1201" type="#_x0000_t75" style="position:absolute;left:4330;top:223;width:2568;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">
                  <v:imagedata r:id="rId345" o:title=""/>
                </v:shape>
                <v:shape id="Picture 90" o:spid="_x0000_s1202" type="#_x0000_t75" style="position:absolute;left:1672;top:178;width:2638;height: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">
                  <v:imagedata r:id="rId346" o:title=""/>
                </v:shape>
                <v:line id="Line 89" o:spid="_x0000_s1203" style="position:absolute;visibility:visible;mso-wrap-style:square" from="1304,1316" to="10035,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" strokecolor="#3bac82" strokeweight="1.46228mm"/>
                <v:rect id="Rectangle 88" o:spid="_x0000_s1204" style="position:absolute;left:6278;top:1287;width:375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" fillcolor="#3bac82" stroked="f"/>
                <v:shape id="Text Box 87" o:spid="_x0000_s1205" type="#_x0000_t202" style="position:absolute;left:1777;top:238;width:1388;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08382E17" w14:textId="77777777" w:rsidR="008E15B1" w:rsidRDefault="008E15B1">
                        <w:pPr>
                          <w:spacing w:before="2" w:line="362" w:lineRule="auto"/>
                          <w:ind w:right="674"/>
                          <w:rPr>
                            <w:rFonts w:ascii="Arial"/>
                            <w:sz w:val="11"/>
                          </w:rPr>
                        </w:pPr>
                        <w:r>
                          <w:rPr>
                            <w:rFonts w:ascii="Arial"/>
                            <w:color w:val="3BAC82"/>
                            <w:w w:val="105"/>
                            <w:sz w:val="11"/>
                          </w:rPr>
                          <w:t>Arbeitsschutz Sicherheit Gesundheit Personal</w:t>
                        </w:r>
                      </w:p>
                      <w:p w14:paraId="6E4CE352" w14:textId="77777777" w:rsidR="008E15B1" w:rsidRDefault="008E15B1">
                        <w:pPr>
                          <w:rPr>
                            <w:rFonts w:ascii="Arial"/>
                            <w:sz w:val="11"/>
                          </w:rPr>
                        </w:pPr>
                        <w:r>
                          <w:rPr>
                            <w:rFonts w:ascii="Arial"/>
                            <w:color w:val="3BAC82"/>
                            <w:w w:val="105"/>
                            <w:sz w:val="11"/>
                          </w:rPr>
                          <w:t>Wissen und Qualifizierung</w:t>
                        </w:r>
                      </w:p>
                    </w:txbxContent>
                  </v:textbox>
                </v:shape>
                <v:shape id="Text Box 86" o:spid="_x0000_s1206" type="#_x0000_t202" style="position:absolute;left:4457;top:231;width:233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6EE5C553" w14:textId="77777777" w:rsidR="008E15B1" w:rsidRDefault="008E15B1">
                        <w:pPr>
                          <w:spacing w:line="259" w:lineRule="exact"/>
                          <w:ind w:left="4" w:right="23"/>
                          <w:jc w:val="center"/>
                          <w:rPr>
                            <w:rFonts w:ascii="Arial"/>
                            <w:b/>
                            <w:sz w:val="23"/>
                          </w:rPr>
                        </w:pPr>
                        <w:r>
                          <w:rPr>
                            <w:rFonts w:ascii="Arial"/>
                            <w:b/>
                            <w:color w:val="3BAC82"/>
                            <w:sz w:val="23"/>
                          </w:rPr>
                          <w:t>Unterweisungshilfen</w:t>
                        </w:r>
                      </w:p>
                      <w:p w14:paraId="7FD002C6" w14:textId="77777777" w:rsidR="008E15B1" w:rsidRDefault="008E15B1">
                        <w:pPr>
                          <w:spacing w:before="10"/>
                          <w:ind w:left="4" w:right="19"/>
                          <w:jc w:val="center"/>
                          <w:rPr>
                            <w:rFonts w:ascii="Arial"/>
                            <w:sz w:val="17"/>
                          </w:rPr>
                        </w:pPr>
                        <w:r>
                          <w:rPr>
                            <w:rFonts w:ascii="Arial"/>
                            <w:color w:val="3BAC82"/>
                            <w:w w:val="105"/>
                            <w:sz w:val="17"/>
                          </w:rPr>
                          <w:t>Schulen NRW</w:t>
                        </w:r>
                      </w:p>
                    </w:txbxContent>
                  </v:textbox>
                </v:shape>
                <v:shape id="Text Box 85" o:spid="_x0000_s1207" type="#_x0000_t202" style="position:absolute;left:1825;top:1389;width:160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3A4A6810" w14:textId="77777777" w:rsidR="008E15B1" w:rsidRDefault="008E15B1">
                        <w:pPr>
                          <w:spacing w:line="326" w:lineRule="exact"/>
                          <w:rPr>
                            <w:rFonts w:ascii="Arial"/>
                            <w:b/>
                            <w:sz w:val="29"/>
                          </w:rPr>
                        </w:pPr>
                        <w:r>
                          <w:rPr>
                            <w:rFonts w:ascii="Arial"/>
                            <w:b/>
                            <w:sz w:val="29"/>
                          </w:rPr>
                          <w:t>Hautschutz</w:t>
                        </w:r>
                      </w:p>
                    </w:txbxContent>
                  </v:textbox>
                </v:shape>
                <w10:wrap type="topAndBottom" anchorx="page"/>
              </v:group>
            </w:pict>
          </mc:Fallback>
        </mc:AlternateContent>
      </w:r>
    </w:p>
    <w:p w14:paraId="4528FA58" w14:textId="77777777" w:rsidR="00FF7E5E" w:rsidRDefault="008F21B9">
      <w:pPr>
        <w:pStyle w:val="Textkrper"/>
        <w:spacing w:before="42" w:line="252" w:lineRule="auto"/>
        <w:ind w:left="905" w:right="2201"/>
      </w:pPr>
      <w:r>
        <w:rPr>
          <w:w w:val="105"/>
        </w:rPr>
        <w:t>Hautschutz ist in Unterrichtsbereichen wie Hauswirtschaft, Lehrküchen, Werkstätten oder andere Bereiche, in denen mit hautschädigenden Stoffen umgegangen wird, wichtig. Er ist für diese Bereiche eine notwendige Maßnahme, um die Gesundheit und das Wohlbefinden der Lehrkräfte zu schützen, zu erhalten und zu fördern.</w:t>
      </w:r>
    </w:p>
    <w:p w14:paraId="5018CA6C" w14:textId="77777777" w:rsidR="00FF7E5E" w:rsidRDefault="00FF7E5E">
      <w:pPr>
        <w:pStyle w:val="Textkrper"/>
        <w:spacing w:before="2"/>
        <w:rPr>
          <w:sz w:val="16"/>
        </w:rPr>
      </w:pPr>
    </w:p>
    <w:p w14:paraId="621A83DF" w14:textId="77777777" w:rsidR="00FF7E5E" w:rsidRDefault="00FF7E5E">
      <w:pPr>
        <w:rPr>
          <w:sz w:val="16"/>
        </w:rPr>
        <w:sectPr w:rsidR="00FF7E5E">
          <w:pgSz w:w="11910" w:h="16840"/>
          <w:pgMar w:top="1320" w:right="0" w:bottom="1200" w:left="920" w:header="0" w:footer="1002" w:gutter="0"/>
          <w:cols w:space="720"/>
        </w:sectPr>
      </w:pPr>
    </w:p>
    <w:p w14:paraId="2E41FEC5" w14:textId="77777777" w:rsidR="00FF7E5E" w:rsidRDefault="008F21B9">
      <w:pPr>
        <w:spacing w:before="104"/>
        <w:ind w:left="1007"/>
        <w:rPr>
          <w:rFonts w:ascii="Arial Narrow"/>
          <w:b/>
          <w:sz w:val="14"/>
        </w:rPr>
      </w:pPr>
      <w:r>
        <w:rPr>
          <w:rFonts w:ascii="Arial Narrow"/>
          <w:b/>
          <w:w w:val="105"/>
          <w:sz w:val="14"/>
          <w:u w:val="single"/>
        </w:rPr>
        <w:t>Funktionen der Hau</w:t>
      </w:r>
      <w:r>
        <w:rPr>
          <w:rFonts w:ascii="Arial Narrow"/>
          <w:b/>
          <w:w w:val="105"/>
          <w:sz w:val="14"/>
        </w:rPr>
        <w:t>t</w:t>
      </w:r>
    </w:p>
    <w:p w14:paraId="34D78F9A" w14:textId="77777777" w:rsidR="00FF7E5E" w:rsidRDefault="008F21B9">
      <w:pPr>
        <w:pStyle w:val="Textkrper"/>
        <w:spacing w:before="40" w:line="304" w:lineRule="auto"/>
        <w:ind w:left="1007"/>
      </w:pPr>
      <w:r>
        <w:rPr>
          <w:w w:val="105"/>
        </w:rPr>
        <w:t>Die Haut ist mit ca. 2 m² Oberfläche das größte Organ des menschli- chen Körpers. Die Haut hat folgende Funktionen:</w:t>
      </w:r>
    </w:p>
    <w:p w14:paraId="4CACDE16" w14:textId="77777777" w:rsidR="00FF7E5E" w:rsidRDefault="008F21B9">
      <w:pPr>
        <w:pStyle w:val="Listenabsatz"/>
        <w:numPr>
          <w:ilvl w:val="2"/>
          <w:numId w:val="17"/>
        </w:numPr>
        <w:tabs>
          <w:tab w:val="left" w:pos="1272"/>
        </w:tabs>
        <w:spacing w:before="78"/>
        <w:ind w:hanging="264"/>
        <w:rPr>
          <w:rFonts w:ascii="Wingdings"/>
          <w:sz w:val="14"/>
        </w:rPr>
      </w:pPr>
      <w:r>
        <w:rPr>
          <w:rFonts w:ascii="Arial Narrow"/>
          <w:b/>
          <w:w w:val="105"/>
          <w:sz w:val="14"/>
        </w:rPr>
        <w:t xml:space="preserve">Sinnesfunktionen: </w:t>
      </w:r>
      <w:r>
        <w:rPr>
          <w:rFonts w:ascii="Arial Narrow"/>
          <w:w w:val="105"/>
          <w:sz w:val="14"/>
        </w:rPr>
        <w:t>Temperatur, Vibration, Druck und Schmerz</w:t>
      </w:r>
      <w:r>
        <w:rPr>
          <w:rFonts w:ascii="Arial Narrow"/>
          <w:spacing w:val="-21"/>
          <w:w w:val="105"/>
          <w:sz w:val="14"/>
        </w:rPr>
        <w:t xml:space="preserve"> </w:t>
      </w:r>
      <w:r>
        <w:rPr>
          <w:rFonts w:ascii="Arial Narrow"/>
          <w:w w:val="105"/>
          <w:sz w:val="14"/>
        </w:rPr>
        <w:t>.</w:t>
      </w:r>
    </w:p>
    <w:p w14:paraId="1ED0D559" w14:textId="77777777" w:rsidR="00FF7E5E" w:rsidRDefault="008F21B9">
      <w:pPr>
        <w:pStyle w:val="Listenabsatz"/>
        <w:numPr>
          <w:ilvl w:val="2"/>
          <w:numId w:val="17"/>
        </w:numPr>
        <w:tabs>
          <w:tab w:val="left" w:pos="1272"/>
        </w:tabs>
        <w:spacing w:before="40" w:line="304" w:lineRule="auto"/>
        <w:ind w:right="75" w:hanging="264"/>
        <w:rPr>
          <w:rFonts w:ascii="Wingdings"/>
          <w:sz w:val="14"/>
        </w:rPr>
      </w:pPr>
      <w:r>
        <w:rPr>
          <w:rFonts w:ascii="Arial Narrow"/>
          <w:b/>
          <w:w w:val="105"/>
          <w:sz w:val="14"/>
        </w:rPr>
        <w:t xml:space="preserve">Schutz </w:t>
      </w:r>
      <w:r>
        <w:rPr>
          <w:rFonts w:ascii="Arial Narrow"/>
          <w:w w:val="105"/>
          <w:sz w:val="14"/>
        </w:rPr>
        <w:t>vor Austrocknung, Verletzung, Schadstoffen,</w:t>
      </w:r>
      <w:r>
        <w:rPr>
          <w:rFonts w:ascii="Arial Narrow"/>
          <w:spacing w:val="-24"/>
          <w:w w:val="105"/>
          <w:sz w:val="14"/>
        </w:rPr>
        <w:t xml:space="preserve"> </w:t>
      </w:r>
      <w:r>
        <w:rPr>
          <w:rFonts w:ascii="Arial Narrow"/>
          <w:w w:val="105"/>
          <w:sz w:val="14"/>
        </w:rPr>
        <w:t>Strahlung, Keimen (Bakterien, Viren, Pilze).</w:t>
      </w:r>
    </w:p>
    <w:p w14:paraId="4C958BA0" w14:textId="77777777" w:rsidR="00FF7E5E" w:rsidRDefault="008F21B9">
      <w:pPr>
        <w:pStyle w:val="Listenabsatz"/>
        <w:numPr>
          <w:ilvl w:val="2"/>
          <w:numId w:val="17"/>
        </w:numPr>
        <w:tabs>
          <w:tab w:val="left" w:pos="1272"/>
        </w:tabs>
        <w:spacing w:line="300" w:lineRule="auto"/>
        <w:ind w:right="68" w:hanging="264"/>
        <w:rPr>
          <w:rFonts w:ascii="Wingdings" w:hAnsi="Wingdings"/>
          <w:sz w:val="14"/>
        </w:rPr>
      </w:pPr>
      <w:r>
        <w:rPr>
          <w:rFonts w:ascii="Arial Narrow" w:hAnsi="Arial Narrow"/>
          <w:b/>
          <w:w w:val="105"/>
          <w:sz w:val="14"/>
        </w:rPr>
        <w:t xml:space="preserve">Wärmeregulation: </w:t>
      </w:r>
      <w:r>
        <w:rPr>
          <w:rFonts w:ascii="Arial Narrow" w:hAnsi="Arial Narrow"/>
          <w:w w:val="105"/>
          <w:sz w:val="14"/>
        </w:rPr>
        <w:t>durch Schwitzen / Änderung der</w:t>
      </w:r>
      <w:r>
        <w:rPr>
          <w:rFonts w:ascii="Arial Narrow" w:hAnsi="Arial Narrow"/>
          <w:spacing w:val="-23"/>
          <w:w w:val="105"/>
          <w:sz w:val="14"/>
        </w:rPr>
        <w:t xml:space="preserve"> </w:t>
      </w:r>
      <w:r>
        <w:rPr>
          <w:rFonts w:ascii="Arial Narrow" w:hAnsi="Arial Narrow"/>
          <w:w w:val="105"/>
          <w:sz w:val="14"/>
        </w:rPr>
        <w:t>Hautdurch- blutung.</w:t>
      </w:r>
    </w:p>
    <w:p w14:paraId="201A603B" w14:textId="77777777" w:rsidR="00FF7E5E" w:rsidRDefault="008F21B9">
      <w:pPr>
        <w:pStyle w:val="Listenabsatz"/>
        <w:numPr>
          <w:ilvl w:val="2"/>
          <w:numId w:val="17"/>
        </w:numPr>
        <w:tabs>
          <w:tab w:val="left" w:pos="1272"/>
        </w:tabs>
        <w:ind w:hanging="264"/>
        <w:rPr>
          <w:rFonts w:ascii="Wingdings" w:hAnsi="Wingdings"/>
          <w:sz w:val="14"/>
        </w:rPr>
      </w:pPr>
      <w:r>
        <w:rPr>
          <w:rFonts w:ascii="Arial Narrow" w:hAnsi="Arial Narrow"/>
          <w:b/>
          <w:w w:val="105"/>
          <w:sz w:val="14"/>
        </w:rPr>
        <w:t>Schutz</w:t>
      </w:r>
      <w:r>
        <w:rPr>
          <w:rFonts w:ascii="Arial Narrow" w:hAnsi="Arial Narrow"/>
          <w:b/>
          <w:spacing w:val="-3"/>
          <w:w w:val="105"/>
          <w:sz w:val="14"/>
        </w:rPr>
        <w:t xml:space="preserve"> </w:t>
      </w:r>
      <w:r>
        <w:rPr>
          <w:rFonts w:ascii="Arial Narrow" w:hAnsi="Arial Narrow"/>
          <w:b/>
          <w:w w:val="105"/>
          <w:sz w:val="14"/>
        </w:rPr>
        <w:t>vor</w:t>
      </w:r>
      <w:r>
        <w:rPr>
          <w:rFonts w:ascii="Arial Narrow" w:hAnsi="Arial Narrow"/>
          <w:b/>
          <w:spacing w:val="-3"/>
          <w:w w:val="105"/>
          <w:sz w:val="14"/>
        </w:rPr>
        <w:t xml:space="preserve"> </w:t>
      </w:r>
      <w:r>
        <w:rPr>
          <w:rFonts w:ascii="Arial Narrow" w:hAnsi="Arial Narrow"/>
          <w:b/>
          <w:w w:val="105"/>
          <w:sz w:val="14"/>
        </w:rPr>
        <w:t>Kälte:</w:t>
      </w:r>
      <w:r>
        <w:rPr>
          <w:rFonts w:ascii="Arial Narrow" w:hAnsi="Arial Narrow"/>
          <w:b/>
          <w:spacing w:val="-3"/>
          <w:w w:val="105"/>
          <w:sz w:val="14"/>
        </w:rPr>
        <w:t xml:space="preserve"> </w:t>
      </w:r>
      <w:r>
        <w:rPr>
          <w:rFonts w:ascii="Arial Narrow" w:hAnsi="Arial Narrow"/>
          <w:w w:val="105"/>
          <w:sz w:val="14"/>
        </w:rPr>
        <w:t>durch</w:t>
      </w:r>
      <w:r>
        <w:rPr>
          <w:rFonts w:ascii="Arial Narrow" w:hAnsi="Arial Narrow"/>
          <w:spacing w:val="-3"/>
          <w:w w:val="105"/>
          <w:sz w:val="14"/>
        </w:rPr>
        <w:t xml:space="preserve"> </w:t>
      </w:r>
      <w:r>
        <w:rPr>
          <w:rFonts w:ascii="Arial Narrow" w:hAnsi="Arial Narrow"/>
          <w:w w:val="105"/>
          <w:sz w:val="14"/>
        </w:rPr>
        <w:t>Haare</w:t>
      </w:r>
      <w:r>
        <w:rPr>
          <w:rFonts w:ascii="Arial Narrow" w:hAnsi="Arial Narrow"/>
          <w:spacing w:val="-3"/>
          <w:w w:val="105"/>
          <w:sz w:val="14"/>
        </w:rPr>
        <w:t xml:space="preserve"> </w:t>
      </w:r>
      <w:r>
        <w:rPr>
          <w:rFonts w:ascii="Arial Narrow" w:hAnsi="Arial Narrow"/>
          <w:w w:val="105"/>
          <w:sz w:val="14"/>
        </w:rPr>
        <w:t>und</w:t>
      </w:r>
      <w:r>
        <w:rPr>
          <w:rFonts w:ascii="Arial Narrow" w:hAnsi="Arial Narrow"/>
          <w:spacing w:val="-3"/>
          <w:w w:val="105"/>
          <w:sz w:val="14"/>
        </w:rPr>
        <w:t xml:space="preserve"> </w:t>
      </w:r>
      <w:r>
        <w:rPr>
          <w:rFonts w:ascii="Arial Narrow" w:hAnsi="Arial Narrow"/>
          <w:w w:val="105"/>
          <w:sz w:val="14"/>
        </w:rPr>
        <w:t>Fettschicht</w:t>
      </w:r>
      <w:r>
        <w:rPr>
          <w:rFonts w:ascii="Arial Narrow" w:hAnsi="Arial Narrow"/>
          <w:spacing w:val="-3"/>
          <w:w w:val="105"/>
          <w:sz w:val="14"/>
        </w:rPr>
        <w:t xml:space="preserve"> </w:t>
      </w:r>
      <w:r>
        <w:rPr>
          <w:rFonts w:ascii="Arial Narrow" w:hAnsi="Arial Narrow"/>
          <w:w w:val="105"/>
          <w:sz w:val="14"/>
        </w:rPr>
        <w:t>in</w:t>
      </w:r>
      <w:r>
        <w:rPr>
          <w:rFonts w:ascii="Arial Narrow" w:hAnsi="Arial Narrow"/>
          <w:spacing w:val="-3"/>
          <w:w w:val="105"/>
          <w:sz w:val="14"/>
        </w:rPr>
        <w:t xml:space="preserve"> </w:t>
      </w:r>
      <w:r>
        <w:rPr>
          <w:rFonts w:ascii="Arial Narrow" w:hAnsi="Arial Narrow"/>
          <w:w w:val="105"/>
          <w:sz w:val="14"/>
        </w:rPr>
        <w:t>der</w:t>
      </w:r>
      <w:r>
        <w:rPr>
          <w:rFonts w:ascii="Arial Narrow" w:hAnsi="Arial Narrow"/>
          <w:spacing w:val="-3"/>
          <w:w w:val="105"/>
          <w:sz w:val="14"/>
        </w:rPr>
        <w:t xml:space="preserve"> </w:t>
      </w:r>
      <w:r>
        <w:rPr>
          <w:rFonts w:ascii="Arial Narrow" w:hAnsi="Arial Narrow"/>
          <w:w w:val="105"/>
          <w:sz w:val="14"/>
        </w:rPr>
        <w:t>Unterhaut.</w:t>
      </w:r>
    </w:p>
    <w:p w14:paraId="2EEA6883" w14:textId="77777777" w:rsidR="00FF7E5E" w:rsidRDefault="008F21B9">
      <w:pPr>
        <w:pStyle w:val="Listenabsatz"/>
        <w:numPr>
          <w:ilvl w:val="2"/>
          <w:numId w:val="17"/>
        </w:numPr>
        <w:tabs>
          <w:tab w:val="left" w:pos="1272"/>
        </w:tabs>
        <w:spacing w:before="40" w:line="304" w:lineRule="auto"/>
        <w:ind w:right="564" w:hanging="264"/>
        <w:rPr>
          <w:rFonts w:ascii="Wingdings" w:hAnsi="Wingdings"/>
          <w:sz w:val="14"/>
        </w:rPr>
      </w:pPr>
      <w:r>
        <w:rPr>
          <w:rFonts w:ascii="Arial Narrow" w:hAnsi="Arial Narrow"/>
          <w:b/>
          <w:w w:val="105"/>
          <w:sz w:val="14"/>
        </w:rPr>
        <w:t xml:space="preserve">Atmungsorgan: </w:t>
      </w:r>
      <w:r>
        <w:rPr>
          <w:rFonts w:ascii="Arial Narrow" w:hAnsi="Arial Narrow"/>
          <w:w w:val="105"/>
          <w:sz w:val="14"/>
        </w:rPr>
        <w:t>Aufnahme von ca. 0,4 % des</w:t>
      </w:r>
      <w:r>
        <w:rPr>
          <w:rFonts w:ascii="Arial Narrow" w:hAnsi="Arial Narrow"/>
          <w:spacing w:val="-21"/>
          <w:w w:val="105"/>
          <w:sz w:val="14"/>
        </w:rPr>
        <w:t xml:space="preserve"> </w:t>
      </w:r>
      <w:r>
        <w:rPr>
          <w:rFonts w:ascii="Arial Narrow" w:hAnsi="Arial Narrow"/>
          <w:w w:val="105"/>
          <w:sz w:val="14"/>
        </w:rPr>
        <w:t>Körper- Sauerstoffes erfolgt über die</w:t>
      </w:r>
      <w:r>
        <w:rPr>
          <w:rFonts w:ascii="Arial Narrow" w:hAnsi="Arial Narrow"/>
          <w:spacing w:val="-1"/>
          <w:w w:val="105"/>
          <w:sz w:val="14"/>
        </w:rPr>
        <w:t xml:space="preserve"> </w:t>
      </w:r>
      <w:r>
        <w:rPr>
          <w:rFonts w:ascii="Arial Narrow" w:hAnsi="Arial Narrow"/>
          <w:w w:val="105"/>
          <w:sz w:val="14"/>
        </w:rPr>
        <w:t>Haut.</w:t>
      </w:r>
    </w:p>
    <w:p w14:paraId="71B84274" w14:textId="77777777" w:rsidR="00FF7E5E" w:rsidRDefault="00FF7E5E">
      <w:pPr>
        <w:pStyle w:val="Textkrper"/>
        <w:spacing w:before="3"/>
        <w:rPr>
          <w:sz w:val="17"/>
        </w:rPr>
      </w:pPr>
    </w:p>
    <w:p w14:paraId="44DA4650" w14:textId="77777777" w:rsidR="00FF7E5E" w:rsidRDefault="008F21B9">
      <w:pPr>
        <w:ind w:left="1007"/>
        <w:rPr>
          <w:rFonts w:ascii="Arial Narrow"/>
          <w:b/>
          <w:sz w:val="14"/>
        </w:rPr>
      </w:pPr>
      <w:r>
        <w:rPr>
          <w:rFonts w:ascii="Arial Narrow"/>
          <w:b/>
          <w:w w:val="105"/>
          <w:sz w:val="14"/>
          <w:u w:val="single"/>
        </w:rPr>
        <w:t>Gefahrstoffe / Schutzhandschuhe</w:t>
      </w:r>
    </w:p>
    <w:p w14:paraId="04C853BE" w14:textId="77777777" w:rsidR="00FF7E5E" w:rsidRDefault="008F21B9">
      <w:pPr>
        <w:pStyle w:val="Textkrper"/>
        <w:spacing w:before="43" w:line="300" w:lineRule="auto"/>
        <w:ind w:left="1007" w:right="14"/>
      </w:pPr>
      <w:r>
        <w:rPr>
          <w:w w:val="105"/>
        </w:rPr>
        <w:t>Handelsübliche Kleber, Reinigungsmittel, Sprays und andere Arbeits- stoffe können mit Gefahrenhinweisen versehen sein, wie z.B.</w:t>
      </w:r>
    </w:p>
    <w:p w14:paraId="144149FC" w14:textId="77777777" w:rsidR="00FF7E5E" w:rsidRDefault="008F21B9">
      <w:pPr>
        <w:pStyle w:val="Listenabsatz"/>
        <w:numPr>
          <w:ilvl w:val="2"/>
          <w:numId w:val="17"/>
        </w:numPr>
        <w:tabs>
          <w:tab w:val="left" w:pos="1272"/>
        </w:tabs>
        <w:spacing w:before="81"/>
        <w:ind w:hanging="264"/>
        <w:rPr>
          <w:rFonts w:ascii="Wingdings" w:hAnsi="Wingdings"/>
          <w:sz w:val="14"/>
        </w:rPr>
      </w:pPr>
      <w:r>
        <w:rPr>
          <w:rFonts w:ascii="Arial Narrow" w:hAnsi="Arial Narrow"/>
          <w:w w:val="105"/>
          <w:sz w:val="14"/>
        </w:rPr>
        <w:t>Giftig/ Gesundheitsschädlich bei</w:t>
      </w:r>
      <w:r>
        <w:rPr>
          <w:rFonts w:ascii="Arial Narrow" w:hAnsi="Arial Narrow"/>
          <w:spacing w:val="-1"/>
          <w:w w:val="105"/>
          <w:sz w:val="14"/>
        </w:rPr>
        <w:t xml:space="preserve"> </w:t>
      </w:r>
      <w:r>
        <w:rPr>
          <w:rFonts w:ascii="Arial Narrow" w:hAnsi="Arial Narrow"/>
          <w:w w:val="105"/>
          <w:sz w:val="14"/>
        </w:rPr>
        <w:t>Hautkontakt.</w:t>
      </w:r>
    </w:p>
    <w:p w14:paraId="27C01799" w14:textId="77777777" w:rsidR="00FF7E5E" w:rsidRDefault="008F21B9">
      <w:pPr>
        <w:pStyle w:val="Listenabsatz"/>
        <w:numPr>
          <w:ilvl w:val="2"/>
          <w:numId w:val="17"/>
        </w:numPr>
        <w:tabs>
          <w:tab w:val="left" w:pos="1272"/>
        </w:tabs>
        <w:spacing w:before="44"/>
        <w:ind w:hanging="264"/>
        <w:rPr>
          <w:rFonts w:ascii="Wingdings"/>
          <w:sz w:val="14"/>
        </w:rPr>
      </w:pPr>
      <w:r>
        <w:rPr>
          <w:rFonts w:ascii="Arial Narrow"/>
          <w:w w:val="105"/>
          <w:sz w:val="14"/>
        </w:rPr>
        <w:t>Verursacht Hautreizungen.</w:t>
      </w:r>
    </w:p>
    <w:p w14:paraId="0F561443" w14:textId="77777777" w:rsidR="00FF7E5E" w:rsidRDefault="008F21B9">
      <w:pPr>
        <w:pStyle w:val="Listenabsatz"/>
        <w:numPr>
          <w:ilvl w:val="2"/>
          <w:numId w:val="17"/>
        </w:numPr>
        <w:tabs>
          <w:tab w:val="left" w:pos="1272"/>
        </w:tabs>
        <w:spacing w:before="40" w:line="300" w:lineRule="auto"/>
        <w:ind w:right="55" w:hanging="264"/>
        <w:rPr>
          <w:rFonts w:ascii="Wingdings" w:hAnsi="Wingdings"/>
          <w:sz w:val="14"/>
        </w:rPr>
      </w:pPr>
      <w:r>
        <w:rPr>
          <w:rFonts w:ascii="Arial Narrow" w:hAnsi="Arial Narrow"/>
          <w:w w:val="105"/>
          <w:sz w:val="14"/>
        </w:rPr>
        <w:t>Verursacht</w:t>
      </w:r>
      <w:r>
        <w:rPr>
          <w:rFonts w:ascii="Arial Narrow" w:hAnsi="Arial Narrow"/>
          <w:spacing w:val="-4"/>
          <w:w w:val="105"/>
          <w:sz w:val="14"/>
        </w:rPr>
        <w:t xml:space="preserve"> </w:t>
      </w:r>
      <w:r>
        <w:rPr>
          <w:rFonts w:ascii="Arial Narrow" w:hAnsi="Arial Narrow"/>
          <w:w w:val="105"/>
          <w:sz w:val="14"/>
        </w:rPr>
        <w:t>schwere</w:t>
      </w:r>
      <w:r>
        <w:rPr>
          <w:rFonts w:ascii="Arial Narrow" w:hAnsi="Arial Narrow"/>
          <w:spacing w:val="-4"/>
          <w:w w:val="105"/>
          <w:sz w:val="14"/>
        </w:rPr>
        <w:t xml:space="preserve"> </w:t>
      </w:r>
      <w:r>
        <w:rPr>
          <w:rFonts w:ascii="Arial Narrow" w:hAnsi="Arial Narrow"/>
          <w:w w:val="105"/>
          <w:sz w:val="14"/>
        </w:rPr>
        <w:t>Verätzungen</w:t>
      </w:r>
      <w:r>
        <w:rPr>
          <w:rFonts w:ascii="Arial Narrow" w:hAnsi="Arial Narrow"/>
          <w:spacing w:val="-4"/>
          <w:w w:val="105"/>
          <w:sz w:val="14"/>
        </w:rPr>
        <w:t xml:space="preserve"> </w:t>
      </w:r>
      <w:r>
        <w:rPr>
          <w:rFonts w:ascii="Arial Narrow" w:hAnsi="Arial Narrow"/>
          <w:w w:val="105"/>
          <w:sz w:val="14"/>
        </w:rPr>
        <w:t>der</w:t>
      </w:r>
      <w:r>
        <w:rPr>
          <w:rFonts w:ascii="Arial Narrow" w:hAnsi="Arial Narrow"/>
          <w:spacing w:val="-4"/>
          <w:w w:val="105"/>
          <w:sz w:val="14"/>
        </w:rPr>
        <w:t xml:space="preserve"> </w:t>
      </w:r>
      <w:r>
        <w:rPr>
          <w:rFonts w:ascii="Arial Narrow" w:hAnsi="Arial Narrow"/>
          <w:w w:val="105"/>
          <w:sz w:val="14"/>
        </w:rPr>
        <w:t>Haut</w:t>
      </w:r>
      <w:r>
        <w:rPr>
          <w:rFonts w:ascii="Arial Narrow" w:hAnsi="Arial Narrow"/>
          <w:spacing w:val="-4"/>
          <w:w w:val="105"/>
          <w:sz w:val="14"/>
        </w:rPr>
        <w:t xml:space="preserve"> </w:t>
      </w:r>
      <w:r>
        <w:rPr>
          <w:rFonts w:ascii="Arial Narrow" w:hAnsi="Arial Narrow"/>
          <w:w w:val="105"/>
          <w:sz w:val="14"/>
        </w:rPr>
        <w:t>und</w:t>
      </w:r>
      <w:r>
        <w:rPr>
          <w:rFonts w:ascii="Arial Narrow" w:hAnsi="Arial Narrow"/>
          <w:spacing w:val="-4"/>
          <w:w w:val="105"/>
          <w:sz w:val="14"/>
        </w:rPr>
        <w:t xml:space="preserve"> </w:t>
      </w:r>
      <w:r>
        <w:rPr>
          <w:rFonts w:ascii="Arial Narrow" w:hAnsi="Arial Narrow"/>
          <w:w w:val="105"/>
          <w:sz w:val="14"/>
        </w:rPr>
        <w:t>schwere</w:t>
      </w:r>
      <w:r>
        <w:rPr>
          <w:rFonts w:ascii="Arial Narrow" w:hAnsi="Arial Narrow"/>
          <w:spacing w:val="-4"/>
          <w:w w:val="105"/>
          <w:sz w:val="14"/>
        </w:rPr>
        <w:t xml:space="preserve"> </w:t>
      </w:r>
      <w:r>
        <w:rPr>
          <w:rFonts w:ascii="Arial Narrow" w:hAnsi="Arial Narrow"/>
          <w:w w:val="105"/>
          <w:sz w:val="14"/>
        </w:rPr>
        <w:t>Augen- schäden.</w:t>
      </w:r>
    </w:p>
    <w:p w14:paraId="74541359" w14:textId="77777777" w:rsidR="00FF7E5E" w:rsidRDefault="008F21B9">
      <w:pPr>
        <w:pStyle w:val="Listenabsatz"/>
        <w:numPr>
          <w:ilvl w:val="2"/>
          <w:numId w:val="17"/>
        </w:numPr>
        <w:tabs>
          <w:tab w:val="left" w:pos="1272"/>
        </w:tabs>
        <w:spacing w:before="3"/>
        <w:ind w:hanging="264"/>
        <w:rPr>
          <w:rFonts w:ascii="Wingdings"/>
          <w:sz w:val="14"/>
        </w:rPr>
      </w:pPr>
      <w:r>
        <w:rPr>
          <w:rFonts w:ascii="Arial Narrow"/>
          <w:w w:val="105"/>
          <w:sz w:val="14"/>
        </w:rPr>
        <w:t>Kann</w:t>
      </w:r>
      <w:r>
        <w:rPr>
          <w:rFonts w:ascii="Arial Narrow"/>
          <w:spacing w:val="-11"/>
          <w:w w:val="105"/>
          <w:sz w:val="14"/>
        </w:rPr>
        <w:t xml:space="preserve"> </w:t>
      </w:r>
      <w:r>
        <w:rPr>
          <w:rFonts w:ascii="Arial Narrow"/>
          <w:w w:val="105"/>
          <w:sz w:val="14"/>
        </w:rPr>
        <w:t>allergische</w:t>
      </w:r>
      <w:r>
        <w:rPr>
          <w:rFonts w:ascii="Arial Narrow"/>
          <w:spacing w:val="-11"/>
          <w:w w:val="105"/>
          <w:sz w:val="14"/>
        </w:rPr>
        <w:t xml:space="preserve"> </w:t>
      </w:r>
      <w:r>
        <w:rPr>
          <w:rFonts w:ascii="Arial Narrow"/>
          <w:w w:val="105"/>
          <w:sz w:val="14"/>
        </w:rPr>
        <w:t>Hautreaktionen</w:t>
      </w:r>
      <w:r>
        <w:rPr>
          <w:rFonts w:ascii="Arial Narrow"/>
          <w:spacing w:val="-11"/>
          <w:w w:val="105"/>
          <w:sz w:val="14"/>
        </w:rPr>
        <w:t xml:space="preserve"> </w:t>
      </w:r>
      <w:r>
        <w:rPr>
          <w:rFonts w:ascii="Arial Narrow"/>
          <w:w w:val="105"/>
          <w:sz w:val="14"/>
        </w:rPr>
        <w:t>verursachen.</w:t>
      </w:r>
    </w:p>
    <w:p w14:paraId="58772256" w14:textId="77777777" w:rsidR="00FF7E5E" w:rsidRDefault="008F21B9">
      <w:pPr>
        <w:pStyle w:val="Listenabsatz"/>
        <w:numPr>
          <w:ilvl w:val="2"/>
          <w:numId w:val="17"/>
        </w:numPr>
        <w:tabs>
          <w:tab w:val="left" w:pos="1272"/>
        </w:tabs>
        <w:spacing w:before="40" w:line="304" w:lineRule="auto"/>
        <w:ind w:right="1446" w:hanging="264"/>
        <w:rPr>
          <w:rFonts w:ascii="Wingdings" w:hAnsi="Wingdings"/>
          <w:sz w:val="14"/>
        </w:rPr>
      </w:pPr>
      <w:r>
        <w:rPr>
          <w:rFonts w:ascii="Arial Narrow" w:hAnsi="Arial Narrow"/>
          <w:w w:val="105"/>
          <w:sz w:val="14"/>
        </w:rPr>
        <w:t>Wiederholter Kontakt kann zu</w:t>
      </w:r>
      <w:r>
        <w:rPr>
          <w:rFonts w:ascii="Arial Narrow" w:hAnsi="Arial Narrow"/>
          <w:spacing w:val="-14"/>
          <w:w w:val="105"/>
          <w:sz w:val="14"/>
        </w:rPr>
        <w:t xml:space="preserve"> </w:t>
      </w:r>
      <w:r>
        <w:rPr>
          <w:rFonts w:ascii="Arial Narrow" w:hAnsi="Arial Narrow"/>
          <w:w w:val="105"/>
          <w:sz w:val="14"/>
        </w:rPr>
        <w:t>spröder oder rissiger Haut</w:t>
      </w:r>
      <w:r>
        <w:rPr>
          <w:rFonts w:ascii="Arial Narrow" w:hAnsi="Arial Narrow"/>
          <w:spacing w:val="-1"/>
          <w:w w:val="105"/>
          <w:sz w:val="14"/>
        </w:rPr>
        <w:t xml:space="preserve"> </w:t>
      </w:r>
      <w:r>
        <w:rPr>
          <w:rFonts w:ascii="Arial Narrow" w:hAnsi="Arial Narrow"/>
          <w:w w:val="105"/>
          <w:sz w:val="14"/>
        </w:rPr>
        <w:t>führen.</w:t>
      </w:r>
    </w:p>
    <w:p w14:paraId="6D6D1162" w14:textId="77777777" w:rsidR="00FF7E5E" w:rsidRDefault="00FF7E5E">
      <w:pPr>
        <w:pStyle w:val="Textkrper"/>
        <w:rPr>
          <w:sz w:val="16"/>
        </w:rPr>
      </w:pPr>
    </w:p>
    <w:p w14:paraId="0C40DC22" w14:textId="77777777" w:rsidR="00FF7E5E" w:rsidRDefault="00FF7E5E">
      <w:pPr>
        <w:pStyle w:val="Textkrper"/>
        <w:rPr>
          <w:sz w:val="19"/>
        </w:rPr>
      </w:pPr>
    </w:p>
    <w:p w14:paraId="2F49BDD3" w14:textId="77777777" w:rsidR="00FF7E5E" w:rsidRDefault="008F21B9">
      <w:pPr>
        <w:pStyle w:val="Textkrper"/>
        <w:spacing w:line="302" w:lineRule="auto"/>
        <w:ind w:left="1006"/>
      </w:pPr>
      <w:r>
        <w:rPr>
          <w:noProof/>
          <w:lang w:bidi="ar-SA"/>
        </w:rPr>
        <w:drawing>
          <wp:anchor distT="0" distB="0" distL="0" distR="0" simplePos="0" relativeHeight="251462656" behindDoc="0" locked="0" layoutInCell="1" allowOverlap="1" wp14:anchorId="33EBF6FB" wp14:editId="7E6EBFF7">
            <wp:simplePos x="0" y="0"/>
            <wp:positionH relativeFrom="page">
              <wp:posOffset>1472315</wp:posOffset>
            </wp:positionH>
            <wp:positionV relativeFrom="paragraph">
              <wp:posOffset>972938</wp:posOffset>
            </wp:positionV>
            <wp:extent cx="539491" cy="539483"/>
            <wp:effectExtent l="0" t="0" r="0" b="0"/>
            <wp:wrapNone/>
            <wp:docPr id="377"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92.jpeg"/>
                    <pic:cNvPicPr/>
                  </pic:nvPicPr>
                  <pic:blipFill>
                    <a:blip r:embed="rId347" cstate="print"/>
                    <a:stretch>
                      <a:fillRect/>
                    </a:stretch>
                  </pic:blipFill>
                  <pic:spPr>
                    <a:xfrm>
                      <a:off x="0" y="0"/>
                      <a:ext cx="539491" cy="539483"/>
                    </a:xfrm>
                    <a:prstGeom prst="rect">
                      <a:avLst/>
                    </a:prstGeom>
                  </pic:spPr>
                </pic:pic>
              </a:graphicData>
            </a:graphic>
          </wp:anchor>
        </w:drawing>
      </w:r>
      <w:r>
        <w:rPr>
          <w:noProof/>
          <w:lang w:bidi="ar-SA"/>
        </w:rPr>
        <w:drawing>
          <wp:anchor distT="0" distB="0" distL="0" distR="0" simplePos="0" relativeHeight="251463680" behindDoc="0" locked="0" layoutInCell="1" allowOverlap="1" wp14:anchorId="79C75D30" wp14:editId="704F0161">
            <wp:simplePos x="0" y="0"/>
            <wp:positionH relativeFrom="page">
              <wp:posOffset>2399886</wp:posOffset>
            </wp:positionH>
            <wp:positionV relativeFrom="paragraph">
              <wp:posOffset>967342</wp:posOffset>
            </wp:positionV>
            <wp:extent cx="368512" cy="553002"/>
            <wp:effectExtent l="0" t="0" r="0" b="0"/>
            <wp:wrapNone/>
            <wp:docPr id="379"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93.jpeg"/>
                    <pic:cNvPicPr/>
                  </pic:nvPicPr>
                  <pic:blipFill>
                    <a:blip r:embed="rId348" cstate="print"/>
                    <a:stretch>
                      <a:fillRect/>
                    </a:stretch>
                  </pic:blipFill>
                  <pic:spPr>
                    <a:xfrm>
                      <a:off x="0" y="0"/>
                      <a:ext cx="368512" cy="553002"/>
                    </a:xfrm>
                    <a:prstGeom prst="rect">
                      <a:avLst/>
                    </a:prstGeom>
                  </pic:spPr>
                </pic:pic>
              </a:graphicData>
            </a:graphic>
          </wp:anchor>
        </w:drawing>
      </w:r>
      <w:r>
        <w:rPr>
          <w:noProof/>
          <w:lang w:bidi="ar-SA"/>
        </w:rPr>
        <w:drawing>
          <wp:anchor distT="0" distB="0" distL="0" distR="0" simplePos="0" relativeHeight="251464704" behindDoc="0" locked="0" layoutInCell="1" allowOverlap="1" wp14:anchorId="21F4EBB0" wp14:editId="4C0285BF">
            <wp:simplePos x="0" y="0"/>
            <wp:positionH relativeFrom="page">
              <wp:posOffset>828001</wp:posOffset>
            </wp:positionH>
            <wp:positionV relativeFrom="paragraph">
              <wp:posOffset>477244</wp:posOffset>
            </wp:positionV>
            <wp:extent cx="256984" cy="1567599"/>
            <wp:effectExtent l="0" t="0" r="0" b="0"/>
            <wp:wrapNone/>
            <wp:docPr id="381"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94.png"/>
                    <pic:cNvPicPr/>
                  </pic:nvPicPr>
                  <pic:blipFill>
                    <a:blip r:embed="rId349" cstate="print"/>
                    <a:stretch>
                      <a:fillRect/>
                    </a:stretch>
                  </pic:blipFill>
                  <pic:spPr>
                    <a:xfrm>
                      <a:off x="0" y="0"/>
                      <a:ext cx="256984" cy="1567599"/>
                    </a:xfrm>
                    <a:prstGeom prst="rect">
                      <a:avLst/>
                    </a:prstGeom>
                  </pic:spPr>
                </pic:pic>
              </a:graphicData>
            </a:graphic>
          </wp:anchor>
        </w:drawing>
      </w:r>
      <w:r w:rsidR="000A41E2">
        <w:rPr>
          <w:noProof/>
          <w:lang w:bidi="ar-SA"/>
        </w:rPr>
        <mc:AlternateContent>
          <mc:Choice Requires="wps">
            <w:drawing>
              <wp:anchor distT="0" distB="0" distL="114300" distR="114300" simplePos="0" relativeHeight="251532288" behindDoc="0" locked="0" layoutInCell="1" allowOverlap="1" wp14:anchorId="17D1BCD1" wp14:editId="64455BE4">
                <wp:simplePos x="0" y="0"/>
                <wp:positionH relativeFrom="page">
                  <wp:posOffset>876935</wp:posOffset>
                </wp:positionH>
                <wp:positionV relativeFrom="paragraph">
                  <wp:posOffset>882650</wp:posOffset>
                </wp:positionV>
                <wp:extent cx="98425" cy="1175385"/>
                <wp:effectExtent l="635" t="0" r="0" b="0"/>
                <wp:wrapNone/>
                <wp:docPr id="1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175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00D4B" w14:textId="77777777" w:rsidR="008E15B1" w:rsidRDefault="008E15B1">
                            <w:pPr>
                              <w:spacing w:before="18"/>
                              <w:ind w:left="20"/>
                              <w:rPr>
                                <w:rFonts w:ascii="Arial"/>
                                <w:sz w:val="10"/>
                              </w:rPr>
                            </w:pPr>
                            <w:r>
                              <w:rPr>
                                <w:rFonts w:ascii="Arial"/>
                                <w:sz w:val="10"/>
                              </w:rPr>
                              <w:t>Unterweisungshilfe Hautschutz 07/2013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BCD1" id="Text Box 83" o:spid="_x0000_s1208" type="#_x0000_t202" style="position:absolute;left:0;text-align:left;margin-left:69.05pt;margin-top:69.5pt;width:7.75pt;height:92.5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" filled="f" stroked="f">
                <v:textbox style="layout-flow:vertical;mso-layout-flow-alt:bottom-to-top" inset="0,0,0,0">
                  <w:txbxContent>
                    <w:p w14:paraId="7D600D4B" w14:textId="77777777" w:rsidR="008E15B1" w:rsidRDefault="008E15B1">
                      <w:pPr>
                        <w:spacing w:before="18"/>
                        <w:ind w:left="20"/>
                        <w:rPr>
                          <w:rFonts w:ascii="Arial"/>
                          <w:sz w:val="10"/>
                        </w:rPr>
                      </w:pPr>
                      <w:r>
                        <w:rPr>
                          <w:rFonts w:ascii="Arial"/>
                          <w:sz w:val="10"/>
                        </w:rPr>
                        <w:t>Unterweisungshilfe Hautschutz 07/2013</w:t>
                      </w:r>
                    </w:p>
                  </w:txbxContent>
                </v:textbox>
                <w10:wrap anchorx="page"/>
              </v:shape>
            </w:pict>
          </mc:Fallback>
        </mc:AlternateContent>
      </w:r>
      <w:r>
        <w:rPr>
          <w:w w:val="105"/>
        </w:rPr>
        <w:t>Wenn aus der Gefährdungsbeurteilung eines Arbeitsplatzes hervor- geht, dass Lehrkräfte mit solchen Stoffen tätig sind, müssen geeigne- te Schutzmaßnahmen ergriffen werden, wie z.B. Tragen von Schutz- handschuhen. Welcher Handschuh als Schutz geeignet ist, ist dem Sicherheitsdatenblatt</w:t>
      </w:r>
      <w:r>
        <w:rPr>
          <w:spacing w:val="-5"/>
          <w:w w:val="105"/>
        </w:rPr>
        <w:t xml:space="preserve"> </w:t>
      </w:r>
      <w:r>
        <w:rPr>
          <w:w w:val="105"/>
        </w:rPr>
        <w:t>(SDB)</w:t>
      </w:r>
      <w:r>
        <w:rPr>
          <w:spacing w:val="-5"/>
          <w:w w:val="105"/>
        </w:rPr>
        <w:t xml:space="preserve"> </w:t>
      </w:r>
      <w:r>
        <w:rPr>
          <w:w w:val="105"/>
        </w:rPr>
        <w:t>des</w:t>
      </w:r>
      <w:r>
        <w:rPr>
          <w:spacing w:val="-5"/>
          <w:w w:val="105"/>
        </w:rPr>
        <w:t xml:space="preserve"> </w:t>
      </w:r>
      <w:r>
        <w:rPr>
          <w:w w:val="105"/>
        </w:rPr>
        <w:t>Gefahrstoffes</w:t>
      </w:r>
      <w:r>
        <w:rPr>
          <w:spacing w:val="-5"/>
          <w:w w:val="105"/>
        </w:rPr>
        <w:t xml:space="preserve"> </w:t>
      </w:r>
      <w:r>
        <w:rPr>
          <w:w w:val="105"/>
        </w:rPr>
        <w:t>zu</w:t>
      </w:r>
      <w:r>
        <w:rPr>
          <w:spacing w:val="-5"/>
          <w:w w:val="105"/>
        </w:rPr>
        <w:t xml:space="preserve"> </w:t>
      </w:r>
      <w:r>
        <w:rPr>
          <w:w w:val="105"/>
        </w:rPr>
        <w:t>entnehmen.</w:t>
      </w:r>
      <w:r>
        <w:rPr>
          <w:spacing w:val="-4"/>
          <w:w w:val="105"/>
        </w:rPr>
        <w:t xml:space="preserve"> </w:t>
      </w:r>
      <w:r>
        <w:rPr>
          <w:w w:val="105"/>
        </w:rPr>
        <w:t>In</w:t>
      </w:r>
      <w:r>
        <w:rPr>
          <w:spacing w:val="-5"/>
          <w:w w:val="105"/>
        </w:rPr>
        <w:t xml:space="preserve"> </w:t>
      </w:r>
      <w:r>
        <w:rPr>
          <w:w w:val="105"/>
        </w:rPr>
        <w:t>einer Betriebsanweisung sollte der Umgang mit Schutzhandschuhen gere- gelt werden.</w:t>
      </w:r>
    </w:p>
    <w:p w14:paraId="3B040758" w14:textId="77777777" w:rsidR="00FF7E5E" w:rsidRDefault="008F21B9">
      <w:pPr>
        <w:spacing w:before="104"/>
        <w:ind w:left="283"/>
        <w:rPr>
          <w:rFonts w:ascii="Arial Narrow"/>
          <w:b/>
          <w:sz w:val="14"/>
        </w:rPr>
      </w:pPr>
      <w:r>
        <w:br w:type="column"/>
      </w:r>
      <w:r>
        <w:rPr>
          <w:rFonts w:ascii="Arial Narrow"/>
          <w:b/>
          <w:w w:val="105"/>
          <w:sz w:val="14"/>
          <w:u w:val="single"/>
        </w:rPr>
        <w:t>Risikofaktor Schutzhandschuhe</w:t>
      </w:r>
    </w:p>
    <w:p w14:paraId="249A7D95" w14:textId="77777777" w:rsidR="00FF7E5E" w:rsidRDefault="008F21B9">
      <w:pPr>
        <w:pStyle w:val="Textkrper"/>
        <w:spacing w:before="40" w:line="302" w:lineRule="auto"/>
        <w:ind w:left="284" w:right="2186"/>
      </w:pPr>
      <w:r>
        <w:rPr>
          <w:w w:val="105"/>
        </w:rPr>
        <w:t>Einerseits schützen Handschuhe die Haut vor dem Kontakt mit ge- fährlichen Stoffen, andererseits können durch das Tragen von Schutzhandschuhen Hautprobleme (z.B. Rötungen, Trockenheit, Allergien, Jucken) entstehen. Bei entsprechenden Beschwerden kann die Beratung durch einen Betriebsarzt sinnvoll sein.</w:t>
      </w:r>
    </w:p>
    <w:p w14:paraId="55D082F6" w14:textId="77777777" w:rsidR="00FF7E5E" w:rsidRDefault="00FF7E5E">
      <w:pPr>
        <w:pStyle w:val="Textkrper"/>
        <w:spacing w:before="4"/>
        <w:rPr>
          <w:sz w:val="17"/>
        </w:rPr>
      </w:pPr>
    </w:p>
    <w:p w14:paraId="3B3CFC4C" w14:textId="77777777" w:rsidR="00FF7E5E" w:rsidRDefault="008F21B9">
      <w:pPr>
        <w:ind w:left="284"/>
        <w:rPr>
          <w:rFonts w:ascii="Arial Narrow" w:hAnsi="Arial Narrow"/>
          <w:b/>
          <w:sz w:val="14"/>
        </w:rPr>
      </w:pPr>
      <w:r>
        <w:rPr>
          <w:rFonts w:ascii="Arial Narrow" w:hAnsi="Arial Narrow"/>
          <w:b/>
          <w:w w:val="105"/>
          <w:sz w:val="14"/>
          <w:u w:val="single"/>
        </w:rPr>
        <w:t>Risikofaktor Händehygiene</w:t>
      </w:r>
    </w:p>
    <w:p w14:paraId="2DA7BCC9" w14:textId="77777777" w:rsidR="00FF7E5E" w:rsidRDefault="008F21B9">
      <w:pPr>
        <w:pStyle w:val="Textkrper"/>
        <w:spacing w:before="44" w:line="300" w:lineRule="auto"/>
        <w:ind w:left="284" w:right="2186"/>
      </w:pPr>
      <w:r>
        <w:rPr>
          <w:noProof/>
          <w:lang w:bidi="ar-SA"/>
        </w:rPr>
        <w:drawing>
          <wp:anchor distT="0" distB="0" distL="0" distR="0" simplePos="0" relativeHeight="251495424" behindDoc="1" locked="0" layoutInCell="1" allowOverlap="1" wp14:anchorId="53E31BFC" wp14:editId="4AB56A70">
            <wp:simplePos x="0" y="0"/>
            <wp:positionH relativeFrom="page">
              <wp:posOffset>5314912</wp:posOffset>
            </wp:positionH>
            <wp:positionV relativeFrom="paragraph">
              <wp:posOffset>165660</wp:posOffset>
            </wp:positionV>
            <wp:extent cx="838580" cy="838580"/>
            <wp:effectExtent l="0" t="0" r="0" b="0"/>
            <wp:wrapNone/>
            <wp:docPr id="383"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95.jpeg"/>
                    <pic:cNvPicPr/>
                  </pic:nvPicPr>
                  <pic:blipFill>
                    <a:blip r:embed="rId350" cstate="print"/>
                    <a:stretch>
                      <a:fillRect/>
                    </a:stretch>
                  </pic:blipFill>
                  <pic:spPr>
                    <a:xfrm>
                      <a:off x="0" y="0"/>
                      <a:ext cx="838580" cy="838580"/>
                    </a:xfrm>
                    <a:prstGeom prst="rect">
                      <a:avLst/>
                    </a:prstGeom>
                  </pic:spPr>
                </pic:pic>
              </a:graphicData>
            </a:graphic>
          </wp:anchor>
        </w:drawing>
      </w:r>
      <w:r>
        <w:rPr>
          <w:w w:val="105"/>
        </w:rPr>
        <w:t>Hände sind durch ihre vielfältigen Kontakte mit der Umgebung und anderen Menschen Hauptüberträger von</w:t>
      </w:r>
    </w:p>
    <w:p w14:paraId="1702484F" w14:textId="77777777" w:rsidR="00FF7E5E" w:rsidRDefault="008F21B9">
      <w:pPr>
        <w:pStyle w:val="Textkrper"/>
        <w:spacing w:before="3" w:line="300" w:lineRule="auto"/>
        <w:ind w:left="284" w:right="3665"/>
        <w:jc w:val="both"/>
      </w:pPr>
      <w:r>
        <w:rPr>
          <w:w w:val="105"/>
        </w:rPr>
        <w:t>Krankheitserregern. Deshalb gehören Händewaschen und</w:t>
      </w:r>
      <w:r>
        <w:rPr>
          <w:spacing w:val="32"/>
          <w:w w:val="105"/>
        </w:rPr>
        <w:t xml:space="preserve"> </w:t>
      </w:r>
      <w:r>
        <w:rPr>
          <w:w w:val="105"/>
        </w:rPr>
        <w:t>Händedesinfektion zu den wichtigsten Maßnahmen zur Ver- hütung und Bekämpfung von Infektions- krankheiten.</w:t>
      </w:r>
    </w:p>
    <w:p w14:paraId="4D9CB7A5" w14:textId="77777777" w:rsidR="00FF7E5E" w:rsidRDefault="00FF7E5E">
      <w:pPr>
        <w:pStyle w:val="Textkrper"/>
        <w:spacing w:before="7"/>
        <w:rPr>
          <w:sz w:val="19"/>
        </w:rPr>
      </w:pPr>
    </w:p>
    <w:p w14:paraId="103E1095" w14:textId="77777777" w:rsidR="00FF7E5E" w:rsidRDefault="008F21B9">
      <w:pPr>
        <w:ind w:left="284"/>
        <w:rPr>
          <w:rFonts w:ascii="Arial Narrow"/>
          <w:b/>
          <w:sz w:val="14"/>
        </w:rPr>
      </w:pPr>
      <w:r>
        <w:rPr>
          <w:rFonts w:ascii="Arial Narrow"/>
          <w:b/>
          <w:w w:val="105"/>
          <w:sz w:val="14"/>
          <w:u w:val="single"/>
        </w:rPr>
        <w:t>Risikofaktor Allergene</w:t>
      </w:r>
    </w:p>
    <w:p w14:paraId="380EDD3A" w14:textId="77777777" w:rsidR="00FF7E5E" w:rsidRDefault="008F21B9">
      <w:pPr>
        <w:pStyle w:val="Textkrper"/>
        <w:spacing w:before="83"/>
        <w:ind w:left="284"/>
      </w:pPr>
      <w:r>
        <w:rPr>
          <w:w w:val="105"/>
        </w:rPr>
        <w:t>Allergene finden sich z.B. in:</w:t>
      </w:r>
    </w:p>
    <w:p w14:paraId="2D49BD48" w14:textId="77777777" w:rsidR="00FF7E5E" w:rsidRDefault="008F21B9">
      <w:pPr>
        <w:pStyle w:val="Listenabsatz"/>
        <w:numPr>
          <w:ilvl w:val="0"/>
          <w:numId w:val="15"/>
        </w:numPr>
        <w:tabs>
          <w:tab w:val="left" w:pos="549"/>
        </w:tabs>
        <w:spacing w:before="19"/>
        <w:ind w:left="548" w:hanging="264"/>
        <w:rPr>
          <w:rFonts w:ascii="Wingdings"/>
          <w:sz w:val="14"/>
        </w:rPr>
      </w:pPr>
      <w:r>
        <w:rPr>
          <w:rFonts w:ascii="Arial Narrow"/>
          <w:w w:val="105"/>
          <w:sz w:val="14"/>
        </w:rPr>
        <w:t>Farb-, Duft- und Konservierungsstoffen</w:t>
      </w:r>
    </w:p>
    <w:p w14:paraId="00EF4A61" w14:textId="77777777" w:rsidR="00FF7E5E" w:rsidRDefault="008F21B9">
      <w:pPr>
        <w:pStyle w:val="Listenabsatz"/>
        <w:numPr>
          <w:ilvl w:val="0"/>
          <w:numId w:val="15"/>
        </w:numPr>
        <w:tabs>
          <w:tab w:val="left" w:pos="549"/>
        </w:tabs>
        <w:spacing w:before="40"/>
        <w:ind w:left="548" w:hanging="264"/>
        <w:rPr>
          <w:rFonts w:ascii="Wingdings"/>
          <w:sz w:val="14"/>
        </w:rPr>
      </w:pPr>
      <w:r>
        <w:rPr>
          <w:rFonts w:ascii="Arial Narrow"/>
          <w:w w:val="105"/>
          <w:sz w:val="14"/>
        </w:rPr>
        <w:t>Desinfektionsmitteln (z.B. Aldehyde)</w:t>
      </w:r>
    </w:p>
    <w:p w14:paraId="770508D5" w14:textId="77777777" w:rsidR="00FF7E5E" w:rsidRDefault="008F21B9">
      <w:pPr>
        <w:pStyle w:val="Listenabsatz"/>
        <w:numPr>
          <w:ilvl w:val="0"/>
          <w:numId w:val="15"/>
        </w:numPr>
        <w:tabs>
          <w:tab w:val="left" w:pos="549"/>
        </w:tabs>
        <w:spacing w:before="43"/>
        <w:ind w:left="548"/>
        <w:rPr>
          <w:rFonts w:ascii="Wingdings"/>
          <w:sz w:val="14"/>
        </w:rPr>
      </w:pPr>
      <w:r>
        <w:rPr>
          <w:rFonts w:ascii="Arial Narrow"/>
          <w:w w:val="105"/>
          <w:sz w:val="14"/>
        </w:rPr>
        <w:t>Handschuhen (Latex)</w:t>
      </w:r>
    </w:p>
    <w:p w14:paraId="1730C9EB" w14:textId="77777777" w:rsidR="00FF7E5E" w:rsidRDefault="008F21B9">
      <w:pPr>
        <w:pStyle w:val="Listenabsatz"/>
        <w:numPr>
          <w:ilvl w:val="0"/>
          <w:numId w:val="15"/>
        </w:numPr>
        <w:tabs>
          <w:tab w:val="left" w:pos="548"/>
        </w:tabs>
        <w:spacing w:before="40"/>
        <w:ind w:left="547" w:hanging="264"/>
        <w:rPr>
          <w:rFonts w:ascii="Wingdings"/>
          <w:sz w:val="14"/>
        </w:rPr>
      </w:pPr>
      <w:r>
        <w:rPr>
          <w:rFonts w:ascii="Arial Narrow"/>
          <w:w w:val="105"/>
          <w:sz w:val="14"/>
        </w:rPr>
        <w:t>Klebern, Lacken etc. (z.B. Epoxidharze, Acrylate)</w:t>
      </w:r>
    </w:p>
    <w:p w14:paraId="45BF0906" w14:textId="77777777" w:rsidR="00FF7E5E" w:rsidRDefault="008F21B9">
      <w:pPr>
        <w:pStyle w:val="Listenabsatz"/>
        <w:numPr>
          <w:ilvl w:val="0"/>
          <w:numId w:val="15"/>
        </w:numPr>
        <w:tabs>
          <w:tab w:val="left" w:pos="548"/>
        </w:tabs>
        <w:spacing w:before="40"/>
        <w:ind w:left="547" w:hanging="264"/>
        <w:rPr>
          <w:rFonts w:ascii="Wingdings" w:hAnsi="Wingdings"/>
          <w:sz w:val="14"/>
        </w:rPr>
      </w:pPr>
      <w:r>
        <w:rPr>
          <w:rFonts w:ascii="Arial Narrow" w:hAnsi="Arial Narrow"/>
          <w:w w:val="105"/>
          <w:sz w:val="14"/>
        </w:rPr>
        <w:t>Kühlschmierstoffen und Schneidölen</w:t>
      </w:r>
    </w:p>
    <w:p w14:paraId="4CC9FE0D" w14:textId="77777777" w:rsidR="00FF7E5E" w:rsidRDefault="00FF7E5E">
      <w:pPr>
        <w:pStyle w:val="Textkrper"/>
        <w:spacing w:before="9"/>
        <w:rPr>
          <w:sz w:val="22"/>
        </w:rPr>
      </w:pPr>
    </w:p>
    <w:p w14:paraId="7C240E83" w14:textId="77777777" w:rsidR="00FF7E5E" w:rsidRDefault="008F21B9">
      <w:pPr>
        <w:spacing w:before="1"/>
        <w:ind w:left="283"/>
        <w:rPr>
          <w:rFonts w:ascii="Arial Narrow"/>
          <w:b/>
          <w:sz w:val="14"/>
        </w:rPr>
      </w:pPr>
      <w:r>
        <w:rPr>
          <w:rFonts w:ascii="Arial Narrow"/>
          <w:b/>
          <w:w w:val="105"/>
          <w:sz w:val="14"/>
          <w:u w:val="single"/>
        </w:rPr>
        <w:t>Risikofaktor Feuchtarbeit</w:t>
      </w:r>
    </w:p>
    <w:p w14:paraId="0E4DB6F9" w14:textId="77777777" w:rsidR="00FF7E5E" w:rsidRDefault="008F21B9">
      <w:pPr>
        <w:pStyle w:val="Textkrper"/>
        <w:spacing w:before="43"/>
        <w:ind w:left="284"/>
      </w:pPr>
      <w:r>
        <w:rPr>
          <w:w w:val="105"/>
        </w:rPr>
        <w:t>Von einer Gefährdung durch Feuchtarbeit spricht man,</w:t>
      </w:r>
    </w:p>
    <w:p w14:paraId="567119D7" w14:textId="77777777" w:rsidR="00FF7E5E" w:rsidRDefault="008F21B9">
      <w:pPr>
        <w:pStyle w:val="Textkrper"/>
        <w:spacing w:before="40" w:line="302" w:lineRule="auto"/>
        <w:ind w:left="284" w:right="2179"/>
      </w:pPr>
      <w:r>
        <w:rPr>
          <w:w w:val="105"/>
        </w:rPr>
        <w:t xml:space="preserve">wenn Beschäftigte mehr als zwei Stunden je Arbeitstag im feuchten Milieu arbeiten, d. h. die Hände regelmäßig mit Wasser oder Nässe in Berührung kommen. Unter Feuchtarbeit fallen auch Tätigkeiten, bei denen die Hände häufig gewaschen oder desinfiziert werden müssen. Auch das </w:t>
      </w:r>
      <w:r>
        <w:rPr>
          <w:b/>
          <w:w w:val="105"/>
        </w:rPr>
        <w:t xml:space="preserve">Tragen flüssigkeitsdichter Handschuhe </w:t>
      </w:r>
      <w:r>
        <w:rPr>
          <w:w w:val="105"/>
        </w:rPr>
        <w:t>gilt als Feuchtar- beit. In Schulen kann z.B. das Tragen von Latexhandschuhen in Lehrküchen und in Berufsfeldern des Gesundheitswesens aus hygie- nischen Gründen notwendig sein.</w:t>
      </w:r>
    </w:p>
    <w:p w14:paraId="4BF92D76" w14:textId="77777777" w:rsidR="00FF7E5E" w:rsidRDefault="00FF7E5E">
      <w:pPr>
        <w:spacing w:line="302" w:lineRule="auto"/>
        <w:sectPr w:rsidR="00FF7E5E">
          <w:type w:val="continuous"/>
          <w:pgSz w:w="11910" w:h="16840"/>
          <w:pgMar w:top="620" w:right="0" w:bottom="280" w:left="920" w:header="720" w:footer="720" w:gutter="0"/>
          <w:cols w:num="2" w:space="720" w:equalWidth="0">
            <w:col w:w="4740" w:space="40"/>
            <w:col w:w="6210"/>
          </w:cols>
        </w:sectPr>
      </w:pPr>
    </w:p>
    <w:p w14:paraId="3151F856" w14:textId="77777777" w:rsidR="00FF7E5E" w:rsidRDefault="00FF7E5E">
      <w:pPr>
        <w:pStyle w:val="Textkrper"/>
        <w:rPr>
          <w:sz w:val="20"/>
        </w:rPr>
      </w:pPr>
    </w:p>
    <w:p w14:paraId="30B0C75F" w14:textId="77777777" w:rsidR="00FF7E5E" w:rsidRDefault="00FF7E5E">
      <w:pPr>
        <w:pStyle w:val="Textkrper"/>
        <w:rPr>
          <w:sz w:val="20"/>
        </w:rPr>
      </w:pPr>
    </w:p>
    <w:p w14:paraId="08DD4FF9" w14:textId="77777777" w:rsidR="00FF7E5E" w:rsidRDefault="00FF7E5E">
      <w:pPr>
        <w:pStyle w:val="Textkrper"/>
        <w:rPr>
          <w:sz w:val="20"/>
        </w:rPr>
      </w:pPr>
    </w:p>
    <w:p w14:paraId="2D51A95F" w14:textId="77777777" w:rsidR="00FF7E5E" w:rsidRDefault="00FF7E5E">
      <w:pPr>
        <w:pStyle w:val="Textkrper"/>
        <w:rPr>
          <w:sz w:val="20"/>
        </w:rPr>
      </w:pPr>
    </w:p>
    <w:p w14:paraId="30DB77E8" w14:textId="77777777" w:rsidR="00FF7E5E" w:rsidRDefault="00FF7E5E">
      <w:pPr>
        <w:pStyle w:val="Textkrper"/>
        <w:rPr>
          <w:sz w:val="20"/>
        </w:rPr>
      </w:pPr>
    </w:p>
    <w:p w14:paraId="6E93C350" w14:textId="77777777" w:rsidR="00FF7E5E" w:rsidRDefault="00FF7E5E">
      <w:pPr>
        <w:pStyle w:val="Textkrper"/>
        <w:rPr>
          <w:sz w:val="20"/>
        </w:rPr>
      </w:pPr>
    </w:p>
    <w:p w14:paraId="35B8D191" w14:textId="77777777" w:rsidR="00FF7E5E" w:rsidRDefault="00FF7E5E">
      <w:pPr>
        <w:pStyle w:val="Textkrper"/>
        <w:rPr>
          <w:sz w:val="20"/>
        </w:rPr>
      </w:pPr>
    </w:p>
    <w:p w14:paraId="0E4C8B1C" w14:textId="77777777" w:rsidR="00FF7E5E" w:rsidRDefault="00FF7E5E">
      <w:pPr>
        <w:pStyle w:val="Textkrper"/>
        <w:rPr>
          <w:sz w:val="20"/>
        </w:rPr>
      </w:pPr>
    </w:p>
    <w:p w14:paraId="29816613" w14:textId="77777777" w:rsidR="00FF7E5E" w:rsidRDefault="00FF7E5E">
      <w:pPr>
        <w:pStyle w:val="Textkrper"/>
        <w:spacing w:before="7"/>
        <w:rPr>
          <w:sz w:val="19"/>
        </w:rPr>
      </w:pPr>
    </w:p>
    <w:p w14:paraId="6435A384" w14:textId="77777777" w:rsidR="00FF7E5E" w:rsidRDefault="008F21B9">
      <w:pPr>
        <w:tabs>
          <w:tab w:val="left" w:pos="7666"/>
        </w:tabs>
        <w:spacing w:before="102"/>
        <w:ind w:left="905"/>
        <w:rPr>
          <w:rFonts w:ascii="Arial" w:hAnsi="Arial"/>
          <w:sz w:val="11"/>
        </w:rPr>
      </w:pPr>
      <w:r>
        <w:rPr>
          <w:rFonts w:ascii="Arial" w:hAnsi="Arial"/>
          <w:w w:val="105"/>
          <w:sz w:val="11"/>
        </w:rPr>
        <w:t xml:space="preserve">Kontakt: B·A·D GmbH, Standort Düsseldorf, 0211 516 160-0· E-Mail:  </w:t>
      </w:r>
      <w:hyperlink r:id="rId351">
        <w:r>
          <w:rPr>
            <w:rFonts w:ascii="Arial" w:hAnsi="Arial"/>
            <w:w w:val="105"/>
            <w:sz w:val="11"/>
          </w:rPr>
          <w:t>bad-804@bad-gmbh.de</w:t>
        </w:r>
      </w:hyperlink>
      <w:r>
        <w:rPr>
          <w:rFonts w:ascii="Arial" w:hAnsi="Arial"/>
          <w:w w:val="105"/>
          <w:sz w:val="11"/>
        </w:rPr>
        <w:t>·</w:t>
      </w:r>
      <w:r>
        <w:rPr>
          <w:rFonts w:ascii="Arial" w:hAnsi="Arial"/>
          <w:spacing w:val="2"/>
          <w:w w:val="105"/>
          <w:sz w:val="11"/>
        </w:rPr>
        <w:t xml:space="preserve"> </w:t>
      </w:r>
      <w:hyperlink r:id="rId352">
        <w:r>
          <w:rPr>
            <w:rFonts w:ascii="Arial" w:hAnsi="Arial"/>
            <w:w w:val="105"/>
            <w:sz w:val="11"/>
          </w:rPr>
          <w:t>www.bad-gmbh.de</w:t>
        </w:r>
      </w:hyperlink>
      <w:r>
        <w:rPr>
          <w:rFonts w:ascii="Arial" w:hAnsi="Arial"/>
          <w:w w:val="105"/>
          <w:sz w:val="11"/>
        </w:rPr>
        <w:tab/>
        <w:t>Stand: Mai 2016</w:t>
      </w:r>
    </w:p>
    <w:p w14:paraId="78CEFD21" w14:textId="77777777" w:rsidR="00FF7E5E" w:rsidRDefault="00FF7E5E">
      <w:pPr>
        <w:pStyle w:val="Textkrper"/>
        <w:rPr>
          <w:rFonts w:ascii="Arial"/>
          <w:sz w:val="20"/>
        </w:rPr>
      </w:pPr>
    </w:p>
    <w:p w14:paraId="37D1D6B2" w14:textId="77777777" w:rsidR="00FF7E5E" w:rsidRDefault="00FF7E5E">
      <w:pPr>
        <w:pStyle w:val="Textkrper"/>
        <w:rPr>
          <w:rFonts w:ascii="Arial"/>
          <w:sz w:val="20"/>
        </w:rPr>
      </w:pPr>
    </w:p>
    <w:p w14:paraId="08264050" w14:textId="77777777" w:rsidR="00FF7E5E" w:rsidRDefault="008F21B9">
      <w:pPr>
        <w:pStyle w:val="Textkrper"/>
        <w:rPr>
          <w:rFonts w:ascii="Arial"/>
          <w:sz w:val="12"/>
        </w:rPr>
      </w:pPr>
      <w:r>
        <w:rPr>
          <w:noProof/>
          <w:lang w:bidi="ar-SA"/>
        </w:rPr>
        <w:drawing>
          <wp:anchor distT="0" distB="0" distL="0" distR="0" simplePos="0" relativeHeight="251459584" behindDoc="0" locked="0" layoutInCell="1" allowOverlap="1" wp14:anchorId="2CC12700" wp14:editId="0901FC73">
            <wp:simplePos x="0" y="0"/>
            <wp:positionH relativeFrom="page">
              <wp:posOffset>899922</wp:posOffset>
            </wp:positionH>
            <wp:positionV relativeFrom="paragraph">
              <wp:posOffset>112669</wp:posOffset>
            </wp:positionV>
            <wp:extent cx="5661761" cy="45719"/>
            <wp:effectExtent l="0" t="0" r="0" b="0"/>
            <wp:wrapTopAndBottom/>
            <wp:docPr id="385"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96.png"/>
                    <pic:cNvPicPr/>
                  </pic:nvPicPr>
                  <pic:blipFill>
                    <a:blip r:embed="rId353" cstate="print"/>
                    <a:stretch>
                      <a:fillRect/>
                    </a:stretch>
                  </pic:blipFill>
                  <pic:spPr>
                    <a:xfrm>
                      <a:off x="0" y="0"/>
                      <a:ext cx="5661761" cy="45719"/>
                    </a:xfrm>
                    <a:prstGeom prst="rect">
                      <a:avLst/>
                    </a:prstGeom>
                  </pic:spPr>
                </pic:pic>
              </a:graphicData>
            </a:graphic>
          </wp:anchor>
        </w:drawing>
      </w:r>
    </w:p>
    <w:p w14:paraId="3E7DE1C7" w14:textId="77777777" w:rsidR="00FF7E5E" w:rsidRDefault="00FF7E5E">
      <w:pPr>
        <w:rPr>
          <w:rFonts w:ascii="Arial"/>
          <w:sz w:val="12"/>
        </w:rPr>
        <w:sectPr w:rsidR="00FF7E5E">
          <w:type w:val="continuous"/>
          <w:pgSz w:w="11910" w:h="16840"/>
          <w:pgMar w:top="620" w:right="0" w:bottom="280" w:left="920" w:header="720" w:footer="720" w:gutter="0"/>
          <w:cols w:space="720"/>
        </w:sectPr>
      </w:pPr>
    </w:p>
    <w:p w14:paraId="7E4B6947" w14:textId="77777777" w:rsidR="00FF7E5E" w:rsidRDefault="008F21B9">
      <w:pPr>
        <w:pStyle w:val="berschrift3"/>
        <w:numPr>
          <w:ilvl w:val="1"/>
          <w:numId w:val="17"/>
        </w:numPr>
        <w:tabs>
          <w:tab w:val="left" w:pos="922"/>
        </w:tabs>
        <w:rPr>
          <w:color w:val="231F20"/>
        </w:rPr>
      </w:pPr>
      <w:bookmarkStart w:id="38" w:name="_TOC_250012"/>
      <w:r>
        <w:rPr>
          <w:color w:val="231F20"/>
        </w:rPr>
        <w:t>Muster Unterweisung Technik (Holz- und</w:t>
      </w:r>
      <w:r>
        <w:rPr>
          <w:color w:val="231F20"/>
          <w:spacing w:val="-2"/>
        </w:rPr>
        <w:t xml:space="preserve"> </w:t>
      </w:r>
      <w:bookmarkEnd w:id="38"/>
      <w:r>
        <w:rPr>
          <w:color w:val="231F20"/>
        </w:rPr>
        <w:t>Metallbearbeitung)</w:t>
      </w:r>
    </w:p>
    <w:p w14:paraId="2E12CEC4" w14:textId="77777777" w:rsidR="00FF7E5E" w:rsidRDefault="00FF7E5E">
      <w:pPr>
        <w:pStyle w:val="Textkrper"/>
        <w:rPr>
          <w:rFonts w:ascii="Cambria"/>
          <w:b/>
          <w:sz w:val="20"/>
        </w:rPr>
      </w:pPr>
    </w:p>
    <w:p w14:paraId="2293065A" w14:textId="77777777" w:rsidR="00FF7E5E" w:rsidRDefault="00FF7E5E">
      <w:pPr>
        <w:pStyle w:val="Textkrper"/>
        <w:rPr>
          <w:rFonts w:ascii="Cambria"/>
          <w:b/>
          <w:sz w:val="20"/>
        </w:rPr>
      </w:pPr>
    </w:p>
    <w:p w14:paraId="7D6779AB" w14:textId="77777777" w:rsidR="00FF7E5E" w:rsidRDefault="00FF7E5E">
      <w:pPr>
        <w:pStyle w:val="Textkrper"/>
        <w:spacing w:before="7"/>
        <w:rPr>
          <w:rFonts w:ascii="Cambria"/>
          <w:b/>
          <w:sz w:val="19"/>
        </w:rPr>
      </w:pPr>
    </w:p>
    <w:p w14:paraId="05B38033" w14:textId="77777777" w:rsidR="00FF7E5E" w:rsidRDefault="00FF7E5E">
      <w:pPr>
        <w:rPr>
          <w:rFonts w:ascii="Cambria"/>
          <w:sz w:val="19"/>
        </w:rPr>
        <w:sectPr w:rsidR="00FF7E5E">
          <w:pgSz w:w="11910" w:h="16840"/>
          <w:pgMar w:top="1320" w:right="0" w:bottom="1200" w:left="920" w:header="0" w:footer="1002" w:gutter="0"/>
          <w:cols w:space="720"/>
        </w:sectPr>
      </w:pPr>
    </w:p>
    <w:p w14:paraId="5249C75E" w14:textId="77777777" w:rsidR="00FF7E5E" w:rsidRDefault="000A41E2">
      <w:pPr>
        <w:spacing w:before="102" w:line="362" w:lineRule="auto"/>
        <w:ind w:left="962" w:right="694"/>
        <w:rPr>
          <w:rFonts w:ascii="Arial"/>
          <w:sz w:val="11"/>
        </w:rPr>
      </w:pPr>
      <w:r>
        <w:rPr>
          <w:noProof/>
          <w:lang w:bidi="ar-SA"/>
        </w:rPr>
        <mc:AlternateContent>
          <mc:Choice Requires="wpg">
            <w:drawing>
              <wp:anchor distT="0" distB="0" distL="114300" distR="114300" simplePos="0" relativeHeight="251563008" behindDoc="1" locked="0" layoutInCell="1" allowOverlap="1" wp14:anchorId="2C3E8C43" wp14:editId="7697C0ED">
                <wp:simplePos x="0" y="0"/>
                <wp:positionH relativeFrom="page">
                  <wp:posOffset>828040</wp:posOffset>
                </wp:positionH>
                <wp:positionV relativeFrom="paragraph">
                  <wp:posOffset>-125095</wp:posOffset>
                </wp:positionV>
                <wp:extent cx="5839460" cy="8150860"/>
                <wp:effectExtent l="27940" t="0" r="0" b="3810"/>
                <wp:wrapNone/>
                <wp:docPr id="15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9460" cy="8150860"/>
                          <a:chOff x="1304" y="-197"/>
                          <a:chExt cx="9196" cy="12836"/>
                        </a:xfrm>
                      </wpg:grpSpPr>
                      <pic:pic xmlns:pic="http://schemas.openxmlformats.org/drawingml/2006/picture">
                        <pic:nvPicPr>
                          <pic:cNvPr id="160" name="Picture 8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1417" y="51"/>
                            <a:ext cx="8917" cy="12160"/>
                          </a:xfrm>
                          <a:prstGeom prst="rect">
                            <a:avLst/>
                          </a:prstGeom>
                          <a:noFill/>
                          <a:extLst>
                            <a:ext uri="{909E8E84-426E-40DD-AFC4-6F175D3DCCD1}">
                              <a14:hiddenFill xmlns:a14="http://schemas.microsoft.com/office/drawing/2010/main">
                                <a:solidFill>
                                  <a:srgbClr val="FFFFFF"/>
                                </a:solidFill>
                              </a14:hiddenFill>
                            </a:ext>
                          </a:extLst>
                        </pic:spPr>
                      </pic:pic>
                      <wps:wsp>
                        <wps:cNvPr id="162" name="Rectangle 81"/>
                        <wps:cNvSpPr>
                          <a:spLocks noChangeArrowheads="1"/>
                        </wps:cNvSpPr>
                        <wps:spPr bwMode="auto">
                          <a:xfrm>
                            <a:off x="1303" y="-198"/>
                            <a:ext cx="9196" cy="128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8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8725" y="631"/>
                            <a:ext cx="925" cy="446"/>
                          </a:xfrm>
                          <a:prstGeom prst="rect">
                            <a:avLst/>
                          </a:prstGeom>
                          <a:noFill/>
                          <a:extLst>
                            <a:ext uri="{909E8E84-426E-40DD-AFC4-6F175D3DCCD1}">
                              <a14:hiddenFill xmlns:a14="http://schemas.microsoft.com/office/drawing/2010/main">
                                <a:solidFill>
                                  <a:srgbClr val="FFFFFF"/>
                                </a:solidFill>
                              </a14:hiddenFill>
                            </a:ext>
                          </a:extLst>
                        </pic:spPr>
                      </pic:pic>
                      <wps:wsp>
                        <wps:cNvPr id="166" name="AutoShape 79"/>
                        <wps:cNvSpPr>
                          <a:spLocks/>
                        </wps:cNvSpPr>
                        <wps:spPr bwMode="auto">
                          <a:xfrm>
                            <a:off x="6311" y="1181"/>
                            <a:ext cx="3724" cy="208"/>
                          </a:xfrm>
                          <a:custGeom>
                            <a:avLst/>
                            <a:gdLst>
                              <a:gd name="T0" fmla="+- 0 10035 6311"/>
                              <a:gd name="T1" fmla="*/ T0 w 3724"/>
                              <a:gd name="T2" fmla="+- 0 1268 1181"/>
                              <a:gd name="T3" fmla="*/ 1268 h 208"/>
                              <a:gd name="T4" fmla="+- 0 6311 6311"/>
                              <a:gd name="T5" fmla="*/ T4 w 3724"/>
                              <a:gd name="T6" fmla="+- 0 1268 1181"/>
                              <a:gd name="T7" fmla="*/ 1268 h 208"/>
                              <a:gd name="T8" fmla="+- 0 6311 6311"/>
                              <a:gd name="T9" fmla="*/ T8 w 3724"/>
                              <a:gd name="T10" fmla="+- 0 1389 1181"/>
                              <a:gd name="T11" fmla="*/ 1389 h 208"/>
                              <a:gd name="T12" fmla="+- 0 10035 6311"/>
                              <a:gd name="T13" fmla="*/ T12 w 3724"/>
                              <a:gd name="T14" fmla="+- 0 1389 1181"/>
                              <a:gd name="T15" fmla="*/ 1389 h 208"/>
                              <a:gd name="T16" fmla="+- 0 10035 6311"/>
                              <a:gd name="T17" fmla="*/ T16 w 3724"/>
                              <a:gd name="T18" fmla="+- 0 1268 1181"/>
                              <a:gd name="T19" fmla="*/ 1268 h 208"/>
                              <a:gd name="T20" fmla="+- 0 10035 6311"/>
                              <a:gd name="T21" fmla="*/ T20 w 3724"/>
                              <a:gd name="T22" fmla="+- 0 1181 1181"/>
                              <a:gd name="T23" fmla="*/ 1181 h 208"/>
                              <a:gd name="T24" fmla="+- 0 6311 6311"/>
                              <a:gd name="T25" fmla="*/ T24 w 3724"/>
                              <a:gd name="T26" fmla="+- 0 1181 1181"/>
                              <a:gd name="T27" fmla="*/ 1181 h 208"/>
                              <a:gd name="T28" fmla="+- 0 6311 6311"/>
                              <a:gd name="T29" fmla="*/ T28 w 3724"/>
                              <a:gd name="T30" fmla="+- 0 1186 1181"/>
                              <a:gd name="T31" fmla="*/ 1186 h 208"/>
                              <a:gd name="T32" fmla="+- 0 10035 6311"/>
                              <a:gd name="T33" fmla="*/ T32 w 3724"/>
                              <a:gd name="T34" fmla="+- 0 1186 1181"/>
                              <a:gd name="T35" fmla="*/ 1186 h 208"/>
                              <a:gd name="T36" fmla="+- 0 10035 6311"/>
                              <a:gd name="T37" fmla="*/ T36 w 3724"/>
                              <a:gd name="T38" fmla="+- 0 1181 1181"/>
                              <a:gd name="T39" fmla="*/ 1181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24" h="208">
                                <a:moveTo>
                                  <a:pt x="3724" y="87"/>
                                </a:moveTo>
                                <a:lnTo>
                                  <a:pt x="0" y="87"/>
                                </a:lnTo>
                                <a:lnTo>
                                  <a:pt x="0" y="208"/>
                                </a:lnTo>
                                <a:lnTo>
                                  <a:pt x="3724" y="208"/>
                                </a:lnTo>
                                <a:lnTo>
                                  <a:pt x="3724" y="87"/>
                                </a:lnTo>
                                <a:moveTo>
                                  <a:pt x="3724" y="0"/>
                                </a:moveTo>
                                <a:lnTo>
                                  <a:pt x="0" y="0"/>
                                </a:lnTo>
                                <a:lnTo>
                                  <a:pt x="0" y="5"/>
                                </a:lnTo>
                                <a:lnTo>
                                  <a:pt x="3724" y="5"/>
                                </a:lnTo>
                                <a:lnTo>
                                  <a:pt x="3724" y="0"/>
                                </a:lnTo>
                              </a:path>
                            </a:pathLst>
                          </a:custGeom>
                          <a:solidFill>
                            <a:srgbClr val="3BAC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Line 78"/>
                        <wps:cNvCnPr/>
                        <wps:spPr bwMode="auto">
                          <a:xfrm>
                            <a:off x="1304" y="1227"/>
                            <a:ext cx="8723" cy="0"/>
                          </a:xfrm>
                          <a:prstGeom prst="line">
                            <a:avLst/>
                          </a:prstGeom>
                          <a:noFill/>
                          <a:ln w="52642">
                            <a:solidFill>
                              <a:srgbClr val="3BAC8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0" name="Picture 77"/>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1776" y="39"/>
                            <a:ext cx="3184" cy="10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7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8334" y="41"/>
                            <a:ext cx="1328" cy="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75"/>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4614" y="316"/>
                            <a:ext cx="2568"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7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7544" y="8669"/>
                            <a:ext cx="2314" cy="15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7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1883" y="9179"/>
                            <a:ext cx="1652" cy="1447"/>
                          </a:xfrm>
                          <a:prstGeom prst="rect">
                            <a:avLst/>
                          </a:prstGeom>
                          <a:noFill/>
                          <a:extLst>
                            <a:ext uri="{909E8E84-426E-40DD-AFC4-6F175D3DCCD1}">
                              <a14:hiddenFill xmlns:a14="http://schemas.microsoft.com/office/drawing/2010/main">
                                <a:solidFill>
                                  <a:srgbClr val="FFFFFF"/>
                                </a:solidFill>
                              </a14:hiddenFill>
                            </a:ext>
                          </a:extLst>
                        </pic:spPr>
                      </pic:pic>
                      <wps:wsp>
                        <wps:cNvPr id="180" name="Rectangle 72"/>
                        <wps:cNvSpPr>
                          <a:spLocks noChangeArrowheads="1"/>
                        </wps:cNvSpPr>
                        <wps:spPr bwMode="auto">
                          <a:xfrm>
                            <a:off x="7199" y="9764"/>
                            <a:ext cx="134"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97CC7" id="Group 71" o:spid="_x0000_s1026" style="position:absolute;margin-left:65.2pt;margin-top:-9.85pt;width:459.8pt;height:641.8pt;z-index:-251753472;mso-position-horizontal-relative:page" coordorigin="1304,-197" coordsize="9196,128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">
                <v:shape id="Picture 82" o:spid="_x0000_s1027" type="#_x0000_t75" style="position:absolute;left:1417;top:51;width:8917;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">
                  <v:imagedata r:id="rId358" o:title=""/>
                </v:shape>
                <v:rect id="Rectangle 81" o:spid="_x0000_s1028" style="position:absolute;left:1303;top:-198;width:9196;height:1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" stroked="f"/>
                <v:shape id="Picture 80" o:spid="_x0000_s1029" type="#_x0000_t75" style="position:absolute;left:8725;top:631;width:925;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">
                  <v:imagedata r:id="rId269" o:title=""/>
                </v:shape>
                <v:shape id="AutoShape 79" o:spid="_x0000_s1030" style="position:absolute;left:6311;top:1181;width:3724;height:208;visibility:visible;mso-wrap-style:square;v-text-anchor:top" coordsize="372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" path="m3724,87l,87,,208r3724,l3724,87t,-87l,,,5r3724,l3724,e" fillcolor="#3bac82" stroked="f">
                  <v:path arrowok="t" o:connecttype="custom" o:connectlocs="3724,1268;0,1268;0,1389;3724,1389;3724,1268;3724,1181;0,1181;0,1186;3724,1186;3724,1181" o:connectangles="0,0,0,0,0,0,0,0,0,0"/>
                </v:shape>
                <v:line id="Line 78" o:spid="_x0000_s1031" style="position:absolute;visibility:visible;mso-wrap-style:square" from="1304,1227" to="10027,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" strokecolor="#3bac82" strokeweight="1.46228mm"/>
                <v:shape id="Picture 77" o:spid="_x0000_s1032" type="#_x0000_t75" style="position:absolute;left:1776;top:39;width:3184;height: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">
                  <v:imagedata r:id="rId359" o:title=""/>
                </v:shape>
                <v:shape id="Picture 76" o:spid="_x0000_s1033" type="#_x0000_t75" style="position:absolute;left:8334;top:41;width:1328;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">
                  <v:imagedata r:id="rId271" o:title=""/>
                </v:shape>
                <v:shape id="Picture 75" o:spid="_x0000_s1034" type="#_x0000_t75" style="position:absolute;left:4614;top:316;width:2568;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">
                  <v:imagedata r:id="rId345" o:title=""/>
                </v:shape>
                <v:shape id="Picture 74" o:spid="_x0000_s1035" type="#_x0000_t75" style="position:absolute;left:7544;top:8669;width:2314;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">
                  <v:imagedata r:id="rId360" o:title=""/>
                </v:shape>
                <v:shape id="Picture 73" o:spid="_x0000_s1036" type="#_x0000_t75" style="position:absolute;left:1883;top:9179;width:1652;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">
                  <v:imagedata r:id="rId361" o:title=""/>
                </v:shape>
                <v:rect id="Rectangle 72" o:spid="_x0000_s1037" style="position:absolute;left:7199;top:9764;width:13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w10:wrap anchorx="page"/>
              </v:group>
            </w:pict>
          </mc:Fallback>
        </mc:AlternateContent>
      </w:r>
      <w:r w:rsidR="008F21B9">
        <w:rPr>
          <w:rFonts w:ascii="Arial"/>
          <w:color w:val="3BAC82"/>
          <w:w w:val="105"/>
          <w:sz w:val="11"/>
        </w:rPr>
        <w:t>Arbeitsschutz Sicherheit Gesundheit Personal</w:t>
      </w:r>
    </w:p>
    <w:p w14:paraId="73724CBE" w14:textId="77777777" w:rsidR="00FF7E5E" w:rsidRDefault="008F21B9">
      <w:pPr>
        <w:spacing w:line="123" w:lineRule="exact"/>
        <w:ind w:left="962"/>
        <w:rPr>
          <w:rFonts w:ascii="Arial"/>
          <w:sz w:val="11"/>
        </w:rPr>
      </w:pPr>
      <w:r>
        <w:rPr>
          <w:rFonts w:ascii="Arial"/>
          <w:color w:val="3BAC82"/>
          <w:w w:val="105"/>
          <w:sz w:val="11"/>
        </w:rPr>
        <w:t>Wissen und Qualifizierung</w:t>
      </w:r>
    </w:p>
    <w:p w14:paraId="02F70EF0" w14:textId="77777777" w:rsidR="00FF7E5E" w:rsidRDefault="008F21B9">
      <w:pPr>
        <w:pStyle w:val="Textkrper"/>
        <w:spacing w:before="8"/>
        <w:rPr>
          <w:rFonts w:ascii="Arial"/>
          <w:sz w:val="27"/>
        </w:rPr>
      </w:pPr>
      <w:r>
        <w:br w:type="column"/>
      </w:r>
    </w:p>
    <w:p w14:paraId="5B04AEAE" w14:textId="77777777" w:rsidR="00FF7E5E" w:rsidRDefault="008F21B9">
      <w:pPr>
        <w:pStyle w:val="berschrift5"/>
        <w:ind w:left="969" w:right="4860"/>
      </w:pPr>
      <w:r>
        <w:rPr>
          <w:color w:val="3BAC82"/>
        </w:rPr>
        <w:t>Unterweisungshilfen</w:t>
      </w:r>
    </w:p>
    <w:p w14:paraId="5DAE2A78" w14:textId="77777777" w:rsidR="00FF7E5E" w:rsidRDefault="008F21B9">
      <w:pPr>
        <w:pStyle w:val="berschrift9"/>
        <w:ind w:left="969" w:right="4857"/>
      </w:pPr>
      <w:r>
        <w:rPr>
          <w:color w:val="3BAC82"/>
          <w:w w:val="105"/>
        </w:rPr>
        <w:t>Schulen NRW</w:t>
      </w:r>
    </w:p>
    <w:p w14:paraId="7DA02597" w14:textId="77777777" w:rsidR="00FF7E5E" w:rsidRDefault="00FF7E5E">
      <w:pPr>
        <w:sectPr w:rsidR="00FF7E5E">
          <w:type w:val="continuous"/>
          <w:pgSz w:w="11910" w:h="16840"/>
          <w:pgMar w:top="620" w:right="0" w:bottom="280" w:left="920" w:header="720" w:footer="720" w:gutter="0"/>
          <w:cols w:num="2" w:space="720" w:equalWidth="0">
            <w:col w:w="2370" w:space="489"/>
            <w:col w:w="8131"/>
          </w:cols>
        </w:sectPr>
      </w:pPr>
    </w:p>
    <w:p w14:paraId="03CF168F" w14:textId="77777777" w:rsidR="00FF7E5E" w:rsidRDefault="00FF7E5E">
      <w:pPr>
        <w:pStyle w:val="Textkrper"/>
        <w:spacing w:before="5"/>
        <w:rPr>
          <w:rFonts w:ascii="Arial"/>
          <w:sz w:val="26"/>
        </w:rPr>
      </w:pPr>
    </w:p>
    <w:p w14:paraId="3AA11370" w14:textId="77777777" w:rsidR="00FF7E5E" w:rsidRDefault="008F21B9">
      <w:pPr>
        <w:spacing w:before="93"/>
        <w:ind w:left="905"/>
        <w:rPr>
          <w:rFonts w:ascii="Arial"/>
          <w:b/>
          <w:sz w:val="29"/>
        </w:rPr>
      </w:pPr>
      <w:r>
        <w:rPr>
          <w:rFonts w:ascii="Arial"/>
          <w:b/>
          <w:sz w:val="29"/>
        </w:rPr>
        <w:t>Technik (Holz- u. Metallbearbeitung)</w:t>
      </w:r>
    </w:p>
    <w:p w14:paraId="50737EF6" w14:textId="77777777" w:rsidR="00FF7E5E" w:rsidRDefault="008F21B9">
      <w:pPr>
        <w:pStyle w:val="Textkrper"/>
        <w:spacing w:before="72" w:line="252" w:lineRule="auto"/>
        <w:ind w:left="904" w:right="2174"/>
        <w:jc w:val="both"/>
      </w:pPr>
      <w:r>
        <w:rPr>
          <w:w w:val="105"/>
        </w:rPr>
        <w:t>Bei der Bearbeitung von Hölzern und Metallen entstehen Stäube, Rauche, Splitter, Späne und scharfe Kanten, vor denen man sich entsprechend schützen muss. Bei der Wärmebehandlung (Löten, Weichglühen, Härten, Gießen) werden hohe Temperaturen benötigt, die besondere Vorsichts- maßnahmen erfordern. Bei der Oberflächenbehandlung von Metallen werden Materialien eingesetzt, die gefährliche Stoffe enthalten können. Insbe- sondere beim Umgang mit Maschinen müssen spezielle Sicherheitsbestimmungen beachtet werden. Die Grundlagen der Verantwortung für die Umsetzung der angeführten gesetzlichen und berufsgenossenschaftlichen Vorgaben finden Sie u.a. in der Unterweisungshilfe „Arbeitsschutzorgani- sation“.</w:t>
      </w:r>
    </w:p>
    <w:p w14:paraId="79DA83F2" w14:textId="77777777" w:rsidR="00FF7E5E" w:rsidRDefault="00FF7E5E">
      <w:pPr>
        <w:pStyle w:val="Textkrper"/>
        <w:spacing w:before="4"/>
        <w:rPr>
          <w:sz w:val="11"/>
        </w:rPr>
      </w:pPr>
    </w:p>
    <w:p w14:paraId="4F04E049" w14:textId="77777777" w:rsidR="00FF7E5E" w:rsidRDefault="00FF7E5E">
      <w:pPr>
        <w:rPr>
          <w:sz w:val="11"/>
        </w:rPr>
        <w:sectPr w:rsidR="00FF7E5E">
          <w:type w:val="continuous"/>
          <w:pgSz w:w="11910" w:h="16840"/>
          <w:pgMar w:top="620" w:right="0" w:bottom="280" w:left="920" w:header="720" w:footer="720" w:gutter="0"/>
          <w:cols w:space="720"/>
        </w:sectPr>
      </w:pPr>
    </w:p>
    <w:p w14:paraId="091D36A7" w14:textId="77777777" w:rsidR="00FF7E5E" w:rsidRDefault="008F21B9">
      <w:pPr>
        <w:spacing w:before="104"/>
        <w:ind w:left="904"/>
        <w:rPr>
          <w:rFonts w:ascii="Arial Narrow" w:hAnsi="Arial Narrow"/>
          <w:b/>
          <w:sz w:val="14"/>
        </w:rPr>
      </w:pPr>
      <w:r>
        <w:rPr>
          <w:rFonts w:ascii="Arial Narrow" w:hAnsi="Arial Narrow"/>
          <w:b/>
          <w:w w:val="105"/>
          <w:sz w:val="14"/>
          <w:u w:val="single"/>
        </w:rPr>
        <w:t>Räumliche Vorgaben</w:t>
      </w:r>
    </w:p>
    <w:p w14:paraId="40C647E2" w14:textId="77777777" w:rsidR="00FF7E5E" w:rsidRDefault="00FF7E5E">
      <w:pPr>
        <w:pStyle w:val="Textkrper"/>
        <w:spacing w:before="10"/>
        <w:rPr>
          <w:b/>
          <w:sz w:val="21"/>
        </w:rPr>
      </w:pPr>
    </w:p>
    <w:p w14:paraId="11C0912E" w14:textId="77777777" w:rsidR="00FF7E5E" w:rsidRDefault="008F21B9">
      <w:pPr>
        <w:pStyle w:val="Listenabsatz"/>
        <w:numPr>
          <w:ilvl w:val="2"/>
          <w:numId w:val="17"/>
        </w:numPr>
        <w:tabs>
          <w:tab w:val="left" w:pos="1170"/>
        </w:tabs>
        <w:ind w:left="1169" w:hanging="264"/>
        <w:rPr>
          <w:rFonts w:ascii="Wingdings" w:hAnsi="Wingdings"/>
          <w:b/>
          <w:sz w:val="14"/>
        </w:rPr>
      </w:pPr>
      <w:r>
        <w:rPr>
          <w:rFonts w:ascii="Arial Narrow" w:hAnsi="Arial Narrow"/>
          <w:b/>
          <w:w w:val="105"/>
          <w:sz w:val="14"/>
        </w:rPr>
        <w:t>Abstände und Verkehrswege</w:t>
      </w:r>
    </w:p>
    <w:p w14:paraId="238E50A7" w14:textId="77777777" w:rsidR="00FF7E5E" w:rsidRDefault="008F21B9">
      <w:pPr>
        <w:pStyle w:val="Textkrper"/>
        <w:spacing w:before="44" w:line="309" w:lineRule="auto"/>
        <w:ind w:left="1169"/>
      </w:pPr>
      <w:r>
        <w:rPr>
          <w:w w:val="105"/>
        </w:rPr>
        <w:t>Ausreichende</w:t>
      </w:r>
      <w:r>
        <w:rPr>
          <w:spacing w:val="-4"/>
          <w:w w:val="105"/>
        </w:rPr>
        <w:t xml:space="preserve"> </w:t>
      </w:r>
      <w:r>
        <w:rPr>
          <w:w w:val="105"/>
        </w:rPr>
        <w:t>Größe,</w:t>
      </w:r>
      <w:r>
        <w:rPr>
          <w:spacing w:val="-4"/>
          <w:w w:val="105"/>
        </w:rPr>
        <w:t xml:space="preserve"> </w:t>
      </w:r>
      <w:r>
        <w:rPr>
          <w:w w:val="105"/>
        </w:rPr>
        <w:t>z.</w:t>
      </w:r>
      <w:r>
        <w:rPr>
          <w:spacing w:val="-4"/>
          <w:w w:val="105"/>
        </w:rPr>
        <w:t xml:space="preserve"> </w:t>
      </w:r>
      <w:r>
        <w:rPr>
          <w:w w:val="105"/>
        </w:rPr>
        <w:t>B.</w:t>
      </w:r>
      <w:r>
        <w:rPr>
          <w:spacing w:val="-4"/>
          <w:w w:val="105"/>
        </w:rPr>
        <w:t xml:space="preserve"> </w:t>
      </w:r>
      <w:r>
        <w:rPr>
          <w:w w:val="105"/>
        </w:rPr>
        <w:t>so</w:t>
      </w:r>
      <w:r>
        <w:rPr>
          <w:spacing w:val="-4"/>
          <w:w w:val="105"/>
        </w:rPr>
        <w:t xml:space="preserve"> </w:t>
      </w:r>
      <w:r>
        <w:rPr>
          <w:w w:val="105"/>
        </w:rPr>
        <w:t>dass</w:t>
      </w:r>
      <w:r>
        <w:rPr>
          <w:spacing w:val="-4"/>
          <w:w w:val="105"/>
        </w:rPr>
        <w:t xml:space="preserve"> </w:t>
      </w:r>
      <w:r>
        <w:rPr>
          <w:w w:val="105"/>
        </w:rPr>
        <w:t>im</w:t>
      </w:r>
      <w:r>
        <w:rPr>
          <w:spacing w:val="-3"/>
          <w:w w:val="105"/>
        </w:rPr>
        <w:t xml:space="preserve"> </w:t>
      </w:r>
      <w:r>
        <w:rPr>
          <w:w w:val="105"/>
        </w:rPr>
        <w:t>Maschinenraum</w:t>
      </w:r>
      <w:r>
        <w:rPr>
          <w:spacing w:val="-3"/>
          <w:w w:val="105"/>
        </w:rPr>
        <w:t xml:space="preserve"> </w:t>
      </w:r>
      <w:r>
        <w:rPr>
          <w:w w:val="105"/>
        </w:rPr>
        <w:t>für</w:t>
      </w:r>
      <w:r>
        <w:rPr>
          <w:spacing w:val="-4"/>
          <w:w w:val="105"/>
        </w:rPr>
        <w:t xml:space="preserve"> </w:t>
      </w:r>
      <w:r>
        <w:rPr>
          <w:w w:val="105"/>
        </w:rPr>
        <w:t>eine Kreissäge ca. 10 bis 15 m</w:t>
      </w:r>
      <w:r>
        <w:rPr>
          <w:w w:val="105"/>
          <w:position w:val="4"/>
          <w:sz w:val="9"/>
        </w:rPr>
        <w:t xml:space="preserve">2 </w:t>
      </w:r>
      <w:r>
        <w:rPr>
          <w:w w:val="105"/>
        </w:rPr>
        <w:t>und für eine weitere Maschine</w:t>
      </w:r>
      <w:r>
        <w:rPr>
          <w:spacing w:val="-18"/>
          <w:w w:val="105"/>
        </w:rPr>
        <w:t xml:space="preserve"> </w:t>
      </w:r>
      <w:r>
        <w:rPr>
          <w:w w:val="105"/>
        </w:rPr>
        <w:t>je</w:t>
      </w:r>
    </w:p>
    <w:p w14:paraId="25B8E053" w14:textId="77777777" w:rsidR="00FF7E5E" w:rsidRDefault="008F21B9">
      <w:pPr>
        <w:pStyle w:val="Textkrper"/>
        <w:spacing w:line="158" w:lineRule="exact"/>
        <w:ind w:left="1169"/>
      </w:pPr>
      <w:r>
        <w:rPr>
          <w:w w:val="105"/>
        </w:rPr>
        <w:t>5 m</w:t>
      </w:r>
      <w:r>
        <w:rPr>
          <w:w w:val="105"/>
          <w:position w:val="4"/>
          <w:sz w:val="9"/>
        </w:rPr>
        <w:t xml:space="preserve">2 </w:t>
      </w:r>
      <w:r>
        <w:rPr>
          <w:w w:val="105"/>
        </w:rPr>
        <w:t>bemessen werden.</w:t>
      </w:r>
    </w:p>
    <w:p w14:paraId="408298D5" w14:textId="77777777" w:rsidR="00FF7E5E" w:rsidRDefault="008F21B9">
      <w:pPr>
        <w:pStyle w:val="Textkrper"/>
        <w:spacing w:before="44" w:line="307" w:lineRule="auto"/>
        <w:ind w:left="1169"/>
      </w:pPr>
      <w:r>
        <w:rPr>
          <w:w w:val="105"/>
        </w:rPr>
        <w:t>Einrichtungsgegenstände mit fest installierten Leitungen, zum Beispiel für die Stromversorgung mit Hängeampeln, müssen gegen Abreißen der Leitungen gesichert sein.</w:t>
      </w:r>
    </w:p>
    <w:p w14:paraId="6D2E048F" w14:textId="77777777" w:rsidR="00FF7E5E" w:rsidRDefault="008F21B9">
      <w:pPr>
        <w:pStyle w:val="Textkrper"/>
        <w:spacing w:line="309" w:lineRule="auto"/>
        <w:ind w:left="1169"/>
      </w:pPr>
      <w:r>
        <w:rPr>
          <w:w w:val="105"/>
        </w:rPr>
        <w:t>Die Verlegung der Elektroanschlüsse am Boden ist stolperfrei zu gestalten.</w:t>
      </w:r>
    </w:p>
    <w:p w14:paraId="1971D258" w14:textId="77777777" w:rsidR="00FF7E5E" w:rsidRDefault="00FF7E5E">
      <w:pPr>
        <w:pStyle w:val="Textkrper"/>
        <w:spacing w:before="6"/>
        <w:rPr>
          <w:sz w:val="17"/>
        </w:rPr>
      </w:pPr>
    </w:p>
    <w:p w14:paraId="3E9F3F21" w14:textId="77777777" w:rsidR="00FF7E5E" w:rsidRDefault="008F21B9">
      <w:pPr>
        <w:numPr>
          <w:ilvl w:val="2"/>
          <w:numId w:val="17"/>
        </w:numPr>
        <w:tabs>
          <w:tab w:val="left" w:pos="1170"/>
        </w:tabs>
        <w:ind w:left="1169" w:hanging="264"/>
        <w:rPr>
          <w:rFonts w:ascii="Wingdings" w:hAnsi="Wingdings"/>
          <w:b/>
          <w:sz w:val="14"/>
        </w:rPr>
      </w:pPr>
      <w:r>
        <w:rPr>
          <w:rFonts w:ascii="Arial Narrow" w:hAnsi="Arial Narrow"/>
          <w:b/>
          <w:w w:val="105"/>
          <w:sz w:val="14"/>
        </w:rPr>
        <w:t>Zugänge</w:t>
      </w:r>
    </w:p>
    <w:p w14:paraId="7E45A190" w14:textId="77777777" w:rsidR="00FF7E5E" w:rsidRDefault="008F21B9">
      <w:pPr>
        <w:pStyle w:val="Textkrper"/>
        <w:spacing w:before="47" w:line="304" w:lineRule="auto"/>
        <w:ind w:left="1169"/>
      </w:pPr>
      <w:r>
        <w:rPr>
          <w:w w:val="105"/>
        </w:rPr>
        <w:t>Fachräume sind gegen das Betreten durch Unbefugte zu si- chern, z.B. durch Türen mit Sicherheitsschloss oder durch Tü- ren mit Außenknauf.</w:t>
      </w:r>
    </w:p>
    <w:p w14:paraId="50540394" w14:textId="77777777" w:rsidR="00FF7E5E" w:rsidRDefault="00FF7E5E">
      <w:pPr>
        <w:pStyle w:val="Textkrper"/>
        <w:spacing w:before="2"/>
        <w:rPr>
          <w:sz w:val="18"/>
        </w:rPr>
      </w:pPr>
    </w:p>
    <w:p w14:paraId="421A1EC1" w14:textId="77777777" w:rsidR="00FF7E5E" w:rsidRDefault="008F21B9">
      <w:pPr>
        <w:numPr>
          <w:ilvl w:val="2"/>
          <w:numId w:val="17"/>
        </w:numPr>
        <w:tabs>
          <w:tab w:val="left" w:pos="1170"/>
        </w:tabs>
        <w:ind w:left="1169" w:hanging="264"/>
        <w:rPr>
          <w:rFonts w:ascii="Wingdings"/>
          <w:b/>
          <w:sz w:val="14"/>
        </w:rPr>
      </w:pPr>
      <w:r>
        <w:rPr>
          <w:rFonts w:ascii="Arial Narrow"/>
          <w:b/>
          <w:w w:val="105"/>
          <w:sz w:val="14"/>
        </w:rPr>
        <w:t>Beleuchtung</w:t>
      </w:r>
    </w:p>
    <w:p w14:paraId="7F1AB1B8" w14:textId="77777777" w:rsidR="00FF7E5E" w:rsidRDefault="008F21B9">
      <w:pPr>
        <w:pStyle w:val="Textkrper"/>
        <w:spacing w:before="44"/>
        <w:ind w:left="1169"/>
      </w:pPr>
      <w:r>
        <w:rPr>
          <w:w w:val="105"/>
        </w:rPr>
        <w:t>Blendfreie und ausreichende Beleuchtung von</w:t>
      </w:r>
    </w:p>
    <w:p w14:paraId="3E20D75B" w14:textId="77777777" w:rsidR="00FF7E5E" w:rsidRDefault="008F21B9">
      <w:pPr>
        <w:pStyle w:val="Textkrper"/>
        <w:spacing w:before="47" w:line="304" w:lineRule="auto"/>
        <w:ind w:left="1169"/>
      </w:pPr>
      <w:r>
        <w:rPr>
          <w:w w:val="105"/>
        </w:rPr>
        <w:t>mindestens 500 Lux. Lichtschalter müssen leicht zugänglich in der Nähe der Zu- und Ausgängen angebracht sein.</w:t>
      </w:r>
    </w:p>
    <w:p w14:paraId="0CF28D1D" w14:textId="77777777" w:rsidR="00FF7E5E" w:rsidRDefault="008F21B9">
      <w:pPr>
        <w:pStyle w:val="Textkrper"/>
        <w:spacing w:line="309" w:lineRule="auto"/>
        <w:ind w:left="1169" w:hanging="1"/>
      </w:pPr>
      <w:r>
        <w:rPr>
          <w:w w:val="105"/>
        </w:rPr>
        <w:t>Es muss eine Sicherheitsbeleuchtung vorhanden sein (Orien- tierung bei Stromausfall).</w:t>
      </w:r>
    </w:p>
    <w:p w14:paraId="501C36D9" w14:textId="77777777" w:rsidR="00FF7E5E" w:rsidRDefault="00FF7E5E">
      <w:pPr>
        <w:pStyle w:val="Textkrper"/>
        <w:spacing w:before="7"/>
        <w:rPr>
          <w:sz w:val="17"/>
        </w:rPr>
      </w:pPr>
    </w:p>
    <w:p w14:paraId="65710E34" w14:textId="77777777" w:rsidR="00FF7E5E" w:rsidRDefault="008F21B9">
      <w:pPr>
        <w:numPr>
          <w:ilvl w:val="2"/>
          <w:numId w:val="17"/>
        </w:numPr>
        <w:tabs>
          <w:tab w:val="left" w:pos="1170"/>
        </w:tabs>
        <w:ind w:left="1169" w:hanging="264"/>
        <w:rPr>
          <w:rFonts w:ascii="Wingdings"/>
          <w:b/>
          <w:sz w:val="14"/>
        </w:rPr>
      </w:pPr>
      <w:r>
        <w:rPr>
          <w:rFonts w:ascii="Arial Narrow"/>
          <w:b/>
          <w:w w:val="105"/>
          <w:sz w:val="14"/>
        </w:rPr>
        <w:t>Elektrische Installation</w:t>
      </w:r>
    </w:p>
    <w:p w14:paraId="3D3AC5E5" w14:textId="77777777" w:rsidR="00FF7E5E" w:rsidRDefault="008F21B9">
      <w:pPr>
        <w:pStyle w:val="Listenabsatz"/>
        <w:numPr>
          <w:ilvl w:val="0"/>
          <w:numId w:val="12"/>
        </w:numPr>
        <w:tabs>
          <w:tab w:val="left" w:pos="1433"/>
          <w:tab w:val="left" w:pos="1434"/>
        </w:tabs>
        <w:spacing w:before="47" w:line="304" w:lineRule="auto"/>
        <w:ind w:right="34" w:hanging="264"/>
        <w:rPr>
          <w:rFonts w:ascii="Arial Narrow" w:hAnsi="Arial Narrow"/>
          <w:sz w:val="14"/>
        </w:rPr>
      </w:pPr>
      <w:r>
        <w:rPr>
          <w:rFonts w:ascii="Arial Narrow" w:hAnsi="Arial Narrow"/>
          <w:w w:val="105"/>
          <w:sz w:val="14"/>
        </w:rPr>
        <w:t>Am Lehrertisch und an den Ausgängen müssen</w:t>
      </w:r>
      <w:r>
        <w:rPr>
          <w:rFonts w:ascii="Arial Narrow" w:hAnsi="Arial Narrow"/>
          <w:spacing w:val="-24"/>
          <w:w w:val="105"/>
          <w:sz w:val="14"/>
        </w:rPr>
        <w:t xml:space="preserve"> </w:t>
      </w:r>
      <w:r>
        <w:rPr>
          <w:rFonts w:ascii="Arial Narrow" w:hAnsi="Arial Narrow"/>
          <w:w w:val="105"/>
          <w:sz w:val="14"/>
        </w:rPr>
        <w:t>Not-Aus- Einrichtungen vorhanden sein. Steckdosen müssen mit Fehlerstromschutzschalter (FI)</w:t>
      </w:r>
      <w:r>
        <w:rPr>
          <w:rFonts w:ascii="Arial Narrow" w:hAnsi="Arial Narrow"/>
          <w:spacing w:val="-1"/>
          <w:w w:val="105"/>
          <w:sz w:val="14"/>
        </w:rPr>
        <w:t xml:space="preserve"> </w:t>
      </w:r>
      <w:r>
        <w:rPr>
          <w:rFonts w:ascii="Arial Narrow" w:hAnsi="Arial Narrow"/>
          <w:w w:val="105"/>
          <w:sz w:val="14"/>
        </w:rPr>
        <w:t>mit</w:t>
      </w:r>
    </w:p>
    <w:p w14:paraId="12C6B657" w14:textId="77777777" w:rsidR="00FF7E5E" w:rsidRDefault="008F21B9">
      <w:pPr>
        <w:pStyle w:val="Textkrper"/>
        <w:spacing w:before="4"/>
        <w:ind w:left="1433"/>
      </w:pPr>
      <w:r>
        <w:rPr>
          <w:w w:val="105"/>
        </w:rPr>
        <w:t>maximal 30 mA abgesichert sein.</w:t>
      </w:r>
    </w:p>
    <w:p w14:paraId="6C4DDA68" w14:textId="77777777" w:rsidR="00FF7E5E" w:rsidRDefault="008F21B9">
      <w:pPr>
        <w:pStyle w:val="Listenabsatz"/>
        <w:numPr>
          <w:ilvl w:val="0"/>
          <w:numId w:val="12"/>
        </w:numPr>
        <w:tabs>
          <w:tab w:val="left" w:pos="1433"/>
          <w:tab w:val="left" w:pos="1434"/>
        </w:tabs>
        <w:spacing w:before="43"/>
        <w:ind w:hanging="264"/>
        <w:rPr>
          <w:rFonts w:ascii="Arial Narrow" w:hAnsi="Arial Narrow"/>
          <w:sz w:val="14"/>
        </w:rPr>
      </w:pPr>
      <w:r>
        <w:rPr>
          <w:rFonts w:ascii="Arial Narrow" w:hAnsi="Arial Narrow"/>
          <w:w w:val="105"/>
          <w:sz w:val="14"/>
        </w:rPr>
        <w:t>Sicherstellung der regelmäßigen Prüfung gemäß</w:t>
      </w:r>
      <w:r>
        <w:rPr>
          <w:rFonts w:ascii="Arial Narrow" w:hAnsi="Arial Narrow"/>
          <w:spacing w:val="-13"/>
          <w:w w:val="105"/>
          <w:sz w:val="14"/>
        </w:rPr>
        <w:t xml:space="preserve"> </w:t>
      </w:r>
      <w:r>
        <w:rPr>
          <w:rFonts w:ascii="Arial Narrow" w:hAnsi="Arial Narrow"/>
          <w:w w:val="105"/>
          <w:sz w:val="14"/>
        </w:rPr>
        <w:t>DGUV</w:t>
      </w:r>
    </w:p>
    <w:p w14:paraId="01C0A778" w14:textId="77777777" w:rsidR="00FF7E5E" w:rsidRDefault="008F21B9">
      <w:pPr>
        <w:pStyle w:val="Textkrper"/>
        <w:spacing w:before="43" w:line="307" w:lineRule="auto"/>
        <w:ind w:left="2725" w:right="26"/>
      </w:pPr>
      <w:r>
        <w:rPr>
          <w:w w:val="105"/>
        </w:rPr>
        <w:t>Vorschrift 4 „Elektrische Anlagen und Betriebsmittel“ mind. alle 4 Jahre.</w:t>
      </w:r>
    </w:p>
    <w:p w14:paraId="56E5586C" w14:textId="77777777" w:rsidR="00FF7E5E" w:rsidRDefault="00FF7E5E">
      <w:pPr>
        <w:pStyle w:val="Textkrper"/>
        <w:rPr>
          <w:sz w:val="16"/>
        </w:rPr>
      </w:pPr>
    </w:p>
    <w:p w14:paraId="377DF90F" w14:textId="77777777" w:rsidR="00FF7E5E" w:rsidRDefault="00FF7E5E">
      <w:pPr>
        <w:pStyle w:val="Textkrper"/>
        <w:rPr>
          <w:sz w:val="16"/>
        </w:rPr>
      </w:pPr>
    </w:p>
    <w:p w14:paraId="76C88C69" w14:textId="77777777" w:rsidR="00FF7E5E" w:rsidRDefault="00FF7E5E">
      <w:pPr>
        <w:pStyle w:val="Textkrper"/>
        <w:rPr>
          <w:sz w:val="16"/>
        </w:rPr>
      </w:pPr>
    </w:p>
    <w:p w14:paraId="06BFA1CB" w14:textId="77777777" w:rsidR="00FF7E5E" w:rsidRDefault="00FF7E5E">
      <w:pPr>
        <w:pStyle w:val="Textkrper"/>
        <w:rPr>
          <w:sz w:val="16"/>
        </w:rPr>
      </w:pPr>
    </w:p>
    <w:p w14:paraId="00AE8FCA" w14:textId="77777777" w:rsidR="00FF7E5E" w:rsidRDefault="00FF7E5E">
      <w:pPr>
        <w:pStyle w:val="Textkrper"/>
        <w:rPr>
          <w:sz w:val="16"/>
        </w:rPr>
      </w:pPr>
    </w:p>
    <w:p w14:paraId="43CEDDD9" w14:textId="77777777" w:rsidR="00FF7E5E" w:rsidRDefault="008F21B9">
      <w:pPr>
        <w:pStyle w:val="Listenabsatz"/>
        <w:numPr>
          <w:ilvl w:val="0"/>
          <w:numId w:val="12"/>
        </w:numPr>
        <w:tabs>
          <w:tab w:val="left" w:pos="1433"/>
          <w:tab w:val="left" w:pos="1434"/>
        </w:tabs>
        <w:spacing w:before="110" w:line="304" w:lineRule="auto"/>
        <w:ind w:right="8" w:hanging="264"/>
        <w:rPr>
          <w:rFonts w:ascii="Arial Narrow" w:hAnsi="Arial Narrow"/>
          <w:sz w:val="14"/>
        </w:rPr>
      </w:pPr>
      <w:r>
        <w:rPr>
          <w:rFonts w:ascii="Arial Narrow" w:hAnsi="Arial Narrow"/>
          <w:w w:val="105"/>
          <w:sz w:val="14"/>
        </w:rPr>
        <w:t>Elektroanschlüsse (Bodentank) müssen stolperfrei</w:t>
      </w:r>
      <w:r>
        <w:rPr>
          <w:rFonts w:ascii="Arial Narrow" w:hAnsi="Arial Narrow"/>
          <w:spacing w:val="-23"/>
          <w:w w:val="105"/>
          <w:sz w:val="14"/>
        </w:rPr>
        <w:t xml:space="preserve"> </w:t>
      </w:r>
      <w:r>
        <w:rPr>
          <w:rFonts w:ascii="Arial Narrow" w:hAnsi="Arial Narrow"/>
          <w:w w:val="105"/>
          <w:sz w:val="14"/>
        </w:rPr>
        <w:t>verlegt sein.</w:t>
      </w:r>
    </w:p>
    <w:p w14:paraId="7221A0C7" w14:textId="77777777" w:rsidR="00FF7E5E" w:rsidRDefault="008F21B9">
      <w:pPr>
        <w:numPr>
          <w:ilvl w:val="1"/>
          <w:numId w:val="15"/>
        </w:numPr>
        <w:tabs>
          <w:tab w:val="left" w:pos="664"/>
        </w:tabs>
        <w:spacing w:before="105"/>
        <w:ind w:left="662" w:hanging="264"/>
        <w:rPr>
          <w:rFonts w:ascii="Wingdings" w:hAnsi="Wingdings"/>
          <w:b/>
          <w:sz w:val="14"/>
        </w:rPr>
      </w:pPr>
      <w:r>
        <w:rPr>
          <w:rFonts w:ascii="Arial Narrow" w:hAnsi="Arial Narrow"/>
          <w:b/>
          <w:w w:val="103"/>
          <w:sz w:val="14"/>
        </w:rPr>
        <w:br w:type="column"/>
      </w:r>
      <w:r>
        <w:rPr>
          <w:rFonts w:ascii="Arial Narrow" w:hAnsi="Arial Narrow"/>
          <w:b/>
          <w:w w:val="105"/>
          <w:sz w:val="14"/>
        </w:rPr>
        <w:t>Fußboden</w:t>
      </w:r>
    </w:p>
    <w:p w14:paraId="0F21DA86" w14:textId="77777777" w:rsidR="00FF7E5E" w:rsidRDefault="008F21B9">
      <w:pPr>
        <w:pStyle w:val="Textkrper"/>
        <w:spacing w:before="47" w:line="304" w:lineRule="auto"/>
        <w:ind w:left="663" w:right="3106" w:hanging="1"/>
      </w:pPr>
      <w:r>
        <w:rPr>
          <w:w w:val="105"/>
        </w:rPr>
        <w:t>Die Fußböden sind flüssigkeitsundurchlässig, fugendicht und beständig gegenüber aggressiven Stoffen auszuführen.</w:t>
      </w:r>
    </w:p>
    <w:p w14:paraId="20C8ED45" w14:textId="77777777" w:rsidR="00FF7E5E" w:rsidRDefault="008F21B9">
      <w:pPr>
        <w:pStyle w:val="Textkrper"/>
        <w:spacing w:before="5" w:line="304" w:lineRule="auto"/>
        <w:ind w:left="663" w:right="3052"/>
      </w:pPr>
      <w:r>
        <w:rPr>
          <w:w w:val="105"/>
        </w:rPr>
        <w:t>Sie müssen rutschfest, eben und leicht zu reinigen sein.</w:t>
      </w:r>
    </w:p>
    <w:p w14:paraId="57433872" w14:textId="77777777" w:rsidR="00FF7E5E" w:rsidRDefault="00FF7E5E">
      <w:pPr>
        <w:pStyle w:val="Textkrper"/>
        <w:spacing w:before="1"/>
        <w:rPr>
          <w:sz w:val="18"/>
        </w:rPr>
      </w:pPr>
    </w:p>
    <w:p w14:paraId="48D95916" w14:textId="77777777" w:rsidR="00FF7E5E" w:rsidRDefault="008F21B9">
      <w:pPr>
        <w:numPr>
          <w:ilvl w:val="1"/>
          <w:numId w:val="15"/>
        </w:numPr>
        <w:tabs>
          <w:tab w:val="left" w:pos="664"/>
        </w:tabs>
        <w:ind w:left="662" w:hanging="264"/>
        <w:rPr>
          <w:rFonts w:ascii="Wingdings"/>
          <w:b/>
          <w:sz w:val="14"/>
        </w:rPr>
      </w:pPr>
      <w:r>
        <w:rPr>
          <w:rFonts w:ascii="Arial Narrow"/>
          <w:b/>
          <w:w w:val="105"/>
          <w:sz w:val="14"/>
        </w:rPr>
        <w:t>Hygienische Einrichtungen</w:t>
      </w:r>
    </w:p>
    <w:p w14:paraId="553B7B81" w14:textId="77777777" w:rsidR="00FF7E5E" w:rsidRDefault="008F21B9">
      <w:pPr>
        <w:pStyle w:val="Textkrper"/>
        <w:spacing w:before="44" w:line="307" w:lineRule="auto"/>
        <w:ind w:left="662" w:right="2455"/>
        <w:jc w:val="both"/>
      </w:pPr>
      <w:r>
        <w:rPr>
          <w:w w:val="105"/>
        </w:rPr>
        <w:t>Zur hygienischen (Hände-)Reinigung sind Waschbecken, Sei- fenspender, Einmalhandtücher und ein Hautschutzplan vorge- schrieben.</w:t>
      </w:r>
    </w:p>
    <w:p w14:paraId="65FDEDE3" w14:textId="77777777" w:rsidR="00FF7E5E" w:rsidRDefault="00FF7E5E">
      <w:pPr>
        <w:pStyle w:val="Textkrper"/>
        <w:spacing w:before="9"/>
        <w:rPr>
          <w:sz w:val="17"/>
        </w:rPr>
      </w:pPr>
    </w:p>
    <w:p w14:paraId="599BF820" w14:textId="77777777" w:rsidR="00FF7E5E" w:rsidRDefault="008F21B9">
      <w:pPr>
        <w:ind w:left="398"/>
        <w:rPr>
          <w:rFonts w:ascii="Arial Narrow"/>
          <w:b/>
          <w:sz w:val="14"/>
        </w:rPr>
      </w:pPr>
      <w:r>
        <w:rPr>
          <w:rFonts w:ascii="Arial Narrow"/>
          <w:b/>
          <w:w w:val="105"/>
          <w:sz w:val="14"/>
          <w:u w:val="single"/>
        </w:rPr>
        <w:t>Organisatorische Vorgaben</w:t>
      </w:r>
    </w:p>
    <w:p w14:paraId="4F8ADB96" w14:textId="77777777" w:rsidR="00FF7E5E" w:rsidRDefault="00FF7E5E">
      <w:pPr>
        <w:pStyle w:val="Textkrper"/>
        <w:spacing w:before="8"/>
        <w:rPr>
          <w:b/>
          <w:sz w:val="21"/>
        </w:rPr>
      </w:pPr>
    </w:p>
    <w:p w14:paraId="1D16DBEA" w14:textId="77777777" w:rsidR="00FF7E5E" w:rsidRDefault="008F21B9">
      <w:pPr>
        <w:pStyle w:val="Listenabsatz"/>
        <w:numPr>
          <w:ilvl w:val="1"/>
          <w:numId w:val="15"/>
        </w:numPr>
        <w:tabs>
          <w:tab w:val="left" w:pos="663"/>
        </w:tabs>
        <w:spacing w:before="1"/>
        <w:ind w:left="662" w:hanging="264"/>
        <w:rPr>
          <w:rFonts w:ascii="Wingdings"/>
          <w:b/>
          <w:sz w:val="14"/>
        </w:rPr>
      </w:pPr>
      <w:r>
        <w:rPr>
          <w:rFonts w:ascii="Arial Narrow"/>
          <w:b/>
          <w:w w:val="105"/>
          <w:sz w:val="14"/>
        </w:rPr>
        <w:t>Notfallorganisation</w:t>
      </w:r>
    </w:p>
    <w:p w14:paraId="10FF725B" w14:textId="77777777" w:rsidR="00FF7E5E" w:rsidRDefault="008F21B9">
      <w:pPr>
        <w:pStyle w:val="Textkrper"/>
        <w:spacing w:before="43" w:line="307" w:lineRule="auto"/>
        <w:ind w:left="662" w:right="2437"/>
      </w:pPr>
      <w:r>
        <w:rPr>
          <w:w w:val="105"/>
        </w:rPr>
        <w:t>Es muss ein Notruftelefon vorhanden sein. Zur Brandbekämp- fung müssen im Technikraum geeignete Feuerlöschgeräte vorhanden sein. Die Feuerlöscher sind mindestens alle zwei Jahre durch eine befähigte Personen zu überprüfen.</w:t>
      </w:r>
    </w:p>
    <w:p w14:paraId="32D2D870" w14:textId="77777777" w:rsidR="00FF7E5E" w:rsidRDefault="008F21B9">
      <w:pPr>
        <w:pStyle w:val="Textkrper"/>
        <w:spacing w:before="2" w:line="304" w:lineRule="auto"/>
        <w:ind w:left="662" w:right="2866"/>
      </w:pPr>
      <w:r>
        <w:rPr>
          <w:w w:val="105"/>
        </w:rPr>
        <w:t>Die Meldeeinrichtung und das Notrufverzeichnis muss an einer übersichtlichen Stelle angebracht sein und zugänglich sein.</w:t>
      </w:r>
    </w:p>
    <w:p w14:paraId="5DC6102F" w14:textId="77777777" w:rsidR="00FF7E5E" w:rsidRDefault="00FF7E5E">
      <w:pPr>
        <w:pStyle w:val="Textkrper"/>
        <w:spacing w:before="2"/>
        <w:rPr>
          <w:sz w:val="18"/>
        </w:rPr>
      </w:pPr>
    </w:p>
    <w:p w14:paraId="1267D091" w14:textId="77777777" w:rsidR="00FF7E5E" w:rsidRDefault="008F21B9">
      <w:pPr>
        <w:numPr>
          <w:ilvl w:val="1"/>
          <w:numId w:val="15"/>
        </w:numPr>
        <w:tabs>
          <w:tab w:val="left" w:pos="663"/>
        </w:tabs>
        <w:ind w:left="662" w:hanging="264"/>
        <w:rPr>
          <w:rFonts w:ascii="Wingdings" w:hAnsi="Wingdings"/>
          <w:b/>
          <w:sz w:val="14"/>
        </w:rPr>
      </w:pPr>
      <w:r>
        <w:rPr>
          <w:rFonts w:ascii="Arial Narrow" w:hAnsi="Arial Narrow"/>
          <w:b/>
          <w:w w:val="105"/>
          <w:sz w:val="14"/>
        </w:rPr>
        <w:t>Lärm</w:t>
      </w:r>
    </w:p>
    <w:p w14:paraId="33B8F6F6" w14:textId="77777777" w:rsidR="00FF7E5E" w:rsidRDefault="008F21B9">
      <w:pPr>
        <w:pStyle w:val="Textkrper"/>
        <w:spacing w:before="44" w:line="307" w:lineRule="auto"/>
        <w:ind w:left="662" w:right="2437"/>
      </w:pPr>
      <w:r>
        <w:rPr>
          <w:w w:val="105"/>
        </w:rPr>
        <w:t>Werkstätten sind in der Regel Lärmarbeitsbereiche, in denen Gehörschutz als persönliche Schutzausrüstung zur Verfügung zu stellen ist und die entsprechend zu kennzeichnen sind.</w:t>
      </w:r>
    </w:p>
    <w:p w14:paraId="59E6FC41" w14:textId="77777777" w:rsidR="00FF7E5E" w:rsidRDefault="00FF7E5E">
      <w:pPr>
        <w:pStyle w:val="Textkrper"/>
        <w:rPr>
          <w:sz w:val="18"/>
        </w:rPr>
      </w:pPr>
    </w:p>
    <w:p w14:paraId="0D682EFF" w14:textId="77777777" w:rsidR="00FF7E5E" w:rsidRDefault="008F21B9">
      <w:pPr>
        <w:pStyle w:val="Listenabsatz"/>
        <w:numPr>
          <w:ilvl w:val="1"/>
          <w:numId w:val="15"/>
        </w:numPr>
        <w:tabs>
          <w:tab w:val="left" w:pos="663"/>
        </w:tabs>
        <w:spacing w:line="307" w:lineRule="auto"/>
        <w:ind w:left="662" w:right="4531" w:hanging="264"/>
        <w:rPr>
          <w:rFonts w:ascii="Wingdings" w:hAnsi="Wingdings"/>
          <w:sz w:val="14"/>
        </w:rPr>
      </w:pPr>
      <w:r>
        <w:rPr>
          <w:rFonts w:ascii="Arial Narrow" w:hAnsi="Arial Narrow"/>
          <w:b/>
          <w:w w:val="105"/>
          <w:sz w:val="14"/>
        </w:rPr>
        <w:t xml:space="preserve">Schutzausrüstung </w:t>
      </w:r>
      <w:r>
        <w:rPr>
          <w:rFonts w:ascii="Arial Narrow" w:hAnsi="Arial Narrow"/>
          <w:w w:val="105"/>
          <w:sz w:val="14"/>
        </w:rPr>
        <w:t>Als personenbezogene Maßnahme abhängig von der Gefährdungs- beurteilung sind für je-</w:t>
      </w:r>
      <w:r>
        <w:rPr>
          <w:rFonts w:ascii="Arial Narrow" w:hAnsi="Arial Narrow"/>
          <w:w w:val="105"/>
          <w:sz w:val="14"/>
          <w:u w:val="single"/>
        </w:rPr>
        <w:t xml:space="preserve"> de</w:t>
      </w:r>
      <w:r>
        <w:rPr>
          <w:rFonts w:ascii="Arial Narrow" w:hAnsi="Arial Narrow"/>
          <w:w w:val="105"/>
          <w:sz w:val="14"/>
        </w:rPr>
        <w:t xml:space="preserve"> Lehrkraft Schutz- handschuhe,</w:t>
      </w:r>
      <w:r>
        <w:rPr>
          <w:rFonts w:ascii="Arial Narrow" w:hAnsi="Arial Narrow"/>
          <w:spacing w:val="-1"/>
          <w:w w:val="105"/>
          <w:sz w:val="14"/>
        </w:rPr>
        <w:t xml:space="preserve"> </w:t>
      </w:r>
      <w:r>
        <w:rPr>
          <w:rFonts w:ascii="Arial Narrow" w:hAnsi="Arial Narrow"/>
          <w:w w:val="105"/>
          <w:sz w:val="14"/>
        </w:rPr>
        <w:t>Gehör-</w:t>
      </w:r>
    </w:p>
    <w:p w14:paraId="70DF96E5" w14:textId="77777777" w:rsidR="00FF7E5E" w:rsidRDefault="008F21B9">
      <w:pPr>
        <w:pStyle w:val="Textkrper"/>
        <w:spacing w:line="304" w:lineRule="auto"/>
        <w:ind w:left="662" w:right="2403"/>
      </w:pPr>
      <w:r>
        <w:rPr>
          <w:w w:val="105"/>
        </w:rPr>
        <w:t>schutz, Schutzschuhe und Schutzbrillen zur Verfügung zu stel- len.</w:t>
      </w:r>
    </w:p>
    <w:p w14:paraId="4CACBA1D" w14:textId="77777777" w:rsidR="00FF7E5E" w:rsidRDefault="00FF7E5E">
      <w:pPr>
        <w:spacing w:line="304" w:lineRule="auto"/>
        <w:sectPr w:rsidR="00FF7E5E">
          <w:type w:val="continuous"/>
          <w:pgSz w:w="11910" w:h="16840"/>
          <w:pgMar w:top="620" w:right="0" w:bottom="280" w:left="920" w:header="720" w:footer="720" w:gutter="0"/>
          <w:cols w:num="2" w:space="720" w:equalWidth="0">
            <w:col w:w="4520" w:space="40"/>
            <w:col w:w="6430"/>
          </w:cols>
        </w:sectPr>
      </w:pPr>
    </w:p>
    <w:p w14:paraId="196CCC2B" w14:textId="77777777" w:rsidR="00FF7E5E" w:rsidRDefault="00FF7E5E">
      <w:pPr>
        <w:pStyle w:val="Textkrper"/>
        <w:rPr>
          <w:sz w:val="20"/>
        </w:rPr>
      </w:pPr>
    </w:p>
    <w:p w14:paraId="7DE15B18" w14:textId="77777777" w:rsidR="00FF7E5E" w:rsidRDefault="00FF7E5E">
      <w:pPr>
        <w:pStyle w:val="Textkrper"/>
        <w:spacing w:before="8"/>
        <w:rPr>
          <w:sz w:val="16"/>
        </w:rPr>
      </w:pPr>
    </w:p>
    <w:p w14:paraId="4970A0E1" w14:textId="77777777" w:rsidR="00FF7E5E" w:rsidRDefault="008F21B9">
      <w:pPr>
        <w:tabs>
          <w:tab w:val="left" w:pos="7666"/>
        </w:tabs>
        <w:spacing w:before="102"/>
        <w:ind w:left="905"/>
        <w:rPr>
          <w:rFonts w:ascii="Arial" w:hAnsi="Arial"/>
          <w:sz w:val="11"/>
        </w:rPr>
      </w:pPr>
      <w:r>
        <w:rPr>
          <w:rFonts w:ascii="Arial" w:hAnsi="Arial"/>
          <w:w w:val="105"/>
          <w:sz w:val="11"/>
        </w:rPr>
        <w:t xml:space="preserve">Kontakt: B·A·D GmbH, Standort Düsseldorf, 0211 516 160-0· E-Mail:  </w:t>
      </w:r>
      <w:hyperlink r:id="rId362">
        <w:r>
          <w:rPr>
            <w:rFonts w:ascii="Arial" w:hAnsi="Arial"/>
            <w:w w:val="105"/>
            <w:sz w:val="11"/>
          </w:rPr>
          <w:t>bad-804@bad-gmbh.de</w:t>
        </w:r>
      </w:hyperlink>
      <w:r>
        <w:rPr>
          <w:rFonts w:ascii="Arial" w:hAnsi="Arial"/>
          <w:w w:val="105"/>
          <w:sz w:val="11"/>
        </w:rPr>
        <w:t>·</w:t>
      </w:r>
      <w:r>
        <w:rPr>
          <w:rFonts w:ascii="Arial" w:hAnsi="Arial"/>
          <w:spacing w:val="2"/>
          <w:w w:val="105"/>
          <w:sz w:val="11"/>
        </w:rPr>
        <w:t xml:space="preserve"> </w:t>
      </w:r>
      <w:hyperlink r:id="rId363">
        <w:r>
          <w:rPr>
            <w:rFonts w:ascii="Arial" w:hAnsi="Arial"/>
            <w:w w:val="105"/>
            <w:sz w:val="11"/>
          </w:rPr>
          <w:t>www.bad-gmbh.de</w:t>
        </w:r>
      </w:hyperlink>
      <w:r>
        <w:rPr>
          <w:rFonts w:ascii="Arial" w:hAnsi="Arial"/>
          <w:w w:val="105"/>
          <w:sz w:val="11"/>
        </w:rPr>
        <w:tab/>
        <w:t>Stand: Mai 2016</w:t>
      </w:r>
    </w:p>
    <w:p w14:paraId="00D8A6A4" w14:textId="77777777" w:rsidR="00FF7E5E" w:rsidRDefault="00FF7E5E">
      <w:pPr>
        <w:rPr>
          <w:rFonts w:ascii="Arial" w:hAnsi="Arial"/>
          <w:sz w:val="11"/>
        </w:rPr>
        <w:sectPr w:rsidR="00FF7E5E">
          <w:type w:val="continuous"/>
          <w:pgSz w:w="11910" w:h="16840"/>
          <w:pgMar w:top="620" w:right="0" w:bottom="280" w:left="920" w:header="720" w:footer="720" w:gutter="0"/>
          <w:cols w:space="720"/>
        </w:sectPr>
      </w:pPr>
    </w:p>
    <w:p w14:paraId="127D9F52" w14:textId="77777777" w:rsidR="00FF7E5E" w:rsidRDefault="008F21B9">
      <w:pPr>
        <w:pStyle w:val="berschrift3"/>
        <w:numPr>
          <w:ilvl w:val="1"/>
          <w:numId w:val="17"/>
        </w:numPr>
        <w:tabs>
          <w:tab w:val="left" w:pos="1075"/>
        </w:tabs>
        <w:spacing w:before="86"/>
        <w:ind w:left="1074" w:hanging="578"/>
        <w:rPr>
          <w:color w:val="231F20"/>
        </w:rPr>
      </w:pPr>
      <w:bookmarkStart w:id="39" w:name="_TOC_250011"/>
      <w:r>
        <w:rPr>
          <w:color w:val="231F20"/>
        </w:rPr>
        <w:t>Muster Unterweisung</w:t>
      </w:r>
      <w:r>
        <w:rPr>
          <w:color w:val="231F20"/>
          <w:spacing w:val="-2"/>
        </w:rPr>
        <w:t xml:space="preserve"> </w:t>
      </w:r>
      <w:bookmarkEnd w:id="39"/>
      <w:r>
        <w:rPr>
          <w:color w:val="231F20"/>
        </w:rPr>
        <w:t>Metallbearbeitung</w:t>
      </w:r>
    </w:p>
    <w:p w14:paraId="7855DA0A" w14:textId="77777777" w:rsidR="00FF7E5E" w:rsidRDefault="00FF7E5E">
      <w:pPr>
        <w:pStyle w:val="Textkrper"/>
        <w:rPr>
          <w:rFonts w:ascii="Cambria"/>
          <w:b/>
          <w:sz w:val="20"/>
        </w:rPr>
      </w:pPr>
    </w:p>
    <w:p w14:paraId="109AA164" w14:textId="77777777" w:rsidR="00FF7E5E" w:rsidRDefault="00FF7E5E">
      <w:pPr>
        <w:pStyle w:val="Textkrper"/>
        <w:spacing w:before="8"/>
        <w:rPr>
          <w:rFonts w:ascii="Cambria"/>
          <w:b/>
          <w:sz w:val="22"/>
        </w:rPr>
      </w:pPr>
    </w:p>
    <w:p w14:paraId="172E3CD7" w14:textId="77777777" w:rsidR="00FF7E5E" w:rsidRDefault="00FF7E5E">
      <w:pPr>
        <w:rPr>
          <w:rFonts w:ascii="Cambria"/>
        </w:rPr>
        <w:sectPr w:rsidR="00FF7E5E">
          <w:pgSz w:w="11910" w:h="16840"/>
          <w:pgMar w:top="1540" w:right="0" w:bottom="1200" w:left="920" w:header="0" w:footer="1002" w:gutter="0"/>
          <w:cols w:space="720"/>
        </w:sectPr>
      </w:pPr>
    </w:p>
    <w:p w14:paraId="63E0D0D5" w14:textId="77777777" w:rsidR="00FF7E5E" w:rsidRDefault="008F21B9">
      <w:pPr>
        <w:spacing w:before="102" w:line="360" w:lineRule="auto"/>
        <w:ind w:left="927" w:right="695"/>
        <w:rPr>
          <w:rFonts w:ascii="Arial"/>
          <w:sz w:val="11"/>
        </w:rPr>
      </w:pPr>
      <w:r>
        <w:rPr>
          <w:rFonts w:ascii="Arial"/>
          <w:color w:val="3BAC82"/>
          <w:w w:val="105"/>
          <w:sz w:val="11"/>
        </w:rPr>
        <w:t>Arbeitsschutz Sicherheit Gesundheit Personal</w:t>
      </w:r>
    </w:p>
    <w:p w14:paraId="42B85538" w14:textId="77777777" w:rsidR="00FF7E5E" w:rsidRDefault="008F21B9">
      <w:pPr>
        <w:spacing w:before="5"/>
        <w:ind w:left="927"/>
        <w:rPr>
          <w:rFonts w:ascii="Arial"/>
          <w:sz w:val="11"/>
        </w:rPr>
      </w:pPr>
      <w:r>
        <w:rPr>
          <w:rFonts w:ascii="Arial"/>
          <w:color w:val="3BAC82"/>
          <w:w w:val="105"/>
          <w:sz w:val="11"/>
        </w:rPr>
        <w:t>Wissen und Qualifizierung</w:t>
      </w:r>
    </w:p>
    <w:p w14:paraId="34AA1704" w14:textId="77777777" w:rsidR="00FF7E5E" w:rsidRDefault="008F21B9">
      <w:pPr>
        <w:pStyle w:val="berschrift5"/>
        <w:spacing w:before="143"/>
        <w:ind w:left="930" w:right="5068"/>
      </w:pPr>
      <w:r>
        <w:rPr>
          <w:b w:val="0"/>
        </w:rPr>
        <w:br w:type="column"/>
      </w:r>
      <w:r>
        <w:rPr>
          <w:color w:val="3BAC82"/>
        </w:rPr>
        <w:t>Unterweisungshilfen</w:t>
      </w:r>
    </w:p>
    <w:p w14:paraId="7C41CDD7" w14:textId="77777777" w:rsidR="00FF7E5E" w:rsidRDefault="008F21B9">
      <w:pPr>
        <w:spacing w:before="9"/>
        <w:ind w:left="930" w:right="5068"/>
        <w:jc w:val="center"/>
        <w:rPr>
          <w:rFonts w:ascii="Arial"/>
          <w:sz w:val="16"/>
        </w:rPr>
      </w:pPr>
      <w:r>
        <w:rPr>
          <w:rFonts w:ascii="Arial"/>
          <w:color w:val="3BAC82"/>
          <w:sz w:val="16"/>
        </w:rPr>
        <w:t>Schulen NRW</w:t>
      </w:r>
    </w:p>
    <w:p w14:paraId="0382A5B3" w14:textId="77777777" w:rsidR="00FF7E5E" w:rsidRDefault="00FF7E5E">
      <w:pPr>
        <w:jc w:val="center"/>
        <w:rPr>
          <w:rFonts w:ascii="Arial"/>
          <w:sz w:val="16"/>
        </w:rPr>
        <w:sectPr w:rsidR="00FF7E5E">
          <w:type w:val="continuous"/>
          <w:pgSz w:w="11910" w:h="16840"/>
          <w:pgMar w:top="620" w:right="0" w:bottom="280" w:left="920" w:header="720" w:footer="720" w:gutter="0"/>
          <w:cols w:num="2" w:space="720" w:equalWidth="0">
            <w:col w:w="2336" w:space="345"/>
            <w:col w:w="8309"/>
          </w:cols>
        </w:sectPr>
      </w:pPr>
    </w:p>
    <w:p w14:paraId="461B696B" w14:textId="77777777" w:rsidR="00FF7E5E" w:rsidRDefault="00FF7E5E">
      <w:pPr>
        <w:pStyle w:val="Textkrper"/>
        <w:spacing w:before="7"/>
        <w:rPr>
          <w:rFonts w:ascii="Arial"/>
          <w:sz w:val="23"/>
        </w:rPr>
      </w:pPr>
    </w:p>
    <w:p w14:paraId="24A7F9DA" w14:textId="77777777" w:rsidR="00FF7E5E" w:rsidRDefault="008F21B9">
      <w:pPr>
        <w:spacing w:before="93"/>
        <w:ind w:left="905"/>
        <w:rPr>
          <w:rFonts w:ascii="Arial"/>
          <w:b/>
          <w:sz w:val="29"/>
        </w:rPr>
      </w:pPr>
      <w:r>
        <w:rPr>
          <w:rFonts w:ascii="Arial"/>
          <w:b/>
          <w:sz w:val="29"/>
        </w:rPr>
        <w:t>Metallbearbeitung</w:t>
      </w:r>
    </w:p>
    <w:p w14:paraId="5B28DAB7" w14:textId="77777777" w:rsidR="00FF7E5E" w:rsidRDefault="00FF7E5E">
      <w:pPr>
        <w:pStyle w:val="Textkrper"/>
        <w:spacing w:before="8"/>
        <w:rPr>
          <w:rFonts w:ascii="Arial"/>
          <w:b/>
          <w:sz w:val="13"/>
        </w:rPr>
      </w:pPr>
    </w:p>
    <w:p w14:paraId="495B7300" w14:textId="77777777" w:rsidR="00FF7E5E" w:rsidRDefault="00FF7E5E">
      <w:pPr>
        <w:rPr>
          <w:rFonts w:ascii="Arial"/>
          <w:sz w:val="13"/>
        </w:rPr>
        <w:sectPr w:rsidR="00FF7E5E">
          <w:type w:val="continuous"/>
          <w:pgSz w:w="11910" w:h="16840"/>
          <w:pgMar w:top="620" w:right="0" w:bottom="280" w:left="920" w:header="720" w:footer="720" w:gutter="0"/>
          <w:cols w:space="720"/>
        </w:sectPr>
      </w:pPr>
    </w:p>
    <w:p w14:paraId="54579CA4" w14:textId="77777777" w:rsidR="00FF7E5E" w:rsidRDefault="008F21B9">
      <w:pPr>
        <w:spacing w:before="114"/>
        <w:ind w:left="905"/>
        <w:rPr>
          <w:rFonts w:ascii="Arial Narrow" w:hAnsi="Arial Narrow"/>
          <w:b/>
          <w:sz w:val="14"/>
        </w:rPr>
      </w:pPr>
      <w:r>
        <w:rPr>
          <w:rFonts w:ascii="Arial Narrow" w:hAnsi="Arial Narrow"/>
          <w:b/>
          <w:w w:val="105"/>
          <w:sz w:val="14"/>
        </w:rPr>
        <w:t>Gefährdungen durch Maschinen und Geräte</w:t>
      </w:r>
    </w:p>
    <w:p w14:paraId="40213105" w14:textId="77777777" w:rsidR="00FF7E5E" w:rsidRDefault="008F21B9">
      <w:pPr>
        <w:pStyle w:val="Textkrper"/>
        <w:spacing w:before="44"/>
        <w:ind w:left="905"/>
      </w:pPr>
      <w:r>
        <w:rPr>
          <w:w w:val="105"/>
        </w:rPr>
        <w:t>Eine Gefährdung besteht insbesondere in folgenden Bereichen:</w:t>
      </w:r>
    </w:p>
    <w:p w14:paraId="546266CE" w14:textId="77777777" w:rsidR="00FF7E5E" w:rsidRDefault="00FF7E5E">
      <w:pPr>
        <w:pStyle w:val="Textkrper"/>
        <w:spacing w:before="8"/>
        <w:rPr>
          <w:sz w:val="15"/>
        </w:rPr>
      </w:pPr>
    </w:p>
    <w:p w14:paraId="5E0ECC71" w14:textId="77777777" w:rsidR="00FF7E5E" w:rsidRDefault="008F21B9">
      <w:pPr>
        <w:pStyle w:val="Listenabsatz"/>
        <w:numPr>
          <w:ilvl w:val="2"/>
          <w:numId w:val="17"/>
        </w:numPr>
        <w:tabs>
          <w:tab w:val="left" w:pos="1434"/>
        </w:tabs>
        <w:spacing w:before="1" w:line="288" w:lineRule="auto"/>
        <w:ind w:left="1433" w:hanging="264"/>
        <w:rPr>
          <w:rFonts w:ascii="Wingdings" w:hAnsi="Wingdings"/>
          <w:color w:val="262428"/>
          <w:sz w:val="14"/>
        </w:rPr>
      </w:pPr>
      <w:r>
        <w:rPr>
          <w:rFonts w:ascii="Arial Narrow" w:hAnsi="Arial Narrow"/>
          <w:color w:val="262428"/>
          <w:w w:val="105"/>
          <w:sz w:val="14"/>
        </w:rPr>
        <w:t>Verletzung durch Einziehen der Hände, Ärmel/Haare am Werkzeug</w:t>
      </w:r>
    </w:p>
    <w:p w14:paraId="78C6028F" w14:textId="77777777" w:rsidR="00FF7E5E" w:rsidRDefault="008F21B9">
      <w:pPr>
        <w:pStyle w:val="Listenabsatz"/>
        <w:numPr>
          <w:ilvl w:val="2"/>
          <w:numId w:val="17"/>
        </w:numPr>
        <w:tabs>
          <w:tab w:val="left" w:pos="1434"/>
        </w:tabs>
        <w:spacing w:before="1"/>
        <w:ind w:left="1433" w:hanging="264"/>
        <w:rPr>
          <w:rFonts w:ascii="Wingdings"/>
          <w:color w:val="262428"/>
          <w:sz w:val="14"/>
        </w:rPr>
      </w:pPr>
      <w:r>
        <w:rPr>
          <w:rFonts w:ascii="Arial Narrow"/>
          <w:color w:val="262428"/>
          <w:w w:val="105"/>
          <w:sz w:val="14"/>
        </w:rPr>
        <w:t>Verletzungen durch schlagendes</w:t>
      </w:r>
      <w:r>
        <w:rPr>
          <w:rFonts w:ascii="Arial Narrow"/>
          <w:color w:val="262428"/>
          <w:spacing w:val="-1"/>
          <w:w w:val="105"/>
          <w:sz w:val="14"/>
        </w:rPr>
        <w:t xml:space="preserve"> </w:t>
      </w:r>
      <w:r>
        <w:rPr>
          <w:rFonts w:ascii="Arial Narrow"/>
          <w:color w:val="262428"/>
          <w:w w:val="105"/>
          <w:sz w:val="14"/>
        </w:rPr>
        <w:t>Material</w:t>
      </w:r>
    </w:p>
    <w:p w14:paraId="5F5D1D49" w14:textId="77777777" w:rsidR="00FF7E5E" w:rsidRDefault="008F21B9">
      <w:pPr>
        <w:pStyle w:val="Listenabsatz"/>
        <w:numPr>
          <w:ilvl w:val="2"/>
          <w:numId w:val="17"/>
        </w:numPr>
        <w:tabs>
          <w:tab w:val="left" w:pos="1434"/>
        </w:tabs>
        <w:spacing w:before="33" w:line="288" w:lineRule="auto"/>
        <w:ind w:left="1433" w:right="46" w:hanging="264"/>
        <w:rPr>
          <w:rFonts w:ascii="Wingdings" w:hAnsi="Wingdings"/>
          <w:color w:val="262428"/>
          <w:sz w:val="14"/>
        </w:rPr>
      </w:pPr>
      <w:r>
        <w:rPr>
          <w:rFonts w:ascii="Arial Narrow" w:hAnsi="Arial Narrow"/>
          <w:color w:val="262428"/>
          <w:w w:val="105"/>
          <w:sz w:val="14"/>
        </w:rPr>
        <w:t>Schnittverletzung</w:t>
      </w:r>
      <w:r>
        <w:rPr>
          <w:rFonts w:ascii="Arial Narrow" w:hAnsi="Arial Narrow"/>
          <w:color w:val="262428"/>
          <w:spacing w:val="-8"/>
          <w:w w:val="105"/>
          <w:sz w:val="14"/>
        </w:rPr>
        <w:t xml:space="preserve"> </w:t>
      </w:r>
      <w:r>
        <w:rPr>
          <w:rFonts w:ascii="Arial Narrow" w:hAnsi="Arial Narrow"/>
          <w:color w:val="262428"/>
          <w:w w:val="105"/>
          <w:sz w:val="14"/>
        </w:rPr>
        <w:t>an</w:t>
      </w:r>
      <w:r>
        <w:rPr>
          <w:rFonts w:ascii="Arial Narrow" w:hAnsi="Arial Narrow"/>
          <w:color w:val="262428"/>
          <w:spacing w:val="-9"/>
          <w:w w:val="105"/>
          <w:sz w:val="14"/>
        </w:rPr>
        <w:t xml:space="preserve"> </w:t>
      </w:r>
      <w:r>
        <w:rPr>
          <w:rFonts w:ascii="Arial Narrow" w:hAnsi="Arial Narrow"/>
          <w:color w:val="262428"/>
          <w:w w:val="105"/>
          <w:sz w:val="14"/>
        </w:rPr>
        <w:t>scharfkantigen</w:t>
      </w:r>
      <w:r>
        <w:rPr>
          <w:rFonts w:ascii="Arial Narrow" w:hAnsi="Arial Narrow"/>
          <w:color w:val="262428"/>
          <w:spacing w:val="-9"/>
          <w:w w:val="105"/>
          <w:sz w:val="14"/>
        </w:rPr>
        <w:t xml:space="preserve"> </w:t>
      </w:r>
      <w:r>
        <w:rPr>
          <w:rFonts w:ascii="Arial Narrow" w:hAnsi="Arial Narrow"/>
          <w:color w:val="262428"/>
          <w:w w:val="105"/>
          <w:sz w:val="14"/>
        </w:rPr>
        <w:t>Werkzeugen/</w:t>
      </w:r>
      <w:r>
        <w:rPr>
          <w:rFonts w:ascii="Arial Narrow" w:hAnsi="Arial Narrow"/>
          <w:color w:val="262428"/>
          <w:spacing w:val="-9"/>
          <w:w w:val="105"/>
          <w:sz w:val="14"/>
        </w:rPr>
        <w:t xml:space="preserve"> </w:t>
      </w:r>
      <w:r>
        <w:rPr>
          <w:rFonts w:ascii="Arial Narrow" w:hAnsi="Arial Narrow"/>
          <w:color w:val="262428"/>
          <w:w w:val="105"/>
          <w:sz w:val="14"/>
        </w:rPr>
        <w:t>Werkstü- cken oder beim Säubern der Maschine</w:t>
      </w:r>
    </w:p>
    <w:p w14:paraId="123964BF" w14:textId="77777777" w:rsidR="00FF7E5E" w:rsidRDefault="008F21B9">
      <w:pPr>
        <w:pStyle w:val="Listenabsatz"/>
        <w:numPr>
          <w:ilvl w:val="2"/>
          <w:numId w:val="17"/>
        </w:numPr>
        <w:tabs>
          <w:tab w:val="left" w:pos="1434"/>
        </w:tabs>
        <w:spacing w:before="2" w:line="288" w:lineRule="auto"/>
        <w:ind w:left="1433" w:right="133" w:hanging="264"/>
        <w:rPr>
          <w:rFonts w:ascii="Wingdings"/>
          <w:color w:val="262428"/>
          <w:sz w:val="14"/>
        </w:rPr>
      </w:pPr>
      <w:r>
        <w:rPr>
          <w:rFonts w:ascii="Arial Narrow"/>
          <w:color w:val="262428"/>
          <w:w w:val="105"/>
          <w:sz w:val="14"/>
        </w:rPr>
        <w:t>Verletzungen</w:t>
      </w:r>
      <w:r>
        <w:rPr>
          <w:rFonts w:ascii="Arial Narrow"/>
          <w:color w:val="262428"/>
          <w:spacing w:val="-5"/>
          <w:w w:val="105"/>
          <w:sz w:val="14"/>
        </w:rPr>
        <w:t xml:space="preserve"> </w:t>
      </w:r>
      <w:r>
        <w:rPr>
          <w:rFonts w:ascii="Arial Narrow"/>
          <w:color w:val="262428"/>
          <w:w w:val="105"/>
          <w:sz w:val="14"/>
        </w:rPr>
        <w:t>durch</w:t>
      </w:r>
      <w:r>
        <w:rPr>
          <w:rFonts w:ascii="Arial Narrow"/>
          <w:color w:val="262428"/>
          <w:spacing w:val="-6"/>
          <w:w w:val="105"/>
          <w:sz w:val="14"/>
        </w:rPr>
        <w:t xml:space="preserve"> </w:t>
      </w:r>
      <w:r>
        <w:rPr>
          <w:rFonts w:ascii="Arial Narrow"/>
          <w:color w:val="262428"/>
          <w:w w:val="105"/>
          <w:sz w:val="14"/>
        </w:rPr>
        <w:t>wegfliegende</w:t>
      </w:r>
      <w:r>
        <w:rPr>
          <w:rFonts w:ascii="Arial Narrow"/>
          <w:color w:val="262428"/>
          <w:spacing w:val="-6"/>
          <w:w w:val="105"/>
          <w:sz w:val="14"/>
        </w:rPr>
        <w:t xml:space="preserve"> </w:t>
      </w:r>
      <w:r>
        <w:rPr>
          <w:rFonts w:ascii="Arial Narrow"/>
          <w:color w:val="262428"/>
          <w:w w:val="105"/>
          <w:sz w:val="14"/>
        </w:rPr>
        <w:t>Werkzeugteile</w:t>
      </w:r>
      <w:r>
        <w:rPr>
          <w:rFonts w:ascii="Arial Narrow"/>
          <w:color w:val="262428"/>
          <w:spacing w:val="-6"/>
          <w:w w:val="105"/>
          <w:sz w:val="14"/>
        </w:rPr>
        <w:t xml:space="preserve"> </w:t>
      </w:r>
      <w:r>
        <w:rPr>
          <w:rFonts w:ascii="Arial Narrow"/>
          <w:color w:val="262428"/>
          <w:w w:val="105"/>
          <w:sz w:val="14"/>
        </w:rPr>
        <w:t>oder</w:t>
      </w:r>
      <w:r>
        <w:rPr>
          <w:rFonts w:ascii="Arial Narrow"/>
          <w:color w:val="262428"/>
          <w:spacing w:val="-5"/>
          <w:w w:val="105"/>
          <w:sz w:val="14"/>
        </w:rPr>
        <w:t xml:space="preserve"> </w:t>
      </w:r>
      <w:r>
        <w:rPr>
          <w:rFonts w:ascii="Arial Narrow"/>
          <w:color w:val="262428"/>
          <w:w w:val="105"/>
          <w:sz w:val="14"/>
        </w:rPr>
        <w:t>Ab- rieb des Bearbeitungsprozesses</w:t>
      </w:r>
    </w:p>
    <w:p w14:paraId="3EDAA417" w14:textId="77777777" w:rsidR="00FF7E5E" w:rsidRDefault="008F21B9">
      <w:pPr>
        <w:pStyle w:val="Listenabsatz"/>
        <w:numPr>
          <w:ilvl w:val="2"/>
          <w:numId w:val="17"/>
        </w:numPr>
        <w:tabs>
          <w:tab w:val="left" w:pos="1434"/>
        </w:tabs>
        <w:spacing w:before="1" w:line="288" w:lineRule="auto"/>
        <w:ind w:left="1433" w:right="26" w:hanging="264"/>
        <w:rPr>
          <w:rFonts w:ascii="Wingdings" w:hAnsi="Wingdings"/>
          <w:color w:val="262428"/>
          <w:sz w:val="14"/>
        </w:rPr>
      </w:pPr>
      <w:r>
        <w:rPr>
          <w:rFonts w:ascii="Arial Narrow" w:hAnsi="Arial Narrow"/>
          <w:color w:val="262428"/>
          <w:w w:val="105"/>
          <w:sz w:val="14"/>
        </w:rPr>
        <w:t>Atemwegsbelastung durch Schleifstäube oder</w:t>
      </w:r>
      <w:r>
        <w:rPr>
          <w:rFonts w:ascii="Arial Narrow" w:hAnsi="Arial Narrow"/>
          <w:color w:val="262428"/>
          <w:spacing w:val="-24"/>
          <w:w w:val="105"/>
          <w:sz w:val="14"/>
        </w:rPr>
        <w:t xml:space="preserve"> </w:t>
      </w:r>
      <w:r>
        <w:rPr>
          <w:rFonts w:ascii="Arial Narrow" w:hAnsi="Arial Narrow"/>
          <w:color w:val="262428"/>
          <w:w w:val="105"/>
          <w:sz w:val="14"/>
        </w:rPr>
        <w:t>Kühlschmier- stoffdämpfe, Hautkontakt m.</w:t>
      </w:r>
      <w:r>
        <w:rPr>
          <w:rFonts w:ascii="Arial Narrow" w:hAnsi="Arial Narrow"/>
          <w:color w:val="262428"/>
          <w:spacing w:val="-3"/>
          <w:w w:val="105"/>
          <w:sz w:val="14"/>
        </w:rPr>
        <w:t xml:space="preserve"> </w:t>
      </w:r>
      <w:r>
        <w:rPr>
          <w:rFonts w:ascii="Arial Narrow" w:hAnsi="Arial Narrow"/>
          <w:color w:val="262428"/>
          <w:w w:val="105"/>
          <w:sz w:val="14"/>
        </w:rPr>
        <w:t>Kühlschmierstoffen</w:t>
      </w:r>
    </w:p>
    <w:p w14:paraId="64D5E2BD" w14:textId="77777777" w:rsidR="00FF7E5E" w:rsidRDefault="008F21B9">
      <w:pPr>
        <w:pStyle w:val="Listenabsatz"/>
        <w:numPr>
          <w:ilvl w:val="2"/>
          <w:numId w:val="17"/>
        </w:numPr>
        <w:tabs>
          <w:tab w:val="left" w:pos="1434"/>
        </w:tabs>
        <w:spacing w:before="2"/>
        <w:ind w:left="1433" w:hanging="264"/>
        <w:rPr>
          <w:rFonts w:ascii="Wingdings" w:hAnsi="Wingdings"/>
          <w:color w:val="262428"/>
          <w:sz w:val="14"/>
        </w:rPr>
      </w:pPr>
      <w:r>
        <w:rPr>
          <w:rFonts w:ascii="Arial Narrow" w:hAnsi="Arial Narrow"/>
          <w:color w:val="262428"/>
          <w:w w:val="105"/>
          <w:sz w:val="14"/>
        </w:rPr>
        <w:t>Quetschgefahr beim Spannen des</w:t>
      </w:r>
      <w:r>
        <w:rPr>
          <w:rFonts w:ascii="Arial Narrow" w:hAnsi="Arial Narrow"/>
          <w:color w:val="262428"/>
          <w:spacing w:val="-3"/>
          <w:w w:val="105"/>
          <w:sz w:val="14"/>
        </w:rPr>
        <w:t xml:space="preserve"> </w:t>
      </w:r>
      <w:r>
        <w:rPr>
          <w:rFonts w:ascii="Arial Narrow" w:hAnsi="Arial Narrow"/>
          <w:color w:val="262428"/>
          <w:w w:val="105"/>
          <w:sz w:val="14"/>
        </w:rPr>
        <w:t>Werkstückes</w:t>
      </w:r>
    </w:p>
    <w:p w14:paraId="7C686B6F" w14:textId="77777777" w:rsidR="00FF7E5E" w:rsidRDefault="008F21B9">
      <w:pPr>
        <w:pStyle w:val="Listenabsatz"/>
        <w:numPr>
          <w:ilvl w:val="2"/>
          <w:numId w:val="17"/>
        </w:numPr>
        <w:tabs>
          <w:tab w:val="left" w:pos="1434"/>
        </w:tabs>
        <w:spacing w:before="33"/>
        <w:ind w:left="1433" w:hanging="264"/>
        <w:rPr>
          <w:rFonts w:ascii="Wingdings" w:hAnsi="Wingdings"/>
          <w:color w:val="262428"/>
          <w:sz w:val="14"/>
        </w:rPr>
      </w:pPr>
      <w:r>
        <w:rPr>
          <w:rFonts w:ascii="Arial Narrow" w:hAnsi="Arial Narrow"/>
          <w:color w:val="262428"/>
          <w:w w:val="105"/>
          <w:sz w:val="14"/>
        </w:rPr>
        <w:t>Entstehung von Bränden durch</w:t>
      </w:r>
      <w:r>
        <w:rPr>
          <w:rFonts w:ascii="Arial Narrow" w:hAnsi="Arial Narrow"/>
          <w:color w:val="262428"/>
          <w:spacing w:val="-2"/>
          <w:w w:val="105"/>
          <w:sz w:val="14"/>
        </w:rPr>
        <w:t xml:space="preserve"> </w:t>
      </w:r>
      <w:r>
        <w:rPr>
          <w:rFonts w:ascii="Arial Narrow" w:hAnsi="Arial Narrow"/>
          <w:color w:val="262428"/>
          <w:w w:val="105"/>
          <w:sz w:val="14"/>
        </w:rPr>
        <w:t>Funkenflug</w:t>
      </w:r>
    </w:p>
    <w:p w14:paraId="4CEE8E6A" w14:textId="77777777" w:rsidR="00FF7E5E" w:rsidRDefault="008F21B9">
      <w:pPr>
        <w:pStyle w:val="Listenabsatz"/>
        <w:numPr>
          <w:ilvl w:val="2"/>
          <w:numId w:val="17"/>
        </w:numPr>
        <w:tabs>
          <w:tab w:val="left" w:pos="1434"/>
        </w:tabs>
        <w:spacing w:before="33"/>
        <w:ind w:left="1433" w:hanging="264"/>
        <w:rPr>
          <w:rFonts w:ascii="Wingdings" w:hAnsi="Wingdings"/>
          <w:color w:val="262428"/>
          <w:sz w:val="14"/>
        </w:rPr>
      </w:pPr>
      <w:r>
        <w:rPr>
          <w:rFonts w:ascii="Arial Narrow" w:hAnsi="Arial Narrow"/>
          <w:color w:val="262428"/>
          <w:w w:val="105"/>
          <w:sz w:val="14"/>
        </w:rPr>
        <w:t>Elektrischer Schlag durch den</w:t>
      </w:r>
      <w:r>
        <w:rPr>
          <w:rFonts w:ascii="Arial Narrow" w:hAnsi="Arial Narrow"/>
          <w:color w:val="262428"/>
          <w:spacing w:val="-3"/>
          <w:w w:val="105"/>
          <w:sz w:val="14"/>
        </w:rPr>
        <w:t xml:space="preserve"> </w:t>
      </w:r>
      <w:r>
        <w:rPr>
          <w:rFonts w:ascii="Arial Narrow" w:hAnsi="Arial Narrow"/>
          <w:color w:val="262428"/>
          <w:w w:val="105"/>
          <w:sz w:val="14"/>
        </w:rPr>
        <w:t>Schweißstrom</w:t>
      </w:r>
    </w:p>
    <w:p w14:paraId="76DA538B" w14:textId="77777777" w:rsidR="00FF7E5E" w:rsidRDefault="008F21B9">
      <w:pPr>
        <w:pStyle w:val="Listenabsatz"/>
        <w:numPr>
          <w:ilvl w:val="2"/>
          <w:numId w:val="17"/>
        </w:numPr>
        <w:tabs>
          <w:tab w:val="left" w:pos="1434"/>
        </w:tabs>
        <w:spacing w:before="33"/>
        <w:ind w:left="1433" w:hanging="264"/>
        <w:rPr>
          <w:rFonts w:ascii="Wingdings"/>
          <w:color w:val="262428"/>
          <w:sz w:val="14"/>
        </w:rPr>
      </w:pPr>
      <w:r>
        <w:rPr>
          <w:rFonts w:ascii="Arial Narrow"/>
          <w:color w:val="262428"/>
          <w:w w:val="105"/>
          <w:sz w:val="14"/>
        </w:rPr>
        <w:t>Verblitzen der Augen</w:t>
      </w:r>
    </w:p>
    <w:p w14:paraId="30C3EFF0" w14:textId="77777777" w:rsidR="00FF7E5E" w:rsidRDefault="008F21B9">
      <w:pPr>
        <w:pStyle w:val="Listenabsatz"/>
        <w:numPr>
          <w:ilvl w:val="2"/>
          <w:numId w:val="17"/>
        </w:numPr>
        <w:tabs>
          <w:tab w:val="left" w:pos="1434"/>
        </w:tabs>
        <w:spacing w:before="33"/>
        <w:ind w:left="1433" w:hanging="264"/>
        <w:rPr>
          <w:rFonts w:ascii="Wingdings" w:hAnsi="Wingdings"/>
          <w:color w:val="262428"/>
          <w:sz w:val="14"/>
        </w:rPr>
      </w:pPr>
      <w:r>
        <w:rPr>
          <w:rFonts w:ascii="Arial Narrow" w:hAnsi="Arial Narrow"/>
          <w:color w:val="262428"/>
          <w:w w:val="105"/>
          <w:sz w:val="14"/>
        </w:rPr>
        <w:t>Atemwegsbelastung durch</w:t>
      </w:r>
      <w:r>
        <w:rPr>
          <w:rFonts w:ascii="Arial Narrow" w:hAnsi="Arial Narrow"/>
          <w:color w:val="262428"/>
          <w:spacing w:val="-1"/>
          <w:w w:val="105"/>
          <w:sz w:val="14"/>
        </w:rPr>
        <w:t xml:space="preserve"> </w:t>
      </w:r>
      <w:r>
        <w:rPr>
          <w:rFonts w:ascii="Arial Narrow" w:hAnsi="Arial Narrow"/>
          <w:color w:val="262428"/>
          <w:w w:val="105"/>
          <w:sz w:val="14"/>
        </w:rPr>
        <w:t>Schweißrauche</w:t>
      </w:r>
    </w:p>
    <w:p w14:paraId="67D88827" w14:textId="77777777" w:rsidR="00FF7E5E" w:rsidRDefault="008F21B9">
      <w:pPr>
        <w:pStyle w:val="Listenabsatz"/>
        <w:numPr>
          <w:ilvl w:val="2"/>
          <w:numId w:val="17"/>
        </w:numPr>
        <w:tabs>
          <w:tab w:val="left" w:pos="1434"/>
        </w:tabs>
        <w:spacing w:before="33"/>
        <w:ind w:left="1433" w:hanging="264"/>
        <w:rPr>
          <w:rFonts w:ascii="Wingdings" w:hAnsi="Wingdings"/>
          <w:color w:val="262428"/>
          <w:sz w:val="14"/>
        </w:rPr>
      </w:pPr>
      <w:r>
        <w:rPr>
          <w:rFonts w:ascii="Arial Narrow" w:hAnsi="Arial Narrow"/>
          <w:color w:val="262428"/>
          <w:w w:val="105"/>
          <w:sz w:val="14"/>
        </w:rPr>
        <w:t>Verbrennungsgefahr durch heiße Oberflächen</w:t>
      </w:r>
    </w:p>
    <w:p w14:paraId="78EC2252" w14:textId="77777777" w:rsidR="00FF7E5E" w:rsidRDefault="008F21B9">
      <w:pPr>
        <w:pStyle w:val="Listenabsatz"/>
        <w:numPr>
          <w:ilvl w:val="2"/>
          <w:numId w:val="17"/>
        </w:numPr>
        <w:tabs>
          <w:tab w:val="left" w:pos="1434"/>
        </w:tabs>
        <w:spacing w:before="33"/>
        <w:ind w:left="1433" w:hanging="264"/>
        <w:rPr>
          <w:rFonts w:ascii="Wingdings" w:hAnsi="Wingdings"/>
          <w:color w:val="262428"/>
          <w:sz w:val="14"/>
        </w:rPr>
      </w:pPr>
      <w:r>
        <w:rPr>
          <w:rFonts w:ascii="Arial Narrow" w:hAnsi="Arial Narrow"/>
          <w:color w:val="262428"/>
          <w:w w:val="105"/>
          <w:sz w:val="14"/>
        </w:rPr>
        <w:t>Gefährdungen durch Lärm</w:t>
      </w:r>
    </w:p>
    <w:p w14:paraId="15EDA20C" w14:textId="77777777" w:rsidR="00FF7E5E" w:rsidRDefault="00FF7E5E">
      <w:pPr>
        <w:pStyle w:val="Textkrper"/>
        <w:rPr>
          <w:sz w:val="16"/>
        </w:rPr>
      </w:pPr>
    </w:p>
    <w:p w14:paraId="586E5C62" w14:textId="77777777" w:rsidR="00FF7E5E" w:rsidRDefault="00FF7E5E">
      <w:pPr>
        <w:pStyle w:val="Textkrper"/>
        <w:spacing w:before="6"/>
        <w:rPr>
          <w:sz w:val="20"/>
        </w:rPr>
      </w:pPr>
    </w:p>
    <w:p w14:paraId="1CDAF405" w14:textId="77777777" w:rsidR="00FF7E5E" w:rsidRDefault="008F21B9">
      <w:pPr>
        <w:spacing w:before="1"/>
        <w:ind w:left="904"/>
        <w:rPr>
          <w:rFonts w:ascii="Arial Narrow" w:hAnsi="Arial Narrow"/>
          <w:b/>
          <w:sz w:val="14"/>
        </w:rPr>
      </w:pPr>
      <w:r>
        <w:rPr>
          <w:rFonts w:ascii="Arial Narrow" w:hAnsi="Arial Narrow"/>
          <w:b/>
          <w:color w:val="262428"/>
          <w:w w:val="105"/>
          <w:sz w:val="14"/>
        </w:rPr>
        <w:t>Kühlschmierstoffe</w:t>
      </w:r>
    </w:p>
    <w:p w14:paraId="16D0242F" w14:textId="77777777" w:rsidR="00FF7E5E" w:rsidRDefault="008F21B9">
      <w:pPr>
        <w:pStyle w:val="Textkrper"/>
        <w:spacing w:before="33" w:line="290" w:lineRule="auto"/>
        <w:ind w:left="904"/>
      </w:pPr>
      <w:r>
        <w:rPr>
          <w:color w:val="262428"/>
          <w:w w:val="105"/>
        </w:rPr>
        <w:t>Durch Verunreinigungen, chemische Reaktionen und Zersetzung der Inhaltsstoffe können gesundheitsschädliche Produkte entstehen (Nitrosamine, Polycyclische aromatische Kohlenwasserstoffe (PAK), Abbauprodukte von Mikroorganismen (Pilze, Bakterien), Zerset- zungsprodukte der Mineralöle).</w:t>
      </w:r>
    </w:p>
    <w:p w14:paraId="4A08D3AC" w14:textId="77777777" w:rsidR="00FF7E5E" w:rsidRDefault="008F21B9">
      <w:pPr>
        <w:pStyle w:val="Textkrper"/>
        <w:spacing w:line="290" w:lineRule="auto"/>
        <w:ind w:left="904" w:right="-11"/>
      </w:pPr>
      <w:r>
        <w:rPr>
          <w:color w:val="262428"/>
          <w:w w:val="105"/>
        </w:rPr>
        <w:t>Kühlschmierstoffe sind regelmäßig nach den jeweiligen Herstelleran- gaben auszutauschen. Es gibt auch Schnelltests für manche KSS, die jederzeit den „Zustand“ des Kühlschmiermittels anzeigen.</w:t>
      </w:r>
    </w:p>
    <w:p w14:paraId="4FAD5AF4" w14:textId="77777777" w:rsidR="00FF7E5E" w:rsidRDefault="00FF7E5E">
      <w:pPr>
        <w:pStyle w:val="Textkrper"/>
        <w:rPr>
          <w:sz w:val="16"/>
        </w:rPr>
      </w:pPr>
    </w:p>
    <w:p w14:paraId="48872AF1" w14:textId="77777777" w:rsidR="00FF7E5E" w:rsidRDefault="00FF7E5E">
      <w:pPr>
        <w:pStyle w:val="Textkrper"/>
        <w:spacing w:before="2"/>
        <w:rPr>
          <w:sz w:val="17"/>
        </w:rPr>
      </w:pPr>
    </w:p>
    <w:p w14:paraId="04873366" w14:textId="77777777" w:rsidR="00FF7E5E" w:rsidRDefault="008F21B9">
      <w:pPr>
        <w:ind w:left="905"/>
        <w:rPr>
          <w:rFonts w:ascii="Arial Narrow" w:hAnsi="Arial Narrow"/>
          <w:b/>
          <w:sz w:val="14"/>
        </w:rPr>
      </w:pPr>
      <w:r>
        <w:rPr>
          <w:rFonts w:ascii="Arial Narrow" w:hAnsi="Arial Narrow"/>
          <w:b/>
          <w:color w:val="262428"/>
          <w:w w:val="105"/>
          <w:sz w:val="14"/>
        </w:rPr>
        <w:t>Entfettungs- und Lösemittel</w:t>
      </w:r>
    </w:p>
    <w:p w14:paraId="51CB8D58" w14:textId="77777777" w:rsidR="00FF7E5E" w:rsidRDefault="008F21B9">
      <w:pPr>
        <w:pStyle w:val="Listenabsatz"/>
        <w:numPr>
          <w:ilvl w:val="2"/>
          <w:numId w:val="17"/>
        </w:numPr>
        <w:tabs>
          <w:tab w:val="left" w:pos="1434"/>
        </w:tabs>
        <w:spacing w:before="33"/>
        <w:ind w:left="1433" w:hanging="264"/>
        <w:rPr>
          <w:rFonts w:ascii="Wingdings"/>
          <w:color w:val="262428"/>
          <w:sz w:val="14"/>
        </w:rPr>
      </w:pPr>
      <w:r>
        <w:rPr>
          <w:rFonts w:ascii="Arial Narrow"/>
          <w:color w:val="262428"/>
          <w:w w:val="105"/>
          <w:sz w:val="14"/>
        </w:rPr>
        <w:t>Brand- und Explosionsgefahren</w:t>
      </w:r>
    </w:p>
    <w:p w14:paraId="08FA5924" w14:textId="77777777" w:rsidR="00FF7E5E" w:rsidRDefault="008F21B9">
      <w:pPr>
        <w:pStyle w:val="Listenabsatz"/>
        <w:numPr>
          <w:ilvl w:val="2"/>
          <w:numId w:val="17"/>
        </w:numPr>
        <w:tabs>
          <w:tab w:val="left" w:pos="1434"/>
        </w:tabs>
        <w:spacing w:before="33"/>
        <w:ind w:left="1433" w:hanging="264"/>
        <w:rPr>
          <w:rFonts w:ascii="Wingdings"/>
          <w:color w:val="262428"/>
          <w:sz w:val="14"/>
        </w:rPr>
      </w:pPr>
      <w:r>
        <w:rPr>
          <w:rFonts w:ascii="Arial Narrow"/>
          <w:color w:val="262428"/>
          <w:w w:val="105"/>
          <w:sz w:val="14"/>
        </w:rPr>
        <w:t>Hautentfettung, Hautreizung</w:t>
      </w:r>
    </w:p>
    <w:p w14:paraId="073A6A56" w14:textId="77777777" w:rsidR="00FF7E5E" w:rsidRDefault="008F21B9">
      <w:pPr>
        <w:pStyle w:val="Listenabsatz"/>
        <w:numPr>
          <w:ilvl w:val="2"/>
          <w:numId w:val="17"/>
        </w:numPr>
        <w:tabs>
          <w:tab w:val="left" w:pos="1434"/>
        </w:tabs>
        <w:spacing w:before="33" w:line="288" w:lineRule="auto"/>
        <w:ind w:left="1433" w:right="167" w:hanging="264"/>
        <w:rPr>
          <w:rFonts w:ascii="Wingdings" w:hAnsi="Wingdings"/>
          <w:color w:val="262428"/>
          <w:sz w:val="14"/>
        </w:rPr>
      </w:pPr>
      <w:r>
        <w:rPr>
          <w:rFonts w:ascii="Arial Narrow" w:hAnsi="Arial Narrow"/>
          <w:color w:val="262428"/>
          <w:w w:val="105"/>
          <w:sz w:val="14"/>
        </w:rPr>
        <w:t>narkotische</w:t>
      </w:r>
      <w:r>
        <w:rPr>
          <w:rFonts w:ascii="Arial Narrow" w:hAnsi="Arial Narrow"/>
          <w:color w:val="262428"/>
          <w:spacing w:val="-5"/>
          <w:w w:val="105"/>
          <w:sz w:val="14"/>
        </w:rPr>
        <w:t xml:space="preserve"> </w:t>
      </w:r>
      <w:r>
        <w:rPr>
          <w:rFonts w:ascii="Arial Narrow" w:hAnsi="Arial Narrow"/>
          <w:color w:val="262428"/>
          <w:w w:val="105"/>
          <w:sz w:val="14"/>
        </w:rPr>
        <w:t>Wirkung</w:t>
      </w:r>
      <w:r>
        <w:rPr>
          <w:rFonts w:ascii="Arial Narrow" w:hAnsi="Arial Narrow"/>
          <w:color w:val="262428"/>
          <w:spacing w:val="-5"/>
          <w:w w:val="105"/>
          <w:sz w:val="14"/>
        </w:rPr>
        <w:t xml:space="preserve"> </w:t>
      </w:r>
      <w:r>
        <w:rPr>
          <w:rFonts w:ascii="Arial Narrow" w:hAnsi="Arial Narrow"/>
          <w:color w:val="262428"/>
          <w:w w:val="105"/>
          <w:sz w:val="14"/>
        </w:rPr>
        <w:t>sowie</w:t>
      </w:r>
      <w:r>
        <w:rPr>
          <w:rFonts w:ascii="Arial Narrow" w:hAnsi="Arial Narrow"/>
          <w:color w:val="262428"/>
          <w:spacing w:val="-5"/>
          <w:w w:val="105"/>
          <w:sz w:val="14"/>
        </w:rPr>
        <w:t xml:space="preserve"> </w:t>
      </w:r>
      <w:r>
        <w:rPr>
          <w:rFonts w:ascii="Arial Narrow" w:hAnsi="Arial Narrow"/>
          <w:color w:val="262428"/>
          <w:w w:val="105"/>
          <w:sz w:val="14"/>
        </w:rPr>
        <w:t>chronische</w:t>
      </w:r>
      <w:r>
        <w:rPr>
          <w:rFonts w:ascii="Arial Narrow" w:hAnsi="Arial Narrow"/>
          <w:color w:val="262428"/>
          <w:spacing w:val="-5"/>
          <w:w w:val="105"/>
          <w:sz w:val="14"/>
        </w:rPr>
        <w:t xml:space="preserve"> </w:t>
      </w:r>
      <w:r>
        <w:rPr>
          <w:rFonts w:ascii="Arial Narrow" w:hAnsi="Arial Narrow"/>
          <w:color w:val="262428"/>
          <w:w w:val="105"/>
          <w:sz w:val="14"/>
        </w:rPr>
        <w:t>bzw.</w:t>
      </w:r>
      <w:r>
        <w:rPr>
          <w:rFonts w:ascii="Arial Narrow" w:hAnsi="Arial Narrow"/>
          <w:color w:val="262428"/>
          <w:spacing w:val="-5"/>
          <w:w w:val="105"/>
          <w:sz w:val="14"/>
        </w:rPr>
        <w:t xml:space="preserve"> </w:t>
      </w:r>
      <w:r>
        <w:rPr>
          <w:rFonts w:ascii="Arial Narrow" w:hAnsi="Arial Narrow"/>
          <w:color w:val="262428"/>
          <w:w w:val="105"/>
          <w:sz w:val="14"/>
        </w:rPr>
        <w:t>akute</w:t>
      </w:r>
      <w:r>
        <w:rPr>
          <w:rFonts w:ascii="Arial Narrow" w:hAnsi="Arial Narrow"/>
          <w:color w:val="262428"/>
          <w:spacing w:val="-5"/>
          <w:w w:val="105"/>
          <w:sz w:val="14"/>
        </w:rPr>
        <w:t xml:space="preserve"> </w:t>
      </w:r>
      <w:r>
        <w:rPr>
          <w:rFonts w:ascii="Arial Narrow" w:hAnsi="Arial Narrow"/>
          <w:color w:val="262428"/>
          <w:w w:val="105"/>
          <w:sz w:val="14"/>
        </w:rPr>
        <w:t>Vergif- tungsgefahr durch Lösemittel</w:t>
      </w:r>
    </w:p>
    <w:p w14:paraId="670E17D1" w14:textId="77777777" w:rsidR="00FF7E5E" w:rsidRDefault="008F21B9">
      <w:pPr>
        <w:pStyle w:val="Listenabsatz"/>
        <w:numPr>
          <w:ilvl w:val="2"/>
          <w:numId w:val="17"/>
        </w:numPr>
        <w:tabs>
          <w:tab w:val="left" w:pos="1434"/>
        </w:tabs>
        <w:spacing w:before="2"/>
        <w:ind w:left="1433" w:hanging="264"/>
        <w:rPr>
          <w:rFonts w:ascii="Wingdings" w:hAnsi="Wingdings"/>
          <w:color w:val="262428"/>
          <w:sz w:val="14"/>
        </w:rPr>
      </w:pPr>
      <w:r>
        <w:rPr>
          <w:rFonts w:ascii="Arial Narrow" w:hAnsi="Arial Narrow"/>
          <w:color w:val="262428"/>
          <w:w w:val="105"/>
          <w:sz w:val="14"/>
        </w:rPr>
        <w:t>Nervenschädigungen</w:t>
      </w:r>
    </w:p>
    <w:p w14:paraId="22B49E12" w14:textId="77777777" w:rsidR="00FF7E5E" w:rsidRDefault="008F21B9">
      <w:pPr>
        <w:pStyle w:val="Listenabsatz"/>
        <w:numPr>
          <w:ilvl w:val="2"/>
          <w:numId w:val="17"/>
        </w:numPr>
        <w:tabs>
          <w:tab w:val="left" w:pos="1434"/>
        </w:tabs>
        <w:spacing w:before="32"/>
        <w:ind w:left="1433" w:hanging="264"/>
        <w:rPr>
          <w:rFonts w:ascii="Wingdings"/>
          <w:color w:val="262428"/>
          <w:sz w:val="14"/>
        </w:rPr>
      </w:pPr>
      <w:r>
        <w:rPr>
          <w:rFonts w:ascii="Arial Narrow"/>
          <w:color w:val="262428"/>
          <w:w w:val="105"/>
          <w:sz w:val="14"/>
        </w:rPr>
        <w:t>Atemwegsreizungen</w:t>
      </w:r>
    </w:p>
    <w:p w14:paraId="0620D6A9" w14:textId="77777777" w:rsidR="00FF7E5E" w:rsidRDefault="008F21B9">
      <w:pPr>
        <w:pStyle w:val="Listenabsatz"/>
        <w:numPr>
          <w:ilvl w:val="2"/>
          <w:numId w:val="17"/>
        </w:numPr>
        <w:tabs>
          <w:tab w:val="left" w:pos="1434"/>
        </w:tabs>
        <w:spacing w:before="33" w:line="288" w:lineRule="auto"/>
        <w:ind w:left="1433" w:right="126" w:hanging="264"/>
        <w:rPr>
          <w:rFonts w:ascii="Wingdings" w:hAnsi="Wingdings"/>
          <w:color w:val="262428"/>
          <w:sz w:val="14"/>
        </w:rPr>
      </w:pPr>
      <w:r>
        <w:rPr>
          <w:rFonts w:ascii="Arial Narrow" w:hAnsi="Arial Narrow"/>
          <w:color w:val="262428"/>
          <w:w w:val="105"/>
          <w:sz w:val="14"/>
        </w:rPr>
        <w:t>Verbrühungen aufgrund von hohen</w:t>
      </w:r>
      <w:r>
        <w:rPr>
          <w:rFonts w:ascii="Arial Narrow" w:hAnsi="Arial Narrow"/>
          <w:color w:val="262428"/>
          <w:spacing w:val="-22"/>
          <w:w w:val="105"/>
          <w:sz w:val="14"/>
        </w:rPr>
        <w:t xml:space="preserve"> </w:t>
      </w:r>
      <w:r>
        <w:rPr>
          <w:rFonts w:ascii="Arial Narrow" w:hAnsi="Arial Narrow"/>
          <w:color w:val="262428"/>
          <w:w w:val="105"/>
          <w:sz w:val="14"/>
        </w:rPr>
        <w:t>Reinigungstemperatu- ren</w:t>
      </w:r>
    </w:p>
    <w:p w14:paraId="34D7B4C3" w14:textId="77777777" w:rsidR="00FF7E5E" w:rsidRDefault="008F21B9">
      <w:pPr>
        <w:pStyle w:val="Listenabsatz"/>
        <w:numPr>
          <w:ilvl w:val="2"/>
          <w:numId w:val="17"/>
        </w:numPr>
        <w:tabs>
          <w:tab w:val="left" w:pos="1434"/>
        </w:tabs>
        <w:spacing w:before="2" w:line="288" w:lineRule="auto"/>
        <w:ind w:left="1433" w:right="73"/>
        <w:rPr>
          <w:rFonts w:ascii="Wingdings" w:hAnsi="Wingdings"/>
          <w:color w:val="262428"/>
          <w:sz w:val="14"/>
        </w:rPr>
      </w:pPr>
      <w:r>
        <w:rPr>
          <w:rFonts w:ascii="Arial Narrow" w:hAnsi="Arial Narrow"/>
          <w:color w:val="262428"/>
          <w:w w:val="105"/>
          <w:sz w:val="14"/>
        </w:rPr>
        <w:t>Brand- und Explosionsgefahren z. B. beim Einsatz</w:t>
      </w:r>
      <w:r>
        <w:rPr>
          <w:rFonts w:ascii="Arial Narrow" w:hAnsi="Arial Narrow"/>
          <w:color w:val="262428"/>
          <w:spacing w:val="-21"/>
          <w:w w:val="105"/>
          <w:sz w:val="14"/>
        </w:rPr>
        <w:t xml:space="preserve"> </w:t>
      </w:r>
      <w:r>
        <w:rPr>
          <w:rFonts w:ascii="Arial Narrow" w:hAnsi="Arial Narrow"/>
          <w:color w:val="262428"/>
          <w:w w:val="105"/>
          <w:sz w:val="14"/>
        </w:rPr>
        <w:t>lösemit- telhaltiger Reiniger</w:t>
      </w:r>
    </w:p>
    <w:p w14:paraId="523E6C7D" w14:textId="77777777" w:rsidR="00FF7E5E" w:rsidRDefault="008F21B9">
      <w:pPr>
        <w:spacing w:before="104"/>
        <w:ind w:left="377"/>
        <w:rPr>
          <w:rFonts w:ascii="Arial Narrow" w:hAnsi="Arial Narrow"/>
          <w:b/>
          <w:sz w:val="14"/>
        </w:rPr>
      </w:pPr>
      <w:r>
        <w:br w:type="column"/>
      </w:r>
      <w:r>
        <w:rPr>
          <w:rFonts w:ascii="Arial Narrow" w:hAnsi="Arial Narrow"/>
          <w:b/>
          <w:color w:val="262428"/>
          <w:w w:val="105"/>
          <w:sz w:val="14"/>
        </w:rPr>
        <w:t>Schweißrauche</w:t>
      </w:r>
    </w:p>
    <w:p w14:paraId="3FD4D479" w14:textId="77777777" w:rsidR="00FF7E5E" w:rsidRDefault="008F21B9">
      <w:pPr>
        <w:pStyle w:val="Textkrper"/>
        <w:spacing w:before="33" w:line="290" w:lineRule="auto"/>
        <w:ind w:left="377" w:right="2375"/>
      </w:pPr>
      <w:r>
        <w:rPr>
          <w:w w:val="105"/>
        </w:rPr>
        <w:t>Die beiden gebräuchlichsten Schweißverfahren sind die autogene (Gas-)Schweißung und die elektrische Lichtbogenschweißung.</w:t>
      </w:r>
    </w:p>
    <w:p w14:paraId="62E7F05C" w14:textId="77777777" w:rsidR="00FF7E5E" w:rsidRDefault="008F21B9">
      <w:pPr>
        <w:pStyle w:val="Textkrper"/>
        <w:spacing w:line="290" w:lineRule="auto"/>
        <w:ind w:left="377" w:right="2214"/>
      </w:pPr>
      <w:r>
        <w:rPr>
          <w:w w:val="105"/>
        </w:rPr>
        <w:t>Beim Autogenschweißen wird dazu eine Flamme aus Sauerstoff mit einem Brenngas (z. B. Acetylen) verwendet. Acetylen ist ein extrem entzündbares Gas und Sauerstoff kann Brände verursachen oder verstärken.</w:t>
      </w:r>
    </w:p>
    <w:p w14:paraId="76FCE16B" w14:textId="77777777" w:rsidR="00FF7E5E" w:rsidRDefault="008F21B9">
      <w:pPr>
        <w:pStyle w:val="Textkrper"/>
        <w:spacing w:line="290" w:lineRule="auto"/>
        <w:ind w:left="377" w:right="2188" w:hanging="1"/>
      </w:pPr>
      <w:r>
        <w:rPr>
          <w:w w:val="105"/>
        </w:rPr>
        <w:t>Beim Lichtbogenschweißen wird ein elektrischer Lichtbogen genutzt, der beim Überschlag des elektrischen Stromes von der Stabelektrode zum</w:t>
      </w:r>
      <w:r>
        <w:rPr>
          <w:spacing w:val="-4"/>
          <w:w w:val="105"/>
        </w:rPr>
        <w:t xml:space="preserve"> </w:t>
      </w:r>
      <w:r>
        <w:rPr>
          <w:w w:val="105"/>
        </w:rPr>
        <w:t>Werkstück</w:t>
      </w:r>
      <w:r>
        <w:rPr>
          <w:spacing w:val="-5"/>
          <w:w w:val="105"/>
        </w:rPr>
        <w:t xml:space="preserve"> </w:t>
      </w:r>
      <w:r>
        <w:rPr>
          <w:w w:val="105"/>
        </w:rPr>
        <w:t>entsteht.</w:t>
      </w:r>
      <w:r>
        <w:rPr>
          <w:spacing w:val="-5"/>
          <w:w w:val="105"/>
        </w:rPr>
        <w:t xml:space="preserve"> </w:t>
      </w:r>
      <w:r>
        <w:rPr>
          <w:w w:val="105"/>
        </w:rPr>
        <w:t>Durch</w:t>
      </w:r>
      <w:r>
        <w:rPr>
          <w:spacing w:val="-5"/>
          <w:w w:val="105"/>
        </w:rPr>
        <w:t xml:space="preserve"> </w:t>
      </w:r>
      <w:r>
        <w:rPr>
          <w:w w:val="105"/>
        </w:rPr>
        <w:t>die</w:t>
      </w:r>
      <w:r>
        <w:rPr>
          <w:spacing w:val="-5"/>
          <w:w w:val="105"/>
        </w:rPr>
        <w:t xml:space="preserve"> </w:t>
      </w:r>
      <w:r>
        <w:rPr>
          <w:w w:val="105"/>
        </w:rPr>
        <w:t>hohe</w:t>
      </w:r>
      <w:r>
        <w:rPr>
          <w:spacing w:val="-5"/>
          <w:w w:val="105"/>
        </w:rPr>
        <w:t xml:space="preserve"> </w:t>
      </w:r>
      <w:r>
        <w:rPr>
          <w:w w:val="105"/>
        </w:rPr>
        <w:t>Temperatur</w:t>
      </w:r>
      <w:r>
        <w:rPr>
          <w:spacing w:val="-5"/>
          <w:w w:val="105"/>
        </w:rPr>
        <w:t xml:space="preserve"> </w:t>
      </w:r>
      <w:r>
        <w:rPr>
          <w:w w:val="105"/>
        </w:rPr>
        <w:t>des</w:t>
      </w:r>
      <w:r>
        <w:rPr>
          <w:spacing w:val="-5"/>
          <w:w w:val="105"/>
        </w:rPr>
        <w:t xml:space="preserve"> </w:t>
      </w:r>
      <w:r>
        <w:rPr>
          <w:w w:val="105"/>
        </w:rPr>
        <w:t>Lichtbogens (3600 bis 4200 °C) wird das Metall geschmolzen. Gleichzeitig schmilzt die Elektrode als Zusatzwerkstoff</w:t>
      </w:r>
      <w:r>
        <w:rPr>
          <w:spacing w:val="-1"/>
          <w:w w:val="105"/>
        </w:rPr>
        <w:t xml:space="preserve"> </w:t>
      </w:r>
      <w:r>
        <w:rPr>
          <w:w w:val="105"/>
        </w:rPr>
        <w:t>ab.</w:t>
      </w:r>
    </w:p>
    <w:p w14:paraId="5E60CA91" w14:textId="77777777" w:rsidR="00FF7E5E" w:rsidRDefault="008F21B9">
      <w:pPr>
        <w:pStyle w:val="Textkrper"/>
        <w:spacing w:line="290" w:lineRule="auto"/>
        <w:ind w:left="377" w:right="2375"/>
      </w:pPr>
      <w:r>
        <w:rPr>
          <w:w w:val="105"/>
        </w:rPr>
        <w:t>Die Hauptgefahren liegen hier im Umgang mit dem elektrischen Strom, der ultravioletten Strahlung und den Schweißrauchen, die giftig, krebserzeugend und lungenbelastend sein können.</w:t>
      </w:r>
    </w:p>
    <w:p w14:paraId="424810E4" w14:textId="77777777" w:rsidR="00FF7E5E" w:rsidRDefault="00FF7E5E">
      <w:pPr>
        <w:pStyle w:val="Textkrper"/>
        <w:spacing w:before="11"/>
        <w:rPr>
          <w:sz w:val="15"/>
        </w:rPr>
      </w:pPr>
    </w:p>
    <w:p w14:paraId="61BCCA1A" w14:textId="77777777" w:rsidR="00FF7E5E" w:rsidRDefault="008F21B9">
      <w:pPr>
        <w:spacing w:line="290" w:lineRule="auto"/>
        <w:ind w:left="377" w:right="2202"/>
        <w:jc w:val="both"/>
        <w:rPr>
          <w:rFonts w:ascii="Arial Narrow" w:hAnsi="Arial Narrow"/>
          <w:b/>
          <w:sz w:val="14"/>
        </w:rPr>
      </w:pPr>
      <w:r>
        <w:rPr>
          <w:rFonts w:ascii="Arial Narrow" w:hAnsi="Arial Narrow"/>
          <w:b/>
          <w:w w:val="105"/>
          <w:sz w:val="14"/>
        </w:rPr>
        <w:t>Nach den aktuellen Richtlinien zur Sicherheit im Unterricht (RISU NRW) sind insbesondere folgende Schutzmaßnahmen zu beach- ten:</w:t>
      </w:r>
    </w:p>
    <w:p w14:paraId="22A22808" w14:textId="77777777" w:rsidR="00FF7E5E" w:rsidRDefault="00FF7E5E">
      <w:pPr>
        <w:pStyle w:val="Textkrper"/>
        <w:spacing w:before="10"/>
        <w:rPr>
          <w:b/>
          <w:sz w:val="17"/>
        </w:rPr>
      </w:pPr>
    </w:p>
    <w:p w14:paraId="41E6738D" w14:textId="77777777" w:rsidR="00FF7E5E" w:rsidRDefault="008F21B9">
      <w:pPr>
        <w:pStyle w:val="Textkrper"/>
        <w:spacing w:line="285" w:lineRule="auto"/>
        <w:ind w:left="377" w:right="2214"/>
      </w:pPr>
      <w:r>
        <w:rPr>
          <w:w w:val="105"/>
        </w:rPr>
        <w:t>Beim Schweißen ist dafür zu sorgen, dass die Atemluft von unzuträg- lichen Konzentrationen an gesundheitsgefährdenden Stoffen frei gehalten wird.</w:t>
      </w:r>
    </w:p>
    <w:p w14:paraId="40EBCE5A" w14:textId="77777777" w:rsidR="00FF7E5E" w:rsidRDefault="008F21B9">
      <w:pPr>
        <w:pStyle w:val="Textkrper"/>
        <w:spacing w:before="4" w:line="290" w:lineRule="auto"/>
        <w:ind w:left="377" w:right="2087"/>
      </w:pPr>
      <w:r>
        <w:rPr>
          <w:w w:val="105"/>
        </w:rPr>
        <w:t>Beträgt die Brenndauer der Schweißflamme bzw. des Lichtbogens bei nicht ortsgebundenen Schweißverfahren nicht mehr als eine halbe Stunde pro Tag oder nicht mehr als zwei Stunden pro Woche, können diese Bedingungen auf folgende Weise erreicht werden: Natürliche Raumlüftung (Fensterlüftung) sowie Verwendung unlegierter oder niedrig legierter Stähle mit einem Massenanteil von w &lt; 5 % an Chrom</w:t>
      </w:r>
      <w:r>
        <w:t xml:space="preserve"> </w:t>
      </w:r>
      <w:r>
        <w:rPr>
          <w:w w:val="105"/>
        </w:rPr>
        <w:t>oder Nickel.</w:t>
      </w:r>
    </w:p>
    <w:p w14:paraId="31581C47" w14:textId="77777777" w:rsidR="00FF7E5E" w:rsidRDefault="008F21B9">
      <w:pPr>
        <w:pStyle w:val="Textkrper"/>
        <w:spacing w:line="290" w:lineRule="auto"/>
        <w:ind w:left="377" w:right="2181"/>
      </w:pPr>
      <w:r>
        <w:rPr>
          <w:w w:val="105"/>
        </w:rPr>
        <w:t>Bei längeren Schweißarbeiten sowie für das Schweißen an hochle- gierten oder beschichteten Stählen (z. B. Stähle mit Farb- oder Kunst- stoffüberzügen, verzinkte Stähle) sind die Gefahrstoffe unmittelbar an ihrer Entstehungsstelle abzusaugen (z. B. ins Freie oder über ein geeignetes Schweißrauchfiltergerät, das geeignet ist zur Absaugung von krebserzeugendem Schweißrauch).</w:t>
      </w:r>
    </w:p>
    <w:p w14:paraId="1C419182" w14:textId="77777777" w:rsidR="00FF7E5E" w:rsidRDefault="00FF7E5E">
      <w:pPr>
        <w:pStyle w:val="Textkrper"/>
        <w:rPr>
          <w:sz w:val="16"/>
        </w:rPr>
      </w:pPr>
    </w:p>
    <w:p w14:paraId="1A77E72B" w14:textId="77777777" w:rsidR="00FF7E5E" w:rsidRDefault="008F21B9">
      <w:pPr>
        <w:pStyle w:val="Textkrper"/>
        <w:spacing w:before="1" w:line="290" w:lineRule="auto"/>
        <w:ind w:left="377" w:right="2328"/>
      </w:pPr>
      <w:r>
        <w:rPr>
          <w:w w:val="105"/>
        </w:rPr>
        <w:t>Für Lichtbogenhandschweißen, MIG- und MAG-Schweißen ist eine technische Lüftung erforderlich.</w:t>
      </w:r>
    </w:p>
    <w:p w14:paraId="04EC2648" w14:textId="77777777" w:rsidR="00FF7E5E" w:rsidRDefault="00FF7E5E">
      <w:pPr>
        <w:pStyle w:val="Textkrper"/>
        <w:spacing w:before="8"/>
        <w:rPr>
          <w:sz w:val="16"/>
        </w:rPr>
      </w:pPr>
    </w:p>
    <w:p w14:paraId="72853A78" w14:textId="77777777" w:rsidR="00FF7E5E" w:rsidRDefault="008F21B9">
      <w:pPr>
        <w:pStyle w:val="Textkrper"/>
        <w:spacing w:line="295" w:lineRule="auto"/>
        <w:ind w:left="377" w:right="2375"/>
      </w:pPr>
      <w:r>
        <w:rPr>
          <w:w w:val="105"/>
        </w:rPr>
        <w:t>Beim Schweißen im Freien sind die Lüftungsanforderungen in der Regel durch die natürliche Luftbewegung gewährleistet</w:t>
      </w:r>
    </w:p>
    <w:p w14:paraId="7C211523" w14:textId="77777777" w:rsidR="00FF7E5E" w:rsidRDefault="00FF7E5E">
      <w:pPr>
        <w:spacing w:line="295" w:lineRule="auto"/>
        <w:sectPr w:rsidR="00FF7E5E">
          <w:type w:val="continuous"/>
          <w:pgSz w:w="11910" w:h="16840"/>
          <w:pgMar w:top="620" w:right="0" w:bottom="280" w:left="920" w:header="720" w:footer="720" w:gutter="0"/>
          <w:cols w:num="2" w:space="720" w:equalWidth="0">
            <w:col w:w="4646" w:space="40"/>
            <w:col w:w="6304"/>
          </w:cols>
        </w:sectPr>
      </w:pPr>
    </w:p>
    <w:p w14:paraId="1C34D02F" w14:textId="77777777" w:rsidR="00FF7E5E" w:rsidRDefault="000A41E2">
      <w:pPr>
        <w:pStyle w:val="Textkrper"/>
        <w:rPr>
          <w:sz w:val="20"/>
        </w:rPr>
      </w:pPr>
      <w:r>
        <w:rPr>
          <w:noProof/>
          <w:lang w:bidi="ar-SA"/>
        </w:rPr>
        <mc:AlternateContent>
          <mc:Choice Requires="wpg">
            <w:drawing>
              <wp:anchor distT="0" distB="0" distL="114300" distR="114300" simplePos="0" relativeHeight="251564032" behindDoc="1" locked="0" layoutInCell="1" allowOverlap="1" wp14:anchorId="36D13517" wp14:editId="12EE89E7">
                <wp:simplePos x="0" y="0"/>
                <wp:positionH relativeFrom="page">
                  <wp:posOffset>828040</wp:posOffset>
                </wp:positionH>
                <wp:positionV relativeFrom="page">
                  <wp:posOffset>1440180</wp:posOffset>
                </wp:positionV>
                <wp:extent cx="5940425" cy="8244205"/>
                <wp:effectExtent l="27940" t="1905" r="3810" b="2540"/>
                <wp:wrapNone/>
                <wp:docPr id="14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244205"/>
                          <a:chOff x="1304" y="2268"/>
                          <a:chExt cx="9355" cy="12983"/>
                        </a:xfrm>
                      </wpg:grpSpPr>
                      <pic:pic xmlns:pic="http://schemas.openxmlformats.org/drawingml/2006/picture">
                        <pic:nvPicPr>
                          <pic:cNvPr id="142" name="Picture 7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1417" y="2729"/>
                            <a:ext cx="8917" cy="12130"/>
                          </a:xfrm>
                          <a:prstGeom prst="rect">
                            <a:avLst/>
                          </a:prstGeom>
                          <a:noFill/>
                          <a:extLst>
                            <a:ext uri="{909E8E84-426E-40DD-AFC4-6F175D3DCCD1}">
                              <a14:hiddenFill xmlns:a14="http://schemas.microsoft.com/office/drawing/2010/main">
                                <a:solidFill>
                                  <a:srgbClr val="FFFFFF"/>
                                </a:solidFill>
                              </a14:hiddenFill>
                            </a:ext>
                          </a:extLst>
                        </pic:spPr>
                      </pic:pic>
                      <wps:wsp>
                        <wps:cNvPr id="144" name="Rectangle 69"/>
                        <wps:cNvSpPr>
                          <a:spLocks noChangeArrowheads="1"/>
                        </wps:cNvSpPr>
                        <wps:spPr bwMode="auto">
                          <a:xfrm>
                            <a:off x="1303" y="2267"/>
                            <a:ext cx="9355" cy="12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6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8624" y="3085"/>
                            <a:ext cx="925" cy="446"/>
                          </a:xfrm>
                          <a:prstGeom prst="rect">
                            <a:avLst/>
                          </a:prstGeom>
                          <a:noFill/>
                          <a:extLst>
                            <a:ext uri="{909E8E84-426E-40DD-AFC4-6F175D3DCCD1}">
                              <a14:hiddenFill xmlns:a14="http://schemas.microsoft.com/office/drawing/2010/main">
                                <a:solidFill>
                                  <a:srgbClr val="FFFFFF"/>
                                </a:solidFill>
                              </a14:hiddenFill>
                            </a:ext>
                          </a:extLst>
                        </pic:spPr>
                      </pic:pic>
                      <wps:wsp>
                        <wps:cNvPr id="148" name="AutoShape 67"/>
                        <wps:cNvSpPr>
                          <a:spLocks/>
                        </wps:cNvSpPr>
                        <wps:spPr bwMode="auto">
                          <a:xfrm>
                            <a:off x="6311" y="3643"/>
                            <a:ext cx="3724" cy="208"/>
                          </a:xfrm>
                          <a:custGeom>
                            <a:avLst/>
                            <a:gdLst>
                              <a:gd name="T0" fmla="+- 0 10035 6311"/>
                              <a:gd name="T1" fmla="*/ T0 w 3724"/>
                              <a:gd name="T2" fmla="+- 0 3731 3643"/>
                              <a:gd name="T3" fmla="*/ 3731 h 208"/>
                              <a:gd name="T4" fmla="+- 0 6311 6311"/>
                              <a:gd name="T5" fmla="*/ T4 w 3724"/>
                              <a:gd name="T6" fmla="+- 0 3731 3643"/>
                              <a:gd name="T7" fmla="*/ 3731 h 208"/>
                              <a:gd name="T8" fmla="+- 0 6311 6311"/>
                              <a:gd name="T9" fmla="*/ T8 w 3724"/>
                              <a:gd name="T10" fmla="+- 0 3851 3643"/>
                              <a:gd name="T11" fmla="*/ 3851 h 208"/>
                              <a:gd name="T12" fmla="+- 0 10035 6311"/>
                              <a:gd name="T13" fmla="*/ T12 w 3724"/>
                              <a:gd name="T14" fmla="+- 0 3851 3643"/>
                              <a:gd name="T15" fmla="*/ 3851 h 208"/>
                              <a:gd name="T16" fmla="+- 0 10035 6311"/>
                              <a:gd name="T17" fmla="*/ T16 w 3724"/>
                              <a:gd name="T18" fmla="+- 0 3731 3643"/>
                              <a:gd name="T19" fmla="*/ 3731 h 208"/>
                              <a:gd name="T20" fmla="+- 0 10035 6311"/>
                              <a:gd name="T21" fmla="*/ T20 w 3724"/>
                              <a:gd name="T22" fmla="+- 0 3643 3643"/>
                              <a:gd name="T23" fmla="*/ 3643 h 208"/>
                              <a:gd name="T24" fmla="+- 0 6311 6311"/>
                              <a:gd name="T25" fmla="*/ T24 w 3724"/>
                              <a:gd name="T26" fmla="+- 0 3643 3643"/>
                              <a:gd name="T27" fmla="*/ 3643 h 208"/>
                              <a:gd name="T28" fmla="+- 0 6311 6311"/>
                              <a:gd name="T29" fmla="*/ T28 w 3724"/>
                              <a:gd name="T30" fmla="+- 0 3648 3643"/>
                              <a:gd name="T31" fmla="*/ 3648 h 208"/>
                              <a:gd name="T32" fmla="+- 0 10035 6311"/>
                              <a:gd name="T33" fmla="*/ T32 w 3724"/>
                              <a:gd name="T34" fmla="+- 0 3648 3643"/>
                              <a:gd name="T35" fmla="*/ 3648 h 208"/>
                              <a:gd name="T36" fmla="+- 0 10035 6311"/>
                              <a:gd name="T37" fmla="*/ T36 w 3724"/>
                              <a:gd name="T38" fmla="+- 0 3643 3643"/>
                              <a:gd name="T39" fmla="*/ 3643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24" h="208">
                                <a:moveTo>
                                  <a:pt x="3724" y="88"/>
                                </a:moveTo>
                                <a:lnTo>
                                  <a:pt x="0" y="88"/>
                                </a:lnTo>
                                <a:lnTo>
                                  <a:pt x="0" y="208"/>
                                </a:lnTo>
                                <a:lnTo>
                                  <a:pt x="3724" y="208"/>
                                </a:lnTo>
                                <a:lnTo>
                                  <a:pt x="3724" y="88"/>
                                </a:lnTo>
                                <a:moveTo>
                                  <a:pt x="3724" y="0"/>
                                </a:moveTo>
                                <a:lnTo>
                                  <a:pt x="0" y="0"/>
                                </a:lnTo>
                                <a:lnTo>
                                  <a:pt x="0" y="5"/>
                                </a:lnTo>
                                <a:lnTo>
                                  <a:pt x="3724" y="5"/>
                                </a:lnTo>
                                <a:lnTo>
                                  <a:pt x="3724" y="0"/>
                                </a:lnTo>
                              </a:path>
                            </a:pathLst>
                          </a:custGeom>
                          <a:solidFill>
                            <a:srgbClr val="3BAC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Line 66"/>
                        <wps:cNvCnPr/>
                        <wps:spPr bwMode="auto">
                          <a:xfrm>
                            <a:off x="1304" y="3689"/>
                            <a:ext cx="8723" cy="0"/>
                          </a:xfrm>
                          <a:prstGeom prst="line">
                            <a:avLst/>
                          </a:prstGeom>
                          <a:noFill/>
                          <a:ln w="52642">
                            <a:solidFill>
                              <a:srgbClr val="3BAC8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2" name="Picture 65"/>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4401" y="2593"/>
                            <a:ext cx="2564"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64"/>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1742" y="2489"/>
                            <a:ext cx="2642" cy="10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6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8290" y="2495"/>
                            <a:ext cx="1328" cy="4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C62A22" id="Group 62" o:spid="_x0000_s1026" style="position:absolute;margin-left:65.2pt;margin-top:113.4pt;width:467.75pt;height:649.15pt;z-index:-251752448;mso-position-horizontal-relative:page;mso-position-vertical-relative:page" coordorigin="1304,2268" coordsize="9355,12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">
                <v:shape id="Picture 70" o:spid="_x0000_s1027" type="#_x0000_t75" style="position:absolute;left:1417;top:2729;width:8917;height:1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">
                  <v:imagedata r:id="rId366" o:title=""/>
                </v:shape>
                <v:rect id="Rectangle 69" o:spid="_x0000_s1028" style="position:absolute;left:1303;top:2267;width:9355;height:1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shape id="Picture 68" o:spid="_x0000_s1029" type="#_x0000_t75" style="position:absolute;left:8624;top:3085;width:925;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">
                  <v:imagedata r:id="rId269" o:title=""/>
                </v:shape>
                <v:shape id="AutoShape 67" o:spid="_x0000_s1030" style="position:absolute;left:6311;top:3643;width:3724;height:208;visibility:visible;mso-wrap-style:square;v-text-anchor:top" coordsize="372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" path="m3724,88l,88,,208r3724,l3724,88t,-88l,,,5r3724,l3724,e" fillcolor="#3bac82" stroked="f">
                  <v:path arrowok="t" o:connecttype="custom" o:connectlocs="3724,3731;0,3731;0,3851;3724,3851;3724,3731;3724,3643;0,3643;0,3648;3724,3648;3724,3643" o:connectangles="0,0,0,0,0,0,0,0,0,0"/>
                </v:shape>
                <v:line id="Line 66" o:spid="_x0000_s1031" style="position:absolute;visibility:visible;mso-wrap-style:square" from="1304,3689" to="10027,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" strokecolor="#3bac82" strokeweight="1.46228mm"/>
                <v:shape id="Picture 65" o:spid="_x0000_s1032" type="#_x0000_t75" style="position:absolute;left:4401;top:2593;width:2564;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">
                  <v:imagedata r:id="rId300" o:title=""/>
                </v:shape>
                <v:shape id="Picture 64" o:spid="_x0000_s1033" type="#_x0000_t75" style="position:absolute;left:1742;top:2489;width:2642;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">
                  <v:imagedata r:id="rId367" o:title=""/>
                </v:shape>
                <v:shape id="Picture 63" o:spid="_x0000_s1034" type="#_x0000_t75" style="position:absolute;left:8290;top:2495;width:1328;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">
                  <v:imagedata r:id="rId271" o:title=""/>
                </v:shape>
                <w10:wrap anchorx="page" anchory="page"/>
              </v:group>
            </w:pict>
          </mc:Fallback>
        </mc:AlternateContent>
      </w:r>
    </w:p>
    <w:p w14:paraId="31236747" w14:textId="77777777" w:rsidR="00FF7E5E" w:rsidRDefault="00FF7E5E">
      <w:pPr>
        <w:pStyle w:val="Textkrper"/>
        <w:rPr>
          <w:sz w:val="20"/>
        </w:rPr>
      </w:pPr>
    </w:p>
    <w:p w14:paraId="363DDE38" w14:textId="77777777" w:rsidR="00FF7E5E" w:rsidRDefault="00FF7E5E">
      <w:pPr>
        <w:pStyle w:val="Textkrper"/>
        <w:rPr>
          <w:sz w:val="20"/>
        </w:rPr>
      </w:pPr>
    </w:p>
    <w:p w14:paraId="7E82D27F" w14:textId="77777777" w:rsidR="00FF7E5E" w:rsidRDefault="00FF7E5E">
      <w:pPr>
        <w:pStyle w:val="Textkrper"/>
        <w:rPr>
          <w:sz w:val="20"/>
        </w:rPr>
      </w:pPr>
    </w:p>
    <w:p w14:paraId="7BD24F43" w14:textId="77777777" w:rsidR="00FF7E5E" w:rsidRDefault="00FF7E5E">
      <w:pPr>
        <w:pStyle w:val="Textkrper"/>
        <w:rPr>
          <w:sz w:val="20"/>
        </w:rPr>
      </w:pPr>
    </w:p>
    <w:p w14:paraId="4E37CABB" w14:textId="77777777" w:rsidR="00FF7E5E" w:rsidRDefault="00FF7E5E">
      <w:pPr>
        <w:pStyle w:val="Textkrper"/>
        <w:spacing w:before="7"/>
        <w:rPr>
          <w:sz w:val="21"/>
        </w:rPr>
      </w:pPr>
    </w:p>
    <w:p w14:paraId="4D69387B" w14:textId="77777777" w:rsidR="00FF7E5E" w:rsidRDefault="008F21B9">
      <w:pPr>
        <w:tabs>
          <w:tab w:val="left" w:pos="7666"/>
        </w:tabs>
        <w:spacing w:before="102"/>
        <w:ind w:left="905"/>
        <w:rPr>
          <w:rFonts w:ascii="Arial" w:hAnsi="Arial"/>
          <w:sz w:val="11"/>
        </w:rPr>
      </w:pPr>
      <w:r>
        <w:rPr>
          <w:rFonts w:ascii="Arial" w:hAnsi="Arial"/>
          <w:w w:val="105"/>
          <w:sz w:val="11"/>
        </w:rPr>
        <w:t xml:space="preserve">Kontakt: B·A·D GmbH, Standort Düsseldorf, 0211 516 160-0· E-Mail:  </w:t>
      </w:r>
      <w:hyperlink r:id="rId368">
        <w:r>
          <w:rPr>
            <w:rFonts w:ascii="Arial" w:hAnsi="Arial"/>
            <w:w w:val="105"/>
            <w:sz w:val="11"/>
          </w:rPr>
          <w:t>bad-804@bad-gmbh.de</w:t>
        </w:r>
      </w:hyperlink>
      <w:r>
        <w:rPr>
          <w:rFonts w:ascii="Arial" w:hAnsi="Arial"/>
          <w:w w:val="105"/>
          <w:sz w:val="11"/>
        </w:rPr>
        <w:t>·</w:t>
      </w:r>
      <w:r>
        <w:rPr>
          <w:rFonts w:ascii="Arial" w:hAnsi="Arial"/>
          <w:spacing w:val="2"/>
          <w:w w:val="105"/>
          <w:sz w:val="11"/>
        </w:rPr>
        <w:t xml:space="preserve"> </w:t>
      </w:r>
      <w:hyperlink r:id="rId369">
        <w:r>
          <w:rPr>
            <w:rFonts w:ascii="Arial" w:hAnsi="Arial"/>
            <w:w w:val="105"/>
            <w:sz w:val="11"/>
          </w:rPr>
          <w:t>www.bad-gmbh.de</w:t>
        </w:r>
      </w:hyperlink>
      <w:r>
        <w:rPr>
          <w:rFonts w:ascii="Arial" w:hAnsi="Arial"/>
          <w:w w:val="105"/>
          <w:sz w:val="11"/>
        </w:rPr>
        <w:tab/>
        <w:t>Stand: Mai 2016</w:t>
      </w:r>
    </w:p>
    <w:p w14:paraId="58A8AAA3" w14:textId="77777777" w:rsidR="00FF7E5E" w:rsidRDefault="00FF7E5E">
      <w:pPr>
        <w:rPr>
          <w:rFonts w:ascii="Arial" w:hAnsi="Arial"/>
          <w:sz w:val="11"/>
        </w:rPr>
        <w:sectPr w:rsidR="00FF7E5E">
          <w:type w:val="continuous"/>
          <w:pgSz w:w="11910" w:h="16840"/>
          <w:pgMar w:top="620" w:right="0" w:bottom="280" w:left="920" w:header="720" w:footer="720" w:gutter="0"/>
          <w:cols w:space="720"/>
        </w:sectPr>
      </w:pPr>
    </w:p>
    <w:p w14:paraId="59A714E4" w14:textId="77777777" w:rsidR="00FF7E5E" w:rsidRDefault="008F21B9">
      <w:pPr>
        <w:pStyle w:val="berschrift3"/>
        <w:numPr>
          <w:ilvl w:val="1"/>
          <w:numId w:val="17"/>
        </w:numPr>
        <w:tabs>
          <w:tab w:val="left" w:pos="1075"/>
        </w:tabs>
        <w:ind w:left="1074" w:hanging="578"/>
        <w:rPr>
          <w:color w:val="231F20"/>
        </w:rPr>
      </w:pPr>
      <w:bookmarkStart w:id="40" w:name="_TOC_250010"/>
      <w:r>
        <w:rPr>
          <w:color w:val="231F20"/>
        </w:rPr>
        <w:t>Muster Unterweisung</w:t>
      </w:r>
      <w:r>
        <w:rPr>
          <w:color w:val="231F20"/>
          <w:spacing w:val="-2"/>
        </w:rPr>
        <w:t xml:space="preserve"> </w:t>
      </w:r>
      <w:bookmarkEnd w:id="40"/>
      <w:r>
        <w:rPr>
          <w:color w:val="231F20"/>
        </w:rPr>
        <w:t>Holzbearbeitung</w:t>
      </w:r>
    </w:p>
    <w:p w14:paraId="79D95B52" w14:textId="77777777" w:rsidR="00FF7E5E" w:rsidRDefault="00FF7E5E">
      <w:pPr>
        <w:pStyle w:val="Textkrper"/>
        <w:rPr>
          <w:rFonts w:ascii="Cambria"/>
          <w:b/>
          <w:sz w:val="20"/>
        </w:rPr>
      </w:pPr>
    </w:p>
    <w:p w14:paraId="22915998" w14:textId="77777777" w:rsidR="00FF7E5E" w:rsidRDefault="00FF7E5E">
      <w:pPr>
        <w:pStyle w:val="Textkrper"/>
        <w:rPr>
          <w:rFonts w:ascii="Cambria"/>
          <w:b/>
          <w:sz w:val="20"/>
        </w:rPr>
      </w:pPr>
    </w:p>
    <w:p w14:paraId="3D26D8FC" w14:textId="77777777" w:rsidR="00FF7E5E" w:rsidRDefault="00FF7E5E">
      <w:pPr>
        <w:pStyle w:val="Textkrper"/>
        <w:rPr>
          <w:rFonts w:ascii="Cambria"/>
          <w:b/>
          <w:sz w:val="20"/>
        </w:rPr>
      </w:pPr>
    </w:p>
    <w:p w14:paraId="165F214D" w14:textId="77777777" w:rsidR="00FF7E5E" w:rsidRDefault="00FF7E5E">
      <w:pPr>
        <w:pStyle w:val="Textkrper"/>
        <w:rPr>
          <w:rFonts w:ascii="Cambria"/>
          <w:b/>
          <w:sz w:val="20"/>
        </w:rPr>
      </w:pPr>
    </w:p>
    <w:p w14:paraId="5A8D5413" w14:textId="77777777" w:rsidR="00FF7E5E" w:rsidRDefault="00FF7E5E">
      <w:pPr>
        <w:pStyle w:val="Textkrper"/>
        <w:rPr>
          <w:rFonts w:ascii="Cambria"/>
          <w:b/>
          <w:sz w:val="20"/>
        </w:rPr>
      </w:pPr>
    </w:p>
    <w:p w14:paraId="7ADF3337" w14:textId="77777777" w:rsidR="00FF7E5E" w:rsidRDefault="008F21B9">
      <w:pPr>
        <w:pStyle w:val="Textkrper"/>
        <w:spacing w:before="2"/>
        <w:rPr>
          <w:rFonts w:ascii="Cambria"/>
          <w:b/>
          <w:sz w:val="15"/>
        </w:rPr>
      </w:pPr>
      <w:r>
        <w:rPr>
          <w:noProof/>
          <w:lang w:bidi="ar-SA"/>
        </w:rPr>
        <w:drawing>
          <wp:anchor distT="0" distB="0" distL="0" distR="0" simplePos="0" relativeHeight="251465728" behindDoc="0" locked="0" layoutInCell="1" allowOverlap="1" wp14:anchorId="642D0E86" wp14:editId="2F931FF2">
            <wp:simplePos x="0" y="0"/>
            <wp:positionH relativeFrom="page">
              <wp:posOffset>5474244</wp:posOffset>
            </wp:positionH>
            <wp:positionV relativeFrom="paragraph">
              <wp:posOffset>137796</wp:posOffset>
            </wp:positionV>
            <wp:extent cx="588409" cy="283464"/>
            <wp:effectExtent l="0" t="0" r="0" b="0"/>
            <wp:wrapTopAndBottom/>
            <wp:docPr id="387"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47.jpeg"/>
                    <pic:cNvPicPr/>
                  </pic:nvPicPr>
                  <pic:blipFill>
                    <a:blip r:embed="rId302" cstate="print"/>
                    <a:stretch>
                      <a:fillRect/>
                    </a:stretch>
                  </pic:blipFill>
                  <pic:spPr>
                    <a:xfrm>
                      <a:off x="0" y="0"/>
                      <a:ext cx="588409" cy="283464"/>
                    </a:xfrm>
                    <a:prstGeom prst="rect">
                      <a:avLst/>
                    </a:prstGeom>
                  </pic:spPr>
                </pic:pic>
              </a:graphicData>
            </a:graphic>
          </wp:anchor>
        </w:drawing>
      </w:r>
    </w:p>
    <w:p w14:paraId="5FBCCEC6" w14:textId="77777777" w:rsidR="00FF7E5E" w:rsidRDefault="00FF7E5E">
      <w:pPr>
        <w:pStyle w:val="Textkrper"/>
        <w:spacing w:before="10"/>
        <w:rPr>
          <w:rFonts w:ascii="Cambria"/>
          <w:b/>
          <w:sz w:val="10"/>
        </w:rPr>
      </w:pPr>
    </w:p>
    <w:p w14:paraId="69555D44" w14:textId="77777777" w:rsidR="00FF7E5E" w:rsidRDefault="000A41E2">
      <w:pPr>
        <w:spacing w:before="93"/>
        <w:ind w:left="905"/>
        <w:rPr>
          <w:rFonts w:ascii="Arial"/>
          <w:b/>
          <w:sz w:val="29"/>
        </w:rPr>
      </w:pPr>
      <w:r>
        <w:rPr>
          <w:noProof/>
          <w:lang w:bidi="ar-SA"/>
        </w:rPr>
        <mc:AlternateContent>
          <mc:Choice Requires="wpg">
            <w:drawing>
              <wp:anchor distT="0" distB="0" distL="114300" distR="114300" simplePos="0" relativeHeight="251565056" behindDoc="1" locked="0" layoutInCell="1" allowOverlap="1" wp14:anchorId="3A3D44A8" wp14:editId="5B7FAE48">
                <wp:simplePos x="0" y="0"/>
                <wp:positionH relativeFrom="page">
                  <wp:posOffset>828040</wp:posOffset>
                </wp:positionH>
                <wp:positionV relativeFrom="paragraph">
                  <wp:posOffset>-757555</wp:posOffset>
                </wp:positionV>
                <wp:extent cx="5544185" cy="845185"/>
                <wp:effectExtent l="27940" t="0" r="28575" b="0"/>
                <wp:wrapNone/>
                <wp:docPr id="12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845185"/>
                          <a:chOff x="1304" y="-1193"/>
                          <a:chExt cx="8731" cy="1331"/>
                        </a:xfrm>
                      </wpg:grpSpPr>
                      <wps:wsp>
                        <wps:cNvPr id="126" name="AutoShape 61"/>
                        <wps:cNvSpPr>
                          <a:spLocks/>
                        </wps:cNvSpPr>
                        <wps:spPr bwMode="auto">
                          <a:xfrm>
                            <a:off x="6311" y="-70"/>
                            <a:ext cx="3724" cy="208"/>
                          </a:xfrm>
                          <a:custGeom>
                            <a:avLst/>
                            <a:gdLst>
                              <a:gd name="T0" fmla="+- 0 10035 6311"/>
                              <a:gd name="T1" fmla="*/ T0 w 3724"/>
                              <a:gd name="T2" fmla="+- 0 18 -69"/>
                              <a:gd name="T3" fmla="*/ 18 h 208"/>
                              <a:gd name="T4" fmla="+- 0 6311 6311"/>
                              <a:gd name="T5" fmla="*/ T4 w 3724"/>
                              <a:gd name="T6" fmla="+- 0 18 -69"/>
                              <a:gd name="T7" fmla="*/ 18 h 208"/>
                              <a:gd name="T8" fmla="+- 0 6311 6311"/>
                              <a:gd name="T9" fmla="*/ T8 w 3724"/>
                              <a:gd name="T10" fmla="+- 0 138 -69"/>
                              <a:gd name="T11" fmla="*/ 138 h 208"/>
                              <a:gd name="T12" fmla="+- 0 10035 6311"/>
                              <a:gd name="T13" fmla="*/ T12 w 3724"/>
                              <a:gd name="T14" fmla="+- 0 138 -69"/>
                              <a:gd name="T15" fmla="*/ 138 h 208"/>
                              <a:gd name="T16" fmla="+- 0 10035 6311"/>
                              <a:gd name="T17" fmla="*/ T16 w 3724"/>
                              <a:gd name="T18" fmla="+- 0 18 -69"/>
                              <a:gd name="T19" fmla="*/ 18 h 208"/>
                              <a:gd name="T20" fmla="+- 0 10035 6311"/>
                              <a:gd name="T21" fmla="*/ T20 w 3724"/>
                              <a:gd name="T22" fmla="+- 0 -69 -69"/>
                              <a:gd name="T23" fmla="*/ -69 h 208"/>
                              <a:gd name="T24" fmla="+- 0 6311 6311"/>
                              <a:gd name="T25" fmla="*/ T24 w 3724"/>
                              <a:gd name="T26" fmla="+- 0 -69 -69"/>
                              <a:gd name="T27" fmla="*/ -69 h 208"/>
                              <a:gd name="T28" fmla="+- 0 6311 6311"/>
                              <a:gd name="T29" fmla="*/ T28 w 3724"/>
                              <a:gd name="T30" fmla="+- 0 -65 -69"/>
                              <a:gd name="T31" fmla="*/ -65 h 208"/>
                              <a:gd name="T32" fmla="+- 0 10035 6311"/>
                              <a:gd name="T33" fmla="*/ T32 w 3724"/>
                              <a:gd name="T34" fmla="+- 0 -65 -69"/>
                              <a:gd name="T35" fmla="*/ -65 h 208"/>
                              <a:gd name="T36" fmla="+- 0 10035 6311"/>
                              <a:gd name="T37" fmla="*/ T36 w 3724"/>
                              <a:gd name="T38" fmla="+- 0 -69 -69"/>
                              <a:gd name="T39" fmla="*/ -69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24" h="208">
                                <a:moveTo>
                                  <a:pt x="3724" y="87"/>
                                </a:moveTo>
                                <a:lnTo>
                                  <a:pt x="0" y="87"/>
                                </a:lnTo>
                                <a:lnTo>
                                  <a:pt x="0" y="207"/>
                                </a:lnTo>
                                <a:lnTo>
                                  <a:pt x="3724" y="207"/>
                                </a:lnTo>
                                <a:lnTo>
                                  <a:pt x="3724" y="87"/>
                                </a:lnTo>
                                <a:moveTo>
                                  <a:pt x="3724" y="0"/>
                                </a:moveTo>
                                <a:lnTo>
                                  <a:pt x="0" y="0"/>
                                </a:lnTo>
                                <a:lnTo>
                                  <a:pt x="0" y="4"/>
                                </a:lnTo>
                                <a:lnTo>
                                  <a:pt x="3724" y="4"/>
                                </a:lnTo>
                                <a:lnTo>
                                  <a:pt x="3724" y="0"/>
                                </a:lnTo>
                              </a:path>
                            </a:pathLst>
                          </a:custGeom>
                          <a:solidFill>
                            <a:srgbClr val="3BAC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Line 60"/>
                        <wps:cNvCnPr/>
                        <wps:spPr bwMode="auto">
                          <a:xfrm>
                            <a:off x="1304" y="-24"/>
                            <a:ext cx="8723" cy="0"/>
                          </a:xfrm>
                          <a:prstGeom prst="line">
                            <a:avLst/>
                          </a:prstGeom>
                          <a:noFill/>
                          <a:ln w="52642">
                            <a:solidFill>
                              <a:srgbClr val="3BAC8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59"/>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1672" y="-1173"/>
                            <a:ext cx="2265" cy="1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5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8230" y="-1193"/>
                            <a:ext cx="1328" cy="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57"/>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4506" y="-919"/>
                            <a:ext cx="2568" cy="786"/>
                          </a:xfrm>
                          <a:prstGeom prst="rect">
                            <a:avLst/>
                          </a:prstGeom>
                          <a:noFill/>
                          <a:extLst>
                            <a:ext uri="{909E8E84-426E-40DD-AFC4-6F175D3DCCD1}">
                              <a14:hiddenFill xmlns:a14="http://schemas.microsoft.com/office/drawing/2010/main">
                                <a:solidFill>
                                  <a:srgbClr val="FFFFFF"/>
                                </a:solidFill>
                              </a14:hiddenFill>
                            </a:ext>
                          </a:extLst>
                        </pic:spPr>
                      </pic:pic>
                      <wps:wsp>
                        <wps:cNvPr id="136" name="Text Box 56"/>
                        <wps:cNvSpPr txBox="1">
                          <a:spLocks noChangeArrowheads="1"/>
                        </wps:cNvSpPr>
                        <wps:spPr bwMode="auto">
                          <a:xfrm>
                            <a:off x="1777" y="-1113"/>
                            <a:ext cx="1388"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BBA40" w14:textId="77777777" w:rsidR="008E15B1" w:rsidRDefault="008E15B1">
                              <w:pPr>
                                <w:spacing w:before="2" w:line="362" w:lineRule="auto"/>
                                <w:ind w:right="674"/>
                                <w:rPr>
                                  <w:rFonts w:ascii="Arial"/>
                                  <w:sz w:val="11"/>
                                </w:rPr>
                              </w:pPr>
                              <w:r>
                                <w:rPr>
                                  <w:rFonts w:ascii="Arial"/>
                                  <w:color w:val="3BAC82"/>
                                  <w:w w:val="105"/>
                                  <w:sz w:val="11"/>
                                </w:rPr>
                                <w:t>Arbeitsschutz Sicherheit Gesundheit Personal</w:t>
                              </w:r>
                            </w:p>
                            <w:p w14:paraId="17A4F7A1" w14:textId="77777777" w:rsidR="008E15B1" w:rsidRDefault="008E15B1">
                              <w:pPr>
                                <w:rPr>
                                  <w:rFonts w:ascii="Arial"/>
                                  <w:sz w:val="11"/>
                                </w:rPr>
                              </w:pPr>
                              <w:r>
                                <w:rPr>
                                  <w:rFonts w:ascii="Arial"/>
                                  <w:color w:val="3BAC82"/>
                                  <w:w w:val="105"/>
                                  <w:sz w:val="11"/>
                                </w:rPr>
                                <w:t>Wissen und Qualifizierung</w:t>
                              </w:r>
                            </w:p>
                          </w:txbxContent>
                        </wps:txbx>
                        <wps:bodyPr rot="0" vert="horz" wrap="square" lIns="0" tIns="0" rIns="0" bIns="0" anchor="t" anchorCtr="0" upright="1">
                          <a:noAutofit/>
                        </wps:bodyPr>
                      </wps:wsp>
                      <wps:wsp>
                        <wps:cNvPr id="138" name="Text Box 55"/>
                        <wps:cNvSpPr txBox="1">
                          <a:spLocks noChangeArrowheads="1"/>
                        </wps:cNvSpPr>
                        <wps:spPr bwMode="auto">
                          <a:xfrm>
                            <a:off x="4633" y="-911"/>
                            <a:ext cx="233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FABAA" w14:textId="77777777" w:rsidR="008E15B1" w:rsidRDefault="008E15B1">
                              <w:pPr>
                                <w:spacing w:line="259" w:lineRule="exact"/>
                                <w:ind w:left="4" w:right="22"/>
                                <w:jc w:val="center"/>
                                <w:rPr>
                                  <w:rFonts w:ascii="Arial"/>
                                  <w:b/>
                                  <w:sz w:val="23"/>
                                </w:rPr>
                              </w:pPr>
                              <w:r>
                                <w:rPr>
                                  <w:rFonts w:ascii="Arial"/>
                                  <w:b/>
                                  <w:color w:val="3BAC82"/>
                                  <w:sz w:val="23"/>
                                </w:rPr>
                                <w:t>Unterweisungshilfen</w:t>
                              </w:r>
                            </w:p>
                            <w:p w14:paraId="5E295406" w14:textId="77777777" w:rsidR="008E15B1" w:rsidRDefault="008E15B1">
                              <w:pPr>
                                <w:spacing w:before="3"/>
                                <w:ind w:left="4" w:right="19"/>
                                <w:jc w:val="center"/>
                                <w:rPr>
                                  <w:rFonts w:ascii="Arial"/>
                                  <w:sz w:val="17"/>
                                </w:rPr>
                              </w:pPr>
                              <w:r>
                                <w:rPr>
                                  <w:rFonts w:ascii="Arial"/>
                                  <w:color w:val="3BAC82"/>
                                  <w:w w:val="105"/>
                                  <w:sz w:val="17"/>
                                </w:rPr>
                                <w:t>Schulen NRW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D44A8" id="Group 54" o:spid="_x0000_s1209" style="position:absolute;left:0;text-align:left;margin-left:65.2pt;margin-top:-59.65pt;width:436.55pt;height:66.55pt;z-index:-251751424;mso-position-horizontal-relative:page;mso-position-vertical-relative:text" coordorigin="1304,-1193" coordsize="8731,13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">
                <v:shape id="AutoShape 61" o:spid="_x0000_s1210" style="position:absolute;left:6311;top:-70;width:3724;height:208;visibility:visible;mso-wrap-style:square;v-text-anchor:top" coordsize="372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" path="m3724,87l,87,,207r3724,l3724,87t,-87l,,,4r3724,l3724,e" fillcolor="#3bac82" stroked="f">
                  <v:path arrowok="t" o:connecttype="custom" o:connectlocs="3724,18;0,18;0,138;3724,138;3724,18;3724,-69;0,-69;0,-65;3724,-65;3724,-69" o:connectangles="0,0,0,0,0,0,0,0,0,0"/>
                </v:shape>
                <v:line id="Line 60" o:spid="_x0000_s1211" style="position:absolute;visibility:visible;mso-wrap-style:square" from="1304,-24" to="100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" strokecolor="#3bac82" strokeweight="1.46228mm"/>
                <v:shape id="Picture 59" o:spid="_x0000_s1212" type="#_x0000_t75" style="position:absolute;left:1672;top:-1173;width:2265;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">
                  <v:imagedata r:id="rId371" o:title=""/>
                </v:shape>
                <v:shape id="Picture 58" o:spid="_x0000_s1213" type="#_x0000_t75" style="position:absolute;left:8230;top:-1193;width:1328;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">
                  <v:imagedata r:id="rId271" o:title=""/>
                </v:shape>
                <v:shape id="Picture 57" o:spid="_x0000_s1214" type="#_x0000_t75" style="position:absolute;left:4506;top:-919;width:2568;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">
                  <v:imagedata r:id="rId345" o:title=""/>
                </v:shape>
                <v:shape id="Text Box 56" o:spid="_x0000_s1215" type="#_x0000_t202" style="position:absolute;left:1777;top:-1113;width:1388;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1A7BBA40" w14:textId="77777777" w:rsidR="008E15B1" w:rsidRDefault="008E15B1">
                        <w:pPr>
                          <w:spacing w:before="2" w:line="362" w:lineRule="auto"/>
                          <w:ind w:right="674"/>
                          <w:rPr>
                            <w:rFonts w:ascii="Arial"/>
                            <w:sz w:val="11"/>
                          </w:rPr>
                        </w:pPr>
                        <w:r>
                          <w:rPr>
                            <w:rFonts w:ascii="Arial"/>
                            <w:color w:val="3BAC82"/>
                            <w:w w:val="105"/>
                            <w:sz w:val="11"/>
                          </w:rPr>
                          <w:t>Arbeitsschutz Sicherheit Gesundheit Personal</w:t>
                        </w:r>
                      </w:p>
                      <w:p w14:paraId="17A4F7A1" w14:textId="77777777" w:rsidR="008E15B1" w:rsidRDefault="008E15B1">
                        <w:pPr>
                          <w:rPr>
                            <w:rFonts w:ascii="Arial"/>
                            <w:sz w:val="11"/>
                          </w:rPr>
                        </w:pPr>
                        <w:r>
                          <w:rPr>
                            <w:rFonts w:ascii="Arial"/>
                            <w:color w:val="3BAC82"/>
                            <w:w w:val="105"/>
                            <w:sz w:val="11"/>
                          </w:rPr>
                          <w:t>Wissen und Qualifizierung</w:t>
                        </w:r>
                      </w:p>
                    </w:txbxContent>
                  </v:textbox>
                </v:shape>
                <v:shape id="Text Box 55" o:spid="_x0000_s1216" type="#_x0000_t202" style="position:absolute;left:4633;top:-911;width:233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12BFABAA" w14:textId="77777777" w:rsidR="008E15B1" w:rsidRDefault="008E15B1">
                        <w:pPr>
                          <w:spacing w:line="259" w:lineRule="exact"/>
                          <w:ind w:left="4" w:right="22"/>
                          <w:jc w:val="center"/>
                          <w:rPr>
                            <w:rFonts w:ascii="Arial"/>
                            <w:b/>
                            <w:sz w:val="23"/>
                          </w:rPr>
                        </w:pPr>
                        <w:r>
                          <w:rPr>
                            <w:rFonts w:ascii="Arial"/>
                            <w:b/>
                            <w:color w:val="3BAC82"/>
                            <w:sz w:val="23"/>
                          </w:rPr>
                          <w:t>Unterweisungshilfen</w:t>
                        </w:r>
                      </w:p>
                      <w:p w14:paraId="5E295406" w14:textId="77777777" w:rsidR="008E15B1" w:rsidRDefault="008E15B1">
                        <w:pPr>
                          <w:spacing w:before="3"/>
                          <w:ind w:left="4" w:right="19"/>
                          <w:jc w:val="center"/>
                          <w:rPr>
                            <w:rFonts w:ascii="Arial"/>
                            <w:sz w:val="17"/>
                          </w:rPr>
                        </w:pPr>
                        <w:r>
                          <w:rPr>
                            <w:rFonts w:ascii="Arial"/>
                            <w:color w:val="3BAC82"/>
                            <w:w w:val="105"/>
                            <w:sz w:val="17"/>
                          </w:rPr>
                          <w:t>Schulen NRW</w:t>
                        </w:r>
                      </w:p>
                    </w:txbxContent>
                  </v:textbox>
                </v:shape>
                <w10:wrap anchorx="page"/>
              </v:group>
            </w:pict>
          </mc:Fallback>
        </mc:AlternateContent>
      </w:r>
      <w:r w:rsidR="008F21B9">
        <w:rPr>
          <w:rFonts w:ascii="Arial"/>
          <w:b/>
          <w:sz w:val="29"/>
        </w:rPr>
        <w:t>Holzbearbeitung</w:t>
      </w:r>
    </w:p>
    <w:p w14:paraId="0AE7E3A8" w14:textId="77777777" w:rsidR="00FF7E5E" w:rsidRDefault="00FF7E5E">
      <w:pPr>
        <w:pStyle w:val="Textkrper"/>
        <w:spacing w:before="7"/>
        <w:rPr>
          <w:rFonts w:ascii="Arial"/>
          <w:b/>
        </w:rPr>
      </w:pPr>
    </w:p>
    <w:p w14:paraId="7D15515C" w14:textId="77777777" w:rsidR="00FF7E5E" w:rsidRDefault="00FF7E5E">
      <w:pPr>
        <w:rPr>
          <w:rFonts w:ascii="Arial"/>
        </w:rPr>
        <w:sectPr w:rsidR="00FF7E5E">
          <w:pgSz w:w="11910" w:h="16840"/>
          <w:pgMar w:top="1320" w:right="0" w:bottom="1200" w:left="920" w:header="0" w:footer="1002" w:gutter="0"/>
          <w:cols w:space="720"/>
        </w:sectPr>
      </w:pPr>
    </w:p>
    <w:p w14:paraId="35DF3281" w14:textId="77777777" w:rsidR="00FF7E5E" w:rsidRDefault="008F21B9">
      <w:pPr>
        <w:spacing w:before="136"/>
        <w:ind w:left="905"/>
        <w:rPr>
          <w:rFonts w:ascii="Arial Narrow" w:hAnsi="Arial Narrow"/>
          <w:b/>
          <w:sz w:val="14"/>
        </w:rPr>
      </w:pPr>
      <w:r>
        <w:rPr>
          <w:rFonts w:ascii="Arial Narrow" w:hAnsi="Arial Narrow"/>
          <w:b/>
          <w:w w:val="105"/>
          <w:sz w:val="14"/>
          <w:u w:val="single"/>
        </w:rPr>
        <w:t>Holzstäube</w:t>
      </w:r>
    </w:p>
    <w:p w14:paraId="4EA150E9" w14:textId="77777777" w:rsidR="00FF7E5E" w:rsidRDefault="00FF7E5E">
      <w:pPr>
        <w:pStyle w:val="Textkrper"/>
        <w:spacing w:before="1"/>
        <w:rPr>
          <w:b/>
          <w:sz w:val="19"/>
        </w:rPr>
      </w:pPr>
    </w:p>
    <w:p w14:paraId="1DA9D084" w14:textId="77777777" w:rsidR="00FF7E5E" w:rsidRDefault="008F21B9">
      <w:pPr>
        <w:pStyle w:val="Textkrper"/>
        <w:spacing w:line="252" w:lineRule="auto"/>
        <w:ind w:left="905"/>
      </w:pPr>
      <w:r>
        <w:rPr>
          <w:color w:val="262428"/>
          <w:w w:val="105"/>
        </w:rPr>
        <w:t>Eine Gefährdung durch Stäube bei der Holzbearbeitung besteht in nachfolgenden Bereichen:</w:t>
      </w:r>
    </w:p>
    <w:p w14:paraId="16B11193" w14:textId="77777777" w:rsidR="00FF7E5E" w:rsidRDefault="008F21B9">
      <w:pPr>
        <w:pStyle w:val="Listenabsatz"/>
        <w:numPr>
          <w:ilvl w:val="2"/>
          <w:numId w:val="17"/>
        </w:numPr>
        <w:tabs>
          <w:tab w:val="left" w:pos="1170"/>
        </w:tabs>
        <w:spacing w:before="1"/>
        <w:ind w:left="1169" w:hanging="264"/>
        <w:rPr>
          <w:rFonts w:ascii="Wingdings" w:hAnsi="Wingdings"/>
          <w:color w:val="262428"/>
          <w:sz w:val="14"/>
        </w:rPr>
      </w:pPr>
      <w:r>
        <w:rPr>
          <w:rFonts w:ascii="Arial Narrow" w:hAnsi="Arial Narrow"/>
          <w:color w:val="262428"/>
          <w:w w:val="105"/>
          <w:sz w:val="14"/>
        </w:rPr>
        <w:t>Emission von Stäuben bei der</w:t>
      </w:r>
      <w:r>
        <w:rPr>
          <w:rFonts w:ascii="Arial Narrow" w:hAnsi="Arial Narrow"/>
          <w:color w:val="262428"/>
          <w:spacing w:val="-3"/>
          <w:w w:val="105"/>
          <w:sz w:val="14"/>
        </w:rPr>
        <w:t xml:space="preserve"> </w:t>
      </w:r>
      <w:r>
        <w:rPr>
          <w:rFonts w:ascii="Arial Narrow" w:hAnsi="Arial Narrow"/>
          <w:color w:val="262428"/>
          <w:w w:val="105"/>
          <w:sz w:val="14"/>
        </w:rPr>
        <w:t>Holzbearbeitung</w:t>
      </w:r>
    </w:p>
    <w:p w14:paraId="21FC0208" w14:textId="77777777" w:rsidR="00FF7E5E" w:rsidRDefault="008F21B9">
      <w:pPr>
        <w:pStyle w:val="Listenabsatz"/>
        <w:numPr>
          <w:ilvl w:val="2"/>
          <w:numId w:val="17"/>
        </w:numPr>
        <w:tabs>
          <w:tab w:val="left" w:pos="1170"/>
        </w:tabs>
        <w:spacing w:before="9" w:line="247" w:lineRule="auto"/>
        <w:ind w:left="1169" w:right="21" w:hanging="264"/>
        <w:rPr>
          <w:rFonts w:ascii="Wingdings" w:hAnsi="Wingdings"/>
          <w:color w:val="262428"/>
          <w:sz w:val="14"/>
        </w:rPr>
      </w:pPr>
      <w:r>
        <w:rPr>
          <w:rFonts w:ascii="Arial Narrow" w:hAnsi="Arial Narrow"/>
          <w:color w:val="262428"/>
          <w:w w:val="105"/>
          <w:sz w:val="14"/>
        </w:rPr>
        <w:t>Emission</w:t>
      </w:r>
      <w:r>
        <w:rPr>
          <w:rFonts w:ascii="Arial Narrow" w:hAnsi="Arial Narrow"/>
          <w:color w:val="262428"/>
          <w:spacing w:val="-5"/>
          <w:w w:val="105"/>
          <w:sz w:val="14"/>
        </w:rPr>
        <w:t xml:space="preserve"> </w:t>
      </w:r>
      <w:r>
        <w:rPr>
          <w:rFonts w:ascii="Arial Narrow" w:hAnsi="Arial Narrow"/>
          <w:color w:val="262428"/>
          <w:w w:val="105"/>
          <w:sz w:val="14"/>
        </w:rPr>
        <w:t>von</w:t>
      </w:r>
      <w:r>
        <w:rPr>
          <w:rFonts w:ascii="Arial Narrow" w:hAnsi="Arial Narrow"/>
          <w:color w:val="262428"/>
          <w:spacing w:val="-5"/>
          <w:w w:val="105"/>
          <w:sz w:val="14"/>
        </w:rPr>
        <w:t xml:space="preserve"> </w:t>
      </w:r>
      <w:r>
        <w:rPr>
          <w:rFonts w:ascii="Arial Narrow" w:hAnsi="Arial Narrow"/>
          <w:color w:val="262428"/>
          <w:w w:val="105"/>
          <w:sz w:val="14"/>
        </w:rPr>
        <w:t>Stäuben</w:t>
      </w:r>
      <w:r>
        <w:rPr>
          <w:rFonts w:ascii="Arial Narrow" w:hAnsi="Arial Narrow"/>
          <w:color w:val="262428"/>
          <w:spacing w:val="-5"/>
          <w:w w:val="105"/>
          <w:sz w:val="14"/>
        </w:rPr>
        <w:t xml:space="preserve"> </w:t>
      </w:r>
      <w:r>
        <w:rPr>
          <w:rFonts w:ascii="Arial Narrow" w:hAnsi="Arial Narrow"/>
          <w:color w:val="262428"/>
          <w:w w:val="105"/>
          <w:sz w:val="14"/>
        </w:rPr>
        <w:t>durch</w:t>
      </w:r>
      <w:r>
        <w:rPr>
          <w:rFonts w:ascii="Arial Narrow" w:hAnsi="Arial Narrow"/>
          <w:color w:val="262428"/>
          <w:spacing w:val="-5"/>
          <w:w w:val="105"/>
          <w:sz w:val="14"/>
        </w:rPr>
        <w:t xml:space="preserve"> </w:t>
      </w:r>
      <w:r>
        <w:rPr>
          <w:rFonts w:ascii="Arial Narrow" w:hAnsi="Arial Narrow"/>
          <w:color w:val="262428"/>
          <w:w w:val="105"/>
          <w:sz w:val="14"/>
        </w:rPr>
        <w:t>nicht</w:t>
      </w:r>
      <w:r>
        <w:rPr>
          <w:rFonts w:ascii="Arial Narrow" w:hAnsi="Arial Narrow"/>
          <w:color w:val="262428"/>
          <w:spacing w:val="-4"/>
          <w:w w:val="105"/>
          <w:sz w:val="14"/>
        </w:rPr>
        <w:t xml:space="preserve"> </w:t>
      </w:r>
      <w:r>
        <w:rPr>
          <w:rFonts w:ascii="Arial Narrow" w:hAnsi="Arial Narrow"/>
          <w:color w:val="262428"/>
          <w:w w:val="105"/>
          <w:sz w:val="14"/>
        </w:rPr>
        <w:t>ausreichend</w:t>
      </w:r>
      <w:r>
        <w:rPr>
          <w:rFonts w:ascii="Arial Narrow" w:hAnsi="Arial Narrow"/>
          <w:color w:val="262428"/>
          <w:spacing w:val="-5"/>
          <w:w w:val="105"/>
          <w:sz w:val="14"/>
        </w:rPr>
        <w:t xml:space="preserve"> </w:t>
      </w:r>
      <w:r>
        <w:rPr>
          <w:rFonts w:ascii="Arial Narrow" w:hAnsi="Arial Narrow"/>
          <w:color w:val="262428"/>
          <w:w w:val="105"/>
          <w:sz w:val="14"/>
        </w:rPr>
        <w:t>filternde</w:t>
      </w:r>
      <w:r>
        <w:rPr>
          <w:rFonts w:ascii="Arial Narrow" w:hAnsi="Arial Narrow"/>
          <w:color w:val="262428"/>
          <w:spacing w:val="-5"/>
          <w:w w:val="105"/>
          <w:sz w:val="14"/>
        </w:rPr>
        <w:t xml:space="preserve"> </w:t>
      </w:r>
      <w:r>
        <w:rPr>
          <w:rFonts w:ascii="Arial Narrow" w:hAnsi="Arial Narrow"/>
          <w:color w:val="262428"/>
          <w:w w:val="105"/>
          <w:sz w:val="14"/>
        </w:rPr>
        <w:t>Entstau- ber</w:t>
      </w:r>
    </w:p>
    <w:p w14:paraId="5BE6A746" w14:textId="77777777" w:rsidR="00FF7E5E" w:rsidRDefault="008F21B9">
      <w:pPr>
        <w:pStyle w:val="Listenabsatz"/>
        <w:numPr>
          <w:ilvl w:val="2"/>
          <w:numId w:val="17"/>
        </w:numPr>
        <w:tabs>
          <w:tab w:val="left" w:pos="1170"/>
        </w:tabs>
        <w:spacing w:before="3"/>
        <w:ind w:left="1169" w:hanging="264"/>
        <w:rPr>
          <w:rFonts w:ascii="Wingdings" w:hAnsi="Wingdings"/>
          <w:color w:val="262428"/>
          <w:sz w:val="14"/>
        </w:rPr>
      </w:pPr>
      <w:r>
        <w:rPr>
          <w:rFonts w:ascii="Arial Narrow" w:hAnsi="Arial Narrow"/>
          <w:color w:val="262428"/>
          <w:w w:val="105"/>
          <w:sz w:val="14"/>
        </w:rPr>
        <w:t>Aufwirbeln abgelagerter Stäube insbesondere beim</w:t>
      </w:r>
      <w:r>
        <w:rPr>
          <w:rFonts w:ascii="Arial Narrow" w:hAnsi="Arial Narrow"/>
          <w:color w:val="262428"/>
          <w:spacing w:val="-5"/>
          <w:w w:val="105"/>
          <w:sz w:val="14"/>
        </w:rPr>
        <w:t xml:space="preserve"> </w:t>
      </w:r>
      <w:r>
        <w:rPr>
          <w:rFonts w:ascii="Arial Narrow" w:hAnsi="Arial Narrow"/>
          <w:color w:val="262428"/>
          <w:w w:val="105"/>
          <w:sz w:val="14"/>
        </w:rPr>
        <w:t>Reinigen</w:t>
      </w:r>
    </w:p>
    <w:p w14:paraId="3AAC1560" w14:textId="77777777" w:rsidR="00FF7E5E" w:rsidRDefault="00FF7E5E">
      <w:pPr>
        <w:pStyle w:val="Textkrper"/>
        <w:spacing w:before="5"/>
        <w:rPr>
          <w:sz w:val="15"/>
        </w:rPr>
      </w:pPr>
    </w:p>
    <w:p w14:paraId="76BCE1C2" w14:textId="77777777" w:rsidR="00FF7E5E" w:rsidRDefault="008F21B9">
      <w:pPr>
        <w:pStyle w:val="Listenabsatz"/>
        <w:numPr>
          <w:ilvl w:val="2"/>
          <w:numId w:val="17"/>
        </w:numPr>
        <w:tabs>
          <w:tab w:val="left" w:pos="1170"/>
        </w:tabs>
        <w:spacing w:before="1"/>
        <w:ind w:left="1169" w:hanging="264"/>
        <w:rPr>
          <w:rFonts w:ascii="Wingdings"/>
          <w:color w:val="262428"/>
          <w:sz w:val="14"/>
        </w:rPr>
      </w:pPr>
      <w:r>
        <w:rPr>
          <w:rFonts w:ascii="Arial Narrow"/>
          <w:color w:val="262428"/>
          <w:w w:val="105"/>
          <w:sz w:val="14"/>
        </w:rPr>
        <w:t>Gefahren durch Staubablagerungen und</w:t>
      </w:r>
      <w:r>
        <w:rPr>
          <w:rFonts w:ascii="Arial Narrow"/>
          <w:color w:val="262428"/>
          <w:spacing w:val="-23"/>
          <w:w w:val="105"/>
          <w:sz w:val="14"/>
        </w:rPr>
        <w:t xml:space="preserve"> </w:t>
      </w:r>
      <w:r>
        <w:rPr>
          <w:rFonts w:ascii="Arial Narrow"/>
          <w:color w:val="262428"/>
          <w:w w:val="105"/>
          <w:sz w:val="14"/>
        </w:rPr>
        <w:t>Staubeinwirkung:</w:t>
      </w:r>
    </w:p>
    <w:p w14:paraId="472DC02B" w14:textId="77777777" w:rsidR="00FF7E5E" w:rsidRDefault="008F21B9">
      <w:pPr>
        <w:pStyle w:val="Listenabsatz"/>
        <w:numPr>
          <w:ilvl w:val="2"/>
          <w:numId w:val="17"/>
        </w:numPr>
        <w:tabs>
          <w:tab w:val="left" w:pos="1170"/>
        </w:tabs>
        <w:spacing w:before="8" w:line="247" w:lineRule="auto"/>
        <w:ind w:left="1269" w:right="93" w:hanging="364"/>
        <w:rPr>
          <w:rFonts w:ascii="Wingdings" w:hAnsi="Wingdings"/>
          <w:color w:val="262428"/>
          <w:sz w:val="14"/>
        </w:rPr>
      </w:pPr>
      <w:r>
        <w:rPr>
          <w:rFonts w:ascii="Arial Narrow" w:hAnsi="Arial Narrow"/>
          <w:color w:val="262428"/>
          <w:w w:val="105"/>
          <w:sz w:val="14"/>
        </w:rPr>
        <w:t>•</w:t>
      </w:r>
      <w:r>
        <w:rPr>
          <w:rFonts w:ascii="Arial Narrow" w:hAnsi="Arial Narrow"/>
          <w:color w:val="262428"/>
          <w:spacing w:val="-4"/>
          <w:w w:val="105"/>
          <w:sz w:val="14"/>
        </w:rPr>
        <w:t xml:space="preserve"> </w:t>
      </w:r>
      <w:r>
        <w:rPr>
          <w:rFonts w:ascii="Arial Narrow" w:hAnsi="Arial Narrow"/>
          <w:color w:val="262428"/>
          <w:w w:val="105"/>
          <w:sz w:val="14"/>
        </w:rPr>
        <w:t>Rutsch-</w:t>
      </w:r>
      <w:r>
        <w:rPr>
          <w:rFonts w:ascii="Arial Narrow" w:hAnsi="Arial Narrow"/>
          <w:color w:val="262428"/>
          <w:spacing w:val="-4"/>
          <w:w w:val="105"/>
          <w:sz w:val="14"/>
        </w:rPr>
        <w:t xml:space="preserve"> </w:t>
      </w:r>
      <w:r>
        <w:rPr>
          <w:rFonts w:ascii="Arial Narrow" w:hAnsi="Arial Narrow"/>
          <w:color w:val="262428"/>
          <w:w w:val="105"/>
          <w:sz w:val="14"/>
        </w:rPr>
        <w:t>und</w:t>
      </w:r>
      <w:r>
        <w:rPr>
          <w:rFonts w:ascii="Arial Narrow" w:hAnsi="Arial Narrow"/>
          <w:color w:val="262428"/>
          <w:spacing w:val="-4"/>
          <w:w w:val="105"/>
          <w:sz w:val="14"/>
        </w:rPr>
        <w:t xml:space="preserve"> </w:t>
      </w:r>
      <w:r>
        <w:rPr>
          <w:rFonts w:ascii="Arial Narrow" w:hAnsi="Arial Narrow"/>
          <w:color w:val="262428"/>
          <w:w w:val="105"/>
          <w:sz w:val="14"/>
        </w:rPr>
        <w:t>Sturzgefahr</w:t>
      </w:r>
      <w:r>
        <w:rPr>
          <w:rFonts w:ascii="Arial Narrow" w:hAnsi="Arial Narrow"/>
          <w:color w:val="262428"/>
          <w:spacing w:val="-4"/>
          <w:w w:val="105"/>
          <w:sz w:val="14"/>
        </w:rPr>
        <w:t xml:space="preserve"> </w:t>
      </w:r>
      <w:r>
        <w:rPr>
          <w:rFonts w:ascii="Arial Narrow" w:hAnsi="Arial Narrow"/>
          <w:color w:val="262428"/>
          <w:w w:val="105"/>
          <w:sz w:val="14"/>
        </w:rPr>
        <w:t>durch</w:t>
      </w:r>
      <w:r>
        <w:rPr>
          <w:rFonts w:ascii="Arial Narrow" w:hAnsi="Arial Narrow"/>
          <w:color w:val="262428"/>
          <w:spacing w:val="-4"/>
          <w:w w:val="105"/>
          <w:sz w:val="14"/>
        </w:rPr>
        <w:t xml:space="preserve"> </w:t>
      </w:r>
      <w:r>
        <w:rPr>
          <w:rFonts w:ascii="Arial Narrow" w:hAnsi="Arial Narrow"/>
          <w:color w:val="262428"/>
          <w:w w:val="105"/>
          <w:sz w:val="14"/>
        </w:rPr>
        <w:t>geminderte</w:t>
      </w:r>
      <w:r>
        <w:rPr>
          <w:rFonts w:ascii="Arial Narrow" w:hAnsi="Arial Narrow"/>
          <w:color w:val="262428"/>
          <w:spacing w:val="-4"/>
          <w:w w:val="105"/>
          <w:sz w:val="14"/>
        </w:rPr>
        <w:t xml:space="preserve"> </w:t>
      </w:r>
      <w:r>
        <w:rPr>
          <w:rFonts w:ascii="Arial Narrow" w:hAnsi="Arial Narrow"/>
          <w:color w:val="262428"/>
          <w:w w:val="105"/>
          <w:sz w:val="14"/>
        </w:rPr>
        <w:t>Standsicherheit</w:t>
      </w:r>
      <w:r>
        <w:rPr>
          <w:rFonts w:ascii="Arial Narrow" w:hAnsi="Arial Narrow"/>
          <w:color w:val="262428"/>
          <w:spacing w:val="-4"/>
          <w:w w:val="105"/>
          <w:sz w:val="14"/>
        </w:rPr>
        <w:t xml:space="preserve"> </w:t>
      </w:r>
      <w:r>
        <w:rPr>
          <w:rFonts w:ascii="Arial Narrow" w:hAnsi="Arial Narrow"/>
          <w:color w:val="262428"/>
          <w:w w:val="105"/>
          <w:sz w:val="14"/>
        </w:rPr>
        <w:t>an den Arbeitsplätzen und Verkehrswegen</w:t>
      </w:r>
    </w:p>
    <w:p w14:paraId="413212A7" w14:textId="77777777" w:rsidR="00FF7E5E" w:rsidRDefault="008F21B9">
      <w:pPr>
        <w:pStyle w:val="Listenabsatz"/>
        <w:numPr>
          <w:ilvl w:val="2"/>
          <w:numId w:val="17"/>
        </w:numPr>
        <w:tabs>
          <w:tab w:val="left" w:pos="1170"/>
        </w:tabs>
        <w:spacing w:before="3"/>
        <w:ind w:left="1169" w:hanging="264"/>
        <w:rPr>
          <w:rFonts w:ascii="Wingdings"/>
          <w:color w:val="262428"/>
          <w:sz w:val="14"/>
        </w:rPr>
      </w:pPr>
      <w:r>
        <w:rPr>
          <w:rFonts w:ascii="Arial Narrow"/>
          <w:color w:val="262428"/>
          <w:w w:val="105"/>
          <w:sz w:val="14"/>
        </w:rPr>
        <w:t>Reizungen der Atemwege und der</w:t>
      </w:r>
      <w:r>
        <w:rPr>
          <w:rFonts w:ascii="Arial Narrow"/>
          <w:color w:val="262428"/>
          <w:spacing w:val="-1"/>
          <w:w w:val="105"/>
          <w:sz w:val="14"/>
        </w:rPr>
        <w:t xml:space="preserve"> </w:t>
      </w:r>
      <w:r>
        <w:rPr>
          <w:rFonts w:ascii="Arial Narrow"/>
          <w:color w:val="262428"/>
          <w:w w:val="105"/>
          <w:sz w:val="14"/>
        </w:rPr>
        <w:t>Augen</w:t>
      </w:r>
    </w:p>
    <w:p w14:paraId="39027320" w14:textId="77777777" w:rsidR="00FF7E5E" w:rsidRDefault="008F21B9">
      <w:pPr>
        <w:pStyle w:val="Listenabsatz"/>
        <w:numPr>
          <w:ilvl w:val="2"/>
          <w:numId w:val="17"/>
        </w:numPr>
        <w:tabs>
          <w:tab w:val="left" w:pos="1170"/>
        </w:tabs>
        <w:spacing w:before="9" w:line="252" w:lineRule="auto"/>
        <w:ind w:left="1169" w:right="457" w:hanging="264"/>
        <w:rPr>
          <w:rFonts w:ascii="Wingdings" w:hAnsi="Wingdings"/>
          <w:color w:val="262428"/>
          <w:sz w:val="14"/>
        </w:rPr>
      </w:pPr>
      <w:r>
        <w:rPr>
          <w:rFonts w:ascii="Arial Narrow" w:hAnsi="Arial Narrow"/>
          <w:color w:val="262428"/>
          <w:w w:val="105"/>
          <w:sz w:val="14"/>
        </w:rPr>
        <w:t>Allergien und Krebserkrankungen im Bereich der</w:t>
      </w:r>
      <w:r>
        <w:rPr>
          <w:rFonts w:ascii="Arial Narrow" w:hAnsi="Arial Narrow"/>
          <w:color w:val="262428"/>
          <w:spacing w:val="-25"/>
          <w:w w:val="105"/>
          <w:sz w:val="14"/>
        </w:rPr>
        <w:t xml:space="preserve"> </w:t>
      </w:r>
      <w:r>
        <w:rPr>
          <w:rFonts w:ascii="Arial Narrow" w:hAnsi="Arial Narrow"/>
          <w:color w:val="262428"/>
          <w:w w:val="105"/>
          <w:sz w:val="14"/>
        </w:rPr>
        <w:t>Nasen- schleimhäute</w:t>
      </w:r>
    </w:p>
    <w:p w14:paraId="2E076007" w14:textId="77777777" w:rsidR="00FF7E5E" w:rsidRDefault="008F21B9">
      <w:pPr>
        <w:pStyle w:val="Listenabsatz"/>
        <w:numPr>
          <w:ilvl w:val="2"/>
          <w:numId w:val="17"/>
        </w:numPr>
        <w:tabs>
          <w:tab w:val="left" w:pos="1170"/>
        </w:tabs>
        <w:spacing w:before="1"/>
        <w:ind w:left="1169" w:hanging="264"/>
        <w:rPr>
          <w:rFonts w:ascii="Wingdings"/>
          <w:color w:val="262428"/>
          <w:sz w:val="14"/>
        </w:rPr>
      </w:pPr>
      <w:r>
        <w:rPr>
          <w:rFonts w:ascii="Arial Narrow"/>
          <w:color w:val="262428"/>
          <w:w w:val="105"/>
          <w:sz w:val="14"/>
        </w:rPr>
        <w:t>Sensibilisierende Wirkung</w:t>
      </w:r>
    </w:p>
    <w:p w14:paraId="6BFBB85E" w14:textId="77777777" w:rsidR="00FF7E5E" w:rsidRDefault="008F21B9">
      <w:pPr>
        <w:pStyle w:val="Listenabsatz"/>
        <w:numPr>
          <w:ilvl w:val="2"/>
          <w:numId w:val="17"/>
        </w:numPr>
        <w:tabs>
          <w:tab w:val="left" w:pos="1170"/>
        </w:tabs>
        <w:spacing w:before="4"/>
        <w:ind w:left="1169" w:hanging="264"/>
        <w:rPr>
          <w:rFonts w:ascii="Wingdings" w:hAnsi="Wingdings"/>
          <w:color w:val="262428"/>
          <w:sz w:val="14"/>
        </w:rPr>
      </w:pPr>
      <w:r>
        <w:rPr>
          <w:rFonts w:ascii="Arial Narrow" w:hAnsi="Arial Narrow"/>
          <w:color w:val="262428"/>
          <w:w w:val="105"/>
          <w:sz w:val="14"/>
        </w:rPr>
        <w:t>Brände und Explosionen</w:t>
      </w:r>
    </w:p>
    <w:p w14:paraId="32DCE775" w14:textId="77777777" w:rsidR="00FF7E5E" w:rsidRDefault="00FF7E5E">
      <w:pPr>
        <w:pStyle w:val="Textkrper"/>
        <w:spacing w:before="5"/>
        <w:rPr>
          <w:sz w:val="15"/>
        </w:rPr>
      </w:pPr>
    </w:p>
    <w:p w14:paraId="5FA85057" w14:textId="77777777" w:rsidR="00FF7E5E" w:rsidRDefault="008F21B9">
      <w:pPr>
        <w:pStyle w:val="Textkrper"/>
        <w:spacing w:before="1" w:line="249" w:lineRule="auto"/>
        <w:ind w:left="904" w:right="15"/>
      </w:pPr>
      <w:r>
        <w:rPr>
          <w:color w:val="262428"/>
          <w:w w:val="105"/>
        </w:rPr>
        <w:t>Die krebserzeugende Wirkung der Hartholzstäube, z.B. Buchen- und Eichenholzstäube besteht im Bereich des Technik- und Werkunter- richts. Es gilt die Verpflichtung, Ersatzmaterialien zu benutzen (Pflicht zur Ersatzstoffprüfung nach GefStoffV).</w:t>
      </w:r>
    </w:p>
    <w:p w14:paraId="571EF577" w14:textId="77777777" w:rsidR="00FF7E5E" w:rsidRDefault="00FF7E5E">
      <w:pPr>
        <w:pStyle w:val="Textkrper"/>
        <w:spacing w:before="1"/>
        <w:rPr>
          <w:sz w:val="15"/>
        </w:rPr>
      </w:pPr>
    </w:p>
    <w:p w14:paraId="59BBCA98" w14:textId="77777777" w:rsidR="00FF7E5E" w:rsidRDefault="008F21B9">
      <w:pPr>
        <w:spacing w:line="504" w:lineRule="auto"/>
        <w:ind w:left="905" w:right="2409" w:hanging="1"/>
        <w:rPr>
          <w:rFonts w:ascii="Arial Narrow"/>
          <w:b/>
          <w:sz w:val="14"/>
        </w:rPr>
      </w:pPr>
      <w:r>
        <w:rPr>
          <w:rFonts w:ascii="Arial Narrow"/>
          <w:b/>
          <w:color w:val="262428"/>
          <w:w w:val="105"/>
          <w:sz w:val="14"/>
          <w:u w:val="single" w:color="262428"/>
        </w:rPr>
        <w:t>Absaugung</w:t>
      </w:r>
      <w:r>
        <w:rPr>
          <w:rFonts w:ascii="Arial Narrow"/>
          <w:b/>
          <w:color w:val="262428"/>
          <w:w w:val="105"/>
          <w:sz w:val="14"/>
        </w:rPr>
        <w:t xml:space="preserve"> </w:t>
      </w:r>
      <w:r>
        <w:rPr>
          <w:rFonts w:ascii="Arial Narrow"/>
          <w:b/>
          <w:color w:val="262428"/>
          <w:sz w:val="14"/>
        </w:rPr>
        <w:t>Neuanlagen:</w:t>
      </w:r>
    </w:p>
    <w:p w14:paraId="1458066F" w14:textId="77777777" w:rsidR="00FF7E5E" w:rsidRDefault="008F21B9">
      <w:pPr>
        <w:pStyle w:val="Textkrper"/>
        <w:spacing w:line="252" w:lineRule="auto"/>
        <w:ind w:left="905"/>
      </w:pPr>
      <w:r>
        <w:rPr>
          <w:color w:val="262428"/>
          <w:w w:val="105"/>
        </w:rPr>
        <w:t>Bei stationären Holzbearbeitungsmaschinen (z.B. Kreissäge, Band- säge und Hobelmaschine) sind bei Neueinrichtungen</w:t>
      </w:r>
    </w:p>
    <w:p w14:paraId="0FFB824E" w14:textId="77777777" w:rsidR="00FF7E5E" w:rsidRDefault="008F21B9">
      <w:pPr>
        <w:pStyle w:val="Textkrper"/>
        <w:spacing w:line="252" w:lineRule="auto"/>
        <w:ind w:left="905" w:hanging="1"/>
      </w:pPr>
      <w:r>
        <w:rPr>
          <w:color w:val="262428"/>
          <w:w w:val="105"/>
        </w:rPr>
        <w:t>und wesentlichen Änderungen der Fachräume staubgeprüfte Maschi- nen zu beschaffen</w:t>
      </w:r>
    </w:p>
    <w:p w14:paraId="3EC2A3BB" w14:textId="77777777" w:rsidR="00FF7E5E" w:rsidRDefault="00FF7E5E">
      <w:pPr>
        <w:pStyle w:val="Textkrper"/>
        <w:spacing w:before="4"/>
      </w:pPr>
    </w:p>
    <w:p w14:paraId="4C101C04" w14:textId="77777777" w:rsidR="00FF7E5E" w:rsidRDefault="008F21B9">
      <w:pPr>
        <w:pStyle w:val="Textkrper"/>
        <w:spacing w:line="252" w:lineRule="auto"/>
        <w:ind w:left="905" w:hanging="1"/>
      </w:pPr>
      <w:r>
        <w:rPr>
          <w:color w:val="262428"/>
          <w:w w:val="105"/>
        </w:rPr>
        <w:t>Neu zu beschaffende Handmaschinen müssen mit einem staubge- prüften Industriestaubsauger oder Entstauber</w:t>
      </w:r>
    </w:p>
    <w:p w14:paraId="210FB28D" w14:textId="77777777" w:rsidR="00FF7E5E" w:rsidRDefault="008F21B9">
      <w:pPr>
        <w:pStyle w:val="Textkrper"/>
        <w:spacing w:before="1"/>
        <w:ind w:left="905"/>
      </w:pPr>
      <w:r>
        <w:rPr>
          <w:color w:val="262428"/>
          <w:w w:val="105"/>
        </w:rPr>
        <w:t>abgesaugt werden können.</w:t>
      </w:r>
    </w:p>
    <w:p w14:paraId="724190AE" w14:textId="77777777" w:rsidR="00FF7E5E" w:rsidRDefault="00FF7E5E">
      <w:pPr>
        <w:pStyle w:val="Textkrper"/>
        <w:spacing w:before="5"/>
        <w:rPr>
          <w:sz w:val="15"/>
        </w:rPr>
      </w:pPr>
    </w:p>
    <w:p w14:paraId="58584BA9" w14:textId="77777777" w:rsidR="00FF7E5E" w:rsidRDefault="008F21B9">
      <w:pPr>
        <w:ind w:left="905"/>
        <w:rPr>
          <w:rFonts w:ascii="Arial Narrow"/>
          <w:b/>
          <w:sz w:val="14"/>
        </w:rPr>
      </w:pPr>
      <w:r>
        <w:rPr>
          <w:rFonts w:ascii="Arial Narrow"/>
          <w:b/>
          <w:color w:val="262428"/>
          <w:w w:val="105"/>
          <w:sz w:val="14"/>
        </w:rPr>
        <w:t>Altanlagen:</w:t>
      </w:r>
    </w:p>
    <w:p w14:paraId="4E5B7453" w14:textId="77777777" w:rsidR="00FF7E5E" w:rsidRDefault="00FF7E5E">
      <w:pPr>
        <w:pStyle w:val="Textkrper"/>
        <w:spacing w:before="2"/>
        <w:rPr>
          <w:b/>
          <w:sz w:val="15"/>
        </w:rPr>
      </w:pPr>
    </w:p>
    <w:p w14:paraId="258A7D81" w14:textId="77777777" w:rsidR="00FF7E5E" w:rsidRDefault="008F21B9">
      <w:pPr>
        <w:pStyle w:val="Textkrper"/>
        <w:ind w:left="905"/>
      </w:pPr>
      <w:r>
        <w:rPr>
          <w:color w:val="262428"/>
          <w:w w:val="105"/>
        </w:rPr>
        <w:t>Vorhandene Holzbearbeitungsmaschinen sind durch Einsatz von sog.</w:t>
      </w:r>
    </w:p>
    <w:p w14:paraId="4CFD802D" w14:textId="77777777" w:rsidR="00FF7E5E" w:rsidRDefault="008F21B9">
      <w:pPr>
        <w:pStyle w:val="Textkrper"/>
        <w:spacing w:before="8"/>
        <w:ind w:left="905"/>
      </w:pPr>
      <w:r>
        <w:rPr>
          <w:color w:val="262428"/>
          <w:w w:val="105"/>
        </w:rPr>
        <w:t>Nachrüstsätzen (z.B. obere Absaughaube und</w:t>
      </w:r>
    </w:p>
    <w:p w14:paraId="342B0EAC" w14:textId="77777777" w:rsidR="00FF7E5E" w:rsidRDefault="008F21B9">
      <w:pPr>
        <w:pStyle w:val="Textkrper"/>
        <w:spacing w:before="9" w:line="249" w:lineRule="auto"/>
        <w:ind w:left="905" w:right="-7"/>
      </w:pPr>
      <w:r>
        <w:rPr>
          <w:color w:val="262428"/>
          <w:w w:val="105"/>
        </w:rPr>
        <w:t>untere Absaugung an einer Kreissäge) staubtechnisch zu verbessern. An Altanlagen gelten die Bestimmungen als eingehalten, wenn die tägliche Expositionszeit eine halbe Stunde nicht überschreitet, sofern nur an maximal 30 Tagen pro Jahr an der Anlage gearbeitet wird.</w:t>
      </w:r>
    </w:p>
    <w:p w14:paraId="72DEAB88" w14:textId="77777777" w:rsidR="00FF7E5E" w:rsidRDefault="008F21B9">
      <w:pPr>
        <w:pStyle w:val="Textkrper"/>
        <w:spacing w:before="4" w:line="252" w:lineRule="auto"/>
        <w:ind w:left="905"/>
      </w:pPr>
      <w:r>
        <w:rPr>
          <w:color w:val="262428"/>
          <w:w w:val="105"/>
        </w:rPr>
        <w:t>Weiterhin</w:t>
      </w:r>
      <w:r>
        <w:rPr>
          <w:color w:val="262428"/>
          <w:spacing w:val="-4"/>
          <w:w w:val="105"/>
        </w:rPr>
        <w:t xml:space="preserve"> </w:t>
      </w:r>
      <w:r>
        <w:rPr>
          <w:color w:val="262428"/>
          <w:w w:val="105"/>
        </w:rPr>
        <w:t>gelten</w:t>
      </w:r>
      <w:r>
        <w:rPr>
          <w:color w:val="262428"/>
          <w:spacing w:val="-4"/>
          <w:w w:val="105"/>
        </w:rPr>
        <w:t xml:space="preserve"> </w:t>
      </w:r>
      <w:r>
        <w:rPr>
          <w:color w:val="262428"/>
          <w:w w:val="105"/>
        </w:rPr>
        <w:t>die</w:t>
      </w:r>
      <w:r>
        <w:rPr>
          <w:color w:val="262428"/>
          <w:spacing w:val="-4"/>
          <w:w w:val="105"/>
        </w:rPr>
        <w:t xml:space="preserve"> </w:t>
      </w:r>
      <w:r>
        <w:rPr>
          <w:color w:val="262428"/>
          <w:w w:val="105"/>
        </w:rPr>
        <w:t>Bestimmungen</w:t>
      </w:r>
      <w:r>
        <w:rPr>
          <w:color w:val="262428"/>
          <w:spacing w:val="-4"/>
          <w:w w:val="105"/>
        </w:rPr>
        <w:t xml:space="preserve"> </w:t>
      </w:r>
      <w:r>
        <w:rPr>
          <w:color w:val="262428"/>
          <w:w w:val="105"/>
        </w:rPr>
        <w:t>als</w:t>
      </w:r>
      <w:r>
        <w:rPr>
          <w:color w:val="262428"/>
          <w:spacing w:val="-4"/>
          <w:w w:val="105"/>
        </w:rPr>
        <w:t xml:space="preserve"> </w:t>
      </w:r>
      <w:r>
        <w:rPr>
          <w:color w:val="262428"/>
          <w:w w:val="105"/>
        </w:rPr>
        <w:t>eingehalten,</w:t>
      </w:r>
      <w:r>
        <w:rPr>
          <w:color w:val="262428"/>
          <w:spacing w:val="-4"/>
          <w:w w:val="105"/>
        </w:rPr>
        <w:t xml:space="preserve"> </w:t>
      </w:r>
      <w:r>
        <w:rPr>
          <w:color w:val="262428"/>
          <w:w w:val="105"/>
        </w:rPr>
        <w:t>wenn</w:t>
      </w:r>
      <w:r>
        <w:rPr>
          <w:color w:val="262428"/>
          <w:spacing w:val="-4"/>
          <w:w w:val="105"/>
        </w:rPr>
        <w:t xml:space="preserve"> </w:t>
      </w:r>
      <w:r>
        <w:rPr>
          <w:color w:val="262428"/>
          <w:w w:val="105"/>
        </w:rPr>
        <w:t>die</w:t>
      </w:r>
      <w:r>
        <w:rPr>
          <w:color w:val="262428"/>
          <w:spacing w:val="-4"/>
          <w:w w:val="105"/>
        </w:rPr>
        <w:t xml:space="preserve"> </w:t>
      </w:r>
      <w:r>
        <w:rPr>
          <w:color w:val="262428"/>
          <w:w w:val="105"/>
        </w:rPr>
        <w:t>tägliche Expositionszeit eine Stunde nicht überschreitet und eine mittlere Mindestluftgeschwindigkeit des Entstaubers von 20 m/s gegeben</w:t>
      </w:r>
      <w:r>
        <w:rPr>
          <w:color w:val="262428"/>
          <w:spacing w:val="-22"/>
          <w:w w:val="105"/>
        </w:rPr>
        <w:t xml:space="preserve"> </w:t>
      </w:r>
      <w:r>
        <w:rPr>
          <w:color w:val="262428"/>
          <w:w w:val="105"/>
        </w:rPr>
        <w:t>ist.</w:t>
      </w:r>
    </w:p>
    <w:p w14:paraId="63677272" w14:textId="77777777" w:rsidR="00FF7E5E" w:rsidRDefault="00FF7E5E">
      <w:pPr>
        <w:pStyle w:val="Textkrper"/>
        <w:spacing w:before="6"/>
      </w:pPr>
    </w:p>
    <w:p w14:paraId="129E6AF0" w14:textId="77777777" w:rsidR="00FF7E5E" w:rsidRDefault="008F21B9">
      <w:pPr>
        <w:ind w:left="905"/>
        <w:rPr>
          <w:rFonts w:ascii="Arial Narrow"/>
          <w:b/>
          <w:sz w:val="14"/>
        </w:rPr>
      </w:pPr>
      <w:r>
        <w:rPr>
          <w:rFonts w:ascii="Arial Narrow"/>
          <w:b/>
          <w:color w:val="262428"/>
          <w:w w:val="105"/>
          <w:sz w:val="14"/>
          <w:u w:val="single" w:color="262428"/>
        </w:rPr>
        <w:t>Schleifarbeiten</w:t>
      </w:r>
    </w:p>
    <w:p w14:paraId="627945C3" w14:textId="77777777" w:rsidR="00FF7E5E" w:rsidRDefault="00FF7E5E">
      <w:pPr>
        <w:pStyle w:val="Textkrper"/>
        <w:spacing w:before="5"/>
        <w:rPr>
          <w:b/>
          <w:sz w:val="15"/>
        </w:rPr>
      </w:pPr>
    </w:p>
    <w:p w14:paraId="61763C1B" w14:textId="77777777" w:rsidR="00FF7E5E" w:rsidRDefault="008F21B9">
      <w:pPr>
        <w:pStyle w:val="Textkrper"/>
        <w:ind w:left="905"/>
      </w:pPr>
      <w:r>
        <w:rPr>
          <w:color w:val="262428"/>
          <w:w w:val="105"/>
        </w:rPr>
        <w:t>Empfehlung:</w:t>
      </w:r>
    </w:p>
    <w:p w14:paraId="0FECB1BA" w14:textId="77777777" w:rsidR="00FF7E5E" w:rsidRDefault="008F21B9">
      <w:pPr>
        <w:pStyle w:val="Listenabsatz"/>
        <w:numPr>
          <w:ilvl w:val="2"/>
          <w:numId w:val="17"/>
        </w:numPr>
        <w:tabs>
          <w:tab w:val="left" w:pos="1170"/>
        </w:tabs>
        <w:spacing w:before="8" w:line="252" w:lineRule="auto"/>
        <w:ind w:left="1169" w:right="404" w:hanging="264"/>
        <w:rPr>
          <w:rFonts w:ascii="Wingdings" w:hAnsi="Wingdings"/>
          <w:color w:val="262428"/>
          <w:sz w:val="14"/>
        </w:rPr>
      </w:pPr>
      <w:r>
        <w:rPr>
          <w:rFonts w:ascii="Arial Narrow" w:hAnsi="Arial Narrow"/>
          <w:color w:val="262428"/>
          <w:w w:val="105"/>
          <w:sz w:val="14"/>
        </w:rPr>
        <w:t>Beschränkung der Handschleifarbeiten auf den</w:t>
      </w:r>
      <w:r>
        <w:rPr>
          <w:rFonts w:ascii="Arial Narrow" w:hAnsi="Arial Narrow"/>
          <w:color w:val="262428"/>
          <w:spacing w:val="-20"/>
          <w:w w:val="105"/>
          <w:sz w:val="14"/>
        </w:rPr>
        <w:t xml:space="preserve"> </w:t>
      </w:r>
      <w:r>
        <w:rPr>
          <w:rFonts w:ascii="Arial Narrow" w:hAnsi="Arial Narrow"/>
          <w:color w:val="262428"/>
          <w:w w:val="105"/>
          <w:sz w:val="14"/>
        </w:rPr>
        <w:t>unbedingt notwendigen Umfang (nur Feinarbeiten),</w:t>
      </w:r>
    </w:p>
    <w:p w14:paraId="066ADEDA" w14:textId="77777777" w:rsidR="00FF7E5E" w:rsidRDefault="008F21B9">
      <w:pPr>
        <w:pStyle w:val="Listenabsatz"/>
        <w:numPr>
          <w:ilvl w:val="2"/>
          <w:numId w:val="17"/>
        </w:numPr>
        <w:tabs>
          <w:tab w:val="left" w:pos="1170"/>
        </w:tabs>
        <w:spacing w:line="252" w:lineRule="auto"/>
        <w:ind w:left="1169" w:right="443" w:hanging="264"/>
        <w:rPr>
          <w:rFonts w:ascii="Wingdings" w:hAnsi="Wingdings"/>
          <w:color w:val="262428"/>
          <w:sz w:val="14"/>
        </w:rPr>
      </w:pPr>
      <w:r>
        <w:rPr>
          <w:rFonts w:ascii="Arial Narrow" w:hAnsi="Arial Narrow"/>
          <w:color w:val="262428"/>
          <w:w w:val="105"/>
          <w:sz w:val="14"/>
        </w:rPr>
        <w:t>weitgehende Durchführung der Arbeiten an</w:t>
      </w:r>
      <w:r>
        <w:rPr>
          <w:rFonts w:ascii="Arial Narrow" w:hAnsi="Arial Narrow"/>
          <w:color w:val="262428"/>
          <w:spacing w:val="-24"/>
          <w:w w:val="105"/>
          <w:sz w:val="14"/>
        </w:rPr>
        <w:t xml:space="preserve"> </w:t>
      </w:r>
      <w:r>
        <w:rPr>
          <w:rFonts w:ascii="Arial Narrow" w:hAnsi="Arial Narrow"/>
          <w:color w:val="262428"/>
          <w:w w:val="105"/>
          <w:sz w:val="14"/>
        </w:rPr>
        <w:t>abgesaugten Maschinen (z.B.</w:t>
      </w:r>
      <w:r>
        <w:rPr>
          <w:rFonts w:ascii="Arial Narrow" w:hAnsi="Arial Narrow"/>
          <w:color w:val="262428"/>
          <w:spacing w:val="-1"/>
          <w:w w:val="105"/>
          <w:sz w:val="14"/>
        </w:rPr>
        <w:t xml:space="preserve"> </w:t>
      </w:r>
      <w:r>
        <w:rPr>
          <w:rFonts w:ascii="Arial Narrow" w:hAnsi="Arial Narrow"/>
          <w:color w:val="262428"/>
          <w:w w:val="105"/>
          <w:sz w:val="14"/>
        </w:rPr>
        <w:t>Bandschleifmaschinen),</w:t>
      </w:r>
    </w:p>
    <w:p w14:paraId="4CF4001A" w14:textId="77777777" w:rsidR="00FF7E5E" w:rsidRDefault="008F21B9">
      <w:pPr>
        <w:pStyle w:val="Listenabsatz"/>
        <w:numPr>
          <w:ilvl w:val="1"/>
          <w:numId w:val="15"/>
        </w:numPr>
        <w:tabs>
          <w:tab w:val="left" w:pos="644"/>
        </w:tabs>
        <w:spacing w:before="104"/>
        <w:ind w:left="643" w:hanging="264"/>
        <w:rPr>
          <w:rFonts w:ascii="Wingdings"/>
          <w:color w:val="262428"/>
          <w:sz w:val="14"/>
        </w:rPr>
      </w:pPr>
      <w:r>
        <w:rPr>
          <w:rFonts w:ascii="Arial Narrow"/>
          <w:color w:val="262428"/>
          <w:w w:val="103"/>
          <w:sz w:val="14"/>
        </w:rPr>
        <w:br w:type="column"/>
      </w:r>
      <w:r>
        <w:rPr>
          <w:rFonts w:ascii="Arial Narrow"/>
          <w:color w:val="262428"/>
          <w:w w:val="105"/>
          <w:sz w:val="14"/>
        </w:rPr>
        <w:t>Ersatzverfahren einsetzen (z.B. Nassschleifarbeiten),</w:t>
      </w:r>
    </w:p>
    <w:p w14:paraId="47B4B40C" w14:textId="77777777" w:rsidR="00FF7E5E" w:rsidRDefault="008F21B9">
      <w:pPr>
        <w:pStyle w:val="Listenabsatz"/>
        <w:numPr>
          <w:ilvl w:val="1"/>
          <w:numId w:val="15"/>
        </w:numPr>
        <w:tabs>
          <w:tab w:val="left" w:pos="644"/>
        </w:tabs>
        <w:spacing w:before="9" w:line="252" w:lineRule="auto"/>
        <w:ind w:left="643" w:right="2893" w:hanging="264"/>
        <w:rPr>
          <w:rFonts w:ascii="Wingdings" w:hAnsi="Wingdings"/>
          <w:color w:val="262428"/>
          <w:sz w:val="14"/>
        </w:rPr>
      </w:pPr>
      <w:r>
        <w:rPr>
          <w:rFonts w:ascii="Arial Narrow" w:hAnsi="Arial Narrow"/>
          <w:color w:val="262428"/>
          <w:w w:val="105"/>
          <w:sz w:val="14"/>
        </w:rPr>
        <w:t>Empfehlung: Durchführung von</w:t>
      </w:r>
      <w:r>
        <w:rPr>
          <w:rFonts w:ascii="Arial Narrow" w:hAnsi="Arial Narrow"/>
          <w:color w:val="262428"/>
          <w:spacing w:val="-18"/>
          <w:w w:val="105"/>
          <w:sz w:val="14"/>
        </w:rPr>
        <w:t xml:space="preserve"> </w:t>
      </w:r>
      <w:r>
        <w:rPr>
          <w:rFonts w:ascii="Arial Narrow" w:hAnsi="Arial Narrow"/>
          <w:color w:val="262428"/>
          <w:w w:val="105"/>
          <w:sz w:val="14"/>
        </w:rPr>
        <w:t>Handschleifarbeiten an geeigneten</w:t>
      </w:r>
      <w:r>
        <w:rPr>
          <w:rFonts w:ascii="Arial Narrow" w:hAnsi="Arial Narrow"/>
          <w:color w:val="262428"/>
          <w:spacing w:val="-1"/>
          <w:w w:val="105"/>
          <w:sz w:val="14"/>
        </w:rPr>
        <w:t xml:space="preserve"> </w:t>
      </w:r>
      <w:r>
        <w:rPr>
          <w:rFonts w:ascii="Arial Narrow" w:hAnsi="Arial Narrow"/>
          <w:color w:val="262428"/>
          <w:w w:val="105"/>
          <w:sz w:val="14"/>
        </w:rPr>
        <w:t>Absaugtischen</w:t>
      </w:r>
    </w:p>
    <w:p w14:paraId="7A6BF896" w14:textId="77777777" w:rsidR="00FF7E5E" w:rsidRDefault="00FF7E5E">
      <w:pPr>
        <w:pStyle w:val="Textkrper"/>
        <w:spacing w:before="7"/>
        <w:rPr>
          <w:sz w:val="20"/>
        </w:rPr>
      </w:pPr>
    </w:p>
    <w:p w14:paraId="1B2C9698" w14:textId="77777777" w:rsidR="00FF7E5E" w:rsidRDefault="008F21B9">
      <w:pPr>
        <w:ind w:left="379"/>
        <w:rPr>
          <w:rFonts w:ascii="Arial Narrow"/>
          <w:b/>
          <w:sz w:val="14"/>
        </w:rPr>
      </w:pPr>
      <w:r>
        <w:rPr>
          <w:rFonts w:ascii="Arial Narrow"/>
          <w:b/>
          <w:color w:val="262428"/>
          <w:w w:val="105"/>
          <w:sz w:val="14"/>
          <w:u w:val="single" w:color="262428"/>
        </w:rPr>
        <w:t>Reinigung</w:t>
      </w:r>
    </w:p>
    <w:p w14:paraId="189A01B0" w14:textId="77777777" w:rsidR="00FF7E5E" w:rsidRDefault="00FF7E5E">
      <w:pPr>
        <w:pStyle w:val="Textkrper"/>
        <w:spacing w:before="8"/>
        <w:rPr>
          <w:b/>
          <w:sz w:val="15"/>
        </w:rPr>
      </w:pPr>
    </w:p>
    <w:p w14:paraId="673F86D1" w14:textId="77777777" w:rsidR="00FF7E5E" w:rsidRDefault="008F21B9">
      <w:pPr>
        <w:pStyle w:val="Textkrper"/>
        <w:spacing w:line="252" w:lineRule="auto"/>
        <w:ind w:left="379" w:right="2327"/>
        <w:jc w:val="both"/>
      </w:pPr>
      <w:r>
        <w:rPr>
          <w:color w:val="262428"/>
          <w:w w:val="105"/>
        </w:rPr>
        <w:t>Bei der Reinigung der Maschinen- und Unterrichtsräume von Stau- bablagerungen ist Staubaufwirbelung zu vermeiden. Beim Reinigen sind deshalb saugende Verfahren zu verwenden.</w:t>
      </w:r>
    </w:p>
    <w:p w14:paraId="0B23DD84" w14:textId="77777777" w:rsidR="00FF7E5E" w:rsidRDefault="00FF7E5E">
      <w:pPr>
        <w:pStyle w:val="Textkrper"/>
        <w:spacing w:before="10"/>
      </w:pPr>
    </w:p>
    <w:p w14:paraId="79F5BF68" w14:textId="77777777" w:rsidR="00FF7E5E" w:rsidRDefault="008F21B9">
      <w:pPr>
        <w:ind w:left="379"/>
        <w:rPr>
          <w:rFonts w:ascii="Arial Narrow" w:hAnsi="Arial Narrow"/>
          <w:b/>
          <w:sz w:val="14"/>
        </w:rPr>
      </w:pPr>
      <w:r>
        <w:rPr>
          <w:rFonts w:ascii="Arial Narrow" w:hAnsi="Arial Narrow"/>
          <w:b/>
          <w:color w:val="262428"/>
          <w:w w:val="105"/>
          <w:sz w:val="14"/>
        </w:rPr>
        <w:t>Das Fegen von Holzstaub ist unzulässig!</w:t>
      </w:r>
    </w:p>
    <w:p w14:paraId="63BCEA4C" w14:textId="77777777" w:rsidR="00FF7E5E" w:rsidRDefault="00FF7E5E">
      <w:pPr>
        <w:pStyle w:val="Textkrper"/>
        <w:spacing w:before="2"/>
        <w:rPr>
          <w:b/>
          <w:sz w:val="15"/>
        </w:rPr>
      </w:pPr>
    </w:p>
    <w:p w14:paraId="617546A4" w14:textId="77777777" w:rsidR="00FF7E5E" w:rsidRDefault="008F21B9">
      <w:pPr>
        <w:pStyle w:val="Textkrper"/>
        <w:spacing w:line="252" w:lineRule="auto"/>
        <w:ind w:left="379" w:right="2166"/>
      </w:pPr>
      <w:r>
        <w:rPr>
          <w:color w:val="262428"/>
          <w:w w:val="105"/>
        </w:rPr>
        <w:t>Alternativ zu geprüften Industriestaubsaugern können Entstauber mit einer Zusatzeinrichtung für Boden-/Maschinenreinigung</w:t>
      </w:r>
    </w:p>
    <w:p w14:paraId="6B23E408" w14:textId="77777777" w:rsidR="00FF7E5E" w:rsidRDefault="008F21B9">
      <w:pPr>
        <w:pStyle w:val="Textkrper"/>
        <w:spacing w:before="1"/>
        <w:ind w:left="379"/>
      </w:pPr>
      <w:r>
        <w:rPr>
          <w:color w:val="262428"/>
          <w:w w:val="105"/>
        </w:rPr>
        <w:t>eingesetzt werden. Weiterhin kann bei der Reinigung auf die o.g.</w:t>
      </w:r>
    </w:p>
    <w:p w14:paraId="5AEFFAAB" w14:textId="77777777" w:rsidR="00FF7E5E" w:rsidRDefault="008F21B9">
      <w:pPr>
        <w:pStyle w:val="Textkrper"/>
        <w:spacing w:before="8" w:line="247" w:lineRule="auto"/>
        <w:ind w:left="379" w:right="3386"/>
      </w:pPr>
      <w:r>
        <w:rPr>
          <w:color w:val="262428"/>
          <w:w w:val="105"/>
        </w:rPr>
        <w:t>Entstauber für Handmaschinen zurückgegriffen werden.</w:t>
      </w:r>
    </w:p>
    <w:p w14:paraId="43706463" w14:textId="77777777" w:rsidR="00FF7E5E" w:rsidRDefault="00FF7E5E">
      <w:pPr>
        <w:pStyle w:val="Textkrper"/>
        <w:rPr>
          <w:sz w:val="15"/>
        </w:rPr>
      </w:pPr>
    </w:p>
    <w:p w14:paraId="49C803E1" w14:textId="77777777" w:rsidR="00FF7E5E" w:rsidRDefault="008F21B9">
      <w:pPr>
        <w:spacing w:before="1"/>
        <w:ind w:left="379"/>
        <w:rPr>
          <w:rFonts w:ascii="Arial Narrow"/>
          <w:b/>
          <w:sz w:val="14"/>
        </w:rPr>
      </w:pPr>
      <w:r>
        <w:rPr>
          <w:rFonts w:ascii="Arial Narrow"/>
          <w:b/>
          <w:w w:val="105"/>
          <w:sz w:val="14"/>
          <w:u w:val="single"/>
        </w:rPr>
        <w:t>Holzbearbeitungsmaschinen</w:t>
      </w:r>
    </w:p>
    <w:p w14:paraId="1949A762" w14:textId="77777777" w:rsidR="00FF7E5E" w:rsidRDefault="00FF7E5E">
      <w:pPr>
        <w:pStyle w:val="Textkrper"/>
        <w:spacing w:before="2"/>
        <w:rPr>
          <w:b/>
          <w:sz w:val="18"/>
        </w:rPr>
      </w:pPr>
    </w:p>
    <w:p w14:paraId="39A70982" w14:textId="77777777" w:rsidR="00FF7E5E" w:rsidRDefault="008F21B9">
      <w:pPr>
        <w:ind w:left="379"/>
        <w:rPr>
          <w:rFonts w:ascii="Arial Narrow" w:hAnsi="Arial Narrow"/>
          <w:b/>
          <w:sz w:val="14"/>
        </w:rPr>
      </w:pPr>
      <w:r>
        <w:rPr>
          <w:rFonts w:ascii="Arial Narrow" w:hAnsi="Arial Narrow"/>
          <w:b/>
          <w:w w:val="105"/>
          <w:sz w:val="14"/>
        </w:rPr>
        <w:t>Grundsätze für den Umgang mit Holzbearbeitungsmaschinen:</w:t>
      </w:r>
    </w:p>
    <w:p w14:paraId="58248ED3" w14:textId="77777777" w:rsidR="00FF7E5E" w:rsidRDefault="008F21B9">
      <w:pPr>
        <w:pStyle w:val="Listenabsatz"/>
        <w:numPr>
          <w:ilvl w:val="1"/>
          <w:numId w:val="15"/>
        </w:numPr>
        <w:tabs>
          <w:tab w:val="left" w:pos="644"/>
        </w:tabs>
        <w:spacing w:before="12" w:line="252" w:lineRule="auto"/>
        <w:ind w:left="643" w:right="2218" w:hanging="264"/>
        <w:jc w:val="both"/>
        <w:rPr>
          <w:rFonts w:ascii="Wingdings" w:hAnsi="Wingdings"/>
          <w:color w:val="262428"/>
          <w:sz w:val="14"/>
        </w:rPr>
      </w:pPr>
      <w:r>
        <w:rPr>
          <w:rFonts w:ascii="Arial Narrow" w:hAnsi="Arial Narrow"/>
          <w:color w:val="262428"/>
          <w:w w:val="105"/>
          <w:sz w:val="14"/>
        </w:rPr>
        <w:t>Das Bedienen von Holzbearbeitungsmaschinen setzt die fachli- che Eignung der Lehrkraft voraus. Sie muss über mögliche Ge- fahren sowie notwendige Schutzmaßnahmen Kenntnisse</w:t>
      </w:r>
      <w:r>
        <w:rPr>
          <w:rFonts w:ascii="Arial Narrow" w:hAnsi="Arial Narrow"/>
          <w:color w:val="262428"/>
          <w:spacing w:val="-25"/>
          <w:w w:val="105"/>
          <w:sz w:val="14"/>
        </w:rPr>
        <w:t xml:space="preserve"> </w:t>
      </w:r>
      <w:r>
        <w:rPr>
          <w:rFonts w:ascii="Arial Narrow" w:hAnsi="Arial Narrow"/>
          <w:color w:val="262428"/>
          <w:w w:val="105"/>
          <w:sz w:val="14"/>
        </w:rPr>
        <w:t>haben.</w:t>
      </w:r>
    </w:p>
    <w:p w14:paraId="0D882340" w14:textId="77777777" w:rsidR="00FF7E5E" w:rsidRDefault="008F21B9">
      <w:pPr>
        <w:pStyle w:val="Listenabsatz"/>
        <w:numPr>
          <w:ilvl w:val="1"/>
          <w:numId w:val="15"/>
        </w:numPr>
        <w:tabs>
          <w:tab w:val="left" w:pos="644"/>
        </w:tabs>
        <w:spacing w:line="252" w:lineRule="auto"/>
        <w:ind w:left="643" w:right="2218" w:hanging="264"/>
        <w:rPr>
          <w:rFonts w:ascii="Wingdings"/>
          <w:color w:val="262428"/>
          <w:sz w:val="14"/>
        </w:rPr>
      </w:pPr>
      <w:r>
        <w:rPr>
          <w:rFonts w:ascii="Arial Narrow"/>
          <w:color w:val="262428"/>
          <w:w w:val="105"/>
          <w:sz w:val="14"/>
        </w:rPr>
        <w:t>Helfer vor Beginn der Arbeiten unterweisen. Dabei</w:t>
      </w:r>
      <w:r>
        <w:rPr>
          <w:rFonts w:ascii="Arial Narrow"/>
          <w:color w:val="262428"/>
          <w:spacing w:val="-22"/>
          <w:w w:val="105"/>
          <w:sz w:val="14"/>
        </w:rPr>
        <w:t xml:space="preserve"> </w:t>
      </w:r>
      <w:r>
        <w:rPr>
          <w:rFonts w:ascii="Arial Narrow"/>
          <w:color w:val="262428"/>
          <w:w w:val="105"/>
          <w:sz w:val="14"/>
        </w:rPr>
        <w:t>insbesondere das Aufenthaltsverbot in Gefahrenbereichen</w:t>
      </w:r>
      <w:r>
        <w:rPr>
          <w:rFonts w:ascii="Arial Narrow"/>
          <w:color w:val="262428"/>
          <w:spacing w:val="-3"/>
          <w:w w:val="105"/>
          <w:sz w:val="14"/>
        </w:rPr>
        <w:t xml:space="preserve"> </w:t>
      </w:r>
      <w:r>
        <w:rPr>
          <w:rFonts w:ascii="Arial Narrow"/>
          <w:color w:val="262428"/>
          <w:w w:val="105"/>
          <w:sz w:val="14"/>
        </w:rPr>
        <w:t>beachten</w:t>
      </w:r>
    </w:p>
    <w:p w14:paraId="3ABD059F" w14:textId="77777777" w:rsidR="00FF7E5E" w:rsidRDefault="008F21B9">
      <w:pPr>
        <w:pStyle w:val="Textkrper"/>
        <w:spacing w:line="252" w:lineRule="auto"/>
        <w:ind w:left="643" w:right="2304"/>
      </w:pPr>
      <w:r>
        <w:rPr>
          <w:color w:val="262428"/>
          <w:w w:val="105"/>
        </w:rPr>
        <w:t>und die Lage und Bedienung der Not-Aus-Einrichtungen erläu- tern.</w:t>
      </w:r>
    </w:p>
    <w:p w14:paraId="008D8785" w14:textId="77777777" w:rsidR="00FF7E5E" w:rsidRDefault="008F21B9">
      <w:pPr>
        <w:pStyle w:val="Listenabsatz"/>
        <w:numPr>
          <w:ilvl w:val="1"/>
          <w:numId w:val="15"/>
        </w:numPr>
        <w:tabs>
          <w:tab w:val="left" w:pos="644"/>
        </w:tabs>
        <w:spacing w:line="247" w:lineRule="auto"/>
        <w:ind w:left="643" w:right="2246" w:hanging="264"/>
        <w:rPr>
          <w:rFonts w:ascii="Wingdings" w:hAnsi="Wingdings"/>
          <w:color w:val="262428"/>
          <w:sz w:val="14"/>
        </w:rPr>
      </w:pPr>
      <w:r>
        <w:rPr>
          <w:rFonts w:ascii="Arial Narrow" w:hAnsi="Arial Narrow"/>
          <w:color w:val="262428"/>
          <w:w w:val="105"/>
          <w:sz w:val="14"/>
        </w:rPr>
        <w:t>Bei</w:t>
      </w:r>
      <w:r>
        <w:rPr>
          <w:rFonts w:ascii="Arial Narrow" w:hAnsi="Arial Narrow"/>
          <w:color w:val="262428"/>
          <w:spacing w:val="-4"/>
          <w:w w:val="105"/>
          <w:sz w:val="14"/>
        </w:rPr>
        <w:t xml:space="preserve"> </w:t>
      </w:r>
      <w:r>
        <w:rPr>
          <w:rFonts w:ascii="Arial Narrow" w:hAnsi="Arial Narrow"/>
          <w:color w:val="262428"/>
          <w:w w:val="105"/>
          <w:sz w:val="14"/>
        </w:rPr>
        <w:t>der</w:t>
      </w:r>
      <w:r>
        <w:rPr>
          <w:rFonts w:ascii="Arial Narrow" w:hAnsi="Arial Narrow"/>
          <w:color w:val="262428"/>
          <w:spacing w:val="-4"/>
          <w:w w:val="105"/>
          <w:sz w:val="14"/>
        </w:rPr>
        <w:t xml:space="preserve"> </w:t>
      </w:r>
      <w:r>
        <w:rPr>
          <w:rFonts w:ascii="Arial Narrow" w:hAnsi="Arial Narrow"/>
          <w:color w:val="262428"/>
          <w:w w:val="105"/>
          <w:sz w:val="14"/>
        </w:rPr>
        <w:t>Durchführung</w:t>
      </w:r>
      <w:r>
        <w:rPr>
          <w:rFonts w:ascii="Arial Narrow" w:hAnsi="Arial Narrow"/>
          <w:color w:val="262428"/>
          <w:spacing w:val="-4"/>
          <w:w w:val="105"/>
          <w:sz w:val="14"/>
        </w:rPr>
        <w:t xml:space="preserve"> </w:t>
      </w:r>
      <w:r>
        <w:rPr>
          <w:rFonts w:ascii="Arial Narrow" w:hAnsi="Arial Narrow"/>
          <w:color w:val="262428"/>
          <w:w w:val="105"/>
          <w:sz w:val="14"/>
        </w:rPr>
        <w:t>von</w:t>
      </w:r>
      <w:r>
        <w:rPr>
          <w:rFonts w:ascii="Arial Narrow" w:hAnsi="Arial Narrow"/>
          <w:color w:val="262428"/>
          <w:spacing w:val="-4"/>
          <w:w w:val="105"/>
          <w:sz w:val="14"/>
        </w:rPr>
        <w:t xml:space="preserve"> </w:t>
      </w:r>
      <w:r>
        <w:rPr>
          <w:rFonts w:ascii="Arial Narrow" w:hAnsi="Arial Narrow"/>
          <w:color w:val="262428"/>
          <w:w w:val="105"/>
          <w:sz w:val="14"/>
        </w:rPr>
        <w:t>Arbeiten</w:t>
      </w:r>
      <w:r>
        <w:rPr>
          <w:rFonts w:ascii="Arial Narrow" w:hAnsi="Arial Narrow"/>
          <w:color w:val="262428"/>
          <w:spacing w:val="-4"/>
          <w:w w:val="105"/>
          <w:sz w:val="14"/>
        </w:rPr>
        <w:t xml:space="preserve"> </w:t>
      </w:r>
      <w:r>
        <w:rPr>
          <w:rFonts w:ascii="Arial Narrow" w:hAnsi="Arial Narrow"/>
          <w:color w:val="262428"/>
          <w:w w:val="105"/>
          <w:sz w:val="14"/>
        </w:rPr>
        <w:t>auf</w:t>
      </w:r>
      <w:r>
        <w:rPr>
          <w:rFonts w:ascii="Arial Narrow" w:hAnsi="Arial Narrow"/>
          <w:color w:val="262428"/>
          <w:spacing w:val="-4"/>
          <w:w w:val="105"/>
          <w:sz w:val="14"/>
        </w:rPr>
        <w:t xml:space="preserve"> </w:t>
      </w:r>
      <w:r>
        <w:rPr>
          <w:rFonts w:ascii="Arial Narrow" w:hAnsi="Arial Narrow"/>
          <w:color w:val="262428"/>
          <w:w w:val="105"/>
          <w:sz w:val="14"/>
        </w:rPr>
        <w:t>eng</w:t>
      </w:r>
      <w:r>
        <w:rPr>
          <w:rFonts w:ascii="Arial Narrow" w:hAnsi="Arial Narrow"/>
          <w:color w:val="262428"/>
          <w:spacing w:val="-4"/>
          <w:w w:val="105"/>
          <w:sz w:val="14"/>
        </w:rPr>
        <w:t xml:space="preserve"> </w:t>
      </w:r>
      <w:r>
        <w:rPr>
          <w:rFonts w:ascii="Arial Narrow" w:hAnsi="Arial Narrow"/>
          <w:color w:val="262428"/>
          <w:w w:val="105"/>
          <w:sz w:val="14"/>
        </w:rPr>
        <w:t>anliegende</w:t>
      </w:r>
      <w:r>
        <w:rPr>
          <w:rFonts w:ascii="Arial Narrow" w:hAnsi="Arial Narrow"/>
          <w:color w:val="262428"/>
          <w:spacing w:val="-4"/>
          <w:w w:val="105"/>
          <w:sz w:val="14"/>
        </w:rPr>
        <w:t xml:space="preserve"> </w:t>
      </w:r>
      <w:r>
        <w:rPr>
          <w:rFonts w:ascii="Arial Narrow" w:hAnsi="Arial Narrow"/>
          <w:color w:val="262428"/>
          <w:w w:val="105"/>
          <w:sz w:val="14"/>
        </w:rPr>
        <w:t>Kleidung achten (insbesondere eng anliegende</w:t>
      </w:r>
      <w:r>
        <w:rPr>
          <w:rFonts w:ascii="Arial Narrow" w:hAnsi="Arial Narrow"/>
          <w:color w:val="262428"/>
          <w:spacing w:val="-2"/>
          <w:w w:val="105"/>
          <w:sz w:val="14"/>
        </w:rPr>
        <w:t xml:space="preserve"> </w:t>
      </w:r>
      <w:r>
        <w:rPr>
          <w:rFonts w:ascii="Arial Narrow" w:hAnsi="Arial Narrow"/>
          <w:color w:val="262428"/>
          <w:w w:val="105"/>
          <w:sz w:val="14"/>
        </w:rPr>
        <w:t>Ärmel).</w:t>
      </w:r>
    </w:p>
    <w:p w14:paraId="5094BC3A" w14:textId="77777777" w:rsidR="00FF7E5E" w:rsidRDefault="008F21B9">
      <w:pPr>
        <w:pStyle w:val="Listenabsatz"/>
        <w:numPr>
          <w:ilvl w:val="1"/>
          <w:numId w:val="15"/>
        </w:numPr>
        <w:tabs>
          <w:tab w:val="left" w:pos="644"/>
        </w:tabs>
        <w:spacing w:before="2"/>
        <w:ind w:left="643" w:hanging="264"/>
        <w:rPr>
          <w:rFonts w:ascii="Wingdings" w:hAnsi="Wingdings"/>
          <w:color w:val="262428"/>
          <w:sz w:val="14"/>
        </w:rPr>
      </w:pPr>
      <w:r>
        <w:rPr>
          <w:rFonts w:ascii="Arial Narrow" w:hAnsi="Arial Narrow"/>
          <w:color w:val="262428"/>
          <w:w w:val="105"/>
          <w:sz w:val="14"/>
        </w:rPr>
        <w:t>Lange Haare durch Mütze oder Haarnetz sichern,</w:t>
      </w:r>
    </w:p>
    <w:p w14:paraId="7505DEC6" w14:textId="77777777" w:rsidR="00FF7E5E" w:rsidRDefault="008F21B9">
      <w:pPr>
        <w:pStyle w:val="Listenabsatz"/>
        <w:numPr>
          <w:ilvl w:val="1"/>
          <w:numId w:val="15"/>
        </w:numPr>
        <w:tabs>
          <w:tab w:val="left" w:pos="644"/>
        </w:tabs>
        <w:spacing w:before="9"/>
        <w:ind w:left="643" w:hanging="264"/>
        <w:rPr>
          <w:rFonts w:ascii="Wingdings" w:hAnsi="Wingdings"/>
          <w:color w:val="262428"/>
          <w:sz w:val="14"/>
        </w:rPr>
      </w:pPr>
      <w:r>
        <w:rPr>
          <w:rFonts w:ascii="Arial Narrow" w:hAnsi="Arial Narrow"/>
          <w:color w:val="262428"/>
          <w:w w:val="105"/>
          <w:sz w:val="14"/>
        </w:rPr>
        <w:t>Ringe, Armbänder, Uhren, Halsketten und -tücher abnehmen,</w:t>
      </w:r>
    </w:p>
    <w:p w14:paraId="7D405833" w14:textId="77777777" w:rsidR="00FF7E5E" w:rsidRDefault="008F21B9">
      <w:pPr>
        <w:pStyle w:val="Listenabsatz"/>
        <w:numPr>
          <w:ilvl w:val="1"/>
          <w:numId w:val="15"/>
        </w:numPr>
        <w:tabs>
          <w:tab w:val="left" w:pos="644"/>
        </w:tabs>
        <w:spacing w:before="8"/>
        <w:ind w:left="643" w:hanging="264"/>
        <w:rPr>
          <w:rFonts w:ascii="Wingdings" w:hAnsi="Wingdings"/>
          <w:color w:val="262428"/>
          <w:sz w:val="14"/>
        </w:rPr>
      </w:pPr>
      <w:r>
        <w:rPr>
          <w:rFonts w:ascii="Arial Narrow" w:hAnsi="Arial Narrow"/>
          <w:color w:val="262428"/>
          <w:w w:val="105"/>
          <w:sz w:val="14"/>
        </w:rPr>
        <w:t>lose Kittel und Schürzen sind ungeeignet,</w:t>
      </w:r>
    </w:p>
    <w:p w14:paraId="2884898D" w14:textId="77777777" w:rsidR="00FF7E5E" w:rsidRDefault="008F21B9">
      <w:pPr>
        <w:pStyle w:val="Listenabsatz"/>
        <w:numPr>
          <w:ilvl w:val="1"/>
          <w:numId w:val="15"/>
        </w:numPr>
        <w:tabs>
          <w:tab w:val="left" w:pos="644"/>
        </w:tabs>
        <w:spacing w:before="8" w:line="252" w:lineRule="auto"/>
        <w:ind w:left="643" w:right="2418" w:hanging="264"/>
        <w:rPr>
          <w:rFonts w:ascii="Wingdings"/>
          <w:color w:val="262428"/>
          <w:sz w:val="14"/>
        </w:rPr>
      </w:pPr>
      <w:r>
        <w:rPr>
          <w:rFonts w:ascii="Arial Narrow"/>
          <w:color w:val="262428"/>
          <w:w w:val="105"/>
          <w:sz w:val="14"/>
        </w:rPr>
        <w:t>bei</w:t>
      </w:r>
      <w:r>
        <w:rPr>
          <w:rFonts w:ascii="Arial Narrow"/>
          <w:color w:val="262428"/>
          <w:spacing w:val="-6"/>
          <w:w w:val="105"/>
          <w:sz w:val="14"/>
        </w:rPr>
        <w:t xml:space="preserve"> </w:t>
      </w:r>
      <w:r>
        <w:rPr>
          <w:rFonts w:ascii="Arial Narrow"/>
          <w:color w:val="262428"/>
          <w:w w:val="105"/>
          <w:sz w:val="14"/>
        </w:rPr>
        <w:t>Arbeiten</w:t>
      </w:r>
      <w:r>
        <w:rPr>
          <w:rFonts w:ascii="Arial Narrow"/>
          <w:color w:val="262428"/>
          <w:spacing w:val="-6"/>
          <w:w w:val="105"/>
          <w:sz w:val="14"/>
        </w:rPr>
        <w:t xml:space="preserve"> </w:t>
      </w:r>
      <w:r>
        <w:rPr>
          <w:rFonts w:ascii="Arial Narrow"/>
          <w:color w:val="262428"/>
          <w:w w:val="105"/>
          <w:sz w:val="14"/>
        </w:rPr>
        <w:t>mit</w:t>
      </w:r>
      <w:r>
        <w:rPr>
          <w:rFonts w:ascii="Arial Narrow"/>
          <w:color w:val="262428"/>
          <w:spacing w:val="-6"/>
          <w:w w:val="105"/>
          <w:sz w:val="14"/>
        </w:rPr>
        <w:t xml:space="preserve"> </w:t>
      </w:r>
      <w:r>
        <w:rPr>
          <w:rFonts w:ascii="Arial Narrow"/>
          <w:color w:val="262428"/>
          <w:w w:val="105"/>
          <w:sz w:val="14"/>
        </w:rPr>
        <w:t>rotierenden</w:t>
      </w:r>
      <w:r>
        <w:rPr>
          <w:rFonts w:ascii="Arial Narrow"/>
          <w:color w:val="262428"/>
          <w:spacing w:val="-6"/>
          <w:w w:val="105"/>
          <w:sz w:val="14"/>
        </w:rPr>
        <w:t xml:space="preserve"> </w:t>
      </w:r>
      <w:r>
        <w:rPr>
          <w:rFonts w:ascii="Arial Narrow"/>
          <w:color w:val="262428"/>
          <w:w w:val="105"/>
          <w:sz w:val="14"/>
        </w:rPr>
        <w:t>Werkzeugen</w:t>
      </w:r>
      <w:r>
        <w:rPr>
          <w:rFonts w:ascii="Arial Narrow"/>
          <w:color w:val="262428"/>
          <w:spacing w:val="-5"/>
          <w:w w:val="105"/>
          <w:sz w:val="14"/>
        </w:rPr>
        <w:t xml:space="preserve"> </w:t>
      </w:r>
      <w:r>
        <w:rPr>
          <w:rFonts w:ascii="Arial Narrow"/>
          <w:b/>
          <w:i/>
          <w:color w:val="262428"/>
          <w:w w:val="105"/>
          <w:sz w:val="14"/>
        </w:rPr>
        <w:t>keine</w:t>
      </w:r>
      <w:r>
        <w:rPr>
          <w:rFonts w:ascii="Arial Narrow"/>
          <w:b/>
          <w:i/>
          <w:color w:val="262428"/>
          <w:spacing w:val="-6"/>
          <w:w w:val="105"/>
          <w:sz w:val="14"/>
        </w:rPr>
        <w:t xml:space="preserve"> </w:t>
      </w:r>
      <w:r>
        <w:rPr>
          <w:rFonts w:ascii="Arial Narrow"/>
          <w:color w:val="262428"/>
          <w:w w:val="105"/>
          <w:sz w:val="14"/>
        </w:rPr>
        <w:t>Handschuhe tragen.</w:t>
      </w:r>
    </w:p>
    <w:p w14:paraId="7F9DA4C9" w14:textId="77777777" w:rsidR="00FF7E5E" w:rsidRDefault="008F21B9">
      <w:pPr>
        <w:pStyle w:val="Listenabsatz"/>
        <w:numPr>
          <w:ilvl w:val="1"/>
          <w:numId w:val="15"/>
        </w:numPr>
        <w:tabs>
          <w:tab w:val="left" w:pos="644"/>
        </w:tabs>
        <w:spacing w:line="158" w:lineRule="exact"/>
        <w:ind w:left="643" w:hanging="264"/>
        <w:rPr>
          <w:rFonts w:ascii="Wingdings" w:hAnsi="Wingdings"/>
          <w:color w:val="262428"/>
          <w:sz w:val="14"/>
        </w:rPr>
      </w:pPr>
      <w:r>
        <w:rPr>
          <w:rFonts w:ascii="Arial Narrow" w:hAnsi="Arial Narrow"/>
          <w:color w:val="262428"/>
          <w:w w:val="105"/>
          <w:sz w:val="14"/>
        </w:rPr>
        <w:t>Persönliche Schutzausrüstung verwenden</w:t>
      </w:r>
    </w:p>
    <w:p w14:paraId="5DC7A68F" w14:textId="77777777" w:rsidR="00FF7E5E" w:rsidRDefault="008F21B9">
      <w:pPr>
        <w:pStyle w:val="Listenabsatz"/>
        <w:numPr>
          <w:ilvl w:val="2"/>
          <w:numId w:val="15"/>
        </w:numPr>
        <w:tabs>
          <w:tab w:val="left" w:pos="907"/>
          <w:tab w:val="left" w:pos="908"/>
        </w:tabs>
        <w:spacing w:before="9"/>
        <w:ind w:hanging="264"/>
        <w:rPr>
          <w:rFonts w:ascii="Arial Narrow" w:hAnsi="Arial Narrow"/>
          <w:sz w:val="14"/>
        </w:rPr>
      </w:pPr>
      <w:r>
        <w:rPr>
          <w:rFonts w:ascii="Arial Narrow" w:hAnsi="Arial Narrow"/>
          <w:color w:val="262428"/>
          <w:w w:val="105"/>
          <w:sz w:val="14"/>
        </w:rPr>
        <w:t>Gehörschutz im Lärmbereich,</w:t>
      </w:r>
    </w:p>
    <w:p w14:paraId="4F4D9962" w14:textId="77777777" w:rsidR="00FF7E5E" w:rsidRDefault="008F21B9">
      <w:pPr>
        <w:pStyle w:val="Listenabsatz"/>
        <w:numPr>
          <w:ilvl w:val="2"/>
          <w:numId w:val="15"/>
        </w:numPr>
        <w:tabs>
          <w:tab w:val="left" w:pos="907"/>
          <w:tab w:val="left" w:pos="908"/>
        </w:tabs>
        <w:spacing w:before="7"/>
        <w:ind w:hanging="264"/>
        <w:rPr>
          <w:rFonts w:ascii="Arial Narrow"/>
          <w:sz w:val="14"/>
        </w:rPr>
      </w:pPr>
      <w:r>
        <w:rPr>
          <w:rFonts w:ascii="Arial Narrow"/>
          <w:color w:val="262428"/>
          <w:w w:val="105"/>
          <w:sz w:val="14"/>
        </w:rPr>
        <w:t>Augenschutz bei zur Splitterbildung neigenden Werkstoffen.</w:t>
      </w:r>
    </w:p>
    <w:p w14:paraId="6F0231D8" w14:textId="77777777" w:rsidR="00FF7E5E" w:rsidRDefault="008F21B9">
      <w:pPr>
        <w:pStyle w:val="Listenabsatz"/>
        <w:numPr>
          <w:ilvl w:val="1"/>
          <w:numId w:val="15"/>
        </w:numPr>
        <w:tabs>
          <w:tab w:val="left" w:pos="644"/>
        </w:tabs>
        <w:spacing w:before="8" w:line="249" w:lineRule="auto"/>
        <w:ind w:left="643" w:right="2211" w:hanging="264"/>
        <w:jc w:val="both"/>
        <w:rPr>
          <w:rFonts w:ascii="Wingdings" w:hAnsi="Wingdings"/>
          <w:color w:val="262428"/>
          <w:sz w:val="14"/>
        </w:rPr>
      </w:pPr>
      <w:r>
        <w:rPr>
          <w:rFonts w:ascii="Arial Narrow" w:hAnsi="Arial Narrow"/>
          <w:color w:val="262428"/>
          <w:w w:val="105"/>
          <w:sz w:val="14"/>
        </w:rPr>
        <w:t>In</w:t>
      </w:r>
      <w:r>
        <w:rPr>
          <w:rFonts w:ascii="Arial Narrow" w:hAnsi="Arial Narrow"/>
          <w:color w:val="262428"/>
          <w:spacing w:val="-5"/>
          <w:w w:val="105"/>
          <w:sz w:val="14"/>
        </w:rPr>
        <w:t xml:space="preserve"> </w:t>
      </w:r>
      <w:r>
        <w:rPr>
          <w:rFonts w:ascii="Arial Narrow" w:hAnsi="Arial Narrow"/>
          <w:color w:val="262428"/>
          <w:w w:val="105"/>
          <w:sz w:val="14"/>
        </w:rPr>
        <w:t>direkter</w:t>
      </w:r>
      <w:r>
        <w:rPr>
          <w:rFonts w:ascii="Arial Narrow" w:hAnsi="Arial Narrow"/>
          <w:color w:val="262428"/>
          <w:spacing w:val="-5"/>
          <w:w w:val="105"/>
          <w:sz w:val="14"/>
        </w:rPr>
        <w:t xml:space="preserve"> </w:t>
      </w:r>
      <w:r>
        <w:rPr>
          <w:rFonts w:ascii="Arial Narrow" w:hAnsi="Arial Narrow"/>
          <w:color w:val="262428"/>
          <w:w w:val="105"/>
          <w:sz w:val="14"/>
        </w:rPr>
        <w:t>Nähe</w:t>
      </w:r>
      <w:r>
        <w:rPr>
          <w:rFonts w:ascii="Arial Narrow" w:hAnsi="Arial Narrow"/>
          <w:color w:val="262428"/>
          <w:spacing w:val="-5"/>
          <w:w w:val="105"/>
          <w:sz w:val="14"/>
        </w:rPr>
        <w:t xml:space="preserve"> </w:t>
      </w:r>
      <w:r>
        <w:rPr>
          <w:rFonts w:ascii="Arial Narrow" w:hAnsi="Arial Narrow"/>
          <w:color w:val="262428"/>
          <w:w w:val="105"/>
          <w:sz w:val="14"/>
        </w:rPr>
        <w:t>der</w:t>
      </w:r>
      <w:r>
        <w:rPr>
          <w:rFonts w:ascii="Arial Narrow" w:hAnsi="Arial Narrow"/>
          <w:color w:val="262428"/>
          <w:spacing w:val="-5"/>
          <w:w w:val="105"/>
          <w:sz w:val="14"/>
        </w:rPr>
        <w:t xml:space="preserve"> </w:t>
      </w:r>
      <w:r>
        <w:rPr>
          <w:rFonts w:ascii="Arial Narrow" w:hAnsi="Arial Narrow"/>
          <w:color w:val="262428"/>
          <w:w w:val="105"/>
          <w:sz w:val="14"/>
        </w:rPr>
        <w:t>Holzbearbeitungsmaschinen</w:t>
      </w:r>
      <w:r>
        <w:rPr>
          <w:rFonts w:ascii="Arial Narrow" w:hAnsi="Arial Narrow"/>
          <w:color w:val="262428"/>
          <w:spacing w:val="-3"/>
          <w:w w:val="105"/>
          <w:sz w:val="14"/>
        </w:rPr>
        <w:t xml:space="preserve"> </w:t>
      </w:r>
      <w:r>
        <w:rPr>
          <w:rFonts w:ascii="Arial Narrow" w:hAnsi="Arial Narrow"/>
          <w:color w:val="262428"/>
          <w:w w:val="105"/>
          <w:sz w:val="14"/>
        </w:rPr>
        <w:t>sind</w:t>
      </w:r>
      <w:r>
        <w:rPr>
          <w:rFonts w:ascii="Arial Narrow" w:hAnsi="Arial Narrow"/>
          <w:color w:val="262428"/>
          <w:spacing w:val="-5"/>
          <w:w w:val="105"/>
          <w:sz w:val="14"/>
        </w:rPr>
        <w:t xml:space="preserve"> </w:t>
      </w:r>
      <w:r>
        <w:rPr>
          <w:rFonts w:ascii="Arial Narrow" w:hAnsi="Arial Narrow"/>
          <w:color w:val="262428"/>
          <w:w w:val="105"/>
          <w:sz w:val="14"/>
        </w:rPr>
        <w:t>Aushänge mit den Beschreibungen der wichtigsten Grundarbeitsgänge an- zubringen.</w:t>
      </w:r>
    </w:p>
    <w:p w14:paraId="423F253A" w14:textId="77777777" w:rsidR="00FF7E5E" w:rsidRDefault="008F21B9">
      <w:pPr>
        <w:pStyle w:val="Listenabsatz"/>
        <w:numPr>
          <w:ilvl w:val="1"/>
          <w:numId w:val="15"/>
        </w:numPr>
        <w:tabs>
          <w:tab w:val="left" w:pos="644"/>
        </w:tabs>
        <w:spacing w:before="2" w:line="252" w:lineRule="auto"/>
        <w:ind w:left="643" w:right="2211" w:hanging="264"/>
        <w:rPr>
          <w:rFonts w:ascii="Wingdings" w:hAnsi="Wingdings"/>
          <w:sz w:val="14"/>
        </w:rPr>
      </w:pPr>
      <w:r>
        <w:rPr>
          <w:rFonts w:ascii="Arial Narrow" w:hAnsi="Arial Narrow"/>
          <w:color w:val="262428"/>
          <w:w w:val="105"/>
          <w:sz w:val="14"/>
        </w:rPr>
        <w:t>Die</w:t>
      </w:r>
      <w:r>
        <w:rPr>
          <w:rFonts w:ascii="Arial Narrow" w:hAnsi="Arial Narrow"/>
          <w:color w:val="262428"/>
          <w:spacing w:val="-5"/>
          <w:w w:val="105"/>
          <w:sz w:val="14"/>
        </w:rPr>
        <w:t xml:space="preserve"> </w:t>
      </w:r>
      <w:r>
        <w:rPr>
          <w:rFonts w:ascii="Arial Narrow" w:hAnsi="Arial Narrow"/>
          <w:color w:val="262428"/>
          <w:w w:val="105"/>
          <w:sz w:val="14"/>
        </w:rPr>
        <w:t>für</w:t>
      </w:r>
      <w:r>
        <w:rPr>
          <w:rFonts w:ascii="Arial Narrow" w:hAnsi="Arial Narrow"/>
          <w:color w:val="262428"/>
          <w:spacing w:val="-5"/>
          <w:w w:val="105"/>
          <w:sz w:val="14"/>
        </w:rPr>
        <w:t xml:space="preserve"> </w:t>
      </w:r>
      <w:r>
        <w:rPr>
          <w:rFonts w:ascii="Arial Narrow" w:hAnsi="Arial Narrow"/>
          <w:color w:val="262428"/>
          <w:w w:val="105"/>
          <w:sz w:val="14"/>
        </w:rPr>
        <w:t>die</w:t>
      </w:r>
      <w:r>
        <w:rPr>
          <w:rFonts w:ascii="Arial Narrow" w:hAnsi="Arial Narrow"/>
          <w:color w:val="262428"/>
          <w:spacing w:val="-5"/>
          <w:w w:val="105"/>
          <w:sz w:val="14"/>
        </w:rPr>
        <w:t xml:space="preserve"> </w:t>
      </w:r>
      <w:r>
        <w:rPr>
          <w:rFonts w:ascii="Arial Narrow" w:hAnsi="Arial Narrow"/>
          <w:color w:val="262428"/>
          <w:w w:val="105"/>
          <w:sz w:val="14"/>
        </w:rPr>
        <w:t>Arbeitsgänge</w:t>
      </w:r>
      <w:r>
        <w:rPr>
          <w:rFonts w:ascii="Arial Narrow" w:hAnsi="Arial Narrow"/>
          <w:color w:val="262428"/>
          <w:spacing w:val="-5"/>
          <w:w w:val="105"/>
          <w:sz w:val="14"/>
        </w:rPr>
        <w:t xml:space="preserve"> </w:t>
      </w:r>
      <w:r>
        <w:rPr>
          <w:rFonts w:ascii="Arial Narrow" w:hAnsi="Arial Narrow"/>
          <w:color w:val="262428"/>
          <w:w w:val="105"/>
          <w:sz w:val="14"/>
        </w:rPr>
        <w:t>erforderlichen</w:t>
      </w:r>
      <w:r>
        <w:rPr>
          <w:rFonts w:ascii="Arial Narrow" w:hAnsi="Arial Narrow"/>
          <w:color w:val="262428"/>
          <w:spacing w:val="-3"/>
          <w:w w:val="105"/>
          <w:sz w:val="14"/>
        </w:rPr>
        <w:t xml:space="preserve"> </w:t>
      </w:r>
      <w:r>
        <w:rPr>
          <w:rFonts w:ascii="Arial Narrow" w:hAnsi="Arial Narrow"/>
          <w:color w:val="262428"/>
          <w:w w:val="105"/>
          <w:sz w:val="14"/>
        </w:rPr>
        <w:t>Schutz-</w:t>
      </w:r>
      <w:r>
        <w:rPr>
          <w:rFonts w:ascii="Arial Narrow" w:hAnsi="Arial Narrow"/>
          <w:color w:val="262428"/>
          <w:spacing w:val="-5"/>
          <w:w w:val="105"/>
          <w:sz w:val="14"/>
        </w:rPr>
        <w:t xml:space="preserve"> </w:t>
      </w:r>
      <w:r>
        <w:rPr>
          <w:rFonts w:ascii="Arial Narrow" w:hAnsi="Arial Narrow"/>
          <w:color w:val="262428"/>
          <w:w w:val="105"/>
          <w:sz w:val="14"/>
        </w:rPr>
        <w:t>oder</w:t>
      </w:r>
      <w:r>
        <w:rPr>
          <w:rFonts w:ascii="Arial Narrow" w:hAnsi="Arial Narrow"/>
          <w:color w:val="262428"/>
          <w:spacing w:val="-5"/>
          <w:w w:val="105"/>
          <w:sz w:val="14"/>
        </w:rPr>
        <w:t xml:space="preserve"> </w:t>
      </w:r>
      <w:r>
        <w:rPr>
          <w:rFonts w:ascii="Arial Narrow" w:hAnsi="Arial Narrow"/>
          <w:color w:val="262428"/>
          <w:w w:val="105"/>
          <w:sz w:val="14"/>
        </w:rPr>
        <w:t>Hilfsvorrich- tungen in Maschinennähe aufbewahren (z.B. Schiebestock Schiebeholz, Zuführlade)</w:t>
      </w:r>
    </w:p>
    <w:p w14:paraId="0B84025B" w14:textId="77777777" w:rsidR="00FF7E5E" w:rsidRDefault="00FF7E5E">
      <w:pPr>
        <w:pStyle w:val="Textkrper"/>
        <w:rPr>
          <w:sz w:val="16"/>
        </w:rPr>
      </w:pPr>
    </w:p>
    <w:p w14:paraId="625B2031" w14:textId="77777777" w:rsidR="00FF7E5E" w:rsidRDefault="00FF7E5E">
      <w:pPr>
        <w:pStyle w:val="Textkrper"/>
        <w:rPr>
          <w:sz w:val="16"/>
        </w:rPr>
      </w:pPr>
    </w:p>
    <w:p w14:paraId="5CEEEE69" w14:textId="77777777" w:rsidR="00FF7E5E" w:rsidRDefault="00FF7E5E">
      <w:pPr>
        <w:pStyle w:val="Textkrper"/>
        <w:rPr>
          <w:sz w:val="16"/>
        </w:rPr>
      </w:pPr>
    </w:p>
    <w:p w14:paraId="553D2096" w14:textId="77777777" w:rsidR="00FF7E5E" w:rsidRDefault="00FF7E5E">
      <w:pPr>
        <w:pStyle w:val="Textkrper"/>
        <w:spacing w:before="4"/>
        <w:rPr>
          <w:sz w:val="22"/>
        </w:rPr>
      </w:pPr>
    </w:p>
    <w:p w14:paraId="251810A8" w14:textId="77777777" w:rsidR="00FF7E5E" w:rsidRDefault="008F21B9">
      <w:pPr>
        <w:pStyle w:val="Textkrper"/>
        <w:spacing w:before="1"/>
        <w:ind w:left="379"/>
      </w:pPr>
      <w:r>
        <w:rPr>
          <w:w w:val="105"/>
        </w:rPr>
        <w:t>Quellen:</w:t>
      </w:r>
    </w:p>
    <w:p w14:paraId="2743C1AB" w14:textId="77777777" w:rsidR="00FF7E5E" w:rsidRDefault="008F21B9">
      <w:pPr>
        <w:pStyle w:val="Listenabsatz"/>
        <w:numPr>
          <w:ilvl w:val="1"/>
          <w:numId w:val="15"/>
        </w:numPr>
        <w:tabs>
          <w:tab w:val="left" w:pos="644"/>
        </w:tabs>
        <w:spacing w:before="43"/>
        <w:ind w:left="643" w:hanging="264"/>
        <w:rPr>
          <w:rFonts w:ascii="Wingdings" w:hAnsi="Wingdings"/>
          <w:sz w:val="14"/>
        </w:rPr>
      </w:pPr>
      <w:r>
        <w:rPr>
          <w:rFonts w:ascii="Arial Narrow" w:hAnsi="Arial Narrow"/>
          <w:w w:val="105"/>
          <w:sz w:val="14"/>
        </w:rPr>
        <w:t>DGUV Information 202-040 „Holz - Ein Handbuch für</w:t>
      </w:r>
      <w:r>
        <w:rPr>
          <w:rFonts w:ascii="Arial Narrow" w:hAnsi="Arial Narrow"/>
          <w:spacing w:val="-1"/>
          <w:w w:val="105"/>
          <w:sz w:val="14"/>
        </w:rPr>
        <w:t xml:space="preserve"> </w:t>
      </w:r>
      <w:r>
        <w:rPr>
          <w:rFonts w:ascii="Arial Narrow" w:hAnsi="Arial Narrow"/>
          <w:w w:val="105"/>
          <w:sz w:val="14"/>
        </w:rPr>
        <w:t>Lehrkräfte“</w:t>
      </w:r>
    </w:p>
    <w:p w14:paraId="6D697F48" w14:textId="77777777" w:rsidR="00FF7E5E" w:rsidRDefault="008F21B9">
      <w:pPr>
        <w:pStyle w:val="Listenabsatz"/>
        <w:numPr>
          <w:ilvl w:val="1"/>
          <w:numId w:val="15"/>
        </w:numPr>
        <w:tabs>
          <w:tab w:val="left" w:pos="644"/>
        </w:tabs>
        <w:spacing w:before="40"/>
        <w:ind w:left="643" w:hanging="264"/>
        <w:rPr>
          <w:rFonts w:ascii="Wingdings"/>
          <w:sz w:val="14"/>
        </w:rPr>
      </w:pPr>
      <w:r>
        <w:rPr>
          <w:rFonts w:ascii="Arial Narrow"/>
          <w:w w:val="105"/>
          <w:sz w:val="14"/>
        </w:rPr>
        <w:t>TRGS 553 Holzstaub</w:t>
      </w:r>
    </w:p>
    <w:p w14:paraId="0344D5E9" w14:textId="77777777" w:rsidR="00FF7E5E" w:rsidRDefault="008F21B9">
      <w:pPr>
        <w:pStyle w:val="Listenabsatz"/>
        <w:numPr>
          <w:ilvl w:val="1"/>
          <w:numId w:val="15"/>
        </w:numPr>
        <w:tabs>
          <w:tab w:val="left" w:pos="644"/>
        </w:tabs>
        <w:spacing w:before="40"/>
        <w:ind w:left="643" w:hanging="264"/>
        <w:rPr>
          <w:rFonts w:ascii="Wingdings"/>
          <w:sz w:val="14"/>
        </w:rPr>
      </w:pPr>
      <w:r>
        <w:rPr>
          <w:rFonts w:ascii="Arial Narrow"/>
          <w:w w:val="105"/>
          <w:sz w:val="14"/>
        </w:rPr>
        <w:t>Richtlinien</w:t>
      </w:r>
      <w:r>
        <w:rPr>
          <w:rFonts w:ascii="Arial Narrow"/>
          <w:spacing w:val="-5"/>
          <w:w w:val="105"/>
          <w:sz w:val="14"/>
        </w:rPr>
        <w:t xml:space="preserve"> </w:t>
      </w:r>
      <w:r>
        <w:rPr>
          <w:rFonts w:ascii="Arial Narrow"/>
          <w:w w:val="105"/>
          <w:sz w:val="14"/>
        </w:rPr>
        <w:t>zur</w:t>
      </w:r>
      <w:r>
        <w:rPr>
          <w:rFonts w:ascii="Arial Narrow"/>
          <w:spacing w:val="-5"/>
          <w:w w:val="105"/>
          <w:sz w:val="14"/>
        </w:rPr>
        <w:t xml:space="preserve"> </w:t>
      </w:r>
      <w:r>
        <w:rPr>
          <w:rFonts w:ascii="Arial Narrow"/>
          <w:w w:val="105"/>
          <w:sz w:val="14"/>
        </w:rPr>
        <w:t>Sicherheit</w:t>
      </w:r>
      <w:r>
        <w:rPr>
          <w:rFonts w:ascii="Arial Narrow"/>
          <w:spacing w:val="-5"/>
          <w:w w:val="105"/>
          <w:sz w:val="14"/>
        </w:rPr>
        <w:t xml:space="preserve"> </w:t>
      </w:r>
      <w:r>
        <w:rPr>
          <w:rFonts w:ascii="Arial Narrow"/>
          <w:w w:val="105"/>
          <w:sz w:val="14"/>
        </w:rPr>
        <w:t>im</w:t>
      </w:r>
      <w:r>
        <w:rPr>
          <w:rFonts w:ascii="Arial Narrow"/>
          <w:spacing w:val="-4"/>
          <w:w w:val="105"/>
          <w:sz w:val="14"/>
        </w:rPr>
        <w:t xml:space="preserve"> </w:t>
      </w:r>
      <w:r>
        <w:rPr>
          <w:rFonts w:ascii="Arial Narrow"/>
          <w:w w:val="105"/>
          <w:sz w:val="14"/>
        </w:rPr>
        <w:t>Unterricht:</w:t>
      </w:r>
      <w:r>
        <w:rPr>
          <w:rFonts w:ascii="Arial Narrow"/>
          <w:spacing w:val="-4"/>
          <w:w w:val="105"/>
          <w:sz w:val="14"/>
        </w:rPr>
        <w:t xml:space="preserve"> </w:t>
      </w:r>
      <w:r>
        <w:rPr>
          <w:rFonts w:ascii="Arial Narrow"/>
          <w:w w:val="105"/>
          <w:sz w:val="14"/>
        </w:rPr>
        <w:t>RISU</w:t>
      </w:r>
      <w:r>
        <w:rPr>
          <w:rFonts w:ascii="Arial Narrow"/>
          <w:spacing w:val="-5"/>
          <w:w w:val="105"/>
          <w:sz w:val="14"/>
        </w:rPr>
        <w:t xml:space="preserve"> </w:t>
      </w:r>
      <w:r>
        <w:rPr>
          <w:rFonts w:ascii="Arial Narrow"/>
          <w:w w:val="105"/>
          <w:sz w:val="14"/>
        </w:rPr>
        <w:t>NRW,</w:t>
      </w:r>
      <w:r>
        <w:rPr>
          <w:rFonts w:ascii="Arial Narrow"/>
          <w:spacing w:val="-5"/>
          <w:w w:val="105"/>
          <w:sz w:val="14"/>
        </w:rPr>
        <w:t xml:space="preserve"> </w:t>
      </w:r>
      <w:r>
        <w:rPr>
          <w:rFonts w:ascii="Arial Narrow"/>
          <w:w w:val="105"/>
          <w:sz w:val="14"/>
        </w:rPr>
        <w:t>RISU</w:t>
      </w:r>
      <w:r>
        <w:rPr>
          <w:rFonts w:ascii="Arial Narrow"/>
          <w:spacing w:val="-5"/>
          <w:w w:val="105"/>
          <w:sz w:val="14"/>
        </w:rPr>
        <w:t xml:space="preserve"> </w:t>
      </w:r>
      <w:r>
        <w:rPr>
          <w:rFonts w:ascii="Arial Narrow"/>
          <w:w w:val="105"/>
          <w:sz w:val="14"/>
        </w:rPr>
        <w:t>BK</w:t>
      </w:r>
    </w:p>
    <w:p w14:paraId="02CEFCBA" w14:textId="77777777" w:rsidR="00FF7E5E" w:rsidRDefault="008F21B9">
      <w:pPr>
        <w:pStyle w:val="Listenabsatz"/>
        <w:numPr>
          <w:ilvl w:val="1"/>
          <w:numId w:val="15"/>
        </w:numPr>
        <w:tabs>
          <w:tab w:val="left" w:pos="644"/>
        </w:tabs>
        <w:spacing w:before="44"/>
        <w:ind w:left="643" w:hanging="264"/>
        <w:rPr>
          <w:rFonts w:ascii="Wingdings"/>
          <w:i/>
          <w:sz w:val="14"/>
        </w:rPr>
      </w:pPr>
      <w:r>
        <w:rPr>
          <w:rFonts w:ascii="Arial Narrow"/>
          <w:w w:val="105"/>
          <w:sz w:val="14"/>
        </w:rPr>
        <w:t>Infoportal</w:t>
      </w:r>
      <w:r>
        <w:rPr>
          <w:rFonts w:ascii="Arial Narrow"/>
          <w:spacing w:val="-8"/>
          <w:w w:val="105"/>
          <w:sz w:val="14"/>
        </w:rPr>
        <w:t xml:space="preserve"> </w:t>
      </w:r>
      <w:r>
        <w:rPr>
          <w:rFonts w:ascii="Arial Narrow"/>
          <w:w w:val="105"/>
          <w:sz w:val="14"/>
        </w:rPr>
        <w:t>der</w:t>
      </w:r>
      <w:r>
        <w:rPr>
          <w:rFonts w:ascii="Arial Narrow"/>
          <w:spacing w:val="-8"/>
          <w:w w:val="105"/>
          <w:sz w:val="14"/>
        </w:rPr>
        <w:t xml:space="preserve"> </w:t>
      </w:r>
      <w:r>
        <w:rPr>
          <w:rFonts w:ascii="Arial Narrow"/>
          <w:w w:val="105"/>
          <w:sz w:val="14"/>
        </w:rPr>
        <w:t>Unfallkasse</w:t>
      </w:r>
      <w:r>
        <w:rPr>
          <w:rFonts w:ascii="Arial Narrow"/>
          <w:spacing w:val="-8"/>
          <w:w w:val="105"/>
          <w:sz w:val="14"/>
        </w:rPr>
        <w:t xml:space="preserve"> </w:t>
      </w:r>
      <w:r>
        <w:rPr>
          <w:rFonts w:ascii="Arial Narrow"/>
          <w:w w:val="105"/>
          <w:sz w:val="14"/>
        </w:rPr>
        <w:t>NRW-</w:t>
      </w:r>
      <w:r>
        <w:rPr>
          <w:rFonts w:ascii="Arial Narrow"/>
          <w:spacing w:val="-8"/>
          <w:w w:val="105"/>
          <w:sz w:val="14"/>
        </w:rPr>
        <w:t xml:space="preserve"> </w:t>
      </w:r>
      <w:hyperlink r:id="rId372">
        <w:r>
          <w:rPr>
            <w:rFonts w:ascii="Arial Narrow"/>
            <w:i/>
            <w:w w:val="105"/>
            <w:sz w:val="14"/>
            <w:u w:val="single"/>
          </w:rPr>
          <w:t>www.sichere-schule-nrw.de</w:t>
        </w:r>
      </w:hyperlink>
    </w:p>
    <w:p w14:paraId="59C21E13" w14:textId="77777777" w:rsidR="00FF7E5E" w:rsidRDefault="00FF7E5E">
      <w:pPr>
        <w:rPr>
          <w:rFonts w:ascii="Wingdings"/>
          <w:sz w:val="14"/>
        </w:rPr>
        <w:sectPr w:rsidR="00FF7E5E">
          <w:type w:val="continuous"/>
          <w:pgSz w:w="11910" w:h="16840"/>
          <w:pgMar w:top="620" w:right="0" w:bottom="280" w:left="920" w:header="720" w:footer="720" w:gutter="0"/>
          <w:cols w:num="2" w:space="720" w:equalWidth="0">
            <w:col w:w="4645" w:space="40"/>
            <w:col w:w="6305"/>
          </w:cols>
        </w:sectPr>
      </w:pPr>
    </w:p>
    <w:p w14:paraId="070899B7" w14:textId="77777777" w:rsidR="00FF7E5E" w:rsidRDefault="00FF7E5E">
      <w:pPr>
        <w:pStyle w:val="Textkrper"/>
        <w:spacing w:before="10"/>
        <w:rPr>
          <w:i/>
          <w:sz w:val="10"/>
        </w:rPr>
      </w:pPr>
    </w:p>
    <w:p w14:paraId="6FFDB301" w14:textId="77777777" w:rsidR="00FF7E5E" w:rsidRDefault="008F21B9">
      <w:pPr>
        <w:tabs>
          <w:tab w:val="left" w:pos="7666"/>
        </w:tabs>
        <w:spacing w:before="102"/>
        <w:ind w:left="905"/>
        <w:rPr>
          <w:rFonts w:ascii="Arial" w:hAnsi="Arial"/>
          <w:sz w:val="11"/>
        </w:rPr>
      </w:pPr>
      <w:r>
        <w:rPr>
          <w:rFonts w:ascii="Arial" w:hAnsi="Arial"/>
          <w:w w:val="105"/>
          <w:sz w:val="11"/>
        </w:rPr>
        <w:t xml:space="preserve">Kontakt: B·A·D GmbH, Standort Düsseldorf, 0211 516 160-0· E-Mail:  </w:t>
      </w:r>
      <w:hyperlink r:id="rId373">
        <w:r>
          <w:rPr>
            <w:rFonts w:ascii="Arial" w:hAnsi="Arial"/>
            <w:w w:val="105"/>
            <w:sz w:val="11"/>
          </w:rPr>
          <w:t>bad-804@bad-gmbh.de</w:t>
        </w:r>
      </w:hyperlink>
      <w:r>
        <w:rPr>
          <w:rFonts w:ascii="Arial" w:hAnsi="Arial"/>
          <w:w w:val="105"/>
          <w:sz w:val="11"/>
        </w:rPr>
        <w:t>·</w:t>
      </w:r>
      <w:r>
        <w:rPr>
          <w:rFonts w:ascii="Arial" w:hAnsi="Arial"/>
          <w:spacing w:val="2"/>
          <w:w w:val="105"/>
          <w:sz w:val="11"/>
        </w:rPr>
        <w:t xml:space="preserve"> </w:t>
      </w:r>
      <w:hyperlink r:id="rId374">
        <w:r>
          <w:rPr>
            <w:rFonts w:ascii="Arial" w:hAnsi="Arial"/>
            <w:w w:val="105"/>
            <w:sz w:val="11"/>
          </w:rPr>
          <w:t>www.bad-gmbh.de</w:t>
        </w:r>
      </w:hyperlink>
      <w:r>
        <w:rPr>
          <w:rFonts w:ascii="Arial" w:hAnsi="Arial"/>
          <w:w w:val="105"/>
          <w:sz w:val="11"/>
        </w:rPr>
        <w:tab/>
        <w:t>Stand: Mai 2016</w:t>
      </w:r>
    </w:p>
    <w:p w14:paraId="72C93009" w14:textId="77777777" w:rsidR="00FF7E5E" w:rsidRDefault="00FF7E5E">
      <w:pPr>
        <w:pStyle w:val="Textkrper"/>
        <w:rPr>
          <w:rFonts w:ascii="Arial"/>
          <w:sz w:val="20"/>
        </w:rPr>
      </w:pPr>
    </w:p>
    <w:p w14:paraId="2B44C115" w14:textId="77777777" w:rsidR="00FF7E5E" w:rsidRDefault="00FF7E5E">
      <w:pPr>
        <w:pStyle w:val="Textkrper"/>
        <w:rPr>
          <w:rFonts w:ascii="Arial"/>
          <w:sz w:val="20"/>
        </w:rPr>
      </w:pPr>
    </w:p>
    <w:p w14:paraId="07B00731" w14:textId="77777777" w:rsidR="00FF7E5E" w:rsidRDefault="00FF7E5E">
      <w:pPr>
        <w:pStyle w:val="Textkrper"/>
        <w:rPr>
          <w:rFonts w:ascii="Arial"/>
          <w:sz w:val="20"/>
        </w:rPr>
      </w:pPr>
    </w:p>
    <w:p w14:paraId="07109DFF" w14:textId="77777777" w:rsidR="00FF7E5E" w:rsidRDefault="00FF7E5E">
      <w:pPr>
        <w:pStyle w:val="Textkrper"/>
        <w:rPr>
          <w:rFonts w:ascii="Arial"/>
          <w:sz w:val="20"/>
        </w:rPr>
      </w:pPr>
    </w:p>
    <w:p w14:paraId="238A0625" w14:textId="77777777" w:rsidR="00FF7E5E" w:rsidRDefault="008F21B9">
      <w:pPr>
        <w:pStyle w:val="Textkrper"/>
        <w:spacing w:before="5"/>
        <w:rPr>
          <w:rFonts w:ascii="Arial"/>
          <w:sz w:val="17"/>
        </w:rPr>
      </w:pPr>
      <w:r>
        <w:rPr>
          <w:noProof/>
          <w:lang w:bidi="ar-SA"/>
        </w:rPr>
        <w:drawing>
          <wp:anchor distT="0" distB="0" distL="0" distR="0" simplePos="0" relativeHeight="251466752" behindDoc="0" locked="0" layoutInCell="1" allowOverlap="1" wp14:anchorId="4C4DE469" wp14:editId="63406B55">
            <wp:simplePos x="0" y="0"/>
            <wp:positionH relativeFrom="page">
              <wp:posOffset>899922</wp:posOffset>
            </wp:positionH>
            <wp:positionV relativeFrom="paragraph">
              <wp:posOffset>152302</wp:posOffset>
            </wp:positionV>
            <wp:extent cx="5601191" cy="113918"/>
            <wp:effectExtent l="0" t="0" r="0" b="0"/>
            <wp:wrapTopAndBottom/>
            <wp:docPr id="389"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05.png"/>
                    <pic:cNvPicPr/>
                  </pic:nvPicPr>
                  <pic:blipFill>
                    <a:blip r:embed="rId375" cstate="print"/>
                    <a:stretch>
                      <a:fillRect/>
                    </a:stretch>
                  </pic:blipFill>
                  <pic:spPr>
                    <a:xfrm>
                      <a:off x="0" y="0"/>
                      <a:ext cx="5601191" cy="113918"/>
                    </a:xfrm>
                    <a:prstGeom prst="rect">
                      <a:avLst/>
                    </a:prstGeom>
                  </pic:spPr>
                </pic:pic>
              </a:graphicData>
            </a:graphic>
          </wp:anchor>
        </w:drawing>
      </w:r>
    </w:p>
    <w:p w14:paraId="011A905D" w14:textId="77777777" w:rsidR="00FF7E5E" w:rsidRDefault="00FF7E5E">
      <w:pPr>
        <w:rPr>
          <w:rFonts w:ascii="Arial"/>
          <w:sz w:val="17"/>
        </w:rPr>
        <w:sectPr w:rsidR="00FF7E5E">
          <w:type w:val="continuous"/>
          <w:pgSz w:w="11910" w:h="16840"/>
          <w:pgMar w:top="620" w:right="0" w:bottom="280" w:left="920" w:header="720" w:footer="720" w:gutter="0"/>
          <w:cols w:space="720"/>
        </w:sectPr>
      </w:pPr>
    </w:p>
    <w:p w14:paraId="7320E7DE" w14:textId="77777777" w:rsidR="00FF7E5E" w:rsidRDefault="008F21B9">
      <w:pPr>
        <w:pStyle w:val="berschrift3"/>
        <w:numPr>
          <w:ilvl w:val="1"/>
          <w:numId w:val="17"/>
        </w:numPr>
        <w:tabs>
          <w:tab w:val="left" w:pos="1075"/>
        </w:tabs>
        <w:ind w:left="1074" w:hanging="578"/>
        <w:rPr>
          <w:color w:val="231F20"/>
        </w:rPr>
      </w:pPr>
      <w:r>
        <w:rPr>
          <w:noProof/>
          <w:lang w:bidi="ar-SA"/>
        </w:rPr>
        <w:drawing>
          <wp:anchor distT="0" distB="0" distL="0" distR="0" simplePos="0" relativeHeight="251467776" behindDoc="0" locked="0" layoutInCell="1" allowOverlap="1" wp14:anchorId="396277E4" wp14:editId="119E41C5">
            <wp:simplePos x="0" y="0"/>
            <wp:positionH relativeFrom="page">
              <wp:posOffset>899922</wp:posOffset>
            </wp:positionH>
            <wp:positionV relativeFrom="paragraph">
              <wp:posOffset>272406</wp:posOffset>
            </wp:positionV>
            <wp:extent cx="5679825" cy="105822"/>
            <wp:effectExtent l="0" t="0" r="0" b="0"/>
            <wp:wrapTopAndBottom/>
            <wp:docPr id="391"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06.png"/>
                    <pic:cNvPicPr/>
                  </pic:nvPicPr>
                  <pic:blipFill>
                    <a:blip r:embed="rId376" cstate="print"/>
                    <a:stretch>
                      <a:fillRect/>
                    </a:stretch>
                  </pic:blipFill>
                  <pic:spPr>
                    <a:xfrm>
                      <a:off x="0" y="0"/>
                      <a:ext cx="5679825" cy="105822"/>
                    </a:xfrm>
                    <a:prstGeom prst="rect">
                      <a:avLst/>
                    </a:prstGeom>
                  </pic:spPr>
                </pic:pic>
              </a:graphicData>
            </a:graphic>
          </wp:anchor>
        </w:drawing>
      </w:r>
      <w:r w:rsidR="000A41E2">
        <w:rPr>
          <w:noProof/>
          <w:lang w:bidi="ar-SA"/>
        </w:rPr>
        <mc:AlternateContent>
          <mc:Choice Requires="wpg">
            <w:drawing>
              <wp:anchor distT="0" distB="0" distL="114300" distR="114300" simplePos="0" relativeHeight="251566080" behindDoc="1" locked="0" layoutInCell="1" allowOverlap="1" wp14:anchorId="7F4DD12B" wp14:editId="675E5E12">
                <wp:simplePos x="0" y="0"/>
                <wp:positionH relativeFrom="page">
                  <wp:posOffset>828040</wp:posOffset>
                </wp:positionH>
                <wp:positionV relativeFrom="paragraph">
                  <wp:posOffset>742950</wp:posOffset>
                </wp:positionV>
                <wp:extent cx="5544185" cy="852805"/>
                <wp:effectExtent l="27940" t="0" r="28575" b="4445"/>
                <wp:wrapNone/>
                <wp:docPr id="10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852805"/>
                          <a:chOff x="1304" y="1170"/>
                          <a:chExt cx="8731" cy="1343"/>
                        </a:xfrm>
                      </wpg:grpSpPr>
                      <wps:wsp>
                        <wps:cNvPr id="110" name="AutoShape 53"/>
                        <wps:cNvSpPr>
                          <a:spLocks/>
                        </wps:cNvSpPr>
                        <wps:spPr bwMode="auto">
                          <a:xfrm>
                            <a:off x="6311" y="2305"/>
                            <a:ext cx="3724" cy="208"/>
                          </a:xfrm>
                          <a:custGeom>
                            <a:avLst/>
                            <a:gdLst>
                              <a:gd name="T0" fmla="+- 0 10035 6311"/>
                              <a:gd name="T1" fmla="*/ T0 w 3724"/>
                              <a:gd name="T2" fmla="+- 0 2393 2305"/>
                              <a:gd name="T3" fmla="*/ 2393 h 208"/>
                              <a:gd name="T4" fmla="+- 0 6311 6311"/>
                              <a:gd name="T5" fmla="*/ T4 w 3724"/>
                              <a:gd name="T6" fmla="+- 0 2393 2305"/>
                              <a:gd name="T7" fmla="*/ 2393 h 208"/>
                              <a:gd name="T8" fmla="+- 0 6311 6311"/>
                              <a:gd name="T9" fmla="*/ T8 w 3724"/>
                              <a:gd name="T10" fmla="+- 0 2513 2305"/>
                              <a:gd name="T11" fmla="*/ 2513 h 208"/>
                              <a:gd name="T12" fmla="+- 0 10035 6311"/>
                              <a:gd name="T13" fmla="*/ T12 w 3724"/>
                              <a:gd name="T14" fmla="+- 0 2513 2305"/>
                              <a:gd name="T15" fmla="*/ 2513 h 208"/>
                              <a:gd name="T16" fmla="+- 0 10035 6311"/>
                              <a:gd name="T17" fmla="*/ T16 w 3724"/>
                              <a:gd name="T18" fmla="+- 0 2393 2305"/>
                              <a:gd name="T19" fmla="*/ 2393 h 208"/>
                              <a:gd name="T20" fmla="+- 0 10035 6311"/>
                              <a:gd name="T21" fmla="*/ T20 w 3724"/>
                              <a:gd name="T22" fmla="+- 0 2305 2305"/>
                              <a:gd name="T23" fmla="*/ 2305 h 208"/>
                              <a:gd name="T24" fmla="+- 0 6311 6311"/>
                              <a:gd name="T25" fmla="*/ T24 w 3724"/>
                              <a:gd name="T26" fmla="+- 0 2305 2305"/>
                              <a:gd name="T27" fmla="*/ 2305 h 208"/>
                              <a:gd name="T28" fmla="+- 0 6311 6311"/>
                              <a:gd name="T29" fmla="*/ T28 w 3724"/>
                              <a:gd name="T30" fmla="+- 0 2310 2305"/>
                              <a:gd name="T31" fmla="*/ 2310 h 208"/>
                              <a:gd name="T32" fmla="+- 0 10035 6311"/>
                              <a:gd name="T33" fmla="*/ T32 w 3724"/>
                              <a:gd name="T34" fmla="+- 0 2310 2305"/>
                              <a:gd name="T35" fmla="*/ 2310 h 208"/>
                              <a:gd name="T36" fmla="+- 0 10035 6311"/>
                              <a:gd name="T37" fmla="*/ T36 w 3724"/>
                              <a:gd name="T38" fmla="+- 0 2305 2305"/>
                              <a:gd name="T39" fmla="*/ 2305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24" h="208">
                                <a:moveTo>
                                  <a:pt x="3724" y="88"/>
                                </a:moveTo>
                                <a:lnTo>
                                  <a:pt x="0" y="88"/>
                                </a:lnTo>
                                <a:lnTo>
                                  <a:pt x="0" y="208"/>
                                </a:lnTo>
                                <a:lnTo>
                                  <a:pt x="3724" y="208"/>
                                </a:lnTo>
                                <a:lnTo>
                                  <a:pt x="3724" y="88"/>
                                </a:lnTo>
                                <a:moveTo>
                                  <a:pt x="3724" y="0"/>
                                </a:moveTo>
                                <a:lnTo>
                                  <a:pt x="0" y="0"/>
                                </a:lnTo>
                                <a:lnTo>
                                  <a:pt x="0" y="5"/>
                                </a:lnTo>
                                <a:lnTo>
                                  <a:pt x="3724" y="5"/>
                                </a:lnTo>
                                <a:lnTo>
                                  <a:pt x="3724" y="0"/>
                                </a:lnTo>
                              </a:path>
                            </a:pathLst>
                          </a:custGeom>
                          <a:solidFill>
                            <a:srgbClr val="3BAC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Line 52"/>
                        <wps:cNvCnPr/>
                        <wps:spPr bwMode="auto">
                          <a:xfrm>
                            <a:off x="1304" y="2351"/>
                            <a:ext cx="8723" cy="0"/>
                          </a:xfrm>
                          <a:prstGeom prst="line">
                            <a:avLst/>
                          </a:prstGeom>
                          <a:noFill/>
                          <a:ln w="52642">
                            <a:solidFill>
                              <a:srgbClr val="3BAC8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 name="Picture 5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1787" y="1224"/>
                            <a:ext cx="2268" cy="1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5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8347" y="1170"/>
                            <a:ext cx="1328" cy="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49"/>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4627" y="1446"/>
                            <a:ext cx="2564" cy="786"/>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48"/>
                        <wps:cNvSpPr txBox="1">
                          <a:spLocks noChangeArrowheads="1"/>
                        </wps:cNvSpPr>
                        <wps:spPr bwMode="auto">
                          <a:xfrm>
                            <a:off x="1893" y="1284"/>
                            <a:ext cx="1388"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8B89D" w14:textId="77777777" w:rsidR="008E15B1" w:rsidRDefault="008E15B1">
                              <w:pPr>
                                <w:spacing w:before="2" w:line="360" w:lineRule="auto"/>
                                <w:ind w:right="674"/>
                                <w:rPr>
                                  <w:rFonts w:ascii="Arial"/>
                                  <w:sz w:val="11"/>
                                </w:rPr>
                              </w:pPr>
                              <w:r>
                                <w:rPr>
                                  <w:rFonts w:ascii="Arial"/>
                                  <w:color w:val="3BAC82"/>
                                  <w:w w:val="105"/>
                                  <w:sz w:val="11"/>
                                </w:rPr>
                                <w:t>Arbeitsschutz Sicherheit Gesundheit Personal</w:t>
                              </w:r>
                            </w:p>
                            <w:p w14:paraId="6CFF2DEF" w14:textId="77777777" w:rsidR="008E15B1" w:rsidRDefault="008E15B1">
                              <w:pPr>
                                <w:spacing w:line="125" w:lineRule="exact"/>
                                <w:rPr>
                                  <w:rFonts w:ascii="Arial"/>
                                  <w:sz w:val="11"/>
                                </w:rPr>
                              </w:pPr>
                              <w:r>
                                <w:rPr>
                                  <w:rFonts w:ascii="Arial"/>
                                  <w:color w:val="3BAC82"/>
                                  <w:w w:val="105"/>
                                  <w:sz w:val="11"/>
                                </w:rPr>
                                <w:t>Wissen und Qualifizierung</w:t>
                              </w:r>
                            </w:p>
                          </w:txbxContent>
                        </wps:txbx>
                        <wps:bodyPr rot="0" vert="horz" wrap="square" lIns="0" tIns="0" rIns="0" bIns="0" anchor="t" anchorCtr="0" upright="1">
                          <a:noAutofit/>
                        </wps:bodyPr>
                      </wps:wsp>
                      <wps:wsp>
                        <wps:cNvPr id="122" name="Text Box 47"/>
                        <wps:cNvSpPr txBox="1">
                          <a:spLocks noChangeArrowheads="1"/>
                        </wps:cNvSpPr>
                        <wps:spPr bwMode="auto">
                          <a:xfrm>
                            <a:off x="4754" y="1454"/>
                            <a:ext cx="233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D30B6" w14:textId="77777777" w:rsidR="008E15B1" w:rsidRDefault="008E15B1">
                              <w:pPr>
                                <w:spacing w:line="259" w:lineRule="exact"/>
                                <w:ind w:left="4" w:right="22"/>
                                <w:jc w:val="center"/>
                                <w:rPr>
                                  <w:rFonts w:ascii="Arial"/>
                                  <w:b/>
                                  <w:sz w:val="23"/>
                                </w:rPr>
                              </w:pPr>
                              <w:r>
                                <w:rPr>
                                  <w:rFonts w:ascii="Arial"/>
                                  <w:b/>
                                  <w:color w:val="3BAC82"/>
                                  <w:sz w:val="23"/>
                                </w:rPr>
                                <w:t>Unterweisungshilfen</w:t>
                              </w:r>
                            </w:p>
                            <w:p w14:paraId="5AB29A5F" w14:textId="77777777" w:rsidR="008E15B1" w:rsidRDefault="008E15B1">
                              <w:pPr>
                                <w:spacing w:before="3"/>
                                <w:ind w:left="4" w:right="19"/>
                                <w:jc w:val="center"/>
                                <w:rPr>
                                  <w:rFonts w:ascii="Arial"/>
                                  <w:sz w:val="17"/>
                                </w:rPr>
                              </w:pPr>
                              <w:r>
                                <w:rPr>
                                  <w:rFonts w:ascii="Arial"/>
                                  <w:color w:val="3BAC82"/>
                                  <w:w w:val="105"/>
                                  <w:sz w:val="17"/>
                                </w:rPr>
                                <w:t>Schulen NRW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DD12B" id="Group 46" o:spid="_x0000_s1217" style="position:absolute;left:0;text-align:left;margin-left:65.2pt;margin-top:58.5pt;width:436.55pt;height:67.15pt;z-index:-251750400;mso-position-horizontal-relative:page;mso-position-vertical-relative:text" coordorigin="1304,1170" coordsize="8731,13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">
                <v:shape id="AutoShape 53" o:spid="_x0000_s1218" style="position:absolute;left:6311;top:2305;width:3724;height:208;visibility:visible;mso-wrap-style:square;v-text-anchor:top" coordsize="372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" path="m3724,88l,88,,208r3724,l3724,88t,-88l,,,5r3724,l3724,e" fillcolor="#3bac82" stroked="f">
                  <v:path arrowok="t" o:connecttype="custom" o:connectlocs="3724,2393;0,2393;0,2513;3724,2513;3724,2393;3724,2305;0,2305;0,2310;3724,2310;3724,2305" o:connectangles="0,0,0,0,0,0,0,0,0,0"/>
                </v:shape>
                <v:line id="Line 52" o:spid="_x0000_s1219" style="position:absolute;visibility:visible;mso-wrap-style:square" from="1304,2351" to="10027,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" strokecolor="#3bac82" strokeweight="1.46228mm"/>
                <v:shape id="Picture 51" o:spid="_x0000_s1220" type="#_x0000_t75" style="position:absolute;left:1787;top:1224;width:2268;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">
                  <v:imagedata r:id="rId378" o:title=""/>
                </v:shape>
                <v:shape id="Picture 50" o:spid="_x0000_s1221" type="#_x0000_t75" style="position:absolute;left:8347;top:1170;width:1328;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">
                  <v:imagedata r:id="rId271" o:title=""/>
                </v:shape>
                <v:shape id="Picture 49" o:spid="_x0000_s1222" type="#_x0000_t75" style="position:absolute;left:4627;top:1446;width:2564;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">
                  <v:imagedata r:id="rId300" o:title=""/>
                </v:shape>
                <v:shape id="Text Box 48" o:spid="_x0000_s1223" type="#_x0000_t202" style="position:absolute;left:1893;top:1284;width:1388;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AE8B89D" w14:textId="77777777" w:rsidR="008E15B1" w:rsidRDefault="008E15B1">
                        <w:pPr>
                          <w:spacing w:before="2" w:line="360" w:lineRule="auto"/>
                          <w:ind w:right="674"/>
                          <w:rPr>
                            <w:rFonts w:ascii="Arial"/>
                            <w:sz w:val="11"/>
                          </w:rPr>
                        </w:pPr>
                        <w:r>
                          <w:rPr>
                            <w:rFonts w:ascii="Arial"/>
                            <w:color w:val="3BAC82"/>
                            <w:w w:val="105"/>
                            <w:sz w:val="11"/>
                          </w:rPr>
                          <w:t>Arbeitsschutz Sicherheit Gesundheit Personal</w:t>
                        </w:r>
                      </w:p>
                      <w:p w14:paraId="6CFF2DEF" w14:textId="77777777" w:rsidR="008E15B1" w:rsidRDefault="008E15B1">
                        <w:pPr>
                          <w:spacing w:line="125" w:lineRule="exact"/>
                          <w:rPr>
                            <w:rFonts w:ascii="Arial"/>
                            <w:sz w:val="11"/>
                          </w:rPr>
                        </w:pPr>
                        <w:r>
                          <w:rPr>
                            <w:rFonts w:ascii="Arial"/>
                            <w:color w:val="3BAC82"/>
                            <w:w w:val="105"/>
                            <w:sz w:val="11"/>
                          </w:rPr>
                          <w:t>Wissen und Qualifizierung</w:t>
                        </w:r>
                      </w:p>
                    </w:txbxContent>
                  </v:textbox>
                </v:shape>
                <v:shape id="Text Box 47" o:spid="_x0000_s1224" type="#_x0000_t202" style="position:absolute;left:4754;top:1454;width:233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22D30B6" w14:textId="77777777" w:rsidR="008E15B1" w:rsidRDefault="008E15B1">
                        <w:pPr>
                          <w:spacing w:line="259" w:lineRule="exact"/>
                          <w:ind w:left="4" w:right="22"/>
                          <w:jc w:val="center"/>
                          <w:rPr>
                            <w:rFonts w:ascii="Arial"/>
                            <w:b/>
                            <w:sz w:val="23"/>
                          </w:rPr>
                        </w:pPr>
                        <w:r>
                          <w:rPr>
                            <w:rFonts w:ascii="Arial"/>
                            <w:b/>
                            <w:color w:val="3BAC82"/>
                            <w:sz w:val="23"/>
                          </w:rPr>
                          <w:t>Unterweisungshilfen</w:t>
                        </w:r>
                      </w:p>
                      <w:p w14:paraId="5AB29A5F" w14:textId="77777777" w:rsidR="008E15B1" w:rsidRDefault="008E15B1">
                        <w:pPr>
                          <w:spacing w:before="3"/>
                          <w:ind w:left="4" w:right="19"/>
                          <w:jc w:val="center"/>
                          <w:rPr>
                            <w:rFonts w:ascii="Arial"/>
                            <w:sz w:val="17"/>
                          </w:rPr>
                        </w:pPr>
                        <w:r>
                          <w:rPr>
                            <w:rFonts w:ascii="Arial"/>
                            <w:color w:val="3BAC82"/>
                            <w:w w:val="105"/>
                            <w:sz w:val="17"/>
                          </w:rPr>
                          <w:t>Schulen NRW</w:t>
                        </w:r>
                      </w:p>
                    </w:txbxContent>
                  </v:textbox>
                </v:shape>
                <w10:wrap anchorx="page"/>
              </v:group>
            </w:pict>
          </mc:Fallback>
        </mc:AlternateContent>
      </w:r>
      <w:bookmarkStart w:id="41" w:name="_TOC_250009"/>
      <w:r>
        <w:rPr>
          <w:color w:val="231F20"/>
        </w:rPr>
        <w:t>Muster Unterweisung Sportstätten</w:t>
      </w:r>
      <w:r>
        <w:rPr>
          <w:color w:val="231F20"/>
          <w:spacing w:val="-1"/>
        </w:rPr>
        <w:t xml:space="preserve"> </w:t>
      </w:r>
      <w:bookmarkEnd w:id="41"/>
      <w:r>
        <w:rPr>
          <w:color w:val="231F20"/>
        </w:rPr>
        <w:t>(Sporthallen)</w:t>
      </w:r>
    </w:p>
    <w:p w14:paraId="506C36AB" w14:textId="77777777" w:rsidR="00FF7E5E" w:rsidRDefault="00FF7E5E">
      <w:pPr>
        <w:pStyle w:val="Textkrper"/>
        <w:rPr>
          <w:rFonts w:ascii="Cambria"/>
          <w:b/>
          <w:sz w:val="20"/>
        </w:rPr>
      </w:pPr>
    </w:p>
    <w:p w14:paraId="627A2FA3" w14:textId="77777777" w:rsidR="00FF7E5E" w:rsidRDefault="00FF7E5E">
      <w:pPr>
        <w:pStyle w:val="Textkrper"/>
        <w:rPr>
          <w:rFonts w:ascii="Cambria"/>
          <w:b/>
          <w:sz w:val="20"/>
        </w:rPr>
      </w:pPr>
    </w:p>
    <w:p w14:paraId="0482612D" w14:textId="77777777" w:rsidR="00FF7E5E" w:rsidRDefault="00FF7E5E">
      <w:pPr>
        <w:pStyle w:val="Textkrper"/>
        <w:rPr>
          <w:rFonts w:ascii="Cambria"/>
          <w:b/>
          <w:sz w:val="20"/>
        </w:rPr>
      </w:pPr>
    </w:p>
    <w:p w14:paraId="18D6B079" w14:textId="77777777" w:rsidR="00FF7E5E" w:rsidRDefault="00FF7E5E">
      <w:pPr>
        <w:pStyle w:val="Textkrper"/>
        <w:rPr>
          <w:rFonts w:ascii="Cambria"/>
          <w:b/>
          <w:sz w:val="20"/>
        </w:rPr>
      </w:pPr>
    </w:p>
    <w:p w14:paraId="7F3CE37A" w14:textId="77777777" w:rsidR="00FF7E5E" w:rsidRDefault="008F21B9">
      <w:pPr>
        <w:pStyle w:val="Textkrper"/>
        <w:spacing w:before="6"/>
        <w:rPr>
          <w:rFonts w:ascii="Cambria"/>
          <w:b/>
          <w:sz w:val="13"/>
        </w:rPr>
      </w:pPr>
      <w:r>
        <w:rPr>
          <w:noProof/>
          <w:lang w:bidi="ar-SA"/>
        </w:rPr>
        <w:drawing>
          <wp:anchor distT="0" distB="0" distL="0" distR="0" simplePos="0" relativeHeight="251468800" behindDoc="0" locked="0" layoutInCell="1" allowOverlap="1" wp14:anchorId="2A4BD7B2" wp14:editId="3A9E8482">
            <wp:simplePos x="0" y="0"/>
            <wp:positionH relativeFrom="page">
              <wp:posOffset>5548785</wp:posOffset>
            </wp:positionH>
            <wp:positionV relativeFrom="paragraph">
              <wp:posOffset>125449</wp:posOffset>
            </wp:positionV>
            <wp:extent cx="588409" cy="283464"/>
            <wp:effectExtent l="0" t="0" r="0" b="0"/>
            <wp:wrapTopAndBottom/>
            <wp:docPr id="393"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47.jpeg"/>
                    <pic:cNvPicPr/>
                  </pic:nvPicPr>
                  <pic:blipFill>
                    <a:blip r:embed="rId302" cstate="print"/>
                    <a:stretch>
                      <a:fillRect/>
                    </a:stretch>
                  </pic:blipFill>
                  <pic:spPr>
                    <a:xfrm>
                      <a:off x="0" y="0"/>
                      <a:ext cx="588409" cy="283464"/>
                    </a:xfrm>
                    <a:prstGeom prst="rect">
                      <a:avLst/>
                    </a:prstGeom>
                  </pic:spPr>
                </pic:pic>
              </a:graphicData>
            </a:graphic>
          </wp:anchor>
        </w:drawing>
      </w:r>
    </w:p>
    <w:p w14:paraId="5DEFB123" w14:textId="77777777" w:rsidR="00FF7E5E" w:rsidRDefault="008F21B9">
      <w:pPr>
        <w:spacing w:before="232"/>
        <w:ind w:left="905"/>
        <w:rPr>
          <w:rFonts w:ascii="Arial" w:hAnsi="Arial"/>
          <w:b/>
          <w:sz w:val="20"/>
        </w:rPr>
      </w:pPr>
      <w:r>
        <w:rPr>
          <w:rFonts w:ascii="Arial" w:hAnsi="Arial"/>
          <w:b/>
          <w:sz w:val="29"/>
        </w:rPr>
        <w:t xml:space="preserve">Sportstätten </w:t>
      </w:r>
      <w:r>
        <w:rPr>
          <w:rFonts w:ascii="Arial" w:hAnsi="Arial"/>
          <w:b/>
          <w:sz w:val="20"/>
        </w:rPr>
        <w:t>(Sporthallen, -plätze, Schwimmbäder)</w:t>
      </w:r>
    </w:p>
    <w:p w14:paraId="4F6B6242" w14:textId="77777777" w:rsidR="00FF7E5E" w:rsidRDefault="008F21B9">
      <w:pPr>
        <w:spacing w:before="169" w:line="290" w:lineRule="auto"/>
        <w:ind w:left="905" w:right="2201"/>
        <w:rPr>
          <w:rFonts w:ascii="Arial Narrow" w:hAnsi="Arial Narrow"/>
          <w:i/>
          <w:sz w:val="16"/>
        </w:rPr>
      </w:pPr>
      <w:r>
        <w:rPr>
          <w:rFonts w:ascii="Arial Narrow" w:hAnsi="Arial Narrow"/>
          <w:i/>
          <w:sz w:val="16"/>
        </w:rPr>
        <w:t>Sportstätten weisen aufgrund ihrer besonderen Verwendung, Bauart und Lage spezifische Gefährdungen für Schüler, aber auch für Lehrer auf. Sie gelten als sicher, wenn sie nach dem Stand der Technik errichtet und betrieben werden.</w:t>
      </w:r>
    </w:p>
    <w:p w14:paraId="65A54FF2" w14:textId="77777777" w:rsidR="00FF7E5E" w:rsidRDefault="00FF7E5E">
      <w:pPr>
        <w:spacing w:line="290" w:lineRule="auto"/>
        <w:rPr>
          <w:rFonts w:ascii="Arial Narrow" w:hAnsi="Arial Narrow"/>
          <w:sz w:val="16"/>
        </w:rPr>
        <w:sectPr w:rsidR="00FF7E5E">
          <w:pgSz w:w="11910" w:h="16840"/>
          <w:pgMar w:top="1320" w:right="0" w:bottom="1200" w:left="920" w:header="0" w:footer="1002" w:gutter="0"/>
          <w:cols w:space="720"/>
        </w:sectPr>
      </w:pPr>
    </w:p>
    <w:p w14:paraId="11F8EC2E" w14:textId="77777777" w:rsidR="00FF7E5E" w:rsidRDefault="008F21B9">
      <w:pPr>
        <w:spacing w:line="183" w:lineRule="exact"/>
        <w:ind w:left="1007"/>
        <w:rPr>
          <w:rFonts w:ascii="Arial Narrow"/>
          <w:b/>
          <w:sz w:val="16"/>
        </w:rPr>
      </w:pPr>
      <w:r>
        <w:rPr>
          <w:rFonts w:ascii="Arial Narrow"/>
          <w:b/>
          <w:sz w:val="16"/>
          <w:u w:val="single"/>
        </w:rPr>
        <w:t>Sachliche Voraussetzungen</w:t>
      </w:r>
    </w:p>
    <w:p w14:paraId="15895E74" w14:textId="77777777" w:rsidR="00FF7E5E" w:rsidRDefault="00FF7E5E">
      <w:pPr>
        <w:pStyle w:val="Textkrper"/>
        <w:spacing w:before="5"/>
        <w:rPr>
          <w:b/>
        </w:rPr>
      </w:pPr>
    </w:p>
    <w:p w14:paraId="51F95564" w14:textId="77777777" w:rsidR="00FF7E5E" w:rsidRDefault="008F21B9">
      <w:pPr>
        <w:ind w:left="1007"/>
        <w:rPr>
          <w:rFonts w:ascii="Arial Narrow"/>
          <w:b/>
          <w:sz w:val="14"/>
        </w:rPr>
      </w:pPr>
      <w:r>
        <w:rPr>
          <w:rFonts w:ascii="Arial Narrow"/>
          <w:b/>
          <w:w w:val="105"/>
          <w:sz w:val="14"/>
        </w:rPr>
        <w:t>Alarmierungseinrichtungen</w:t>
      </w:r>
    </w:p>
    <w:p w14:paraId="654DC195" w14:textId="77777777" w:rsidR="00FF7E5E" w:rsidRDefault="008F21B9">
      <w:pPr>
        <w:pStyle w:val="Textkrper"/>
        <w:spacing w:before="40" w:line="276" w:lineRule="auto"/>
        <w:ind w:left="1007"/>
      </w:pPr>
      <w:r>
        <w:rPr>
          <w:w w:val="105"/>
        </w:rPr>
        <w:t>Sport- und Schwimmhallen müssen Alarmierungsanlagen haben, durch die im Gefahrenfall die Räumung eingeleitet werden kann. Das Alarmsignal muss an jedem Ort, auch bei Lärm, gehört werden kön- nen.</w:t>
      </w:r>
    </w:p>
    <w:p w14:paraId="73084C50" w14:textId="77777777" w:rsidR="00FF7E5E" w:rsidRDefault="008F21B9">
      <w:pPr>
        <w:pStyle w:val="Textkrper"/>
        <w:spacing w:before="82" w:line="278" w:lineRule="auto"/>
        <w:ind w:left="1901"/>
      </w:pPr>
      <w:r>
        <w:rPr>
          <w:noProof/>
          <w:lang w:bidi="ar-SA"/>
        </w:rPr>
        <w:drawing>
          <wp:anchor distT="0" distB="0" distL="0" distR="0" simplePos="0" relativeHeight="251496448" behindDoc="1" locked="0" layoutInCell="1" allowOverlap="1" wp14:anchorId="6E4E3595" wp14:editId="496A8479">
            <wp:simplePos x="0" y="0"/>
            <wp:positionH relativeFrom="page">
              <wp:posOffset>1285030</wp:posOffset>
            </wp:positionH>
            <wp:positionV relativeFrom="paragraph">
              <wp:posOffset>50771</wp:posOffset>
            </wp:positionV>
            <wp:extent cx="423945" cy="395986"/>
            <wp:effectExtent l="0" t="0" r="0" b="0"/>
            <wp:wrapNone/>
            <wp:docPr id="395" name="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08.jpeg"/>
                    <pic:cNvPicPr/>
                  </pic:nvPicPr>
                  <pic:blipFill>
                    <a:blip r:embed="rId379" cstate="print"/>
                    <a:stretch>
                      <a:fillRect/>
                    </a:stretch>
                  </pic:blipFill>
                  <pic:spPr>
                    <a:xfrm>
                      <a:off x="0" y="0"/>
                      <a:ext cx="423945" cy="395986"/>
                    </a:xfrm>
                    <a:prstGeom prst="rect">
                      <a:avLst/>
                    </a:prstGeom>
                  </pic:spPr>
                </pic:pic>
              </a:graphicData>
            </a:graphic>
          </wp:anchor>
        </w:drawing>
      </w:r>
      <w:r>
        <w:rPr>
          <w:w w:val="105"/>
        </w:rPr>
        <w:t>Das Alarmsignal muss an einer jederzeit zugängli- chen Alarmierungsstelle ausgelöst werden können.</w:t>
      </w:r>
    </w:p>
    <w:p w14:paraId="20649B71" w14:textId="77777777" w:rsidR="00FF7E5E" w:rsidRDefault="008F21B9">
      <w:pPr>
        <w:pStyle w:val="Textkrper"/>
        <w:spacing w:before="78" w:line="276" w:lineRule="auto"/>
        <w:ind w:left="1007" w:firstLine="894"/>
      </w:pPr>
      <w:r>
        <w:rPr>
          <w:w w:val="105"/>
        </w:rPr>
        <w:t>Ebenfalls muss ein betriebsbereites Telefon vorhan- den sein, mit dem jederzeit Feuerwehr oder Rettungsdienst unmittel- bar alarmiert werden können. An den Telefonen sollte eine Liste mit Notrufnummern zur Verfügung stehen.</w:t>
      </w:r>
    </w:p>
    <w:p w14:paraId="4EABF3A0" w14:textId="77777777" w:rsidR="00FF7E5E" w:rsidRDefault="008F21B9">
      <w:pPr>
        <w:spacing w:before="78"/>
        <w:ind w:left="1007"/>
        <w:rPr>
          <w:rFonts w:ascii="Arial Narrow" w:hAnsi="Arial Narrow"/>
          <w:b/>
          <w:sz w:val="14"/>
        </w:rPr>
      </w:pPr>
      <w:r>
        <w:rPr>
          <w:rFonts w:ascii="Arial Narrow" w:hAnsi="Arial Narrow"/>
          <w:b/>
          <w:w w:val="105"/>
          <w:sz w:val="14"/>
        </w:rPr>
        <w:t>Erste-Hilfe-Einrichtung / Sanitätsraum</w:t>
      </w:r>
    </w:p>
    <w:p w14:paraId="35AE1618" w14:textId="77777777" w:rsidR="00FF7E5E" w:rsidRDefault="008F21B9">
      <w:pPr>
        <w:pStyle w:val="Textkrper"/>
        <w:spacing w:before="40" w:line="276" w:lineRule="auto"/>
        <w:ind w:left="2158" w:right="157"/>
        <w:jc w:val="both"/>
      </w:pPr>
      <w:r>
        <w:rPr>
          <w:noProof/>
          <w:lang w:bidi="ar-SA"/>
        </w:rPr>
        <w:drawing>
          <wp:anchor distT="0" distB="0" distL="0" distR="0" simplePos="0" relativeHeight="251469824" behindDoc="0" locked="0" layoutInCell="1" allowOverlap="1" wp14:anchorId="1668ECCD" wp14:editId="52513BF4">
            <wp:simplePos x="0" y="0"/>
            <wp:positionH relativeFrom="page">
              <wp:posOffset>1254698</wp:posOffset>
            </wp:positionH>
            <wp:positionV relativeFrom="paragraph">
              <wp:posOffset>85335</wp:posOffset>
            </wp:positionV>
            <wp:extent cx="538837" cy="499891"/>
            <wp:effectExtent l="0" t="0" r="0" b="0"/>
            <wp:wrapNone/>
            <wp:docPr id="397"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09.jpeg"/>
                    <pic:cNvPicPr/>
                  </pic:nvPicPr>
                  <pic:blipFill>
                    <a:blip r:embed="rId380" cstate="print"/>
                    <a:stretch>
                      <a:fillRect/>
                    </a:stretch>
                  </pic:blipFill>
                  <pic:spPr>
                    <a:xfrm>
                      <a:off x="0" y="0"/>
                      <a:ext cx="538837" cy="499891"/>
                    </a:xfrm>
                    <a:prstGeom prst="rect">
                      <a:avLst/>
                    </a:prstGeom>
                  </pic:spPr>
                </pic:pic>
              </a:graphicData>
            </a:graphic>
          </wp:anchor>
        </w:drawing>
      </w:r>
      <w:r>
        <w:rPr>
          <w:w w:val="105"/>
        </w:rPr>
        <w:t>In Sportstätten muss sich ein Raum mit</w:t>
      </w:r>
      <w:r>
        <w:rPr>
          <w:spacing w:val="-17"/>
          <w:w w:val="105"/>
        </w:rPr>
        <w:t xml:space="preserve"> </w:t>
      </w:r>
      <w:r>
        <w:rPr>
          <w:w w:val="105"/>
        </w:rPr>
        <w:t>Kran- kentrage oder Liege befinden. Auch sollte ein Waschbecken mit</w:t>
      </w:r>
    </w:p>
    <w:p w14:paraId="72926FCE" w14:textId="77777777" w:rsidR="00FF7E5E" w:rsidRDefault="008F21B9">
      <w:pPr>
        <w:pStyle w:val="Textkrper"/>
        <w:spacing w:before="2" w:line="278" w:lineRule="auto"/>
        <w:ind w:left="2159" w:right="14" w:hanging="1"/>
      </w:pPr>
      <w:r>
        <w:rPr>
          <w:w w:val="105"/>
        </w:rPr>
        <w:t>Wasseranschluss vorhanden sein. Der Raum soll für den Rettungsdienst gut zugänglich sein.</w:t>
      </w:r>
    </w:p>
    <w:p w14:paraId="76D830E9" w14:textId="77777777" w:rsidR="00FF7E5E" w:rsidRDefault="008F21B9">
      <w:pPr>
        <w:pStyle w:val="Textkrper"/>
        <w:spacing w:line="276" w:lineRule="auto"/>
        <w:ind w:left="1007"/>
      </w:pPr>
      <w:r>
        <w:rPr>
          <w:w w:val="105"/>
        </w:rPr>
        <w:t>Für</w:t>
      </w:r>
      <w:r>
        <w:rPr>
          <w:spacing w:val="-3"/>
          <w:w w:val="105"/>
        </w:rPr>
        <w:t xml:space="preserve"> </w:t>
      </w:r>
      <w:r>
        <w:rPr>
          <w:w w:val="105"/>
        </w:rPr>
        <w:t>den</w:t>
      </w:r>
      <w:r>
        <w:rPr>
          <w:spacing w:val="-3"/>
          <w:w w:val="105"/>
        </w:rPr>
        <w:t xml:space="preserve"> </w:t>
      </w:r>
      <w:r>
        <w:rPr>
          <w:w w:val="105"/>
        </w:rPr>
        <w:t>Notfall</w:t>
      </w:r>
      <w:r>
        <w:rPr>
          <w:spacing w:val="-3"/>
          <w:w w:val="105"/>
        </w:rPr>
        <w:t xml:space="preserve"> </w:t>
      </w:r>
      <w:r>
        <w:rPr>
          <w:w w:val="105"/>
        </w:rPr>
        <w:t>muss</w:t>
      </w:r>
      <w:r>
        <w:rPr>
          <w:spacing w:val="-3"/>
          <w:w w:val="105"/>
        </w:rPr>
        <w:t xml:space="preserve"> </w:t>
      </w:r>
      <w:r>
        <w:rPr>
          <w:w w:val="105"/>
        </w:rPr>
        <w:t>mindestens</w:t>
      </w:r>
      <w:r>
        <w:rPr>
          <w:spacing w:val="-3"/>
          <w:w w:val="105"/>
        </w:rPr>
        <w:t xml:space="preserve"> </w:t>
      </w:r>
      <w:r>
        <w:rPr>
          <w:w w:val="105"/>
        </w:rPr>
        <w:t>ein</w:t>
      </w:r>
      <w:r>
        <w:rPr>
          <w:spacing w:val="-3"/>
          <w:w w:val="105"/>
        </w:rPr>
        <w:t xml:space="preserve"> </w:t>
      </w:r>
      <w:r>
        <w:rPr>
          <w:w w:val="105"/>
        </w:rPr>
        <w:t>Verbandkasten</w:t>
      </w:r>
      <w:r>
        <w:rPr>
          <w:spacing w:val="-3"/>
          <w:w w:val="105"/>
        </w:rPr>
        <w:t xml:space="preserve"> </w:t>
      </w:r>
      <w:r>
        <w:rPr>
          <w:w w:val="105"/>
        </w:rPr>
        <w:t>nach</w:t>
      </w:r>
      <w:r>
        <w:rPr>
          <w:spacing w:val="-3"/>
          <w:w w:val="105"/>
        </w:rPr>
        <w:t xml:space="preserve"> </w:t>
      </w:r>
      <w:r>
        <w:rPr>
          <w:w w:val="105"/>
        </w:rPr>
        <w:t>DIN</w:t>
      </w:r>
      <w:r>
        <w:rPr>
          <w:spacing w:val="-3"/>
          <w:w w:val="105"/>
        </w:rPr>
        <w:t xml:space="preserve"> </w:t>
      </w:r>
      <w:r>
        <w:rPr>
          <w:w w:val="105"/>
        </w:rPr>
        <w:t>13</w:t>
      </w:r>
      <w:r>
        <w:rPr>
          <w:spacing w:val="-3"/>
          <w:w w:val="105"/>
        </w:rPr>
        <w:t xml:space="preserve"> </w:t>
      </w:r>
      <w:r>
        <w:rPr>
          <w:w w:val="105"/>
        </w:rPr>
        <w:t>157 Typ C bereitgehalten werden. Es sollten keine Kältesprays angewen- det werden.</w:t>
      </w:r>
    </w:p>
    <w:p w14:paraId="5ED95D3E" w14:textId="77777777" w:rsidR="00FF7E5E" w:rsidRDefault="008F21B9">
      <w:pPr>
        <w:spacing w:before="81"/>
        <w:ind w:left="1007"/>
        <w:rPr>
          <w:rFonts w:ascii="Arial Narrow"/>
          <w:b/>
          <w:sz w:val="14"/>
        </w:rPr>
      </w:pPr>
      <w:r>
        <w:rPr>
          <w:rFonts w:ascii="Arial Narrow"/>
          <w:b/>
          <w:w w:val="105"/>
          <w:sz w:val="14"/>
        </w:rPr>
        <w:t>Ersthelfer</w:t>
      </w:r>
    </w:p>
    <w:p w14:paraId="53DB0471" w14:textId="77777777" w:rsidR="00FF7E5E" w:rsidRDefault="008F21B9">
      <w:pPr>
        <w:pStyle w:val="Textkrper"/>
        <w:spacing w:before="40" w:line="278" w:lineRule="auto"/>
        <w:ind w:left="1007" w:right="14" w:hanging="1"/>
      </w:pPr>
      <w:r>
        <w:rPr>
          <w:w w:val="105"/>
        </w:rPr>
        <w:t>Alle Lehrkräfte des Faches Sport sollten als Ersthelfer ausgebildet sein und regelmäßig einen Auffrischungskurs erhalten.</w:t>
      </w:r>
    </w:p>
    <w:p w14:paraId="144632A1" w14:textId="77777777" w:rsidR="00FF7E5E" w:rsidRDefault="008F21B9">
      <w:pPr>
        <w:spacing w:before="78"/>
        <w:ind w:left="1007"/>
        <w:rPr>
          <w:rFonts w:ascii="Arial Narrow" w:hAnsi="Arial Narrow"/>
          <w:b/>
          <w:sz w:val="14"/>
        </w:rPr>
      </w:pPr>
      <w:r>
        <w:rPr>
          <w:rFonts w:ascii="Arial Narrow" w:hAnsi="Arial Narrow"/>
          <w:b/>
          <w:w w:val="105"/>
          <w:sz w:val="14"/>
        </w:rPr>
        <w:t>Rettungsfähigkeit der Schwimmlehrkräfte</w:t>
      </w:r>
    </w:p>
    <w:p w14:paraId="6410FA37" w14:textId="77777777" w:rsidR="00FF7E5E" w:rsidRDefault="008F21B9">
      <w:pPr>
        <w:pStyle w:val="Textkrper"/>
        <w:spacing w:before="43" w:line="276" w:lineRule="auto"/>
        <w:ind w:left="1007"/>
      </w:pPr>
      <w:r>
        <w:rPr>
          <w:w w:val="105"/>
        </w:rPr>
        <w:t>Mit der Aufsicht über Schülerinnen und Schüler beim Schwimmen sowie mit der Erteilung von Schwimmunterricht dürfen nur Lehrkräfte beauftragt werden, die die Rettungsfähigkeit nachweisen können.</w:t>
      </w:r>
    </w:p>
    <w:p w14:paraId="7A5C04DE" w14:textId="77777777" w:rsidR="00FF7E5E" w:rsidRDefault="008F21B9">
      <w:pPr>
        <w:spacing w:before="80"/>
        <w:ind w:left="1007"/>
        <w:rPr>
          <w:rFonts w:ascii="Arial Narrow"/>
          <w:b/>
          <w:sz w:val="14"/>
        </w:rPr>
      </w:pPr>
      <w:r>
        <w:rPr>
          <w:rFonts w:ascii="Arial Narrow"/>
          <w:b/>
          <w:w w:val="105"/>
          <w:sz w:val="14"/>
        </w:rPr>
        <w:t>Flucht- und Rettungswege</w:t>
      </w:r>
    </w:p>
    <w:p w14:paraId="3733A046" w14:textId="77777777" w:rsidR="00FF7E5E" w:rsidRDefault="008F21B9">
      <w:pPr>
        <w:pStyle w:val="Textkrper"/>
        <w:spacing w:before="44" w:line="273" w:lineRule="auto"/>
        <w:ind w:left="1007"/>
      </w:pPr>
      <w:r>
        <w:rPr>
          <w:w w:val="105"/>
        </w:rPr>
        <w:t>Die notwendigen Flucht- und Rettungswege sind frei zu halten und dürfen nicht eingeengt werden.</w:t>
      </w:r>
    </w:p>
    <w:p w14:paraId="52987F5C" w14:textId="77777777" w:rsidR="00FF7E5E" w:rsidRDefault="008F21B9">
      <w:pPr>
        <w:pStyle w:val="Textkrper"/>
        <w:spacing w:before="3" w:line="276" w:lineRule="auto"/>
        <w:ind w:left="1007"/>
      </w:pPr>
      <w:r>
        <w:rPr>
          <w:w w:val="105"/>
        </w:rPr>
        <w:t>Türen im Zuge von Rettungswegen müssen in Fluchtrichtung des ersten Rettungsweges aufschlagen. Sie müssen von innen leicht in voller Breite zu öffnen sein und dürfen nicht verschlossen sein. Ein Feststellen von Türen, die Raucheintritt verhindern sollen, ist verbo- ten.</w:t>
      </w:r>
    </w:p>
    <w:p w14:paraId="3F5AD5C5" w14:textId="77777777" w:rsidR="00FF7E5E" w:rsidRDefault="00FF7E5E">
      <w:pPr>
        <w:pStyle w:val="Textkrper"/>
        <w:spacing w:before="8"/>
        <w:rPr>
          <w:sz w:val="17"/>
        </w:rPr>
      </w:pPr>
    </w:p>
    <w:p w14:paraId="1AC7CF3E" w14:textId="77777777" w:rsidR="00FF7E5E" w:rsidRDefault="008F21B9">
      <w:pPr>
        <w:ind w:left="1007"/>
        <w:rPr>
          <w:rFonts w:ascii="Arial Narrow"/>
          <w:b/>
          <w:sz w:val="14"/>
        </w:rPr>
      </w:pPr>
      <w:r>
        <w:rPr>
          <w:rFonts w:ascii="Arial Narrow"/>
          <w:b/>
          <w:w w:val="105"/>
          <w:sz w:val="14"/>
        </w:rPr>
        <w:t>Beleuchtung</w:t>
      </w:r>
    </w:p>
    <w:p w14:paraId="7E664DD8" w14:textId="77777777" w:rsidR="00FF7E5E" w:rsidRDefault="008F21B9">
      <w:pPr>
        <w:pStyle w:val="Textkrper"/>
        <w:spacing w:before="44" w:line="276" w:lineRule="auto"/>
        <w:ind w:left="1007"/>
      </w:pPr>
      <w:r>
        <w:rPr>
          <w:w w:val="105"/>
        </w:rPr>
        <w:t>Eine ausreichende Beleuchtung sind in allen Arbeitsbereichen eine wichtige Voraussetzung, um gut zu sehen, sich zielgerichtet zu orien- tieren und sich somit sicher und verletzungsfrei zu bewegen.</w:t>
      </w:r>
    </w:p>
    <w:p w14:paraId="35C54CE2" w14:textId="77777777" w:rsidR="00FF7E5E" w:rsidRDefault="008F21B9">
      <w:pPr>
        <w:pStyle w:val="Textkrper"/>
        <w:spacing w:line="278" w:lineRule="auto"/>
        <w:ind w:left="1007"/>
      </w:pPr>
      <w:r>
        <w:rPr>
          <w:w w:val="105"/>
        </w:rPr>
        <w:t>Beleuchtungen in Ballspielbereichen müssen ballwurfsicher installiert sein.</w:t>
      </w:r>
    </w:p>
    <w:p w14:paraId="6D2345DA" w14:textId="77777777" w:rsidR="00FF7E5E" w:rsidRDefault="008F21B9">
      <w:pPr>
        <w:spacing w:before="4"/>
        <w:ind w:left="284"/>
        <w:rPr>
          <w:rFonts w:ascii="Arial Narrow"/>
          <w:b/>
          <w:sz w:val="14"/>
        </w:rPr>
      </w:pPr>
      <w:r>
        <w:br w:type="column"/>
      </w:r>
      <w:r>
        <w:rPr>
          <w:rFonts w:ascii="Arial Narrow"/>
          <w:b/>
          <w:w w:val="105"/>
          <w:sz w:val="14"/>
        </w:rPr>
        <w:t>Akustik</w:t>
      </w:r>
    </w:p>
    <w:p w14:paraId="7D3BAE88" w14:textId="77777777" w:rsidR="00FF7E5E" w:rsidRDefault="008F21B9">
      <w:pPr>
        <w:pStyle w:val="Textkrper"/>
        <w:spacing w:before="40" w:line="276" w:lineRule="auto"/>
        <w:ind w:left="284" w:right="2213"/>
      </w:pPr>
      <w:r>
        <w:rPr>
          <w:w w:val="105"/>
        </w:rPr>
        <w:t>In Sportstätten sind technische (z. B. durch nachhallreduzierende Akustikeinrichtungen) und ggf. organisatorische Maßnahmen (verhal- tensorientiert) umzusetzen, um die Lärmbelastung möglichst gering zu halten.</w:t>
      </w:r>
    </w:p>
    <w:p w14:paraId="75A39ECC" w14:textId="77777777" w:rsidR="00FF7E5E" w:rsidRDefault="008F21B9">
      <w:pPr>
        <w:spacing w:before="85"/>
        <w:ind w:left="284"/>
        <w:rPr>
          <w:rFonts w:ascii="Arial Narrow"/>
          <w:b/>
          <w:sz w:val="14"/>
        </w:rPr>
      </w:pPr>
      <w:r>
        <w:rPr>
          <w:rFonts w:ascii="Arial Narrow"/>
          <w:b/>
          <w:w w:val="105"/>
          <w:sz w:val="14"/>
        </w:rPr>
        <w:t>Hygiene</w:t>
      </w:r>
    </w:p>
    <w:p w14:paraId="21100101" w14:textId="77777777" w:rsidR="00FF7E5E" w:rsidRDefault="008F21B9">
      <w:pPr>
        <w:pStyle w:val="Textkrper"/>
        <w:spacing w:before="40" w:line="276" w:lineRule="auto"/>
        <w:ind w:left="284" w:right="2186"/>
      </w:pPr>
      <w:r>
        <w:rPr>
          <w:w w:val="105"/>
        </w:rPr>
        <w:t>In allen Räumen und Gebäudeteilen muss eine geplante Reinigung stattfinden (Einhaltung der Maßnahmen nach Hygiene- und Reini- gungsplan).</w:t>
      </w:r>
    </w:p>
    <w:p w14:paraId="7E0357CE" w14:textId="77777777" w:rsidR="00FF7E5E" w:rsidRDefault="008F21B9">
      <w:pPr>
        <w:spacing w:before="83"/>
        <w:ind w:left="284"/>
        <w:rPr>
          <w:rFonts w:ascii="Arial Narrow"/>
          <w:b/>
          <w:sz w:val="14"/>
        </w:rPr>
      </w:pPr>
      <w:r>
        <w:rPr>
          <w:rFonts w:ascii="Arial Narrow"/>
          <w:b/>
          <w:w w:val="105"/>
          <w:sz w:val="14"/>
        </w:rPr>
        <w:t>Raumklima</w:t>
      </w:r>
    </w:p>
    <w:p w14:paraId="614C6EDF" w14:textId="77777777" w:rsidR="00FF7E5E" w:rsidRDefault="008F21B9">
      <w:pPr>
        <w:pStyle w:val="Textkrper"/>
        <w:spacing w:before="40" w:line="276" w:lineRule="auto"/>
        <w:ind w:left="284" w:right="2274" w:hanging="1"/>
      </w:pPr>
      <w:r>
        <w:rPr>
          <w:w w:val="105"/>
        </w:rPr>
        <w:t>In Sporthallen und Schwimmbädern muss ein geeignetes und ge- sundheitlich zuträgliches Raumklima vorhanden sein. Dazu gehören auch geeignete und ausreichende Belüftung.</w:t>
      </w:r>
    </w:p>
    <w:p w14:paraId="4C4656B9" w14:textId="77777777" w:rsidR="00FF7E5E" w:rsidRDefault="00FF7E5E">
      <w:pPr>
        <w:pStyle w:val="Textkrper"/>
        <w:spacing w:before="3"/>
        <w:rPr>
          <w:sz w:val="17"/>
        </w:rPr>
      </w:pPr>
    </w:p>
    <w:p w14:paraId="4179DEC2" w14:textId="77777777" w:rsidR="00FF7E5E" w:rsidRDefault="008F21B9">
      <w:pPr>
        <w:spacing w:before="1"/>
        <w:ind w:left="284"/>
        <w:rPr>
          <w:rFonts w:ascii="Arial Narrow" w:hAnsi="Arial Narrow"/>
          <w:b/>
          <w:sz w:val="16"/>
        </w:rPr>
      </w:pPr>
      <w:r>
        <w:rPr>
          <w:rFonts w:ascii="Arial Narrow" w:hAnsi="Arial Narrow"/>
          <w:b/>
          <w:sz w:val="16"/>
          <w:u w:val="single"/>
        </w:rPr>
        <w:t>Maßnahmen</w:t>
      </w:r>
    </w:p>
    <w:p w14:paraId="7B63935C" w14:textId="77777777" w:rsidR="00FF7E5E" w:rsidRDefault="008F21B9">
      <w:pPr>
        <w:spacing w:before="124"/>
        <w:ind w:left="284"/>
        <w:rPr>
          <w:rFonts w:ascii="Arial Narrow"/>
          <w:b/>
          <w:sz w:val="14"/>
        </w:rPr>
      </w:pPr>
      <w:r>
        <w:rPr>
          <w:rFonts w:ascii="Arial Narrow"/>
          <w:b/>
          <w:w w:val="105"/>
          <w:sz w:val="14"/>
        </w:rPr>
        <w:t>Unfall</w:t>
      </w:r>
    </w:p>
    <w:p w14:paraId="36193D4A" w14:textId="77777777" w:rsidR="00FF7E5E" w:rsidRDefault="008F21B9">
      <w:pPr>
        <w:pStyle w:val="Textkrper"/>
        <w:spacing w:before="43" w:line="276" w:lineRule="auto"/>
        <w:ind w:left="284" w:right="2200"/>
      </w:pPr>
      <w:r>
        <w:rPr>
          <w:w w:val="105"/>
        </w:rPr>
        <w:t>Bei allen Unfällen, bei denen ärztliche Behandlung in Anspruch ge- nommen wird, ist eine Unfallanzeige zu erstellen und an die zuständi- gen Stellen zu schicken. Nichtmeldepflichtige Unfälle sind ins Ver- bandbuch einzutragen (siehe auch Unterweisungshilfe „Unfälle“).</w:t>
      </w:r>
    </w:p>
    <w:p w14:paraId="015105F2" w14:textId="77777777" w:rsidR="00FF7E5E" w:rsidRDefault="008F21B9">
      <w:pPr>
        <w:spacing w:before="82" w:line="300" w:lineRule="auto"/>
        <w:ind w:left="284" w:right="2186"/>
        <w:rPr>
          <w:rFonts w:ascii="Arial Narrow" w:hAnsi="Arial Narrow"/>
          <w:b/>
          <w:sz w:val="14"/>
        </w:rPr>
      </w:pPr>
      <w:r>
        <w:rPr>
          <w:rFonts w:ascii="Arial Narrow" w:hAnsi="Arial Narrow"/>
          <w:b/>
          <w:w w:val="105"/>
          <w:sz w:val="14"/>
        </w:rPr>
        <w:t>Verhalten im Brand- und Alarmfall / Alarmierungseinrichtungen / Feuerlöscher</w:t>
      </w:r>
    </w:p>
    <w:p w14:paraId="1C5DC206" w14:textId="77777777" w:rsidR="00FF7E5E" w:rsidRDefault="008F21B9">
      <w:pPr>
        <w:pStyle w:val="Textkrper"/>
        <w:spacing w:before="3"/>
        <w:ind w:left="284"/>
      </w:pPr>
      <w:r>
        <w:rPr>
          <w:w w:val="105"/>
        </w:rPr>
        <w:t>(=&gt; siehe gesonderte Unterweisungshilfe „Brandschutz“)</w:t>
      </w:r>
    </w:p>
    <w:p w14:paraId="53E920FE" w14:textId="77777777" w:rsidR="00FF7E5E" w:rsidRDefault="008F21B9">
      <w:pPr>
        <w:spacing w:before="121"/>
        <w:ind w:left="284"/>
        <w:rPr>
          <w:rFonts w:ascii="Arial Narrow"/>
          <w:b/>
          <w:sz w:val="14"/>
        </w:rPr>
      </w:pPr>
      <w:r>
        <w:rPr>
          <w:rFonts w:ascii="Arial Narrow"/>
          <w:b/>
          <w:w w:val="105"/>
          <w:sz w:val="14"/>
        </w:rPr>
        <w:t>Sporthallen</w:t>
      </w:r>
    </w:p>
    <w:p w14:paraId="31A39A30" w14:textId="77777777" w:rsidR="00FF7E5E" w:rsidRDefault="008F21B9">
      <w:pPr>
        <w:pStyle w:val="Textkrper"/>
        <w:spacing w:before="44" w:line="276" w:lineRule="auto"/>
        <w:ind w:left="284" w:right="2139"/>
      </w:pPr>
      <w:r>
        <w:rPr>
          <w:w w:val="105"/>
        </w:rPr>
        <w:t>Der Hallenboden muss eben, unbeschädigt und frei von Stolperstellen sein. Der Sportboden muss nachgiebig und trittsicher sein. Die Deckel von Bodenöffnungen dürfen nicht verschiebbar sein und müssen bündig abschließen.</w:t>
      </w:r>
    </w:p>
    <w:p w14:paraId="6C5EE06D" w14:textId="77777777" w:rsidR="00FF7E5E" w:rsidRDefault="008F21B9">
      <w:pPr>
        <w:pStyle w:val="Textkrper"/>
        <w:spacing w:line="276" w:lineRule="auto"/>
        <w:ind w:left="284" w:right="2233"/>
      </w:pPr>
      <w:r>
        <w:rPr>
          <w:w w:val="105"/>
        </w:rPr>
        <w:t>Öffnungen im Fußboden, die für den Aufbau von Geräten benötigt werden, müssen auch bei Benutzung der Geräte bis auf das notwen- dige Öffnungsmaß trittsicher abgedeckt werden.</w:t>
      </w:r>
    </w:p>
    <w:p w14:paraId="0ED4B042" w14:textId="77777777" w:rsidR="00FF7E5E" w:rsidRDefault="008F21B9">
      <w:pPr>
        <w:pStyle w:val="Textkrper"/>
        <w:spacing w:before="3" w:line="273" w:lineRule="auto"/>
        <w:ind w:left="284" w:right="2267"/>
      </w:pPr>
      <w:r>
        <w:rPr>
          <w:w w:val="105"/>
        </w:rPr>
        <w:t>Die Beleuchtung im Geräteraum muss stoßfest und gegen mechani- sche Beschädigungen gesichert sein.</w:t>
      </w:r>
    </w:p>
    <w:p w14:paraId="107A94CB" w14:textId="77777777" w:rsidR="00FF7E5E" w:rsidRDefault="008F21B9">
      <w:pPr>
        <w:pStyle w:val="Textkrper"/>
        <w:spacing w:before="3" w:line="276" w:lineRule="auto"/>
        <w:ind w:left="284" w:right="2186"/>
      </w:pPr>
      <w:r>
        <w:rPr>
          <w:w w:val="105"/>
        </w:rPr>
        <w:t>Die Wände müssen ballwurfsicher und bis 2 m Höhe glatt, splitterfrei und geschlossen sein (zusätzlich Prallschutz an den Hallenstirnwän- den). Die Befestigungs- oder Bedienungsvorrichtungen für Wand und Deckengeräte müssen bis 2 m Höhe sicher angeordnet sein. Die Verglasung muss ballwurfsicher und unbeschädigt sein.</w:t>
      </w:r>
    </w:p>
    <w:p w14:paraId="49AAE7CB" w14:textId="77777777" w:rsidR="00FF7E5E" w:rsidRDefault="008F21B9">
      <w:pPr>
        <w:pStyle w:val="Textkrper"/>
        <w:spacing w:before="3" w:line="276" w:lineRule="auto"/>
        <w:ind w:left="284" w:right="2233"/>
      </w:pPr>
      <w:r>
        <w:rPr>
          <w:w w:val="105"/>
        </w:rPr>
        <w:t>Die Geräteraumtore müssen leicht bedienbar sein, und dürfen beim Öffnen und Schließen nicht in die Halle hinein ragen. Beim Herunter- fahren von Trennwänden darauf achten, dass Gefahrenstellen gut überblickt werden können. Wasch- und Duschräume, sowie unmittel- bar damit in Verbindung stehende Umkleideräume, müssen mit Fuß- bodenbelägen ausgestattet sein, die auch bei Nässe rutschhemmen- de Eigenschaften besitzen.</w:t>
      </w:r>
    </w:p>
    <w:p w14:paraId="3C8B2B7E" w14:textId="77777777" w:rsidR="00FF7E5E" w:rsidRDefault="00FF7E5E">
      <w:pPr>
        <w:spacing w:line="276" w:lineRule="auto"/>
        <w:sectPr w:rsidR="00FF7E5E">
          <w:type w:val="continuous"/>
          <w:pgSz w:w="11910" w:h="16840"/>
          <w:pgMar w:top="620" w:right="0" w:bottom="280" w:left="920" w:header="720" w:footer="720" w:gutter="0"/>
          <w:cols w:num="2" w:space="720" w:equalWidth="0">
            <w:col w:w="4740" w:space="40"/>
            <w:col w:w="6210"/>
          </w:cols>
        </w:sectPr>
      </w:pPr>
    </w:p>
    <w:p w14:paraId="421044F5" w14:textId="77777777" w:rsidR="00FF7E5E" w:rsidRDefault="00FF7E5E">
      <w:pPr>
        <w:pStyle w:val="Textkrper"/>
        <w:spacing w:before="2"/>
        <w:rPr>
          <w:sz w:val="27"/>
        </w:rPr>
      </w:pPr>
    </w:p>
    <w:p w14:paraId="05325016" w14:textId="77777777" w:rsidR="00FF7E5E" w:rsidRDefault="008F21B9">
      <w:pPr>
        <w:tabs>
          <w:tab w:val="left" w:pos="7666"/>
        </w:tabs>
        <w:spacing w:before="102"/>
        <w:ind w:left="905"/>
        <w:rPr>
          <w:rFonts w:ascii="Arial" w:hAnsi="Arial"/>
          <w:sz w:val="11"/>
        </w:rPr>
      </w:pPr>
      <w:r>
        <w:rPr>
          <w:rFonts w:ascii="Arial" w:hAnsi="Arial"/>
          <w:w w:val="105"/>
          <w:sz w:val="11"/>
        </w:rPr>
        <w:t xml:space="preserve">Kontakt: B·A·D GmbH, Standort Düsseldorf, 0211 516 160-0· E-Mail:  </w:t>
      </w:r>
      <w:hyperlink r:id="rId381">
        <w:r>
          <w:rPr>
            <w:rFonts w:ascii="Arial" w:hAnsi="Arial"/>
            <w:w w:val="105"/>
            <w:sz w:val="11"/>
          </w:rPr>
          <w:t>bad-804@bad-gmbh.de</w:t>
        </w:r>
      </w:hyperlink>
      <w:r>
        <w:rPr>
          <w:rFonts w:ascii="Arial" w:hAnsi="Arial"/>
          <w:w w:val="105"/>
          <w:sz w:val="11"/>
        </w:rPr>
        <w:t>·</w:t>
      </w:r>
      <w:r>
        <w:rPr>
          <w:rFonts w:ascii="Arial" w:hAnsi="Arial"/>
          <w:spacing w:val="2"/>
          <w:w w:val="105"/>
          <w:sz w:val="11"/>
        </w:rPr>
        <w:t xml:space="preserve"> </w:t>
      </w:r>
      <w:hyperlink r:id="rId382">
        <w:r>
          <w:rPr>
            <w:rFonts w:ascii="Arial" w:hAnsi="Arial"/>
            <w:w w:val="105"/>
            <w:sz w:val="11"/>
          </w:rPr>
          <w:t>www.bad-gmbh.de</w:t>
        </w:r>
      </w:hyperlink>
      <w:r>
        <w:rPr>
          <w:rFonts w:ascii="Arial" w:hAnsi="Arial"/>
          <w:w w:val="105"/>
          <w:sz w:val="11"/>
        </w:rPr>
        <w:tab/>
        <w:t>Stand: Mai 2016</w:t>
      </w:r>
    </w:p>
    <w:p w14:paraId="763710BD" w14:textId="77777777" w:rsidR="00FF7E5E" w:rsidRDefault="00FF7E5E">
      <w:pPr>
        <w:rPr>
          <w:rFonts w:ascii="Arial" w:hAnsi="Arial"/>
          <w:sz w:val="11"/>
        </w:rPr>
        <w:sectPr w:rsidR="00FF7E5E">
          <w:type w:val="continuous"/>
          <w:pgSz w:w="11910" w:h="16840"/>
          <w:pgMar w:top="620" w:right="0" w:bottom="280" w:left="920" w:header="720" w:footer="720" w:gutter="0"/>
          <w:cols w:space="720"/>
        </w:sectPr>
      </w:pPr>
    </w:p>
    <w:p w14:paraId="398A1E11" w14:textId="77777777" w:rsidR="00FF7E5E" w:rsidRDefault="008F21B9">
      <w:pPr>
        <w:pStyle w:val="berschrift3"/>
        <w:numPr>
          <w:ilvl w:val="1"/>
          <w:numId w:val="17"/>
        </w:numPr>
        <w:tabs>
          <w:tab w:val="left" w:pos="1075"/>
        </w:tabs>
        <w:ind w:left="1074" w:hanging="578"/>
        <w:rPr>
          <w:color w:val="231F20"/>
        </w:rPr>
      </w:pPr>
      <w:bookmarkStart w:id="42" w:name="_TOC_250008"/>
      <w:r>
        <w:rPr>
          <w:color w:val="231F20"/>
        </w:rPr>
        <w:t>Muster Unterweisung über</w:t>
      </w:r>
      <w:r>
        <w:rPr>
          <w:color w:val="231F20"/>
          <w:spacing w:val="-2"/>
        </w:rPr>
        <w:t xml:space="preserve"> </w:t>
      </w:r>
      <w:bookmarkEnd w:id="42"/>
      <w:r>
        <w:rPr>
          <w:color w:val="231F20"/>
        </w:rPr>
        <w:t>Unfälle</w:t>
      </w:r>
    </w:p>
    <w:p w14:paraId="02B05250" w14:textId="77777777" w:rsidR="00FF7E5E" w:rsidRDefault="00FF7E5E">
      <w:pPr>
        <w:pStyle w:val="Textkrper"/>
        <w:rPr>
          <w:rFonts w:ascii="Cambria"/>
          <w:b/>
          <w:sz w:val="20"/>
        </w:rPr>
      </w:pPr>
    </w:p>
    <w:p w14:paraId="41527C43" w14:textId="77777777" w:rsidR="00FF7E5E" w:rsidRDefault="00FF7E5E">
      <w:pPr>
        <w:pStyle w:val="Textkrper"/>
        <w:rPr>
          <w:rFonts w:ascii="Cambria"/>
          <w:b/>
          <w:sz w:val="20"/>
        </w:rPr>
      </w:pPr>
    </w:p>
    <w:p w14:paraId="1475EED6" w14:textId="77777777" w:rsidR="00FF7E5E" w:rsidRDefault="00FF7E5E">
      <w:pPr>
        <w:pStyle w:val="Textkrper"/>
        <w:rPr>
          <w:rFonts w:ascii="Cambria"/>
          <w:b/>
          <w:sz w:val="20"/>
        </w:rPr>
      </w:pPr>
    </w:p>
    <w:p w14:paraId="0B583FB8" w14:textId="77777777" w:rsidR="00FF7E5E" w:rsidRDefault="00FF7E5E">
      <w:pPr>
        <w:pStyle w:val="Textkrper"/>
        <w:rPr>
          <w:rFonts w:ascii="Cambria"/>
          <w:b/>
          <w:sz w:val="20"/>
        </w:rPr>
      </w:pPr>
    </w:p>
    <w:p w14:paraId="53911D41" w14:textId="77777777" w:rsidR="00FF7E5E" w:rsidRDefault="00FF7E5E">
      <w:pPr>
        <w:pStyle w:val="Textkrper"/>
        <w:rPr>
          <w:rFonts w:ascii="Cambria"/>
          <w:b/>
          <w:sz w:val="20"/>
        </w:rPr>
      </w:pPr>
    </w:p>
    <w:p w14:paraId="011C3549" w14:textId="77777777" w:rsidR="00FF7E5E" w:rsidRDefault="008F21B9">
      <w:pPr>
        <w:pStyle w:val="Textkrper"/>
        <w:spacing w:before="7"/>
        <w:rPr>
          <w:rFonts w:ascii="Cambria"/>
          <w:b/>
          <w:sz w:val="13"/>
        </w:rPr>
      </w:pPr>
      <w:r>
        <w:rPr>
          <w:noProof/>
          <w:lang w:bidi="ar-SA"/>
        </w:rPr>
        <w:drawing>
          <wp:anchor distT="0" distB="0" distL="0" distR="0" simplePos="0" relativeHeight="251470848" behindDoc="0" locked="0" layoutInCell="1" allowOverlap="1" wp14:anchorId="1175E46C" wp14:editId="72C8C279">
            <wp:simplePos x="0" y="0"/>
            <wp:positionH relativeFrom="page">
              <wp:posOffset>5478903</wp:posOffset>
            </wp:positionH>
            <wp:positionV relativeFrom="paragraph">
              <wp:posOffset>126149</wp:posOffset>
            </wp:positionV>
            <wp:extent cx="588409" cy="283464"/>
            <wp:effectExtent l="0" t="0" r="0" b="0"/>
            <wp:wrapTopAndBottom/>
            <wp:docPr id="399"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47.jpeg"/>
                    <pic:cNvPicPr/>
                  </pic:nvPicPr>
                  <pic:blipFill>
                    <a:blip r:embed="rId302" cstate="print"/>
                    <a:stretch>
                      <a:fillRect/>
                    </a:stretch>
                  </pic:blipFill>
                  <pic:spPr>
                    <a:xfrm>
                      <a:off x="0" y="0"/>
                      <a:ext cx="588409" cy="283464"/>
                    </a:xfrm>
                    <a:prstGeom prst="rect">
                      <a:avLst/>
                    </a:prstGeom>
                  </pic:spPr>
                </pic:pic>
              </a:graphicData>
            </a:graphic>
          </wp:anchor>
        </w:drawing>
      </w:r>
    </w:p>
    <w:p w14:paraId="3234EFDC" w14:textId="77777777" w:rsidR="00FF7E5E" w:rsidRDefault="00FF7E5E">
      <w:pPr>
        <w:pStyle w:val="Textkrper"/>
        <w:spacing w:before="5"/>
        <w:rPr>
          <w:rFonts w:ascii="Cambria"/>
          <w:b/>
          <w:sz w:val="12"/>
        </w:rPr>
      </w:pPr>
    </w:p>
    <w:p w14:paraId="33E2A98F" w14:textId="77777777" w:rsidR="00FF7E5E" w:rsidRDefault="000A41E2">
      <w:pPr>
        <w:spacing w:before="93"/>
        <w:ind w:left="1007"/>
        <w:rPr>
          <w:rFonts w:ascii="Arial" w:hAnsi="Arial"/>
          <w:b/>
          <w:sz w:val="29"/>
        </w:rPr>
      </w:pPr>
      <w:r>
        <w:rPr>
          <w:noProof/>
          <w:lang w:bidi="ar-SA"/>
        </w:rPr>
        <mc:AlternateContent>
          <mc:Choice Requires="wpg">
            <w:drawing>
              <wp:anchor distT="0" distB="0" distL="114300" distR="114300" simplePos="0" relativeHeight="251567104" behindDoc="1" locked="0" layoutInCell="1" allowOverlap="1" wp14:anchorId="1AD9817D" wp14:editId="254950AF">
                <wp:simplePos x="0" y="0"/>
                <wp:positionH relativeFrom="page">
                  <wp:posOffset>887095</wp:posOffset>
                </wp:positionH>
                <wp:positionV relativeFrom="paragraph">
                  <wp:posOffset>-772795</wp:posOffset>
                </wp:positionV>
                <wp:extent cx="5485130" cy="861060"/>
                <wp:effectExtent l="29845" t="0" r="28575" b="0"/>
                <wp:wrapNone/>
                <wp:docPr id="9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861060"/>
                          <a:chOff x="1397" y="-1217"/>
                          <a:chExt cx="8638" cy="1356"/>
                        </a:xfrm>
                      </wpg:grpSpPr>
                      <wps:wsp>
                        <wps:cNvPr id="96" name="AutoShape 45"/>
                        <wps:cNvSpPr>
                          <a:spLocks/>
                        </wps:cNvSpPr>
                        <wps:spPr bwMode="auto">
                          <a:xfrm>
                            <a:off x="6415" y="-70"/>
                            <a:ext cx="3620" cy="208"/>
                          </a:xfrm>
                          <a:custGeom>
                            <a:avLst/>
                            <a:gdLst>
                              <a:gd name="T0" fmla="+- 0 10035 6415"/>
                              <a:gd name="T1" fmla="*/ T0 w 3620"/>
                              <a:gd name="T2" fmla="+- 0 18 -69"/>
                              <a:gd name="T3" fmla="*/ 18 h 208"/>
                              <a:gd name="T4" fmla="+- 0 6415 6415"/>
                              <a:gd name="T5" fmla="*/ T4 w 3620"/>
                              <a:gd name="T6" fmla="+- 0 18 -69"/>
                              <a:gd name="T7" fmla="*/ 18 h 208"/>
                              <a:gd name="T8" fmla="+- 0 6415 6415"/>
                              <a:gd name="T9" fmla="*/ T8 w 3620"/>
                              <a:gd name="T10" fmla="+- 0 138 -69"/>
                              <a:gd name="T11" fmla="*/ 138 h 208"/>
                              <a:gd name="T12" fmla="+- 0 10035 6415"/>
                              <a:gd name="T13" fmla="*/ T12 w 3620"/>
                              <a:gd name="T14" fmla="+- 0 138 -69"/>
                              <a:gd name="T15" fmla="*/ 138 h 208"/>
                              <a:gd name="T16" fmla="+- 0 10035 6415"/>
                              <a:gd name="T17" fmla="*/ T16 w 3620"/>
                              <a:gd name="T18" fmla="+- 0 18 -69"/>
                              <a:gd name="T19" fmla="*/ 18 h 208"/>
                              <a:gd name="T20" fmla="+- 0 10035 6415"/>
                              <a:gd name="T21" fmla="*/ T20 w 3620"/>
                              <a:gd name="T22" fmla="+- 0 -69 -69"/>
                              <a:gd name="T23" fmla="*/ -69 h 208"/>
                              <a:gd name="T24" fmla="+- 0 6415 6415"/>
                              <a:gd name="T25" fmla="*/ T24 w 3620"/>
                              <a:gd name="T26" fmla="+- 0 -69 -69"/>
                              <a:gd name="T27" fmla="*/ -69 h 208"/>
                              <a:gd name="T28" fmla="+- 0 6415 6415"/>
                              <a:gd name="T29" fmla="*/ T28 w 3620"/>
                              <a:gd name="T30" fmla="+- 0 -65 -69"/>
                              <a:gd name="T31" fmla="*/ -65 h 208"/>
                              <a:gd name="T32" fmla="+- 0 10035 6415"/>
                              <a:gd name="T33" fmla="*/ T32 w 3620"/>
                              <a:gd name="T34" fmla="+- 0 -65 -69"/>
                              <a:gd name="T35" fmla="*/ -65 h 208"/>
                              <a:gd name="T36" fmla="+- 0 10035 6415"/>
                              <a:gd name="T37" fmla="*/ T36 w 3620"/>
                              <a:gd name="T38" fmla="+- 0 -69 -69"/>
                              <a:gd name="T39" fmla="*/ -69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20" h="208">
                                <a:moveTo>
                                  <a:pt x="3620" y="87"/>
                                </a:moveTo>
                                <a:lnTo>
                                  <a:pt x="0" y="87"/>
                                </a:lnTo>
                                <a:lnTo>
                                  <a:pt x="0" y="207"/>
                                </a:lnTo>
                                <a:lnTo>
                                  <a:pt x="3620" y="207"/>
                                </a:lnTo>
                                <a:lnTo>
                                  <a:pt x="3620" y="87"/>
                                </a:lnTo>
                                <a:moveTo>
                                  <a:pt x="3620" y="0"/>
                                </a:moveTo>
                                <a:lnTo>
                                  <a:pt x="0" y="0"/>
                                </a:lnTo>
                                <a:lnTo>
                                  <a:pt x="0" y="4"/>
                                </a:lnTo>
                                <a:lnTo>
                                  <a:pt x="3620" y="4"/>
                                </a:lnTo>
                                <a:lnTo>
                                  <a:pt x="3620" y="0"/>
                                </a:lnTo>
                              </a:path>
                            </a:pathLst>
                          </a:custGeom>
                          <a:solidFill>
                            <a:srgbClr val="3BAC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Line 44"/>
                        <wps:cNvCnPr/>
                        <wps:spPr bwMode="auto">
                          <a:xfrm>
                            <a:off x="1397" y="-24"/>
                            <a:ext cx="8638" cy="0"/>
                          </a:xfrm>
                          <a:prstGeom prst="line">
                            <a:avLst/>
                          </a:prstGeom>
                          <a:noFill/>
                          <a:ln w="52642">
                            <a:solidFill>
                              <a:srgbClr val="3BAC8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 name="Picture 4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1701" y="-1217"/>
                            <a:ext cx="5230" cy="10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4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8252" y="-1212"/>
                            <a:ext cx="1328" cy="471"/>
                          </a:xfrm>
                          <a:prstGeom prst="rect">
                            <a:avLst/>
                          </a:prstGeom>
                          <a:noFill/>
                          <a:extLst>
                            <a:ext uri="{909E8E84-426E-40DD-AFC4-6F175D3DCCD1}">
                              <a14:hiddenFill xmlns:a14="http://schemas.microsoft.com/office/drawing/2010/main">
                                <a:solidFill>
                                  <a:srgbClr val="FFFFFF"/>
                                </a:solidFill>
                              </a14:hiddenFill>
                            </a:ext>
                          </a:extLst>
                        </pic:spPr>
                      </pic:pic>
                      <wps:wsp>
                        <wps:cNvPr id="104" name="Text Box 41"/>
                        <wps:cNvSpPr txBox="1">
                          <a:spLocks noChangeArrowheads="1"/>
                        </wps:cNvSpPr>
                        <wps:spPr bwMode="auto">
                          <a:xfrm>
                            <a:off x="1807" y="-1157"/>
                            <a:ext cx="1388"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5F409" w14:textId="77777777" w:rsidR="008E15B1" w:rsidRDefault="008E15B1">
                              <w:pPr>
                                <w:spacing w:before="2" w:line="360" w:lineRule="auto"/>
                                <w:ind w:right="674"/>
                                <w:rPr>
                                  <w:rFonts w:ascii="Arial"/>
                                  <w:sz w:val="11"/>
                                </w:rPr>
                              </w:pPr>
                              <w:r>
                                <w:rPr>
                                  <w:rFonts w:ascii="Arial"/>
                                  <w:color w:val="3BAC82"/>
                                  <w:w w:val="105"/>
                                  <w:sz w:val="11"/>
                                </w:rPr>
                                <w:t>Arbeitsschutz Sicherheit Gesundheit Personal</w:t>
                              </w:r>
                            </w:p>
                            <w:p w14:paraId="097FFF93" w14:textId="77777777" w:rsidR="008E15B1" w:rsidRDefault="008E15B1">
                              <w:pPr>
                                <w:spacing w:line="125" w:lineRule="exact"/>
                                <w:rPr>
                                  <w:rFonts w:ascii="Arial"/>
                                  <w:sz w:val="11"/>
                                </w:rPr>
                              </w:pPr>
                              <w:r>
                                <w:rPr>
                                  <w:rFonts w:ascii="Arial"/>
                                  <w:color w:val="3BAC82"/>
                                  <w:w w:val="105"/>
                                  <w:sz w:val="11"/>
                                </w:rPr>
                                <w:t>Wissen und Qualifizierung</w:t>
                              </w:r>
                            </w:p>
                          </w:txbxContent>
                        </wps:txbx>
                        <wps:bodyPr rot="0" vert="horz" wrap="square" lIns="0" tIns="0" rIns="0" bIns="0" anchor="t" anchorCtr="0" upright="1">
                          <a:noAutofit/>
                        </wps:bodyPr>
                      </wps:wsp>
                      <wps:wsp>
                        <wps:cNvPr id="106" name="Text Box 40"/>
                        <wps:cNvSpPr txBox="1">
                          <a:spLocks noChangeArrowheads="1"/>
                        </wps:cNvSpPr>
                        <wps:spPr bwMode="auto">
                          <a:xfrm>
                            <a:off x="4493" y="-1109"/>
                            <a:ext cx="233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25AB0" w14:textId="77777777" w:rsidR="008E15B1" w:rsidRDefault="008E15B1">
                              <w:pPr>
                                <w:spacing w:line="259" w:lineRule="exact"/>
                                <w:ind w:left="4" w:right="22"/>
                                <w:jc w:val="center"/>
                                <w:rPr>
                                  <w:rFonts w:ascii="Arial"/>
                                  <w:b/>
                                  <w:sz w:val="23"/>
                                </w:rPr>
                              </w:pPr>
                              <w:r>
                                <w:rPr>
                                  <w:rFonts w:ascii="Arial"/>
                                  <w:b/>
                                  <w:color w:val="3BAC82"/>
                                  <w:sz w:val="23"/>
                                </w:rPr>
                                <w:t>Unterweisungshilfen</w:t>
                              </w:r>
                            </w:p>
                            <w:p w14:paraId="650DE688" w14:textId="77777777" w:rsidR="008E15B1" w:rsidRDefault="008E15B1">
                              <w:pPr>
                                <w:spacing w:before="10"/>
                                <w:ind w:left="4" w:right="19"/>
                                <w:jc w:val="center"/>
                                <w:rPr>
                                  <w:rFonts w:ascii="Arial"/>
                                  <w:sz w:val="17"/>
                                </w:rPr>
                              </w:pPr>
                              <w:r>
                                <w:rPr>
                                  <w:rFonts w:ascii="Arial"/>
                                  <w:color w:val="3BAC82"/>
                                  <w:w w:val="105"/>
                                  <w:sz w:val="17"/>
                                </w:rPr>
                                <w:t>Schulen NRW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9817D" id="Group 39" o:spid="_x0000_s1225" style="position:absolute;left:0;text-align:left;margin-left:69.85pt;margin-top:-60.85pt;width:431.9pt;height:67.8pt;z-index:-251749376;mso-position-horizontal-relative:page;mso-position-vertical-relative:text" coordorigin="1397,-1217" coordsize="8638,13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">
                <v:shape id="AutoShape 45" o:spid="_x0000_s1226" style="position:absolute;left:6415;top:-70;width:3620;height:208;visibility:visible;mso-wrap-style:square;v-text-anchor:top" coordsize="362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" path="m3620,87l,87,,207r3620,l3620,87t,-87l,,,4r3620,l3620,e" fillcolor="#3bac82" stroked="f">
                  <v:path arrowok="t" o:connecttype="custom" o:connectlocs="3620,18;0,18;0,138;3620,138;3620,18;3620,-69;0,-69;0,-65;3620,-65;3620,-69" o:connectangles="0,0,0,0,0,0,0,0,0,0"/>
                </v:shape>
                <v:line id="Line 44" o:spid="_x0000_s1227" style="position:absolute;visibility:visible;mso-wrap-style:square" from="1397,-24" to="100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" strokecolor="#3bac82" strokeweight="1.46228mm"/>
                <v:shape id="Picture 43" o:spid="_x0000_s1228" type="#_x0000_t75" style="position:absolute;left:1701;top:-1217;width:5230;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">
                  <v:imagedata r:id="rId312" o:title=""/>
                </v:shape>
                <v:shape id="Picture 42" o:spid="_x0000_s1229" type="#_x0000_t75" style="position:absolute;left:8252;top:-1212;width:1328;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">
                  <v:imagedata r:id="rId271" o:title=""/>
                </v:shape>
                <v:shape id="Text Box 41" o:spid="_x0000_s1230" type="#_x0000_t202" style="position:absolute;left:1807;top:-1157;width:1388;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7155F409" w14:textId="77777777" w:rsidR="008E15B1" w:rsidRDefault="008E15B1">
                        <w:pPr>
                          <w:spacing w:before="2" w:line="360" w:lineRule="auto"/>
                          <w:ind w:right="674"/>
                          <w:rPr>
                            <w:rFonts w:ascii="Arial"/>
                            <w:sz w:val="11"/>
                          </w:rPr>
                        </w:pPr>
                        <w:r>
                          <w:rPr>
                            <w:rFonts w:ascii="Arial"/>
                            <w:color w:val="3BAC82"/>
                            <w:w w:val="105"/>
                            <w:sz w:val="11"/>
                          </w:rPr>
                          <w:t>Arbeitsschutz Sicherheit Gesundheit Personal</w:t>
                        </w:r>
                      </w:p>
                      <w:p w14:paraId="097FFF93" w14:textId="77777777" w:rsidR="008E15B1" w:rsidRDefault="008E15B1">
                        <w:pPr>
                          <w:spacing w:line="125" w:lineRule="exact"/>
                          <w:rPr>
                            <w:rFonts w:ascii="Arial"/>
                            <w:sz w:val="11"/>
                          </w:rPr>
                        </w:pPr>
                        <w:r>
                          <w:rPr>
                            <w:rFonts w:ascii="Arial"/>
                            <w:color w:val="3BAC82"/>
                            <w:w w:val="105"/>
                            <w:sz w:val="11"/>
                          </w:rPr>
                          <w:t>Wissen und Qualifizierung</w:t>
                        </w:r>
                      </w:p>
                    </w:txbxContent>
                  </v:textbox>
                </v:shape>
                <v:shape id="Text Box 40" o:spid="_x0000_s1231" type="#_x0000_t202" style="position:absolute;left:4493;top:-1109;width:233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53725AB0" w14:textId="77777777" w:rsidR="008E15B1" w:rsidRDefault="008E15B1">
                        <w:pPr>
                          <w:spacing w:line="259" w:lineRule="exact"/>
                          <w:ind w:left="4" w:right="22"/>
                          <w:jc w:val="center"/>
                          <w:rPr>
                            <w:rFonts w:ascii="Arial"/>
                            <w:b/>
                            <w:sz w:val="23"/>
                          </w:rPr>
                        </w:pPr>
                        <w:r>
                          <w:rPr>
                            <w:rFonts w:ascii="Arial"/>
                            <w:b/>
                            <w:color w:val="3BAC82"/>
                            <w:sz w:val="23"/>
                          </w:rPr>
                          <w:t>Unterweisungshilfen</w:t>
                        </w:r>
                      </w:p>
                      <w:p w14:paraId="650DE688" w14:textId="77777777" w:rsidR="008E15B1" w:rsidRDefault="008E15B1">
                        <w:pPr>
                          <w:spacing w:before="10"/>
                          <w:ind w:left="4" w:right="19"/>
                          <w:jc w:val="center"/>
                          <w:rPr>
                            <w:rFonts w:ascii="Arial"/>
                            <w:sz w:val="17"/>
                          </w:rPr>
                        </w:pPr>
                        <w:r>
                          <w:rPr>
                            <w:rFonts w:ascii="Arial"/>
                            <w:color w:val="3BAC82"/>
                            <w:w w:val="105"/>
                            <w:sz w:val="17"/>
                          </w:rPr>
                          <w:t>Schulen NRW</w:t>
                        </w:r>
                      </w:p>
                    </w:txbxContent>
                  </v:textbox>
                </v:shape>
                <w10:wrap anchorx="page"/>
              </v:group>
            </w:pict>
          </mc:Fallback>
        </mc:AlternateContent>
      </w:r>
      <w:r w:rsidR="008F21B9">
        <w:rPr>
          <w:rFonts w:ascii="Arial" w:hAnsi="Arial"/>
          <w:b/>
          <w:sz w:val="29"/>
        </w:rPr>
        <w:t>Unfälle</w:t>
      </w:r>
    </w:p>
    <w:p w14:paraId="198FA1BD" w14:textId="77777777" w:rsidR="00FF7E5E" w:rsidRDefault="00FF7E5E">
      <w:pPr>
        <w:pStyle w:val="Textkrper"/>
        <w:rPr>
          <w:rFonts w:ascii="Arial"/>
          <w:b/>
          <w:sz w:val="18"/>
        </w:rPr>
      </w:pPr>
    </w:p>
    <w:p w14:paraId="363C9622" w14:textId="77777777" w:rsidR="00FF7E5E" w:rsidRDefault="00FF7E5E">
      <w:pPr>
        <w:rPr>
          <w:rFonts w:ascii="Arial"/>
          <w:sz w:val="18"/>
        </w:rPr>
        <w:sectPr w:rsidR="00FF7E5E">
          <w:pgSz w:w="11910" w:h="16840"/>
          <w:pgMar w:top="1320" w:right="0" w:bottom="1200" w:left="920" w:header="0" w:footer="1002" w:gutter="0"/>
          <w:cols w:space="720"/>
        </w:sectPr>
      </w:pPr>
    </w:p>
    <w:p w14:paraId="4D58569A" w14:textId="77777777" w:rsidR="00FF7E5E" w:rsidRDefault="008F21B9">
      <w:pPr>
        <w:spacing w:before="104"/>
        <w:ind w:left="1007"/>
        <w:rPr>
          <w:rFonts w:ascii="Arial Narrow"/>
          <w:b/>
          <w:sz w:val="14"/>
        </w:rPr>
      </w:pPr>
      <w:r>
        <w:rPr>
          <w:rFonts w:ascii="Arial Narrow"/>
          <w:b/>
          <w:w w:val="105"/>
          <w:sz w:val="14"/>
          <w:u w:val="single"/>
        </w:rPr>
        <w:t>Unfallarten</w:t>
      </w:r>
    </w:p>
    <w:p w14:paraId="50FF3599" w14:textId="77777777" w:rsidR="00FF7E5E" w:rsidRDefault="008F21B9">
      <w:pPr>
        <w:pStyle w:val="Textkrper"/>
        <w:spacing w:before="47"/>
        <w:ind w:left="1007"/>
      </w:pPr>
      <w:r>
        <w:rPr>
          <w:w w:val="105"/>
        </w:rPr>
        <w:t>Es werden folgende Unfallarten unterschieden:</w:t>
      </w:r>
    </w:p>
    <w:p w14:paraId="69B81EBF" w14:textId="77777777" w:rsidR="00FF7E5E" w:rsidRDefault="008F21B9">
      <w:pPr>
        <w:pStyle w:val="Listenabsatz"/>
        <w:numPr>
          <w:ilvl w:val="2"/>
          <w:numId w:val="17"/>
        </w:numPr>
        <w:tabs>
          <w:tab w:val="left" w:pos="1272"/>
        </w:tabs>
        <w:spacing w:before="44"/>
        <w:ind w:hanging="264"/>
        <w:rPr>
          <w:rFonts w:ascii="Wingdings"/>
          <w:sz w:val="14"/>
        </w:rPr>
      </w:pPr>
      <w:r>
        <w:rPr>
          <w:rFonts w:ascii="Arial Narrow"/>
          <w:w w:val="105"/>
          <w:sz w:val="14"/>
        </w:rPr>
        <w:t>Dienstunfall</w:t>
      </w:r>
    </w:p>
    <w:p w14:paraId="5780825E" w14:textId="77777777" w:rsidR="00FF7E5E" w:rsidRDefault="008F21B9">
      <w:pPr>
        <w:pStyle w:val="Listenabsatz"/>
        <w:numPr>
          <w:ilvl w:val="2"/>
          <w:numId w:val="17"/>
        </w:numPr>
        <w:tabs>
          <w:tab w:val="left" w:pos="1272"/>
        </w:tabs>
        <w:spacing w:before="43"/>
        <w:ind w:hanging="264"/>
        <w:rPr>
          <w:rFonts w:ascii="Wingdings"/>
          <w:sz w:val="14"/>
        </w:rPr>
      </w:pPr>
      <w:r>
        <w:rPr>
          <w:rFonts w:ascii="Arial Narrow"/>
          <w:w w:val="105"/>
          <w:sz w:val="14"/>
        </w:rPr>
        <w:t>Arbeitsunfall</w:t>
      </w:r>
    </w:p>
    <w:p w14:paraId="78162916" w14:textId="77777777" w:rsidR="00FF7E5E" w:rsidRDefault="008F21B9">
      <w:pPr>
        <w:pStyle w:val="Listenabsatz"/>
        <w:numPr>
          <w:ilvl w:val="2"/>
          <w:numId w:val="17"/>
        </w:numPr>
        <w:tabs>
          <w:tab w:val="left" w:pos="1272"/>
        </w:tabs>
        <w:spacing w:before="47"/>
        <w:ind w:hanging="264"/>
        <w:rPr>
          <w:rFonts w:ascii="Wingdings"/>
          <w:sz w:val="14"/>
        </w:rPr>
      </w:pPr>
      <w:r>
        <w:rPr>
          <w:rFonts w:ascii="Arial Narrow"/>
          <w:w w:val="105"/>
          <w:sz w:val="14"/>
        </w:rPr>
        <w:t>Wegeunfall</w:t>
      </w:r>
    </w:p>
    <w:p w14:paraId="05332223" w14:textId="77777777" w:rsidR="00FF7E5E" w:rsidRDefault="00FF7E5E">
      <w:pPr>
        <w:pStyle w:val="Textkrper"/>
        <w:spacing w:before="7"/>
        <w:rPr>
          <w:sz w:val="21"/>
        </w:rPr>
      </w:pPr>
    </w:p>
    <w:p w14:paraId="15B156FC" w14:textId="77777777" w:rsidR="00FF7E5E" w:rsidRDefault="008F21B9">
      <w:pPr>
        <w:ind w:left="1006"/>
        <w:rPr>
          <w:rFonts w:ascii="Arial Narrow"/>
          <w:b/>
          <w:sz w:val="14"/>
        </w:rPr>
      </w:pPr>
      <w:r>
        <w:rPr>
          <w:rFonts w:ascii="Arial Narrow"/>
          <w:b/>
          <w:w w:val="105"/>
          <w:sz w:val="14"/>
          <w:u w:val="single"/>
        </w:rPr>
        <w:t>Unfallursachen</w:t>
      </w:r>
    </w:p>
    <w:p w14:paraId="4F62B2D9" w14:textId="77777777" w:rsidR="00FF7E5E" w:rsidRDefault="008F21B9">
      <w:pPr>
        <w:pStyle w:val="Textkrper"/>
        <w:spacing w:before="135" w:line="304" w:lineRule="auto"/>
        <w:ind w:left="1007" w:right="-15" w:hanging="1"/>
      </w:pPr>
      <w:r>
        <w:rPr>
          <w:w w:val="105"/>
        </w:rPr>
        <w:t>Auswertungen von anonymisierten Unfallmeldungen von Lehrkräften ergaben einen großen Anteil von Stolper- und Sturzunfälle in Schulen. Dazu gehören z.B. Unfälle auf Treppen, Gängen, Schulhöfen etc.</w:t>
      </w:r>
    </w:p>
    <w:p w14:paraId="18741C9B" w14:textId="77777777" w:rsidR="00FF7E5E" w:rsidRDefault="008F21B9">
      <w:pPr>
        <w:pStyle w:val="Textkrper"/>
        <w:spacing w:before="4" w:line="304" w:lineRule="auto"/>
        <w:ind w:left="1007" w:hanging="1"/>
      </w:pPr>
      <w:r>
        <w:rPr>
          <w:w w:val="105"/>
        </w:rPr>
        <w:t>Weitere Unfallschwerpunkte liegen z.B. beim Sportunterricht und bei Klassenfahrten vor.</w:t>
      </w:r>
    </w:p>
    <w:p w14:paraId="397A1DC2" w14:textId="77777777" w:rsidR="00FF7E5E" w:rsidRDefault="00FF7E5E">
      <w:pPr>
        <w:pStyle w:val="Textkrper"/>
        <w:spacing w:before="2"/>
        <w:rPr>
          <w:sz w:val="18"/>
        </w:rPr>
      </w:pPr>
    </w:p>
    <w:p w14:paraId="1CD45ED7" w14:textId="77777777" w:rsidR="00FF7E5E" w:rsidRDefault="008F21B9">
      <w:pPr>
        <w:ind w:left="1007"/>
        <w:rPr>
          <w:rFonts w:ascii="Arial Narrow" w:hAnsi="Arial Narrow"/>
          <w:b/>
          <w:sz w:val="14"/>
        </w:rPr>
      </w:pPr>
      <w:r>
        <w:rPr>
          <w:rFonts w:ascii="Arial Narrow" w:hAnsi="Arial Narrow"/>
          <w:b/>
          <w:w w:val="105"/>
          <w:sz w:val="14"/>
          <w:u w:val="single"/>
        </w:rPr>
        <w:t>Warum passieren Unfälle?</w:t>
      </w:r>
    </w:p>
    <w:p w14:paraId="1A471CE6" w14:textId="77777777" w:rsidR="00FF7E5E" w:rsidRDefault="008F21B9">
      <w:pPr>
        <w:pStyle w:val="Textkrper"/>
        <w:spacing w:before="132" w:line="304" w:lineRule="auto"/>
        <w:ind w:left="1007" w:hanging="1"/>
      </w:pPr>
      <w:r>
        <w:rPr>
          <w:w w:val="105"/>
        </w:rPr>
        <w:t>Häufige werden Unfälle durch Stress, Unachtsamkeit und Hektik bei der Arbeit hervorgerufen.</w:t>
      </w:r>
    </w:p>
    <w:p w14:paraId="352C5F46" w14:textId="77777777" w:rsidR="00FF7E5E" w:rsidRDefault="00FF7E5E">
      <w:pPr>
        <w:pStyle w:val="Textkrper"/>
        <w:spacing w:before="1"/>
        <w:rPr>
          <w:sz w:val="18"/>
        </w:rPr>
      </w:pPr>
    </w:p>
    <w:p w14:paraId="024FD15B" w14:textId="77777777" w:rsidR="00FF7E5E" w:rsidRDefault="008F21B9">
      <w:pPr>
        <w:spacing w:before="1"/>
        <w:ind w:left="1007"/>
        <w:rPr>
          <w:rFonts w:ascii="Arial Narrow" w:hAnsi="Arial Narrow"/>
          <w:b/>
          <w:sz w:val="14"/>
        </w:rPr>
      </w:pPr>
      <w:r>
        <w:rPr>
          <w:rFonts w:ascii="Arial Narrow" w:hAnsi="Arial Narrow"/>
          <w:b/>
          <w:w w:val="105"/>
          <w:sz w:val="14"/>
          <w:u w:val="single"/>
        </w:rPr>
        <w:t>Maßnahmen gegen Unfälle</w:t>
      </w:r>
    </w:p>
    <w:p w14:paraId="4B1F4A21" w14:textId="77777777" w:rsidR="00FF7E5E" w:rsidRDefault="008F21B9">
      <w:pPr>
        <w:pStyle w:val="Textkrper"/>
        <w:spacing w:before="131" w:line="307" w:lineRule="auto"/>
        <w:ind w:left="1007"/>
      </w:pPr>
      <w:r>
        <w:rPr>
          <w:w w:val="105"/>
        </w:rPr>
        <w:t>Zur Verminderung von Stress bei der Arbeit gehören u.a. eine ange- messene Gestaltung der Arbeitsaufgaben, der Arbeitsorganisation (u.a. Zeitmanagement) und der Arbeitsumgebung.</w:t>
      </w:r>
    </w:p>
    <w:p w14:paraId="0A6BA511" w14:textId="77777777" w:rsidR="00FF7E5E" w:rsidRDefault="00FF7E5E">
      <w:pPr>
        <w:pStyle w:val="Textkrper"/>
        <w:spacing w:before="1"/>
        <w:rPr>
          <w:sz w:val="18"/>
        </w:rPr>
      </w:pPr>
    </w:p>
    <w:p w14:paraId="5EA835D2" w14:textId="77777777" w:rsidR="00FF7E5E" w:rsidRDefault="008F21B9">
      <w:pPr>
        <w:ind w:left="1007"/>
        <w:rPr>
          <w:rFonts w:ascii="Arial Narrow" w:hAnsi="Arial Narrow"/>
          <w:b/>
          <w:sz w:val="14"/>
        </w:rPr>
      </w:pPr>
      <w:r>
        <w:rPr>
          <w:rFonts w:ascii="Arial Narrow" w:hAnsi="Arial Narrow"/>
          <w:b/>
          <w:w w:val="105"/>
          <w:sz w:val="14"/>
          <w:u w:val="single"/>
        </w:rPr>
        <w:t>Welche Tätigkeit ist versichert?</w:t>
      </w:r>
    </w:p>
    <w:p w14:paraId="76259F6A" w14:textId="77777777" w:rsidR="00FF7E5E" w:rsidRDefault="008F21B9">
      <w:pPr>
        <w:pStyle w:val="Textkrper"/>
        <w:spacing w:before="131" w:line="304" w:lineRule="auto"/>
        <w:ind w:left="1007" w:hanging="1"/>
      </w:pPr>
      <w:r>
        <w:rPr>
          <w:w w:val="105"/>
        </w:rPr>
        <w:t>Die dienstlichen Tätigkeiten, z.B. schulische Veranstaltungen, Unter- richt, Klassenfahrten, Wege von und zur Schule.</w:t>
      </w:r>
    </w:p>
    <w:p w14:paraId="1C619574" w14:textId="77777777" w:rsidR="00FF7E5E" w:rsidRDefault="00FF7E5E">
      <w:pPr>
        <w:pStyle w:val="Textkrper"/>
        <w:spacing w:before="2"/>
        <w:rPr>
          <w:sz w:val="18"/>
        </w:rPr>
      </w:pPr>
    </w:p>
    <w:p w14:paraId="66AF4500" w14:textId="77777777" w:rsidR="00FF7E5E" w:rsidRDefault="008F21B9">
      <w:pPr>
        <w:ind w:left="1007"/>
        <w:rPr>
          <w:rFonts w:ascii="Arial Narrow"/>
          <w:i/>
          <w:sz w:val="14"/>
        </w:rPr>
      </w:pPr>
      <w:r>
        <w:rPr>
          <w:rFonts w:ascii="Arial Narrow"/>
          <w:b/>
          <w:w w:val="105"/>
          <w:sz w:val="14"/>
          <w:u w:val="single"/>
        </w:rPr>
        <w:t>Was ist ein Dienstunfall?</w:t>
      </w:r>
      <w:r>
        <w:rPr>
          <w:rFonts w:ascii="Arial Narrow"/>
          <w:b/>
          <w:w w:val="105"/>
          <w:sz w:val="14"/>
        </w:rPr>
        <w:t xml:space="preserve"> </w:t>
      </w:r>
      <w:r>
        <w:rPr>
          <w:rFonts w:ascii="Arial Narrow"/>
          <w:w w:val="105"/>
          <w:sz w:val="14"/>
        </w:rPr>
        <w:t>(</w:t>
      </w:r>
      <w:r>
        <w:rPr>
          <w:rFonts w:ascii="Arial Narrow"/>
          <w:i/>
          <w:w w:val="105"/>
          <w:sz w:val="14"/>
        </w:rPr>
        <w:t>Unfall eines Beamten)</w:t>
      </w:r>
    </w:p>
    <w:p w14:paraId="6CF7043D" w14:textId="77777777" w:rsidR="00FF7E5E" w:rsidRDefault="008F21B9">
      <w:pPr>
        <w:pStyle w:val="Textkrper"/>
        <w:spacing w:before="132" w:line="307" w:lineRule="auto"/>
        <w:ind w:left="1007"/>
      </w:pPr>
      <w:r>
        <w:rPr>
          <w:w w:val="105"/>
        </w:rPr>
        <w:t>Ein Dienstunfall eines Beamten muss im Zusammenhang mit seinen dienstlichen Tätigkeiten oder mit dem Dienst zusammenhängenden Weges stehen. Die Anerkennung eines Dienstunfalls muss beim Dienstherrn beantragt werden. Deshalb muss der Dienstunfall einer Lehrkraft bei der zuständigen Bezirksregierung gemeldet werden.</w:t>
      </w:r>
    </w:p>
    <w:p w14:paraId="5B6A7FEF" w14:textId="77777777" w:rsidR="00FF7E5E" w:rsidRDefault="00FF7E5E">
      <w:pPr>
        <w:pStyle w:val="Textkrper"/>
        <w:spacing w:before="9"/>
        <w:rPr>
          <w:sz w:val="17"/>
        </w:rPr>
      </w:pPr>
    </w:p>
    <w:p w14:paraId="1FBAE3B2" w14:textId="77777777" w:rsidR="00FF7E5E" w:rsidRDefault="008F21B9">
      <w:pPr>
        <w:pStyle w:val="Textkrper"/>
        <w:spacing w:line="307" w:lineRule="auto"/>
        <w:ind w:left="1007"/>
      </w:pPr>
      <w:r>
        <w:rPr>
          <w:w w:val="105"/>
        </w:rPr>
        <w:t>Ein Dienstunfall ist nach der Vorschrift des § 31 Beamtenversor- gungsgesetz (BeamtVG) ein auf äußerer Einwirkung beruhendes, plötzliches, örtlich und zeitlich bestimmbares, einen Körperschaden verursachendes Ereignis, das in Ausübung des Dienstes oder infolge des Dienstes eingetreten ist.</w:t>
      </w:r>
    </w:p>
    <w:p w14:paraId="5FBDDE68" w14:textId="77777777" w:rsidR="00FF7E5E" w:rsidRDefault="008F21B9">
      <w:pPr>
        <w:pStyle w:val="Textkrper"/>
        <w:spacing w:before="108" w:line="309" w:lineRule="auto"/>
        <w:ind w:left="272" w:right="2240"/>
      </w:pPr>
      <w:r>
        <w:br w:type="column"/>
      </w:r>
      <w:r>
        <w:rPr>
          <w:w w:val="105"/>
        </w:rPr>
        <w:t>Wird eine verbeamtete Lehrkraft durch einen Dienstunfall verletzt, so wird ihr Unfallfürsorge gewährt.</w:t>
      </w:r>
    </w:p>
    <w:p w14:paraId="120A2535" w14:textId="77777777" w:rsidR="00FF7E5E" w:rsidRDefault="00FF7E5E">
      <w:pPr>
        <w:pStyle w:val="Textkrper"/>
        <w:spacing w:before="6"/>
        <w:rPr>
          <w:sz w:val="17"/>
        </w:rPr>
      </w:pPr>
    </w:p>
    <w:p w14:paraId="2A422B89" w14:textId="77777777" w:rsidR="00FF7E5E" w:rsidRDefault="008F21B9">
      <w:pPr>
        <w:pStyle w:val="Textkrper"/>
        <w:ind w:left="272"/>
      </w:pPr>
      <w:r>
        <w:rPr>
          <w:w w:val="105"/>
        </w:rPr>
        <w:t>Die Unfallfürsorge umfasst:</w:t>
      </w:r>
    </w:p>
    <w:p w14:paraId="478CF2F9" w14:textId="77777777" w:rsidR="00FF7E5E" w:rsidRDefault="00FF7E5E">
      <w:pPr>
        <w:pStyle w:val="Textkrper"/>
        <w:spacing w:before="11"/>
        <w:rPr>
          <w:sz w:val="21"/>
        </w:rPr>
      </w:pPr>
    </w:p>
    <w:p w14:paraId="055209E3" w14:textId="77777777" w:rsidR="00FF7E5E" w:rsidRDefault="008F21B9">
      <w:pPr>
        <w:pStyle w:val="Textkrper"/>
        <w:spacing w:line="304" w:lineRule="auto"/>
        <w:ind w:left="272" w:right="2240"/>
      </w:pPr>
      <w:r>
        <w:rPr>
          <w:w w:val="105"/>
        </w:rPr>
        <w:t>Erstattung von Sachschäden und besonderen Aufwendungen (§ 32 Beamtenversorgungsgesetz (BeamtVG)</w:t>
      </w:r>
    </w:p>
    <w:p w14:paraId="3751EB42" w14:textId="77777777" w:rsidR="00FF7E5E" w:rsidRDefault="00FF7E5E">
      <w:pPr>
        <w:pStyle w:val="Textkrper"/>
        <w:spacing w:before="1"/>
        <w:rPr>
          <w:sz w:val="18"/>
        </w:rPr>
      </w:pPr>
    </w:p>
    <w:p w14:paraId="5CBB19BE" w14:textId="77777777" w:rsidR="00FF7E5E" w:rsidRDefault="008F21B9">
      <w:pPr>
        <w:pStyle w:val="Listenabsatz"/>
        <w:numPr>
          <w:ilvl w:val="0"/>
          <w:numId w:val="15"/>
        </w:numPr>
        <w:tabs>
          <w:tab w:val="left" w:pos="537"/>
        </w:tabs>
        <w:spacing w:before="1" w:line="307" w:lineRule="auto"/>
        <w:ind w:left="536" w:right="2264" w:hanging="264"/>
        <w:jc w:val="both"/>
        <w:rPr>
          <w:rFonts w:ascii="Wingdings" w:hAnsi="Wingdings"/>
          <w:sz w:val="14"/>
        </w:rPr>
      </w:pPr>
      <w:r>
        <w:rPr>
          <w:rFonts w:ascii="Arial Narrow" w:hAnsi="Arial Narrow"/>
          <w:w w:val="105"/>
          <w:sz w:val="14"/>
        </w:rPr>
        <w:t>Heilverfahren (§§ 33, 34 BeamtVG, siehe auch Verordnung zur Durchführung</w:t>
      </w:r>
      <w:r>
        <w:rPr>
          <w:rFonts w:ascii="Arial Narrow" w:hAnsi="Arial Narrow"/>
          <w:spacing w:val="-5"/>
          <w:w w:val="105"/>
          <w:sz w:val="14"/>
        </w:rPr>
        <w:t xml:space="preserve"> </w:t>
      </w:r>
      <w:r>
        <w:rPr>
          <w:rFonts w:ascii="Arial Narrow" w:hAnsi="Arial Narrow"/>
          <w:w w:val="105"/>
          <w:sz w:val="14"/>
        </w:rPr>
        <w:t>des</w:t>
      </w:r>
      <w:r>
        <w:rPr>
          <w:rFonts w:ascii="Arial Narrow" w:hAnsi="Arial Narrow"/>
          <w:spacing w:val="-5"/>
          <w:w w:val="105"/>
          <w:sz w:val="14"/>
        </w:rPr>
        <w:t xml:space="preserve"> </w:t>
      </w:r>
      <w:r>
        <w:rPr>
          <w:rFonts w:ascii="Arial Narrow" w:hAnsi="Arial Narrow"/>
          <w:w w:val="105"/>
          <w:sz w:val="14"/>
        </w:rPr>
        <w:t>§33</w:t>
      </w:r>
      <w:r>
        <w:rPr>
          <w:rFonts w:ascii="Arial Narrow" w:hAnsi="Arial Narrow"/>
          <w:spacing w:val="-5"/>
          <w:w w:val="105"/>
          <w:sz w:val="14"/>
        </w:rPr>
        <w:t xml:space="preserve"> </w:t>
      </w:r>
      <w:r>
        <w:rPr>
          <w:rFonts w:ascii="Arial Narrow" w:hAnsi="Arial Narrow"/>
          <w:w w:val="105"/>
          <w:sz w:val="14"/>
        </w:rPr>
        <w:t>BeamtVG</w:t>
      </w:r>
      <w:r>
        <w:rPr>
          <w:rFonts w:ascii="Arial Narrow" w:hAnsi="Arial Narrow"/>
          <w:spacing w:val="-5"/>
          <w:w w:val="105"/>
          <w:sz w:val="14"/>
        </w:rPr>
        <w:t xml:space="preserve"> </w:t>
      </w:r>
      <w:r>
        <w:rPr>
          <w:rFonts w:ascii="Arial Narrow" w:hAnsi="Arial Narrow"/>
          <w:w w:val="105"/>
          <w:sz w:val="14"/>
        </w:rPr>
        <w:t>(Heilverfahrensordnung</w:t>
      </w:r>
      <w:r>
        <w:rPr>
          <w:rFonts w:ascii="Arial Narrow" w:hAnsi="Arial Narrow"/>
          <w:spacing w:val="-4"/>
          <w:w w:val="105"/>
          <w:sz w:val="14"/>
        </w:rPr>
        <w:t xml:space="preserve"> </w:t>
      </w:r>
      <w:r>
        <w:rPr>
          <w:rFonts w:ascii="Arial Narrow" w:hAnsi="Arial Narrow"/>
          <w:w w:val="105"/>
          <w:sz w:val="14"/>
        </w:rPr>
        <w:t>-</w:t>
      </w:r>
      <w:r>
        <w:rPr>
          <w:rFonts w:ascii="Arial Narrow" w:hAnsi="Arial Narrow"/>
          <w:spacing w:val="-5"/>
          <w:w w:val="105"/>
          <w:sz w:val="14"/>
        </w:rPr>
        <w:t xml:space="preserve"> </w:t>
      </w:r>
      <w:r>
        <w:rPr>
          <w:rFonts w:ascii="Arial Narrow" w:hAnsi="Arial Narrow"/>
          <w:w w:val="105"/>
          <w:sz w:val="14"/>
        </w:rPr>
        <w:t>Heil- vfV)</w:t>
      </w:r>
    </w:p>
    <w:p w14:paraId="10D774E7" w14:textId="77777777" w:rsidR="00FF7E5E" w:rsidRDefault="008F21B9">
      <w:pPr>
        <w:pStyle w:val="Listenabsatz"/>
        <w:numPr>
          <w:ilvl w:val="0"/>
          <w:numId w:val="15"/>
        </w:numPr>
        <w:tabs>
          <w:tab w:val="left" w:pos="537"/>
        </w:tabs>
        <w:spacing w:line="160" w:lineRule="exact"/>
        <w:ind w:left="536" w:hanging="264"/>
        <w:rPr>
          <w:rFonts w:ascii="Wingdings" w:hAnsi="Wingdings"/>
          <w:sz w:val="14"/>
        </w:rPr>
      </w:pPr>
      <w:r>
        <w:rPr>
          <w:rFonts w:ascii="Arial Narrow" w:hAnsi="Arial Narrow"/>
          <w:w w:val="105"/>
          <w:sz w:val="14"/>
        </w:rPr>
        <w:t>Unfallausgleich (§ 35 BeamtVG)</w:t>
      </w:r>
    </w:p>
    <w:p w14:paraId="34AC8475" w14:textId="77777777" w:rsidR="00FF7E5E" w:rsidRDefault="008F21B9">
      <w:pPr>
        <w:pStyle w:val="Listenabsatz"/>
        <w:numPr>
          <w:ilvl w:val="0"/>
          <w:numId w:val="15"/>
        </w:numPr>
        <w:tabs>
          <w:tab w:val="left" w:pos="537"/>
        </w:tabs>
        <w:spacing w:before="43"/>
        <w:ind w:left="536" w:hanging="264"/>
        <w:rPr>
          <w:rFonts w:ascii="Wingdings" w:hAnsi="Wingdings"/>
          <w:sz w:val="14"/>
        </w:rPr>
      </w:pPr>
      <w:r>
        <w:rPr>
          <w:rFonts w:ascii="Arial Narrow" w:hAnsi="Arial Narrow"/>
          <w:w w:val="105"/>
          <w:sz w:val="14"/>
        </w:rPr>
        <w:t>Unfallruhegehalt oder Unterhaltsbeitrag (§§ 36 bis 38</w:t>
      </w:r>
      <w:r>
        <w:rPr>
          <w:rFonts w:ascii="Arial Narrow" w:hAnsi="Arial Narrow"/>
          <w:spacing w:val="-1"/>
          <w:w w:val="105"/>
          <w:sz w:val="14"/>
        </w:rPr>
        <w:t xml:space="preserve"> </w:t>
      </w:r>
      <w:r>
        <w:rPr>
          <w:rFonts w:ascii="Arial Narrow" w:hAnsi="Arial Narrow"/>
          <w:w w:val="105"/>
          <w:sz w:val="14"/>
        </w:rPr>
        <w:t>BeamtVG)</w:t>
      </w:r>
    </w:p>
    <w:p w14:paraId="59623B5E" w14:textId="77777777" w:rsidR="00FF7E5E" w:rsidRDefault="008F21B9">
      <w:pPr>
        <w:pStyle w:val="Listenabsatz"/>
        <w:numPr>
          <w:ilvl w:val="0"/>
          <w:numId w:val="15"/>
        </w:numPr>
        <w:tabs>
          <w:tab w:val="left" w:pos="537"/>
        </w:tabs>
        <w:spacing w:before="47"/>
        <w:ind w:left="536" w:hanging="264"/>
        <w:rPr>
          <w:rFonts w:ascii="Wingdings" w:hAnsi="Wingdings"/>
          <w:sz w:val="14"/>
        </w:rPr>
      </w:pPr>
      <w:r>
        <w:rPr>
          <w:rFonts w:ascii="Arial Narrow" w:hAnsi="Arial Narrow"/>
          <w:w w:val="105"/>
          <w:sz w:val="14"/>
        </w:rPr>
        <w:t>Unfallhinterbliebenenversorgung (§§ 39 bis 42 BeamtVG)</w:t>
      </w:r>
    </w:p>
    <w:p w14:paraId="288C6E33" w14:textId="77777777" w:rsidR="00FF7E5E" w:rsidRDefault="008F21B9">
      <w:pPr>
        <w:pStyle w:val="Listenabsatz"/>
        <w:numPr>
          <w:ilvl w:val="0"/>
          <w:numId w:val="15"/>
        </w:numPr>
        <w:tabs>
          <w:tab w:val="left" w:pos="537"/>
        </w:tabs>
        <w:spacing w:before="44"/>
        <w:ind w:left="536" w:hanging="264"/>
        <w:rPr>
          <w:rFonts w:ascii="Wingdings" w:hAnsi="Wingdings"/>
          <w:sz w:val="14"/>
        </w:rPr>
      </w:pPr>
      <w:r>
        <w:rPr>
          <w:rFonts w:ascii="Arial Narrow" w:hAnsi="Arial Narrow"/>
          <w:w w:val="105"/>
          <w:sz w:val="14"/>
        </w:rPr>
        <w:t>einmalige Unfallentschädigung (§ 43 BeamtVG)</w:t>
      </w:r>
    </w:p>
    <w:p w14:paraId="2E6C6755" w14:textId="77777777" w:rsidR="00FF7E5E" w:rsidRDefault="008F21B9">
      <w:pPr>
        <w:pStyle w:val="Listenabsatz"/>
        <w:numPr>
          <w:ilvl w:val="0"/>
          <w:numId w:val="15"/>
        </w:numPr>
        <w:tabs>
          <w:tab w:val="left" w:pos="537"/>
        </w:tabs>
        <w:spacing w:before="43"/>
        <w:ind w:left="536" w:hanging="264"/>
        <w:rPr>
          <w:rFonts w:ascii="Wingdings" w:hAnsi="Wingdings"/>
          <w:sz w:val="14"/>
        </w:rPr>
      </w:pPr>
      <w:r>
        <w:rPr>
          <w:rFonts w:ascii="Arial Narrow" w:hAnsi="Arial Narrow"/>
          <w:w w:val="105"/>
          <w:sz w:val="14"/>
        </w:rPr>
        <w:t>Schadensausgleich in besonderen Fällen (§ 43 a</w:t>
      </w:r>
      <w:r>
        <w:rPr>
          <w:rFonts w:ascii="Arial Narrow" w:hAnsi="Arial Narrow"/>
          <w:spacing w:val="-1"/>
          <w:w w:val="105"/>
          <w:sz w:val="14"/>
        </w:rPr>
        <w:t xml:space="preserve"> </w:t>
      </w:r>
      <w:r>
        <w:rPr>
          <w:rFonts w:ascii="Arial Narrow" w:hAnsi="Arial Narrow"/>
          <w:w w:val="105"/>
          <w:sz w:val="14"/>
        </w:rPr>
        <w:t>BeamtVG)</w:t>
      </w:r>
    </w:p>
    <w:p w14:paraId="0FC4E254" w14:textId="77777777" w:rsidR="00FF7E5E" w:rsidRDefault="008F21B9">
      <w:pPr>
        <w:pStyle w:val="Listenabsatz"/>
        <w:numPr>
          <w:ilvl w:val="0"/>
          <w:numId w:val="15"/>
        </w:numPr>
        <w:tabs>
          <w:tab w:val="left" w:pos="537"/>
        </w:tabs>
        <w:spacing w:before="47" w:line="304" w:lineRule="auto"/>
        <w:ind w:left="536" w:right="2252" w:hanging="264"/>
        <w:rPr>
          <w:rFonts w:ascii="Wingdings" w:hAnsi="Wingdings"/>
          <w:sz w:val="14"/>
        </w:rPr>
      </w:pPr>
      <w:r>
        <w:rPr>
          <w:rFonts w:ascii="Arial Narrow" w:hAnsi="Arial Narrow"/>
          <w:w w:val="105"/>
          <w:sz w:val="14"/>
        </w:rPr>
        <w:t>Versorgung</w:t>
      </w:r>
      <w:r>
        <w:rPr>
          <w:rFonts w:ascii="Arial Narrow" w:hAnsi="Arial Narrow"/>
          <w:spacing w:val="-5"/>
          <w:w w:val="105"/>
          <w:sz w:val="14"/>
        </w:rPr>
        <w:t xml:space="preserve"> </w:t>
      </w:r>
      <w:r>
        <w:rPr>
          <w:rFonts w:ascii="Arial Narrow" w:hAnsi="Arial Narrow"/>
          <w:w w:val="105"/>
          <w:sz w:val="14"/>
        </w:rPr>
        <w:t>bei</w:t>
      </w:r>
      <w:r>
        <w:rPr>
          <w:rFonts w:ascii="Arial Narrow" w:hAnsi="Arial Narrow"/>
          <w:spacing w:val="-5"/>
          <w:w w:val="105"/>
          <w:sz w:val="14"/>
        </w:rPr>
        <w:t xml:space="preserve"> </w:t>
      </w:r>
      <w:r>
        <w:rPr>
          <w:rFonts w:ascii="Arial Narrow" w:hAnsi="Arial Narrow"/>
          <w:w w:val="105"/>
          <w:sz w:val="14"/>
        </w:rPr>
        <w:t>gefährlichen</w:t>
      </w:r>
      <w:r>
        <w:rPr>
          <w:rFonts w:ascii="Arial Narrow" w:hAnsi="Arial Narrow"/>
          <w:spacing w:val="-5"/>
          <w:w w:val="105"/>
          <w:sz w:val="14"/>
        </w:rPr>
        <w:t xml:space="preserve"> </w:t>
      </w:r>
      <w:r>
        <w:rPr>
          <w:rFonts w:ascii="Arial Narrow" w:hAnsi="Arial Narrow"/>
          <w:w w:val="105"/>
          <w:sz w:val="14"/>
        </w:rPr>
        <w:t>Dienstgeschäften</w:t>
      </w:r>
      <w:r>
        <w:rPr>
          <w:rFonts w:ascii="Arial Narrow" w:hAnsi="Arial Narrow"/>
          <w:spacing w:val="-5"/>
          <w:w w:val="105"/>
          <w:sz w:val="14"/>
        </w:rPr>
        <w:t xml:space="preserve"> </w:t>
      </w:r>
      <w:r>
        <w:rPr>
          <w:rFonts w:ascii="Arial Narrow" w:hAnsi="Arial Narrow"/>
          <w:w w:val="105"/>
          <w:sz w:val="14"/>
        </w:rPr>
        <w:t>im</w:t>
      </w:r>
      <w:r>
        <w:rPr>
          <w:rFonts w:ascii="Arial Narrow" w:hAnsi="Arial Narrow"/>
          <w:spacing w:val="-4"/>
          <w:w w:val="105"/>
          <w:sz w:val="14"/>
        </w:rPr>
        <w:t xml:space="preserve"> </w:t>
      </w:r>
      <w:r>
        <w:rPr>
          <w:rFonts w:ascii="Arial Narrow" w:hAnsi="Arial Narrow"/>
          <w:w w:val="105"/>
          <w:sz w:val="14"/>
        </w:rPr>
        <w:t>Ausland</w:t>
      </w:r>
      <w:r>
        <w:rPr>
          <w:rFonts w:ascii="Arial Narrow" w:hAnsi="Arial Narrow"/>
          <w:spacing w:val="-5"/>
          <w:w w:val="105"/>
          <w:sz w:val="14"/>
        </w:rPr>
        <w:t xml:space="preserve"> </w:t>
      </w:r>
      <w:r>
        <w:rPr>
          <w:rFonts w:ascii="Arial Narrow" w:hAnsi="Arial Narrow"/>
          <w:w w:val="105"/>
          <w:sz w:val="14"/>
        </w:rPr>
        <w:t>(§</w:t>
      </w:r>
      <w:r>
        <w:rPr>
          <w:rFonts w:ascii="Arial Narrow" w:hAnsi="Arial Narrow"/>
          <w:spacing w:val="-5"/>
          <w:w w:val="105"/>
          <w:sz w:val="14"/>
        </w:rPr>
        <w:t xml:space="preserve"> </w:t>
      </w:r>
      <w:r>
        <w:rPr>
          <w:rFonts w:ascii="Arial Narrow" w:hAnsi="Arial Narrow"/>
          <w:w w:val="105"/>
          <w:sz w:val="14"/>
        </w:rPr>
        <w:t>46 a BeamtVG)</w:t>
      </w:r>
    </w:p>
    <w:p w14:paraId="0F2B57B5" w14:textId="77777777" w:rsidR="00FF7E5E" w:rsidRDefault="00FF7E5E">
      <w:pPr>
        <w:pStyle w:val="Textkrper"/>
        <w:rPr>
          <w:sz w:val="16"/>
        </w:rPr>
      </w:pPr>
    </w:p>
    <w:p w14:paraId="0CD06E28" w14:textId="77777777" w:rsidR="00FF7E5E" w:rsidRDefault="00FF7E5E">
      <w:pPr>
        <w:pStyle w:val="Textkrper"/>
        <w:rPr>
          <w:sz w:val="20"/>
        </w:rPr>
      </w:pPr>
    </w:p>
    <w:p w14:paraId="331EBF3C" w14:textId="77777777" w:rsidR="00FF7E5E" w:rsidRDefault="008F21B9">
      <w:pPr>
        <w:ind w:left="272"/>
        <w:rPr>
          <w:rFonts w:ascii="Arial Narrow"/>
          <w:sz w:val="14"/>
        </w:rPr>
      </w:pPr>
      <w:r>
        <w:rPr>
          <w:rFonts w:ascii="Arial Narrow"/>
          <w:b/>
          <w:w w:val="105"/>
          <w:sz w:val="14"/>
          <w:u w:val="single"/>
        </w:rPr>
        <w:t xml:space="preserve">Was ist ein Arbeitsunfall? </w:t>
      </w:r>
      <w:r>
        <w:rPr>
          <w:rFonts w:ascii="Arial Narrow"/>
          <w:w w:val="105"/>
          <w:sz w:val="14"/>
        </w:rPr>
        <w:t>(</w:t>
      </w:r>
      <w:r>
        <w:rPr>
          <w:rFonts w:ascii="Arial Narrow"/>
          <w:i/>
          <w:w w:val="105"/>
          <w:sz w:val="14"/>
        </w:rPr>
        <w:t>Unfall einer angestellten Lehrkraft</w:t>
      </w:r>
      <w:r>
        <w:rPr>
          <w:rFonts w:ascii="Arial Narrow"/>
          <w:w w:val="105"/>
          <w:sz w:val="14"/>
        </w:rPr>
        <w:t>)</w:t>
      </w:r>
    </w:p>
    <w:p w14:paraId="3D9B3E4F" w14:textId="77777777" w:rsidR="00FF7E5E" w:rsidRDefault="00FF7E5E">
      <w:pPr>
        <w:pStyle w:val="Textkrper"/>
        <w:spacing w:before="6"/>
        <w:rPr>
          <w:sz w:val="21"/>
        </w:rPr>
      </w:pPr>
    </w:p>
    <w:p w14:paraId="07B22A8E" w14:textId="77777777" w:rsidR="00FF7E5E" w:rsidRDefault="008F21B9">
      <w:pPr>
        <w:pStyle w:val="Textkrper"/>
        <w:spacing w:line="309" w:lineRule="auto"/>
        <w:ind w:left="272" w:right="2206"/>
      </w:pPr>
      <w:r>
        <w:rPr>
          <w:w w:val="105"/>
        </w:rPr>
        <w:t>Der Begriff des Arbeitsunfalls ist definiert in der Vorschrift des § 8 SGB VII. Danach sind Arbeitsunfälle von Versicherten infolge einer den Versicherungsschutz nach §§ 2,3 oder 6 begründenden Tätigkei- ten (versicherte Tätigkeit).</w:t>
      </w:r>
    </w:p>
    <w:p w14:paraId="5917327F" w14:textId="77777777" w:rsidR="00FF7E5E" w:rsidRDefault="00FF7E5E">
      <w:pPr>
        <w:pStyle w:val="Textkrper"/>
        <w:spacing w:before="4"/>
        <w:rPr>
          <w:sz w:val="17"/>
        </w:rPr>
      </w:pPr>
    </w:p>
    <w:p w14:paraId="69F912B8" w14:textId="77777777" w:rsidR="00FF7E5E" w:rsidRDefault="008F21B9">
      <w:pPr>
        <w:pStyle w:val="Textkrper"/>
        <w:spacing w:line="307" w:lineRule="auto"/>
        <w:ind w:left="272" w:right="2139"/>
      </w:pPr>
      <w:r>
        <w:rPr>
          <w:w w:val="105"/>
        </w:rPr>
        <w:t>Unfälle sind zeitlich begrenzte, von außen auf den Körper einwirkende Ereignisse, die zu einem Gesundheitsschaden oder zum Tod führen. Versicherte Tätigkeit i. S. d. § 8 Abs. 2 SGB ist u. a. das Zurücklegen des mit der versicherten Tätigkeit zusammenhängenden unmittelba- ren Weges nach und von dem Ort der Tätigkeit.</w:t>
      </w:r>
    </w:p>
    <w:p w14:paraId="134FFBDB" w14:textId="77777777" w:rsidR="00FF7E5E" w:rsidRDefault="00FF7E5E">
      <w:pPr>
        <w:pStyle w:val="Textkrper"/>
        <w:spacing w:before="10"/>
        <w:rPr>
          <w:sz w:val="17"/>
        </w:rPr>
      </w:pPr>
    </w:p>
    <w:p w14:paraId="7E7DC052" w14:textId="77777777" w:rsidR="00FF7E5E" w:rsidRDefault="008F21B9">
      <w:pPr>
        <w:pStyle w:val="Textkrper"/>
        <w:spacing w:line="307" w:lineRule="auto"/>
        <w:ind w:left="272" w:right="2240"/>
      </w:pPr>
      <w:r>
        <w:rPr>
          <w:w w:val="105"/>
        </w:rPr>
        <w:t>Bei Unfallmeldungen von tarifbeschäftigten Lehrkräften ist die Unfall- kasse NRW zuständig; die Bezirksregierung ist in diesem Fall nicht zuständig. Dennoch ist es erforderlich, dass die Schulleitung zwei Durchschriften der Unfallanzeige der Bezirksregierung oder dem zuständigen Schulamt vorlegt.</w:t>
      </w:r>
    </w:p>
    <w:p w14:paraId="3947F9BC" w14:textId="77777777" w:rsidR="00FF7E5E" w:rsidRDefault="00FF7E5E">
      <w:pPr>
        <w:pStyle w:val="Textkrper"/>
        <w:spacing w:before="9"/>
        <w:rPr>
          <w:sz w:val="17"/>
        </w:rPr>
      </w:pPr>
    </w:p>
    <w:p w14:paraId="19446329" w14:textId="77777777" w:rsidR="00FF7E5E" w:rsidRDefault="008F21B9">
      <w:pPr>
        <w:pStyle w:val="Textkrper"/>
        <w:spacing w:line="307" w:lineRule="auto"/>
        <w:ind w:left="273" w:right="2206"/>
      </w:pPr>
      <w:r>
        <w:rPr>
          <w:w w:val="105"/>
        </w:rPr>
        <w:t>Bei Verschulden durch Dritte (Schadenersatzanspruch) ist unabhän- gig davon, ob bereits eine Unfallanzeige vorgelegt worden ist, die Bezirksregierung bzw. das zuständige Schulamt zu informieren.</w:t>
      </w:r>
    </w:p>
    <w:p w14:paraId="6F9CE8C5" w14:textId="77777777" w:rsidR="00FF7E5E" w:rsidRDefault="00FF7E5E">
      <w:pPr>
        <w:spacing w:line="307" w:lineRule="auto"/>
        <w:sectPr w:rsidR="00FF7E5E">
          <w:type w:val="continuous"/>
          <w:pgSz w:w="11910" w:h="16840"/>
          <w:pgMar w:top="620" w:right="0" w:bottom="280" w:left="920" w:header="720" w:footer="720" w:gutter="0"/>
          <w:cols w:num="2" w:space="720" w:equalWidth="0">
            <w:col w:w="4752" w:space="40"/>
            <w:col w:w="6198"/>
          </w:cols>
        </w:sectPr>
      </w:pPr>
    </w:p>
    <w:p w14:paraId="719AB557" w14:textId="77777777" w:rsidR="00FF7E5E" w:rsidRDefault="00FF7E5E">
      <w:pPr>
        <w:pStyle w:val="Textkrper"/>
        <w:rPr>
          <w:sz w:val="20"/>
        </w:rPr>
      </w:pPr>
    </w:p>
    <w:p w14:paraId="572BBA79" w14:textId="77777777" w:rsidR="00FF7E5E" w:rsidRDefault="00FF7E5E">
      <w:pPr>
        <w:pStyle w:val="Textkrper"/>
        <w:rPr>
          <w:sz w:val="20"/>
        </w:rPr>
      </w:pPr>
    </w:p>
    <w:p w14:paraId="439D9524" w14:textId="77777777" w:rsidR="00FF7E5E" w:rsidRDefault="00FF7E5E">
      <w:pPr>
        <w:pStyle w:val="Textkrper"/>
        <w:rPr>
          <w:sz w:val="20"/>
        </w:rPr>
      </w:pPr>
    </w:p>
    <w:p w14:paraId="0F6F501C" w14:textId="77777777" w:rsidR="00FF7E5E" w:rsidRDefault="00FF7E5E">
      <w:pPr>
        <w:pStyle w:val="Textkrper"/>
        <w:spacing w:before="5"/>
        <w:rPr>
          <w:sz w:val="19"/>
        </w:rPr>
      </w:pPr>
    </w:p>
    <w:p w14:paraId="3C610755" w14:textId="77777777" w:rsidR="00FF7E5E" w:rsidRDefault="008F21B9">
      <w:pPr>
        <w:tabs>
          <w:tab w:val="left" w:pos="7769"/>
        </w:tabs>
        <w:spacing w:before="102"/>
        <w:ind w:left="1007"/>
        <w:rPr>
          <w:rFonts w:ascii="Arial" w:hAnsi="Arial"/>
          <w:sz w:val="11"/>
        </w:rPr>
      </w:pPr>
      <w:r>
        <w:rPr>
          <w:rFonts w:ascii="Arial" w:hAnsi="Arial"/>
          <w:w w:val="105"/>
          <w:sz w:val="11"/>
        </w:rPr>
        <w:t xml:space="preserve">Kontakt: B·A·D GmbH, Standort Düsseldorf, 0211 516 160-0· E-Mail:  </w:t>
      </w:r>
      <w:hyperlink r:id="rId383">
        <w:r>
          <w:rPr>
            <w:rFonts w:ascii="Arial" w:hAnsi="Arial"/>
            <w:w w:val="105"/>
            <w:sz w:val="11"/>
          </w:rPr>
          <w:t>bad-804@bad-gmbh.de</w:t>
        </w:r>
      </w:hyperlink>
      <w:r>
        <w:rPr>
          <w:rFonts w:ascii="Arial" w:hAnsi="Arial"/>
          <w:w w:val="105"/>
          <w:sz w:val="11"/>
        </w:rPr>
        <w:t>·</w:t>
      </w:r>
      <w:r>
        <w:rPr>
          <w:rFonts w:ascii="Arial" w:hAnsi="Arial"/>
          <w:spacing w:val="2"/>
          <w:w w:val="105"/>
          <w:sz w:val="11"/>
        </w:rPr>
        <w:t xml:space="preserve"> </w:t>
      </w:r>
      <w:hyperlink r:id="rId384">
        <w:r>
          <w:rPr>
            <w:rFonts w:ascii="Arial" w:hAnsi="Arial"/>
            <w:w w:val="105"/>
            <w:sz w:val="11"/>
          </w:rPr>
          <w:t>www.bad-gmbh.de</w:t>
        </w:r>
      </w:hyperlink>
      <w:r>
        <w:rPr>
          <w:rFonts w:ascii="Arial" w:hAnsi="Arial"/>
          <w:w w:val="105"/>
          <w:sz w:val="11"/>
        </w:rPr>
        <w:tab/>
        <w:t>Stand: Mai 2016</w:t>
      </w:r>
    </w:p>
    <w:p w14:paraId="71631474" w14:textId="77777777" w:rsidR="00FF7E5E" w:rsidRDefault="008F21B9">
      <w:pPr>
        <w:pStyle w:val="Textkrper"/>
        <w:spacing w:before="10"/>
        <w:rPr>
          <w:rFonts w:ascii="Arial"/>
          <w:sz w:val="27"/>
        </w:rPr>
      </w:pPr>
      <w:r>
        <w:rPr>
          <w:noProof/>
          <w:lang w:bidi="ar-SA"/>
        </w:rPr>
        <w:drawing>
          <wp:anchor distT="0" distB="0" distL="0" distR="0" simplePos="0" relativeHeight="251471872" behindDoc="0" locked="0" layoutInCell="1" allowOverlap="1" wp14:anchorId="08A90CDD" wp14:editId="585F321B">
            <wp:simplePos x="0" y="0"/>
            <wp:positionH relativeFrom="page">
              <wp:posOffset>899922</wp:posOffset>
            </wp:positionH>
            <wp:positionV relativeFrom="paragraph">
              <wp:posOffset>228277</wp:posOffset>
            </wp:positionV>
            <wp:extent cx="5651727" cy="221742"/>
            <wp:effectExtent l="0" t="0" r="0" b="0"/>
            <wp:wrapTopAndBottom/>
            <wp:docPr id="401"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11.png"/>
                    <pic:cNvPicPr/>
                  </pic:nvPicPr>
                  <pic:blipFill>
                    <a:blip r:embed="rId385" cstate="print"/>
                    <a:stretch>
                      <a:fillRect/>
                    </a:stretch>
                  </pic:blipFill>
                  <pic:spPr>
                    <a:xfrm>
                      <a:off x="0" y="0"/>
                      <a:ext cx="5651727" cy="221742"/>
                    </a:xfrm>
                    <a:prstGeom prst="rect">
                      <a:avLst/>
                    </a:prstGeom>
                  </pic:spPr>
                </pic:pic>
              </a:graphicData>
            </a:graphic>
          </wp:anchor>
        </w:drawing>
      </w:r>
    </w:p>
    <w:p w14:paraId="01149869" w14:textId="77777777" w:rsidR="00FF7E5E" w:rsidRDefault="00FF7E5E">
      <w:pPr>
        <w:rPr>
          <w:rFonts w:ascii="Arial"/>
          <w:sz w:val="27"/>
        </w:rPr>
        <w:sectPr w:rsidR="00FF7E5E">
          <w:type w:val="continuous"/>
          <w:pgSz w:w="11910" w:h="16840"/>
          <w:pgMar w:top="620" w:right="0" w:bottom="280" w:left="920" w:header="720" w:footer="720" w:gutter="0"/>
          <w:cols w:space="720"/>
        </w:sectPr>
      </w:pPr>
    </w:p>
    <w:p w14:paraId="0E27A7C6" w14:textId="77777777" w:rsidR="00FF7E5E" w:rsidRDefault="008F21B9">
      <w:pPr>
        <w:pStyle w:val="berschrift3"/>
        <w:numPr>
          <w:ilvl w:val="1"/>
          <w:numId w:val="17"/>
        </w:numPr>
        <w:tabs>
          <w:tab w:val="left" w:pos="1075"/>
        </w:tabs>
        <w:ind w:left="1074" w:hanging="578"/>
        <w:rPr>
          <w:color w:val="231F20"/>
        </w:rPr>
      </w:pPr>
      <w:r>
        <w:rPr>
          <w:noProof/>
          <w:lang w:bidi="ar-SA"/>
        </w:rPr>
        <w:drawing>
          <wp:anchor distT="0" distB="0" distL="0" distR="0" simplePos="0" relativeHeight="251472896" behindDoc="0" locked="0" layoutInCell="1" allowOverlap="1" wp14:anchorId="57121C02" wp14:editId="6CC96FA3">
            <wp:simplePos x="0" y="0"/>
            <wp:positionH relativeFrom="page">
              <wp:posOffset>899922</wp:posOffset>
            </wp:positionH>
            <wp:positionV relativeFrom="paragraph">
              <wp:posOffset>272406</wp:posOffset>
            </wp:positionV>
            <wp:extent cx="5672051" cy="84010"/>
            <wp:effectExtent l="0" t="0" r="0" b="0"/>
            <wp:wrapTopAndBottom/>
            <wp:docPr id="403"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12.png"/>
                    <pic:cNvPicPr/>
                  </pic:nvPicPr>
                  <pic:blipFill>
                    <a:blip r:embed="rId386" cstate="print"/>
                    <a:stretch>
                      <a:fillRect/>
                    </a:stretch>
                  </pic:blipFill>
                  <pic:spPr>
                    <a:xfrm>
                      <a:off x="0" y="0"/>
                      <a:ext cx="5672051" cy="84010"/>
                    </a:xfrm>
                    <a:prstGeom prst="rect">
                      <a:avLst/>
                    </a:prstGeom>
                  </pic:spPr>
                </pic:pic>
              </a:graphicData>
            </a:graphic>
          </wp:anchor>
        </w:drawing>
      </w:r>
      <w:r w:rsidR="000A41E2">
        <w:rPr>
          <w:noProof/>
          <w:lang w:bidi="ar-SA"/>
        </w:rPr>
        <mc:AlternateContent>
          <mc:Choice Requires="wpg">
            <w:drawing>
              <wp:anchor distT="0" distB="0" distL="114300" distR="114300" simplePos="0" relativeHeight="251568128" behindDoc="1" locked="0" layoutInCell="1" allowOverlap="1" wp14:anchorId="06CCA42C" wp14:editId="73C2EB72">
                <wp:simplePos x="0" y="0"/>
                <wp:positionH relativeFrom="page">
                  <wp:posOffset>828040</wp:posOffset>
                </wp:positionH>
                <wp:positionV relativeFrom="paragraph">
                  <wp:posOffset>732790</wp:posOffset>
                </wp:positionV>
                <wp:extent cx="5544185" cy="862965"/>
                <wp:effectExtent l="27940" t="0" r="28575" b="4445"/>
                <wp:wrapNone/>
                <wp:docPr id="8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862965"/>
                          <a:chOff x="1304" y="1154"/>
                          <a:chExt cx="8731" cy="1359"/>
                        </a:xfrm>
                      </wpg:grpSpPr>
                      <wps:wsp>
                        <wps:cNvPr id="82" name="AutoShape 38"/>
                        <wps:cNvSpPr>
                          <a:spLocks/>
                        </wps:cNvSpPr>
                        <wps:spPr bwMode="auto">
                          <a:xfrm>
                            <a:off x="6311" y="2305"/>
                            <a:ext cx="3724" cy="208"/>
                          </a:xfrm>
                          <a:custGeom>
                            <a:avLst/>
                            <a:gdLst>
                              <a:gd name="T0" fmla="+- 0 10035 6311"/>
                              <a:gd name="T1" fmla="*/ T0 w 3724"/>
                              <a:gd name="T2" fmla="+- 0 2393 2305"/>
                              <a:gd name="T3" fmla="*/ 2393 h 208"/>
                              <a:gd name="T4" fmla="+- 0 6311 6311"/>
                              <a:gd name="T5" fmla="*/ T4 w 3724"/>
                              <a:gd name="T6" fmla="+- 0 2393 2305"/>
                              <a:gd name="T7" fmla="*/ 2393 h 208"/>
                              <a:gd name="T8" fmla="+- 0 6311 6311"/>
                              <a:gd name="T9" fmla="*/ T8 w 3724"/>
                              <a:gd name="T10" fmla="+- 0 2513 2305"/>
                              <a:gd name="T11" fmla="*/ 2513 h 208"/>
                              <a:gd name="T12" fmla="+- 0 10035 6311"/>
                              <a:gd name="T13" fmla="*/ T12 w 3724"/>
                              <a:gd name="T14" fmla="+- 0 2513 2305"/>
                              <a:gd name="T15" fmla="*/ 2513 h 208"/>
                              <a:gd name="T16" fmla="+- 0 10035 6311"/>
                              <a:gd name="T17" fmla="*/ T16 w 3724"/>
                              <a:gd name="T18" fmla="+- 0 2393 2305"/>
                              <a:gd name="T19" fmla="*/ 2393 h 208"/>
                              <a:gd name="T20" fmla="+- 0 10035 6311"/>
                              <a:gd name="T21" fmla="*/ T20 w 3724"/>
                              <a:gd name="T22" fmla="+- 0 2305 2305"/>
                              <a:gd name="T23" fmla="*/ 2305 h 208"/>
                              <a:gd name="T24" fmla="+- 0 6311 6311"/>
                              <a:gd name="T25" fmla="*/ T24 w 3724"/>
                              <a:gd name="T26" fmla="+- 0 2305 2305"/>
                              <a:gd name="T27" fmla="*/ 2305 h 208"/>
                              <a:gd name="T28" fmla="+- 0 6311 6311"/>
                              <a:gd name="T29" fmla="*/ T28 w 3724"/>
                              <a:gd name="T30" fmla="+- 0 2310 2305"/>
                              <a:gd name="T31" fmla="*/ 2310 h 208"/>
                              <a:gd name="T32" fmla="+- 0 10035 6311"/>
                              <a:gd name="T33" fmla="*/ T32 w 3724"/>
                              <a:gd name="T34" fmla="+- 0 2310 2305"/>
                              <a:gd name="T35" fmla="*/ 2310 h 208"/>
                              <a:gd name="T36" fmla="+- 0 10035 6311"/>
                              <a:gd name="T37" fmla="*/ T36 w 3724"/>
                              <a:gd name="T38" fmla="+- 0 2305 2305"/>
                              <a:gd name="T39" fmla="*/ 2305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24" h="208">
                                <a:moveTo>
                                  <a:pt x="3724" y="88"/>
                                </a:moveTo>
                                <a:lnTo>
                                  <a:pt x="0" y="88"/>
                                </a:lnTo>
                                <a:lnTo>
                                  <a:pt x="0" y="208"/>
                                </a:lnTo>
                                <a:lnTo>
                                  <a:pt x="3724" y="208"/>
                                </a:lnTo>
                                <a:lnTo>
                                  <a:pt x="3724" y="88"/>
                                </a:lnTo>
                                <a:moveTo>
                                  <a:pt x="3724" y="0"/>
                                </a:moveTo>
                                <a:lnTo>
                                  <a:pt x="0" y="0"/>
                                </a:lnTo>
                                <a:lnTo>
                                  <a:pt x="0" y="5"/>
                                </a:lnTo>
                                <a:lnTo>
                                  <a:pt x="3724" y="5"/>
                                </a:lnTo>
                                <a:lnTo>
                                  <a:pt x="3724" y="0"/>
                                </a:lnTo>
                              </a:path>
                            </a:pathLst>
                          </a:custGeom>
                          <a:solidFill>
                            <a:srgbClr val="3BAC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37"/>
                        <wps:cNvCnPr/>
                        <wps:spPr bwMode="auto">
                          <a:xfrm>
                            <a:off x="1304" y="2351"/>
                            <a:ext cx="8723" cy="0"/>
                          </a:xfrm>
                          <a:prstGeom prst="line">
                            <a:avLst/>
                          </a:prstGeom>
                          <a:noFill/>
                          <a:ln w="52642">
                            <a:solidFill>
                              <a:srgbClr val="3BAC8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 name="Picture 36"/>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1776" y="1154"/>
                            <a:ext cx="5230" cy="10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3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8334" y="1167"/>
                            <a:ext cx="1328" cy="472"/>
                          </a:xfrm>
                          <a:prstGeom prst="rect">
                            <a:avLst/>
                          </a:prstGeom>
                          <a:noFill/>
                          <a:extLst>
                            <a:ext uri="{909E8E84-426E-40DD-AFC4-6F175D3DCCD1}">
                              <a14:hiddenFill xmlns:a14="http://schemas.microsoft.com/office/drawing/2010/main">
                                <a:solidFill>
                                  <a:srgbClr val="FFFFFF"/>
                                </a:solidFill>
                              </a14:hiddenFill>
                            </a:ext>
                          </a:extLst>
                        </pic:spPr>
                      </pic:pic>
                      <wps:wsp>
                        <wps:cNvPr id="90" name="Text Box 34"/>
                        <wps:cNvSpPr txBox="1">
                          <a:spLocks noChangeArrowheads="1"/>
                        </wps:cNvSpPr>
                        <wps:spPr bwMode="auto">
                          <a:xfrm>
                            <a:off x="1882" y="1214"/>
                            <a:ext cx="1388"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CA2C7" w14:textId="77777777" w:rsidR="008E15B1" w:rsidRDefault="008E15B1">
                              <w:pPr>
                                <w:spacing w:before="2" w:line="360" w:lineRule="auto"/>
                                <w:ind w:right="674"/>
                                <w:rPr>
                                  <w:rFonts w:ascii="Arial"/>
                                  <w:sz w:val="11"/>
                                </w:rPr>
                              </w:pPr>
                              <w:r>
                                <w:rPr>
                                  <w:rFonts w:ascii="Arial"/>
                                  <w:color w:val="3BAC82"/>
                                  <w:w w:val="105"/>
                                  <w:sz w:val="11"/>
                                </w:rPr>
                                <w:t>Arbeitsschutz Sicherheit Gesundheit Personal</w:t>
                              </w:r>
                            </w:p>
                            <w:p w14:paraId="71CD604A" w14:textId="77777777" w:rsidR="008E15B1" w:rsidRDefault="008E15B1">
                              <w:pPr>
                                <w:spacing w:line="125" w:lineRule="exact"/>
                                <w:rPr>
                                  <w:rFonts w:ascii="Arial"/>
                                  <w:sz w:val="11"/>
                                </w:rPr>
                              </w:pPr>
                              <w:r>
                                <w:rPr>
                                  <w:rFonts w:ascii="Arial"/>
                                  <w:color w:val="3BAC82"/>
                                  <w:w w:val="105"/>
                                  <w:sz w:val="11"/>
                                </w:rPr>
                                <w:t>Wissen und Qualifizierung</w:t>
                              </w:r>
                            </w:p>
                          </w:txbxContent>
                        </wps:txbx>
                        <wps:bodyPr rot="0" vert="horz" wrap="square" lIns="0" tIns="0" rIns="0" bIns="0" anchor="t" anchorCtr="0" upright="1">
                          <a:noAutofit/>
                        </wps:bodyPr>
                      </wps:wsp>
                      <wps:wsp>
                        <wps:cNvPr id="92" name="Text Box 33"/>
                        <wps:cNvSpPr txBox="1">
                          <a:spLocks noChangeArrowheads="1"/>
                        </wps:cNvSpPr>
                        <wps:spPr bwMode="auto">
                          <a:xfrm>
                            <a:off x="4564" y="1269"/>
                            <a:ext cx="233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114DD" w14:textId="77777777" w:rsidR="008E15B1" w:rsidRDefault="008E15B1">
                              <w:pPr>
                                <w:spacing w:line="259" w:lineRule="exact"/>
                                <w:ind w:left="4" w:right="22"/>
                                <w:jc w:val="center"/>
                                <w:rPr>
                                  <w:rFonts w:ascii="Arial"/>
                                  <w:b/>
                                  <w:sz w:val="23"/>
                                </w:rPr>
                              </w:pPr>
                              <w:r>
                                <w:rPr>
                                  <w:rFonts w:ascii="Arial"/>
                                  <w:b/>
                                  <w:color w:val="3BAC82"/>
                                  <w:sz w:val="23"/>
                                </w:rPr>
                                <w:t>Unterweisungshilfen</w:t>
                              </w:r>
                            </w:p>
                            <w:p w14:paraId="447A13D0" w14:textId="77777777" w:rsidR="008E15B1" w:rsidRDefault="008E15B1">
                              <w:pPr>
                                <w:spacing w:before="10"/>
                                <w:ind w:left="4" w:right="19"/>
                                <w:jc w:val="center"/>
                                <w:rPr>
                                  <w:rFonts w:ascii="Arial"/>
                                  <w:sz w:val="17"/>
                                </w:rPr>
                              </w:pPr>
                              <w:r>
                                <w:rPr>
                                  <w:rFonts w:ascii="Arial"/>
                                  <w:color w:val="3BAC82"/>
                                  <w:w w:val="105"/>
                                  <w:sz w:val="17"/>
                                </w:rPr>
                                <w:t>Schulen NRW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CA42C" id="Group 32" o:spid="_x0000_s1232" style="position:absolute;left:0;text-align:left;margin-left:65.2pt;margin-top:57.7pt;width:436.55pt;height:67.95pt;z-index:-251748352;mso-position-horizontal-relative:page;mso-position-vertical-relative:text" coordorigin="1304,1154" coordsize="8731,13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">
                <v:shape id="AutoShape 38" o:spid="_x0000_s1233" style="position:absolute;left:6311;top:2305;width:3724;height:208;visibility:visible;mso-wrap-style:square;v-text-anchor:top" coordsize="372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" path="m3724,88l,88,,208r3724,l3724,88t,-88l,,,5r3724,l3724,e" fillcolor="#3bac82" stroked="f">
                  <v:path arrowok="t" o:connecttype="custom" o:connectlocs="3724,2393;0,2393;0,2513;3724,2513;3724,2393;3724,2305;0,2305;0,2310;3724,2310;3724,2305" o:connectangles="0,0,0,0,0,0,0,0,0,0"/>
                </v:shape>
                <v:line id="Line 37" o:spid="_x0000_s1234" style="position:absolute;visibility:visible;mso-wrap-style:square" from="1304,2351" to="10027,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" strokecolor="#3bac82" strokeweight="1.46228mm"/>
                <v:shape id="Picture 36" o:spid="_x0000_s1235" type="#_x0000_t75" style="position:absolute;left:1776;top:1154;width:5230;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">
                  <v:imagedata r:id="rId388" o:title=""/>
                </v:shape>
                <v:shape id="Picture 35" o:spid="_x0000_s1236" type="#_x0000_t75" style="position:absolute;left:8334;top:1167;width:1328;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">
                  <v:imagedata r:id="rId271" o:title=""/>
                </v:shape>
                <v:shape id="Text Box 34" o:spid="_x0000_s1237" type="#_x0000_t202" style="position:absolute;left:1882;top:1214;width:1388;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A0CA2C7" w14:textId="77777777" w:rsidR="008E15B1" w:rsidRDefault="008E15B1">
                        <w:pPr>
                          <w:spacing w:before="2" w:line="360" w:lineRule="auto"/>
                          <w:ind w:right="674"/>
                          <w:rPr>
                            <w:rFonts w:ascii="Arial"/>
                            <w:sz w:val="11"/>
                          </w:rPr>
                        </w:pPr>
                        <w:r>
                          <w:rPr>
                            <w:rFonts w:ascii="Arial"/>
                            <w:color w:val="3BAC82"/>
                            <w:w w:val="105"/>
                            <w:sz w:val="11"/>
                          </w:rPr>
                          <w:t>Arbeitsschutz Sicherheit Gesundheit Personal</w:t>
                        </w:r>
                      </w:p>
                      <w:p w14:paraId="71CD604A" w14:textId="77777777" w:rsidR="008E15B1" w:rsidRDefault="008E15B1">
                        <w:pPr>
                          <w:spacing w:line="125" w:lineRule="exact"/>
                          <w:rPr>
                            <w:rFonts w:ascii="Arial"/>
                            <w:sz w:val="11"/>
                          </w:rPr>
                        </w:pPr>
                        <w:r>
                          <w:rPr>
                            <w:rFonts w:ascii="Arial"/>
                            <w:color w:val="3BAC82"/>
                            <w:w w:val="105"/>
                            <w:sz w:val="11"/>
                          </w:rPr>
                          <w:t>Wissen und Qualifizierung</w:t>
                        </w:r>
                      </w:p>
                    </w:txbxContent>
                  </v:textbox>
                </v:shape>
                <v:shape id="Text Box 33" o:spid="_x0000_s1238" type="#_x0000_t202" style="position:absolute;left:4564;top:1269;width:233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0B114DD" w14:textId="77777777" w:rsidR="008E15B1" w:rsidRDefault="008E15B1">
                        <w:pPr>
                          <w:spacing w:line="259" w:lineRule="exact"/>
                          <w:ind w:left="4" w:right="22"/>
                          <w:jc w:val="center"/>
                          <w:rPr>
                            <w:rFonts w:ascii="Arial"/>
                            <w:b/>
                            <w:sz w:val="23"/>
                          </w:rPr>
                        </w:pPr>
                        <w:r>
                          <w:rPr>
                            <w:rFonts w:ascii="Arial"/>
                            <w:b/>
                            <w:color w:val="3BAC82"/>
                            <w:sz w:val="23"/>
                          </w:rPr>
                          <w:t>Unterweisungshilfen</w:t>
                        </w:r>
                      </w:p>
                      <w:p w14:paraId="447A13D0" w14:textId="77777777" w:rsidR="008E15B1" w:rsidRDefault="008E15B1">
                        <w:pPr>
                          <w:spacing w:before="10"/>
                          <w:ind w:left="4" w:right="19"/>
                          <w:jc w:val="center"/>
                          <w:rPr>
                            <w:rFonts w:ascii="Arial"/>
                            <w:sz w:val="17"/>
                          </w:rPr>
                        </w:pPr>
                        <w:r>
                          <w:rPr>
                            <w:rFonts w:ascii="Arial"/>
                            <w:color w:val="3BAC82"/>
                            <w:w w:val="105"/>
                            <w:sz w:val="17"/>
                          </w:rPr>
                          <w:t>Schulen NRW</w:t>
                        </w:r>
                      </w:p>
                    </w:txbxContent>
                  </v:textbox>
                </v:shape>
                <w10:wrap anchorx="page"/>
              </v:group>
            </w:pict>
          </mc:Fallback>
        </mc:AlternateContent>
      </w:r>
      <w:bookmarkStart w:id="43" w:name="_TOC_250007"/>
      <w:r>
        <w:rPr>
          <w:color w:val="231F20"/>
        </w:rPr>
        <w:t>Muster Unterweisung über Heben und</w:t>
      </w:r>
      <w:r>
        <w:rPr>
          <w:color w:val="231F20"/>
          <w:spacing w:val="-3"/>
        </w:rPr>
        <w:t xml:space="preserve"> </w:t>
      </w:r>
      <w:bookmarkEnd w:id="43"/>
      <w:r>
        <w:rPr>
          <w:color w:val="231F20"/>
        </w:rPr>
        <w:t>Tragen</w:t>
      </w:r>
    </w:p>
    <w:p w14:paraId="225C102E" w14:textId="77777777" w:rsidR="00FF7E5E" w:rsidRDefault="00FF7E5E">
      <w:pPr>
        <w:pStyle w:val="Textkrper"/>
        <w:rPr>
          <w:rFonts w:ascii="Cambria"/>
          <w:b/>
          <w:sz w:val="20"/>
        </w:rPr>
      </w:pPr>
    </w:p>
    <w:p w14:paraId="40E56AFF" w14:textId="77777777" w:rsidR="00FF7E5E" w:rsidRDefault="00FF7E5E">
      <w:pPr>
        <w:pStyle w:val="Textkrper"/>
        <w:rPr>
          <w:rFonts w:ascii="Cambria"/>
          <w:b/>
          <w:sz w:val="20"/>
        </w:rPr>
      </w:pPr>
    </w:p>
    <w:p w14:paraId="3C469643" w14:textId="77777777" w:rsidR="00FF7E5E" w:rsidRDefault="00FF7E5E">
      <w:pPr>
        <w:pStyle w:val="Textkrper"/>
        <w:rPr>
          <w:rFonts w:ascii="Cambria"/>
          <w:b/>
          <w:sz w:val="20"/>
        </w:rPr>
      </w:pPr>
    </w:p>
    <w:p w14:paraId="7AFF4D6C" w14:textId="77777777" w:rsidR="00FF7E5E" w:rsidRDefault="00FF7E5E">
      <w:pPr>
        <w:pStyle w:val="Textkrper"/>
        <w:rPr>
          <w:rFonts w:ascii="Cambria"/>
          <w:b/>
          <w:sz w:val="20"/>
        </w:rPr>
      </w:pPr>
    </w:p>
    <w:p w14:paraId="2F4A1435" w14:textId="77777777" w:rsidR="00FF7E5E" w:rsidRDefault="008F21B9">
      <w:pPr>
        <w:pStyle w:val="Textkrper"/>
        <w:spacing w:before="2"/>
        <w:rPr>
          <w:rFonts w:ascii="Cambria"/>
          <w:b/>
          <w:sz w:val="16"/>
        </w:rPr>
      </w:pPr>
      <w:r>
        <w:rPr>
          <w:noProof/>
          <w:lang w:bidi="ar-SA"/>
        </w:rPr>
        <w:drawing>
          <wp:anchor distT="0" distB="0" distL="0" distR="0" simplePos="0" relativeHeight="251473920" behindDoc="0" locked="0" layoutInCell="1" allowOverlap="1" wp14:anchorId="17CF6EDA" wp14:editId="0BDC4D2F">
            <wp:simplePos x="0" y="0"/>
            <wp:positionH relativeFrom="page">
              <wp:posOffset>5540399</wp:posOffset>
            </wp:positionH>
            <wp:positionV relativeFrom="paragraph">
              <wp:posOffset>145399</wp:posOffset>
            </wp:positionV>
            <wp:extent cx="588409" cy="283464"/>
            <wp:effectExtent l="0" t="0" r="0" b="0"/>
            <wp:wrapTopAndBottom/>
            <wp:docPr id="405"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47.jpeg"/>
                    <pic:cNvPicPr/>
                  </pic:nvPicPr>
                  <pic:blipFill>
                    <a:blip r:embed="rId302" cstate="print"/>
                    <a:stretch>
                      <a:fillRect/>
                    </a:stretch>
                  </pic:blipFill>
                  <pic:spPr>
                    <a:xfrm>
                      <a:off x="0" y="0"/>
                      <a:ext cx="588409" cy="283464"/>
                    </a:xfrm>
                    <a:prstGeom prst="rect">
                      <a:avLst/>
                    </a:prstGeom>
                  </pic:spPr>
                </pic:pic>
              </a:graphicData>
            </a:graphic>
          </wp:anchor>
        </w:drawing>
      </w:r>
    </w:p>
    <w:p w14:paraId="47F6055A" w14:textId="77777777" w:rsidR="00FF7E5E" w:rsidRDefault="008F21B9">
      <w:pPr>
        <w:spacing w:before="235"/>
        <w:ind w:left="905"/>
        <w:rPr>
          <w:rFonts w:ascii="Arial"/>
          <w:b/>
          <w:sz w:val="29"/>
        </w:rPr>
      </w:pPr>
      <w:r>
        <w:rPr>
          <w:rFonts w:ascii="Arial"/>
          <w:b/>
          <w:sz w:val="29"/>
        </w:rPr>
        <w:t>Heben und Tragen</w:t>
      </w:r>
    </w:p>
    <w:p w14:paraId="44382E34" w14:textId="77777777" w:rsidR="00FF7E5E" w:rsidRDefault="008F21B9">
      <w:pPr>
        <w:spacing w:before="114" w:line="328" w:lineRule="auto"/>
        <w:ind w:left="905" w:right="2174"/>
        <w:jc w:val="both"/>
        <w:rPr>
          <w:rFonts w:ascii="Arial Narrow" w:hAnsi="Arial Narrow"/>
          <w:i/>
          <w:sz w:val="14"/>
        </w:rPr>
      </w:pPr>
      <w:r>
        <w:rPr>
          <w:rFonts w:ascii="Arial Narrow" w:hAnsi="Arial Narrow"/>
          <w:i/>
          <w:w w:val="105"/>
          <w:sz w:val="14"/>
        </w:rPr>
        <w:t>Die Wirbelsäule des Menschen ist für eine aufrechte Körperhaltung geschaffen und für schweres Heben und Tragen nur bedingt geeignet. Um Rückenschäden durch eine falsche Körperhaltung zu vermeiden ist es daher unbedingt notwendig die richtige Trage- und Hebetechnik anzuwen- den.</w:t>
      </w:r>
    </w:p>
    <w:p w14:paraId="3A5158EF" w14:textId="77777777" w:rsidR="00FF7E5E" w:rsidRDefault="00FF7E5E">
      <w:pPr>
        <w:spacing w:line="328" w:lineRule="auto"/>
        <w:jc w:val="both"/>
        <w:rPr>
          <w:rFonts w:ascii="Arial Narrow" w:hAnsi="Arial Narrow"/>
          <w:sz w:val="14"/>
        </w:rPr>
        <w:sectPr w:rsidR="00FF7E5E">
          <w:pgSz w:w="11910" w:h="16840"/>
          <w:pgMar w:top="1320" w:right="0" w:bottom="1200" w:left="920" w:header="0" w:footer="1002" w:gutter="0"/>
          <w:cols w:space="720"/>
        </w:sectPr>
      </w:pPr>
    </w:p>
    <w:p w14:paraId="5DCD8CB5" w14:textId="77777777" w:rsidR="00FF7E5E" w:rsidRDefault="00FF7E5E">
      <w:pPr>
        <w:pStyle w:val="Textkrper"/>
        <w:spacing w:before="7"/>
        <w:rPr>
          <w:i/>
          <w:sz w:val="13"/>
        </w:rPr>
      </w:pPr>
    </w:p>
    <w:p w14:paraId="319BEB53" w14:textId="77777777" w:rsidR="00FF7E5E" w:rsidRDefault="008F21B9">
      <w:pPr>
        <w:ind w:left="1007"/>
        <w:rPr>
          <w:rFonts w:ascii="Arial Narrow" w:hAnsi="Arial Narrow"/>
          <w:b/>
          <w:sz w:val="14"/>
        </w:rPr>
      </w:pPr>
      <w:r>
        <w:rPr>
          <w:rFonts w:ascii="Arial Narrow" w:hAnsi="Arial Narrow"/>
          <w:b/>
          <w:w w:val="105"/>
          <w:sz w:val="14"/>
          <w:u w:val="single"/>
        </w:rPr>
        <w:t>Gesundheitliche Gefährdung</w:t>
      </w:r>
    </w:p>
    <w:p w14:paraId="459F9463" w14:textId="77777777" w:rsidR="00FF7E5E" w:rsidRDefault="008F21B9">
      <w:pPr>
        <w:pStyle w:val="Textkrper"/>
        <w:spacing w:before="90" w:line="302" w:lineRule="auto"/>
        <w:ind w:left="1007"/>
      </w:pPr>
      <w:r>
        <w:rPr>
          <w:w w:val="105"/>
        </w:rPr>
        <w:t>Bei Hebe- und Tragearbeiten kann es bei lang anhaltender Überbe- lastung zu vorzeitigem Verschleiß und chronischen Schäden kom- men. Dies können Rückenschmerzen durch Muskelverspannungen, Abnutzung der Wirbelkörper und Bandscheibenschäden sein.</w:t>
      </w:r>
    </w:p>
    <w:p w14:paraId="160C6D83" w14:textId="77777777" w:rsidR="00FF7E5E" w:rsidRDefault="00FF7E5E">
      <w:pPr>
        <w:pStyle w:val="Textkrper"/>
        <w:spacing w:before="2"/>
        <w:rPr>
          <w:sz w:val="17"/>
        </w:rPr>
      </w:pPr>
    </w:p>
    <w:p w14:paraId="75D2025E" w14:textId="77777777" w:rsidR="00FF7E5E" w:rsidRDefault="008F21B9">
      <w:pPr>
        <w:ind w:left="1007"/>
        <w:rPr>
          <w:rFonts w:ascii="Arial Narrow" w:hAnsi="Arial Narrow"/>
          <w:b/>
          <w:sz w:val="14"/>
        </w:rPr>
      </w:pPr>
      <w:r>
        <w:rPr>
          <w:rFonts w:ascii="Arial Narrow" w:hAnsi="Arial Narrow"/>
          <w:b/>
          <w:w w:val="105"/>
          <w:sz w:val="14"/>
          <w:u w:val="single"/>
        </w:rPr>
        <w:t>Heben, Tragen oder Umlagern von Schülern</w:t>
      </w:r>
    </w:p>
    <w:p w14:paraId="14B1D0CE" w14:textId="77777777" w:rsidR="00FF7E5E" w:rsidRDefault="008F21B9">
      <w:pPr>
        <w:pStyle w:val="Textkrper"/>
        <w:spacing w:before="89"/>
        <w:ind w:left="1007"/>
      </w:pPr>
      <w:r>
        <w:rPr>
          <w:w w:val="105"/>
        </w:rPr>
        <w:t>Zu hebende Schüler ansprechen und mit einbeziehen.</w:t>
      </w:r>
    </w:p>
    <w:p w14:paraId="04A41DAC" w14:textId="77777777" w:rsidR="00FF7E5E" w:rsidRDefault="008F21B9">
      <w:pPr>
        <w:pStyle w:val="Textkrper"/>
        <w:spacing w:before="40" w:line="300" w:lineRule="auto"/>
        <w:ind w:left="1007"/>
      </w:pPr>
      <w:r>
        <w:rPr>
          <w:w w:val="105"/>
        </w:rPr>
        <w:t>Hilfsmittel</w:t>
      </w:r>
      <w:r>
        <w:rPr>
          <w:spacing w:val="-6"/>
          <w:w w:val="105"/>
        </w:rPr>
        <w:t xml:space="preserve"> </w:t>
      </w:r>
      <w:r>
        <w:rPr>
          <w:w w:val="105"/>
        </w:rPr>
        <w:t>(z.B.</w:t>
      </w:r>
      <w:r>
        <w:rPr>
          <w:spacing w:val="-6"/>
          <w:w w:val="105"/>
        </w:rPr>
        <w:t xml:space="preserve"> </w:t>
      </w:r>
      <w:r>
        <w:rPr>
          <w:w w:val="105"/>
        </w:rPr>
        <w:t>Gleitmatten,</w:t>
      </w:r>
      <w:r>
        <w:rPr>
          <w:spacing w:val="-5"/>
          <w:w w:val="105"/>
        </w:rPr>
        <w:t xml:space="preserve"> </w:t>
      </w:r>
      <w:r>
        <w:rPr>
          <w:w w:val="105"/>
        </w:rPr>
        <w:t>Rollboards,</w:t>
      </w:r>
      <w:r>
        <w:rPr>
          <w:spacing w:val="-5"/>
          <w:w w:val="105"/>
        </w:rPr>
        <w:t xml:space="preserve"> </w:t>
      </w:r>
      <w:r>
        <w:rPr>
          <w:w w:val="105"/>
        </w:rPr>
        <w:t>Rutschbretter,</w:t>
      </w:r>
      <w:r>
        <w:rPr>
          <w:spacing w:val="-5"/>
          <w:w w:val="105"/>
        </w:rPr>
        <w:t xml:space="preserve"> </w:t>
      </w:r>
      <w:r>
        <w:rPr>
          <w:w w:val="105"/>
        </w:rPr>
        <w:t>Drehscheiben, Haltegurte) einsetzen. Ergonomische Haltung</w:t>
      </w:r>
      <w:r>
        <w:rPr>
          <w:spacing w:val="-3"/>
          <w:w w:val="105"/>
        </w:rPr>
        <w:t xml:space="preserve"> </w:t>
      </w:r>
      <w:r>
        <w:rPr>
          <w:w w:val="105"/>
        </w:rPr>
        <w:t>einnehmen.</w:t>
      </w:r>
    </w:p>
    <w:p w14:paraId="2712F0C1" w14:textId="77777777" w:rsidR="00FF7E5E" w:rsidRDefault="00FF7E5E">
      <w:pPr>
        <w:pStyle w:val="Textkrper"/>
        <w:spacing w:before="6"/>
        <w:rPr>
          <w:sz w:val="17"/>
        </w:rPr>
      </w:pPr>
    </w:p>
    <w:p w14:paraId="1CAAE878" w14:textId="77777777" w:rsidR="00FF7E5E" w:rsidRDefault="008F21B9">
      <w:pPr>
        <w:ind w:left="1007"/>
        <w:rPr>
          <w:rFonts w:ascii="Arial Narrow" w:hAnsi="Arial Narrow"/>
          <w:b/>
          <w:sz w:val="14"/>
        </w:rPr>
      </w:pPr>
      <w:r>
        <w:rPr>
          <w:rFonts w:ascii="Arial Narrow" w:hAnsi="Arial Narrow"/>
          <w:b/>
          <w:w w:val="105"/>
          <w:sz w:val="14"/>
          <w:u w:val="single"/>
        </w:rPr>
        <w:t>Maßnahmen</w:t>
      </w:r>
    </w:p>
    <w:p w14:paraId="63A4FA97" w14:textId="77777777" w:rsidR="00FF7E5E" w:rsidRDefault="008F21B9">
      <w:pPr>
        <w:pStyle w:val="Listenabsatz"/>
        <w:numPr>
          <w:ilvl w:val="2"/>
          <w:numId w:val="17"/>
        </w:numPr>
        <w:tabs>
          <w:tab w:val="left" w:pos="1272"/>
        </w:tabs>
        <w:spacing w:before="89" w:line="300" w:lineRule="auto"/>
        <w:ind w:right="123" w:hanging="264"/>
        <w:rPr>
          <w:rFonts w:ascii="Wingdings" w:hAnsi="Wingdings"/>
          <w:sz w:val="14"/>
        </w:rPr>
      </w:pPr>
      <w:r>
        <w:rPr>
          <w:rFonts w:ascii="Arial Narrow" w:hAnsi="Arial Narrow"/>
          <w:w w:val="105"/>
          <w:sz w:val="14"/>
        </w:rPr>
        <w:t>Auf</w:t>
      </w:r>
      <w:r>
        <w:rPr>
          <w:rFonts w:ascii="Arial Narrow" w:hAnsi="Arial Narrow"/>
          <w:spacing w:val="-5"/>
          <w:w w:val="105"/>
          <w:sz w:val="14"/>
        </w:rPr>
        <w:t xml:space="preserve"> </w:t>
      </w:r>
      <w:r>
        <w:rPr>
          <w:rFonts w:ascii="Arial Narrow" w:hAnsi="Arial Narrow"/>
          <w:w w:val="105"/>
          <w:sz w:val="14"/>
        </w:rPr>
        <w:t>einen</w:t>
      </w:r>
      <w:r>
        <w:rPr>
          <w:rFonts w:ascii="Arial Narrow" w:hAnsi="Arial Narrow"/>
          <w:spacing w:val="-5"/>
          <w:w w:val="105"/>
          <w:sz w:val="14"/>
        </w:rPr>
        <w:t xml:space="preserve"> </w:t>
      </w:r>
      <w:r>
        <w:rPr>
          <w:rFonts w:ascii="Arial Narrow" w:hAnsi="Arial Narrow"/>
          <w:w w:val="105"/>
          <w:sz w:val="14"/>
        </w:rPr>
        <w:t>sicheren</w:t>
      </w:r>
      <w:r>
        <w:rPr>
          <w:rFonts w:ascii="Arial Narrow" w:hAnsi="Arial Narrow"/>
          <w:spacing w:val="-5"/>
          <w:w w:val="105"/>
          <w:sz w:val="14"/>
        </w:rPr>
        <w:t xml:space="preserve"> </w:t>
      </w:r>
      <w:r>
        <w:rPr>
          <w:rFonts w:ascii="Arial Narrow" w:hAnsi="Arial Narrow"/>
          <w:w w:val="105"/>
          <w:sz w:val="14"/>
        </w:rPr>
        <w:t>Stand</w:t>
      </w:r>
      <w:r>
        <w:rPr>
          <w:rFonts w:ascii="Arial Narrow" w:hAnsi="Arial Narrow"/>
          <w:spacing w:val="-5"/>
          <w:w w:val="105"/>
          <w:sz w:val="14"/>
        </w:rPr>
        <w:t xml:space="preserve"> </w:t>
      </w:r>
      <w:r>
        <w:rPr>
          <w:rFonts w:ascii="Arial Narrow" w:hAnsi="Arial Narrow"/>
          <w:w w:val="105"/>
          <w:sz w:val="14"/>
        </w:rPr>
        <w:t>und</w:t>
      </w:r>
      <w:r>
        <w:rPr>
          <w:rFonts w:ascii="Arial Narrow" w:hAnsi="Arial Narrow"/>
          <w:spacing w:val="-5"/>
          <w:w w:val="105"/>
          <w:sz w:val="14"/>
        </w:rPr>
        <w:t xml:space="preserve"> </w:t>
      </w:r>
      <w:r>
        <w:rPr>
          <w:rFonts w:ascii="Arial Narrow" w:hAnsi="Arial Narrow"/>
          <w:w w:val="105"/>
          <w:sz w:val="14"/>
        </w:rPr>
        <w:t>ausreichenden</w:t>
      </w:r>
      <w:r>
        <w:rPr>
          <w:rFonts w:ascii="Arial Narrow" w:hAnsi="Arial Narrow"/>
          <w:spacing w:val="-5"/>
          <w:w w:val="105"/>
          <w:sz w:val="14"/>
        </w:rPr>
        <w:t xml:space="preserve"> </w:t>
      </w:r>
      <w:r>
        <w:rPr>
          <w:rFonts w:ascii="Arial Narrow" w:hAnsi="Arial Narrow"/>
          <w:w w:val="105"/>
          <w:sz w:val="14"/>
        </w:rPr>
        <w:t>Bewegungsraum achten. Rollstühle arretieren.</w:t>
      </w:r>
    </w:p>
    <w:p w14:paraId="4B2E5922" w14:textId="77777777" w:rsidR="00FF7E5E" w:rsidRDefault="008F21B9">
      <w:pPr>
        <w:pStyle w:val="Listenabsatz"/>
        <w:numPr>
          <w:ilvl w:val="2"/>
          <w:numId w:val="17"/>
        </w:numPr>
        <w:tabs>
          <w:tab w:val="left" w:pos="1272"/>
        </w:tabs>
        <w:spacing w:before="4" w:line="300" w:lineRule="auto"/>
        <w:ind w:right="1132" w:hanging="264"/>
        <w:jc w:val="both"/>
        <w:rPr>
          <w:rFonts w:ascii="Wingdings" w:hAnsi="Wingdings"/>
          <w:sz w:val="14"/>
        </w:rPr>
      </w:pPr>
      <w:r>
        <w:rPr>
          <w:noProof/>
          <w:lang w:bidi="ar-SA"/>
        </w:rPr>
        <w:drawing>
          <wp:anchor distT="0" distB="0" distL="0" distR="0" simplePos="0" relativeHeight="251474944" behindDoc="0" locked="0" layoutInCell="1" allowOverlap="1" wp14:anchorId="1D89A917" wp14:editId="4528A6DB">
            <wp:simplePos x="0" y="0"/>
            <wp:positionH relativeFrom="page">
              <wp:posOffset>2964776</wp:posOffset>
            </wp:positionH>
            <wp:positionV relativeFrom="paragraph">
              <wp:posOffset>44370</wp:posOffset>
            </wp:positionV>
            <wp:extent cx="591895" cy="740749"/>
            <wp:effectExtent l="0" t="0" r="0" b="0"/>
            <wp:wrapNone/>
            <wp:docPr id="407" name="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14.jpeg"/>
                    <pic:cNvPicPr/>
                  </pic:nvPicPr>
                  <pic:blipFill>
                    <a:blip r:embed="rId389" cstate="print"/>
                    <a:stretch>
                      <a:fillRect/>
                    </a:stretch>
                  </pic:blipFill>
                  <pic:spPr>
                    <a:xfrm>
                      <a:off x="0" y="0"/>
                      <a:ext cx="591895" cy="740749"/>
                    </a:xfrm>
                    <a:prstGeom prst="rect">
                      <a:avLst/>
                    </a:prstGeom>
                  </pic:spPr>
                </pic:pic>
              </a:graphicData>
            </a:graphic>
          </wp:anchor>
        </w:drawing>
      </w:r>
      <w:r>
        <w:rPr>
          <w:rFonts w:ascii="Arial Narrow" w:hAnsi="Arial Narrow"/>
          <w:w w:val="105"/>
          <w:sz w:val="14"/>
        </w:rPr>
        <w:t>Beim Tragen, Last immer möglichst nah</w:t>
      </w:r>
      <w:r>
        <w:rPr>
          <w:rFonts w:ascii="Arial Narrow" w:hAnsi="Arial Narrow"/>
          <w:spacing w:val="-16"/>
          <w:w w:val="105"/>
          <w:sz w:val="14"/>
        </w:rPr>
        <w:t xml:space="preserve"> </w:t>
      </w:r>
      <w:r>
        <w:rPr>
          <w:rFonts w:ascii="Arial Narrow" w:hAnsi="Arial Narrow"/>
          <w:w w:val="105"/>
          <w:sz w:val="14"/>
        </w:rPr>
        <w:t>am Körper tragen. Möglichst die Last auf beide Arme verteilen.</w:t>
      </w:r>
    </w:p>
    <w:p w14:paraId="4C1E44DE" w14:textId="77777777" w:rsidR="00FF7E5E" w:rsidRDefault="00FF7E5E">
      <w:pPr>
        <w:pStyle w:val="Textkrper"/>
        <w:rPr>
          <w:sz w:val="16"/>
        </w:rPr>
      </w:pPr>
    </w:p>
    <w:p w14:paraId="4044D87B" w14:textId="77777777" w:rsidR="00FF7E5E" w:rsidRDefault="00FF7E5E">
      <w:pPr>
        <w:pStyle w:val="Textkrper"/>
        <w:rPr>
          <w:sz w:val="16"/>
        </w:rPr>
      </w:pPr>
    </w:p>
    <w:p w14:paraId="2C31CCBD" w14:textId="77777777" w:rsidR="00FF7E5E" w:rsidRDefault="00FF7E5E">
      <w:pPr>
        <w:pStyle w:val="Textkrper"/>
        <w:rPr>
          <w:sz w:val="16"/>
        </w:rPr>
      </w:pPr>
    </w:p>
    <w:p w14:paraId="0D883146" w14:textId="77777777" w:rsidR="00FF7E5E" w:rsidRDefault="00FF7E5E">
      <w:pPr>
        <w:pStyle w:val="Textkrper"/>
        <w:spacing w:before="2"/>
        <w:rPr>
          <w:sz w:val="18"/>
        </w:rPr>
      </w:pPr>
    </w:p>
    <w:p w14:paraId="3CD71043" w14:textId="77777777" w:rsidR="00FF7E5E" w:rsidRDefault="000A41E2">
      <w:pPr>
        <w:pStyle w:val="Listenabsatz"/>
        <w:numPr>
          <w:ilvl w:val="2"/>
          <w:numId w:val="17"/>
        </w:numPr>
        <w:tabs>
          <w:tab w:val="left" w:pos="1270"/>
        </w:tabs>
        <w:spacing w:before="1" w:line="302" w:lineRule="auto"/>
        <w:ind w:left="1269" w:right="42" w:hanging="262"/>
        <w:rPr>
          <w:rFonts w:ascii="Wingdings" w:hAnsi="Wingdings"/>
          <w:sz w:val="14"/>
        </w:rPr>
      </w:pPr>
      <w:r>
        <w:rPr>
          <w:noProof/>
          <w:lang w:bidi="ar-SA"/>
        </w:rPr>
        <mc:AlternateContent>
          <mc:Choice Requires="wpg">
            <w:drawing>
              <wp:anchor distT="0" distB="0" distL="114300" distR="114300" simplePos="0" relativeHeight="251569152" behindDoc="1" locked="0" layoutInCell="1" allowOverlap="1" wp14:anchorId="4395EEAF" wp14:editId="69F28238">
                <wp:simplePos x="0" y="0"/>
                <wp:positionH relativeFrom="page">
                  <wp:posOffset>2863850</wp:posOffset>
                </wp:positionH>
                <wp:positionV relativeFrom="paragraph">
                  <wp:posOffset>583565</wp:posOffset>
                </wp:positionV>
                <wp:extent cx="734060" cy="787400"/>
                <wp:effectExtent l="0" t="2540" r="2540" b="635"/>
                <wp:wrapNone/>
                <wp:docPr id="7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787400"/>
                          <a:chOff x="4510" y="919"/>
                          <a:chExt cx="1156" cy="1240"/>
                        </a:xfrm>
                      </wpg:grpSpPr>
                      <pic:pic xmlns:pic="http://schemas.openxmlformats.org/drawingml/2006/picture">
                        <pic:nvPicPr>
                          <pic:cNvPr id="74" name="Picture 31"/>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4510" y="919"/>
                            <a:ext cx="1093" cy="10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30"/>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4517" y="1933"/>
                            <a:ext cx="1149" cy="226"/>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29"/>
                        <wps:cNvSpPr txBox="1">
                          <a:spLocks noChangeArrowheads="1"/>
                        </wps:cNvSpPr>
                        <wps:spPr bwMode="auto">
                          <a:xfrm>
                            <a:off x="4510" y="919"/>
                            <a:ext cx="1156"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6D8D3" w14:textId="77777777" w:rsidR="008E15B1" w:rsidRDefault="008E15B1">
                              <w:pPr>
                                <w:rPr>
                                  <w:rFonts w:ascii="Arial"/>
                                  <w:sz w:val="10"/>
                                </w:rPr>
                              </w:pPr>
                            </w:p>
                            <w:p w14:paraId="4B88DB23" w14:textId="77777777" w:rsidR="008E15B1" w:rsidRDefault="008E15B1">
                              <w:pPr>
                                <w:rPr>
                                  <w:rFonts w:ascii="Arial"/>
                                  <w:sz w:val="10"/>
                                </w:rPr>
                              </w:pPr>
                            </w:p>
                            <w:p w14:paraId="5C4BA84D" w14:textId="77777777" w:rsidR="008E15B1" w:rsidRDefault="008E15B1">
                              <w:pPr>
                                <w:rPr>
                                  <w:rFonts w:ascii="Arial"/>
                                  <w:sz w:val="10"/>
                                </w:rPr>
                              </w:pPr>
                            </w:p>
                            <w:p w14:paraId="5D8482F7" w14:textId="77777777" w:rsidR="008E15B1" w:rsidRDefault="008E15B1">
                              <w:pPr>
                                <w:rPr>
                                  <w:rFonts w:ascii="Arial"/>
                                  <w:sz w:val="10"/>
                                </w:rPr>
                              </w:pPr>
                            </w:p>
                            <w:p w14:paraId="3FA11446" w14:textId="77777777" w:rsidR="008E15B1" w:rsidRDefault="008E15B1">
                              <w:pPr>
                                <w:rPr>
                                  <w:rFonts w:ascii="Arial"/>
                                  <w:sz w:val="10"/>
                                </w:rPr>
                              </w:pPr>
                            </w:p>
                            <w:p w14:paraId="21939367" w14:textId="77777777" w:rsidR="008E15B1" w:rsidRDefault="008E15B1">
                              <w:pPr>
                                <w:rPr>
                                  <w:rFonts w:ascii="Arial"/>
                                  <w:sz w:val="10"/>
                                </w:rPr>
                              </w:pPr>
                            </w:p>
                            <w:p w14:paraId="358AA552" w14:textId="77777777" w:rsidR="008E15B1" w:rsidRDefault="008E15B1">
                              <w:pPr>
                                <w:rPr>
                                  <w:rFonts w:ascii="Arial"/>
                                  <w:sz w:val="10"/>
                                </w:rPr>
                              </w:pPr>
                            </w:p>
                            <w:p w14:paraId="22F4F888" w14:textId="77777777" w:rsidR="008E15B1" w:rsidRDefault="008E15B1">
                              <w:pPr>
                                <w:rPr>
                                  <w:rFonts w:ascii="Arial"/>
                                  <w:sz w:val="10"/>
                                </w:rPr>
                              </w:pPr>
                            </w:p>
                            <w:p w14:paraId="2AEF46A9" w14:textId="77777777" w:rsidR="008E15B1" w:rsidRDefault="008E15B1">
                              <w:pPr>
                                <w:rPr>
                                  <w:rFonts w:ascii="Arial"/>
                                  <w:sz w:val="10"/>
                                </w:rPr>
                              </w:pPr>
                            </w:p>
                            <w:p w14:paraId="38767F49" w14:textId="77777777" w:rsidR="008E15B1" w:rsidRDefault="008E15B1">
                              <w:pPr>
                                <w:spacing w:before="61"/>
                                <w:ind w:left="112"/>
                                <w:rPr>
                                  <w:rFonts w:ascii="Arial"/>
                                  <w:sz w:val="10"/>
                                </w:rPr>
                              </w:pPr>
                              <w:r>
                                <w:rPr>
                                  <w:rFonts w:ascii="Arial"/>
                                  <w:sz w:val="10"/>
                                </w:rPr>
                                <w:t>Quelle: BGHW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5EEAF" id="Group 28" o:spid="_x0000_s1239" style="position:absolute;left:0;text-align:left;margin-left:225.5pt;margin-top:45.95pt;width:57.8pt;height:62pt;z-index:-251747328;mso-position-horizontal-relative:page;mso-position-vertical-relative:text" coordorigin="4510,919" coordsize="1156,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">
                <v:shape id="Picture 31" o:spid="_x0000_s1240" type="#_x0000_t75" style="position:absolute;left:4510;top:919;width:1093;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">
                  <v:imagedata r:id="rId392" o:title=""/>
                </v:shape>
                <v:shape id="Picture 30" o:spid="_x0000_s1241" type="#_x0000_t75" style="position:absolute;left:4517;top:1933;width:114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">
                  <v:imagedata r:id="rId393" o:title=""/>
                </v:shape>
                <v:shape id="Text Box 29" o:spid="_x0000_s1242" type="#_x0000_t202" style="position:absolute;left:4510;top:919;width:1156;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416D8D3" w14:textId="77777777" w:rsidR="008E15B1" w:rsidRDefault="008E15B1">
                        <w:pPr>
                          <w:rPr>
                            <w:rFonts w:ascii="Arial"/>
                            <w:sz w:val="10"/>
                          </w:rPr>
                        </w:pPr>
                      </w:p>
                      <w:p w14:paraId="4B88DB23" w14:textId="77777777" w:rsidR="008E15B1" w:rsidRDefault="008E15B1">
                        <w:pPr>
                          <w:rPr>
                            <w:rFonts w:ascii="Arial"/>
                            <w:sz w:val="10"/>
                          </w:rPr>
                        </w:pPr>
                      </w:p>
                      <w:p w14:paraId="5C4BA84D" w14:textId="77777777" w:rsidR="008E15B1" w:rsidRDefault="008E15B1">
                        <w:pPr>
                          <w:rPr>
                            <w:rFonts w:ascii="Arial"/>
                            <w:sz w:val="10"/>
                          </w:rPr>
                        </w:pPr>
                      </w:p>
                      <w:p w14:paraId="5D8482F7" w14:textId="77777777" w:rsidR="008E15B1" w:rsidRDefault="008E15B1">
                        <w:pPr>
                          <w:rPr>
                            <w:rFonts w:ascii="Arial"/>
                            <w:sz w:val="10"/>
                          </w:rPr>
                        </w:pPr>
                      </w:p>
                      <w:p w14:paraId="3FA11446" w14:textId="77777777" w:rsidR="008E15B1" w:rsidRDefault="008E15B1">
                        <w:pPr>
                          <w:rPr>
                            <w:rFonts w:ascii="Arial"/>
                            <w:sz w:val="10"/>
                          </w:rPr>
                        </w:pPr>
                      </w:p>
                      <w:p w14:paraId="21939367" w14:textId="77777777" w:rsidR="008E15B1" w:rsidRDefault="008E15B1">
                        <w:pPr>
                          <w:rPr>
                            <w:rFonts w:ascii="Arial"/>
                            <w:sz w:val="10"/>
                          </w:rPr>
                        </w:pPr>
                      </w:p>
                      <w:p w14:paraId="358AA552" w14:textId="77777777" w:rsidR="008E15B1" w:rsidRDefault="008E15B1">
                        <w:pPr>
                          <w:rPr>
                            <w:rFonts w:ascii="Arial"/>
                            <w:sz w:val="10"/>
                          </w:rPr>
                        </w:pPr>
                      </w:p>
                      <w:p w14:paraId="22F4F888" w14:textId="77777777" w:rsidR="008E15B1" w:rsidRDefault="008E15B1">
                        <w:pPr>
                          <w:rPr>
                            <w:rFonts w:ascii="Arial"/>
                            <w:sz w:val="10"/>
                          </w:rPr>
                        </w:pPr>
                      </w:p>
                      <w:p w14:paraId="2AEF46A9" w14:textId="77777777" w:rsidR="008E15B1" w:rsidRDefault="008E15B1">
                        <w:pPr>
                          <w:rPr>
                            <w:rFonts w:ascii="Arial"/>
                            <w:sz w:val="10"/>
                          </w:rPr>
                        </w:pPr>
                      </w:p>
                      <w:p w14:paraId="38767F49" w14:textId="77777777" w:rsidR="008E15B1" w:rsidRDefault="008E15B1">
                        <w:pPr>
                          <w:spacing w:before="61"/>
                          <w:ind w:left="112"/>
                          <w:rPr>
                            <w:rFonts w:ascii="Arial"/>
                            <w:sz w:val="10"/>
                          </w:rPr>
                        </w:pPr>
                        <w:r>
                          <w:rPr>
                            <w:rFonts w:ascii="Arial"/>
                            <w:sz w:val="10"/>
                          </w:rPr>
                          <w:t>Quelle: BGHW</w:t>
                        </w:r>
                      </w:p>
                    </w:txbxContent>
                  </v:textbox>
                </v:shape>
                <w10:wrap anchorx="page"/>
              </v:group>
            </w:pict>
          </mc:Fallback>
        </mc:AlternateContent>
      </w:r>
      <w:r w:rsidR="008F21B9">
        <w:rPr>
          <w:rFonts w:ascii="Arial Narrow" w:hAnsi="Arial Narrow"/>
          <w:w w:val="105"/>
          <w:sz w:val="14"/>
        </w:rPr>
        <w:t>Beim Heben in die Knie gehen, Wirbelsäule gerade halten und Hohlkreuz</w:t>
      </w:r>
      <w:r w:rsidR="008F21B9">
        <w:rPr>
          <w:rFonts w:ascii="Arial Narrow" w:hAnsi="Arial Narrow"/>
          <w:spacing w:val="-4"/>
          <w:w w:val="105"/>
          <w:sz w:val="14"/>
        </w:rPr>
        <w:t xml:space="preserve"> </w:t>
      </w:r>
      <w:r w:rsidR="008F21B9">
        <w:rPr>
          <w:rFonts w:ascii="Arial Narrow" w:hAnsi="Arial Narrow"/>
          <w:w w:val="105"/>
          <w:sz w:val="14"/>
        </w:rPr>
        <w:t>vermeiden.</w:t>
      </w:r>
      <w:r w:rsidR="008F21B9">
        <w:rPr>
          <w:rFonts w:ascii="Arial Narrow" w:hAnsi="Arial Narrow"/>
          <w:spacing w:val="-4"/>
          <w:w w:val="105"/>
          <w:sz w:val="14"/>
        </w:rPr>
        <w:t xml:space="preserve"> </w:t>
      </w:r>
      <w:r w:rsidR="008F21B9">
        <w:rPr>
          <w:rFonts w:ascii="Arial Narrow" w:hAnsi="Arial Narrow"/>
          <w:w w:val="105"/>
          <w:sz w:val="14"/>
        </w:rPr>
        <w:t>Die</w:t>
      </w:r>
      <w:r w:rsidR="008F21B9">
        <w:rPr>
          <w:rFonts w:ascii="Arial Narrow" w:hAnsi="Arial Narrow"/>
          <w:spacing w:val="-4"/>
          <w:w w:val="105"/>
          <w:sz w:val="14"/>
        </w:rPr>
        <w:t xml:space="preserve"> </w:t>
      </w:r>
      <w:r w:rsidR="008F21B9">
        <w:rPr>
          <w:rFonts w:ascii="Arial Narrow" w:hAnsi="Arial Narrow"/>
          <w:w w:val="105"/>
          <w:sz w:val="14"/>
        </w:rPr>
        <w:t>Last</w:t>
      </w:r>
      <w:r w:rsidR="008F21B9">
        <w:rPr>
          <w:rFonts w:ascii="Arial Narrow" w:hAnsi="Arial Narrow"/>
          <w:spacing w:val="-4"/>
          <w:w w:val="105"/>
          <w:sz w:val="14"/>
        </w:rPr>
        <w:t xml:space="preserve"> </w:t>
      </w:r>
      <w:r w:rsidR="008F21B9">
        <w:rPr>
          <w:rFonts w:ascii="Arial Narrow" w:hAnsi="Arial Narrow"/>
          <w:w w:val="105"/>
          <w:sz w:val="14"/>
        </w:rPr>
        <w:t>nicht</w:t>
      </w:r>
      <w:r w:rsidR="008F21B9">
        <w:rPr>
          <w:rFonts w:ascii="Arial Narrow" w:hAnsi="Arial Narrow"/>
          <w:spacing w:val="-4"/>
          <w:w w:val="105"/>
          <w:sz w:val="14"/>
        </w:rPr>
        <w:t xml:space="preserve"> </w:t>
      </w:r>
      <w:r w:rsidR="008F21B9">
        <w:rPr>
          <w:rFonts w:ascii="Arial Narrow" w:hAnsi="Arial Narrow"/>
          <w:w w:val="105"/>
          <w:sz w:val="14"/>
        </w:rPr>
        <w:t>ruckartig</w:t>
      </w:r>
      <w:r w:rsidR="008F21B9">
        <w:rPr>
          <w:rFonts w:ascii="Arial Narrow" w:hAnsi="Arial Narrow"/>
          <w:spacing w:val="-4"/>
          <w:w w:val="105"/>
          <w:sz w:val="14"/>
        </w:rPr>
        <w:t xml:space="preserve"> </w:t>
      </w:r>
      <w:r w:rsidR="008F21B9">
        <w:rPr>
          <w:rFonts w:ascii="Arial Narrow" w:hAnsi="Arial Narrow"/>
          <w:w w:val="105"/>
          <w:sz w:val="14"/>
        </w:rPr>
        <w:t>anheben</w:t>
      </w:r>
      <w:r w:rsidR="008F21B9">
        <w:rPr>
          <w:rFonts w:ascii="Arial Narrow" w:hAnsi="Arial Narrow"/>
          <w:spacing w:val="-4"/>
          <w:w w:val="105"/>
          <w:sz w:val="14"/>
        </w:rPr>
        <w:t xml:space="preserve"> </w:t>
      </w:r>
      <w:r w:rsidR="008F21B9">
        <w:rPr>
          <w:rFonts w:ascii="Arial Narrow" w:hAnsi="Arial Narrow"/>
          <w:w w:val="105"/>
          <w:sz w:val="14"/>
        </w:rPr>
        <w:t>und</w:t>
      </w:r>
      <w:r w:rsidR="008F21B9">
        <w:rPr>
          <w:rFonts w:ascii="Arial Narrow" w:hAnsi="Arial Narrow"/>
          <w:spacing w:val="-4"/>
          <w:w w:val="105"/>
          <w:sz w:val="14"/>
        </w:rPr>
        <w:t xml:space="preserve"> </w:t>
      </w:r>
      <w:r w:rsidR="008F21B9">
        <w:rPr>
          <w:rFonts w:ascii="Arial Narrow" w:hAnsi="Arial Narrow"/>
          <w:w w:val="105"/>
          <w:sz w:val="14"/>
        </w:rPr>
        <w:t>Wir- belsäule nicht verdrehen. Die Last nach Möglichkeit mit beiden Händen greifen. Den Körper durch Einsatz der Beinmuskulatur gleichmäßig und langsam aufrichten.</w:t>
      </w:r>
    </w:p>
    <w:p w14:paraId="2197BF45" w14:textId="77777777" w:rsidR="00FF7E5E" w:rsidRDefault="008F21B9">
      <w:pPr>
        <w:pStyle w:val="Listenabsatz"/>
        <w:numPr>
          <w:ilvl w:val="2"/>
          <w:numId w:val="17"/>
        </w:numPr>
        <w:tabs>
          <w:tab w:val="left" w:pos="1271"/>
        </w:tabs>
        <w:spacing w:line="302" w:lineRule="auto"/>
        <w:ind w:left="1270" w:right="1372" w:hanging="262"/>
        <w:rPr>
          <w:rFonts w:ascii="Wingdings" w:hAnsi="Wingdings"/>
          <w:sz w:val="14"/>
        </w:rPr>
      </w:pPr>
      <w:r>
        <w:rPr>
          <w:rFonts w:ascii="Arial Narrow" w:hAnsi="Arial Narrow"/>
          <w:w w:val="105"/>
          <w:sz w:val="14"/>
        </w:rPr>
        <w:t>Beim Absetzen der Last ebenfalls auf eine möglichst gerade Haltung des Rü- ckens achten. Beim Absetzen der Last auch auf die Quetschgefahr für die</w:t>
      </w:r>
      <w:r>
        <w:rPr>
          <w:rFonts w:ascii="Arial Narrow" w:hAnsi="Arial Narrow"/>
          <w:spacing w:val="-16"/>
          <w:w w:val="105"/>
          <w:sz w:val="14"/>
        </w:rPr>
        <w:t xml:space="preserve"> </w:t>
      </w:r>
      <w:r>
        <w:rPr>
          <w:rFonts w:ascii="Arial Narrow" w:hAnsi="Arial Narrow"/>
          <w:w w:val="105"/>
          <w:sz w:val="14"/>
        </w:rPr>
        <w:t>Fin- ger achten.</w:t>
      </w:r>
    </w:p>
    <w:p w14:paraId="5591873E" w14:textId="77777777" w:rsidR="00FF7E5E" w:rsidRDefault="00FF7E5E">
      <w:pPr>
        <w:pStyle w:val="Textkrper"/>
        <w:rPr>
          <w:sz w:val="16"/>
        </w:rPr>
      </w:pPr>
    </w:p>
    <w:p w14:paraId="4AFE32CF" w14:textId="77777777" w:rsidR="00FF7E5E" w:rsidRDefault="00FF7E5E">
      <w:pPr>
        <w:pStyle w:val="Textkrper"/>
        <w:rPr>
          <w:sz w:val="16"/>
        </w:rPr>
      </w:pPr>
    </w:p>
    <w:p w14:paraId="14F00E83" w14:textId="77777777" w:rsidR="00FF7E5E" w:rsidRDefault="00FF7E5E">
      <w:pPr>
        <w:pStyle w:val="Textkrper"/>
        <w:spacing w:before="9"/>
        <w:rPr>
          <w:sz w:val="20"/>
        </w:rPr>
      </w:pPr>
    </w:p>
    <w:p w14:paraId="58696CDD" w14:textId="77777777" w:rsidR="00FF7E5E" w:rsidRDefault="008F21B9">
      <w:pPr>
        <w:ind w:left="1008"/>
        <w:rPr>
          <w:rFonts w:ascii="Arial Narrow" w:hAnsi="Arial Narrow"/>
          <w:b/>
          <w:sz w:val="14"/>
        </w:rPr>
      </w:pPr>
      <w:r>
        <w:rPr>
          <w:rFonts w:ascii="Arial Narrow" w:hAnsi="Arial Narrow"/>
          <w:b/>
          <w:w w:val="105"/>
          <w:sz w:val="14"/>
          <w:u w:val="single"/>
        </w:rPr>
        <w:t>Beanspruchungen der Wirbelsäule</w:t>
      </w:r>
    </w:p>
    <w:p w14:paraId="5F8239BE" w14:textId="77777777" w:rsidR="00FF7E5E" w:rsidRDefault="008F21B9">
      <w:pPr>
        <w:pStyle w:val="Listenabsatz"/>
        <w:numPr>
          <w:ilvl w:val="2"/>
          <w:numId w:val="17"/>
        </w:numPr>
        <w:tabs>
          <w:tab w:val="left" w:pos="1270"/>
        </w:tabs>
        <w:spacing w:before="90" w:line="302" w:lineRule="auto"/>
        <w:ind w:left="1269" w:right="109" w:hanging="262"/>
        <w:jc w:val="both"/>
        <w:rPr>
          <w:rFonts w:ascii="Wingdings" w:hAnsi="Wingdings"/>
          <w:sz w:val="14"/>
        </w:rPr>
      </w:pPr>
      <w:r>
        <w:rPr>
          <w:rFonts w:ascii="Arial Narrow" w:hAnsi="Arial Narrow"/>
          <w:w w:val="105"/>
          <w:sz w:val="14"/>
        </w:rPr>
        <w:t>Beim Heben mit gebeugtem Rücken werden die</w:t>
      </w:r>
      <w:r>
        <w:rPr>
          <w:rFonts w:ascii="Arial Narrow" w:hAnsi="Arial Narrow"/>
          <w:spacing w:val="-23"/>
          <w:w w:val="105"/>
          <w:sz w:val="14"/>
        </w:rPr>
        <w:t xml:space="preserve"> </w:t>
      </w:r>
      <w:r>
        <w:rPr>
          <w:rFonts w:ascii="Arial Narrow" w:hAnsi="Arial Narrow"/>
          <w:w w:val="105"/>
          <w:sz w:val="14"/>
        </w:rPr>
        <w:t>Bandscheiben keilartig</w:t>
      </w:r>
      <w:r>
        <w:rPr>
          <w:rFonts w:ascii="Arial Narrow" w:hAnsi="Arial Narrow"/>
          <w:spacing w:val="-4"/>
          <w:w w:val="105"/>
          <w:sz w:val="14"/>
        </w:rPr>
        <w:t xml:space="preserve"> </w:t>
      </w:r>
      <w:r>
        <w:rPr>
          <w:rFonts w:ascii="Arial Narrow" w:hAnsi="Arial Narrow"/>
          <w:w w:val="105"/>
          <w:sz w:val="14"/>
        </w:rPr>
        <w:t>verformt</w:t>
      </w:r>
      <w:r>
        <w:rPr>
          <w:rFonts w:ascii="Arial Narrow" w:hAnsi="Arial Narrow"/>
          <w:spacing w:val="-4"/>
          <w:w w:val="105"/>
          <w:sz w:val="14"/>
        </w:rPr>
        <w:t xml:space="preserve"> </w:t>
      </w:r>
      <w:r>
        <w:rPr>
          <w:rFonts w:ascii="Arial Narrow" w:hAnsi="Arial Narrow"/>
          <w:w w:val="105"/>
          <w:sz w:val="14"/>
        </w:rPr>
        <w:t>bzw.</w:t>
      </w:r>
      <w:r>
        <w:rPr>
          <w:rFonts w:ascii="Arial Narrow" w:hAnsi="Arial Narrow"/>
          <w:spacing w:val="-4"/>
          <w:w w:val="105"/>
          <w:sz w:val="14"/>
        </w:rPr>
        <w:t xml:space="preserve"> </w:t>
      </w:r>
      <w:r>
        <w:rPr>
          <w:rFonts w:ascii="Arial Narrow" w:hAnsi="Arial Narrow"/>
          <w:w w:val="105"/>
          <w:sz w:val="14"/>
        </w:rPr>
        <w:t>ungleichmäßig</w:t>
      </w:r>
      <w:r>
        <w:rPr>
          <w:rFonts w:ascii="Arial Narrow" w:hAnsi="Arial Narrow"/>
          <w:spacing w:val="-4"/>
          <w:w w:val="105"/>
          <w:sz w:val="14"/>
        </w:rPr>
        <w:t xml:space="preserve"> </w:t>
      </w:r>
      <w:r>
        <w:rPr>
          <w:rFonts w:ascii="Arial Narrow" w:hAnsi="Arial Narrow"/>
          <w:w w:val="105"/>
          <w:sz w:val="14"/>
        </w:rPr>
        <w:t>und</w:t>
      </w:r>
      <w:r>
        <w:rPr>
          <w:rFonts w:ascii="Arial Narrow" w:hAnsi="Arial Narrow"/>
          <w:spacing w:val="-4"/>
          <w:w w:val="105"/>
          <w:sz w:val="14"/>
        </w:rPr>
        <w:t xml:space="preserve"> </w:t>
      </w:r>
      <w:r>
        <w:rPr>
          <w:rFonts w:ascii="Arial Narrow" w:hAnsi="Arial Narrow"/>
          <w:w w:val="105"/>
          <w:sz w:val="14"/>
        </w:rPr>
        <w:t>an</w:t>
      </w:r>
      <w:r>
        <w:rPr>
          <w:rFonts w:ascii="Arial Narrow" w:hAnsi="Arial Narrow"/>
          <w:spacing w:val="-4"/>
          <w:w w:val="105"/>
          <w:sz w:val="14"/>
        </w:rPr>
        <w:t xml:space="preserve"> </w:t>
      </w:r>
      <w:r>
        <w:rPr>
          <w:rFonts w:ascii="Arial Narrow" w:hAnsi="Arial Narrow"/>
          <w:w w:val="105"/>
          <w:sz w:val="14"/>
        </w:rPr>
        <w:t>den</w:t>
      </w:r>
      <w:r>
        <w:rPr>
          <w:rFonts w:ascii="Arial Narrow" w:hAnsi="Arial Narrow"/>
          <w:spacing w:val="-4"/>
          <w:w w:val="105"/>
          <w:sz w:val="14"/>
        </w:rPr>
        <w:t xml:space="preserve"> </w:t>
      </w:r>
      <w:r>
        <w:rPr>
          <w:rFonts w:ascii="Arial Narrow" w:hAnsi="Arial Narrow"/>
          <w:w w:val="105"/>
          <w:sz w:val="14"/>
        </w:rPr>
        <w:t>Kanten</w:t>
      </w:r>
      <w:r>
        <w:rPr>
          <w:rFonts w:ascii="Arial Narrow" w:hAnsi="Arial Narrow"/>
          <w:spacing w:val="-4"/>
          <w:w w:val="105"/>
          <w:sz w:val="14"/>
        </w:rPr>
        <w:t xml:space="preserve"> </w:t>
      </w:r>
      <w:r>
        <w:rPr>
          <w:rFonts w:ascii="Arial Narrow" w:hAnsi="Arial Narrow"/>
          <w:w w:val="105"/>
          <w:sz w:val="14"/>
        </w:rPr>
        <w:t>über- mäßig durch Druck- und Zugspannung</w:t>
      </w:r>
      <w:r>
        <w:rPr>
          <w:rFonts w:ascii="Arial Narrow" w:hAnsi="Arial Narrow"/>
          <w:spacing w:val="-3"/>
          <w:w w:val="105"/>
          <w:sz w:val="14"/>
        </w:rPr>
        <w:t xml:space="preserve"> </w:t>
      </w:r>
      <w:r>
        <w:rPr>
          <w:rFonts w:ascii="Arial Narrow" w:hAnsi="Arial Narrow"/>
          <w:w w:val="105"/>
          <w:sz w:val="14"/>
        </w:rPr>
        <w:t>belastet.</w:t>
      </w:r>
    </w:p>
    <w:p w14:paraId="21EE1799" w14:textId="77777777" w:rsidR="00FF7E5E" w:rsidRDefault="008F21B9">
      <w:pPr>
        <w:pStyle w:val="Listenabsatz"/>
        <w:numPr>
          <w:ilvl w:val="2"/>
          <w:numId w:val="17"/>
        </w:numPr>
        <w:tabs>
          <w:tab w:val="left" w:pos="1270"/>
        </w:tabs>
        <w:spacing w:line="159" w:lineRule="exact"/>
        <w:ind w:left="1269" w:hanging="262"/>
        <w:rPr>
          <w:rFonts w:ascii="Wingdings" w:hAnsi="Wingdings"/>
          <w:sz w:val="14"/>
        </w:rPr>
      </w:pPr>
      <w:r>
        <w:rPr>
          <w:rFonts w:ascii="Arial Narrow" w:hAnsi="Arial Narrow"/>
          <w:w w:val="105"/>
          <w:sz w:val="14"/>
        </w:rPr>
        <w:t>Die Folge ungleichmäßiger Belastung der Bandscheiben</w:t>
      </w:r>
      <w:r>
        <w:rPr>
          <w:rFonts w:ascii="Arial Narrow" w:hAnsi="Arial Narrow"/>
          <w:spacing w:val="-14"/>
          <w:w w:val="105"/>
          <w:sz w:val="14"/>
        </w:rPr>
        <w:t xml:space="preserve"> </w:t>
      </w:r>
      <w:r>
        <w:rPr>
          <w:rFonts w:ascii="Arial Narrow" w:hAnsi="Arial Narrow"/>
          <w:w w:val="105"/>
          <w:sz w:val="14"/>
        </w:rPr>
        <w:t>kann</w:t>
      </w:r>
    </w:p>
    <w:p w14:paraId="460C1FCC" w14:textId="77777777" w:rsidR="00FF7E5E" w:rsidRDefault="008F21B9">
      <w:pPr>
        <w:pStyle w:val="Textkrper"/>
        <w:spacing w:before="43"/>
        <w:ind w:left="1269"/>
      </w:pPr>
      <w:r>
        <w:rPr>
          <w:w w:val="105"/>
        </w:rPr>
        <w:t>z. B. zum Bandscheibenvorfall führen.</w:t>
      </w:r>
    </w:p>
    <w:p w14:paraId="5A2CBF6E" w14:textId="77777777" w:rsidR="00FF7E5E" w:rsidRDefault="008F21B9">
      <w:pPr>
        <w:pStyle w:val="Listenabsatz"/>
        <w:numPr>
          <w:ilvl w:val="2"/>
          <w:numId w:val="17"/>
        </w:numPr>
        <w:tabs>
          <w:tab w:val="left" w:pos="1270"/>
        </w:tabs>
        <w:spacing w:before="41" w:line="300" w:lineRule="auto"/>
        <w:ind w:left="1269" w:right="57" w:hanging="262"/>
        <w:rPr>
          <w:rFonts w:ascii="Wingdings" w:hAnsi="Wingdings"/>
          <w:sz w:val="14"/>
        </w:rPr>
      </w:pPr>
      <w:r>
        <w:rPr>
          <w:rFonts w:ascii="Arial Narrow" w:hAnsi="Arial Narrow"/>
          <w:w w:val="105"/>
          <w:sz w:val="14"/>
        </w:rPr>
        <w:t>Beim</w:t>
      </w:r>
      <w:r>
        <w:rPr>
          <w:rFonts w:ascii="Arial Narrow" w:hAnsi="Arial Narrow"/>
          <w:spacing w:val="-4"/>
          <w:w w:val="105"/>
          <w:sz w:val="14"/>
        </w:rPr>
        <w:t xml:space="preserve"> </w:t>
      </w:r>
      <w:r>
        <w:rPr>
          <w:rFonts w:ascii="Arial Narrow" w:hAnsi="Arial Narrow"/>
          <w:w w:val="105"/>
          <w:sz w:val="14"/>
        </w:rPr>
        <w:t>Heben</w:t>
      </w:r>
      <w:r>
        <w:rPr>
          <w:rFonts w:ascii="Arial Narrow" w:hAnsi="Arial Narrow"/>
          <w:spacing w:val="-4"/>
          <w:w w:val="105"/>
          <w:sz w:val="14"/>
        </w:rPr>
        <w:t xml:space="preserve"> </w:t>
      </w:r>
      <w:r>
        <w:rPr>
          <w:rFonts w:ascii="Arial Narrow" w:hAnsi="Arial Narrow"/>
          <w:w w:val="105"/>
          <w:sz w:val="14"/>
        </w:rPr>
        <w:t>mit</w:t>
      </w:r>
      <w:r>
        <w:rPr>
          <w:rFonts w:ascii="Arial Narrow" w:hAnsi="Arial Narrow"/>
          <w:spacing w:val="-4"/>
          <w:w w:val="105"/>
          <w:sz w:val="14"/>
        </w:rPr>
        <w:t xml:space="preserve"> </w:t>
      </w:r>
      <w:r>
        <w:rPr>
          <w:rFonts w:ascii="Arial Narrow" w:hAnsi="Arial Narrow"/>
          <w:w w:val="105"/>
          <w:sz w:val="14"/>
        </w:rPr>
        <w:t>gestrecktem</w:t>
      </w:r>
      <w:r>
        <w:rPr>
          <w:rFonts w:ascii="Arial Narrow" w:hAnsi="Arial Narrow"/>
          <w:spacing w:val="-4"/>
          <w:w w:val="105"/>
          <w:sz w:val="14"/>
        </w:rPr>
        <w:t xml:space="preserve"> </w:t>
      </w:r>
      <w:r>
        <w:rPr>
          <w:rFonts w:ascii="Arial Narrow" w:hAnsi="Arial Narrow"/>
          <w:w w:val="105"/>
          <w:sz w:val="14"/>
        </w:rPr>
        <w:t>Rücken</w:t>
      </w:r>
      <w:r>
        <w:rPr>
          <w:rFonts w:ascii="Arial Narrow" w:hAnsi="Arial Narrow"/>
          <w:spacing w:val="-4"/>
          <w:w w:val="105"/>
          <w:sz w:val="14"/>
        </w:rPr>
        <w:t xml:space="preserve"> </w:t>
      </w:r>
      <w:r>
        <w:rPr>
          <w:rFonts w:ascii="Arial Narrow" w:hAnsi="Arial Narrow"/>
          <w:w w:val="105"/>
          <w:sz w:val="14"/>
        </w:rPr>
        <w:t>werden</w:t>
      </w:r>
      <w:r>
        <w:rPr>
          <w:rFonts w:ascii="Arial Narrow" w:hAnsi="Arial Narrow"/>
          <w:spacing w:val="-4"/>
          <w:w w:val="105"/>
          <w:sz w:val="14"/>
        </w:rPr>
        <w:t xml:space="preserve"> </w:t>
      </w:r>
      <w:r>
        <w:rPr>
          <w:rFonts w:ascii="Arial Narrow" w:hAnsi="Arial Narrow"/>
          <w:w w:val="105"/>
          <w:sz w:val="14"/>
        </w:rPr>
        <w:t>die</w:t>
      </w:r>
      <w:r>
        <w:rPr>
          <w:rFonts w:ascii="Arial Narrow" w:hAnsi="Arial Narrow"/>
          <w:spacing w:val="-4"/>
          <w:w w:val="105"/>
          <w:sz w:val="14"/>
        </w:rPr>
        <w:t xml:space="preserve"> </w:t>
      </w:r>
      <w:r>
        <w:rPr>
          <w:rFonts w:ascii="Arial Narrow" w:hAnsi="Arial Narrow"/>
          <w:w w:val="105"/>
          <w:sz w:val="14"/>
        </w:rPr>
        <w:t>Bandscheiben gleichmäßig beansprucht (Bild 1)</w:t>
      </w:r>
    </w:p>
    <w:p w14:paraId="01B8D580" w14:textId="77777777" w:rsidR="00FF7E5E" w:rsidRDefault="008F21B9">
      <w:pPr>
        <w:pStyle w:val="Textkrper"/>
        <w:rPr>
          <w:sz w:val="16"/>
        </w:rPr>
      </w:pPr>
      <w:r>
        <w:br w:type="column"/>
      </w:r>
    </w:p>
    <w:p w14:paraId="2AE3509D" w14:textId="77777777" w:rsidR="00FF7E5E" w:rsidRDefault="00FF7E5E">
      <w:pPr>
        <w:pStyle w:val="Textkrper"/>
        <w:spacing w:before="7"/>
        <w:rPr>
          <w:sz w:val="12"/>
        </w:rPr>
      </w:pPr>
    </w:p>
    <w:p w14:paraId="6D986AF4" w14:textId="77777777" w:rsidR="00FF7E5E" w:rsidRDefault="008F21B9">
      <w:pPr>
        <w:pStyle w:val="Textkrper"/>
        <w:spacing w:before="1" w:line="252" w:lineRule="auto"/>
        <w:ind w:left="292" w:right="2180"/>
      </w:pPr>
      <w:r>
        <w:rPr>
          <w:w w:val="105"/>
        </w:rPr>
        <w:t>Belastung der Wirbelsäule beim Heben mit gebeugtem oder gestreck- tem Rücken:</w:t>
      </w:r>
    </w:p>
    <w:p w14:paraId="0B4C1445" w14:textId="77777777" w:rsidR="00FF7E5E" w:rsidRDefault="00FF7E5E">
      <w:pPr>
        <w:pStyle w:val="Textkrper"/>
        <w:rPr>
          <w:sz w:val="9"/>
        </w:rPr>
      </w:pPr>
    </w:p>
    <w:p w14:paraId="00B257D6" w14:textId="77777777" w:rsidR="00FF7E5E" w:rsidRDefault="008F21B9">
      <w:pPr>
        <w:pStyle w:val="Textkrper"/>
        <w:ind w:left="307"/>
        <w:rPr>
          <w:sz w:val="20"/>
        </w:rPr>
      </w:pPr>
      <w:r>
        <w:rPr>
          <w:noProof/>
          <w:sz w:val="20"/>
          <w:lang w:bidi="ar-SA"/>
        </w:rPr>
        <w:drawing>
          <wp:inline distT="0" distB="0" distL="0" distR="0" wp14:anchorId="177A8599" wp14:editId="5263FD99">
            <wp:extent cx="2372322" cy="1615630"/>
            <wp:effectExtent l="0" t="0" r="0" b="0"/>
            <wp:docPr id="409"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17.png"/>
                    <pic:cNvPicPr/>
                  </pic:nvPicPr>
                  <pic:blipFill>
                    <a:blip r:embed="rId394" cstate="print"/>
                    <a:stretch>
                      <a:fillRect/>
                    </a:stretch>
                  </pic:blipFill>
                  <pic:spPr>
                    <a:xfrm>
                      <a:off x="0" y="0"/>
                      <a:ext cx="2372322" cy="1615630"/>
                    </a:xfrm>
                    <a:prstGeom prst="rect">
                      <a:avLst/>
                    </a:prstGeom>
                  </pic:spPr>
                </pic:pic>
              </a:graphicData>
            </a:graphic>
          </wp:inline>
        </w:drawing>
      </w:r>
    </w:p>
    <w:p w14:paraId="54E06C21" w14:textId="77777777" w:rsidR="00FF7E5E" w:rsidRDefault="008F21B9">
      <w:pPr>
        <w:spacing w:before="116"/>
        <w:ind w:left="292"/>
        <w:rPr>
          <w:rFonts w:ascii="Arial Narrow"/>
          <w:sz w:val="11"/>
        </w:rPr>
      </w:pPr>
      <w:r>
        <w:rPr>
          <w:rFonts w:ascii="Arial Narrow"/>
          <w:i/>
          <w:w w:val="105"/>
          <w:sz w:val="11"/>
        </w:rPr>
        <w:t xml:space="preserve">Quelle: </w:t>
      </w:r>
      <w:r>
        <w:rPr>
          <w:rFonts w:ascii="Arial Narrow"/>
          <w:w w:val="105"/>
          <w:sz w:val="11"/>
        </w:rPr>
        <w:t>DGUV, Redaktion arbeitssicherheit.de</w:t>
      </w:r>
    </w:p>
    <w:p w14:paraId="40A12174" w14:textId="77777777" w:rsidR="00FF7E5E" w:rsidRDefault="00FF7E5E">
      <w:pPr>
        <w:pStyle w:val="Textkrper"/>
        <w:rPr>
          <w:sz w:val="12"/>
        </w:rPr>
      </w:pPr>
    </w:p>
    <w:p w14:paraId="008D40ED" w14:textId="77777777" w:rsidR="00FF7E5E" w:rsidRDefault="00FF7E5E">
      <w:pPr>
        <w:pStyle w:val="Textkrper"/>
        <w:spacing w:before="6"/>
        <w:rPr>
          <w:sz w:val="17"/>
        </w:rPr>
      </w:pPr>
    </w:p>
    <w:p w14:paraId="46007926" w14:textId="77777777" w:rsidR="00FF7E5E" w:rsidRDefault="008F21B9">
      <w:pPr>
        <w:ind w:left="292"/>
        <w:rPr>
          <w:rFonts w:ascii="Arial Narrow"/>
          <w:b/>
          <w:sz w:val="14"/>
        </w:rPr>
      </w:pPr>
      <w:r>
        <w:rPr>
          <w:rFonts w:ascii="Arial Narrow"/>
          <w:b/>
          <w:w w:val="105"/>
          <w:sz w:val="14"/>
          <w:u w:val="single"/>
        </w:rPr>
        <w:t>Zumutbare Belastungen</w:t>
      </w:r>
      <w:r>
        <w:rPr>
          <w:rFonts w:ascii="Arial Narrow"/>
          <w:b/>
          <w:w w:val="105"/>
          <w:sz w:val="14"/>
        </w:rPr>
        <w:t>:</w:t>
      </w:r>
    </w:p>
    <w:p w14:paraId="1B34715D" w14:textId="77777777" w:rsidR="00FF7E5E" w:rsidRDefault="008F21B9">
      <w:pPr>
        <w:pStyle w:val="Textkrper"/>
        <w:spacing w:before="86" w:line="304" w:lineRule="auto"/>
        <w:ind w:left="292" w:right="2180"/>
      </w:pPr>
      <w:r>
        <w:rPr>
          <w:w w:val="105"/>
        </w:rPr>
        <w:t>Die für einen Menschen zumutbare Belastung ist individuell sehr verschieden und z. B. von folgenden Faktoren abhängig:</w:t>
      </w:r>
    </w:p>
    <w:p w14:paraId="45EDB176" w14:textId="77777777" w:rsidR="00FF7E5E" w:rsidRDefault="008F21B9">
      <w:pPr>
        <w:pStyle w:val="Listenabsatz"/>
        <w:numPr>
          <w:ilvl w:val="0"/>
          <w:numId w:val="15"/>
        </w:numPr>
        <w:tabs>
          <w:tab w:val="left" w:pos="557"/>
        </w:tabs>
        <w:spacing w:before="85"/>
        <w:ind w:left="556" w:hanging="264"/>
        <w:rPr>
          <w:rFonts w:ascii="Wingdings"/>
          <w:sz w:val="14"/>
        </w:rPr>
      </w:pPr>
      <w:r>
        <w:rPr>
          <w:rFonts w:ascii="Arial Narrow"/>
          <w:w w:val="105"/>
          <w:sz w:val="14"/>
        </w:rPr>
        <w:t>Muskelkraft,</w:t>
      </w:r>
    </w:p>
    <w:p w14:paraId="4ABDC9F1" w14:textId="77777777" w:rsidR="00FF7E5E" w:rsidRDefault="008F21B9">
      <w:pPr>
        <w:pStyle w:val="Listenabsatz"/>
        <w:numPr>
          <w:ilvl w:val="0"/>
          <w:numId w:val="15"/>
        </w:numPr>
        <w:tabs>
          <w:tab w:val="left" w:pos="557"/>
        </w:tabs>
        <w:spacing w:before="44"/>
        <w:ind w:left="556" w:hanging="264"/>
        <w:rPr>
          <w:rFonts w:ascii="Wingdings"/>
          <w:sz w:val="14"/>
        </w:rPr>
      </w:pPr>
      <w:r>
        <w:rPr>
          <w:rFonts w:ascii="Arial Narrow"/>
          <w:w w:val="105"/>
          <w:sz w:val="14"/>
        </w:rPr>
        <w:t>Alter,</w:t>
      </w:r>
    </w:p>
    <w:p w14:paraId="6DF906BA" w14:textId="77777777" w:rsidR="00FF7E5E" w:rsidRDefault="008F21B9">
      <w:pPr>
        <w:pStyle w:val="Listenabsatz"/>
        <w:numPr>
          <w:ilvl w:val="0"/>
          <w:numId w:val="15"/>
        </w:numPr>
        <w:tabs>
          <w:tab w:val="left" w:pos="557"/>
        </w:tabs>
        <w:spacing w:before="40"/>
        <w:ind w:left="556" w:hanging="264"/>
        <w:rPr>
          <w:rFonts w:ascii="Wingdings"/>
          <w:sz w:val="14"/>
        </w:rPr>
      </w:pPr>
      <w:r>
        <w:rPr>
          <w:rFonts w:ascii="Arial Narrow"/>
          <w:w w:val="105"/>
          <w:sz w:val="14"/>
        </w:rPr>
        <w:t>Arbeitsform, Arbeitsablauf,</w:t>
      </w:r>
    </w:p>
    <w:p w14:paraId="05840828" w14:textId="77777777" w:rsidR="00FF7E5E" w:rsidRDefault="008F21B9">
      <w:pPr>
        <w:pStyle w:val="Listenabsatz"/>
        <w:numPr>
          <w:ilvl w:val="0"/>
          <w:numId w:val="15"/>
        </w:numPr>
        <w:tabs>
          <w:tab w:val="left" w:pos="557"/>
        </w:tabs>
        <w:spacing w:before="40"/>
        <w:ind w:left="556" w:hanging="264"/>
        <w:rPr>
          <w:rFonts w:ascii="Wingdings" w:hAnsi="Wingdings"/>
          <w:sz w:val="14"/>
        </w:rPr>
      </w:pPr>
      <w:r>
        <w:rPr>
          <w:rFonts w:ascii="Arial Narrow" w:hAnsi="Arial Narrow"/>
          <w:w w:val="105"/>
          <w:sz w:val="14"/>
        </w:rPr>
        <w:t>aufzuwendende Hubkräfte in Abhängigkeit von der Hubhöhe,</w:t>
      </w:r>
    </w:p>
    <w:p w14:paraId="3539A04D" w14:textId="77777777" w:rsidR="00FF7E5E" w:rsidRDefault="008F21B9">
      <w:pPr>
        <w:pStyle w:val="Listenabsatz"/>
        <w:numPr>
          <w:ilvl w:val="0"/>
          <w:numId w:val="15"/>
        </w:numPr>
        <w:tabs>
          <w:tab w:val="left" w:pos="557"/>
        </w:tabs>
        <w:spacing w:before="43"/>
        <w:ind w:left="556" w:hanging="264"/>
        <w:rPr>
          <w:rFonts w:ascii="Wingdings"/>
          <w:sz w:val="14"/>
        </w:rPr>
      </w:pPr>
      <w:r>
        <w:rPr>
          <w:rFonts w:ascii="Arial Narrow"/>
          <w:w w:val="105"/>
          <w:sz w:val="14"/>
        </w:rPr>
        <w:t>Arbeitsgeschwindigkeit, Belastung des</w:t>
      </w:r>
      <w:r>
        <w:rPr>
          <w:rFonts w:ascii="Arial Narrow"/>
          <w:spacing w:val="-1"/>
          <w:w w:val="105"/>
          <w:sz w:val="14"/>
        </w:rPr>
        <w:t xml:space="preserve"> </w:t>
      </w:r>
      <w:r>
        <w:rPr>
          <w:rFonts w:ascii="Arial Narrow"/>
          <w:w w:val="105"/>
          <w:sz w:val="14"/>
        </w:rPr>
        <w:t>Herz-Kreislauf-Systems,</w:t>
      </w:r>
    </w:p>
    <w:p w14:paraId="7EC78588" w14:textId="77777777" w:rsidR="00FF7E5E" w:rsidRDefault="008F21B9">
      <w:pPr>
        <w:pStyle w:val="Listenabsatz"/>
        <w:numPr>
          <w:ilvl w:val="0"/>
          <w:numId w:val="15"/>
        </w:numPr>
        <w:tabs>
          <w:tab w:val="left" w:pos="557"/>
        </w:tabs>
        <w:spacing w:before="40"/>
        <w:ind w:left="556"/>
        <w:rPr>
          <w:rFonts w:ascii="Wingdings"/>
          <w:sz w:val="14"/>
        </w:rPr>
      </w:pPr>
      <w:r>
        <w:rPr>
          <w:rFonts w:ascii="Arial Narrow"/>
          <w:w w:val="105"/>
          <w:sz w:val="14"/>
        </w:rPr>
        <w:t>Geschicklichkeit der transportierenden Person,</w:t>
      </w:r>
    </w:p>
    <w:p w14:paraId="475AB142" w14:textId="77777777" w:rsidR="00FF7E5E" w:rsidRDefault="008F21B9">
      <w:pPr>
        <w:pStyle w:val="Listenabsatz"/>
        <w:numPr>
          <w:ilvl w:val="0"/>
          <w:numId w:val="15"/>
        </w:numPr>
        <w:tabs>
          <w:tab w:val="left" w:pos="556"/>
        </w:tabs>
        <w:spacing w:before="40"/>
        <w:ind w:left="555" w:hanging="264"/>
        <w:rPr>
          <w:rFonts w:ascii="Wingdings"/>
          <w:sz w:val="14"/>
        </w:rPr>
      </w:pPr>
      <w:r>
        <w:rPr>
          <w:rFonts w:ascii="Arial Narrow"/>
          <w:w w:val="105"/>
          <w:sz w:val="14"/>
        </w:rPr>
        <w:t>Form und Griffigkeit der</w:t>
      </w:r>
      <w:r>
        <w:rPr>
          <w:rFonts w:ascii="Arial Narrow"/>
          <w:spacing w:val="1"/>
          <w:w w:val="105"/>
          <w:sz w:val="14"/>
        </w:rPr>
        <w:t xml:space="preserve"> </w:t>
      </w:r>
      <w:r>
        <w:rPr>
          <w:rFonts w:ascii="Arial Narrow"/>
          <w:w w:val="105"/>
          <w:sz w:val="14"/>
        </w:rPr>
        <w:t>Last,</w:t>
      </w:r>
    </w:p>
    <w:p w14:paraId="7D4F1EBE" w14:textId="77777777" w:rsidR="00FF7E5E" w:rsidRDefault="008F21B9">
      <w:pPr>
        <w:pStyle w:val="Listenabsatz"/>
        <w:numPr>
          <w:ilvl w:val="0"/>
          <w:numId w:val="15"/>
        </w:numPr>
        <w:tabs>
          <w:tab w:val="left" w:pos="556"/>
        </w:tabs>
        <w:spacing w:before="44"/>
        <w:ind w:left="555" w:hanging="264"/>
        <w:rPr>
          <w:rFonts w:ascii="Wingdings" w:hAnsi="Wingdings"/>
          <w:sz w:val="14"/>
        </w:rPr>
      </w:pPr>
      <w:r>
        <w:rPr>
          <w:rFonts w:ascii="Arial Narrow" w:hAnsi="Arial Narrow"/>
          <w:w w:val="105"/>
          <w:sz w:val="14"/>
        </w:rPr>
        <w:t>Häufigkeit des Lastvorganges.</w:t>
      </w:r>
    </w:p>
    <w:p w14:paraId="5F5B6332" w14:textId="77777777" w:rsidR="00FF7E5E" w:rsidRDefault="00FF7E5E">
      <w:pPr>
        <w:rPr>
          <w:rFonts w:ascii="Wingdings" w:hAnsi="Wingdings"/>
          <w:sz w:val="14"/>
        </w:rPr>
        <w:sectPr w:rsidR="00FF7E5E">
          <w:type w:val="continuous"/>
          <w:pgSz w:w="11910" w:h="16840"/>
          <w:pgMar w:top="620" w:right="0" w:bottom="280" w:left="920" w:header="720" w:footer="720" w:gutter="0"/>
          <w:cols w:num="2" w:space="720" w:equalWidth="0">
            <w:col w:w="4732" w:space="40"/>
            <w:col w:w="6218"/>
          </w:cols>
        </w:sectPr>
      </w:pPr>
    </w:p>
    <w:p w14:paraId="4FF95EE3" w14:textId="77777777" w:rsidR="00FF7E5E" w:rsidRDefault="00FF7E5E">
      <w:pPr>
        <w:pStyle w:val="Textkrper"/>
        <w:spacing w:before="4"/>
        <w:rPr>
          <w:sz w:val="26"/>
        </w:rPr>
      </w:pPr>
    </w:p>
    <w:p w14:paraId="2CBA0F9F" w14:textId="77777777" w:rsidR="00FF7E5E" w:rsidRDefault="008F21B9">
      <w:pPr>
        <w:tabs>
          <w:tab w:val="left" w:pos="7666"/>
        </w:tabs>
        <w:spacing w:before="102"/>
        <w:ind w:left="905"/>
        <w:rPr>
          <w:rFonts w:ascii="Arial" w:hAnsi="Arial"/>
          <w:sz w:val="11"/>
        </w:rPr>
      </w:pPr>
      <w:r>
        <w:rPr>
          <w:rFonts w:ascii="Arial" w:hAnsi="Arial"/>
          <w:w w:val="105"/>
          <w:sz w:val="11"/>
        </w:rPr>
        <w:t xml:space="preserve">Kontakt: B·A·D GmbH, Standort Düsseldorf, 0211 516 160-0· E-Mail:  </w:t>
      </w:r>
      <w:hyperlink r:id="rId395">
        <w:r>
          <w:rPr>
            <w:rFonts w:ascii="Arial" w:hAnsi="Arial"/>
            <w:w w:val="105"/>
            <w:sz w:val="11"/>
          </w:rPr>
          <w:t>bad-804@bad-gmbh.de</w:t>
        </w:r>
      </w:hyperlink>
      <w:r>
        <w:rPr>
          <w:rFonts w:ascii="Arial" w:hAnsi="Arial"/>
          <w:w w:val="105"/>
          <w:sz w:val="11"/>
        </w:rPr>
        <w:t>·</w:t>
      </w:r>
      <w:r>
        <w:rPr>
          <w:rFonts w:ascii="Arial" w:hAnsi="Arial"/>
          <w:spacing w:val="2"/>
          <w:w w:val="105"/>
          <w:sz w:val="11"/>
        </w:rPr>
        <w:t xml:space="preserve"> </w:t>
      </w:r>
      <w:hyperlink r:id="rId396">
        <w:r>
          <w:rPr>
            <w:rFonts w:ascii="Arial" w:hAnsi="Arial"/>
            <w:w w:val="105"/>
            <w:sz w:val="11"/>
          </w:rPr>
          <w:t>www.bad-gmbh.de</w:t>
        </w:r>
      </w:hyperlink>
      <w:r>
        <w:rPr>
          <w:rFonts w:ascii="Arial" w:hAnsi="Arial"/>
          <w:w w:val="105"/>
          <w:sz w:val="11"/>
        </w:rPr>
        <w:tab/>
        <w:t>Stand: Mai 2016</w:t>
      </w:r>
    </w:p>
    <w:p w14:paraId="78F6027A" w14:textId="77777777" w:rsidR="00FF7E5E" w:rsidRDefault="00FF7E5E">
      <w:pPr>
        <w:rPr>
          <w:rFonts w:ascii="Arial" w:hAnsi="Arial"/>
          <w:sz w:val="11"/>
        </w:rPr>
        <w:sectPr w:rsidR="00FF7E5E">
          <w:type w:val="continuous"/>
          <w:pgSz w:w="11910" w:h="16840"/>
          <w:pgMar w:top="620" w:right="0" w:bottom="280" w:left="920" w:header="720" w:footer="720" w:gutter="0"/>
          <w:cols w:space="720"/>
        </w:sectPr>
      </w:pPr>
    </w:p>
    <w:p w14:paraId="10C9F99C" w14:textId="77777777" w:rsidR="00FF7E5E" w:rsidRDefault="008F21B9">
      <w:pPr>
        <w:pStyle w:val="berschrift3"/>
        <w:numPr>
          <w:ilvl w:val="1"/>
          <w:numId w:val="17"/>
        </w:numPr>
        <w:tabs>
          <w:tab w:val="left" w:pos="1075"/>
        </w:tabs>
        <w:ind w:left="1074" w:hanging="578"/>
        <w:rPr>
          <w:color w:val="231F20"/>
        </w:rPr>
      </w:pPr>
      <w:bookmarkStart w:id="44" w:name="_TOC_250006"/>
      <w:bookmarkEnd w:id="44"/>
      <w:r>
        <w:rPr>
          <w:color w:val="231F20"/>
        </w:rPr>
        <w:t>Muster Unterweisung Leitern und Tritte</w:t>
      </w:r>
    </w:p>
    <w:p w14:paraId="2F798FBE" w14:textId="77777777" w:rsidR="00FF7E5E" w:rsidRDefault="00FF7E5E">
      <w:pPr>
        <w:pStyle w:val="Textkrper"/>
        <w:rPr>
          <w:rFonts w:ascii="Cambria"/>
          <w:b/>
          <w:sz w:val="20"/>
        </w:rPr>
      </w:pPr>
    </w:p>
    <w:p w14:paraId="658C3D18" w14:textId="77777777" w:rsidR="00FF7E5E" w:rsidRDefault="00FF7E5E">
      <w:pPr>
        <w:pStyle w:val="Textkrper"/>
        <w:rPr>
          <w:rFonts w:ascii="Cambria"/>
          <w:b/>
          <w:sz w:val="20"/>
        </w:rPr>
      </w:pPr>
    </w:p>
    <w:p w14:paraId="5010B016" w14:textId="77777777" w:rsidR="00FF7E5E" w:rsidRDefault="00FF7E5E">
      <w:pPr>
        <w:pStyle w:val="Textkrper"/>
        <w:spacing w:before="9"/>
        <w:rPr>
          <w:rFonts w:ascii="Cambria"/>
          <w:b/>
          <w:sz w:val="22"/>
        </w:rPr>
      </w:pPr>
    </w:p>
    <w:p w14:paraId="2B402B30" w14:textId="77777777" w:rsidR="00FF7E5E" w:rsidRDefault="00FF7E5E">
      <w:pPr>
        <w:rPr>
          <w:rFonts w:ascii="Cambria"/>
        </w:rPr>
        <w:sectPr w:rsidR="00FF7E5E">
          <w:pgSz w:w="11910" w:h="16840"/>
          <w:pgMar w:top="1320" w:right="0" w:bottom="1200" w:left="920" w:header="0" w:footer="1002" w:gutter="0"/>
          <w:cols w:space="720"/>
        </w:sectPr>
      </w:pPr>
    </w:p>
    <w:p w14:paraId="57C59931" w14:textId="77777777" w:rsidR="00FF7E5E" w:rsidRDefault="008F21B9">
      <w:pPr>
        <w:spacing w:before="102" w:line="360" w:lineRule="auto"/>
        <w:ind w:left="962" w:right="694"/>
        <w:rPr>
          <w:rFonts w:ascii="Arial"/>
          <w:sz w:val="11"/>
        </w:rPr>
      </w:pPr>
      <w:r>
        <w:rPr>
          <w:rFonts w:ascii="Arial"/>
          <w:color w:val="3BAC82"/>
          <w:w w:val="105"/>
          <w:sz w:val="11"/>
        </w:rPr>
        <w:t>Arbeitsschutz Sicherheit Gesundheit Personal</w:t>
      </w:r>
    </w:p>
    <w:p w14:paraId="5292D4F3" w14:textId="77777777" w:rsidR="00FF7E5E" w:rsidRDefault="008F21B9">
      <w:pPr>
        <w:spacing w:line="125" w:lineRule="exact"/>
        <w:ind w:left="962"/>
        <w:rPr>
          <w:rFonts w:ascii="Arial"/>
          <w:sz w:val="11"/>
        </w:rPr>
      </w:pPr>
      <w:r>
        <w:rPr>
          <w:rFonts w:ascii="Arial"/>
          <w:color w:val="3BAC82"/>
          <w:w w:val="105"/>
          <w:sz w:val="11"/>
        </w:rPr>
        <w:t>Wissen und Qualifizierung</w:t>
      </w:r>
    </w:p>
    <w:p w14:paraId="66005A8C" w14:textId="77777777" w:rsidR="00FF7E5E" w:rsidRDefault="008F21B9">
      <w:pPr>
        <w:pStyle w:val="berschrift5"/>
        <w:spacing w:before="150"/>
        <w:ind w:left="894" w:right="4961"/>
      </w:pPr>
      <w:r>
        <w:rPr>
          <w:b w:val="0"/>
        </w:rPr>
        <w:br w:type="column"/>
      </w:r>
      <w:r>
        <w:rPr>
          <w:color w:val="3BAC82"/>
        </w:rPr>
        <w:t>Unterweisungshilfen</w:t>
      </w:r>
    </w:p>
    <w:p w14:paraId="369E98C2" w14:textId="77777777" w:rsidR="00FF7E5E" w:rsidRDefault="008F21B9">
      <w:pPr>
        <w:pStyle w:val="berschrift9"/>
        <w:ind w:left="894" w:right="4958"/>
      </w:pPr>
      <w:r>
        <w:rPr>
          <w:color w:val="3BAC82"/>
          <w:w w:val="105"/>
        </w:rPr>
        <w:t>Schulen NRW</w:t>
      </w:r>
    </w:p>
    <w:p w14:paraId="7D571387" w14:textId="77777777" w:rsidR="00FF7E5E" w:rsidRDefault="00FF7E5E">
      <w:pPr>
        <w:sectPr w:rsidR="00FF7E5E">
          <w:type w:val="continuous"/>
          <w:pgSz w:w="11910" w:h="16840"/>
          <w:pgMar w:top="620" w:right="0" w:bottom="280" w:left="920" w:header="720" w:footer="720" w:gutter="0"/>
          <w:cols w:num="2" w:space="720" w:equalWidth="0">
            <w:col w:w="2370" w:space="313"/>
            <w:col w:w="8307"/>
          </w:cols>
        </w:sectPr>
      </w:pPr>
    </w:p>
    <w:p w14:paraId="10952612" w14:textId="77777777" w:rsidR="00FF7E5E" w:rsidRDefault="00FF7E5E">
      <w:pPr>
        <w:pStyle w:val="Textkrper"/>
        <w:spacing w:before="10"/>
        <w:rPr>
          <w:rFonts w:ascii="Arial"/>
          <w:sz w:val="23"/>
        </w:rPr>
      </w:pPr>
    </w:p>
    <w:p w14:paraId="44E2361D" w14:textId="77777777" w:rsidR="00FF7E5E" w:rsidRDefault="00FF7E5E">
      <w:pPr>
        <w:rPr>
          <w:rFonts w:ascii="Arial"/>
          <w:sz w:val="23"/>
        </w:rPr>
        <w:sectPr w:rsidR="00FF7E5E">
          <w:type w:val="continuous"/>
          <w:pgSz w:w="11910" w:h="16840"/>
          <w:pgMar w:top="620" w:right="0" w:bottom="280" w:left="920" w:header="720" w:footer="720" w:gutter="0"/>
          <w:cols w:space="720"/>
        </w:sectPr>
      </w:pPr>
    </w:p>
    <w:p w14:paraId="3542CB81" w14:textId="77777777" w:rsidR="00FF7E5E" w:rsidRDefault="008F21B9">
      <w:pPr>
        <w:spacing w:before="93"/>
        <w:ind w:left="1007"/>
        <w:rPr>
          <w:rFonts w:ascii="Arial"/>
          <w:b/>
          <w:sz w:val="29"/>
        </w:rPr>
      </w:pPr>
      <w:r>
        <w:rPr>
          <w:rFonts w:ascii="Arial"/>
          <w:b/>
          <w:sz w:val="29"/>
        </w:rPr>
        <w:t>Leitern und Tritte</w:t>
      </w:r>
    </w:p>
    <w:p w14:paraId="5E85ECF4" w14:textId="77777777" w:rsidR="00FF7E5E" w:rsidRDefault="008F21B9">
      <w:pPr>
        <w:spacing w:before="169" w:line="290" w:lineRule="auto"/>
        <w:ind w:left="1007"/>
        <w:rPr>
          <w:rFonts w:ascii="Arial" w:hAnsi="Arial"/>
          <w:sz w:val="16"/>
        </w:rPr>
      </w:pPr>
      <w:r>
        <w:rPr>
          <w:rFonts w:ascii="Arial" w:hAnsi="Arial"/>
          <w:sz w:val="16"/>
        </w:rPr>
        <w:t>Laut Deutsche Gesetzliche Unfallversicherung (DGUV) ereignen sich jedes Jahr in der gewerbli- chen Wirtschaft und im öffentlichen Dienst rund</w:t>
      </w:r>
    </w:p>
    <w:p w14:paraId="52E0255B" w14:textId="77777777" w:rsidR="00FF7E5E" w:rsidRDefault="008F21B9">
      <w:pPr>
        <w:spacing w:before="1"/>
        <w:ind w:left="1007"/>
        <w:rPr>
          <w:rFonts w:ascii="Arial" w:hAnsi="Arial"/>
          <w:sz w:val="16"/>
        </w:rPr>
      </w:pPr>
      <w:r>
        <w:rPr>
          <w:rFonts w:ascii="Arial" w:hAnsi="Arial"/>
          <w:sz w:val="16"/>
        </w:rPr>
        <w:t>24.000 Arbeitsunfälle mit Leitern.</w:t>
      </w:r>
    </w:p>
    <w:p w14:paraId="7C05F04B" w14:textId="77777777" w:rsidR="00FF7E5E" w:rsidRDefault="00FF7E5E">
      <w:pPr>
        <w:pStyle w:val="Textkrper"/>
        <w:spacing w:before="10"/>
        <w:rPr>
          <w:rFonts w:ascii="Arial"/>
          <w:sz w:val="24"/>
        </w:rPr>
      </w:pPr>
    </w:p>
    <w:p w14:paraId="0AE05E17" w14:textId="77777777" w:rsidR="00FF7E5E" w:rsidRDefault="008F21B9">
      <w:pPr>
        <w:ind w:left="1007"/>
        <w:rPr>
          <w:rFonts w:ascii="Arial"/>
          <w:b/>
          <w:sz w:val="17"/>
        </w:rPr>
      </w:pPr>
      <w:r>
        <w:rPr>
          <w:rFonts w:ascii="Arial"/>
          <w:b/>
          <w:w w:val="105"/>
          <w:sz w:val="17"/>
          <w:u w:val="single"/>
        </w:rPr>
        <w:t>Besondere Gefahren:</w:t>
      </w:r>
    </w:p>
    <w:p w14:paraId="5C86611C" w14:textId="77777777" w:rsidR="00FF7E5E" w:rsidRDefault="008F21B9">
      <w:pPr>
        <w:pStyle w:val="Listenabsatz"/>
        <w:numPr>
          <w:ilvl w:val="2"/>
          <w:numId w:val="17"/>
        </w:numPr>
        <w:tabs>
          <w:tab w:val="left" w:pos="1272"/>
        </w:tabs>
        <w:spacing w:before="43" w:line="290" w:lineRule="auto"/>
        <w:ind w:hanging="264"/>
        <w:rPr>
          <w:rFonts w:ascii="Wingdings" w:hAnsi="Wingdings"/>
          <w:sz w:val="16"/>
        </w:rPr>
      </w:pPr>
      <w:r>
        <w:rPr>
          <w:rFonts w:ascii="Arial" w:hAnsi="Arial"/>
          <w:sz w:val="16"/>
        </w:rPr>
        <w:t xml:space="preserve">Absturzunfälle aus lediglich </w:t>
      </w:r>
      <w:r>
        <w:rPr>
          <w:rFonts w:ascii="Arial" w:hAnsi="Arial"/>
          <w:b/>
          <w:sz w:val="16"/>
        </w:rPr>
        <w:t xml:space="preserve">1-2 m </w:t>
      </w:r>
      <w:r>
        <w:rPr>
          <w:rFonts w:ascii="Arial" w:hAnsi="Arial"/>
          <w:sz w:val="16"/>
        </w:rPr>
        <w:t>Höhe verlau- fen deshalb so dramatisch, weil der Fallende oft mit dem Kopf aufprallt. Die Falldauer ist zu kurz, um den Körper aufzurichten oder sich mit den Händen abzustützen.</w:t>
      </w:r>
    </w:p>
    <w:p w14:paraId="2A485753" w14:textId="77777777" w:rsidR="00FF7E5E" w:rsidRDefault="008F21B9">
      <w:pPr>
        <w:pStyle w:val="Listenabsatz"/>
        <w:numPr>
          <w:ilvl w:val="2"/>
          <w:numId w:val="17"/>
        </w:numPr>
        <w:tabs>
          <w:tab w:val="left" w:pos="1272"/>
        </w:tabs>
        <w:spacing w:line="290" w:lineRule="auto"/>
        <w:ind w:right="102" w:hanging="264"/>
        <w:rPr>
          <w:rFonts w:ascii="Wingdings" w:hAnsi="Wingdings"/>
          <w:sz w:val="16"/>
        </w:rPr>
      </w:pPr>
      <w:r>
        <w:rPr>
          <w:rFonts w:ascii="Arial" w:hAnsi="Arial"/>
          <w:sz w:val="16"/>
        </w:rPr>
        <w:t>Bei größeren Höhen können Beine, Arme oder der Rumpf den beschleunigten Körper ohne Brüche kaum</w:t>
      </w:r>
      <w:r>
        <w:rPr>
          <w:rFonts w:ascii="Arial" w:hAnsi="Arial"/>
          <w:spacing w:val="1"/>
          <w:sz w:val="16"/>
        </w:rPr>
        <w:t xml:space="preserve"> </w:t>
      </w:r>
      <w:r>
        <w:rPr>
          <w:rFonts w:ascii="Arial" w:hAnsi="Arial"/>
          <w:sz w:val="16"/>
        </w:rPr>
        <w:t>abfangen.</w:t>
      </w:r>
    </w:p>
    <w:p w14:paraId="344AD110" w14:textId="77777777" w:rsidR="00FF7E5E" w:rsidRDefault="008F21B9">
      <w:pPr>
        <w:pStyle w:val="Textkrper"/>
        <w:rPr>
          <w:rFonts w:ascii="Arial"/>
          <w:sz w:val="18"/>
        </w:rPr>
      </w:pPr>
      <w:r>
        <w:br w:type="column"/>
      </w:r>
    </w:p>
    <w:p w14:paraId="35431859" w14:textId="77777777" w:rsidR="00FF7E5E" w:rsidRDefault="00FF7E5E">
      <w:pPr>
        <w:pStyle w:val="Textkrper"/>
        <w:rPr>
          <w:rFonts w:ascii="Arial"/>
          <w:sz w:val="18"/>
        </w:rPr>
      </w:pPr>
    </w:p>
    <w:p w14:paraId="6A09D763" w14:textId="77777777" w:rsidR="00FF7E5E" w:rsidRDefault="00FF7E5E">
      <w:pPr>
        <w:pStyle w:val="Textkrper"/>
        <w:spacing w:before="9"/>
        <w:rPr>
          <w:rFonts w:ascii="Arial"/>
          <w:sz w:val="15"/>
        </w:rPr>
      </w:pPr>
    </w:p>
    <w:p w14:paraId="1698CEA1" w14:textId="77777777" w:rsidR="00FF7E5E" w:rsidRDefault="008F21B9">
      <w:pPr>
        <w:pStyle w:val="Listenabsatz"/>
        <w:numPr>
          <w:ilvl w:val="0"/>
          <w:numId w:val="15"/>
        </w:numPr>
        <w:tabs>
          <w:tab w:val="left" w:pos="584"/>
        </w:tabs>
        <w:spacing w:line="290" w:lineRule="auto"/>
        <w:ind w:left="583" w:right="2272" w:hanging="264"/>
        <w:rPr>
          <w:rFonts w:ascii="Wingdings" w:hAnsi="Wingdings"/>
          <w:sz w:val="16"/>
        </w:rPr>
      </w:pPr>
      <w:r>
        <w:rPr>
          <w:rFonts w:ascii="Arial" w:hAnsi="Arial"/>
          <w:sz w:val="16"/>
        </w:rPr>
        <w:t>Tritte dürfen nur auf ebenem Untergrund aufgestellt werden. Ungeeignet sind z.B. schrä- ge, unebene, nachgiebige und rutschige Auf- stellflächen. Auf ihnen besteht die Gefahr des Kippens, Einsinkens und Wegrutschens des Tritts.</w:t>
      </w:r>
    </w:p>
    <w:p w14:paraId="7F3BABE9" w14:textId="77777777" w:rsidR="00FF7E5E" w:rsidRDefault="008F21B9">
      <w:pPr>
        <w:pStyle w:val="Listenabsatz"/>
        <w:numPr>
          <w:ilvl w:val="0"/>
          <w:numId w:val="15"/>
        </w:numPr>
        <w:tabs>
          <w:tab w:val="left" w:pos="584"/>
        </w:tabs>
        <w:spacing w:line="292" w:lineRule="auto"/>
        <w:ind w:left="583" w:right="2355" w:hanging="264"/>
        <w:rPr>
          <w:rFonts w:ascii="Wingdings" w:hAnsi="Wingdings"/>
          <w:sz w:val="16"/>
        </w:rPr>
      </w:pPr>
      <w:r>
        <w:rPr>
          <w:rFonts w:ascii="Arial" w:hAnsi="Arial"/>
          <w:sz w:val="16"/>
        </w:rPr>
        <w:t>Tritte werden häufig nur zur Durchführung von Arbeiten geringen Umfangs verwendet. Typi- sche Einsatzorte für Tritte sind z.B.</w:t>
      </w:r>
      <w:r>
        <w:rPr>
          <w:rFonts w:ascii="Arial" w:hAnsi="Arial"/>
          <w:spacing w:val="2"/>
          <w:sz w:val="16"/>
        </w:rPr>
        <w:t xml:space="preserve"> </w:t>
      </w:r>
      <w:r>
        <w:rPr>
          <w:rFonts w:ascii="Arial" w:hAnsi="Arial"/>
          <w:sz w:val="16"/>
        </w:rPr>
        <w:t>Büros.</w:t>
      </w:r>
    </w:p>
    <w:p w14:paraId="2F3EF70B" w14:textId="77777777" w:rsidR="00FF7E5E" w:rsidRDefault="008F21B9">
      <w:pPr>
        <w:pStyle w:val="Listenabsatz"/>
        <w:numPr>
          <w:ilvl w:val="0"/>
          <w:numId w:val="15"/>
        </w:numPr>
        <w:tabs>
          <w:tab w:val="left" w:pos="585"/>
        </w:tabs>
        <w:spacing w:line="290" w:lineRule="auto"/>
        <w:ind w:left="584" w:right="2183"/>
        <w:rPr>
          <w:rFonts w:ascii="Wingdings"/>
          <w:sz w:val="16"/>
        </w:rPr>
      </w:pPr>
      <w:r>
        <w:rPr>
          <w:rFonts w:ascii="Arial"/>
          <w:sz w:val="16"/>
        </w:rPr>
        <w:t>Um der Benutzung von ungeeigneten Aufstie- gen entgegenzuwirken, muss der Arbeitgeber geeignete Tritte in ausreichender Zahl bereitstel- len (griffbereit im</w:t>
      </w:r>
      <w:r>
        <w:rPr>
          <w:rFonts w:ascii="Arial"/>
          <w:spacing w:val="3"/>
          <w:sz w:val="16"/>
        </w:rPr>
        <w:t xml:space="preserve"> </w:t>
      </w:r>
      <w:r>
        <w:rPr>
          <w:rFonts w:ascii="Arial"/>
          <w:sz w:val="16"/>
        </w:rPr>
        <w:t>Arbeitsraum).</w:t>
      </w:r>
    </w:p>
    <w:p w14:paraId="1D981BF8" w14:textId="77777777" w:rsidR="00FF7E5E" w:rsidRDefault="00FF7E5E">
      <w:pPr>
        <w:pStyle w:val="Textkrper"/>
        <w:spacing w:before="8"/>
        <w:rPr>
          <w:rFonts w:ascii="Arial"/>
          <w:sz w:val="17"/>
        </w:rPr>
      </w:pPr>
    </w:p>
    <w:p w14:paraId="6F75AAB2" w14:textId="77777777" w:rsidR="00FF7E5E" w:rsidRDefault="008F21B9">
      <w:pPr>
        <w:spacing w:before="1"/>
        <w:ind w:left="319"/>
        <w:rPr>
          <w:rFonts w:ascii="Arial" w:hAnsi="Arial"/>
          <w:b/>
          <w:sz w:val="17"/>
        </w:rPr>
      </w:pPr>
      <w:r>
        <w:rPr>
          <w:rFonts w:ascii="Arial" w:hAnsi="Arial"/>
          <w:b/>
          <w:w w:val="105"/>
          <w:sz w:val="17"/>
          <w:u w:val="single"/>
        </w:rPr>
        <w:t>Häufigste Ursachen für Leiterunfälle:</w:t>
      </w:r>
    </w:p>
    <w:p w14:paraId="102251F3" w14:textId="77777777" w:rsidR="00FF7E5E" w:rsidRDefault="00FF7E5E">
      <w:pPr>
        <w:rPr>
          <w:rFonts w:ascii="Arial" w:hAnsi="Arial"/>
          <w:sz w:val="17"/>
        </w:rPr>
        <w:sectPr w:rsidR="00FF7E5E">
          <w:type w:val="continuous"/>
          <w:pgSz w:w="11910" w:h="16840"/>
          <w:pgMar w:top="620" w:right="0" w:bottom="280" w:left="920" w:header="720" w:footer="720" w:gutter="0"/>
          <w:cols w:num="2" w:space="720" w:equalWidth="0">
            <w:col w:w="4705" w:space="40"/>
            <w:col w:w="6245"/>
          </w:cols>
        </w:sectPr>
      </w:pPr>
    </w:p>
    <w:p w14:paraId="0FAE7E51" w14:textId="77777777" w:rsidR="00FF7E5E" w:rsidRDefault="00FF7E5E">
      <w:pPr>
        <w:pStyle w:val="Textkrper"/>
        <w:spacing w:before="3"/>
        <w:rPr>
          <w:rFonts w:ascii="Arial"/>
          <w:b/>
          <w:sz w:val="10"/>
        </w:rPr>
      </w:pPr>
    </w:p>
    <w:p w14:paraId="3430B541" w14:textId="77777777" w:rsidR="00FF7E5E" w:rsidRDefault="00FF7E5E">
      <w:pPr>
        <w:rPr>
          <w:rFonts w:ascii="Arial"/>
          <w:sz w:val="10"/>
        </w:rPr>
        <w:sectPr w:rsidR="00FF7E5E">
          <w:type w:val="continuous"/>
          <w:pgSz w:w="11910" w:h="16840"/>
          <w:pgMar w:top="620" w:right="0" w:bottom="280" w:left="920" w:header="720" w:footer="720" w:gutter="0"/>
          <w:cols w:space="720"/>
        </w:sectPr>
      </w:pPr>
    </w:p>
    <w:p w14:paraId="4BA6518F" w14:textId="77777777" w:rsidR="00FF7E5E" w:rsidRDefault="00FF7E5E">
      <w:pPr>
        <w:pStyle w:val="Textkrper"/>
        <w:rPr>
          <w:rFonts w:ascii="Arial"/>
          <w:b/>
          <w:sz w:val="20"/>
        </w:rPr>
      </w:pPr>
    </w:p>
    <w:p w14:paraId="4693B7B6" w14:textId="77777777" w:rsidR="00FF7E5E" w:rsidRDefault="00FF7E5E">
      <w:pPr>
        <w:pStyle w:val="Textkrper"/>
        <w:rPr>
          <w:rFonts w:ascii="Arial"/>
          <w:b/>
          <w:sz w:val="20"/>
        </w:rPr>
      </w:pPr>
    </w:p>
    <w:p w14:paraId="2BFB9603" w14:textId="77777777" w:rsidR="00FF7E5E" w:rsidRDefault="00FF7E5E">
      <w:pPr>
        <w:pStyle w:val="Textkrper"/>
        <w:rPr>
          <w:rFonts w:ascii="Arial"/>
          <w:b/>
          <w:sz w:val="20"/>
        </w:rPr>
      </w:pPr>
    </w:p>
    <w:p w14:paraId="6DB6C335" w14:textId="77777777" w:rsidR="00FF7E5E" w:rsidRDefault="00FF7E5E">
      <w:pPr>
        <w:pStyle w:val="Textkrper"/>
        <w:rPr>
          <w:rFonts w:ascii="Arial"/>
          <w:b/>
          <w:sz w:val="20"/>
        </w:rPr>
      </w:pPr>
    </w:p>
    <w:p w14:paraId="176BCB75" w14:textId="77777777" w:rsidR="00FF7E5E" w:rsidRDefault="00FF7E5E">
      <w:pPr>
        <w:pStyle w:val="Textkrper"/>
        <w:rPr>
          <w:rFonts w:ascii="Arial"/>
          <w:b/>
          <w:sz w:val="20"/>
        </w:rPr>
      </w:pPr>
    </w:p>
    <w:p w14:paraId="1D68FD14" w14:textId="77777777" w:rsidR="00FF7E5E" w:rsidRDefault="00FF7E5E">
      <w:pPr>
        <w:pStyle w:val="Textkrper"/>
        <w:rPr>
          <w:rFonts w:ascii="Arial"/>
          <w:b/>
          <w:sz w:val="20"/>
        </w:rPr>
      </w:pPr>
    </w:p>
    <w:p w14:paraId="5FC1BD3C" w14:textId="77777777" w:rsidR="00FF7E5E" w:rsidRDefault="00FF7E5E">
      <w:pPr>
        <w:pStyle w:val="Textkrper"/>
        <w:rPr>
          <w:rFonts w:ascii="Arial"/>
          <w:b/>
          <w:sz w:val="20"/>
        </w:rPr>
      </w:pPr>
    </w:p>
    <w:p w14:paraId="26857FE3" w14:textId="77777777" w:rsidR="00FF7E5E" w:rsidRDefault="00FF7E5E">
      <w:pPr>
        <w:pStyle w:val="Textkrper"/>
        <w:rPr>
          <w:rFonts w:ascii="Arial"/>
          <w:b/>
          <w:sz w:val="20"/>
        </w:rPr>
      </w:pPr>
    </w:p>
    <w:p w14:paraId="6A88002D" w14:textId="77777777" w:rsidR="00FF7E5E" w:rsidRDefault="00FF7E5E">
      <w:pPr>
        <w:pStyle w:val="Textkrper"/>
        <w:rPr>
          <w:rFonts w:ascii="Arial"/>
          <w:b/>
          <w:sz w:val="20"/>
        </w:rPr>
      </w:pPr>
    </w:p>
    <w:p w14:paraId="7E7BC0F2" w14:textId="77777777" w:rsidR="00FF7E5E" w:rsidRDefault="00FF7E5E">
      <w:pPr>
        <w:pStyle w:val="Textkrper"/>
        <w:rPr>
          <w:rFonts w:ascii="Arial"/>
          <w:b/>
          <w:sz w:val="20"/>
        </w:rPr>
      </w:pPr>
    </w:p>
    <w:p w14:paraId="6CA5F4C1" w14:textId="77777777" w:rsidR="00FF7E5E" w:rsidRDefault="00FF7E5E">
      <w:pPr>
        <w:pStyle w:val="Textkrper"/>
        <w:spacing w:before="2"/>
        <w:rPr>
          <w:rFonts w:ascii="Arial"/>
          <w:b/>
          <w:sz w:val="20"/>
        </w:rPr>
      </w:pPr>
    </w:p>
    <w:p w14:paraId="35AB7F3C" w14:textId="77777777" w:rsidR="00FF7E5E" w:rsidRDefault="008F21B9">
      <w:pPr>
        <w:jc w:val="right"/>
        <w:rPr>
          <w:rFonts w:ascii="Arial"/>
          <w:b/>
          <w:sz w:val="17"/>
        </w:rPr>
      </w:pPr>
      <w:r>
        <w:rPr>
          <w:rFonts w:ascii="Arial"/>
          <w:b/>
          <w:sz w:val="17"/>
          <w:u w:val="single"/>
        </w:rPr>
        <w:t>Tritte:</w:t>
      </w:r>
    </w:p>
    <w:p w14:paraId="0F3CE2AA" w14:textId="77777777" w:rsidR="00FF7E5E" w:rsidRDefault="008F21B9">
      <w:pPr>
        <w:pStyle w:val="Textkrper"/>
        <w:rPr>
          <w:rFonts w:ascii="Arial"/>
          <w:b/>
          <w:sz w:val="12"/>
        </w:rPr>
      </w:pPr>
      <w:r>
        <w:br w:type="column"/>
      </w:r>
    </w:p>
    <w:p w14:paraId="2DD03A46" w14:textId="77777777" w:rsidR="00FF7E5E" w:rsidRDefault="00FF7E5E">
      <w:pPr>
        <w:pStyle w:val="Textkrper"/>
        <w:rPr>
          <w:rFonts w:ascii="Arial"/>
          <w:b/>
          <w:sz w:val="12"/>
        </w:rPr>
      </w:pPr>
    </w:p>
    <w:p w14:paraId="285850D8" w14:textId="77777777" w:rsidR="00FF7E5E" w:rsidRDefault="00FF7E5E">
      <w:pPr>
        <w:pStyle w:val="Textkrper"/>
        <w:rPr>
          <w:rFonts w:ascii="Arial"/>
          <w:b/>
          <w:sz w:val="12"/>
        </w:rPr>
      </w:pPr>
    </w:p>
    <w:p w14:paraId="5F2237E6" w14:textId="77777777" w:rsidR="00FF7E5E" w:rsidRDefault="00FF7E5E">
      <w:pPr>
        <w:pStyle w:val="Textkrper"/>
        <w:rPr>
          <w:rFonts w:ascii="Arial"/>
          <w:b/>
          <w:sz w:val="12"/>
        </w:rPr>
      </w:pPr>
    </w:p>
    <w:p w14:paraId="3EC74CB2" w14:textId="77777777" w:rsidR="00FF7E5E" w:rsidRDefault="00FF7E5E">
      <w:pPr>
        <w:pStyle w:val="Textkrper"/>
        <w:rPr>
          <w:rFonts w:ascii="Arial"/>
          <w:b/>
          <w:sz w:val="12"/>
        </w:rPr>
      </w:pPr>
    </w:p>
    <w:p w14:paraId="7ED60FD8" w14:textId="77777777" w:rsidR="00FF7E5E" w:rsidRDefault="00FF7E5E">
      <w:pPr>
        <w:pStyle w:val="Textkrper"/>
        <w:rPr>
          <w:rFonts w:ascii="Arial"/>
          <w:b/>
          <w:sz w:val="12"/>
        </w:rPr>
      </w:pPr>
    </w:p>
    <w:p w14:paraId="752AC0BC" w14:textId="77777777" w:rsidR="00FF7E5E" w:rsidRDefault="00FF7E5E">
      <w:pPr>
        <w:pStyle w:val="Textkrper"/>
        <w:rPr>
          <w:rFonts w:ascii="Arial"/>
          <w:b/>
          <w:sz w:val="12"/>
        </w:rPr>
      </w:pPr>
    </w:p>
    <w:p w14:paraId="0430E276" w14:textId="77777777" w:rsidR="00FF7E5E" w:rsidRDefault="00FF7E5E">
      <w:pPr>
        <w:pStyle w:val="Textkrper"/>
        <w:rPr>
          <w:rFonts w:ascii="Arial"/>
          <w:b/>
          <w:sz w:val="12"/>
        </w:rPr>
      </w:pPr>
    </w:p>
    <w:p w14:paraId="626C8D93" w14:textId="77777777" w:rsidR="00FF7E5E" w:rsidRDefault="00FF7E5E">
      <w:pPr>
        <w:pStyle w:val="Textkrper"/>
        <w:rPr>
          <w:rFonts w:ascii="Arial"/>
          <w:b/>
          <w:sz w:val="12"/>
        </w:rPr>
      </w:pPr>
    </w:p>
    <w:p w14:paraId="79802FE4" w14:textId="77777777" w:rsidR="00FF7E5E" w:rsidRDefault="00FF7E5E">
      <w:pPr>
        <w:pStyle w:val="Textkrper"/>
        <w:rPr>
          <w:rFonts w:ascii="Arial"/>
          <w:b/>
          <w:sz w:val="12"/>
        </w:rPr>
      </w:pPr>
    </w:p>
    <w:p w14:paraId="45BA48D2" w14:textId="77777777" w:rsidR="00FF7E5E" w:rsidRDefault="00FF7E5E">
      <w:pPr>
        <w:pStyle w:val="Textkrper"/>
        <w:rPr>
          <w:rFonts w:ascii="Arial"/>
          <w:b/>
          <w:sz w:val="12"/>
        </w:rPr>
      </w:pPr>
    </w:p>
    <w:p w14:paraId="16887808" w14:textId="77777777" w:rsidR="00FF7E5E" w:rsidRDefault="00FF7E5E">
      <w:pPr>
        <w:pStyle w:val="Textkrper"/>
        <w:rPr>
          <w:rFonts w:ascii="Arial"/>
          <w:b/>
          <w:sz w:val="12"/>
        </w:rPr>
      </w:pPr>
    </w:p>
    <w:p w14:paraId="0C719949" w14:textId="77777777" w:rsidR="00FF7E5E" w:rsidRDefault="00FF7E5E">
      <w:pPr>
        <w:pStyle w:val="Textkrper"/>
        <w:rPr>
          <w:rFonts w:ascii="Arial"/>
          <w:b/>
          <w:sz w:val="12"/>
        </w:rPr>
      </w:pPr>
    </w:p>
    <w:p w14:paraId="7D1238D8" w14:textId="77777777" w:rsidR="00FF7E5E" w:rsidRDefault="00FF7E5E">
      <w:pPr>
        <w:pStyle w:val="Textkrper"/>
        <w:rPr>
          <w:rFonts w:ascii="Arial"/>
          <w:b/>
          <w:sz w:val="12"/>
        </w:rPr>
      </w:pPr>
    </w:p>
    <w:p w14:paraId="3F1BA091" w14:textId="77777777" w:rsidR="00FF7E5E" w:rsidRDefault="00FF7E5E">
      <w:pPr>
        <w:pStyle w:val="Textkrper"/>
        <w:rPr>
          <w:rFonts w:ascii="Arial"/>
          <w:b/>
          <w:sz w:val="12"/>
        </w:rPr>
      </w:pPr>
    </w:p>
    <w:p w14:paraId="21EBBC4F" w14:textId="77777777" w:rsidR="00FF7E5E" w:rsidRDefault="008F21B9">
      <w:pPr>
        <w:spacing w:before="92"/>
        <w:ind w:left="-11"/>
        <w:rPr>
          <w:rFonts w:ascii="Arial" w:hAnsi="Arial"/>
          <w:sz w:val="11"/>
        </w:rPr>
      </w:pPr>
      <w:r>
        <w:rPr>
          <w:rFonts w:ascii="Arial" w:hAnsi="Arial"/>
          <w:w w:val="105"/>
          <w:sz w:val="11"/>
        </w:rPr>
        <w:t>Quelle: B·A·D GmbH</w:t>
      </w:r>
    </w:p>
    <w:p w14:paraId="6BA3F02C" w14:textId="77777777" w:rsidR="00FF7E5E" w:rsidRDefault="008F21B9">
      <w:pPr>
        <w:pStyle w:val="Listenabsatz"/>
        <w:numPr>
          <w:ilvl w:val="1"/>
          <w:numId w:val="15"/>
        </w:numPr>
        <w:tabs>
          <w:tab w:val="left" w:pos="1272"/>
        </w:tabs>
        <w:spacing w:before="93" w:line="184" w:lineRule="exact"/>
        <w:ind w:hanging="264"/>
        <w:rPr>
          <w:rFonts w:ascii="Wingdings"/>
          <w:sz w:val="16"/>
        </w:rPr>
      </w:pPr>
      <w:r>
        <w:rPr>
          <w:rFonts w:ascii="Arial"/>
          <w:w w:val="99"/>
          <w:sz w:val="16"/>
        </w:rPr>
        <w:br w:type="column"/>
      </w:r>
      <w:r>
        <w:rPr>
          <w:rFonts w:ascii="Arial"/>
          <w:sz w:val="16"/>
        </w:rPr>
        <w:t>Falsches Aufstellen der</w:t>
      </w:r>
      <w:r>
        <w:rPr>
          <w:rFonts w:ascii="Arial"/>
          <w:spacing w:val="1"/>
          <w:sz w:val="16"/>
        </w:rPr>
        <w:t xml:space="preserve"> </w:t>
      </w:r>
      <w:r>
        <w:rPr>
          <w:rFonts w:ascii="Arial"/>
          <w:sz w:val="16"/>
        </w:rPr>
        <w:t>Leiter.</w:t>
      </w:r>
    </w:p>
    <w:p w14:paraId="0B41C126" w14:textId="77777777" w:rsidR="00FF7E5E" w:rsidRDefault="008F21B9">
      <w:pPr>
        <w:pStyle w:val="Listenabsatz"/>
        <w:numPr>
          <w:ilvl w:val="1"/>
          <w:numId w:val="15"/>
        </w:numPr>
        <w:tabs>
          <w:tab w:val="left" w:pos="1272"/>
        </w:tabs>
        <w:spacing w:line="242" w:lineRule="auto"/>
        <w:ind w:right="2462" w:hanging="264"/>
        <w:rPr>
          <w:rFonts w:ascii="Wingdings" w:hAnsi="Wingdings"/>
          <w:sz w:val="16"/>
        </w:rPr>
      </w:pPr>
      <w:r>
        <w:rPr>
          <w:rFonts w:ascii="Arial" w:hAnsi="Arial"/>
          <w:sz w:val="16"/>
        </w:rPr>
        <w:t>Nicht bestimmungsgemäße Verwendung der Leiter.</w:t>
      </w:r>
    </w:p>
    <w:p w14:paraId="749B7757" w14:textId="77777777" w:rsidR="00FF7E5E" w:rsidRDefault="008F21B9">
      <w:pPr>
        <w:pStyle w:val="Listenabsatz"/>
        <w:numPr>
          <w:ilvl w:val="1"/>
          <w:numId w:val="15"/>
        </w:numPr>
        <w:tabs>
          <w:tab w:val="left" w:pos="1272"/>
        </w:tabs>
        <w:spacing w:line="182" w:lineRule="exact"/>
        <w:ind w:hanging="264"/>
        <w:rPr>
          <w:rFonts w:ascii="Wingdings"/>
          <w:sz w:val="16"/>
        </w:rPr>
      </w:pPr>
      <w:r>
        <w:rPr>
          <w:rFonts w:ascii="Arial"/>
          <w:sz w:val="16"/>
        </w:rPr>
        <w:t>Verdrehen, Ab- oder Wegrutschen der</w:t>
      </w:r>
      <w:r>
        <w:rPr>
          <w:rFonts w:ascii="Arial"/>
          <w:spacing w:val="3"/>
          <w:sz w:val="16"/>
        </w:rPr>
        <w:t xml:space="preserve"> </w:t>
      </w:r>
      <w:r>
        <w:rPr>
          <w:rFonts w:ascii="Arial"/>
          <w:sz w:val="16"/>
        </w:rPr>
        <w:t>Leiter</w:t>
      </w:r>
    </w:p>
    <w:p w14:paraId="0B3E28B7" w14:textId="77777777" w:rsidR="00FF7E5E" w:rsidRDefault="008F21B9">
      <w:pPr>
        <w:pStyle w:val="Listenabsatz"/>
        <w:numPr>
          <w:ilvl w:val="1"/>
          <w:numId w:val="15"/>
        </w:numPr>
        <w:tabs>
          <w:tab w:val="left" w:pos="1272"/>
        </w:tabs>
        <w:spacing w:before="3" w:line="290" w:lineRule="auto"/>
        <w:ind w:right="2442" w:hanging="264"/>
        <w:rPr>
          <w:rFonts w:ascii="Wingdings"/>
          <w:sz w:val="16"/>
        </w:rPr>
      </w:pPr>
      <w:r>
        <w:rPr>
          <w:rFonts w:ascii="Arial"/>
          <w:sz w:val="16"/>
        </w:rPr>
        <w:t>Einsatz ungeeigneter oder mangelhafter Auf- stiegshilfen.</w:t>
      </w:r>
    </w:p>
    <w:p w14:paraId="6AAC9B5E" w14:textId="77777777" w:rsidR="00FF7E5E" w:rsidRDefault="008F21B9">
      <w:pPr>
        <w:pStyle w:val="Listenabsatz"/>
        <w:numPr>
          <w:ilvl w:val="1"/>
          <w:numId w:val="15"/>
        </w:numPr>
        <w:tabs>
          <w:tab w:val="left" w:pos="1272"/>
        </w:tabs>
        <w:spacing w:line="292" w:lineRule="auto"/>
        <w:ind w:right="2327" w:hanging="264"/>
        <w:rPr>
          <w:rFonts w:ascii="Wingdings"/>
          <w:sz w:val="16"/>
        </w:rPr>
      </w:pPr>
      <w:r>
        <w:rPr>
          <w:rFonts w:ascii="Arial"/>
          <w:sz w:val="16"/>
        </w:rPr>
        <w:t>Verlust des Gleichgewichtes z. B. durch seitli- ches Herauslehnen oder unsicheren Stand auf den Leitersprossen.</w:t>
      </w:r>
    </w:p>
    <w:p w14:paraId="7AD14966" w14:textId="77777777" w:rsidR="00FF7E5E" w:rsidRDefault="008F21B9">
      <w:pPr>
        <w:pStyle w:val="Listenabsatz"/>
        <w:numPr>
          <w:ilvl w:val="1"/>
          <w:numId w:val="15"/>
        </w:numPr>
        <w:tabs>
          <w:tab w:val="left" w:pos="1272"/>
        </w:tabs>
        <w:spacing w:before="22"/>
        <w:ind w:hanging="264"/>
        <w:rPr>
          <w:rFonts w:ascii="Wingdings"/>
          <w:sz w:val="16"/>
        </w:rPr>
      </w:pPr>
      <w:r>
        <w:rPr>
          <w:rFonts w:ascii="Arial"/>
          <w:sz w:val="16"/>
        </w:rPr>
        <w:t>Ungeeignetes Schuhwerk.</w:t>
      </w:r>
    </w:p>
    <w:p w14:paraId="49F9CF9B" w14:textId="77777777" w:rsidR="00FF7E5E" w:rsidRDefault="008F21B9">
      <w:pPr>
        <w:pStyle w:val="Listenabsatz"/>
        <w:numPr>
          <w:ilvl w:val="1"/>
          <w:numId w:val="15"/>
        </w:numPr>
        <w:tabs>
          <w:tab w:val="left" w:pos="1272"/>
        </w:tabs>
        <w:spacing w:before="38" w:line="285" w:lineRule="auto"/>
        <w:ind w:right="2506" w:hanging="264"/>
        <w:rPr>
          <w:rFonts w:ascii="Wingdings"/>
          <w:sz w:val="16"/>
        </w:rPr>
      </w:pPr>
      <w:r>
        <w:rPr>
          <w:rFonts w:ascii="Arial"/>
          <w:sz w:val="16"/>
        </w:rPr>
        <w:t>Versagen von Leiterteilen (Gelenkversagen, Sprossen- oder</w:t>
      </w:r>
      <w:r>
        <w:rPr>
          <w:rFonts w:ascii="Arial"/>
          <w:spacing w:val="1"/>
          <w:sz w:val="16"/>
        </w:rPr>
        <w:t xml:space="preserve"> </w:t>
      </w:r>
      <w:r>
        <w:rPr>
          <w:rFonts w:ascii="Arial"/>
          <w:sz w:val="16"/>
        </w:rPr>
        <w:t>Holmbruch).</w:t>
      </w:r>
    </w:p>
    <w:p w14:paraId="0F9E4966" w14:textId="77777777" w:rsidR="00FF7E5E" w:rsidRDefault="00FF7E5E">
      <w:pPr>
        <w:pStyle w:val="Textkrper"/>
        <w:spacing w:before="3"/>
        <w:rPr>
          <w:rFonts w:ascii="Arial"/>
          <w:sz w:val="19"/>
        </w:rPr>
      </w:pPr>
    </w:p>
    <w:p w14:paraId="46728A99" w14:textId="77777777" w:rsidR="00FF7E5E" w:rsidRDefault="008F21B9">
      <w:pPr>
        <w:ind w:left="1007"/>
        <w:rPr>
          <w:rFonts w:ascii="Arial"/>
          <w:b/>
          <w:sz w:val="17"/>
        </w:rPr>
      </w:pPr>
      <w:r>
        <w:rPr>
          <w:rFonts w:ascii="Arial"/>
          <w:b/>
          <w:w w:val="105"/>
          <w:sz w:val="17"/>
          <w:u w:val="single"/>
        </w:rPr>
        <w:t>Sicheres Benutzen von Leitern:</w:t>
      </w:r>
    </w:p>
    <w:p w14:paraId="333BE06E" w14:textId="77777777" w:rsidR="00FF7E5E" w:rsidRDefault="00FF7E5E">
      <w:pPr>
        <w:rPr>
          <w:rFonts w:ascii="Arial"/>
          <w:sz w:val="17"/>
        </w:rPr>
        <w:sectPr w:rsidR="00FF7E5E">
          <w:type w:val="continuous"/>
          <w:pgSz w:w="11910" w:h="16840"/>
          <w:pgMar w:top="620" w:right="0" w:bottom="280" w:left="920" w:header="720" w:footer="720" w:gutter="0"/>
          <w:cols w:num="3" w:space="720" w:equalWidth="0">
            <w:col w:w="1506" w:space="40"/>
            <w:col w:w="1126" w:space="1385"/>
            <w:col w:w="6933"/>
          </w:cols>
        </w:sectPr>
      </w:pPr>
    </w:p>
    <w:p w14:paraId="1B1DB56E" w14:textId="77777777" w:rsidR="00FF7E5E" w:rsidRDefault="00FF7E5E">
      <w:pPr>
        <w:pStyle w:val="Textkrper"/>
        <w:spacing w:before="8"/>
        <w:rPr>
          <w:rFonts w:ascii="Arial"/>
          <w:b/>
          <w:sz w:val="9"/>
        </w:rPr>
      </w:pPr>
    </w:p>
    <w:p w14:paraId="5DC5EBCA" w14:textId="77777777" w:rsidR="00FF7E5E" w:rsidRDefault="00FF7E5E">
      <w:pPr>
        <w:rPr>
          <w:rFonts w:ascii="Arial"/>
          <w:sz w:val="9"/>
        </w:rPr>
        <w:sectPr w:rsidR="00FF7E5E">
          <w:type w:val="continuous"/>
          <w:pgSz w:w="11910" w:h="16840"/>
          <w:pgMar w:top="620" w:right="0" w:bottom="280" w:left="920" w:header="720" w:footer="720" w:gutter="0"/>
          <w:cols w:space="720"/>
        </w:sectPr>
      </w:pPr>
    </w:p>
    <w:p w14:paraId="0CF39262" w14:textId="77777777" w:rsidR="00FF7E5E" w:rsidRDefault="00FF7E5E">
      <w:pPr>
        <w:pStyle w:val="Textkrper"/>
        <w:rPr>
          <w:rFonts w:ascii="Arial"/>
          <w:b/>
          <w:sz w:val="18"/>
        </w:rPr>
      </w:pPr>
    </w:p>
    <w:p w14:paraId="77435F96" w14:textId="77777777" w:rsidR="00FF7E5E" w:rsidRDefault="00FF7E5E">
      <w:pPr>
        <w:pStyle w:val="Textkrper"/>
        <w:rPr>
          <w:rFonts w:ascii="Arial"/>
          <w:b/>
          <w:sz w:val="18"/>
        </w:rPr>
      </w:pPr>
    </w:p>
    <w:p w14:paraId="6EB70137" w14:textId="77777777" w:rsidR="00FF7E5E" w:rsidRDefault="00FF7E5E">
      <w:pPr>
        <w:pStyle w:val="Textkrper"/>
        <w:rPr>
          <w:rFonts w:ascii="Arial"/>
          <w:b/>
          <w:sz w:val="18"/>
        </w:rPr>
      </w:pPr>
    </w:p>
    <w:p w14:paraId="7DB68167" w14:textId="77777777" w:rsidR="00FF7E5E" w:rsidRDefault="00FF7E5E">
      <w:pPr>
        <w:pStyle w:val="Textkrper"/>
        <w:rPr>
          <w:rFonts w:ascii="Arial"/>
          <w:b/>
          <w:sz w:val="18"/>
        </w:rPr>
      </w:pPr>
    </w:p>
    <w:p w14:paraId="5D8F584F" w14:textId="77777777" w:rsidR="00FF7E5E" w:rsidRDefault="00FF7E5E">
      <w:pPr>
        <w:pStyle w:val="Textkrper"/>
        <w:rPr>
          <w:rFonts w:ascii="Arial"/>
          <w:b/>
          <w:sz w:val="18"/>
        </w:rPr>
      </w:pPr>
    </w:p>
    <w:p w14:paraId="5F3BAD55" w14:textId="77777777" w:rsidR="00FF7E5E" w:rsidRDefault="00FF7E5E">
      <w:pPr>
        <w:pStyle w:val="Textkrper"/>
        <w:rPr>
          <w:rFonts w:ascii="Arial"/>
          <w:b/>
          <w:sz w:val="18"/>
        </w:rPr>
      </w:pPr>
    </w:p>
    <w:p w14:paraId="0F757F88" w14:textId="77777777" w:rsidR="00FF7E5E" w:rsidRDefault="00FF7E5E">
      <w:pPr>
        <w:pStyle w:val="Textkrper"/>
        <w:rPr>
          <w:rFonts w:ascii="Arial"/>
          <w:b/>
          <w:sz w:val="18"/>
        </w:rPr>
      </w:pPr>
    </w:p>
    <w:p w14:paraId="29AA3C3B" w14:textId="77777777" w:rsidR="00FF7E5E" w:rsidRDefault="008F21B9">
      <w:pPr>
        <w:pStyle w:val="Listenabsatz"/>
        <w:numPr>
          <w:ilvl w:val="1"/>
          <w:numId w:val="15"/>
        </w:numPr>
        <w:tabs>
          <w:tab w:val="left" w:pos="1272"/>
        </w:tabs>
        <w:spacing w:before="127"/>
        <w:ind w:hanging="264"/>
        <w:rPr>
          <w:rFonts w:ascii="Wingdings" w:hAnsi="Wingdings"/>
          <w:sz w:val="16"/>
        </w:rPr>
      </w:pPr>
      <w:r>
        <w:rPr>
          <w:rFonts w:ascii="Arial" w:hAnsi="Arial"/>
          <w:sz w:val="16"/>
        </w:rPr>
        <w:t>Bei Höhen bis 1 m</w:t>
      </w:r>
      <w:r>
        <w:rPr>
          <w:rFonts w:ascii="Arial" w:hAnsi="Arial"/>
          <w:spacing w:val="5"/>
          <w:sz w:val="16"/>
        </w:rPr>
        <w:t xml:space="preserve"> </w:t>
      </w:r>
      <w:r>
        <w:rPr>
          <w:rFonts w:ascii="Arial" w:hAnsi="Arial"/>
          <w:sz w:val="16"/>
        </w:rPr>
        <w:t>zulässig.</w:t>
      </w:r>
    </w:p>
    <w:p w14:paraId="02D56347" w14:textId="77777777" w:rsidR="00FF7E5E" w:rsidRDefault="008F21B9">
      <w:pPr>
        <w:pStyle w:val="Listenabsatz"/>
        <w:numPr>
          <w:ilvl w:val="1"/>
          <w:numId w:val="15"/>
        </w:numPr>
        <w:tabs>
          <w:tab w:val="left" w:pos="1272"/>
        </w:tabs>
        <w:spacing w:before="38"/>
        <w:ind w:hanging="264"/>
        <w:rPr>
          <w:rFonts w:ascii="Wingdings"/>
          <w:sz w:val="16"/>
        </w:rPr>
      </w:pPr>
      <w:r>
        <w:rPr>
          <w:rFonts w:ascii="Arial"/>
          <w:sz w:val="16"/>
        </w:rPr>
        <w:t>Tritte haben in der Regel bis zu vier</w:t>
      </w:r>
      <w:r>
        <w:rPr>
          <w:rFonts w:ascii="Arial"/>
          <w:spacing w:val="3"/>
          <w:sz w:val="16"/>
        </w:rPr>
        <w:t xml:space="preserve"> </w:t>
      </w:r>
      <w:r>
        <w:rPr>
          <w:rFonts w:ascii="Arial"/>
          <w:sz w:val="16"/>
        </w:rPr>
        <w:t>Stufen.</w:t>
      </w:r>
    </w:p>
    <w:p w14:paraId="4F4E44FA" w14:textId="77777777" w:rsidR="00FF7E5E" w:rsidRDefault="008F21B9">
      <w:pPr>
        <w:pStyle w:val="Listenabsatz"/>
        <w:numPr>
          <w:ilvl w:val="1"/>
          <w:numId w:val="15"/>
        </w:numPr>
        <w:tabs>
          <w:tab w:val="left" w:pos="1272"/>
        </w:tabs>
        <w:spacing w:before="41" w:line="290" w:lineRule="auto"/>
        <w:ind w:right="115" w:hanging="264"/>
        <w:rPr>
          <w:rFonts w:ascii="Wingdings" w:hAnsi="Wingdings"/>
          <w:sz w:val="16"/>
        </w:rPr>
      </w:pPr>
      <w:r>
        <w:rPr>
          <w:rFonts w:ascii="Arial" w:hAnsi="Arial"/>
          <w:sz w:val="16"/>
        </w:rPr>
        <w:t>Von Tritten aus lassen sich Arbeiten mit Arbeitshöhen bis etwa 2,5 m</w:t>
      </w:r>
      <w:r>
        <w:rPr>
          <w:rFonts w:ascii="Arial" w:hAnsi="Arial"/>
          <w:spacing w:val="1"/>
          <w:sz w:val="16"/>
        </w:rPr>
        <w:t xml:space="preserve"> </w:t>
      </w:r>
      <w:r>
        <w:rPr>
          <w:rFonts w:ascii="Arial" w:hAnsi="Arial"/>
          <w:sz w:val="16"/>
        </w:rPr>
        <w:t>durchführen.</w:t>
      </w:r>
    </w:p>
    <w:p w14:paraId="08B90EC8" w14:textId="77777777" w:rsidR="00FF7E5E" w:rsidRDefault="008F21B9">
      <w:pPr>
        <w:pStyle w:val="Listenabsatz"/>
        <w:numPr>
          <w:ilvl w:val="0"/>
          <w:numId w:val="11"/>
        </w:numPr>
        <w:tabs>
          <w:tab w:val="left" w:pos="913"/>
        </w:tabs>
        <w:spacing w:before="93" w:line="292" w:lineRule="auto"/>
        <w:ind w:right="2738" w:hanging="264"/>
        <w:rPr>
          <w:rFonts w:ascii="Arial" w:hAnsi="Arial"/>
          <w:sz w:val="16"/>
        </w:rPr>
      </w:pPr>
      <w:r>
        <w:rPr>
          <w:rFonts w:ascii="Arial" w:hAnsi="Arial"/>
          <w:w w:val="99"/>
          <w:sz w:val="16"/>
        </w:rPr>
        <w:br w:type="column"/>
      </w:r>
      <w:r>
        <w:rPr>
          <w:rFonts w:ascii="Arial" w:hAnsi="Arial"/>
          <w:sz w:val="16"/>
        </w:rPr>
        <w:t>Leiter vor Arbeitsbeginn auf sicheren Zu- stand überprüfen.</w:t>
      </w:r>
    </w:p>
    <w:p w14:paraId="3E78BE9C" w14:textId="77777777" w:rsidR="00FF7E5E" w:rsidRDefault="008F21B9">
      <w:pPr>
        <w:pStyle w:val="Listenabsatz"/>
        <w:numPr>
          <w:ilvl w:val="0"/>
          <w:numId w:val="11"/>
        </w:numPr>
        <w:tabs>
          <w:tab w:val="left" w:pos="913"/>
        </w:tabs>
        <w:spacing w:line="290" w:lineRule="auto"/>
        <w:ind w:right="2497" w:hanging="264"/>
        <w:rPr>
          <w:rFonts w:ascii="Arial" w:hAnsi="Arial"/>
          <w:sz w:val="16"/>
        </w:rPr>
      </w:pPr>
      <w:r>
        <w:rPr>
          <w:rFonts w:ascii="Arial" w:hAnsi="Arial"/>
          <w:sz w:val="16"/>
        </w:rPr>
        <w:t>Dreipunkt-Methode anwenden (zwei Hände- ein Fuß oder zwei Füße - eine Hand haben Kontakt auf der</w:t>
      </w:r>
      <w:r>
        <w:rPr>
          <w:rFonts w:ascii="Arial" w:hAnsi="Arial"/>
          <w:spacing w:val="2"/>
          <w:sz w:val="16"/>
        </w:rPr>
        <w:t xml:space="preserve"> </w:t>
      </w:r>
      <w:r>
        <w:rPr>
          <w:rFonts w:ascii="Arial" w:hAnsi="Arial"/>
          <w:sz w:val="16"/>
        </w:rPr>
        <w:t>Leiter).</w:t>
      </w:r>
    </w:p>
    <w:p w14:paraId="39354A1A" w14:textId="77777777" w:rsidR="00FF7E5E" w:rsidRDefault="008F21B9">
      <w:pPr>
        <w:pStyle w:val="Listenabsatz"/>
        <w:numPr>
          <w:ilvl w:val="0"/>
          <w:numId w:val="11"/>
        </w:numPr>
        <w:tabs>
          <w:tab w:val="left" w:pos="913"/>
        </w:tabs>
        <w:spacing w:line="290" w:lineRule="auto"/>
        <w:ind w:right="2632" w:hanging="264"/>
        <w:rPr>
          <w:rFonts w:ascii="Arial" w:hAnsi="Arial"/>
          <w:sz w:val="16"/>
        </w:rPr>
      </w:pPr>
      <w:r>
        <w:rPr>
          <w:rFonts w:ascii="Arial" w:hAnsi="Arial"/>
          <w:sz w:val="16"/>
        </w:rPr>
        <w:t>Gegenstände nur dann mitführen, wenn mindestens eine Hand zum Festhalten zur Verfügung steht.</w:t>
      </w:r>
    </w:p>
    <w:p w14:paraId="4C68A2B5" w14:textId="77777777" w:rsidR="00FF7E5E" w:rsidRDefault="008F21B9">
      <w:pPr>
        <w:pStyle w:val="Listenabsatz"/>
        <w:numPr>
          <w:ilvl w:val="0"/>
          <w:numId w:val="11"/>
        </w:numPr>
        <w:tabs>
          <w:tab w:val="left" w:pos="913"/>
        </w:tabs>
        <w:spacing w:line="292" w:lineRule="auto"/>
        <w:ind w:right="2488" w:hanging="264"/>
        <w:rPr>
          <w:rFonts w:ascii="Arial" w:hAnsi="Arial"/>
          <w:sz w:val="16"/>
        </w:rPr>
      </w:pPr>
      <w:r>
        <w:rPr>
          <w:rFonts w:ascii="Arial" w:hAnsi="Arial"/>
          <w:sz w:val="16"/>
        </w:rPr>
        <w:t>Keine Arbeit weit seitlich der Leiter ausfüh- ren, sondern besser den Standort</w:t>
      </w:r>
      <w:r>
        <w:rPr>
          <w:rFonts w:ascii="Arial" w:hAnsi="Arial"/>
          <w:spacing w:val="5"/>
          <w:sz w:val="16"/>
        </w:rPr>
        <w:t xml:space="preserve"> </w:t>
      </w:r>
      <w:r>
        <w:rPr>
          <w:rFonts w:ascii="Arial" w:hAnsi="Arial"/>
          <w:sz w:val="16"/>
        </w:rPr>
        <w:t>wechseln.</w:t>
      </w:r>
    </w:p>
    <w:p w14:paraId="6536DCBB" w14:textId="77777777" w:rsidR="00FF7E5E" w:rsidRDefault="008F21B9">
      <w:pPr>
        <w:pStyle w:val="Listenabsatz"/>
        <w:numPr>
          <w:ilvl w:val="0"/>
          <w:numId w:val="11"/>
        </w:numPr>
        <w:tabs>
          <w:tab w:val="left" w:pos="913"/>
        </w:tabs>
        <w:spacing w:line="290" w:lineRule="auto"/>
        <w:ind w:left="913" w:right="2560"/>
        <w:rPr>
          <w:rFonts w:ascii="Arial" w:hAnsi="Arial"/>
          <w:sz w:val="16"/>
        </w:rPr>
      </w:pPr>
      <w:r>
        <w:rPr>
          <w:rFonts w:ascii="Arial" w:hAnsi="Arial"/>
          <w:sz w:val="16"/>
        </w:rPr>
        <w:t>Schuhsolen von Verunreinigungen säubern (Rutschgefahr bei Nässe oder Verunreini- gung!).</w:t>
      </w:r>
    </w:p>
    <w:p w14:paraId="04BEF01E" w14:textId="77777777" w:rsidR="00FF7E5E" w:rsidRDefault="00FF7E5E">
      <w:pPr>
        <w:spacing w:line="290" w:lineRule="auto"/>
        <w:rPr>
          <w:rFonts w:ascii="Arial" w:hAnsi="Arial"/>
          <w:sz w:val="16"/>
        </w:rPr>
        <w:sectPr w:rsidR="00FF7E5E">
          <w:type w:val="continuous"/>
          <w:pgSz w:w="11910" w:h="16840"/>
          <w:pgMar w:top="620" w:right="0" w:bottom="280" w:left="920" w:header="720" w:footer="720" w:gutter="0"/>
          <w:cols w:num="2" w:space="720" w:equalWidth="0">
            <w:col w:w="4376" w:space="40"/>
            <w:col w:w="6574"/>
          </w:cols>
        </w:sectPr>
      </w:pPr>
    </w:p>
    <w:p w14:paraId="2C0E5DE1" w14:textId="77777777" w:rsidR="00FF7E5E" w:rsidRDefault="000A41E2">
      <w:pPr>
        <w:pStyle w:val="Textkrper"/>
        <w:spacing w:before="8"/>
        <w:rPr>
          <w:rFonts w:ascii="Arial"/>
          <w:sz w:val="9"/>
        </w:rPr>
      </w:pPr>
      <w:r>
        <w:rPr>
          <w:noProof/>
          <w:lang w:bidi="ar-SA"/>
        </w:rPr>
        <mc:AlternateContent>
          <mc:Choice Requires="wpg">
            <w:drawing>
              <wp:anchor distT="0" distB="0" distL="114300" distR="114300" simplePos="0" relativeHeight="251570176" behindDoc="1" locked="0" layoutInCell="1" allowOverlap="1" wp14:anchorId="6104A734" wp14:editId="0A8F60D1">
                <wp:simplePos x="0" y="0"/>
                <wp:positionH relativeFrom="page">
                  <wp:posOffset>828040</wp:posOffset>
                </wp:positionH>
                <wp:positionV relativeFrom="page">
                  <wp:posOffset>1289050</wp:posOffset>
                </wp:positionV>
                <wp:extent cx="6012180" cy="8244205"/>
                <wp:effectExtent l="0" t="3175" r="0" b="1270"/>
                <wp:wrapNone/>
                <wp:docPr id="5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180" cy="8244205"/>
                          <a:chOff x="1304" y="2030"/>
                          <a:chExt cx="9468" cy="12983"/>
                        </a:xfrm>
                      </wpg:grpSpPr>
                      <pic:pic xmlns:pic="http://schemas.openxmlformats.org/drawingml/2006/picture">
                        <pic:nvPicPr>
                          <pic:cNvPr id="52" name="Picture 2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1507" y="2516"/>
                            <a:ext cx="8827" cy="12009"/>
                          </a:xfrm>
                          <a:prstGeom prst="rect">
                            <a:avLst/>
                          </a:prstGeom>
                          <a:noFill/>
                          <a:extLst>
                            <a:ext uri="{909E8E84-426E-40DD-AFC4-6F175D3DCCD1}">
                              <a14:hiddenFill xmlns:a14="http://schemas.microsoft.com/office/drawing/2010/main">
                                <a:solidFill>
                                  <a:srgbClr val="FFFFFF"/>
                                </a:solidFill>
                              </a14:hiddenFill>
                            </a:ext>
                          </a:extLst>
                        </pic:spPr>
                      </pic:pic>
                      <wps:wsp>
                        <wps:cNvPr id="54" name="Rectangle 26"/>
                        <wps:cNvSpPr>
                          <a:spLocks noChangeArrowheads="1"/>
                        </wps:cNvSpPr>
                        <wps:spPr bwMode="auto">
                          <a:xfrm>
                            <a:off x="1303" y="2029"/>
                            <a:ext cx="9468" cy="12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2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8725" y="3099"/>
                            <a:ext cx="925" cy="446"/>
                          </a:xfrm>
                          <a:prstGeom prst="rect">
                            <a:avLst/>
                          </a:prstGeom>
                          <a:noFill/>
                          <a:extLst>
                            <a:ext uri="{909E8E84-426E-40DD-AFC4-6F175D3DCCD1}">
                              <a14:hiddenFill xmlns:a14="http://schemas.microsoft.com/office/drawing/2010/main">
                                <a:solidFill>
                                  <a:srgbClr val="FFFFFF"/>
                                </a:solidFill>
                              </a14:hiddenFill>
                            </a:ext>
                          </a:extLst>
                        </pic:spPr>
                      </pic:pic>
                      <wps:wsp>
                        <wps:cNvPr id="58" name="AutoShape 24"/>
                        <wps:cNvSpPr>
                          <a:spLocks/>
                        </wps:cNvSpPr>
                        <wps:spPr bwMode="auto">
                          <a:xfrm>
                            <a:off x="6415" y="3647"/>
                            <a:ext cx="3620" cy="208"/>
                          </a:xfrm>
                          <a:custGeom>
                            <a:avLst/>
                            <a:gdLst>
                              <a:gd name="T0" fmla="+- 0 10035 6415"/>
                              <a:gd name="T1" fmla="*/ T0 w 3620"/>
                              <a:gd name="T2" fmla="+- 0 3735 3647"/>
                              <a:gd name="T3" fmla="*/ 3735 h 208"/>
                              <a:gd name="T4" fmla="+- 0 6415 6415"/>
                              <a:gd name="T5" fmla="*/ T4 w 3620"/>
                              <a:gd name="T6" fmla="+- 0 3735 3647"/>
                              <a:gd name="T7" fmla="*/ 3735 h 208"/>
                              <a:gd name="T8" fmla="+- 0 6415 6415"/>
                              <a:gd name="T9" fmla="*/ T8 w 3620"/>
                              <a:gd name="T10" fmla="+- 0 3855 3647"/>
                              <a:gd name="T11" fmla="*/ 3855 h 208"/>
                              <a:gd name="T12" fmla="+- 0 10035 6415"/>
                              <a:gd name="T13" fmla="*/ T12 w 3620"/>
                              <a:gd name="T14" fmla="+- 0 3855 3647"/>
                              <a:gd name="T15" fmla="*/ 3855 h 208"/>
                              <a:gd name="T16" fmla="+- 0 10035 6415"/>
                              <a:gd name="T17" fmla="*/ T16 w 3620"/>
                              <a:gd name="T18" fmla="+- 0 3735 3647"/>
                              <a:gd name="T19" fmla="*/ 3735 h 208"/>
                              <a:gd name="T20" fmla="+- 0 10035 6415"/>
                              <a:gd name="T21" fmla="*/ T20 w 3620"/>
                              <a:gd name="T22" fmla="+- 0 3647 3647"/>
                              <a:gd name="T23" fmla="*/ 3647 h 208"/>
                              <a:gd name="T24" fmla="+- 0 6415 6415"/>
                              <a:gd name="T25" fmla="*/ T24 w 3620"/>
                              <a:gd name="T26" fmla="+- 0 3647 3647"/>
                              <a:gd name="T27" fmla="*/ 3647 h 208"/>
                              <a:gd name="T28" fmla="+- 0 6415 6415"/>
                              <a:gd name="T29" fmla="*/ T28 w 3620"/>
                              <a:gd name="T30" fmla="+- 0 3652 3647"/>
                              <a:gd name="T31" fmla="*/ 3652 h 208"/>
                              <a:gd name="T32" fmla="+- 0 10035 6415"/>
                              <a:gd name="T33" fmla="*/ T32 w 3620"/>
                              <a:gd name="T34" fmla="+- 0 3652 3647"/>
                              <a:gd name="T35" fmla="*/ 3652 h 208"/>
                              <a:gd name="T36" fmla="+- 0 10035 6415"/>
                              <a:gd name="T37" fmla="*/ T36 w 3620"/>
                              <a:gd name="T38" fmla="+- 0 3647 3647"/>
                              <a:gd name="T39" fmla="*/ 3647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20" h="208">
                                <a:moveTo>
                                  <a:pt x="3620" y="88"/>
                                </a:moveTo>
                                <a:lnTo>
                                  <a:pt x="0" y="88"/>
                                </a:lnTo>
                                <a:lnTo>
                                  <a:pt x="0" y="208"/>
                                </a:lnTo>
                                <a:lnTo>
                                  <a:pt x="3620" y="208"/>
                                </a:lnTo>
                                <a:lnTo>
                                  <a:pt x="3620" y="88"/>
                                </a:lnTo>
                                <a:moveTo>
                                  <a:pt x="3620" y="0"/>
                                </a:moveTo>
                                <a:lnTo>
                                  <a:pt x="0" y="0"/>
                                </a:lnTo>
                                <a:lnTo>
                                  <a:pt x="0" y="5"/>
                                </a:lnTo>
                                <a:lnTo>
                                  <a:pt x="3620" y="5"/>
                                </a:lnTo>
                                <a:lnTo>
                                  <a:pt x="3620" y="0"/>
                                </a:lnTo>
                              </a:path>
                            </a:pathLst>
                          </a:custGeom>
                          <a:solidFill>
                            <a:srgbClr val="3BAC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23"/>
                        <wps:cNvCnPr/>
                        <wps:spPr bwMode="auto">
                          <a:xfrm>
                            <a:off x="1397" y="3693"/>
                            <a:ext cx="8638" cy="0"/>
                          </a:xfrm>
                          <a:prstGeom prst="line">
                            <a:avLst/>
                          </a:prstGeom>
                          <a:noFill/>
                          <a:ln w="52642">
                            <a:solidFill>
                              <a:srgbClr val="3BAC8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 name="Picture 22"/>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1776" y="2496"/>
                            <a:ext cx="5230" cy="10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2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8334" y="2509"/>
                            <a:ext cx="1328" cy="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20"/>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2460" y="10637"/>
                            <a:ext cx="1141" cy="1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9"/>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2456" y="7695"/>
                            <a:ext cx="1428" cy="2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1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2690" y="12009"/>
                            <a:ext cx="832" cy="2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97E8C3" id="Group 17" o:spid="_x0000_s1026" style="position:absolute;margin-left:65.2pt;margin-top:101.5pt;width:473.4pt;height:649.15pt;z-index:-251746304;mso-position-horizontal-relative:page;mso-position-vertical-relative:page" coordorigin="1304,2030" coordsize="9468,12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">
                <v:shape id="Picture 27" o:spid="_x0000_s1027" type="#_x0000_t75" style="position:absolute;left:1507;top:2516;width:8827;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">
                  <v:imagedata r:id="rId401" o:title=""/>
                </v:shape>
                <v:rect id="Rectangle 26" o:spid="_x0000_s1028" style="position:absolute;left:1303;top:2029;width:9468;height:1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shape id="Picture 25" o:spid="_x0000_s1029" type="#_x0000_t75" style="position:absolute;left:8725;top:3099;width:925;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">
                  <v:imagedata r:id="rId269" o:title=""/>
                </v:shape>
                <v:shape id="AutoShape 24" o:spid="_x0000_s1030" style="position:absolute;left:6415;top:3647;width:3620;height:208;visibility:visible;mso-wrap-style:square;v-text-anchor:top" coordsize="362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" path="m3620,88l,88,,208r3620,l3620,88t,-88l,,,5r3620,l3620,e" fillcolor="#3bac82" stroked="f">
                  <v:path arrowok="t" o:connecttype="custom" o:connectlocs="3620,3735;0,3735;0,3855;3620,3855;3620,3735;3620,3647;0,3647;0,3652;3620,3652;3620,3647" o:connectangles="0,0,0,0,0,0,0,0,0,0"/>
                </v:shape>
                <v:line id="Line 23" o:spid="_x0000_s1031" style="position:absolute;visibility:visible;mso-wrap-style:square" from="1397,3693" to="10035,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" strokecolor="#3bac82" strokeweight="1.46228mm"/>
                <v:shape id="Picture 22" o:spid="_x0000_s1032" type="#_x0000_t75" style="position:absolute;left:1776;top:2496;width:5230;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">
                  <v:imagedata r:id="rId388" o:title=""/>
                </v:shape>
                <v:shape id="Picture 21" o:spid="_x0000_s1033" type="#_x0000_t75" style="position:absolute;left:8334;top:2509;width:1328;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">
                  <v:imagedata r:id="rId271" o:title=""/>
                </v:shape>
                <v:shape id="Picture 20" o:spid="_x0000_s1034" type="#_x0000_t75" style="position:absolute;left:2460;top:10637;width:1141;height: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">
                  <v:imagedata r:id="rId402" o:title=""/>
                </v:shape>
                <v:shape id="Picture 19" o:spid="_x0000_s1035" type="#_x0000_t75" style="position:absolute;left:2456;top:7695;width:1428;height:2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">
                  <v:imagedata r:id="rId403" o:title=""/>
                </v:shape>
                <v:shape id="Picture 18" o:spid="_x0000_s1036" type="#_x0000_t75" style="position:absolute;left:2690;top:12009;width:832;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">
                  <v:imagedata r:id="rId404" o:title=""/>
                </v:shape>
                <w10:wrap anchorx="page" anchory="page"/>
              </v:group>
            </w:pict>
          </mc:Fallback>
        </mc:AlternateContent>
      </w:r>
    </w:p>
    <w:p w14:paraId="3E34564F" w14:textId="77777777" w:rsidR="00FF7E5E" w:rsidRDefault="008F21B9">
      <w:pPr>
        <w:tabs>
          <w:tab w:val="left" w:pos="7769"/>
        </w:tabs>
        <w:spacing w:before="102"/>
        <w:ind w:left="1007"/>
        <w:rPr>
          <w:rFonts w:ascii="Arial" w:hAnsi="Arial"/>
          <w:sz w:val="11"/>
        </w:rPr>
      </w:pPr>
      <w:r>
        <w:rPr>
          <w:rFonts w:ascii="Arial" w:hAnsi="Arial"/>
          <w:w w:val="105"/>
          <w:sz w:val="11"/>
        </w:rPr>
        <w:t xml:space="preserve">Kontakt: B·A·D GmbH, Standort Düsseldorf, 0211 516 160-0· E-Mail:  </w:t>
      </w:r>
      <w:hyperlink r:id="rId405">
        <w:r>
          <w:rPr>
            <w:rFonts w:ascii="Arial" w:hAnsi="Arial"/>
            <w:w w:val="105"/>
            <w:sz w:val="11"/>
          </w:rPr>
          <w:t>bad-804@bad-gmbh.de</w:t>
        </w:r>
      </w:hyperlink>
      <w:r>
        <w:rPr>
          <w:rFonts w:ascii="Arial" w:hAnsi="Arial"/>
          <w:w w:val="105"/>
          <w:sz w:val="11"/>
        </w:rPr>
        <w:t>·</w:t>
      </w:r>
      <w:r>
        <w:rPr>
          <w:rFonts w:ascii="Arial" w:hAnsi="Arial"/>
          <w:spacing w:val="2"/>
          <w:w w:val="105"/>
          <w:sz w:val="11"/>
        </w:rPr>
        <w:t xml:space="preserve"> </w:t>
      </w:r>
      <w:hyperlink r:id="rId406">
        <w:r>
          <w:rPr>
            <w:rFonts w:ascii="Arial" w:hAnsi="Arial"/>
            <w:w w:val="105"/>
            <w:sz w:val="11"/>
          </w:rPr>
          <w:t>www.bad-gmbh.de</w:t>
        </w:r>
      </w:hyperlink>
      <w:r>
        <w:rPr>
          <w:rFonts w:ascii="Arial" w:hAnsi="Arial"/>
          <w:w w:val="105"/>
          <w:sz w:val="11"/>
        </w:rPr>
        <w:tab/>
        <w:t>Stand: Mai 2016</w:t>
      </w:r>
    </w:p>
    <w:p w14:paraId="78DFD8CE" w14:textId="77777777" w:rsidR="00FF7E5E" w:rsidRDefault="00FF7E5E">
      <w:pPr>
        <w:rPr>
          <w:rFonts w:ascii="Arial" w:hAnsi="Arial"/>
          <w:sz w:val="11"/>
        </w:rPr>
        <w:sectPr w:rsidR="00FF7E5E">
          <w:type w:val="continuous"/>
          <w:pgSz w:w="11910" w:h="16840"/>
          <w:pgMar w:top="620" w:right="0" w:bottom="280" w:left="920" w:header="720" w:footer="720" w:gutter="0"/>
          <w:cols w:space="720"/>
        </w:sectPr>
      </w:pPr>
    </w:p>
    <w:p w14:paraId="3E8D5B4F" w14:textId="77777777" w:rsidR="00FF7E5E" w:rsidRDefault="008F21B9">
      <w:pPr>
        <w:pStyle w:val="berschrift2"/>
        <w:numPr>
          <w:ilvl w:val="0"/>
          <w:numId w:val="57"/>
        </w:numPr>
        <w:tabs>
          <w:tab w:val="left" w:pos="1204"/>
          <w:tab w:val="left" w:pos="1205"/>
        </w:tabs>
        <w:ind w:left="1204" w:hanging="708"/>
        <w:jc w:val="left"/>
      </w:pPr>
      <w:bookmarkStart w:id="45" w:name="_TOC_250005"/>
      <w:r>
        <w:t>Künstliche optische</w:t>
      </w:r>
      <w:r>
        <w:rPr>
          <w:spacing w:val="-4"/>
        </w:rPr>
        <w:t xml:space="preserve"> </w:t>
      </w:r>
      <w:bookmarkEnd w:id="45"/>
      <w:r>
        <w:t>Strahlung</w:t>
      </w:r>
    </w:p>
    <w:p w14:paraId="4FF4C4EF" w14:textId="77777777" w:rsidR="00FF7E5E" w:rsidRDefault="008F21B9">
      <w:pPr>
        <w:pStyle w:val="berschrift3"/>
        <w:numPr>
          <w:ilvl w:val="1"/>
          <w:numId w:val="10"/>
        </w:numPr>
        <w:tabs>
          <w:tab w:val="left" w:pos="922"/>
        </w:tabs>
        <w:spacing w:before="253"/>
        <w:ind w:firstLine="0"/>
      </w:pPr>
      <w:bookmarkStart w:id="46" w:name="_TOC_250004"/>
      <w:r>
        <w:t>Biologische Wirkung optischer</w:t>
      </w:r>
      <w:r>
        <w:rPr>
          <w:spacing w:val="-1"/>
        </w:rPr>
        <w:t xml:space="preserve"> </w:t>
      </w:r>
      <w:bookmarkEnd w:id="46"/>
      <w:r>
        <w:t>Strahlung</w:t>
      </w:r>
    </w:p>
    <w:p w14:paraId="7C33D97D" w14:textId="77777777" w:rsidR="00FF7E5E" w:rsidRDefault="000A41E2">
      <w:pPr>
        <w:pStyle w:val="berschrift7"/>
        <w:spacing w:before="87" w:line="285" w:lineRule="auto"/>
        <w:ind w:left="496" w:right="1402"/>
        <w:rPr>
          <w:rFonts w:ascii="Times New Roman" w:hAnsi="Times New Roman"/>
        </w:rPr>
      </w:pPr>
      <w:r>
        <w:rPr>
          <w:noProof/>
          <w:lang w:bidi="ar-SA"/>
        </w:rPr>
        <mc:AlternateContent>
          <mc:Choice Requires="wps">
            <w:drawing>
              <wp:anchor distT="0" distB="0" distL="114300" distR="114300" simplePos="0" relativeHeight="251533312" behindDoc="0" locked="0" layoutInCell="1" allowOverlap="1" wp14:anchorId="3981ED1F" wp14:editId="487284C5">
                <wp:simplePos x="0" y="0"/>
                <wp:positionH relativeFrom="page">
                  <wp:posOffset>789305</wp:posOffset>
                </wp:positionH>
                <wp:positionV relativeFrom="paragraph">
                  <wp:posOffset>934085</wp:posOffset>
                </wp:positionV>
                <wp:extent cx="1270" cy="342900"/>
                <wp:effectExtent l="8255" t="10160" r="9525" b="8890"/>
                <wp:wrapNone/>
                <wp:docPr id="4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42900"/>
                        </a:xfrm>
                        <a:custGeom>
                          <a:avLst/>
                          <a:gdLst>
                            <a:gd name="T0" fmla="+- 0 1471 1471"/>
                            <a:gd name="T1" fmla="*/ 1471 h 540"/>
                            <a:gd name="T2" fmla="+- 0 2011 1471"/>
                            <a:gd name="T3" fmla="*/ 2011 h 540"/>
                            <a:gd name="T4" fmla="+- 0 1471 1471"/>
                            <a:gd name="T5" fmla="*/ 1471 h 540"/>
                            <a:gd name="T6" fmla="+- 0 2011 1471"/>
                            <a:gd name="T7" fmla="*/ 2011 h 540"/>
                          </a:gdLst>
                          <a:ahLst/>
                          <a:cxnLst>
                            <a:cxn ang="0">
                              <a:pos x="0" y="T1"/>
                            </a:cxn>
                            <a:cxn ang="0">
                              <a:pos x="0" y="T3"/>
                            </a:cxn>
                            <a:cxn ang="0">
                              <a:pos x="0" y="T5"/>
                            </a:cxn>
                            <a:cxn ang="0">
                              <a:pos x="0" y="T7"/>
                            </a:cxn>
                          </a:cxnLst>
                          <a:rect l="0" t="0" r="r" b="b"/>
                          <a:pathLst>
                            <a:path h="540">
                              <a:moveTo>
                                <a:pt x="0" y="0"/>
                              </a:moveTo>
                              <a:lnTo>
                                <a:pt x="0" y="540"/>
                              </a:lnTo>
                              <a:moveTo>
                                <a:pt x="0" y="0"/>
                              </a:moveTo>
                              <a:lnTo>
                                <a:pt x="0" y="5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73F85" id="AutoShape 16" o:spid="_x0000_s1026" style="position:absolute;margin-left:62.15pt;margin-top:73.55pt;width:.1pt;height:27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" path="m,l,540m,l,540e" filled="f" strokeweight=".72pt">
                <v:path arrowok="t" o:connecttype="custom" o:connectlocs="0,934085;0,1276985;0,934085;0,1276985" o:connectangles="0,0,0,0"/>
                <w10:wrap anchorx="page"/>
              </v:shape>
            </w:pict>
          </mc:Fallback>
        </mc:AlternateContent>
      </w:r>
      <w:r w:rsidR="008F21B9">
        <w:rPr>
          <w:rFonts w:ascii="Times New Roman" w:hAnsi="Times New Roman"/>
        </w:rPr>
        <w:t>Die</w:t>
      </w:r>
      <w:r w:rsidR="008F21B9">
        <w:rPr>
          <w:rFonts w:ascii="Times New Roman" w:hAnsi="Times New Roman"/>
          <w:spacing w:val="-11"/>
        </w:rPr>
        <w:t xml:space="preserve"> </w:t>
      </w:r>
      <w:r w:rsidR="008F21B9">
        <w:rPr>
          <w:rFonts w:ascii="Times New Roman" w:hAnsi="Times New Roman"/>
        </w:rPr>
        <w:t>Einwirkung</w:t>
      </w:r>
      <w:r w:rsidR="008F21B9">
        <w:rPr>
          <w:rFonts w:ascii="Times New Roman" w:hAnsi="Times New Roman"/>
          <w:spacing w:val="-13"/>
        </w:rPr>
        <w:t xml:space="preserve"> </w:t>
      </w:r>
      <w:r w:rsidR="008F21B9">
        <w:rPr>
          <w:rFonts w:ascii="Times New Roman" w:hAnsi="Times New Roman"/>
        </w:rPr>
        <w:t>optischer</w:t>
      </w:r>
      <w:r w:rsidR="008F21B9">
        <w:rPr>
          <w:rFonts w:ascii="Times New Roman" w:hAnsi="Times New Roman"/>
          <w:spacing w:val="-11"/>
        </w:rPr>
        <w:t xml:space="preserve"> </w:t>
      </w:r>
      <w:r w:rsidR="008F21B9">
        <w:rPr>
          <w:rFonts w:ascii="Times New Roman" w:hAnsi="Times New Roman"/>
        </w:rPr>
        <w:t>Strahlung</w:t>
      </w:r>
      <w:r w:rsidR="008F21B9">
        <w:rPr>
          <w:rFonts w:ascii="Times New Roman" w:hAnsi="Times New Roman"/>
          <w:spacing w:val="-13"/>
        </w:rPr>
        <w:t xml:space="preserve"> </w:t>
      </w:r>
      <w:r w:rsidR="008F21B9">
        <w:rPr>
          <w:rFonts w:ascii="Times New Roman" w:hAnsi="Times New Roman"/>
        </w:rPr>
        <w:t>und</w:t>
      </w:r>
      <w:r w:rsidR="008F21B9">
        <w:rPr>
          <w:rFonts w:ascii="Times New Roman" w:hAnsi="Times New Roman"/>
          <w:spacing w:val="-11"/>
        </w:rPr>
        <w:t xml:space="preserve"> </w:t>
      </w:r>
      <w:r w:rsidR="008F21B9">
        <w:rPr>
          <w:rFonts w:ascii="Times New Roman" w:hAnsi="Times New Roman"/>
        </w:rPr>
        <w:t>deren</w:t>
      </w:r>
      <w:r w:rsidR="008F21B9">
        <w:rPr>
          <w:rFonts w:ascii="Times New Roman" w:hAnsi="Times New Roman"/>
          <w:spacing w:val="-11"/>
        </w:rPr>
        <w:t xml:space="preserve"> </w:t>
      </w:r>
      <w:r w:rsidR="008F21B9">
        <w:rPr>
          <w:rFonts w:ascii="Times New Roman" w:hAnsi="Times New Roman"/>
        </w:rPr>
        <w:t>mögliche</w:t>
      </w:r>
      <w:r w:rsidR="008F21B9">
        <w:rPr>
          <w:rFonts w:ascii="Times New Roman" w:hAnsi="Times New Roman"/>
          <w:spacing w:val="-9"/>
        </w:rPr>
        <w:t xml:space="preserve"> </w:t>
      </w:r>
      <w:r w:rsidR="008F21B9">
        <w:rPr>
          <w:rFonts w:ascii="Times New Roman" w:hAnsi="Times New Roman"/>
        </w:rPr>
        <w:t>gesundheitliche</w:t>
      </w:r>
      <w:r w:rsidR="008F21B9">
        <w:rPr>
          <w:rFonts w:ascii="Times New Roman" w:hAnsi="Times New Roman"/>
          <w:spacing w:val="-11"/>
        </w:rPr>
        <w:t xml:space="preserve"> </w:t>
      </w:r>
      <w:r w:rsidR="008F21B9">
        <w:rPr>
          <w:rFonts w:ascii="Times New Roman" w:hAnsi="Times New Roman"/>
        </w:rPr>
        <w:t>Folgen</w:t>
      </w:r>
      <w:r w:rsidR="008F21B9">
        <w:rPr>
          <w:rFonts w:ascii="Times New Roman" w:hAnsi="Times New Roman"/>
          <w:spacing w:val="-11"/>
        </w:rPr>
        <w:t xml:space="preserve"> </w:t>
      </w:r>
      <w:r w:rsidR="008F21B9">
        <w:rPr>
          <w:rFonts w:ascii="Times New Roman" w:hAnsi="Times New Roman"/>
        </w:rPr>
        <w:t>zeigt</w:t>
      </w:r>
      <w:r w:rsidR="008F21B9">
        <w:rPr>
          <w:rFonts w:ascii="Times New Roman" w:hAnsi="Times New Roman"/>
          <w:spacing w:val="-12"/>
        </w:rPr>
        <w:t xml:space="preserve"> </w:t>
      </w:r>
      <w:r w:rsidR="008F21B9">
        <w:rPr>
          <w:rFonts w:ascii="Times New Roman" w:hAnsi="Times New Roman"/>
        </w:rPr>
        <w:t>die</w:t>
      </w:r>
      <w:r w:rsidR="008F21B9">
        <w:rPr>
          <w:rFonts w:ascii="Times New Roman" w:hAnsi="Times New Roman"/>
          <w:spacing w:val="-13"/>
        </w:rPr>
        <w:t xml:space="preserve"> </w:t>
      </w:r>
      <w:r w:rsidR="008F21B9">
        <w:rPr>
          <w:rFonts w:ascii="Times New Roman" w:hAnsi="Times New Roman"/>
        </w:rPr>
        <w:t>folgende Tabelle:</w:t>
      </w:r>
    </w:p>
    <w:p w14:paraId="6C2B9A5A" w14:textId="77777777" w:rsidR="00FF7E5E" w:rsidRDefault="00FF7E5E">
      <w:pPr>
        <w:spacing w:after="1"/>
        <w:rPr>
          <w:sz w:val="17"/>
        </w:r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
        <w:gridCol w:w="1264"/>
        <w:gridCol w:w="2381"/>
        <w:gridCol w:w="3087"/>
        <w:gridCol w:w="2525"/>
      </w:tblGrid>
      <w:tr w:rsidR="00FF7E5E" w14:paraId="2EB565EF" w14:textId="77777777">
        <w:trPr>
          <w:trHeight w:val="539"/>
        </w:trPr>
        <w:tc>
          <w:tcPr>
            <w:tcW w:w="950" w:type="dxa"/>
            <w:vMerge w:val="restart"/>
          </w:tcPr>
          <w:p w14:paraId="5FCD57F8" w14:textId="77777777" w:rsidR="00FF7E5E" w:rsidRDefault="008F21B9">
            <w:pPr>
              <w:pStyle w:val="TableParagraph"/>
              <w:spacing w:before="46" w:line="285" w:lineRule="auto"/>
              <w:ind w:left="136" w:firstLine="35"/>
              <w:rPr>
                <w:rFonts w:ascii="Times New Roman"/>
                <w:b/>
              </w:rPr>
            </w:pPr>
            <w:r>
              <w:rPr>
                <w:rFonts w:ascii="Times New Roman"/>
                <w:b/>
              </w:rPr>
              <w:t>Laser- klassen</w:t>
            </w:r>
          </w:p>
        </w:tc>
        <w:tc>
          <w:tcPr>
            <w:tcW w:w="1264" w:type="dxa"/>
            <w:vMerge w:val="restart"/>
          </w:tcPr>
          <w:p w14:paraId="63B4A6E0" w14:textId="77777777" w:rsidR="00FF7E5E" w:rsidRDefault="008F21B9">
            <w:pPr>
              <w:pStyle w:val="TableParagraph"/>
              <w:spacing w:before="46" w:line="285" w:lineRule="auto"/>
              <w:ind w:left="108"/>
              <w:rPr>
                <w:rFonts w:ascii="Times New Roman" w:hAnsi="Times New Roman"/>
                <w:b/>
              </w:rPr>
            </w:pPr>
            <w:r>
              <w:rPr>
                <w:rFonts w:ascii="Times New Roman" w:hAnsi="Times New Roman"/>
                <w:b/>
              </w:rPr>
              <w:t>Wellen- längen und</w:t>
            </w:r>
          </w:p>
          <w:p w14:paraId="2472BACA" w14:textId="77777777" w:rsidR="00FF7E5E" w:rsidRDefault="008F21B9">
            <w:pPr>
              <w:pStyle w:val="TableParagraph"/>
              <w:spacing w:line="251" w:lineRule="exact"/>
              <w:ind w:left="108"/>
              <w:rPr>
                <w:rFonts w:ascii="Times New Roman"/>
                <w:b/>
              </w:rPr>
            </w:pPr>
            <w:r>
              <w:rPr>
                <w:rFonts w:ascii="Times New Roman"/>
                <w:b/>
              </w:rPr>
              <w:t>-bereiche</w:t>
            </w:r>
          </w:p>
        </w:tc>
        <w:tc>
          <w:tcPr>
            <w:tcW w:w="5468" w:type="dxa"/>
            <w:gridSpan w:val="2"/>
          </w:tcPr>
          <w:p w14:paraId="6074A1EF" w14:textId="77777777" w:rsidR="00FF7E5E" w:rsidRDefault="008F21B9">
            <w:pPr>
              <w:pStyle w:val="TableParagraph"/>
              <w:spacing w:before="46"/>
              <w:ind w:left="1491"/>
              <w:rPr>
                <w:rFonts w:ascii="Times New Roman" w:hAnsi="Times New Roman"/>
                <w:b/>
              </w:rPr>
            </w:pPr>
            <w:r>
              <w:rPr>
                <w:rFonts w:ascii="Times New Roman" w:hAnsi="Times New Roman"/>
                <w:b/>
              </w:rPr>
              <w:t>Schädigungsmöglichkeiten</w:t>
            </w:r>
          </w:p>
        </w:tc>
        <w:tc>
          <w:tcPr>
            <w:tcW w:w="2525" w:type="dxa"/>
            <w:vMerge w:val="restart"/>
          </w:tcPr>
          <w:p w14:paraId="757543C2" w14:textId="77777777" w:rsidR="00FF7E5E" w:rsidRDefault="008F21B9">
            <w:pPr>
              <w:pStyle w:val="TableParagraph"/>
              <w:spacing w:before="46" w:line="285" w:lineRule="auto"/>
              <w:ind w:left="589" w:firstLine="254"/>
              <w:rPr>
                <w:rFonts w:ascii="Times New Roman"/>
                <w:b/>
              </w:rPr>
            </w:pPr>
            <w:r>
              <w:rPr>
                <w:rFonts w:ascii="Times New Roman"/>
                <w:b/>
              </w:rPr>
              <w:t>Typische Anwendungen</w:t>
            </w:r>
          </w:p>
        </w:tc>
      </w:tr>
      <w:tr w:rsidR="00FF7E5E" w14:paraId="5535BD85" w14:textId="77777777">
        <w:trPr>
          <w:trHeight w:val="590"/>
        </w:trPr>
        <w:tc>
          <w:tcPr>
            <w:tcW w:w="950" w:type="dxa"/>
            <w:vMerge/>
            <w:tcBorders>
              <w:top w:val="nil"/>
            </w:tcBorders>
          </w:tcPr>
          <w:p w14:paraId="0014506E" w14:textId="77777777" w:rsidR="00FF7E5E" w:rsidRDefault="00FF7E5E">
            <w:pPr>
              <w:rPr>
                <w:sz w:val="2"/>
                <w:szCs w:val="2"/>
              </w:rPr>
            </w:pPr>
          </w:p>
        </w:tc>
        <w:tc>
          <w:tcPr>
            <w:tcW w:w="1264" w:type="dxa"/>
            <w:vMerge/>
            <w:tcBorders>
              <w:top w:val="nil"/>
            </w:tcBorders>
          </w:tcPr>
          <w:p w14:paraId="265E2DD5" w14:textId="77777777" w:rsidR="00FF7E5E" w:rsidRDefault="00FF7E5E">
            <w:pPr>
              <w:rPr>
                <w:sz w:val="2"/>
                <w:szCs w:val="2"/>
              </w:rPr>
            </w:pPr>
          </w:p>
        </w:tc>
        <w:tc>
          <w:tcPr>
            <w:tcW w:w="2381" w:type="dxa"/>
          </w:tcPr>
          <w:p w14:paraId="0610FBC2" w14:textId="77777777" w:rsidR="00FF7E5E" w:rsidRDefault="008F21B9">
            <w:pPr>
              <w:pStyle w:val="TableParagraph"/>
              <w:spacing w:before="73"/>
              <w:ind w:left="80" w:right="69"/>
              <w:jc w:val="center"/>
              <w:rPr>
                <w:rFonts w:ascii="Times New Roman"/>
                <w:b/>
              </w:rPr>
            </w:pPr>
            <w:r>
              <w:rPr>
                <w:rFonts w:ascii="Times New Roman"/>
                <w:b/>
              </w:rPr>
              <w:t>Auge</w:t>
            </w:r>
          </w:p>
        </w:tc>
        <w:tc>
          <w:tcPr>
            <w:tcW w:w="3087" w:type="dxa"/>
          </w:tcPr>
          <w:p w14:paraId="5496E524" w14:textId="77777777" w:rsidR="00FF7E5E" w:rsidRDefault="008F21B9">
            <w:pPr>
              <w:pStyle w:val="TableParagraph"/>
              <w:spacing w:before="73"/>
              <w:ind w:left="1286" w:right="1273"/>
              <w:jc w:val="center"/>
              <w:rPr>
                <w:rFonts w:ascii="Times New Roman"/>
                <w:b/>
              </w:rPr>
            </w:pPr>
            <w:r>
              <w:rPr>
                <w:rFonts w:ascii="Times New Roman"/>
                <w:b/>
              </w:rPr>
              <w:t>Haut</w:t>
            </w:r>
          </w:p>
        </w:tc>
        <w:tc>
          <w:tcPr>
            <w:tcW w:w="2525" w:type="dxa"/>
            <w:vMerge/>
            <w:tcBorders>
              <w:top w:val="nil"/>
            </w:tcBorders>
          </w:tcPr>
          <w:p w14:paraId="3BE1819A" w14:textId="77777777" w:rsidR="00FF7E5E" w:rsidRDefault="00FF7E5E">
            <w:pPr>
              <w:rPr>
                <w:sz w:val="2"/>
                <w:szCs w:val="2"/>
              </w:rPr>
            </w:pPr>
          </w:p>
        </w:tc>
      </w:tr>
      <w:tr w:rsidR="00FF7E5E" w14:paraId="6D3FD9FC" w14:textId="77777777">
        <w:trPr>
          <w:trHeight w:val="1139"/>
        </w:trPr>
        <w:tc>
          <w:tcPr>
            <w:tcW w:w="950" w:type="dxa"/>
          </w:tcPr>
          <w:p w14:paraId="09B48996" w14:textId="77777777" w:rsidR="00FF7E5E" w:rsidRDefault="008F21B9">
            <w:pPr>
              <w:pStyle w:val="TableParagraph"/>
              <w:spacing w:before="41"/>
              <w:ind w:left="107"/>
              <w:rPr>
                <w:rFonts w:ascii="Times New Roman"/>
              </w:rPr>
            </w:pPr>
            <w:r>
              <w:rPr>
                <w:rFonts w:ascii="Times New Roman"/>
              </w:rPr>
              <w:t>1</w:t>
            </w:r>
          </w:p>
        </w:tc>
        <w:tc>
          <w:tcPr>
            <w:tcW w:w="1264" w:type="dxa"/>
          </w:tcPr>
          <w:p w14:paraId="6E0EF30A" w14:textId="77777777" w:rsidR="00FF7E5E" w:rsidRDefault="008F21B9">
            <w:pPr>
              <w:pStyle w:val="TableParagraph"/>
              <w:spacing w:before="41"/>
              <w:ind w:left="108"/>
              <w:rPr>
                <w:rFonts w:ascii="Times New Roman"/>
              </w:rPr>
            </w:pPr>
            <w:r>
              <w:rPr>
                <w:rFonts w:ascii="Times New Roman"/>
              </w:rPr>
              <w:t>100 nm bis</w:t>
            </w:r>
          </w:p>
          <w:p w14:paraId="4E8EC5A3" w14:textId="77777777" w:rsidR="00FF7E5E" w:rsidRDefault="008F21B9">
            <w:pPr>
              <w:pStyle w:val="TableParagraph"/>
              <w:spacing w:before="47"/>
              <w:ind w:left="108"/>
              <w:rPr>
                <w:rFonts w:ascii="Times New Roman"/>
              </w:rPr>
            </w:pPr>
            <w:r>
              <w:rPr>
                <w:rFonts w:ascii="Times New Roman"/>
              </w:rPr>
              <w:t>280 nm</w:t>
            </w:r>
          </w:p>
          <w:p w14:paraId="5640D38F" w14:textId="77777777" w:rsidR="00FF7E5E" w:rsidRDefault="008F21B9">
            <w:pPr>
              <w:pStyle w:val="TableParagraph"/>
              <w:spacing w:before="52"/>
              <w:ind w:left="108"/>
              <w:rPr>
                <w:rFonts w:ascii="Times New Roman"/>
                <w:b/>
              </w:rPr>
            </w:pPr>
            <w:r>
              <w:rPr>
                <w:rFonts w:ascii="Times New Roman"/>
                <w:b/>
              </w:rPr>
              <w:t>UV-C</w:t>
            </w:r>
          </w:p>
        </w:tc>
        <w:tc>
          <w:tcPr>
            <w:tcW w:w="2381" w:type="dxa"/>
          </w:tcPr>
          <w:p w14:paraId="1000EA85" w14:textId="77777777" w:rsidR="00FF7E5E" w:rsidRDefault="008F21B9">
            <w:pPr>
              <w:pStyle w:val="TableParagraph"/>
              <w:spacing w:before="41" w:line="285" w:lineRule="auto"/>
              <w:ind w:left="109"/>
              <w:rPr>
                <w:rFonts w:ascii="Times New Roman" w:hAnsi="Times New Roman"/>
              </w:rPr>
            </w:pPr>
            <w:r>
              <w:rPr>
                <w:rFonts w:ascii="Times New Roman" w:hAnsi="Times New Roman"/>
              </w:rPr>
              <w:t>Bindehautentzündung Hornhautentzündung</w:t>
            </w:r>
          </w:p>
        </w:tc>
        <w:tc>
          <w:tcPr>
            <w:tcW w:w="3087" w:type="dxa"/>
          </w:tcPr>
          <w:p w14:paraId="0E31B46E" w14:textId="77777777" w:rsidR="00FF7E5E" w:rsidRDefault="008F21B9">
            <w:pPr>
              <w:pStyle w:val="TableParagraph"/>
              <w:spacing w:before="41" w:line="285" w:lineRule="auto"/>
              <w:ind w:left="111" w:right="102"/>
              <w:rPr>
                <w:rFonts w:ascii="Times New Roman" w:hAnsi="Times New Roman"/>
              </w:rPr>
            </w:pPr>
            <w:r>
              <w:rPr>
                <w:rFonts w:ascii="Times New Roman" w:hAnsi="Times New Roman"/>
              </w:rPr>
              <w:t>Akute Wirkung: Hautreizung ggf. Entzündung Verbrennung der Haut und Hautkrebs</w:t>
            </w:r>
          </w:p>
        </w:tc>
        <w:tc>
          <w:tcPr>
            <w:tcW w:w="2525" w:type="dxa"/>
          </w:tcPr>
          <w:p w14:paraId="23E397B6" w14:textId="77777777" w:rsidR="00FF7E5E" w:rsidRDefault="008F21B9">
            <w:pPr>
              <w:pStyle w:val="TableParagraph"/>
              <w:spacing w:before="42" w:line="285" w:lineRule="auto"/>
              <w:ind w:left="109" w:right="952"/>
              <w:rPr>
                <w:rFonts w:ascii="Times New Roman"/>
              </w:rPr>
            </w:pPr>
            <w:r>
              <w:rPr>
                <w:rFonts w:ascii="Times New Roman"/>
              </w:rPr>
              <w:t>Scanner-Kassen DVD-Player</w:t>
            </w:r>
          </w:p>
        </w:tc>
      </w:tr>
      <w:tr w:rsidR="00FF7E5E" w14:paraId="1FB1D9EC" w14:textId="77777777">
        <w:trPr>
          <w:trHeight w:val="1149"/>
        </w:trPr>
        <w:tc>
          <w:tcPr>
            <w:tcW w:w="950" w:type="dxa"/>
          </w:tcPr>
          <w:p w14:paraId="459A9394" w14:textId="77777777" w:rsidR="00FF7E5E" w:rsidRDefault="008F21B9">
            <w:pPr>
              <w:pStyle w:val="TableParagraph"/>
              <w:spacing w:before="44"/>
              <w:ind w:left="107"/>
              <w:rPr>
                <w:rFonts w:ascii="Times New Roman"/>
              </w:rPr>
            </w:pPr>
            <w:r>
              <w:rPr>
                <w:rFonts w:ascii="Times New Roman"/>
              </w:rPr>
              <w:t>1M</w:t>
            </w:r>
          </w:p>
        </w:tc>
        <w:tc>
          <w:tcPr>
            <w:tcW w:w="1264" w:type="dxa"/>
          </w:tcPr>
          <w:p w14:paraId="561C787F" w14:textId="77777777" w:rsidR="00FF7E5E" w:rsidRDefault="008F21B9">
            <w:pPr>
              <w:pStyle w:val="TableParagraph"/>
              <w:spacing w:before="44"/>
              <w:ind w:left="108"/>
              <w:rPr>
                <w:rFonts w:ascii="Times New Roman"/>
              </w:rPr>
            </w:pPr>
            <w:r>
              <w:rPr>
                <w:rFonts w:ascii="Times New Roman"/>
              </w:rPr>
              <w:t>280 nm bis</w:t>
            </w:r>
          </w:p>
          <w:p w14:paraId="1D4770E9" w14:textId="77777777" w:rsidR="00FF7E5E" w:rsidRDefault="008F21B9">
            <w:pPr>
              <w:pStyle w:val="TableParagraph"/>
              <w:spacing w:before="47"/>
              <w:ind w:left="108"/>
              <w:rPr>
                <w:rFonts w:ascii="Times New Roman"/>
              </w:rPr>
            </w:pPr>
            <w:r>
              <w:rPr>
                <w:rFonts w:ascii="Times New Roman"/>
              </w:rPr>
              <w:t>315 nm</w:t>
            </w:r>
          </w:p>
          <w:p w14:paraId="58C36D24" w14:textId="77777777" w:rsidR="00FF7E5E" w:rsidRDefault="008F21B9">
            <w:pPr>
              <w:pStyle w:val="TableParagraph"/>
              <w:spacing w:before="52"/>
              <w:ind w:left="108"/>
              <w:rPr>
                <w:rFonts w:ascii="Times New Roman"/>
                <w:b/>
              </w:rPr>
            </w:pPr>
            <w:r>
              <w:rPr>
                <w:rFonts w:ascii="Times New Roman"/>
                <w:b/>
              </w:rPr>
              <w:t>UV-B</w:t>
            </w:r>
          </w:p>
        </w:tc>
        <w:tc>
          <w:tcPr>
            <w:tcW w:w="2381" w:type="dxa"/>
          </w:tcPr>
          <w:p w14:paraId="5C3ED764" w14:textId="77777777" w:rsidR="00FF7E5E" w:rsidRDefault="008F21B9">
            <w:pPr>
              <w:pStyle w:val="TableParagraph"/>
              <w:spacing w:before="44" w:line="285" w:lineRule="auto"/>
              <w:ind w:left="108"/>
              <w:rPr>
                <w:rFonts w:ascii="Times New Roman" w:hAnsi="Times New Roman"/>
              </w:rPr>
            </w:pPr>
            <w:r>
              <w:rPr>
                <w:rFonts w:ascii="Times New Roman" w:hAnsi="Times New Roman"/>
              </w:rPr>
              <w:t>Bindehautentzündung Hornhautentzündung Trübung der Augenlinse</w:t>
            </w:r>
          </w:p>
        </w:tc>
        <w:tc>
          <w:tcPr>
            <w:tcW w:w="3087" w:type="dxa"/>
          </w:tcPr>
          <w:p w14:paraId="71DA04F2" w14:textId="77777777" w:rsidR="00FF7E5E" w:rsidRDefault="008F21B9">
            <w:pPr>
              <w:pStyle w:val="TableParagraph"/>
              <w:spacing w:before="45" w:line="285" w:lineRule="auto"/>
              <w:ind w:left="111" w:right="102"/>
              <w:rPr>
                <w:rFonts w:ascii="Times New Roman"/>
              </w:rPr>
            </w:pPr>
            <w:r>
              <w:rPr>
                <w:rFonts w:ascii="Times New Roman"/>
              </w:rPr>
              <w:t>Beschleunigung Hautalterung Verbrennung der Haut Hautkrebs</w:t>
            </w:r>
          </w:p>
        </w:tc>
        <w:tc>
          <w:tcPr>
            <w:tcW w:w="2525" w:type="dxa"/>
          </w:tcPr>
          <w:p w14:paraId="53FCAE26" w14:textId="77777777" w:rsidR="00FF7E5E" w:rsidRDefault="00FF7E5E">
            <w:pPr>
              <w:pStyle w:val="TableParagraph"/>
              <w:rPr>
                <w:rFonts w:ascii="Times New Roman"/>
              </w:rPr>
            </w:pPr>
          </w:p>
        </w:tc>
      </w:tr>
      <w:tr w:rsidR="00FF7E5E" w14:paraId="5FE9A446" w14:textId="77777777">
        <w:trPr>
          <w:trHeight w:val="1439"/>
        </w:trPr>
        <w:tc>
          <w:tcPr>
            <w:tcW w:w="950" w:type="dxa"/>
          </w:tcPr>
          <w:p w14:paraId="0501FEB7" w14:textId="77777777" w:rsidR="00FF7E5E" w:rsidRDefault="008F21B9">
            <w:pPr>
              <w:pStyle w:val="TableParagraph"/>
              <w:spacing w:before="41"/>
              <w:ind w:left="107"/>
              <w:rPr>
                <w:rFonts w:ascii="Times New Roman"/>
              </w:rPr>
            </w:pPr>
            <w:r>
              <w:rPr>
                <w:rFonts w:ascii="Times New Roman"/>
              </w:rPr>
              <w:t>2</w:t>
            </w:r>
          </w:p>
        </w:tc>
        <w:tc>
          <w:tcPr>
            <w:tcW w:w="1264" w:type="dxa"/>
          </w:tcPr>
          <w:p w14:paraId="38956D00" w14:textId="77777777" w:rsidR="00FF7E5E" w:rsidRDefault="008F21B9">
            <w:pPr>
              <w:pStyle w:val="TableParagraph"/>
              <w:spacing w:before="41"/>
              <w:ind w:left="108"/>
              <w:rPr>
                <w:rFonts w:ascii="Times New Roman"/>
              </w:rPr>
            </w:pPr>
            <w:r>
              <w:rPr>
                <w:rFonts w:ascii="Times New Roman"/>
              </w:rPr>
              <w:t>315 nm bis</w:t>
            </w:r>
          </w:p>
          <w:p w14:paraId="57836D85" w14:textId="77777777" w:rsidR="00FF7E5E" w:rsidRDefault="008F21B9">
            <w:pPr>
              <w:pStyle w:val="TableParagraph"/>
              <w:spacing w:before="47"/>
              <w:ind w:left="108"/>
              <w:rPr>
                <w:rFonts w:ascii="Times New Roman"/>
              </w:rPr>
            </w:pPr>
            <w:r>
              <w:rPr>
                <w:rFonts w:ascii="Times New Roman"/>
              </w:rPr>
              <w:t>400 nm</w:t>
            </w:r>
          </w:p>
          <w:p w14:paraId="680D5CF5" w14:textId="77777777" w:rsidR="00FF7E5E" w:rsidRDefault="008F21B9">
            <w:pPr>
              <w:pStyle w:val="TableParagraph"/>
              <w:spacing w:before="52"/>
              <w:ind w:left="108"/>
              <w:rPr>
                <w:rFonts w:ascii="Times New Roman"/>
                <w:b/>
              </w:rPr>
            </w:pPr>
            <w:r>
              <w:rPr>
                <w:rFonts w:ascii="Times New Roman"/>
                <w:b/>
              </w:rPr>
              <w:t>UV-A</w:t>
            </w:r>
          </w:p>
        </w:tc>
        <w:tc>
          <w:tcPr>
            <w:tcW w:w="2381" w:type="dxa"/>
          </w:tcPr>
          <w:p w14:paraId="63B41472" w14:textId="77777777" w:rsidR="00FF7E5E" w:rsidRDefault="008F21B9">
            <w:pPr>
              <w:pStyle w:val="TableParagraph"/>
              <w:spacing w:before="41"/>
              <w:ind w:left="80" w:right="100"/>
              <w:jc w:val="center"/>
              <w:rPr>
                <w:rFonts w:ascii="Times New Roman" w:hAnsi="Times New Roman"/>
              </w:rPr>
            </w:pPr>
            <w:r>
              <w:rPr>
                <w:rFonts w:ascii="Times New Roman" w:hAnsi="Times New Roman"/>
              </w:rPr>
              <w:t>Trübung der Augenlinse</w:t>
            </w:r>
          </w:p>
        </w:tc>
        <w:tc>
          <w:tcPr>
            <w:tcW w:w="3087" w:type="dxa"/>
          </w:tcPr>
          <w:p w14:paraId="0E813368" w14:textId="77777777" w:rsidR="00FF7E5E" w:rsidRDefault="008F21B9">
            <w:pPr>
              <w:pStyle w:val="TableParagraph"/>
              <w:spacing w:before="41" w:line="285" w:lineRule="auto"/>
              <w:ind w:left="111" w:right="102"/>
              <w:rPr>
                <w:rFonts w:ascii="Times New Roman"/>
              </w:rPr>
            </w:pPr>
            <w:r>
              <w:rPr>
                <w:rFonts w:ascii="Times New Roman"/>
              </w:rPr>
              <w:t>Beschleunigte Prozesse der Hautalterung</w:t>
            </w:r>
          </w:p>
          <w:p w14:paraId="0D9DD608" w14:textId="77777777" w:rsidR="00FF7E5E" w:rsidRDefault="008F21B9">
            <w:pPr>
              <w:pStyle w:val="TableParagraph"/>
              <w:spacing w:line="285" w:lineRule="auto"/>
              <w:ind w:left="111" w:right="102"/>
              <w:rPr>
                <w:rFonts w:ascii="Times New Roman"/>
              </w:rPr>
            </w:pPr>
            <w:r>
              <w:rPr>
                <w:rFonts w:ascii="Times New Roman"/>
              </w:rPr>
              <w:t>Verbrennung der Haut Hautkrebs</w:t>
            </w:r>
          </w:p>
        </w:tc>
        <w:tc>
          <w:tcPr>
            <w:tcW w:w="2525" w:type="dxa"/>
          </w:tcPr>
          <w:p w14:paraId="7B289BB0" w14:textId="77777777" w:rsidR="00FF7E5E" w:rsidRDefault="008F21B9">
            <w:pPr>
              <w:pStyle w:val="TableParagraph"/>
              <w:spacing w:before="42" w:line="285" w:lineRule="auto"/>
              <w:ind w:left="109" w:right="1160"/>
              <w:rPr>
                <w:rFonts w:ascii="Times New Roman"/>
              </w:rPr>
            </w:pPr>
            <w:r>
              <w:rPr>
                <w:rFonts w:ascii="Times New Roman"/>
              </w:rPr>
              <w:t>Laserpointer, Laser- Wasserwaage</w:t>
            </w:r>
          </w:p>
        </w:tc>
      </w:tr>
      <w:tr w:rsidR="00FF7E5E" w14:paraId="668CE791" w14:textId="77777777">
        <w:trPr>
          <w:trHeight w:val="2724"/>
        </w:trPr>
        <w:tc>
          <w:tcPr>
            <w:tcW w:w="950" w:type="dxa"/>
          </w:tcPr>
          <w:p w14:paraId="214FFCA7" w14:textId="77777777" w:rsidR="00FF7E5E" w:rsidRDefault="008F21B9">
            <w:pPr>
              <w:pStyle w:val="TableParagraph"/>
              <w:spacing w:before="41"/>
              <w:ind w:left="107"/>
              <w:rPr>
                <w:rFonts w:ascii="Times New Roman"/>
              </w:rPr>
            </w:pPr>
            <w:r>
              <w:rPr>
                <w:rFonts w:ascii="Times New Roman"/>
              </w:rPr>
              <w:t>2M</w:t>
            </w:r>
          </w:p>
        </w:tc>
        <w:tc>
          <w:tcPr>
            <w:tcW w:w="1264" w:type="dxa"/>
          </w:tcPr>
          <w:p w14:paraId="149C69BD" w14:textId="77777777" w:rsidR="00FF7E5E" w:rsidRDefault="008F21B9">
            <w:pPr>
              <w:pStyle w:val="TableParagraph"/>
              <w:spacing w:before="41"/>
              <w:ind w:left="108"/>
              <w:rPr>
                <w:rFonts w:ascii="Times New Roman"/>
              </w:rPr>
            </w:pPr>
            <w:r>
              <w:rPr>
                <w:rFonts w:ascii="Times New Roman"/>
              </w:rPr>
              <w:t>380 nm bis</w:t>
            </w:r>
          </w:p>
          <w:p w14:paraId="4F912DAF" w14:textId="77777777" w:rsidR="00FF7E5E" w:rsidRDefault="008F21B9">
            <w:pPr>
              <w:pStyle w:val="TableParagraph"/>
              <w:spacing w:before="47"/>
              <w:ind w:left="108"/>
              <w:rPr>
                <w:rFonts w:ascii="Times New Roman"/>
              </w:rPr>
            </w:pPr>
            <w:r>
              <w:rPr>
                <w:rFonts w:ascii="Times New Roman"/>
              </w:rPr>
              <w:t>780 nm</w:t>
            </w:r>
          </w:p>
          <w:p w14:paraId="0F926AFE" w14:textId="77777777" w:rsidR="00FF7E5E" w:rsidRDefault="008F21B9">
            <w:pPr>
              <w:pStyle w:val="TableParagraph"/>
              <w:spacing w:before="48"/>
              <w:ind w:left="108"/>
              <w:rPr>
                <w:rFonts w:ascii="Times New Roman"/>
              </w:rPr>
            </w:pPr>
            <w:r>
              <w:rPr>
                <w:rFonts w:ascii="Times New Roman"/>
              </w:rPr>
              <w:t>(400 nm bis</w:t>
            </w:r>
          </w:p>
          <w:p w14:paraId="7F1F52A2" w14:textId="77777777" w:rsidR="00FF7E5E" w:rsidRDefault="008F21B9">
            <w:pPr>
              <w:pStyle w:val="TableParagraph"/>
              <w:spacing w:before="47" w:line="285" w:lineRule="auto"/>
              <w:ind w:left="108"/>
              <w:rPr>
                <w:rFonts w:ascii="Times New Roman" w:hAnsi="Times New Roman"/>
                <w:b/>
              </w:rPr>
            </w:pPr>
            <w:r>
              <w:rPr>
                <w:rFonts w:ascii="Times New Roman" w:hAnsi="Times New Roman"/>
              </w:rPr>
              <w:t xml:space="preserve">700 nm für Laserstrahl ung) </w:t>
            </w:r>
            <w:r>
              <w:rPr>
                <w:rFonts w:ascii="Times New Roman" w:hAnsi="Times New Roman"/>
                <w:b/>
              </w:rPr>
              <w:t>Sichtbare Strahlung</w:t>
            </w:r>
          </w:p>
        </w:tc>
        <w:tc>
          <w:tcPr>
            <w:tcW w:w="2381" w:type="dxa"/>
          </w:tcPr>
          <w:p w14:paraId="6FB2122D" w14:textId="77777777" w:rsidR="00FF7E5E" w:rsidRDefault="008F21B9">
            <w:pPr>
              <w:pStyle w:val="TableParagraph"/>
              <w:spacing w:before="42" w:line="285" w:lineRule="auto"/>
              <w:ind w:left="108" w:right="114"/>
              <w:rPr>
                <w:rFonts w:ascii="Times New Roman" w:hAnsi="Times New Roman"/>
              </w:rPr>
            </w:pPr>
            <w:r>
              <w:rPr>
                <w:rFonts w:ascii="Times New Roman" w:hAnsi="Times New Roman"/>
              </w:rPr>
              <w:t>Schädigung der Netzhaut (photochemisch und photothermisch)</w:t>
            </w:r>
          </w:p>
        </w:tc>
        <w:tc>
          <w:tcPr>
            <w:tcW w:w="3087" w:type="dxa"/>
          </w:tcPr>
          <w:p w14:paraId="1D7035F8" w14:textId="77777777" w:rsidR="00FF7E5E" w:rsidRDefault="008F21B9">
            <w:pPr>
              <w:pStyle w:val="TableParagraph"/>
              <w:spacing w:before="42" w:line="285" w:lineRule="auto"/>
              <w:ind w:left="111" w:right="102"/>
              <w:rPr>
                <w:rFonts w:ascii="Times New Roman" w:hAnsi="Times New Roman"/>
              </w:rPr>
            </w:pPr>
            <w:r>
              <w:rPr>
                <w:rFonts w:ascii="Times New Roman" w:hAnsi="Times New Roman"/>
              </w:rPr>
              <w:t>Photosensitive Reaktionen Thermische Schädigung der Haut</w:t>
            </w:r>
          </w:p>
        </w:tc>
        <w:tc>
          <w:tcPr>
            <w:tcW w:w="2525" w:type="dxa"/>
          </w:tcPr>
          <w:p w14:paraId="74D33B0A" w14:textId="77777777" w:rsidR="00FF7E5E" w:rsidRDefault="00FF7E5E">
            <w:pPr>
              <w:pStyle w:val="TableParagraph"/>
              <w:rPr>
                <w:rFonts w:ascii="Times New Roman"/>
              </w:rPr>
            </w:pPr>
          </w:p>
        </w:tc>
      </w:tr>
      <w:tr w:rsidR="00FF7E5E" w14:paraId="2D70F80A" w14:textId="77777777">
        <w:trPr>
          <w:trHeight w:val="1192"/>
        </w:trPr>
        <w:tc>
          <w:tcPr>
            <w:tcW w:w="950" w:type="dxa"/>
          </w:tcPr>
          <w:p w14:paraId="469C861C" w14:textId="77777777" w:rsidR="00FF7E5E" w:rsidRDefault="008F21B9">
            <w:pPr>
              <w:pStyle w:val="TableParagraph"/>
              <w:spacing w:before="41"/>
              <w:ind w:left="107"/>
              <w:rPr>
                <w:rFonts w:ascii="Times New Roman"/>
              </w:rPr>
            </w:pPr>
            <w:r>
              <w:rPr>
                <w:rFonts w:ascii="Times New Roman"/>
              </w:rPr>
              <w:t>3R</w:t>
            </w:r>
          </w:p>
        </w:tc>
        <w:tc>
          <w:tcPr>
            <w:tcW w:w="1264" w:type="dxa"/>
          </w:tcPr>
          <w:p w14:paraId="7DD1B13E" w14:textId="77777777" w:rsidR="00FF7E5E" w:rsidRDefault="008F21B9">
            <w:pPr>
              <w:pStyle w:val="TableParagraph"/>
              <w:spacing w:before="41"/>
              <w:ind w:left="108"/>
              <w:rPr>
                <w:rFonts w:ascii="Times New Roman"/>
              </w:rPr>
            </w:pPr>
            <w:r>
              <w:rPr>
                <w:rFonts w:ascii="Times New Roman"/>
              </w:rPr>
              <w:t>780 bis</w:t>
            </w:r>
          </w:p>
          <w:p w14:paraId="708985E4" w14:textId="77777777" w:rsidR="00FF7E5E" w:rsidRDefault="008F21B9">
            <w:pPr>
              <w:pStyle w:val="TableParagraph"/>
              <w:spacing w:before="47"/>
              <w:ind w:left="108"/>
              <w:rPr>
                <w:rFonts w:ascii="Times New Roman"/>
              </w:rPr>
            </w:pPr>
            <w:r>
              <w:rPr>
                <w:rFonts w:ascii="Times New Roman"/>
              </w:rPr>
              <w:t>1400 nm</w:t>
            </w:r>
          </w:p>
          <w:p w14:paraId="66E26B18" w14:textId="77777777" w:rsidR="00FF7E5E" w:rsidRDefault="008F21B9">
            <w:pPr>
              <w:pStyle w:val="TableParagraph"/>
              <w:spacing w:before="52"/>
              <w:ind w:left="108"/>
              <w:rPr>
                <w:rFonts w:ascii="Times New Roman"/>
                <w:b/>
              </w:rPr>
            </w:pPr>
            <w:r>
              <w:rPr>
                <w:rFonts w:ascii="Times New Roman"/>
                <w:b/>
              </w:rPr>
              <w:t>IR-A</w:t>
            </w:r>
          </w:p>
        </w:tc>
        <w:tc>
          <w:tcPr>
            <w:tcW w:w="2381" w:type="dxa"/>
          </w:tcPr>
          <w:p w14:paraId="17336DE2" w14:textId="77777777" w:rsidR="00FF7E5E" w:rsidRDefault="008F21B9">
            <w:pPr>
              <w:pStyle w:val="TableParagraph"/>
              <w:spacing w:before="41" w:line="285" w:lineRule="auto"/>
              <w:ind w:left="109" w:right="93"/>
              <w:rPr>
                <w:rFonts w:ascii="Times New Roman" w:hAnsi="Times New Roman"/>
              </w:rPr>
            </w:pPr>
            <w:r>
              <w:rPr>
                <w:rFonts w:ascii="Times New Roman" w:hAnsi="Times New Roman"/>
              </w:rPr>
              <w:t>Trübung der Augenlinse Schädigung der Netzhaut (thermisch)</w:t>
            </w:r>
          </w:p>
        </w:tc>
        <w:tc>
          <w:tcPr>
            <w:tcW w:w="3087" w:type="dxa"/>
          </w:tcPr>
          <w:p w14:paraId="2B0B3BBD" w14:textId="77777777" w:rsidR="00FF7E5E" w:rsidRDefault="008F21B9">
            <w:pPr>
              <w:pStyle w:val="TableParagraph"/>
              <w:spacing w:before="42"/>
              <w:ind w:left="112"/>
              <w:rPr>
                <w:rFonts w:ascii="Times New Roman"/>
              </w:rPr>
            </w:pPr>
            <w:r>
              <w:rPr>
                <w:rFonts w:ascii="Times New Roman"/>
              </w:rPr>
              <w:t>Verbrennung der Haut</w:t>
            </w:r>
          </w:p>
        </w:tc>
        <w:tc>
          <w:tcPr>
            <w:tcW w:w="2525" w:type="dxa"/>
          </w:tcPr>
          <w:p w14:paraId="68FF83D2" w14:textId="77777777" w:rsidR="00FF7E5E" w:rsidRDefault="008F21B9">
            <w:pPr>
              <w:pStyle w:val="TableParagraph"/>
              <w:spacing w:before="42" w:line="285" w:lineRule="auto"/>
              <w:ind w:left="110"/>
              <w:rPr>
                <w:rFonts w:ascii="Times New Roman"/>
              </w:rPr>
            </w:pPr>
            <w:r>
              <w:rPr>
                <w:rFonts w:ascii="Times New Roman"/>
              </w:rPr>
              <w:t>Show- und Projektions- Laser, Material- bearbeitungslaser</w:t>
            </w:r>
          </w:p>
        </w:tc>
      </w:tr>
      <w:tr w:rsidR="00FF7E5E" w14:paraId="4270DC05" w14:textId="77777777">
        <w:trPr>
          <w:trHeight w:val="1440"/>
        </w:trPr>
        <w:tc>
          <w:tcPr>
            <w:tcW w:w="950" w:type="dxa"/>
          </w:tcPr>
          <w:p w14:paraId="61E86EEC" w14:textId="77777777" w:rsidR="00FF7E5E" w:rsidRDefault="008F21B9">
            <w:pPr>
              <w:pStyle w:val="TableParagraph"/>
              <w:spacing w:before="41"/>
              <w:ind w:left="107"/>
              <w:rPr>
                <w:rFonts w:ascii="Times New Roman"/>
              </w:rPr>
            </w:pPr>
            <w:r>
              <w:rPr>
                <w:rFonts w:ascii="Times New Roman"/>
              </w:rPr>
              <w:t>3B</w:t>
            </w:r>
          </w:p>
        </w:tc>
        <w:tc>
          <w:tcPr>
            <w:tcW w:w="1264" w:type="dxa"/>
          </w:tcPr>
          <w:p w14:paraId="2CF44507" w14:textId="77777777" w:rsidR="00FF7E5E" w:rsidRDefault="008F21B9">
            <w:pPr>
              <w:pStyle w:val="TableParagraph"/>
              <w:spacing w:before="41"/>
              <w:ind w:left="108"/>
              <w:rPr>
                <w:rFonts w:ascii="Times New Roman"/>
              </w:rPr>
            </w:pPr>
            <w:r>
              <w:rPr>
                <w:rFonts w:ascii="Times New Roman"/>
              </w:rPr>
              <w:t>1400 nm</w:t>
            </w:r>
          </w:p>
          <w:p w14:paraId="3208E999" w14:textId="77777777" w:rsidR="00FF7E5E" w:rsidRDefault="008F21B9">
            <w:pPr>
              <w:pStyle w:val="TableParagraph"/>
              <w:spacing w:before="47" w:line="285" w:lineRule="auto"/>
              <w:ind w:left="108" w:right="133"/>
              <w:rPr>
                <w:rFonts w:ascii="Times New Roman"/>
              </w:rPr>
            </w:pPr>
            <w:r>
              <w:rPr>
                <w:rFonts w:ascii="Times New Roman"/>
              </w:rPr>
              <w:t>bis 3000 nm</w:t>
            </w:r>
          </w:p>
          <w:p w14:paraId="1AF65412" w14:textId="77777777" w:rsidR="00FF7E5E" w:rsidRDefault="008F21B9">
            <w:pPr>
              <w:pStyle w:val="TableParagraph"/>
              <w:spacing w:before="3"/>
              <w:ind w:left="108"/>
              <w:rPr>
                <w:rFonts w:ascii="Times New Roman"/>
                <w:b/>
              </w:rPr>
            </w:pPr>
            <w:r>
              <w:rPr>
                <w:rFonts w:ascii="Times New Roman"/>
                <w:b/>
              </w:rPr>
              <w:t>IR-B</w:t>
            </w:r>
          </w:p>
        </w:tc>
        <w:tc>
          <w:tcPr>
            <w:tcW w:w="2381" w:type="dxa"/>
          </w:tcPr>
          <w:p w14:paraId="770406EF" w14:textId="77777777" w:rsidR="00FF7E5E" w:rsidRDefault="008F21B9">
            <w:pPr>
              <w:pStyle w:val="TableParagraph"/>
              <w:spacing w:before="41" w:line="285" w:lineRule="auto"/>
              <w:ind w:left="108"/>
              <w:rPr>
                <w:rFonts w:ascii="Times New Roman" w:hAnsi="Times New Roman"/>
              </w:rPr>
            </w:pPr>
            <w:r>
              <w:rPr>
                <w:rFonts w:ascii="Times New Roman" w:hAnsi="Times New Roman"/>
              </w:rPr>
              <w:t>Trübung der Augenlinse Verbrennung der Hornhaut</w:t>
            </w:r>
          </w:p>
        </w:tc>
        <w:tc>
          <w:tcPr>
            <w:tcW w:w="3087" w:type="dxa"/>
          </w:tcPr>
          <w:p w14:paraId="708AFB34" w14:textId="77777777" w:rsidR="00FF7E5E" w:rsidRDefault="008F21B9">
            <w:pPr>
              <w:pStyle w:val="TableParagraph"/>
              <w:spacing w:before="42"/>
              <w:ind w:left="111"/>
              <w:rPr>
                <w:rFonts w:ascii="Times New Roman"/>
              </w:rPr>
            </w:pPr>
            <w:r>
              <w:rPr>
                <w:rFonts w:ascii="Times New Roman"/>
              </w:rPr>
              <w:t>Verbrennung der Haut</w:t>
            </w:r>
          </w:p>
        </w:tc>
        <w:tc>
          <w:tcPr>
            <w:tcW w:w="2525" w:type="dxa"/>
          </w:tcPr>
          <w:p w14:paraId="1ED3E7D0" w14:textId="77777777" w:rsidR="00FF7E5E" w:rsidRDefault="008F21B9">
            <w:pPr>
              <w:pStyle w:val="TableParagraph"/>
              <w:spacing w:before="42" w:line="285" w:lineRule="auto"/>
              <w:ind w:left="109"/>
              <w:rPr>
                <w:rFonts w:ascii="Times New Roman"/>
              </w:rPr>
            </w:pPr>
            <w:r>
              <w:rPr>
                <w:rFonts w:ascii="Times New Roman"/>
              </w:rPr>
              <w:t>Show- und Projektions- Laser, Material- bearbeitungslaser</w:t>
            </w:r>
          </w:p>
        </w:tc>
      </w:tr>
      <w:tr w:rsidR="00FF7E5E" w14:paraId="22F1587F" w14:textId="77777777">
        <w:trPr>
          <w:trHeight w:val="1142"/>
        </w:trPr>
        <w:tc>
          <w:tcPr>
            <w:tcW w:w="950" w:type="dxa"/>
          </w:tcPr>
          <w:p w14:paraId="7EB59443" w14:textId="77777777" w:rsidR="00FF7E5E" w:rsidRDefault="008F21B9">
            <w:pPr>
              <w:pStyle w:val="TableParagraph"/>
              <w:spacing w:before="41"/>
              <w:ind w:left="107"/>
              <w:rPr>
                <w:rFonts w:ascii="Times New Roman"/>
              </w:rPr>
            </w:pPr>
            <w:r>
              <w:rPr>
                <w:rFonts w:ascii="Times New Roman"/>
              </w:rPr>
              <w:t>4</w:t>
            </w:r>
          </w:p>
        </w:tc>
        <w:tc>
          <w:tcPr>
            <w:tcW w:w="1264" w:type="dxa"/>
          </w:tcPr>
          <w:p w14:paraId="1705D67D" w14:textId="77777777" w:rsidR="00FF7E5E" w:rsidRDefault="008F21B9">
            <w:pPr>
              <w:pStyle w:val="TableParagraph"/>
              <w:spacing w:before="41" w:line="288" w:lineRule="auto"/>
              <w:ind w:left="108" w:right="369"/>
              <w:jc w:val="both"/>
              <w:rPr>
                <w:rFonts w:ascii="Times New Roman"/>
                <w:b/>
              </w:rPr>
            </w:pPr>
            <w:r>
              <w:rPr>
                <w:rFonts w:ascii="Times New Roman"/>
              </w:rPr>
              <w:t xml:space="preserve">3000 nm bis 1mm </w:t>
            </w:r>
            <w:r>
              <w:rPr>
                <w:rFonts w:ascii="Times New Roman"/>
                <w:b/>
              </w:rPr>
              <w:t>IR-C</w:t>
            </w:r>
          </w:p>
        </w:tc>
        <w:tc>
          <w:tcPr>
            <w:tcW w:w="2381" w:type="dxa"/>
          </w:tcPr>
          <w:p w14:paraId="56022E89" w14:textId="77777777" w:rsidR="00FF7E5E" w:rsidRDefault="008F21B9">
            <w:pPr>
              <w:pStyle w:val="TableParagraph"/>
              <w:spacing w:before="41" w:line="285" w:lineRule="auto"/>
              <w:ind w:left="109"/>
              <w:rPr>
                <w:rFonts w:ascii="Times New Roman"/>
              </w:rPr>
            </w:pPr>
            <w:r>
              <w:rPr>
                <w:rFonts w:ascii="Times New Roman"/>
              </w:rPr>
              <w:t>Verbrennung der Hornhaut</w:t>
            </w:r>
          </w:p>
        </w:tc>
        <w:tc>
          <w:tcPr>
            <w:tcW w:w="3087" w:type="dxa"/>
          </w:tcPr>
          <w:p w14:paraId="2CC00F4B" w14:textId="77777777" w:rsidR="00FF7E5E" w:rsidRDefault="008F21B9">
            <w:pPr>
              <w:pStyle w:val="TableParagraph"/>
              <w:spacing w:before="41"/>
              <w:ind w:left="111"/>
              <w:rPr>
                <w:rFonts w:ascii="Times New Roman"/>
              </w:rPr>
            </w:pPr>
            <w:r>
              <w:rPr>
                <w:rFonts w:ascii="Times New Roman"/>
              </w:rPr>
              <w:t>Verbrennung der Haut</w:t>
            </w:r>
          </w:p>
        </w:tc>
        <w:tc>
          <w:tcPr>
            <w:tcW w:w="2525" w:type="dxa"/>
          </w:tcPr>
          <w:p w14:paraId="5F177BB3" w14:textId="77777777" w:rsidR="00FF7E5E" w:rsidRDefault="008F21B9">
            <w:pPr>
              <w:pStyle w:val="TableParagraph"/>
              <w:spacing w:before="41" w:line="285" w:lineRule="auto"/>
              <w:ind w:left="109"/>
              <w:rPr>
                <w:rFonts w:ascii="Times New Roman"/>
              </w:rPr>
            </w:pPr>
            <w:r>
              <w:rPr>
                <w:rFonts w:ascii="Times New Roman"/>
              </w:rPr>
              <w:t>Show- und Projektions- Laser, Material- bearbeitungslaser</w:t>
            </w:r>
          </w:p>
        </w:tc>
      </w:tr>
    </w:tbl>
    <w:p w14:paraId="1FDCCB24" w14:textId="77777777" w:rsidR="00FF7E5E" w:rsidRDefault="008F21B9">
      <w:pPr>
        <w:spacing w:line="276" w:lineRule="auto"/>
        <w:ind w:left="496" w:right="1858"/>
      </w:pPr>
      <w:r>
        <w:t xml:space="preserve">Quelle. Künstliche optische Strahlung. Handlungshilfe für die Gefährdungsbeurteilung. </w:t>
      </w:r>
      <w:r>
        <w:rPr>
          <w:spacing w:val="-3"/>
        </w:rPr>
        <w:t xml:space="preserve">Hamburg. </w:t>
      </w:r>
      <w:r>
        <w:t>Behörde für Gesundheit und Verbraucherschutz</w:t>
      </w:r>
    </w:p>
    <w:p w14:paraId="7469F719" w14:textId="77777777" w:rsidR="00FF7E5E" w:rsidRDefault="00FF7E5E">
      <w:pPr>
        <w:spacing w:line="276" w:lineRule="auto"/>
        <w:sectPr w:rsidR="00FF7E5E">
          <w:pgSz w:w="11910" w:h="16840"/>
          <w:pgMar w:top="1320" w:right="0" w:bottom="1200" w:left="920" w:header="0" w:footer="1002" w:gutter="0"/>
          <w:cols w:space="720"/>
        </w:sectPr>
      </w:pPr>
    </w:p>
    <w:p w14:paraId="20395DD0" w14:textId="77777777" w:rsidR="00FF7E5E" w:rsidRDefault="008F21B9">
      <w:pPr>
        <w:pStyle w:val="berschrift3"/>
        <w:numPr>
          <w:ilvl w:val="1"/>
          <w:numId w:val="10"/>
        </w:numPr>
        <w:tabs>
          <w:tab w:val="left" w:pos="922"/>
        </w:tabs>
        <w:spacing w:line="276" w:lineRule="auto"/>
        <w:ind w:right="2407" w:firstLine="0"/>
      </w:pPr>
      <w:bookmarkStart w:id="47" w:name="_TOC_250003"/>
      <w:bookmarkEnd w:id="47"/>
      <w:r>
        <w:t>Bauliche und konstruktive Schutzmaßnahmen beim Betrieb von Lasereinrichtungen</w:t>
      </w:r>
    </w:p>
    <w:p w14:paraId="53D0C569" w14:textId="77777777" w:rsidR="00FF7E5E" w:rsidRDefault="00FF7E5E">
      <w:pPr>
        <w:pStyle w:val="Textkrper"/>
        <w:spacing w:before="6"/>
        <w:rPr>
          <w:rFonts w:ascii="Cambria"/>
          <w:b/>
          <w:sz w:val="10"/>
        </w:rPr>
      </w:pPr>
    </w:p>
    <w:p w14:paraId="0B32269D" w14:textId="77777777" w:rsidR="00FF7E5E" w:rsidRDefault="000A41E2">
      <w:pPr>
        <w:spacing w:before="94" w:line="554" w:lineRule="auto"/>
        <w:ind w:left="2620" w:right="6598"/>
        <w:rPr>
          <w:rFonts w:ascii="Arial"/>
          <w:sz w:val="18"/>
        </w:rPr>
      </w:pPr>
      <w:r>
        <w:rPr>
          <w:noProof/>
          <w:lang w:bidi="ar-SA"/>
        </w:rPr>
        <mc:AlternateContent>
          <mc:Choice Requires="wps">
            <w:drawing>
              <wp:anchor distT="0" distB="0" distL="114300" distR="114300" simplePos="0" relativeHeight="251534336" behindDoc="0" locked="0" layoutInCell="1" allowOverlap="1" wp14:anchorId="6C5C507B" wp14:editId="2C887380">
                <wp:simplePos x="0" y="0"/>
                <wp:positionH relativeFrom="page">
                  <wp:posOffset>1928495</wp:posOffset>
                </wp:positionH>
                <wp:positionV relativeFrom="paragraph">
                  <wp:posOffset>128905</wp:posOffset>
                </wp:positionV>
                <wp:extent cx="114300" cy="114300"/>
                <wp:effectExtent l="4445" t="0" r="0" b="4445"/>
                <wp:wrapNone/>
                <wp:docPr id="4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52DF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82B13" id="Rectangle 15" o:spid="_x0000_s1026" style="position:absolute;margin-left:151.85pt;margin-top:10.15pt;width:9pt;height:9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" fillcolor="#52dfa4" stroked="f">
                <w10:wrap anchorx="page"/>
              </v:rect>
            </w:pict>
          </mc:Fallback>
        </mc:AlternateContent>
      </w:r>
      <w:r>
        <w:rPr>
          <w:noProof/>
          <w:lang w:bidi="ar-SA"/>
        </w:rPr>
        <mc:AlternateContent>
          <mc:Choice Requires="wps">
            <w:drawing>
              <wp:anchor distT="0" distB="0" distL="114300" distR="114300" simplePos="0" relativeHeight="251535360" behindDoc="0" locked="0" layoutInCell="1" allowOverlap="1" wp14:anchorId="09C3AFDF" wp14:editId="333EC498">
                <wp:simplePos x="0" y="0"/>
                <wp:positionH relativeFrom="page">
                  <wp:posOffset>1928495</wp:posOffset>
                </wp:positionH>
                <wp:positionV relativeFrom="paragraph">
                  <wp:posOffset>357505</wp:posOffset>
                </wp:positionV>
                <wp:extent cx="114300" cy="114300"/>
                <wp:effectExtent l="4445" t="0" r="0" b="4445"/>
                <wp:wrapNone/>
                <wp:docPr id="4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76185" id="Rectangle 14" o:spid="_x0000_s1026" style="position:absolute;margin-left:151.85pt;margin-top:28.15pt;width:9pt;height:9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" fillcolor="#fabf8f" stroked="f">
                <w10:wrap anchorx="page"/>
              </v:rect>
            </w:pict>
          </mc:Fallback>
        </mc:AlternateContent>
      </w:r>
      <w:r>
        <w:rPr>
          <w:noProof/>
          <w:lang w:bidi="ar-SA"/>
        </w:rPr>
        <mc:AlternateContent>
          <mc:Choice Requires="wps">
            <w:drawing>
              <wp:anchor distT="0" distB="0" distL="114300" distR="114300" simplePos="0" relativeHeight="251536384" behindDoc="0" locked="0" layoutInCell="1" allowOverlap="1" wp14:anchorId="0A08D91C" wp14:editId="107DAB24">
                <wp:simplePos x="0" y="0"/>
                <wp:positionH relativeFrom="page">
                  <wp:posOffset>986155</wp:posOffset>
                </wp:positionH>
                <wp:positionV relativeFrom="paragraph">
                  <wp:posOffset>586105</wp:posOffset>
                </wp:positionV>
                <wp:extent cx="5800090" cy="7787640"/>
                <wp:effectExtent l="0" t="0" r="0" b="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778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710"/>
                              <w:gridCol w:w="283"/>
                              <w:gridCol w:w="425"/>
                              <w:gridCol w:w="329"/>
                              <w:gridCol w:w="380"/>
                              <w:gridCol w:w="252"/>
                              <w:gridCol w:w="458"/>
                              <w:gridCol w:w="266"/>
                              <w:gridCol w:w="792"/>
                              <w:gridCol w:w="881"/>
                              <w:gridCol w:w="1507"/>
                            </w:tblGrid>
                            <w:tr w:rsidR="008E15B1" w14:paraId="6EC4620B" w14:textId="77777777">
                              <w:trPr>
                                <w:trHeight w:val="539"/>
                              </w:trPr>
                              <w:tc>
                                <w:tcPr>
                                  <w:tcW w:w="2835" w:type="dxa"/>
                                  <w:shd w:val="clear" w:color="auto" w:fill="999999"/>
                                </w:tcPr>
                                <w:p w14:paraId="0CBB71C5" w14:textId="77777777" w:rsidR="008E15B1" w:rsidRDefault="008E15B1">
                                  <w:pPr>
                                    <w:pStyle w:val="TableParagraph"/>
                                    <w:spacing w:before="41"/>
                                    <w:ind w:left="110"/>
                                    <w:rPr>
                                      <w:rFonts w:ascii="Times New Roman" w:hAnsi="Times New Roman"/>
                                    </w:rPr>
                                  </w:pPr>
                                  <w:r>
                                    <w:rPr>
                                      <w:rFonts w:ascii="Times New Roman" w:hAnsi="Times New Roman"/>
                                    </w:rPr>
                                    <w:t>Sicherheitsmaßnahmen</w:t>
                                  </w:r>
                                </w:p>
                              </w:tc>
                              <w:tc>
                                <w:tcPr>
                                  <w:tcW w:w="6283" w:type="dxa"/>
                                  <w:gridSpan w:val="11"/>
                                  <w:shd w:val="clear" w:color="auto" w:fill="999999"/>
                                </w:tcPr>
                                <w:p w14:paraId="0E084825" w14:textId="77777777" w:rsidR="008E15B1" w:rsidRDefault="008E15B1">
                                  <w:pPr>
                                    <w:pStyle w:val="TableParagraph"/>
                                    <w:spacing w:before="41"/>
                                    <w:ind w:left="1960"/>
                                    <w:rPr>
                                      <w:rFonts w:ascii="Times New Roman"/>
                                    </w:rPr>
                                  </w:pPr>
                                  <w:r>
                                    <w:rPr>
                                      <w:rFonts w:ascii="Times New Roman"/>
                                    </w:rPr>
                                    <w:t>Laser-Einrichtung (Klasse)</w:t>
                                  </w:r>
                                </w:p>
                              </w:tc>
                            </w:tr>
                            <w:tr w:rsidR="008E15B1" w14:paraId="7BCE9F98" w14:textId="77777777">
                              <w:trPr>
                                <w:trHeight w:val="542"/>
                              </w:trPr>
                              <w:tc>
                                <w:tcPr>
                                  <w:tcW w:w="2835" w:type="dxa"/>
                                  <w:shd w:val="clear" w:color="auto" w:fill="D9D9D9"/>
                                </w:tcPr>
                                <w:p w14:paraId="7EF23F72" w14:textId="77777777" w:rsidR="008E15B1" w:rsidRDefault="008E15B1">
                                  <w:pPr>
                                    <w:pStyle w:val="TableParagraph"/>
                                    <w:rPr>
                                      <w:rFonts w:ascii="Times New Roman"/>
                                    </w:rPr>
                                  </w:pPr>
                                </w:p>
                              </w:tc>
                              <w:tc>
                                <w:tcPr>
                                  <w:tcW w:w="710" w:type="dxa"/>
                                  <w:shd w:val="clear" w:color="auto" w:fill="D9D9D9"/>
                                </w:tcPr>
                                <w:p w14:paraId="2E78F792" w14:textId="77777777" w:rsidR="008E15B1" w:rsidRDefault="008E15B1">
                                  <w:pPr>
                                    <w:pStyle w:val="TableParagraph"/>
                                    <w:spacing w:before="44"/>
                                    <w:ind w:left="14"/>
                                    <w:jc w:val="center"/>
                                    <w:rPr>
                                      <w:rFonts w:ascii="Times New Roman"/>
                                    </w:rPr>
                                  </w:pPr>
                                  <w:r>
                                    <w:rPr>
                                      <w:rFonts w:ascii="Times New Roman"/>
                                    </w:rPr>
                                    <w:t>1</w:t>
                                  </w:r>
                                </w:p>
                              </w:tc>
                              <w:tc>
                                <w:tcPr>
                                  <w:tcW w:w="708" w:type="dxa"/>
                                  <w:gridSpan w:val="2"/>
                                  <w:shd w:val="clear" w:color="auto" w:fill="D9D9D9"/>
                                </w:tcPr>
                                <w:p w14:paraId="71BE58F4" w14:textId="77777777" w:rsidR="008E15B1" w:rsidRDefault="008E15B1">
                                  <w:pPr>
                                    <w:pStyle w:val="TableParagraph"/>
                                    <w:spacing w:before="44"/>
                                    <w:ind w:left="201"/>
                                    <w:rPr>
                                      <w:rFonts w:ascii="Times New Roman"/>
                                    </w:rPr>
                                  </w:pPr>
                                  <w:r>
                                    <w:rPr>
                                      <w:rFonts w:ascii="Times New Roman"/>
                                    </w:rPr>
                                    <w:t>1M</w:t>
                                  </w:r>
                                </w:p>
                              </w:tc>
                              <w:tc>
                                <w:tcPr>
                                  <w:tcW w:w="709" w:type="dxa"/>
                                  <w:gridSpan w:val="2"/>
                                  <w:shd w:val="clear" w:color="auto" w:fill="D9D9D9"/>
                                </w:tcPr>
                                <w:p w14:paraId="2E677C55" w14:textId="77777777" w:rsidR="008E15B1" w:rsidRDefault="008E15B1">
                                  <w:pPr>
                                    <w:pStyle w:val="TableParagraph"/>
                                    <w:spacing w:before="44"/>
                                    <w:ind w:left="16"/>
                                    <w:jc w:val="center"/>
                                    <w:rPr>
                                      <w:rFonts w:ascii="Times New Roman"/>
                                    </w:rPr>
                                  </w:pPr>
                                  <w:r>
                                    <w:rPr>
                                      <w:rFonts w:ascii="Times New Roman"/>
                                    </w:rPr>
                                    <w:t>2</w:t>
                                  </w:r>
                                </w:p>
                              </w:tc>
                              <w:tc>
                                <w:tcPr>
                                  <w:tcW w:w="710" w:type="dxa"/>
                                  <w:gridSpan w:val="2"/>
                                  <w:shd w:val="clear" w:color="auto" w:fill="D9D9D9"/>
                                </w:tcPr>
                                <w:p w14:paraId="53198DBD" w14:textId="77777777" w:rsidR="008E15B1" w:rsidRDefault="008E15B1">
                                  <w:pPr>
                                    <w:pStyle w:val="TableParagraph"/>
                                    <w:spacing w:before="44"/>
                                    <w:ind w:left="203"/>
                                    <w:rPr>
                                      <w:rFonts w:ascii="Times New Roman"/>
                                    </w:rPr>
                                  </w:pPr>
                                  <w:r>
                                    <w:rPr>
                                      <w:rFonts w:ascii="Times New Roman"/>
                                    </w:rPr>
                                    <w:t>2M</w:t>
                                  </w:r>
                                </w:p>
                              </w:tc>
                              <w:tc>
                                <w:tcPr>
                                  <w:tcW w:w="1058" w:type="dxa"/>
                                  <w:gridSpan w:val="2"/>
                                  <w:shd w:val="clear" w:color="auto" w:fill="D9D9D9"/>
                                </w:tcPr>
                                <w:p w14:paraId="165F62BB" w14:textId="77777777" w:rsidR="008E15B1" w:rsidRDefault="008E15B1">
                                  <w:pPr>
                                    <w:pStyle w:val="TableParagraph"/>
                                    <w:spacing w:before="44"/>
                                    <w:ind w:left="383" w:right="368"/>
                                    <w:jc w:val="center"/>
                                    <w:rPr>
                                      <w:rFonts w:ascii="Times New Roman"/>
                                    </w:rPr>
                                  </w:pPr>
                                  <w:r>
                                    <w:rPr>
                                      <w:rFonts w:ascii="Times New Roman"/>
                                    </w:rPr>
                                    <w:t>3R</w:t>
                                  </w:r>
                                </w:p>
                              </w:tc>
                              <w:tc>
                                <w:tcPr>
                                  <w:tcW w:w="881" w:type="dxa"/>
                                  <w:shd w:val="clear" w:color="auto" w:fill="D9D9D9"/>
                                </w:tcPr>
                                <w:p w14:paraId="645B55F4" w14:textId="77777777" w:rsidR="008E15B1" w:rsidRDefault="008E15B1">
                                  <w:pPr>
                                    <w:pStyle w:val="TableParagraph"/>
                                    <w:spacing w:before="44"/>
                                    <w:ind w:left="295" w:right="279"/>
                                    <w:jc w:val="center"/>
                                    <w:rPr>
                                      <w:rFonts w:ascii="Times New Roman"/>
                                    </w:rPr>
                                  </w:pPr>
                                  <w:r>
                                    <w:rPr>
                                      <w:rFonts w:ascii="Times New Roman"/>
                                    </w:rPr>
                                    <w:t>3B</w:t>
                                  </w:r>
                                </w:p>
                              </w:tc>
                              <w:tc>
                                <w:tcPr>
                                  <w:tcW w:w="1507" w:type="dxa"/>
                                  <w:shd w:val="clear" w:color="auto" w:fill="D9D9D9"/>
                                </w:tcPr>
                                <w:p w14:paraId="1EFD706C" w14:textId="77777777" w:rsidR="008E15B1" w:rsidRDefault="008E15B1">
                                  <w:pPr>
                                    <w:pStyle w:val="TableParagraph"/>
                                    <w:spacing w:before="44"/>
                                    <w:ind w:left="11"/>
                                    <w:jc w:val="center"/>
                                    <w:rPr>
                                      <w:rFonts w:ascii="Times New Roman"/>
                                    </w:rPr>
                                  </w:pPr>
                                  <w:r>
                                    <w:rPr>
                                      <w:rFonts w:ascii="Times New Roman"/>
                                    </w:rPr>
                                    <w:t>4</w:t>
                                  </w:r>
                                </w:p>
                              </w:tc>
                            </w:tr>
                            <w:tr w:rsidR="008E15B1" w14:paraId="417D14EC" w14:textId="77777777">
                              <w:trPr>
                                <w:trHeight w:val="539"/>
                              </w:trPr>
                              <w:tc>
                                <w:tcPr>
                                  <w:tcW w:w="2835" w:type="dxa"/>
                                </w:tcPr>
                                <w:p w14:paraId="40CD8B8C" w14:textId="77777777" w:rsidR="008E15B1" w:rsidRDefault="008E15B1">
                                  <w:pPr>
                                    <w:pStyle w:val="TableParagraph"/>
                                    <w:spacing w:before="41"/>
                                    <w:ind w:left="110"/>
                                    <w:rPr>
                                      <w:rFonts w:ascii="Times New Roman" w:hAnsi="Times New Roman"/>
                                    </w:rPr>
                                  </w:pPr>
                                  <w:r>
                                    <w:rPr>
                                      <w:rFonts w:ascii="Times New Roman" w:hAnsi="Times New Roman"/>
                                    </w:rPr>
                                    <w:t>Wände</w:t>
                                  </w:r>
                                </w:p>
                              </w:tc>
                              <w:tc>
                                <w:tcPr>
                                  <w:tcW w:w="710" w:type="dxa"/>
                                  <w:shd w:val="clear" w:color="auto" w:fill="A3DA01"/>
                                </w:tcPr>
                                <w:p w14:paraId="286F411E" w14:textId="77777777" w:rsidR="008E15B1" w:rsidRDefault="008E15B1">
                                  <w:pPr>
                                    <w:pStyle w:val="TableParagraph"/>
                                    <w:rPr>
                                      <w:rFonts w:ascii="Times New Roman"/>
                                    </w:rPr>
                                  </w:pPr>
                                </w:p>
                              </w:tc>
                              <w:tc>
                                <w:tcPr>
                                  <w:tcW w:w="708" w:type="dxa"/>
                                  <w:gridSpan w:val="2"/>
                                  <w:shd w:val="clear" w:color="auto" w:fill="A3DA01"/>
                                </w:tcPr>
                                <w:p w14:paraId="4F21EBC5" w14:textId="77777777" w:rsidR="008E15B1" w:rsidRDefault="008E15B1">
                                  <w:pPr>
                                    <w:pStyle w:val="TableParagraph"/>
                                    <w:rPr>
                                      <w:rFonts w:ascii="Times New Roman"/>
                                    </w:rPr>
                                  </w:pPr>
                                </w:p>
                              </w:tc>
                              <w:tc>
                                <w:tcPr>
                                  <w:tcW w:w="709" w:type="dxa"/>
                                  <w:gridSpan w:val="2"/>
                                  <w:shd w:val="clear" w:color="auto" w:fill="A3DA01"/>
                                </w:tcPr>
                                <w:p w14:paraId="635ED688" w14:textId="77777777" w:rsidR="008E15B1" w:rsidRDefault="008E15B1">
                                  <w:pPr>
                                    <w:pStyle w:val="TableParagraph"/>
                                    <w:rPr>
                                      <w:rFonts w:ascii="Times New Roman"/>
                                    </w:rPr>
                                  </w:pPr>
                                </w:p>
                              </w:tc>
                              <w:tc>
                                <w:tcPr>
                                  <w:tcW w:w="710" w:type="dxa"/>
                                  <w:gridSpan w:val="2"/>
                                  <w:shd w:val="clear" w:color="auto" w:fill="A3DA01"/>
                                </w:tcPr>
                                <w:p w14:paraId="485903CF" w14:textId="77777777" w:rsidR="008E15B1" w:rsidRDefault="008E15B1">
                                  <w:pPr>
                                    <w:pStyle w:val="TableParagraph"/>
                                    <w:rPr>
                                      <w:rFonts w:ascii="Times New Roman"/>
                                    </w:rPr>
                                  </w:pPr>
                                </w:p>
                              </w:tc>
                              <w:tc>
                                <w:tcPr>
                                  <w:tcW w:w="3446" w:type="dxa"/>
                                  <w:gridSpan w:val="4"/>
                                  <w:shd w:val="clear" w:color="auto" w:fill="FFCC00"/>
                                </w:tcPr>
                                <w:p w14:paraId="19F40554" w14:textId="77777777" w:rsidR="008E15B1" w:rsidRDefault="008E15B1">
                                  <w:pPr>
                                    <w:pStyle w:val="TableParagraph"/>
                                    <w:spacing w:before="41"/>
                                    <w:ind w:left="107"/>
                                    <w:rPr>
                                      <w:rFonts w:ascii="Times New Roman"/>
                                    </w:rPr>
                                  </w:pPr>
                                  <w:r>
                                    <w:rPr>
                                      <w:rFonts w:ascii="Times New Roman"/>
                                    </w:rPr>
                                    <w:t>Matt, hell, diffus, reflektierend</w:t>
                                  </w:r>
                                </w:p>
                              </w:tc>
                            </w:tr>
                            <w:tr w:rsidR="008E15B1" w14:paraId="1E1EFA42" w14:textId="77777777">
                              <w:trPr>
                                <w:trHeight w:val="1440"/>
                              </w:trPr>
                              <w:tc>
                                <w:tcPr>
                                  <w:tcW w:w="2835" w:type="dxa"/>
                                </w:tcPr>
                                <w:p w14:paraId="76987E6B" w14:textId="77777777" w:rsidR="008E15B1" w:rsidRDefault="008E15B1">
                                  <w:pPr>
                                    <w:pStyle w:val="TableParagraph"/>
                                    <w:spacing w:before="41"/>
                                    <w:ind w:left="110"/>
                                    <w:rPr>
                                      <w:rFonts w:ascii="Times New Roman"/>
                                    </w:rPr>
                                  </w:pPr>
                                  <w:r>
                                    <w:rPr>
                                      <w:rFonts w:ascii="Times New Roman"/>
                                    </w:rPr>
                                    <w:t>Abschirmungen</w:t>
                                  </w:r>
                                </w:p>
                              </w:tc>
                              <w:tc>
                                <w:tcPr>
                                  <w:tcW w:w="710" w:type="dxa"/>
                                  <w:shd w:val="clear" w:color="auto" w:fill="A3DA01"/>
                                </w:tcPr>
                                <w:p w14:paraId="5336C329" w14:textId="77777777" w:rsidR="008E15B1" w:rsidRDefault="008E15B1">
                                  <w:pPr>
                                    <w:pStyle w:val="TableParagraph"/>
                                    <w:rPr>
                                      <w:rFonts w:ascii="Times New Roman"/>
                                    </w:rPr>
                                  </w:pPr>
                                </w:p>
                              </w:tc>
                              <w:tc>
                                <w:tcPr>
                                  <w:tcW w:w="708" w:type="dxa"/>
                                  <w:gridSpan w:val="2"/>
                                  <w:shd w:val="clear" w:color="auto" w:fill="A3DA01"/>
                                </w:tcPr>
                                <w:p w14:paraId="76E9D222" w14:textId="77777777" w:rsidR="008E15B1" w:rsidRDefault="008E15B1">
                                  <w:pPr>
                                    <w:pStyle w:val="TableParagraph"/>
                                    <w:rPr>
                                      <w:rFonts w:ascii="Times New Roman"/>
                                    </w:rPr>
                                  </w:pPr>
                                </w:p>
                              </w:tc>
                              <w:tc>
                                <w:tcPr>
                                  <w:tcW w:w="709" w:type="dxa"/>
                                  <w:gridSpan w:val="2"/>
                                  <w:shd w:val="clear" w:color="auto" w:fill="A3DA01"/>
                                </w:tcPr>
                                <w:p w14:paraId="032F652E" w14:textId="77777777" w:rsidR="008E15B1" w:rsidRDefault="008E15B1">
                                  <w:pPr>
                                    <w:pStyle w:val="TableParagraph"/>
                                    <w:rPr>
                                      <w:rFonts w:ascii="Times New Roman"/>
                                    </w:rPr>
                                  </w:pPr>
                                </w:p>
                              </w:tc>
                              <w:tc>
                                <w:tcPr>
                                  <w:tcW w:w="710" w:type="dxa"/>
                                  <w:gridSpan w:val="2"/>
                                  <w:shd w:val="clear" w:color="auto" w:fill="A3DA01"/>
                                </w:tcPr>
                                <w:p w14:paraId="4C494EE1" w14:textId="77777777" w:rsidR="008E15B1" w:rsidRDefault="008E15B1">
                                  <w:pPr>
                                    <w:pStyle w:val="TableParagraph"/>
                                    <w:rPr>
                                      <w:rFonts w:ascii="Times New Roman"/>
                                    </w:rPr>
                                  </w:pPr>
                                </w:p>
                              </w:tc>
                              <w:tc>
                                <w:tcPr>
                                  <w:tcW w:w="3446" w:type="dxa"/>
                                  <w:gridSpan w:val="4"/>
                                  <w:shd w:val="clear" w:color="auto" w:fill="FFCC00"/>
                                </w:tcPr>
                                <w:p w14:paraId="3363FE49" w14:textId="77777777" w:rsidR="008E15B1" w:rsidRDefault="008E15B1">
                                  <w:pPr>
                                    <w:pStyle w:val="TableParagraph"/>
                                    <w:spacing w:before="41" w:line="285" w:lineRule="auto"/>
                                    <w:ind w:left="107"/>
                                    <w:rPr>
                                      <w:rFonts w:ascii="Times New Roman" w:hAnsi="Times New Roman"/>
                                    </w:rPr>
                                  </w:pPr>
                                  <w:r>
                                    <w:rPr>
                                      <w:rFonts w:ascii="Times New Roman" w:hAnsi="Times New Roman"/>
                                    </w:rPr>
                                    <w:t>Große spektrale Ab-sorption bei den Wellenlängen der Laser gegen Sekundärstrahlung – (sie müssen der DIN EN 60825-4 entsprechen</w:t>
                                  </w:r>
                                </w:p>
                              </w:tc>
                            </w:tr>
                            <w:tr w:rsidR="008E15B1" w14:paraId="1CD290C7" w14:textId="77777777">
                              <w:trPr>
                                <w:trHeight w:val="1439"/>
                              </w:trPr>
                              <w:tc>
                                <w:tcPr>
                                  <w:tcW w:w="2835" w:type="dxa"/>
                                </w:tcPr>
                                <w:p w14:paraId="2573713F" w14:textId="77777777" w:rsidR="008E15B1" w:rsidRDefault="008E15B1">
                                  <w:pPr>
                                    <w:pStyle w:val="TableParagraph"/>
                                    <w:spacing w:before="41"/>
                                    <w:ind w:left="110"/>
                                    <w:rPr>
                                      <w:rFonts w:ascii="Times New Roman"/>
                                    </w:rPr>
                                  </w:pPr>
                                  <w:r>
                                    <w:rPr>
                                      <w:rFonts w:ascii="Times New Roman"/>
                                    </w:rPr>
                                    <w:t>Laserbereich</w:t>
                                  </w:r>
                                </w:p>
                              </w:tc>
                              <w:tc>
                                <w:tcPr>
                                  <w:tcW w:w="710" w:type="dxa"/>
                                  <w:shd w:val="clear" w:color="auto" w:fill="99CC00"/>
                                </w:tcPr>
                                <w:p w14:paraId="58CC4B5D" w14:textId="77777777" w:rsidR="008E15B1" w:rsidRDefault="008E15B1">
                                  <w:pPr>
                                    <w:pStyle w:val="TableParagraph"/>
                                    <w:rPr>
                                      <w:rFonts w:ascii="Times New Roman"/>
                                    </w:rPr>
                                  </w:pPr>
                                </w:p>
                              </w:tc>
                              <w:tc>
                                <w:tcPr>
                                  <w:tcW w:w="2127" w:type="dxa"/>
                                  <w:gridSpan w:val="6"/>
                                  <w:shd w:val="clear" w:color="auto" w:fill="FFCC00"/>
                                </w:tcPr>
                                <w:p w14:paraId="30740195" w14:textId="77777777" w:rsidR="008E15B1" w:rsidRDefault="008E15B1">
                                  <w:pPr>
                                    <w:pStyle w:val="TableParagraph"/>
                                    <w:spacing w:before="41" w:line="285" w:lineRule="auto"/>
                                    <w:ind w:left="108" w:right="98"/>
                                    <w:rPr>
                                      <w:rFonts w:ascii="Times New Roman" w:hAnsi="Times New Roman"/>
                                    </w:rPr>
                                  </w:pPr>
                                  <w:r>
                                    <w:rPr>
                                      <w:rFonts w:ascii="Times New Roman" w:hAnsi="Times New Roman"/>
                                    </w:rPr>
                                    <w:t>Kennzeichnung sofern im Verkehrsbereich verläuft</w:t>
                                  </w:r>
                                </w:p>
                              </w:tc>
                              <w:tc>
                                <w:tcPr>
                                  <w:tcW w:w="3446" w:type="dxa"/>
                                  <w:gridSpan w:val="4"/>
                                  <w:shd w:val="clear" w:color="auto" w:fill="FFCC00"/>
                                </w:tcPr>
                                <w:p w14:paraId="6D6D7FF3" w14:textId="77777777" w:rsidR="008E15B1" w:rsidRDefault="008E15B1">
                                  <w:pPr>
                                    <w:pStyle w:val="TableParagraph"/>
                                    <w:spacing w:before="41" w:line="285" w:lineRule="auto"/>
                                    <w:ind w:left="107" w:right="823"/>
                                    <w:jc w:val="both"/>
                                    <w:rPr>
                                      <w:rFonts w:ascii="Times New Roman" w:hAnsi="Times New Roman"/>
                                    </w:rPr>
                                  </w:pPr>
                                  <w:r>
                                    <w:rPr>
                                      <w:rFonts w:ascii="Times New Roman" w:hAnsi="Times New Roman"/>
                                    </w:rPr>
                                    <w:t xml:space="preserve">Grenzen (NOHD </w:t>
                                  </w:r>
                                  <w:r>
                                    <w:rPr>
                                      <w:rFonts w:ascii="Times New Roman" w:hAnsi="Times New Roman"/>
                                      <w:spacing w:val="-3"/>
                                    </w:rPr>
                                    <w:t xml:space="preserve">Zeitbasis?) </w:t>
                                  </w:r>
                                  <w:r>
                                    <w:rPr>
                                      <w:rFonts w:ascii="Times New Roman" w:hAnsi="Times New Roman"/>
                                    </w:rPr>
                                    <w:t>festlegen, Beschränkung</w:t>
                                  </w:r>
                                  <w:r>
                                    <w:rPr>
                                      <w:rFonts w:ascii="Times New Roman" w:hAnsi="Times New Roman"/>
                                      <w:spacing w:val="-28"/>
                                    </w:rPr>
                                    <w:t xml:space="preserve"> </w:t>
                                  </w:r>
                                  <w:r>
                                    <w:rPr>
                                      <w:rFonts w:ascii="Times New Roman" w:hAnsi="Times New Roman"/>
                                    </w:rPr>
                                    <w:t>des Zugangs</w:t>
                                  </w:r>
                                </w:p>
                              </w:tc>
                            </w:tr>
                            <w:tr w:rsidR="008E15B1" w14:paraId="03281624" w14:textId="77777777">
                              <w:trPr>
                                <w:trHeight w:val="1139"/>
                              </w:trPr>
                              <w:tc>
                                <w:tcPr>
                                  <w:tcW w:w="2835" w:type="dxa"/>
                                </w:tcPr>
                                <w:p w14:paraId="5508F3BD" w14:textId="77777777" w:rsidR="008E15B1" w:rsidRDefault="008E15B1">
                                  <w:pPr>
                                    <w:pStyle w:val="TableParagraph"/>
                                    <w:spacing w:before="41" w:line="285" w:lineRule="auto"/>
                                    <w:ind w:left="110"/>
                                    <w:rPr>
                                      <w:rFonts w:ascii="Times New Roman"/>
                                    </w:rPr>
                                  </w:pPr>
                                  <w:r>
                                    <w:rPr>
                                      <w:rFonts w:ascii="Times New Roman"/>
                                    </w:rPr>
                                    <w:t>Strahlwarnung: Emmissionswarnanzeige</w:t>
                                  </w:r>
                                </w:p>
                              </w:tc>
                              <w:tc>
                                <w:tcPr>
                                  <w:tcW w:w="710" w:type="dxa"/>
                                  <w:shd w:val="clear" w:color="auto" w:fill="99CC02"/>
                                </w:tcPr>
                                <w:p w14:paraId="537B8482" w14:textId="77777777" w:rsidR="008E15B1" w:rsidRDefault="008E15B1">
                                  <w:pPr>
                                    <w:pStyle w:val="TableParagraph"/>
                                    <w:rPr>
                                      <w:rFonts w:ascii="Times New Roman"/>
                                    </w:rPr>
                                  </w:pPr>
                                </w:p>
                              </w:tc>
                              <w:tc>
                                <w:tcPr>
                                  <w:tcW w:w="1037" w:type="dxa"/>
                                  <w:gridSpan w:val="3"/>
                                  <w:shd w:val="clear" w:color="auto" w:fill="99CC02"/>
                                </w:tcPr>
                                <w:p w14:paraId="449749D1" w14:textId="77777777" w:rsidR="008E15B1" w:rsidRDefault="008E15B1">
                                  <w:pPr>
                                    <w:pStyle w:val="TableParagraph"/>
                                    <w:rPr>
                                      <w:rFonts w:ascii="Times New Roman"/>
                                    </w:rPr>
                                  </w:pPr>
                                </w:p>
                              </w:tc>
                              <w:tc>
                                <w:tcPr>
                                  <w:tcW w:w="632" w:type="dxa"/>
                                  <w:gridSpan w:val="2"/>
                                  <w:shd w:val="clear" w:color="auto" w:fill="99CC02"/>
                                </w:tcPr>
                                <w:p w14:paraId="7AF7A18D" w14:textId="77777777" w:rsidR="008E15B1" w:rsidRDefault="008E15B1">
                                  <w:pPr>
                                    <w:pStyle w:val="TableParagraph"/>
                                    <w:rPr>
                                      <w:rFonts w:ascii="Times New Roman"/>
                                    </w:rPr>
                                  </w:pPr>
                                </w:p>
                              </w:tc>
                              <w:tc>
                                <w:tcPr>
                                  <w:tcW w:w="458" w:type="dxa"/>
                                  <w:shd w:val="clear" w:color="auto" w:fill="99CC02"/>
                                </w:tcPr>
                                <w:p w14:paraId="08FD9B22" w14:textId="77777777" w:rsidR="008E15B1" w:rsidRDefault="008E15B1">
                                  <w:pPr>
                                    <w:pStyle w:val="TableParagraph"/>
                                    <w:rPr>
                                      <w:rFonts w:ascii="Times New Roman"/>
                                    </w:rPr>
                                  </w:pPr>
                                </w:p>
                              </w:tc>
                              <w:tc>
                                <w:tcPr>
                                  <w:tcW w:w="3446" w:type="dxa"/>
                                  <w:gridSpan w:val="4"/>
                                  <w:shd w:val="clear" w:color="auto" w:fill="FFCC00"/>
                                </w:tcPr>
                                <w:p w14:paraId="0435130A" w14:textId="77777777" w:rsidR="008E15B1" w:rsidRDefault="008E15B1">
                                  <w:pPr>
                                    <w:pStyle w:val="TableParagraph"/>
                                    <w:spacing w:before="41" w:line="285" w:lineRule="auto"/>
                                    <w:ind w:left="107" w:right="105"/>
                                    <w:rPr>
                                      <w:rFonts w:ascii="Times New Roman" w:hAnsi="Times New Roman"/>
                                    </w:rPr>
                                  </w:pPr>
                                  <w:r>
                                    <w:rPr>
                                      <w:rFonts w:ascii="Times New Roman" w:hAnsi="Times New Roman"/>
                                    </w:rPr>
                                    <w:t>Optisch oder akustisch an den Zugängen; auf dem Laser; bei 3R nur bei unsichtbarer Strahlung</w:t>
                                  </w:r>
                                </w:p>
                              </w:tc>
                            </w:tr>
                            <w:tr w:rsidR="008E15B1" w14:paraId="60A31A67" w14:textId="77777777">
                              <w:trPr>
                                <w:trHeight w:val="539"/>
                              </w:trPr>
                              <w:tc>
                                <w:tcPr>
                                  <w:tcW w:w="2835" w:type="dxa"/>
                                </w:tcPr>
                                <w:p w14:paraId="33E61CB3" w14:textId="77777777" w:rsidR="008E15B1" w:rsidRDefault="008E15B1">
                                  <w:pPr>
                                    <w:pStyle w:val="TableParagraph"/>
                                    <w:spacing w:before="41"/>
                                    <w:ind w:left="110"/>
                                    <w:rPr>
                                      <w:rFonts w:ascii="Times New Roman"/>
                                    </w:rPr>
                                  </w:pPr>
                                  <w:r>
                                    <w:rPr>
                                      <w:rFonts w:ascii="Times New Roman"/>
                                    </w:rPr>
                                    <w:t>Not-Halt-Schalter</w:t>
                                  </w:r>
                                </w:p>
                              </w:tc>
                              <w:tc>
                                <w:tcPr>
                                  <w:tcW w:w="6283" w:type="dxa"/>
                                  <w:gridSpan w:val="11"/>
                                  <w:shd w:val="clear" w:color="auto" w:fill="FFCC00"/>
                                </w:tcPr>
                                <w:p w14:paraId="1DE7CCA8" w14:textId="77777777" w:rsidR="008E15B1" w:rsidRDefault="008E15B1">
                                  <w:pPr>
                                    <w:pStyle w:val="TableParagraph"/>
                                    <w:spacing w:before="41"/>
                                    <w:ind w:left="110"/>
                                    <w:rPr>
                                      <w:rFonts w:ascii="Times New Roman" w:hAnsi="Times New Roman"/>
                                    </w:rPr>
                                  </w:pPr>
                                  <w:r>
                                    <w:rPr>
                                      <w:rFonts w:ascii="Times New Roman" w:hAnsi="Times New Roman"/>
                                    </w:rPr>
                                    <w:t>Abhängig von der produktspezifischen Gefährdungsanalyse</w:t>
                                  </w:r>
                                </w:p>
                              </w:tc>
                            </w:tr>
                            <w:tr w:rsidR="008E15B1" w14:paraId="6EEC6F0F" w14:textId="77777777">
                              <w:trPr>
                                <w:trHeight w:val="1142"/>
                              </w:trPr>
                              <w:tc>
                                <w:tcPr>
                                  <w:tcW w:w="2835" w:type="dxa"/>
                                </w:tcPr>
                                <w:p w14:paraId="6C38C54C" w14:textId="77777777" w:rsidR="008E15B1" w:rsidRDefault="008E15B1">
                                  <w:pPr>
                                    <w:pStyle w:val="TableParagraph"/>
                                    <w:spacing w:before="44"/>
                                    <w:ind w:left="110"/>
                                    <w:rPr>
                                      <w:rFonts w:ascii="Times New Roman"/>
                                    </w:rPr>
                                  </w:pPr>
                                  <w:r>
                                    <w:rPr>
                                      <w:rFonts w:ascii="Times New Roman"/>
                                    </w:rPr>
                                    <w:t>Fernverriegelungseinrichtung</w:t>
                                  </w:r>
                                </w:p>
                              </w:tc>
                              <w:tc>
                                <w:tcPr>
                                  <w:tcW w:w="3895" w:type="dxa"/>
                                  <w:gridSpan w:val="9"/>
                                  <w:shd w:val="clear" w:color="auto" w:fill="FFCC00"/>
                                </w:tcPr>
                                <w:p w14:paraId="58F5D351" w14:textId="77777777" w:rsidR="008E15B1" w:rsidRDefault="008E15B1">
                                  <w:pPr>
                                    <w:pStyle w:val="TableParagraph"/>
                                    <w:spacing w:before="44" w:line="285" w:lineRule="auto"/>
                                    <w:ind w:left="110" w:right="44"/>
                                    <w:rPr>
                                      <w:rFonts w:ascii="Times New Roman"/>
                                    </w:rPr>
                                  </w:pPr>
                                  <w:r>
                                    <w:rPr>
                                      <w:rFonts w:ascii="Times New Roman"/>
                                    </w:rPr>
                                    <w:t>Erforderlich nur, wenn ein Klasse 3B- oder 4-Laser eingebaut ist.</w:t>
                                  </w:r>
                                </w:p>
                              </w:tc>
                              <w:tc>
                                <w:tcPr>
                                  <w:tcW w:w="2388" w:type="dxa"/>
                                  <w:gridSpan w:val="2"/>
                                  <w:shd w:val="clear" w:color="auto" w:fill="FFCC00"/>
                                </w:tcPr>
                                <w:p w14:paraId="69B8BB0A" w14:textId="77777777" w:rsidR="008E15B1" w:rsidRDefault="008E15B1">
                                  <w:pPr>
                                    <w:pStyle w:val="TableParagraph"/>
                                    <w:spacing w:before="44" w:line="285" w:lineRule="auto"/>
                                    <w:ind w:left="110" w:right="76"/>
                                    <w:rPr>
                                      <w:rFonts w:ascii="Times New Roman" w:hAnsi="Times New Roman"/>
                                    </w:rPr>
                                  </w:pPr>
                                  <w:r>
                                    <w:rPr>
                                      <w:rFonts w:ascii="Times New Roman" w:hAnsi="Times New Roman"/>
                                    </w:rPr>
                                    <w:t>An Türkontakt oder zusätzlich NOT-Halt anschließen</w:t>
                                  </w:r>
                                </w:p>
                              </w:tc>
                            </w:tr>
                            <w:tr w:rsidR="008E15B1" w14:paraId="23AC6656" w14:textId="77777777">
                              <w:trPr>
                                <w:trHeight w:val="539"/>
                              </w:trPr>
                              <w:tc>
                                <w:tcPr>
                                  <w:tcW w:w="2835" w:type="dxa"/>
                                </w:tcPr>
                                <w:p w14:paraId="7F6D7906" w14:textId="77777777" w:rsidR="008E15B1" w:rsidRDefault="008E15B1">
                                  <w:pPr>
                                    <w:pStyle w:val="TableParagraph"/>
                                    <w:spacing w:before="41"/>
                                    <w:ind w:left="110"/>
                                    <w:rPr>
                                      <w:rFonts w:ascii="Times New Roman" w:hAnsi="Times New Roman"/>
                                    </w:rPr>
                                  </w:pPr>
                                  <w:r>
                                    <w:rPr>
                                      <w:rFonts w:ascii="Times New Roman" w:hAnsi="Times New Roman"/>
                                    </w:rPr>
                                    <w:t>Schutzgehäuse</w:t>
                                  </w:r>
                                </w:p>
                              </w:tc>
                              <w:tc>
                                <w:tcPr>
                                  <w:tcW w:w="6283" w:type="dxa"/>
                                  <w:gridSpan w:val="11"/>
                                  <w:shd w:val="clear" w:color="auto" w:fill="FFCC00"/>
                                </w:tcPr>
                                <w:p w14:paraId="25C8CEA5" w14:textId="77777777" w:rsidR="008E15B1" w:rsidRDefault="008E15B1">
                                  <w:pPr>
                                    <w:pStyle w:val="TableParagraph"/>
                                    <w:spacing w:before="41"/>
                                    <w:ind w:left="110"/>
                                    <w:rPr>
                                      <w:rFonts w:ascii="Times New Roman"/>
                                    </w:rPr>
                                  </w:pPr>
                                  <w:r>
                                    <w:rPr>
                                      <w:rFonts w:ascii="Times New Roman"/>
                                    </w:rPr>
                                    <w:t>Laser Klasse 1 anstreben, siehe DIN EN 60825-4</w:t>
                                  </w:r>
                                </w:p>
                              </w:tc>
                            </w:tr>
                            <w:tr w:rsidR="008E15B1" w14:paraId="6AE88059" w14:textId="77777777">
                              <w:trPr>
                                <w:trHeight w:val="539"/>
                              </w:trPr>
                              <w:tc>
                                <w:tcPr>
                                  <w:tcW w:w="2835" w:type="dxa"/>
                                </w:tcPr>
                                <w:p w14:paraId="27DEB547" w14:textId="77777777" w:rsidR="008E15B1" w:rsidRDefault="008E15B1">
                                  <w:pPr>
                                    <w:pStyle w:val="TableParagraph"/>
                                    <w:spacing w:before="41"/>
                                    <w:ind w:left="110"/>
                                    <w:rPr>
                                      <w:rFonts w:ascii="Times New Roman"/>
                                    </w:rPr>
                                  </w:pPr>
                                  <w:r>
                                    <w:rPr>
                                      <w:rFonts w:ascii="Times New Roman"/>
                                    </w:rPr>
                                    <w:t>Sicherheitsverriegelung</w:t>
                                  </w:r>
                                </w:p>
                              </w:tc>
                              <w:tc>
                                <w:tcPr>
                                  <w:tcW w:w="993" w:type="dxa"/>
                                  <w:gridSpan w:val="2"/>
                                  <w:shd w:val="clear" w:color="auto" w:fill="99CC00"/>
                                </w:tcPr>
                                <w:p w14:paraId="25DD3BF0" w14:textId="77777777" w:rsidR="008E15B1" w:rsidRDefault="008E15B1">
                                  <w:pPr>
                                    <w:pStyle w:val="TableParagraph"/>
                                    <w:rPr>
                                      <w:rFonts w:ascii="Times New Roman"/>
                                    </w:rPr>
                                  </w:pPr>
                                </w:p>
                              </w:tc>
                              <w:tc>
                                <w:tcPr>
                                  <w:tcW w:w="754" w:type="dxa"/>
                                  <w:gridSpan w:val="2"/>
                                  <w:shd w:val="clear" w:color="auto" w:fill="99CC00"/>
                                </w:tcPr>
                                <w:p w14:paraId="3351232E" w14:textId="77777777" w:rsidR="008E15B1" w:rsidRDefault="008E15B1">
                                  <w:pPr>
                                    <w:pStyle w:val="TableParagraph"/>
                                    <w:rPr>
                                      <w:rFonts w:ascii="Times New Roman"/>
                                    </w:rPr>
                                  </w:pPr>
                                </w:p>
                              </w:tc>
                              <w:tc>
                                <w:tcPr>
                                  <w:tcW w:w="632" w:type="dxa"/>
                                  <w:gridSpan w:val="2"/>
                                  <w:shd w:val="clear" w:color="auto" w:fill="99CC00"/>
                                </w:tcPr>
                                <w:p w14:paraId="4ABF7001" w14:textId="77777777" w:rsidR="008E15B1" w:rsidRDefault="008E15B1">
                                  <w:pPr>
                                    <w:pStyle w:val="TableParagraph"/>
                                    <w:rPr>
                                      <w:rFonts w:ascii="Times New Roman"/>
                                    </w:rPr>
                                  </w:pPr>
                                </w:p>
                              </w:tc>
                              <w:tc>
                                <w:tcPr>
                                  <w:tcW w:w="724" w:type="dxa"/>
                                  <w:gridSpan w:val="2"/>
                                  <w:shd w:val="clear" w:color="auto" w:fill="99CC00"/>
                                </w:tcPr>
                                <w:p w14:paraId="2D38BD77" w14:textId="77777777" w:rsidR="008E15B1" w:rsidRDefault="008E15B1">
                                  <w:pPr>
                                    <w:pStyle w:val="TableParagraph"/>
                                    <w:rPr>
                                      <w:rFonts w:ascii="Times New Roman"/>
                                    </w:rPr>
                                  </w:pPr>
                                </w:p>
                              </w:tc>
                              <w:tc>
                                <w:tcPr>
                                  <w:tcW w:w="3180" w:type="dxa"/>
                                  <w:gridSpan w:val="3"/>
                                  <w:shd w:val="clear" w:color="auto" w:fill="FFCC00"/>
                                </w:tcPr>
                                <w:p w14:paraId="74C955AB" w14:textId="77777777" w:rsidR="008E15B1" w:rsidRDefault="008E15B1">
                                  <w:pPr>
                                    <w:pStyle w:val="TableParagraph"/>
                                    <w:spacing w:before="41"/>
                                    <w:ind w:left="108"/>
                                    <w:rPr>
                                      <w:rFonts w:ascii="Times New Roman" w:hAnsi="Times New Roman"/>
                                    </w:rPr>
                                  </w:pPr>
                                  <w:r>
                                    <w:rPr>
                                      <w:rFonts w:ascii="Times New Roman" w:hAnsi="Times New Roman"/>
                                    </w:rPr>
                                    <w:t>Zuverlässige Ausführung</w:t>
                                  </w:r>
                                </w:p>
                              </w:tc>
                            </w:tr>
                            <w:tr w:rsidR="008E15B1" w14:paraId="7DC0AA86" w14:textId="77777777">
                              <w:trPr>
                                <w:trHeight w:val="1439"/>
                              </w:trPr>
                              <w:tc>
                                <w:tcPr>
                                  <w:tcW w:w="2835" w:type="dxa"/>
                                </w:tcPr>
                                <w:p w14:paraId="7490C0A7" w14:textId="77777777" w:rsidR="008E15B1" w:rsidRDefault="008E15B1">
                                  <w:pPr>
                                    <w:pStyle w:val="TableParagraph"/>
                                    <w:spacing w:before="41"/>
                                    <w:ind w:left="110"/>
                                    <w:rPr>
                                      <w:rFonts w:ascii="Times New Roman" w:hAnsi="Times New Roman"/>
                                    </w:rPr>
                                  </w:pPr>
                                  <w:r>
                                    <w:rPr>
                                      <w:rFonts w:ascii="Times New Roman" w:hAnsi="Times New Roman"/>
                                    </w:rPr>
                                    <w:t>Schlüsselschalter</w:t>
                                  </w:r>
                                </w:p>
                              </w:tc>
                              <w:tc>
                                <w:tcPr>
                                  <w:tcW w:w="993" w:type="dxa"/>
                                  <w:gridSpan w:val="2"/>
                                  <w:shd w:val="clear" w:color="auto" w:fill="99CC00"/>
                                </w:tcPr>
                                <w:p w14:paraId="703BBD47" w14:textId="77777777" w:rsidR="008E15B1" w:rsidRDefault="008E15B1">
                                  <w:pPr>
                                    <w:pStyle w:val="TableParagraph"/>
                                    <w:rPr>
                                      <w:rFonts w:ascii="Times New Roman"/>
                                    </w:rPr>
                                  </w:pPr>
                                </w:p>
                              </w:tc>
                              <w:tc>
                                <w:tcPr>
                                  <w:tcW w:w="754" w:type="dxa"/>
                                  <w:gridSpan w:val="2"/>
                                  <w:shd w:val="clear" w:color="auto" w:fill="99CC00"/>
                                </w:tcPr>
                                <w:p w14:paraId="3ED93B50" w14:textId="77777777" w:rsidR="008E15B1" w:rsidRDefault="008E15B1">
                                  <w:pPr>
                                    <w:pStyle w:val="TableParagraph"/>
                                    <w:rPr>
                                      <w:rFonts w:ascii="Times New Roman"/>
                                    </w:rPr>
                                  </w:pPr>
                                </w:p>
                              </w:tc>
                              <w:tc>
                                <w:tcPr>
                                  <w:tcW w:w="632" w:type="dxa"/>
                                  <w:gridSpan w:val="2"/>
                                  <w:shd w:val="clear" w:color="auto" w:fill="99CC00"/>
                                </w:tcPr>
                                <w:p w14:paraId="2EC542E8" w14:textId="77777777" w:rsidR="008E15B1" w:rsidRDefault="008E15B1">
                                  <w:pPr>
                                    <w:pStyle w:val="TableParagraph"/>
                                    <w:rPr>
                                      <w:rFonts w:ascii="Times New Roman"/>
                                    </w:rPr>
                                  </w:pPr>
                                </w:p>
                              </w:tc>
                              <w:tc>
                                <w:tcPr>
                                  <w:tcW w:w="724" w:type="dxa"/>
                                  <w:gridSpan w:val="2"/>
                                  <w:shd w:val="clear" w:color="auto" w:fill="99CC00"/>
                                </w:tcPr>
                                <w:p w14:paraId="60A485C3" w14:textId="77777777" w:rsidR="008E15B1" w:rsidRDefault="008E15B1">
                                  <w:pPr>
                                    <w:pStyle w:val="TableParagraph"/>
                                    <w:rPr>
                                      <w:rFonts w:ascii="Times New Roman"/>
                                    </w:rPr>
                                  </w:pPr>
                                </w:p>
                              </w:tc>
                              <w:tc>
                                <w:tcPr>
                                  <w:tcW w:w="792" w:type="dxa"/>
                                  <w:shd w:val="clear" w:color="auto" w:fill="99CC00"/>
                                </w:tcPr>
                                <w:p w14:paraId="22AC6E9F" w14:textId="77777777" w:rsidR="008E15B1" w:rsidRDefault="008E15B1">
                                  <w:pPr>
                                    <w:pStyle w:val="TableParagraph"/>
                                    <w:rPr>
                                      <w:rFonts w:ascii="Times New Roman"/>
                                    </w:rPr>
                                  </w:pPr>
                                </w:p>
                              </w:tc>
                              <w:tc>
                                <w:tcPr>
                                  <w:tcW w:w="2388" w:type="dxa"/>
                                  <w:gridSpan w:val="2"/>
                                  <w:shd w:val="clear" w:color="auto" w:fill="FFCC00"/>
                                </w:tcPr>
                                <w:p w14:paraId="4C1C8900" w14:textId="77777777" w:rsidR="008E15B1" w:rsidRDefault="008E15B1">
                                  <w:pPr>
                                    <w:pStyle w:val="TableParagraph"/>
                                    <w:spacing w:before="41" w:line="285" w:lineRule="auto"/>
                                    <w:ind w:left="110" w:right="76"/>
                                    <w:rPr>
                                      <w:rFonts w:ascii="Times New Roman" w:hAnsi="Times New Roman"/>
                                    </w:rPr>
                                  </w:pPr>
                                  <w:r>
                                    <w:rPr>
                                      <w:rFonts w:ascii="Times New Roman" w:hAnsi="Times New Roman"/>
                                    </w:rPr>
                                    <w:t>Berechtigter Personenkreis; abziehen wenn Laser außer Betrieb</w:t>
                                  </w:r>
                                </w:p>
                              </w:tc>
                            </w:tr>
                            <w:tr w:rsidR="008E15B1" w14:paraId="1ABB7A48" w14:textId="77777777">
                              <w:trPr>
                                <w:trHeight w:val="1440"/>
                              </w:trPr>
                              <w:tc>
                                <w:tcPr>
                                  <w:tcW w:w="2835" w:type="dxa"/>
                                </w:tcPr>
                                <w:p w14:paraId="635ADB9A" w14:textId="77777777" w:rsidR="008E15B1" w:rsidRDefault="008E15B1">
                                  <w:pPr>
                                    <w:pStyle w:val="TableParagraph"/>
                                    <w:spacing w:before="42" w:line="285" w:lineRule="auto"/>
                                    <w:ind w:left="110" w:right="359"/>
                                    <w:rPr>
                                      <w:rFonts w:ascii="Times New Roman" w:hAnsi="Times New Roman"/>
                                    </w:rPr>
                                  </w:pPr>
                                  <w:r>
                                    <w:rPr>
                                      <w:rFonts w:ascii="Times New Roman" w:hAnsi="Times New Roman"/>
                                    </w:rPr>
                                    <w:t>Spezifizierung: Interflock: Not-Halt, Türkontakt (Fernverriegelung)</w:t>
                                  </w:r>
                                </w:p>
                              </w:tc>
                              <w:tc>
                                <w:tcPr>
                                  <w:tcW w:w="993" w:type="dxa"/>
                                  <w:gridSpan w:val="2"/>
                                  <w:shd w:val="clear" w:color="auto" w:fill="99CC00"/>
                                </w:tcPr>
                                <w:p w14:paraId="2FA785C7" w14:textId="77777777" w:rsidR="008E15B1" w:rsidRDefault="008E15B1">
                                  <w:pPr>
                                    <w:pStyle w:val="TableParagraph"/>
                                    <w:rPr>
                                      <w:rFonts w:ascii="Times New Roman"/>
                                    </w:rPr>
                                  </w:pPr>
                                </w:p>
                              </w:tc>
                              <w:tc>
                                <w:tcPr>
                                  <w:tcW w:w="754" w:type="dxa"/>
                                  <w:gridSpan w:val="2"/>
                                  <w:shd w:val="clear" w:color="auto" w:fill="99CC00"/>
                                </w:tcPr>
                                <w:p w14:paraId="48C3ED2C" w14:textId="77777777" w:rsidR="008E15B1" w:rsidRDefault="008E15B1">
                                  <w:pPr>
                                    <w:pStyle w:val="TableParagraph"/>
                                    <w:rPr>
                                      <w:rFonts w:ascii="Times New Roman"/>
                                    </w:rPr>
                                  </w:pPr>
                                </w:p>
                              </w:tc>
                              <w:tc>
                                <w:tcPr>
                                  <w:tcW w:w="632" w:type="dxa"/>
                                  <w:gridSpan w:val="2"/>
                                  <w:shd w:val="clear" w:color="auto" w:fill="99CC00"/>
                                </w:tcPr>
                                <w:p w14:paraId="1F6E8E92" w14:textId="77777777" w:rsidR="008E15B1" w:rsidRDefault="008E15B1">
                                  <w:pPr>
                                    <w:pStyle w:val="TableParagraph"/>
                                    <w:rPr>
                                      <w:rFonts w:ascii="Times New Roman"/>
                                    </w:rPr>
                                  </w:pPr>
                                </w:p>
                              </w:tc>
                              <w:tc>
                                <w:tcPr>
                                  <w:tcW w:w="724" w:type="dxa"/>
                                  <w:gridSpan w:val="2"/>
                                  <w:shd w:val="clear" w:color="auto" w:fill="99CC00"/>
                                </w:tcPr>
                                <w:p w14:paraId="6F604BDB" w14:textId="77777777" w:rsidR="008E15B1" w:rsidRDefault="008E15B1">
                                  <w:pPr>
                                    <w:pStyle w:val="TableParagraph"/>
                                    <w:rPr>
                                      <w:rFonts w:ascii="Times New Roman"/>
                                    </w:rPr>
                                  </w:pPr>
                                </w:p>
                              </w:tc>
                              <w:tc>
                                <w:tcPr>
                                  <w:tcW w:w="792" w:type="dxa"/>
                                  <w:shd w:val="clear" w:color="auto" w:fill="99CC00"/>
                                </w:tcPr>
                                <w:p w14:paraId="5C4B0213" w14:textId="77777777" w:rsidR="008E15B1" w:rsidRDefault="008E15B1">
                                  <w:pPr>
                                    <w:pStyle w:val="TableParagraph"/>
                                    <w:rPr>
                                      <w:rFonts w:ascii="Times New Roman"/>
                                    </w:rPr>
                                  </w:pPr>
                                </w:p>
                              </w:tc>
                              <w:tc>
                                <w:tcPr>
                                  <w:tcW w:w="2388" w:type="dxa"/>
                                  <w:gridSpan w:val="2"/>
                                  <w:shd w:val="clear" w:color="auto" w:fill="FFCC00"/>
                                </w:tcPr>
                                <w:p w14:paraId="449B73EF" w14:textId="77777777" w:rsidR="008E15B1" w:rsidRDefault="008E15B1">
                                  <w:pPr>
                                    <w:pStyle w:val="TableParagraph"/>
                                    <w:spacing w:before="42" w:line="285" w:lineRule="auto"/>
                                    <w:ind w:left="110" w:right="76"/>
                                    <w:rPr>
                                      <w:rFonts w:ascii="Times New Roman"/>
                                    </w:rPr>
                                  </w:pPr>
                                  <w:r>
                                    <w:rPr>
                                      <w:rFonts w:ascii="Times New Roman"/>
                                    </w:rPr>
                                    <w:t>Festlegung des Performance levels entsprechend der DIN EN 13849-1</w:t>
                                  </w:r>
                                </w:p>
                              </w:tc>
                            </w:tr>
                            <w:tr w:rsidR="008E15B1" w14:paraId="35D915C7" w14:textId="77777777">
                              <w:trPr>
                                <w:trHeight w:val="841"/>
                              </w:trPr>
                              <w:tc>
                                <w:tcPr>
                                  <w:tcW w:w="2835" w:type="dxa"/>
                                </w:tcPr>
                                <w:p w14:paraId="254EE98F" w14:textId="77777777" w:rsidR="008E15B1" w:rsidRDefault="008E15B1">
                                  <w:pPr>
                                    <w:pStyle w:val="TableParagraph"/>
                                    <w:spacing w:before="41" w:line="285" w:lineRule="auto"/>
                                    <w:ind w:left="110"/>
                                    <w:rPr>
                                      <w:rFonts w:ascii="Times New Roman"/>
                                    </w:rPr>
                                  </w:pPr>
                                  <w:r>
                                    <w:rPr>
                                      <w:rFonts w:ascii="Times New Roman"/>
                                    </w:rPr>
                                    <w:t>Beobachtungsoptik und Beobachtungsfenster</w:t>
                                  </w:r>
                                </w:p>
                              </w:tc>
                              <w:tc>
                                <w:tcPr>
                                  <w:tcW w:w="993" w:type="dxa"/>
                                  <w:gridSpan w:val="2"/>
                                  <w:shd w:val="clear" w:color="auto" w:fill="99CC00"/>
                                </w:tcPr>
                                <w:p w14:paraId="5F62DEC6" w14:textId="77777777" w:rsidR="008E15B1" w:rsidRDefault="008E15B1">
                                  <w:pPr>
                                    <w:pStyle w:val="TableParagraph"/>
                                    <w:rPr>
                                      <w:rFonts w:ascii="Times New Roman"/>
                                    </w:rPr>
                                  </w:pPr>
                                </w:p>
                              </w:tc>
                              <w:tc>
                                <w:tcPr>
                                  <w:tcW w:w="754" w:type="dxa"/>
                                  <w:gridSpan w:val="2"/>
                                  <w:shd w:val="clear" w:color="auto" w:fill="99CC00"/>
                                </w:tcPr>
                                <w:p w14:paraId="6F094B3C" w14:textId="77777777" w:rsidR="008E15B1" w:rsidRDefault="008E15B1">
                                  <w:pPr>
                                    <w:pStyle w:val="TableParagraph"/>
                                    <w:rPr>
                                      <w:rFonts w:ascii="Times New Roman"/>
                                    </w:rPr>
                                  </w:pPr>
                                </w:p>
                              </w:tc>
                              <w:tc>
                                <w:tcPr>
                                  <w:tcW w:w="4536" w:type="dxa"/>
                                  <w:gridSpan w:val="7"/>
                                  <w:shd w:val="clear" w:color="auto" w:fill="FFCC00"/>
                                </w:tcPr>
                                <w:p w14:paraId="52983FEC" w14:textId="77777777" w:rsidR="008E15B1" w:rsidRDefault="008E15B1">
                                  <w:pPr>
                                    <w:pStyle w:val="TableParagraph"/>
                                    <w:spacing w:before="41" w:line="285" w:lineRule="auto"/>
                                    <w:ind w:left="110" w:right="186"/>
                                    <w:rPr>
                                      <w:rFonts w:ascii="Times New Roman" w:hAnsi="Times New Roman"/>
                                      <w:sz w:val="16"/>
                                    </w:rPr>
                                  </w:pPr>
                                  <w:r>
                                    <w:rPr>
                                      <w:rFonts w:ascii="Times New Roman" w:hAnsi="Times New Roman"/>
                                    </w:rPr>
                                    <w:t>Einbau von Laserschutzfiltern GZS* der Klasse 1 einhalten, *</w:t>
                                  </w:r>
                                  <w:r>
                                    <w:rPr>
                                      <w:rFonts w:ascii="Times New Roman" w:hAnsi="Times New Roman"/>
                                      <w:sz w:val="16"/>
                                    </w:rPr>
                                    <w:t>GZS: Grenzwerte der zugänglichen Strahlung</w:t>
                                  </w:r>
                                </w:p>
                              </w:tc>
                            </w:tr>
                          </w:tbl>
                          <w:p w14:paraId="64255359" w14:textId="77777777" w:rsidR="008E15B1" w:rsidRDefault="008E15B1">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8D91C" id="Text Box 13" o:spid="_x0000_s1243" type="#_x0000_t202" style="position:absolute;left:0;text-align:left;margin-left:77.65pt;margin-top:46.15pt;width:456.7pt;height:613.2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710"/>
                        <w:gridCol w:w="283"/>
                        <w:gridCol w:w="425"/>
                        <w:gridCol w:w="329"/>
                        <w:gridCol w:w="380"/>
                        <w:gridCol w:w="252"/>
                        <w:gridCol w:w="458"/>
                        <w:gridCol w:w="266"/>
                        <w:gridCol w:w="792"/>
                        <w:gridCol w:w="881"/>
                        <w:gridCol w:w="1507"/>
                      </w:tblGrid>
                      <w:tr w:rsidR="008E15B1" w14:paraId="6EC4620B" w14:textId="77777777">
                        <w:trPr>
                          <w:trHeight w:val="539"/>
                        </w:trPr>
                        <w:tc>
                          <w:tcPr>
                            <w:tcW w:w="2835" w:type="dxa"/>
                            <w:shd w:val="clear" w:color="auto" w:fill="999999"/>
                          </w:tcPr>
                          <w:p w14:paraId="0CBB71C5" w14:textId="77777777" w:rsidR="008E15B1" w:rsidRDefault="008E15B1">
                            <w:pPr>
                              <w:pStyle w:val="TableParagraph"/>
                              <w:spacing w:before="41"/>
                              <w:ind w:left="110"/>
                              <w:rPr>
                                <w:rFonts w:ascii="Times New Roman" w:hAnsi="Times New Roman"/>
                              </w:rPr>
                            </w:pPr>
                            <w:r>
                              <w:rPr>
                                <w:rFonts w:ascii="Times New Roman" w:hAnsi="Times New Roman"/>
                              </w:rPr>
                              <w:t>Sicherheitsmaßnahmen</w:t>
                            </w:r>
                          </w:p>
                        </w:tc>
                        <w:tc>
                          <w:tcPr>
                            <w:tcW w:w="6283" w:type="dxa"/>
                            <w:gridSpan w:val="11"/>
                            <w:shd w:val="clear" w:color="auto" w:fill="999999"/>
                          </w:tcPr>
                          <w:p w14:paraId="0E084825" w14:textId="77777777" w:rsidR="008E15B1" w:rsidRDefault="008E15B1">
                            <w:pPr>
                              <w:pStyle w:val="TableParagraph"/>
                              <w:spacing w:before="41"/>
                              <w:ind w:left="1960"/>
                              <w:rPr>
                                <w:rFonts w:ascii="Times New Roman"/>
                              </w:rPr>
                            </w:pPr>
                            <w:r>
                              <w:rPr>
                                <w:rFonts w:ascii="Times New Roman"/>
                              </w:rPr>
                              <w:t>Laser-Einrichtung (Klasse)</w:t>
                            </w:r>
                          </w:p>
                        </w:tc>
                      </w:tr>
                      <w:tr w:rsidR="008E15B1" w14:paraId="7BCE9F98" w14:textId="77777777">
                        <w:trPr>
                          <w:trHeight w:val="542"/>
                        </w:trPr>
                        <w:tc>
                          <w:tcPr>
                            <w:tcW w:w="2835" w:type="dxa"/>
                            <w:shd w:val="clear" w:color="auto" w:fill="D9D9D9"/>
                          </w:tcPr>
                          <w:p w14:paraId="7EF23F72" w14:textId="77777777" w:rsidR="008E15B1" w:rsidRDefault="008E15B1">
                            <w:pPr>
                              <w:pStyle w:val="TableParagraph"/>
                              <w:rPr>
                                <w:rFonts w:ascii="Times New Roman"/>
                              </w:rPr>
                            </w:pPr>
                          </w:p>
                        </w:tc>
                        <w:tc>
                          <w:tcPr>
                            <w:tcW w:w="710" w:type="dxa"/>
                            <w:shd w:val="clear" w:color="auto" w:fill="D9D9D9"/>
                          </w:tcPr>
                          <w:p w14:paraId="2E78F792" w14:textId="77777777" w:rsidR="008E15B1" w:rsidRDefault="008E15B1">
                            <w:pPr>
                              <w:pStyle w:val="TableParagraph"/>
                              <w:spacing w:before="44"/>
                              <w:ind w:left="14"/>
                              <w:jc w:val="center"/>
                              <w:rPr>
                                <w:rFonts w:ascii="Times New Roman"/>
                              </w:rPr>
                            </w:pPr>
                            <w:r>
                              <w:rPr>
                                <w:rFonts w:ascii="Times New Roman"/>
                              </w:rPr>
                              <w:t>1</w:t>
                            </w:r>
                          </w:p>
                        </w:tc>
                        <w:tc>
                          <w:tcPr>
                            <w:tcW w:w="708" w:type="dxa"/>
                            <w:gridSpan w:val="2"/>
                            <w:shd w:val="clear" w:color="auto" w:fill="D9D9D9"/>
                          </w:tcPr>
                          <w:p w14:paraId="71BE58F4" w14:textId="77777777" w:rsidR="008E15B1" w:rsidRDefault="008E15B1">
                            <w:pPr>
                              <w:pStyle w:val="TableParagraph"/>
                              <w:spacing w:before="44"/>
                              <w:ind w:left="201"/>
                              <w:rPr>
                                <w:rFonts w:ascii="Times New Roman"/>
                              </w:rPr>
                            </w:pPr>
                            <w:r>
                              <w:rPr>
                                <w:rFonts w:ascii="Times New Roman"/>
                              </w:rPr>
                              <w:t>1M</w:t>
                            </w:r>
                          </w:p>
                        </w:tc>
                        <w:tc>
                          <w:tcPr>
                            <w:tcW w:w="709" w:type="dxa"/>
                            <w:gridSpan w:val="2"/>
                            <w:shd w:val="clear" w:color="auto" w:fill="D9D9D9"/>
                          </w:tcPr>
                          <w:p w14:paraId="2E677C55" w14:textId="77777777" w:rsidR="008E15B1" w:rsidRDefault="008E15B1">
                            <w:pPr>
                              <w:pStyle w:val="TableParagraph"/>
                              <w:spacing w:before="44"/>
                              <w:ind w:left="16"/>
                              <w:jc w:val="center"/>
                              <w:rPr>
                                <w:rFonts w:ascii="Times New Roman"/>
                              </w:rPr>
                            </w:pPr>
                            <w:r>
                              <w:rPr>
                                <w:rFonts w:ascii="Times New Roman"/>
                              </w:rPr>
                              <w:t>2</w:t>
                            </w:r>
                          </w:p>
                        </w:tc>
                        <w:tc>
                          <w:tcPr>
                            <w:tcW w:w="710" w:type="dxa"/>
                            <w:gridSpan w:val="2"/>
                            <w:shd w:val="clear" w:color="auto" w:fill="D9D9D9"/>
                          </w:tcPr>
                          <w:p w14:paraId="53198DBD" w14:textId="77777777" w:rsidR="008E15B1" w:rsidRDefault="008E15B1">
                            <w:pPr>
                              <w:pStyle w:val="TableParagraph"/>
                              <w:spacing w:before="44"/>
                              <w:ind w:left="203"/>
                              <w:rPr>
                                <w:rFonts w:ascii="Times New Roman"/>
                              </w:rPr>
                            </w:pPr>
                            <w:r>
                              <w:rPr>
                                <w:rFonts w:ascii="Times New Roman"/>
                              </w:rPr>
                              <w:t>2M</w:t>
                            </w:r>
                          </w:p>
                        </w:tc>
                        <w:tc>
                          <w:tcPr>
                            <w:tcW w:w="1058" w:type="dxa"/>
                            <w:gridSpan w:val="2"/>
                            <w:shd w:val="clear" w:color="auto" w:fill="D9D9D9"/>
                          </w:tcPr>
                          <w:p w14:paraId="165F62BB" w14:textId="77777777" w:rsidR="008E15B1" w:rsidRDefault="008E15B1">
                            <w:pPr>
                              <w:pStyle w:val="TableParagraph"/>
                              <w:spacing w:before="44"/>
                              <w:ind w:left="383" w:right="368"/>
                              <w:jc w:val="center"/>
                              <w:rPr>
                                <w:rFonts w:ascii="Times New Roman"/>
                              </w:rPr>
                            </w:pPr>
                            <w:r>
                              <w:rPr>
                                <w:rFonts w:ascii="Times New Roman"/>
                              </w:rPr>
                              <w:t>3R</w:t>
                            </w:r>
                          </w:p>
                        </w:tc>
                        <w:tc>
                          <w:tcPr>
                            <w:tcW w:w="881" w:type="dxa"/>
                            <w:shd w:val="clear" w:color="auto" w:fill="D9D9D9"/>
                          </w:tcPr>
                          <w:p w14:paraId="645B55F4" w14:textId="77777777" w:rsidR="008E15B1" w:rsidRDefault="008E15B1">
                            <w:pPr>
                              <w:pStyle w:val="TableParagraph"/>
                              <w:spacing w:before="44"/>
                              <w:ind w:left="295" w:right="279"/>
                              <w:jc w:val="center"/>
                              <w:rPr>
                                <w:rFonts w:ascii="Times New Roman"/>
                              </w:rPr>
                            </w:pPr>
                            <w:r>
                              <w:rPr>
                                <w:rFonts w:ascii="Times New Roman"/>
                              </w:rPr>
                              <w:t>3B</w:t>
                            </w:r>
                          </w:p>
                        </w:tc>
                        <w:tc>
                          <w:tcPr>
                            <w:tcW w:w="1507" w:type="dxa"/>
                            <w:shd w:val="clear" w:color="auto" w:fill="D9D9D9"/>
                          </w:tcPr>
                          <w:p w14:paraId="1EFD706C" w14:textId="77777777" w:rsidR="008E15B1" w:rsidRDefault="008E15B1">
                            <w:pPr>
                              <w:pStyle w:val="TableParagraph"/>
                              <w:spacing w:before="44"/>
                              <w:ind w:left="11"/>
                              <w:jc w:val="center"/>
                              <w:rPr>
                                <w:rFonts w:ascii="Times New Roman"/>
                              </w:rPr>
                            </w:pPr>
                            <w:r>
                              <w:rPr>
                                <w:rFonts w:ascii="Times New Roman"/>
                              </w:rPr>
                              <w:t>4</w:t>
                            </w:r>
                          </w:p>
                        </w:tc>
                      </w:tr>
                      <w:tr w:rsidR="008E15B1" w14:paraId="417D14EC" w14:textId="77777777">
                        <w:trPr>
                          <w:trHeight w:val="539"/>
                        </w:trPr>
                        <w:tc>
                          <w:tcPr>
                            <w:tcW w:w="2835" w:type="dxa"/>
                          </w:tcPr>
                          <w:p w14:paraId="40CD8B8C" w14:textId="77777777" w:rsidR="008E15B1" w:rsidRDefault="008E15B1">
                            <w:pPr>
                              <w:pStyle w:val="TableParagraph"/>
                              <w:spacing w:before="41"/>
                              <w:ind w:left="110"/>
                              <w:rPr>
                                <w:rFonts w:ascii="Times New Roman" w:hAnsi="Times New Roman"/>
                              </w:rPr>
                            </w:pPr>
                            <w:r>
                              <w:rPr>
                                <w:rFonts w:ascii="Times New Roman" w:hAnsi="Times New Roman"/>
                              </w:rPr>
                              <w:t>Wände</w:t>
                            </w:r>
                          </w:p>
                        </w:tc>
                        <w:tc>
                          <w:tcPr>
                            <w:tcW w:w="710" w:type="dxa"/>
                            <w:shd w:val="clear" w:color="auto" w:fill="A3DA01"/>
                          </w:tcPr>
                          <w:p w14:paraId="286F411E" w14:textId="77777777" w:rsidR="008E15B1" w:rsidRDefault="008E15B1">
                            <w:pPr>
                              <w:pStyle w:val="TableParagraph"/>
                              <w:rPr>
                                <w:rFonts w:ascii="Times New Roman"/>
                              </w:rPr>
                            </w:pPr>
                          </w:p>
                        </w:tc>
                        <w:tc>
                          <w:tcPr>
                            <w:tcW w:w="708" w:type="dxa"/>
                            <w:gridSpan w:val="2"/>
                            <w:shd w:val="clear" w:color="auto" w:fill="A3DA01"/>
                          </w:tcPr>
                          <w:p w14:paraId="4F21EBC5" w14:textId="77777777" w:rsidR="008E15B1" w:rsidRDefault="008E15B1">
                            <w:pPr>
                              <w:pStyle w:val="TableParagraph"/>
                              <w:rPr>
                                <w:rFonts w:ascii="Times New Roman"/>
                              </w:rPr>
                            </w:pPr>
                          </w:p>
                        </w:tc>
                        <w:tc>
                          <w:tcPr>
                            <w:tcW w:w="709" w:type="dxa"/>
                            <w:gridSpan w:val="2"/>
                            <w:shd w:val="clear" w:color="auto" w:fill="A3DA01"/>
                          </w:tcPr>
                          <w:p w14:paraId="635ED688" w14:textId="77777777" w:rsidR="008E15B1" w:rsidRDefault="008E15B1">
                            <w:pPr>
                              <w:pStyle w:val="TableParagraph"/>
                              <w:rPr>
                                <w:rFonts w:ascii="Times New Roman"/>
                              </w:rPr>
                            </w:pPr>
                          </w:p>
                        </w:tc>
                        <w:tc>
                          <w:tcPr>
                            <w:tcW w:w="710" w:type="dxa"/>
                            <w:gridSpan w:val="2"/>
                            <w:shd w:val="clear" w:color="auto" w:fill="A3DA01"/>
                          </w:tcPr>
                          <w:p w14:paraId="485903CF" w14:textId="77777777" w:rsidR="008E15B1" w:rsidRDefault="008E15B1">
                            <w:pPr>
                              <w:pStyle w:val="TableParagraph"/>
                              <w:rPr>
                                <w:rFonts w:ascii="Times New Roman"/>
                              </w:rPr>
                            </w:pPr>
                          </w:p>
                        </w:tc>
                        <w:tc>
                          <w:tcPr>
                            <w:tcW w:w="3446" w:type="dxa"/>
                            <w:gridSpan w:val="4"/>
                            <w:shd w:val="clear" w:color="auto" w:fill="FFCC00"/>
                          </w:tcPr>
                          <w:p w14:paraId="19F40554" w14:textId="77777777" w:rsidR="008E15B1" w:rsidRDefault="008E15B1">
                            <w:pPr>
                              <w:pStyle w:val="TableParagraph"/>
                              <w:spacing w:before="41"/>
                              <w:ind w:left="107"/>
                              <w:rPr>
                                <w:rFonts w:ascii="Times New Roman"/>
                              </w:rPr>
                            </w:pPr>
                            <w:r>
                              <w:rPr>
                                <w:rFonts w:ascii="Times New Roman"/>
                              </w:rPr>
                              <w:t>Matt, hell, diffus, reflektierend</w:t>
                            </w:r>
                          </w:p>
                        </w:tc>
                      </w:tr>
                      <w:tr w:rsidR="008E15B1" w14:paraId="1E1EFA42" w14:textId="77777777">
                        <w:trPr>
                          <w:trHeight w:val="1440"/>
                        </w:trPr>
                        <w:tc>
                          <w:tcPr>
                            <w:tcW w:w="2835" w:type="dxa"/>
                          </w:tcPr>
                          <w:p w14:paraId="76987E6B" w14:textId="77777777" w:rsidR="008E15B1" w:rsidRDefault="008E15B1">
                            <w:pPr>
                              <w:pStyle w:val="TableParagraph"/>
                              <w:spacing w:before="41"/>
                              <w:ind w:left="110"/>
                              <w:rPr>
                                <w:rFonts w:ascii="Times New Roman"/>
                              </w:rPr>
                            </w:pPr>
                            <w:r>
                              <w:rPr>
                                <w:rFonts w:ascii="Times New Roman"/>
                              </w:rPr>
                              <w:t>Abschirmungen</w:t>
                            </w:r>
                          </w:p>
                        </w:tc>
                        <w:tc>
                          <w:tcPr>
                            <w:tcW w:w="710" w:type="dxa"/>
                            <w:shd w:val="clear" w:color="auto" w:fill="A3DA01"/>
                          </w:tcPr>
                          <w:p w14:paraId="5336C329" w14:textId="77777777" w:rsidR="008E15B1" w:rsidRDefault="008E15B1">
                            <w:pPr>
                              <w:pStyle w:val="TableParagraph"/>
                              <w:rPr>
                                <w:rFonts w:ascii="Times New Roman"/>
                              </w:rPr>
                            </w:pPr>
                          </w:p>
                        </w:tc>
                        <w:tc>
                          <w:tcPr>
                            <w:tcW w:w="708" w:type="dxa"/>
                            <w:gridSpan w:val="2"/>
                            <w:shd w:val="clear" w:color="auto" w:fill="A3DA01"/>
                          </w:tcPr>
                          <w:p w14:paraId="76E9D222" w14:textId="77777777" w:rsidR="008E15B1" w:rsidRDefault="008E15B1">
                            <w:pPr>
                              <w:pStyle w:val="TableParagraph"/>
                              <w:rPr>
                                <w:rFonts w:ascii="Times New Roman"/>
                              </w:rPr>
                            </w:pPr>
                          </w:p>
                        </w:tc>
                        <w:tc>
                          <w:tcPr>
                            <w:tcW w:w="709" w:type="dxa"/>
                            <w:gridSpan w:val="2"/>
                            <w:shd w:val="clear" w:color="auto" w:fill="A3DA01"/>
                          </w:tcPr>
                          <w:p w14:paraId="032F652E" w14:textId="77777777" w:rsidR="008E15B1" w:rsidRDefault="008E15B1">
                            <w:pPr>
                              <w:pStyle w:val="TableParagraph"/>
                              <w:rPr>
                                <w:rFonts w:ascii="Times New Roman"/>
                              </w:rPr>
                            </w:pPr>
                          </w:p>
                        </w:tc>
                        <w:tc>
                          <w:tcPr>
                            <w:tcW w:w="710" w:type="dxa"/>
                            <w:gridSpan w:val="2"/>
                            <w:shd w:val="clear" w:color="auto" w:fill="A3DA01"/>
                          </w:tcPr>
                          <w:p w14:paraId="4C494EE1" w14:textId="77777777" w:rsidR="008E15B1" w:rsidRDefault="008E15B1">
                            <w:pPr>
                              <w:pStyle w:val="TableParagraph"/>
                              <w:rPr>
                                <w:rFonts w:ascii="Times New Roman"/>
                              </w:rPr>
                            </w:pPr>
                          </w:p>
                        </w:tc>
                        <w:tc>
                          <w:tcPr>
                            <w:tcW w:w="3446" w:type="dxa"/>
                            <w:gridSpan w:val="4"/>
                            <w:shd w:val="clear" w:color="auto" w:fill="FFCC00"/>
                          </w:tcPr>
                          <w:p w14:paraId="3363FE49" w14:textId="77777777" w:rsidR="008E15B1" w:rsidRDefault="008E15B1">
                            <w:pPr>
                              <w:pStyle w:val="TableParagraph"/>
                              <w:spacing w:before="41" w:line="285" w:lineRule="auto"/>
                              <w:ind w:left="107"/>
                              <w:rPr>
                                <w:rFonts w:ascii="Times New Roman" w:hAnsi="Times New Roman"/>
                              </w:rPr>
                            </w:pPr>
                            <w:r>
                              <w:rPr>
                                <w:rFonts w:ascii="Times New Roman" w:hAnsi="Times New Roman"/>
                              </w:rPr>
                              <w:t>Große spektrale Ab-sorption bei den Wellenlängen der Laser gegen Sekundärstrahlung – (sie müssen der DIN EN 60825-4 entsprechen</w:t>
                            </w:r>
                          </w:p>
                        </w:tc>
                      </w:tr>
                      <w:tr w:rsidR="008E15B1" w14:paraId="1CD290C7" w14:textId="77777777">
                        <w:trPr>
                          <w:trHeight w:val="1439"/>
                        </w:trPr>
                        <w:tc>
                          <w:tcPr>
                            <w:tcW w:w="2835" w:type="dxa"/>
                          </w:tcPr>
                          <w:p w14:paraId="2573713F" w14:textId="77777777" w:rsidR="008E15B1" w:rsidRDefault="008E15B1">
                            <w:pPr>
                              <w:pStyle w:val="TableParagraph"/>
                              <w:spacing w:before="41"/>
                              <w:ind w:left="110"/>
                              <w:rPr>
                                <w:rFonts w:ascii="Times New Roman"/>
                              </w:rPr>
                            </w:pPr>
                            <w:r>
                              <w:rPr>
                                <w:rFonts w:ascii="Times New Roman"/>
                              </w:rPr>
                              <w:t>Laserbereich</w:t>
                            </w:r>
                          </w:p>
                        </w:tc>
                        <w:tc>
                          <w:tcPr>
                            <w:tcW w:w="710" w:type="dxa"/>
                            <w:shd w:val="clear" w:color="auto" w:fill="99CC00"/>
                          </w:tcPr>
                          <w:p w14:paraId="58CC4B5D" w14:textId="77777777" w:rsidR="008E15B1" w:rsidRDefault="008E15B1">
                            <w:pPr>
                              <w:pStyle w:val="TableParagraph"/>
                              <w:rPr>
                                <w:rFonts w:ascii="Times New Roman"/>
                              </w:rPr>
                            </w:pPr>
                          </w:p>
                        </w:tc>
                        <w:tc>
                          <w:tcPr>
                            <w:tcW w:w="2127" w:type="dxa"/>
                            <w:gridSpan w:val="6"/>
                            <w:shd w:val="clear" w:color="auto" w:fill="FFCC00"/>
                          </w:tcPr>
                          <w:p w14:paraId="30740195" w14:textId="77777777" w:rsidR="008E15B1" w:rsidRDefault="008E15B1">
                            <w:pPr>
                              <w:pStyle w:val="TableParagraph"/>
                              <w:spacing w:before="41" w:line="285" w:lineRule="auto"/>
                              <w:ind w:left="108" w:right="98"/>
                              <w:rPr>
                                <w:rFonts w:ascii="Times New Roman" w:hAnsi="Times New Roman"/>
                              </w:rPr>
                            </w:pPr>
                            <w:r>
                              <w:rPr>
                                <w:rFonts w:ascii="Times New Roman" w:hAnsi="Times New Roman"/>
                              </w:rPr>
                              <w:t>Kennzeichnung sofern im Verkehrsbereich verläuft</w:t>
                            </w:r>
                          </w:p>
                        </w:tc>
                        <w:tc>
                          <w:tcPr>
                            <w:tcW w:w="3446" w:type="dxa"/>
                            <w:gridSpan w:val="4"/>
                            <w:shd w:val="clear" w:color="auto" w:fill="FFCC00"/>
                          </w:tcPr>
                          <w:p w14:paraId="6D6D7FF3" w14:textId="77777777" w:rsidR="008E15B1" w:rsidRDefault="008E15B1">
                            <w:pPr>
                              <w:pStyle w:val="TableParagraph"/>
                              <w:spacing w:before="41" w:line="285" w:lineRule="auto"/>
                              <w:ind w:left="107" w:right="823"/>
                              <w:jc w:val="both"/>
                              <w:rPr>
                                <w:rFonts w:ascii="Times New Roman" w:hAnsi="Times New Roman"/>
                              </w:rPr>
                            </w:pPr>
                            <w:r>
                              <w:rPr>
                                <w:rFonts w:ascii="Times New Roman" w:hAnsi="Times New Roman"/>
                              </w:rPr>
                              <w:t xml:space="preserve">Grenzen (NOHD </w:t>
                            </w:r>
                            <w:r>
                              <w:rPr>
                                <w:rFonts w:ascii="Times New Roman" w:hAnsi="Times New Roman"/>
                                <w:spacing w:val="-3"/>
                              </w:rPr>
                              <w:t xml:space="preserve">Zeitbasis?) </w:t>
                            </w:r>
                            <w:r>
                              <w:rPr>
                                <w:rFonts w:ascii="Times New Roman" w:hAnsi="Times New Roman"/>
                              </w:rPr>
                              <w:t>festlegen, Beschränkung</w:t>
                            </w:r>
                            <w:r>
                              <w:rPr>
                                <w:rFonts w:ascii="Times New Roman" w:hAnsi="Times New Roman"/>
                                <w:spacing w:val="-28"/>
                              </w:rPr>
                              <w:t xml:space="preserve"> </w:t>
                            </w:r>
                            <w:r>
                              <w:rPr>
                                <w:rFonts w:ascii="Times New Roman" w:hAnsi="Times New Roman"/>
                              </w:rPr>
                              <w:t>des Zugangs</w:t>
                            </w:r>
                          </w:p>
                        </w:tc>
                      </w:tr>
                      <w:tr w:rsidR="008E15B1" w14:paraId="03281624" w14:textId="77777777">
                        <w:trPr>
                          <w:trHeight w:val="1139"/>
                        </w:trPr>
                        <w:tc>
                          <w:tcPr>
                            <w:tcW w:w="2835" w:type="dxa"/>
                          </w:tcPr>
                          <w:p w14:paraId="5508F3BD" w14:textId="77777777" w:rsidR="008E15B1" w:rsidRDefault="008E15B1">
                            <w:pPr>
                              <w:pStyle w:val="TableParagraph"/>
                              <w:spacing w:before="41" w:line="285" w:lineRule="auto"/>
                              <w:ind w:left="110"/>
                              <w:rPr>
                                <w:rFonts w:ascii="Times New Roman"/>
                              </w:rPr>
                            </w:pPr>
                            <w:r>
                              <w:rPr>
                                <w:rFonts w:ascii="Times New Roman"/>
                              </w:rPr>
                              <w:t>Strahlwarnung: Emmissionswarnanzeige</w:t>
                            </w:r>
                          </w:p>
                        </w:tc>
                        <w:tc>
                          <w:tcPr>
                            <w:tcW w:w="710" w:type="dxa"/>
                            <w:shd w:val="clear" w:color="auto" w:fill="99CC02"/>
                          </w:tcPr>
                          <w:p w14:paraId="537B8482" w14:textId="77777777" w:rsidR="008E15B1" w:rsidRDefault="008E15B1">
                            <w:pPr>
                              <w:pStyle w:val="TableParagraph"/>
                              <w:rPr>
                                <w:rFonts w:ascii="Times New Roman"/>
                              </w:rPr>
                            </w:pPr>
                          </w:p>
                        </w:tc>
                        <w:tc>
                          <w:tcPr>
                            <w:tcW w:w="1037" w:type="dxa"/>
                            <w:gridSpan w:val="3"/>
                            <w:shd w:val="clear" w:color="auto" w:fill="99CC02"/>
                          </w:tcPr>
                          <w:p w14:paraId="449749D1" w14:textId="77777777" w:rsidR="008E15B1" w:rsidRDefault="008E15B1">
                            <w:pPr>
                              <w:pStyle w:val="TableParagraph"/>
                              <w:rPr>
                                <w:rFonts w:ascii="Times New Roman"/>
                              </w:rPr>
                            </w:pPr>
                          </w:p>
                        </w:tc>
                        <w:tc>
                          <w:tcPr>
                            <w:tcW w:w="632" w:type="dxa"/>
                            <w:gridSpan w:val="2"/>
                            <w:shd w:val="clear" w:color="auto" w:fill="99CC02"/>
                          </w:tcPr>
                          <w:p w14:paraId="7AF7A18D" w14:textId="77777777" w:rsidR="008E15B1" w:rsidRDefault="008E15B1">
                            <w:pPr>
                              <w:pStyle w:val="TableParagraph"/>
                              <w:rPr>
                                <w:rFonts w:ascii="Times New Roman"/>
                              </w:rPr>
                            </w:pPr>
                          </w:p>
                        </w:tc>
                        <w:tc>
                          <w:tcPr>
                            <w:tcW w:w="458" w:type="dxa"/>
                            <w:shd w:val="clear" w:color="auto" w:fill="99CC02"/>
                          </w:tcPr>
                          <w:p w14:paraId="08FD9B22" w14:textId="77777777" w:rsidR="008E15B1" w:rsidRDefault="008E15B1">
                            <w:pPr>
                              <w:pStyle w:val="TableParagraph"/>
                              <w:rPr>
                                <w:rFonts w:ascii="Times New Roman"/>
                              </w:rPr>
                            </w:pPr>
                          </w:p>
                        </w:tc>
                        <w:tc>
                          <w:tcPr>
                            <w:tcW w:w="3446" w:type="dxa"/>
                            <w:gridSpan w:val="4"/>
                            <w:shd w:val="clear" w:color="auto" w:fill="FFCC00"/>
                          </w:tcPr>
                          <w:p w14:paraId="0435130A" w14:textId="77777777" w:rsidR="008E15B1" w:rsidRDefault="008E15B1">
                            <w:pPr>
                              <w:pStyle w:val="TableParagraph"/>
                              <w:spacing w:before="41" w:line="285" w:lineRule="auto"/>
                              <w:ind w:left="107" w:right="105"/>
                              <w:rPr>
                                <w:rFonts w:ascii="Times New Roman" w:hAnsi="Times New Roman"/>
                              </w:rPr>
                            </w:pPr>
                            <w:r>
                              <w:rPr>
                                <w:rFonts w:ascii="Times New Roman" w:hAnsi="Times New Roman"/>
                              </w:rPr>
                              <w:t>Optisch oder akustisch an den Zugängen; auf dem Laser; bei 3R nur bei unsichtbarer Strahlung</w:t>
                            </w:r>
                          </w:p>
                        </w:tc>
                      </w:tr>
                      <w:tr w:rsidR="008E15B1" w14:paraId="60A31A67" w14:textId="77777777">
                        <w:trPr>
                          <w:trHeight w:val="539"/>
                        </w:trPr>
                        <w:tc>
                          <w:tcPr>
                            <w:tcW w:w="2835" w:type="dxa"/>
                          </w:tcPr>
                          <w:p w14:paraId="33E61CB3" w14:textId="77777777" w:rsidR="008E15B1" w:rsidRDefault="008E15B1">
                            <w:pPr>
                              <w:pStyle w:val="TableParagraph"/>
                              <w:spacing w:before="41"/>
                              <w:ind w:left="110"/>
                              <w:rPr>
                                <w:rFonts w:ascii="Times New Roman"/>
                              </w:rPr>
                            </w:pPr>
                            <w:r>
                              <w:rPr>
                                <w:rFonts w:ascii="Times New Roman"/>
                              </w:rPr>
                              <w:t>Not-Halt-Schalter</w:t>
                            </w:r>
                          </w:p>
                        </w:tc>
                        <w:tc>
                          <w:tcPr>
                            <w:tcW w:w="6283" w:type="dxa"/>
                            <w:gridSpan w:val="11"/>
                            <w:shd w:val="clear" w:color="auto" w:fill="FFCC00"/>
                          </w:tcPr>
                          <w:p w14:paraId="1DE7CCA8" w14:textId="77777777" w:rsidR="008E15B1" w:rsidRDefault="008E15B1">
                            <w:pPr>
                              <w:pStyle w:val="TableParagraph"/>
                              <w:spacing w:before="41"/>
                              <w:ind w:left="110"/>
                              <w:rPr>
                                <w:rFonts w:ascii="Times New Roman" w:hAnsi="Times New Roman"/>
                              </w:rPr>
                            </w:pPr>
                            <w:r>
                              <w:rPr>
                                <w:rFonts w:ascii="Times New Roman" w:hAnsi="Times New Roman"/>
                              </w:rPr>
                              <w:t>Abhängig von der produktspezifischen Gefährdungsanalyse</w:t>
                            </w:r>
                          </w:p>
                        </w:tc>
                      </w:tr>
                      <w:tr w:rsidR="008E15B1" w14:paraId="6EEC6F0F" w14:textId="77777777">
                        <w:trPr>
                          <w:trHeight w:val="1142"/>
                        </w:trPr>
                        <w:tc>
                          <w:tcPr>
                            <w:tcW w:w="2835" w:type="dxa"/>
                          </w:tcPr>
                          <w:p w14:paraId="6C38C54C" w14:textId="77777777" w:rsidR="008E15B1" w:rsidRDefault="008E15B1">
                            <w:pPr>
                              <w:pStyle w:val="TableParagraph"/>
                              <w:spacing w:before="44"/>
                              <w:ind w:left="110"/>
                              <w:rPr>
                                <w:rFonts w:ascii="Times New Roman"/>
                              </w:rPr>
                            </w:pPr>
                            <w:r>
                              <w:rPr>
                                <w:rFonts w:ascii="Times New Roman"/>
                              </w:rPr>
                              <w:t>Fernverriegelungseinrichtung</w:t>
                            </w:r>
                          </w:p>
                        </w:tc>
                        <w:tc>
                          <w:tcPr>
                            <w:tcW w:w="3895" w:type="dxa"/>
                            <w:gridSpan w:val="9"/>
                            <w:shd w:val="clear" w:color="auto" w:fill="FFCC00"/>
                          </w:tcPr>
                          <w:p w14:paraId="58F5D351" w14:textId="77777777" w:rsidR="008E15B1" w:rsidRDefault="008E15B1">
                            <w:pPr>
                              <w:pStyle w:val="TableParagraph"/>
                              <w:spacing w:before="44" w:line="285" w:lineRule="auto"/>
                              <w:ind w:left="110" w:right="44"/>
                              <w:rPr>
                                <w:rFonts w:ascii="Times New Roman"/>
                              </w:rPr>
                            </w:pPr>
                            <w:r>
                              <w:rPr>
                                <w:rFonts w:ascii="Times New Roman"/>
                              </w:rPr>
                              <w:t>Erforderlich nur, wenn ein Klasse 3B- oder 4-Laser eingebaut ist.</w:t>
                            </w:r>
                          </w:p>
                        </w:tc>
                        <w:tc>
                          <w:tcPr>
                            <w:tcW w:w="2388" w:type="dxa"/>
                            <w:gridSpan w:val="2"/>
                            <w:shd w:val="clear" w:color="auto" w:fill="FFCC00"/>
                          </w:tcPr>
                          <w:p w14:paraId="69B8BB0A" w14:textId="77777777" w:rsidR="008E15B1" w:rsidRDefault="008E15B1">
                            <w:pPr>
                              <w:pStyle w:val="TableParagraph"/>
                              <w:spacing w:before="44" w:line="285" w:lineRule="auto"/>
                              <w:ind w:left="110" w:right="76"/>
                              <w:rPr>
                                <w:rFonts w:ascii="Times New Roman" w:hAnsi="Times New Roman"/>
                              </w:rPr>
                            </w:pPr>
                            <w:r>
                              <w:rPr>
                                <w:rFonts w:ascii="Times New Roman" w:hAnsi="Times New Roman"/>
                              </w:rPr>
                              <w:t>An Türkontakt oder zusätzlich NOT-Halt anschließen</w:t>
                            </w:r>
                          </w:p>
                        </w:tc>
                      </w:tr>
                      <w:tr w:rsidR="008E15B1" w14:paraId="23AC6656" w14:textId="77777777">
                        <w:trPr>
                          <w:trHeight w:val="539"/>
                        </w:trPr>
                        <w:tc>
                          <w:tcPr>
                            <w:tcW w:w="2835" w:type="dxa"/>
                          </w:tcPr>
                          <w:p w14:paraId="7F6D7906" w14:textId="77777777" w:rsidR="008E15B1" w:rsidRDefault="008E15B1">
                            <w:pPr>
                              <w:pStyle w:val="TableParagraph"/>
                              <w:spacing w:before="41"/>
                              <w:ind w:left="110"/>
                              <w:rPr>
                                <w:rFonts w:ascii="Times New Roman" w:hAnsi="Times New Roman"/>
                              </w:rPr>
                            </w:pPr>
                            <w:r>
                              <w:rPr>
                                <w:rFonts w:ascii="Times New Roman" w:hAnsi="Times New Roman"/>
                              </w:rPr>
                              <w:t>Schutzgehäuse</w:t>
                            </w:r>
                          </w:p>
                        </w:tc>
                        <w:tc>
                          <w:tcPr>
                            <w:tcW w:w="6283" w:type="dxa"/>
                            <w:gridSpan w:val="11"/>
                            <w:shd w:val="clear" w:color="auto" w:fill="FFCC00"/>
                          </w:tcPr>
                          <w:p w14:paraId="25C8CEA5" w14:textId="77777777" w:rsidR="008E15B1" w:rsidRDefault="008E15B1">
                            <w:pPr>
                              <w:pStyle w:val="TableParagraph"/>
                              <w:spacing w:before="41"/>
                              <w:ind w:left="110"/>
                              <w:rPr>
                                <w:rFonts w:ascii="Times New Roman"/>
                              </w:rPr>
                            </w:pPr>
                            <w:r>
                              <w:rPr>
                                <w:rFonts w:ascii="Times New Roman"/>
                              </w:rPr>
                              <w:t>Laser Klasse 1 anstreben, siehe DIN EN 60825-4</w:t>
                            </w:r>
                          </w:p>
                        </w:tc>
                      </w:tr>
                      <w:tr w:rsidR="008E15B1" w14:paraId="6AE88059" w14:textId="77777777">
                        <w:trPr>
                          <w:trHeight w:val="539"/>
                        </w:trPr>
                        <w:tc>
                          <w:tcPr>
                            <w:tcW w:w="2835" w:type="dxa"/>
                          </w:tcPr>
                          <w:p w14:paraId="27DEB547" w14:textId="77777777" w:rsidR="008E15B1" w:rsidRDefault="008E15B1">
                            <w:pPr>
                              <w:pStyle w:val="TableParagraph"/>
                              <w:spacing w:before="41"/>
                              <w:ind w:left="110"/>
                              <w:rPr>
                                <w:rFonts w:ascii="Times New Roman"/>
                              </w:rPr>
                            </w:pPr>
                            <w:r>
                              <w:rPr>
                                <w:rFonts w:ascii="Times New Roman"/>
                              </w:rPr>
                              <w:t>Sicherheitsverriegelung</w:t>
                            </w:r>
                          </w:p>
                        </w:tc>
                        <w:tc>
                          <w:tcPr>
                            <w:tcW w:w="993" w:type="dxa"/>
                            <w:gridSpan w:val="2"/>
                            <w:shd w:val="clear" w:color="auto" w:fill="99CC00"/>
                          </w:tcPr>
                          <w:p w14:paraId="25DD3BF0" w14:textId="77777777" w:rsidR="008E15B1" w:rsidRDefault="008E15B1">
                            <w:pPr>
                              <w:pStyle w:val="TableParagraph"/>
                              <w:rPr>
                                <w:rFonts w:ascii="Times New Roman"/>
                              </w:rPr>
                            </w:pPr>
                          </w:p>
                        </w:tc>
                        <w:tc>
                          <w:tcPr>
                            <w:tcW w:w="754" w:type="dxa"/>
                            <w:gridSpan w:val="2"/>
                            <w:shd w:val="clear" w:color="auto" w:fill="99CC00"/>
                          </w:tcPr>
                          <w:p w14:paraId="3351232E" w14:textId="77777777" w:rsidR="008E15B1" w:rsidRDefault="008E15B1">
                            <w:pPr>
                              <w:pStyle w:val="TableParagraph"/>
                              <w:rPr>
                                <w:rFonts w:ascii="Times New Roman"/>
                              </w:rPr>
                            </w:pPr>
                          </w:p>
                        </w:tc>
                        <w:tc>
                          <w:tcPr>
                            <w:tcW w:w="632" w:type="dxa"/>
                            <w:gridSpan w:val="2"/>
                            <w:shd w:val="clear" w:color="auto" w:fill="99CC00"/>
                          </w:tcPr>
                          <w:p w14:paraId="4ABF7001" w14:textId="77777777" w:rsidR="008E15B1" w:rsidRDefault="008E15B1">
                            <w:pPr>
                              <w:pStyle w:val="TableParagraph"/>
                              <w:rPr>
                                <w:rFonts w:ascii="Times New Roman"/>
                              </w:rPr>
                            </w:pPr>
                          </w:p>
                        </w:tc>
                        <w:tc>
                          <w:tcPr>
                            <w:tcW w:w="724" w:type="dxa"/>
                            <w:gridSpan w:val="2"/>
                            <w:shd w:val="clear" w:color="auto" w:fill="99CC00"/>
                          </w:tcPr>
                          <w:p w14:paraId="2D38BD77" w14:textId="77777777" w:rsidR="008E15B1" w:rsidRDefault="008E15B1">
                            <w:pPr>
                              <w:pStyle w:val="TableParagraph"/>
                              <w:rPr>
                                <w:rFonts w:ascii="Times New Roman"/>
                              </w:rPr>
                            </w:pPr>
                          </w:p>
                        </w:tc>
                        <w:tc>
                          <w:tcPr>
                            <w:tcW w:w="3180" w:type="dxa"/>
                            <w:gridSpan w:val="3"/>
                            <w:shd w:val="clear" w:color="auto" w:fill="FFCC00"/>
                          </w:tcPr>
                          <w:p w14:paraId="74C955AB" w14:textId="77777777" w:rsidR="008E15B1" w:rsidRDefault="008E15B1">
                            <w:pPr>
                              <w:pStyle w:val="TableParagraph"/>
                              <w:spacing w:before="41"/>
                              <w:ind w:left="108"/>
                              <w:rPr>
                                <w:rFonts w:ascii="Times New Roman" w:hAnsi="Times New Roman"/>
                              </w:rPr>
                            </w:pPr>
                            <w:r>
                              <w:rPr>
                                <w:rFonts w:ascii="Times New Roman" w:hAnsi="Times New Roman"/>
                              </w:rPr>
                              <w:t>Zuverlässige Ausführung</w:t>
                            </w:r>
                          </w:p>
                        </w:tc>
                      </w:tr>
                      <w:tr w:rsidR="008E15B1" w14:paraId="7DC0AA86" w14:textId="77777777">
                        <w:trPr>
                          <w:trHeight w:val="1439"/>
                        </w:trPr>
                        <w:tc>
                          <w:tcPr>
                            <w:tcW w:w="2835" w:type="dxa"/>
                          </w:tcPr>
                          <w:p w14:paraId="7490C0A7" w14:textId="77777777" w:rsidR="008E15B1" w:rsidRDefault="008E15B1">
                            <w:pPr>
                              <w:pStyle w:val="TableParagraph"/>
                              <w:spacing w:before="41"/>
                              <w:ind w:left="110"/>
                              <w:rPr>
                                <w:rFonts w:ascii="Times New Roman" w:hAnsi="Times New Roman"/>
                              </w:rPr>
                            </w:pPr>
                            <w:r>
                              <w:rPr>
                                <w:rFonts w:ascii="Times New Roman" w:hAnsi="Times New Roman"/>
                              </w:rPr>
                              <w:t>Schlüsselschalter</w:t>
                            </w:r>
                          </w:p>
                        </w:tc>
                        <w:tc>
                          <w:tcPr>
                            <w:tcW w:w="993" w:type="dxa"/>
                            <w:gridSpan w:val="2"/>
                            <w:shd w:val="clear" w:color="auto" w:fill="99CC00"/>
                          </w:tcPr>
                          <w:p w14:paraId="703BBD47" w14:textId="77777777" w:rsidR="008E15B1" w:rsidRDefault="008E15B1">
                            <w:pPr>
                              <w:pStyle w:val="TableParagraph"/>
                              <w:rPr>
                                <w:rFonts w:ascii="Times New Roman"/>
                              </w:rPr>
                            </w:pPr>
                          </w:p>
                        </w:tc>
                        <w:tc>
                          <w:tcPr>
                            <w:tcW w:w="754" w:type="dxa"/>
                            <w:gridSpan w:val="2"/>
                            <w:shd w:val="clear" w:color="auto" w:fill="99CC00"/>
                          </w:tcPr>
                          <w:p w14:paraId="3ED93B50" w14:textId="77777777" w:rsidR="008E15B1" w:rsidRDefault="008E15B1">
                            <w:pPr>
                              <w:pStyle w:val="TableParagraph"/>
                              <w:rPr>
                                <w:rFonts w:ascii="Times New Roman"/>
                              </w:rPr>
                            </w:pPr>
                          </w:p>
                        </w:tc>
                        <w:tc>
                          <w:tcPr>
                            <w:tcW w:w="632" w:type="dxa"/>
                            <w:gridSpan w:val="2"/>
                            <w:shd w:val="clear" w:color="auto" w:fill="99CC00"/>
                          </w:tcPr>
                          <w:p w14:paraId="2EC542E8" w14:textId="77777777" w:rsidR="008E15B1" w:rsidRDefault="008E15B1">
                            <w:pPr>
                              <w:pStyle w:val="TableParagraph"/>
                              <w:rPr>
                                <w:rFonts w:ascii="Times New Roman"/>
                              </w:rPr>
                            </w:pPr>
                          </w:p>
                        </w:tc>
                        <w:tc>
                          <w:tcPr>
                            <w:tcW w:w="724" w:type="dxa"/>
                            <w:gridSpan w:val="2"/>
                            <w:shd w:val="clear" w:color="auto" w:fill="99CC00"/>
                          </w:tcPr>
                          <w:p w14:paraId="60A485C3" w14:textId="77777777" w:rsidR="008E15B1" w:rsidRDefault="008E15B1">
                            <w:pPr>
                              <w:pStyle w:val="TableParagraph"/>
                              <w:rPr>
                                <w:rFonts w:ascii="Times New Roman"/>
                              </w:rPr>
                            </w:pPr>
                          </w:p>
                        </w:tc>
                        <w:tc>
                          <w:tcPr>
                            <w:tcW w:w="792" w:type="dxa"/>
                            <w:shd w:val="clear" w:color="auto" w:fill="99CC00"/>
                          </w:tcPr>
                          <w:p w14:paraId="22AC6E9F" w14:textId="77777777" w:rsidR="008E15B1" w:rsidRDefault="008E15B1">
                            <w:pPr>
                              <w:pStyle w:val="TableParagraph"/>
                              <w:rPr>
                                <w:rFonts w:ascii="Times New Roman"/>
                              </w:rPr>
                            </w:pPr>
                          </w:p>
                        </w:tc>
                        <w:tc>
                          <w:tcPr>
                            <w:tcW w:w="2388" w:type="dxa"/>
                            <w:gridSpan w:val="2"/>
                            <w:shd w:val="clear" w:color="auto" w:fill="FFCC00"/>
                          </w:tcPr>
                          <w:p w14:paraId="4C1C8900" w14:textId="77777777" w:rsidR="008E15B1" w:rsidRDefault="008E15B1">
                            <w:pPr>
                              <w:pStyle w:val="TableParagraph"/>
                              <w:spacing w:before="41" w:line="285" w:lineRule="auto"/>
                              <w:ind w:left="110" w:right="76"/>
                              <w:rPr>
                                <w:rFonts w:ascii="Times New Roman" w:hAnsi="Times New Roman"/>
                              </w:rPr>
                            </w:pPr>
                            <w:r>
                              <w:rPr>
                                <w:rFonts w:ascii="Times New Roman" w:hAnsi="Times New Roman"/>
                              </w:rPr>
                              <w:t>Berechtigter Personenkreis; abziehen wenn Laser außer Betrieb</w:t>
                            </w:r>
                          </w:p>
                        </w:tc>
                      </w:tr>
                      <w:tr w:rsidR="008E15B1" w14:paraId="1ABB7A48" w14:textId="77777777">
                        <w:trPr>
                          <w:trHeight w:val="1440"/>
                        </w:trPr>
                        <w:tc>
                          <w:tcPr>
                            <w:tcW w:w="2835" w:type="dxa"/>
                          </w:tcPr>
                          <w:p w14:paraId="635ADB9A" w14:textId="77777777" w:rsidR="008E15B1" w:rsidRDefault="008E15B1">
                            <w:pPr>
                              <w:pStyle w:val="TableParagraph"/>
                              <w:spacing w:before="42" w:line="285" w:lineRule="auto"/>
                              <w:ind w:left="110" w:right="359"/>
                              <w:rPr>
                                <w:rFonts w:ascii="Times New Roman" w:hAnsi="Times New Roman"/>
                              </w:rPr>
                            </w:pPr>
                            <w:r>
                              <w:rPr>
                                <w:rFonts w:ascii="Times New Roman" w:hAnsi="Times New Roman"/>
                              </w:rPr>
                              <w:t>Spezifizierung: Interflock: Not-Halt, Türkontakt (Fernverriegelung)</w:t>
                            </w:r>
                          </w:p>
                        </w:tc>
                        <w:tc>
                          <w:tcPr>
                            <w:tcW w:w="993" w:type="dxa"/>
                            <w:gridSpan w:val="2"/>
                            <w:shd w:val="clear" w:color="auto" w:fill="99CC00"/>
                          </w:tcPr>
                          <w:p w14:paraId="2FA785C7" w14:textId="77777777" w:rsidR="008E15B1" w:rsidRDefault="008E15B1">
                            <w:pPr>
                              <w:pStyle w:val="TableParagraph"/>
                              <w:rPr>
                                <w:rFonts w:ascii="Times New Roman"/>
                              </w:rPr>
                            </w:pPr>
                          </w:p>
                        </w:tc>
                        <w:tc>
                          <w:tcPr>
                            <w:tcW w:w="754" w:type="dxa"/>
                            <w:gridSpan w:val="2"/>
                            <w:shd w:val="clear" w:color="auto" w:fill="99CC00"/>
                          </w:tcPr>
                          <w:p w14:paraId="48C3ED2C" w14:textId="77777777" w:rsidR="008E15B1" w:rsidRDefault="008E15B1">
                            <w:pPr>
                              <w:pStyle w:val="TableParagraph"/>
                              <w:rPr>
                                <w:rFonts w:ascii="Times New Roman"/>
                              </w:rPr>
                            </w:pPr>
                          </w:p>
                        </w:tc>
                        <w:tc>
                          <w:tcPr>
                            <w:tcW w:w="632" w:type="dxa"/>
                            <w:gridSpan w:val="2"/>
                            <w:shd w:val="clear" w:color="auto" w:fill="99CC00"/>
                          </w:tcPr>
                          <w:p w14:paraId="1F6E8E92" w14:textId="77777777" w:rsidR="008E15B1" w:rsidRDefault="008E15B1">
                            <w:pPr>
                              <w:pStyle w:val="TableParagraph"/>
                              <w:rPr>
                                <w:rFonts w:ascii="Times New Roman"/>
                              </w:rPr>
                            </w:pPr>
                          </w:p>
                        </w:tc>
                        <w:tc>
                          <w:tcPr>
                            <w:tcW w:w="724" w:type="dxa"/>
                            <w:gridSpan w:val="2"/>
                            <w:shd w:val="clear" w:color="auto" w:fill="99CC00"/>
                          </w:tcPr>
                          <w:p w14:paraId="6F604BDB" w14:textId="77777777" w:rsidR="008E15B1" w:rsidRDefault="008E15B1">
                            <w:pPr>
                              <w:pStyle w:val="TableParagraph"/>
                              <w:rPr>
                                <w:rFonts w:ascii="Times New Roman"/>
                              </w:rPr>
                            </w:pPr>
                          </w:p>
                        </w:tc>
                        <w:tc>
                          <w:tcPr>
                            <w:tcW w:w="792" w:type="dxa"/>
                            <w:shd w:val="clear" w:color="auto" w:fill="99CC00"/>
                          </w:tcPr>
                          <w:p w14:paraId="5C4B0213" w14:textId="77777777" w:rsidR="008E15B1" w:rsidRDefault="008E15B1">
                            <w:pPr>
                              <w:pStyle w:val="TableParagraph"/>
                              <w:rPr>
                                <w:rFonts w:ascii="Times New Roman"/>
                              </w:rPr>
                            </w:pPr>
                          </w:p>
                        </w:tc>
                        <w:tc>
                          <w:tcPr>
                            <w:tcW w:w="2388" w:type="dxa"/>
                            <w:gridSpan w:val="2"/>
                            <w:shd w:val="clear" w:color="auto" w:fill="FFCC00"/>
                          </w:tcPr>
                          <w:p w14:paraId="449B73EF" w14:textId="77777777" w:rsidR="008E15B1" w:rsidRDefault="008E15B1">
                            <w:pPr>
                              <w:pStyle w:val="TableParagraph"/>
                              <w:spacing w:before="42" w:line="285" w:lineRule="auto"/>
                              <w:ind w:left="110" w:right="76"/>
                              <w:rPr>
                                <w:rFonts w:ascii="Times New Roman"/>
                              </w:rPr>
                            </w:pPr>
                            <w:r>
                              <w:rPr>
                                <w:rFonts w:ascii="Times New Roman"/>
                              </w:rPr>
                              <w:t>Festlegung des Performance levels entsprechend der DIN EN 13849-1</w:t>
                            </w:r>
                          </w:p>
                        </w:tc>
                      </w:tr>
                      <w:tr w:rsidR="008E15B1" w14:paraId="35D915C7" w14:textId="77777777">
                        <w:trPr>
                          <w:trHeight w:val="841"/>
                        </w:trPr>
                        <w:tc>
                          <w:tcPr>
                            <w:tcW w:w="2835" w:type="dxa"/>
                          </w:tcPr>
                          <w:p w14:paraId="254EE98F" w14:textId="77777777" w:rsidR="008E15B1" w:rsidRDefault="008E15B1">
                            <w:pPr>
                              <w:pStyle w:val="TableParagraph"/>
                              <w:spacing w:before="41" w:line="285" w:lineRule="auto"/>
                              <w:ind w:left="110"/>
                              <w:rPr>
                                <w:rFonts w:ascii="Times New Roman"/>
                              </w:rPr>
                            </w:pPr>
                            <w:r>
                              <w:rPr>
                                <w:rFonts w:ascii="Times New Roman"/>
                              </w:rPr>
                              <w:t>Beobachtungsoptik und Beobachtungsfenster</w:t>
                            </w:r>
                          </w:p>
                        </w:tc>
                        <w:tc>
                          <w:tcPr>
                            <w:tcW w:w="993" w:type="dxa"/>
                            <w:gridSpan w:val="2"/>
                            <w:shd w:val="clear" w:color="auto" w:fill="99CC00"/>
                          </w:tcPr>
                          <w:p w14:paraId="5F62DEC6" w14:textId="77777777" w:rsidR="008E15B1" w:rsidRDefault="008E15B1">
                            <w:pPr>
                              <w:pStyle w:val="TableParagraph"/>
                              <w:rPr>
                                <w:rFonts w:ascii="Times New Roman"/>
                              </w:rPr>
                            </w:pPr>
                          </w:p>
                        </w:tc>
                        <w:tc>
                          <w:tcPr>
                            <w:tcW w:w="754" w:type="dxa"/>
                            <w:gridSpan w:val="2"/>
                            <w:shd w:val="clear" w:color="auto" w:fill="99CC00"/>
                          </w:tcPr>
                          <w:p w14:paraId="6F094B3C" w14:textId="77777777" w:rsidR="008E15B1" w:rsidRDefault="008E15B1">
                            <w:pPr>
                              <w:pStyle w:val="TableParagraph"/>
                              <w:rPr>
                                <w:rFonts w:ascii="Times New Roman"/>
                              </w:rPr>
                            </w:pPr>
                          </w:p>
                        </w:tc>
                        <w:tc>
                          <w:tcPr>
                            <w:tcW w:w="4536" w:type="dxa"/>
                            <w:gridSpan w:val="7"/>
                            <w:shd w:val="clear" w:color="auto" w:fill="FFCC00"/>
                          </w:tcPr>
                          <w:p w14:paraId="52983FEC" w14:textId="77777777" w:rsidR="008E15B1" w:rsidRDefault="008E15B1">
                            <w:pPr>
                              <w:pStyle w:val="TableParagraph"/>
                              <w:spacing w:before="41" w:line="285" w:lineRule="auto"/>
                              <w:ind w:left="110" w:right="186"/>
                              <w:rPr>
                                <w:rFonts w:ascii="Times New Roman" w:hAnsi="Times New Roman"/>
                                <w:sz w:val="16"/>
                              </w:rPr>
                            </w:pPr>
                            <w:r>
                              <w:rPr>
                                <w:rFonts w:ascii="Times New Roman" w:hAnsi="Times New Roman"/>
                              </w:rPr>
                              <w:t>Einbau von Laserschutzfiltern GZS* der Klasse 1 einhalten, *</w:t>
                            </w:r>
                            <w:r>
                              <w:rPr>
                                <w:rFonts w:ascii="Times New Roman" w:hAnsi="Times New Roman"/>
                                <w:sz w:val="16"/>
                              </w:rPr>
                              <w:t>GZS: Grenzwerte der zugänglichen Strahlung</w:t>
                            </w:r>
                          </w:p>
                        </w:tc>
                      </w:tr>
                    </w:tbl>
                    <w:p w14:paraId="64255359" w14:textId="77777777" w:rsidR="008E15B1" w:rsidRDefault="008E15B1">
                      <w:pPr>
                        <w:pStyle w:val="Textkrper"/>
                      </w:pPr>
                    </w:p>
                  </w:txbxContent>
                </v:textbox>
                <w10:wrap anchorx="page"/>
              </v:shape>
            </w:pict>
          </mc:Fallback>
        </mc:AlternateContent>
      </w:r>
      <w:r w:rsidR="008F21B9">
        <w:rPr>
          <w:rFonts w:ascii="Arial"/>
          <w:sz w:val="18"/>
        </w:rPr>
        <w:t>kein Handlungsbedarf Handlungsbedarf</w:t>
      </w:r>
    </w:p>
    <w:p w14:paraId="1E0003DE" w14:textId="77777777" w:rsidR="00FF7E5E" w:rsidRDefault="00FF7E5E">
      <w:pPr>
        <w:spacing w:line="554" w:lineRule="auto"/>
        <w:rPr>
          <w:rFonts w:ascii="Arial"/>
          <w:sz w:val="18"/>
        </w:rPr>
        <w:sectPr w:rsidR="00FF7E5E">
          <w:pgSz w:w="11910" w:h="16840"/>
          <w:pgMar w:top="1320" w:right="0" w:bottom="1200" w:left="920" w:header="0" w:footer="1002" w:gutter="0"/>
          <w:cols w:space="720"/>
        </w:sectPr>
      </w:pPr>
    </w:p>
    <w:p w14:paraId="01A12349" w14:textId="77777777" w:rsidR="00FF7E5E" w:rsidRDefault="008F21B9">
      <w:pPr>
        <w:pStyle w:val="berschrift3"/>
        <w:numPr>
          <w:ilvl w:val="1"/>
          <w:numId w:val="10"/>
        </w:numPr>
        <w:tabs>
          <w:tab w:val="left" w:pos="922"/>
        </w:tabs>
        <w:ind w:firstLine="0"/>
      </w:pPr>
      <w:bookmarkStart w:id="48" w:name="_TOC_250002"/>
      <w:r>
        <w:t>Schutzmaßnahmen beim Betrieb von</w:t>
      </w:r>
      <w:r>
        <w:rPr>
          <w:spacing w:val="-2"/>
        </w:rPr>
        <w:t xml:space="preserve"> </w:t>
      </w:r>
      <w:bookmarkEnd w:id="48"/>
      <w:r>
        <w:t>Laser-Einrichtungen</w:t>
      </w:r>
    </w:p>
    <w:p w14:paraId="1DD34D83" w14:textId="77777777" w:rsidR="00FF7E5E" w:rsidRDefault="00FF7E5E">
      <w:pPr>
        <w:pStyle w:val="Textkrper"/>
        <w:rPr>
          <w:rFonts w:ascii="Cambria"/>
          <w:b/>
          <w:sz w:val="20"/>
        </w:rPr>
      </w:pPr>
    </w:p>
    <w:p w14:paraId="4E515196" w14:textId="77777777" w:rsidR="00FF7E5E" w:rsidRDefault="00FF7E5E">
      <w:pPr>
        <w:pStyle w:val="Textkrper"/>
        <w:spacing w:before="6"/>
        <w:rPr>
          <w:rFonts w:ascii="Cambria"/>
          <w:b/>
          <w:sz w:val="22"/>
        </w:rPr>
      </w:pPr>
    </w:p>
    <w:p w14:paraId="20B3D946" w14:textId="77777777" w:rsidR="00FF7E5E" w:rsidRDefault="000A41E2">
      <w:pPr>
        <w:ind w:left="2080"/>
        <w:rPr>
          <w:rFonts w:ascii="Arial"/>
          <w:sz w:val="18"/>
        </w:rPr>
      </w:pPr>
      <w:r>
        <w:rPr>
          <w:noProof/>
          <w:lang w:bidi="ar-SA"/>
        </w:rPr>
        <mc:AlternateContent>
          <mc:Choice Requires="wps">
            <w:drawing>
              <wp:anchor distT="0" distB="0" distL="114300" distR="114300" simplePos="0" relativeHeight="251537408" behindDoc="0" locked="0" layoutInCell="1" allowOverlap="1" wp14:anchorId="401B3EBF" wp14:editId="704307D7">
                <wp:simplePos x="0" y="0"/>
                <wp:positionH relativeFrom="page">
                  <wp:posOffset>1699895</wp:posOffset>
                </wp:positionH>
                <wp:positionV relativeFrom="paragraph">
                  <wp:posOffset>62230</wp:posOffset>
                </wp:positionV>
                <wp:extent cx="114300" cy="114300"/>
                <wp:effectExtent l="4445" t="0" r="0" b="4445"/>
                <wp:wrapNone/>
                <wp:docPr id="4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52DF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7EB6F" id="Rectangle 12" o:spid="_x0000_s1026" style="position:absolute;margin-left:133.85pt;margin-top:4.9pt;width:9pt;height:9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" fillcolor="#52dfa4" stroked="f">
                <w10:wrap anchorx="page"/>
              </v:rect>
            </w:pict>
          </mc:Fallback>
        </mc:AlternateContent>
      </w:r>
      <w:r w:rsidR="008F21B9">
        <w:rPr>
          <w:rFonts w:ascii="Arial"/>
          <w:sz w:val="18"/>
        </w:rPr>
        <w:t>kein Handlungsbedarf</w:t>
      </w:r>
    </w:p>
    <w:p w14:paraId="2EA31245" w14:textId="77777777" w:rsidR="00FF7E5E" w:rsidRDefault="00FF7E5E">
      <w:pPr>
        <w:pStyle w:val="Textkrper"/>
        <w:spacing w:before="4"/>
        <w:rPr>
          <w:rFonts w:ascii="Arial"/>
          <w:sz w:val="23"/>
        </w:rPr>
      </w:pPr>
    </w:p>
    <w:p w14:paraId="4100B19D" w14:textId="77777777" w:rsidR="00FF7E5E" w:rsidRDefault="000A41E2">
      <w:pPr>
        <w:spacing w:line="554" w:lineRule="auto"/>
        <w:ind w:left="2080" w:right="5498"/>
        <w:rPr>
          <w:rFonts w:ascii="Arial" w:hAnsi="Arial"/>
          <w:sz w:val="18"/>
        </w:rPr>
      </w:pPr>
      <w:r>
        <w:rPr>
          <w:noProof/>
          <w:lang w:bidi="ar-SA"/>
        </w:rPr>
        <mc:AlternateContent>
          <mc:Choice Requires="wps">
            <w:drawing>
              <wp:anchor distT="0" distB="0" distL="114300" distR="114300" simplePos="0" relativeHeight="251538432" behindDoc="0" locked="0" layoutInCell="1" allowOverlap="1" wp14:anchorId="5690B6DE" wp14:editId="08C454EB">
                <wp:simplePos x="0" y="0"/>
                <wp:positionH relativeFrom="page">
                  <wp:posOffset>1699895</wp:posOffset>
                </wp:positionH>
                <wp:positionV relativeFrom="paragraph">
                  <wp:posOffset>217805</wp:posOffset>
                </wp:positionV>
                <wp:extent cx="114300" cy="114300"/>
                <wp:effectExtent l="4445" t="0" r="0" b="1270"/>
                <wp:wrapNone/>
                <wp:docPr id="3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1E2D3" id="Rectangle 11" o:spid="_x0000_s1026" style="position:absolute;margin-left:133.85pt;margin-top:17.15pt;width:9pt;height:9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" fillcolor="#fabf8f" stroked="f">
                <w10:wrap anchorx="page"/>
              </v:rect>
            </w:pict>
          </mc:Fallback>
        </mc:AlternateContent>
      </w:r>
      <w:r>
        <w:rPr>
          <w:noProof/>
          <w:lang w:bidi="ar-SA"/>
        </w:rPr>
        <mc:AlternateContent>
          <mc:Choice Requires="wps">
            <w:drawing>
              <wp:anchor distT="0" distB="0" distL="114300" distR="114300" simplePos="0" relativeHeight="251539456" behindDoc="0" locked="0" layoutInCell="1" allowOverlap="1" wp14:anchorId="6EFA6EEB" wp14:editId="187E2C61">
                <wp:simplePos x="0" y="0"/>
                <wp:positionH relativeFrom="page">
                  <wp:posOffset>1699895</wp:posOffset>
                </wp:positionH>
                <wp:positionV relativeFrom="paragraph">
                  <wp:posOffset>-10795</wp:posOffset>
                </wp:positionV>
                <wp:extent cx="114300" cy="114300"/>
                <wp:effectExtent l="4445" t="0" r="0" b="1270"/>
                <wp:wrapNone/>
                <wp:docPr id="3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039B9" id="Rectangle 10" o:spid="_x0000_s1026" style="position:absolute;margin-left:133.85pt;margin-top:-.85pt;width:9pt;height:9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" fillcolor="yellow" stroked="f">
                <w10:wrap anchorx="page"/>
              </v:rect>
            </w:pict>
          </mc:Fallback>
        </mc:AlternateContent>
      </w:r>
      <w:r>
        <w:rPr>
          <w:noProof/>
          <w:lang w:bidi="ar-SA"/>
        </w:rPr>
        <mc:AlternateContent>
          <mc:Choice Requires="wps">
            <w:drawing>
              <wp:anchor distT="0" distB="0" distL="114300" distR="114300" simplePos="0" relativeHeight="251540480" behindDoc="0" locked="0" layoutInCell="1" allowOverlap="1" wp14:anchorId="3B793438" wp14:editId="33D51DEA">
                <wp:simplePos x="0" y="0"/>
                <wp:positionH relativeFrom="page">
                  <wp:posOffset>1728470</wp:posOffset>
                </wp:positionH>
                <wp:positionV relativeFrom="paragraph">
                  <wp:posOffset>567690</wp:posOffset>
                </wp:positionV>
                <wp:extent cx="5007610" cy="6420485"/>
                <wp:effectExtent l="4445" t="0" r="0" b="3175"/>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7610" cy="642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5"/>
                              <w:gridCol w:w="722"/>
                              <w:gridCol w:w="754"/>
                              <w:gridCol w:w="725"/>
                              <w:gridCol w:w="754"/>
                              <w:gridCol w:w="795"/>
                              <w:gridCol w:w="785"/>
                              <w:gridCol w:w="751"/>
                            </w:tblGrid>
                            <w:tr w:rsidR="008E15B1" w14:paraId="7036C928" w14:textId="77777777">
                              <w:trPr>
                                <w:trHeight w:val="539"/>
                              </w:trPr>
                              <w:tc>
                                <w:tcPr>
                                  <w:tcW w:w="2585" w:type="dxa"/>
                                  <w:shd w:val="clear" w:color="auto" w:fill="999999"/>
                                </w:tcPr>
                                <w:p w14:paraId="78428B7E" w14:textId="77777777" w:rsidR="008E15B1" w:rsidRDefault="008E15B1">
                                  <w:pPr>
                                    <w:pStyle w:val="TableParagraph"/>
                                    <w:spacing w:before="41"/>
                                    <w:ind w:left="107"/>
                                    <w:rPr>
                                      <w:rFonts w:ascii="Times New Roman" w:hAnsi="Times New Roman"/>
                                    </w:rPr>
                                  </w:pPr>
                                  <w:r>
                                    <w:rPr>
                                      <w:rFonts w:ascii="Times New Roman" w:hAnsi="Times New Roman"/>
                                    </w:rPr>
                                    <w:t>Sicherheitsmaßnahmen</w:t>
                                  </w:r>
                                </w:p>
                              </w:tc>
                              <w:tc>
                                <w:tcPr>
                                  <w:tcW w:w="5286" w:type="dxa"/>
                                  <w:gridSpan w:val="7"/>
                                  <w:shd w:val="clear" w:color="auto" w:fill="999999"/>
                                </w:tcPr>
                                <w:p w14:paraId="2BEE4E18" w14:textId="77777777" w:rsidR="008E15B1" w:rsidRDefault="008E15B1">
                                  <w:pPr>
                                    <w:pStyle w:val="TableParagraph"/>
                                    <w:spacing w:before="41"/>
                                    <w:ind w:left="1462"/>
                                    <w:rPr>
                                      <w:rFonts w:ascii="Times New Roman"/>
                                    </w:rPr>
                                  </w:pPr>
                                  <w:r>
                                    <w:rPr>
                                      <w:rFonts w:ascii="Times New Roman"/>
                                    </w:rPr>
                                    <w:t>Laser-Einrichtung (Klasse)</w:t>
                                  </w:r>
                                </w:p>
                              </w:tc>
                            </w:tr>
                            <w:tr w:rsidR="008E15B1" w14:paraId="67B59392" w14:textId="77777777">
                              <w:trPr>
                                <w:trHeight w:val="539"/>
                              </w:trPr>
                              <w:tc>
                                <w:tcPr>
                                  <w:tcW w:w="2585" w:type="dxa"/>
                                  <w:shd w:val="clear" w:color="auto" w:fill="D9D9D9"/>
                                </w:tcPr>
                                <w:p w14:paraId="00CFE697" w14:textId="77777777" w:rsidR="008E15B1" w:rsidRDefault="008E15B1">
                                  <w:pPr>
                                    <w:pStyle w:val="TableParagraph"/>
                                    <w:rPr>
                                      <w:rFonts w:ascii="Times New Roman"/>
                                    </w:rPr>
                                  </w:pPr>
                                </w:p>
                              </w:tc>
                              <w:tc>
                                <w:tcPr>
                                  <w:tcW w:w="722" w:type="dxa"/>
                                  <w:shd w:val="clear" w:color="auto" w:fill="D9D9D9"/>
                                </w:tcPr>
                                <w:p w14:paraId="42CDE76D" w14:textId="77777777" w:rsidR="008E15B1" w:rsidRDefault="008E15B1">
                                  <w:pPr>
                                    <w:pStyle w:val="TableParagraph"/>
                                    <w:spacing w:before="41"/>
                                    <w:ind w:left="13"/>
                                    <w:jc w:val="center"/>
                                    <w:rPr>
                                      <w:rFonts w:ascii="Times New Roman"/>
                                    </w:rPr>
                                  </w:pPr>
                                  <w:r>
                                    <w:rPr>
                                      <w:rFonts w:ascii="Times New Roman"/>
                                    </w:rPr>
                                    <w:t>1</w:t>
                                  </w:r>
                                </w:p>
                              </w:tc>
                              <w:tc>
                                <w:tcPr>
                                  <w:tcW w:w="754" w:type="dxa"/>
                                  <w:shd w:val="clear" w:color="auto" w:fill="D9D9D9"/>
                                </w:tcPr>
                                <w:p w14:paraId="70341FC1" w14:textId="77777777" w:rsidR="008E15B1" w:rsidRDefault="008E15B1">
                                  <w:pPr>
                                    <w:pStyle w:val="TableParagraph"/>
                                    <w:spacing w:before="41"/>
                                    <w:ind w:left="223"/>
                                    <w:rPr>
                                      <w:rFonts w:ascii="Times New Roman"/>
                                    </w:rPr>
                                  </w:pPr>
                                  <w:r>
                                    <w:rPr>
                                      <w:rFonts w:ascii="Times New Roman"/>
                                    </w:rPr>
                                    <w:t>1M</w:t>
                                  </w:r>
                                </w:p>
                              </w:tc>
                              <w:tc>
                                <w:tcPr>
                                  <w:tcW w:w="725" w:type="dxa"/>
                                  <w:shd w:val="clear" w:color="auto" w:fill="D9D9D9"/>
                                </w:tcPr>
                                <w:p w14:paraId="1AB32EA5" w14:textId="77777777" w:rsidR="008E15B1" w:rsidRDefault="008E15B1">
                                  <w:pPr>
                                    <w:pStyle w:val="TableParagraph"/>
                                    <w:spacing w:before="41"/>
                                    <w:ind w:left="11"/>
                                    <w:jc w:val="center"/>
                                    <w:rPr>
                                      <w:rFonts w:ascii="Times New Roman"/>
                                    </w:rPr>
                                  </w:pPr>
                                  <w:r>
                                    <w:rPr>
                                      <w:rFonts w:ascii="Times New Roman"/>
                                    </w:rPr>
                                    <w:t>2</w:t>
                                  </w:r>
                                </w:p>
                              </w:tc>
                              <w:tc>
                                <w:tcPr>
                                  <w:tcW w:w="754" w:type="dxa"/>
                                  <w:shd w:val="clear" w:color="auto" w:fill="D9D9D9"/>
                                </w:tcPr>
                                <w:p w14:paraId="67112969" w14:textId="77777777" w:rsidR="008E15B1" w:rsidRDefault="008E15B1">
                                  <w:pPr>
                                    <w:pStyle w:val="TableParagraph"/>
                                    <w:spacing w:before="41"/>
                                    <w:ind w:left="225"/>
                                    <w:rPr>
                                      <w:rFonts w:ascii="Times New Roman"/>
                                    </w:rPr>
                                  </w:pPr>
                                  <w:r>
                                    <w:rPr>
                                      <w:rFonts w:ascii="Times New Roman"/>
                                    </w:rPr>
                                    <w:t>2M</w:t>
                                  </w:r>
                                </w:p>
                              </w:tc>
                              <w:tc>
                                <w:tcPr>
                                  <w:tcW w:w="795" w:type="dxa"/>
                                  <w:shd w:val="clear" w:color="auto" w:fill="D9D9D9"/>
                                </w:tcPr>
                                <w:p w14:paraId="186E8733" w14:textId="77777777" w:rsidR="008E15B1" w:rsidRDefault="008E15B1">
                                  <w:pPr>
                                    <w:pStyle w:val="TableParagraph"/>
                                    <w:spacing w:before="41"/>
                                    <w:ind w:left="271"/>
                                    <w:rPr>
                                      <w:rFonts w:ascii="Times New Roman"/>
                                    </w:rPr>
                                  </w:pPr>
                                  <w:r>
                                    <w:rPr>
                                      <w:rFonts w:ascii="Times New Roman"/>
                                    </w:rPr>
                                    <w:t>3R</w:t>
                                  </w:r>
                                </w:p>
                              </w:tc>
                              <w:tc>
                                <w:tcPr>
                                  <w:tcW w:w="785" w:type="dxa"/>
                                  <w:shd w:val="clear" w:color="auto" w:fill="D9D9D9"/>
                                </w:tcPr>
                                <w:p w14:paraId="63457223" w14:textId="77777777" w:rsidR="008E15B1" w:rsidRDefault="008E15B1">
                                  <w:pPr>
                                    <w:pStyle w:val="TableParagraph"/>
                                    <w:spacing w:before="41"/>
                                    <w:ind w:left="266"/>
                                    <w:rPr>
                                      <w:rFonts w:ascii="Times New Roman"/>
                                    </w:rPr>
                                  </w:pPr>
                                  <w:r>
                                    <w:rPr>
                                      <w:rFonts w:ascii="Times New Roman"/>
                                    </w:rPr>
                                    <w:t>3B</w:t>
                                  </w:r>
                                </w:p>
                              </w:tc>
                              <w:tc>
                                <w:tcPr>
                                  <w:tcW w:w="751" w:type="dxa"/>
                                  <w:shd w:val="clear" w:color="auto" w:fill="D9D9D9"/>
                                </w:tcPr>
                                <w:p w14:paraId="7A3894E8" w14:textId="77777777" w:rsidR="008E15B1" w:rsidRDefault="008E15B1">
                                  <w:pPr>
                                    <w:pStyle w:val="TableParagraph"/>
                                    <w:spacing w:before="41"/>
                                    <w:ind w:left="12"/>
                                    <w:jc w:val="center"/>
                                    <w:rPr>
                                      <w:rFonts w:ascii="Times New Roman"/>
                                    </w:rPr>
                                  </w:pPr>
                                  <w:r>
                                    <w:rPr>
                                      <w:rFonts w:ascii="Times New Roman"/>
                                    </w:rPr>
                                    <w:t>4</w:t>
                                  </w:r>
                                </w:p>
                              </w:tc>
                            </w:tr>
                            <w:tr w:rsidR="008E15B1" w14:paraId="1B3B72C0" w14:textId="77777777">
                              <w:trPr>
                                <w:trHeight w:val="2340"/>
                              </w:trPr>
                              <w:tc>
                                <w:tcPr>
                                  <w:tcW w:w="2585" w:type="dxa"/>
                                </w:tcPr>
                                <w:p w14:paraId="3BEB3BA7" w14:textId="77777777" w:rsidR="008E15B1" w:rsidRDefault="008E15B1">
                                  <w:pPr>
                                    <w:pStyle w:val="TableParagraph"/>
                                    <w:spacing w:before="41"/>
                                    <w:ind w:left="107"/>
                                    <w:rPr>
                                      <w:rFonts w:ascii="Times New Roman"/>
                                    </w:rPr>
                                  </w:pPr>
                                  <w:r>
                                    <w:rPr>
                                      <w:rFonts w:ascii="Times New Roman"/>
                                    </w:rPr>
                                    <w:t>Laseranmeldung</w:t>
                                  </w:r>
                                </w:p>
                              </w:tc>
                              <w:tc>
                                <w:tcPr>
                                  <w:tcW w:w="2955" w:type="dxa"/>
                                  <w:gridSpan w:val="4"/>
                                  <w:shd w:val="clear" w:color="auto" w:fill="FFFF99"/>
                                </w:tcPr>
                                <w:p w14:paraId="4A5C59EC" w14:textId="77777777" w:rsidR="008E15B1" w:rsidRDefault="008E15B1">
                                  <w:pPr>
                                    <w:pStyle w:val="TableParagraph"/>
                                    <w:spacing w:before="41" w:line="285" w:lineRule="auto"/>
                                    <w:ind w:left="108" w:right="89"/>
                                    <w:rPr>
                                      <w:rFonts w:ascii="Times New Roman"/>
                                    </w:rPr>
                                  </w:pPr>
                                  <w:r>
                                    <w:rPr>
                                      <w:rFonts w:ascii="Times New Roman"/>
                                    </w:rPr>
                                    <w:t>Nur erforderlich bei Einbau von Lasern der Klasse 3R, 3B oder 4</w:t>
                                  </w:r>
                                </w:p>
                              </w:tc>
                              <w:tc>
                                <w:tcPr>
                                  <w:tcW w:w="2331" w:type="dxa"/>
                                  <w:gridSpan w:val="3"/>
                                  <w:shd w:val="clear" w:color="auto" w:fill="FFCC00"/>
                                </w:tcPr>
                                <w:p w14:paraId="53F28DEC" w14:textId="77777777" w:rsidR="008E15B1" w:rsidRDefault="008E15B1">
                                  <w:pPr>
                                    <w:pStyle w:val="TableParagraph"/>
                                    <w:spacing w:before="41" w:line="285" w:lineRule="auto"/>
                                    <w:ind w:left="110" w:right="186"/>
                                    <w:rPr>
                                      <w:rFonts w:ascii="Times New Roman" w:hAnsi="Times New Roman"/>
                                    </w:rPr>
                                  </w:pPr>
                                  <w:r>
                                    <w:rPr>
                                      <w:rFonts w:ascii="Times New Roman" w:hAnsi="Times New Roman"/>
                                    </w:rPr>
                                    <w:t>Anmeldung der Laser- Einrichtung beim zuständigen Unfallversicherungs- träger und den für den Arbeitsschutz zuständigen Behörden</w:t>
                                  </w:r>
                                </w:p>
                              </w:tc>
                            </w:tr>
                            <w:tr w:rsidR="008E15B1" w14:paraId="44919541" w14:textId="77777777">
                              <w:trPr>
                                <w:trHeight w:val="1139"/>
                              </w:trPr>
                              <w:tc>
                                <w:tcPr>
                                  <w:tcW w:w="2585" w:type="dxa"/>
                                </w:tcPr>
                                <w:p w14:paraId="52ADE553" w14:textId="77777777" w:rsidR="008E15B1" w:rsidRDefault="008E15B1">
                                  <w:pPr>
                                    <w:pStyle w:val="TableParagraph"/>
                                    <w:spacing w:before="41"/>
                                    <w:ind w:left="107"/>
                                    <w:rPr>
                                      <w:rFonts w:ascii="Times New Roman"/>
                                    </w:rPr>
                                  </w:pPr>
                                  <w:r>
                                    <w:rPr>
                                      <w:rFonts w:ascii="Times New Roman"/>
                                    </w:rPr>
                                    <w:t>Laserschutzbeauftragter</w:t>
                                  </w:r>
                                </w:p>
                              </w:tc>
                              <w:tc>
                                <w:tcPr>
                                  <w:tcW w:w="2955" w:type="dxa"/>
                                  <w:gridSpan w:val="4"/>
                                  <w:shd w:val="clear" w:color="auto" w:fill="FFFF99"/>
                                </w:tcPr>
                                <w:p w14:paraId="7443761E" w14:textId="77777777" w:rsidR="008E15B1" w:rsidRDefault="008E15B1">
                                  <w:pPr>
                                    <w:pStyle w:val="TableParagraph"/>
                                    <w:spacing w:before="41" w:line="285" w:lineRule="auto"/>
                                    <w:ind w:left="108"/>
                                    <w:rPr>
                                      <w:rFonts w:ascii="Times New Roman"/>
                                    </w:rPr>
                                  </w:pPr>
                                  <w:r>
                                    <w:rPr>
                                      <w:rFonts w:ascii="Times New Roman"/>
                                    </w:rPr>
                                    <w:t>Im allgemeinen nicht erforderlich</w:t>
                                  </w:r>
                                </w:p>
                              </w:tc>
                              <w:tc>
                                <w:tcPr>
                                  <w:tcW w:w="2331" w:type="dxa"/>
                                  <w:gridSpan w:val="3"/>
                                  <w:shd w:val="clear" w:color="auto" w:fill="FFCC00"/>
                                </w:tcPr>
                                <w:p w14:paraId="5B175C5A" w14:textId="77777777" w:rsidR="008E15B1" w:rsidRDefault="008E15B1">
                                  <w:pPr>
                                    <w:pStyle w:val="TableParagraph"/>
                                    <w:spacing w:before="41" w:line="285" w:lineRule="auto"/>
                                    <w:ind w:left="110"/>
                                    <w:rPr>
                                      <w:rFonts w:ascii="Times New Roman" w:hAnsi="Times New Roman"/>
                                    </w:rPr>
                                  </w:pPr>
                                  <w:r>
                                    <w:rPr>
                                      <w:rFonts w:ascii="Times New Roman" w:hAnsi="Times New Roman"/>
                                    </w:rPr>
                                    <w:t>Schriftliche Bestellung und Ausbildung gemäß</w:t>
                                  </w:r>
                                </w:p>
                                <w:p w14:paraId="2A3EC17D" w14:textId="77777777" w:rsidR="008E15B1" w:rsidRDefault="008E15B1">
                                  <w:pPr>
                                    <w:pStyle w:val="TableParagraph"/>
                                    <w:spacing w:line="251" w:lineRule="exact"/>
                                    <w:ind w:left="110"/>
                                    <w:rPr>
                                      <w:rFonts w:ascii="Times New Roman"/>
                                    </w:rPr>
                                  </w:pPr>
                                  <w:r>
                                    <w:rPr>
                                      <w:rFonts w:ascii="Times New Roman"/>
                                    </w:rPr>
                                    <w:t>$ 5 OStrV</w:t>
                                  </w:r>
                                </w:p>
                              </w:tc>
                            </w:tr>
                            <w:tr w:rsidR="008E15B1" w14:paraId="1CD90126" w14:textId="77777777">
                              <w:trPr>
                                <w:trHeight w:val="2342"/>
                              </w:trPr>
                              <w:tc>
                                <w:tcPr>
                                  <w:tcW w:w="2585" w:type="dxa"/>
                                </w:tcPr>
                                <w:p w14:paraId="2017A4F9" w14:textId="77777777" w:rsidR="008E15B1" w:rsidRDefault="008E15B1">
                                  <w:pPr>
                                    <w:pStyle w:val="TableParagraph"/>
                                    <w:spacing w:before="44"/>
                                    <w:ind w:left="107"/>
                                    <w:rPr>
                                      <w:rFonts w:ascii="Times New Roman"/>
                                    </w:rPr>
                                  </w:pPr>
                                  <w:r>
                                    <w:rPr>
                                      <w:rFonts w:ascii="Times New Roman"/>
                                    </w:rPr>
                                    <w:t>Laserbereich</w:t>
                                  </w:r>
                                </w:p>
                              </w:tc>
                              <w:tc>
                                <w:tcPr>
                                  <w:tcW w:w="2955" w:type="dxa"/>
                                  <w:gridSpan w:val="4"/>
                                  <w:shd w:val="clear" w:color="auto" w:fill="FFFF99"/>
                                </w:tcPr>
                                <w:p w14:paraId="4620AD70" w14:textId="77777777" w:rsidR="008E15B1" w:rsidRDefault="008E15B1">
                                  <w:pPr>
                                    <w:pStyle w:val="TableParagraph"/>
                                    <w:spacing w:before="44" w:line="285" w:lineRule="auto"/>
                                    <w:ind w:left="108" w:right="89"/>
                                    <w:rPr>
                                      <w:rFonts w:ascii="Times New Roman" w:hAnsi="Times New Roman"/>
                                    </w:rPr>
                                  </w:pPr>
                                  <w:r>
                                    <w:rPr>
                                      <w:rFonts w:ascii="Times New Roman" w:hAnsi="Times New Roman"/>
                                    </w:rPr>
                                    <w:t>Normalerweise nicht erforderlich, wenn die Strahlung von Lasern der Klasse 1, 1M, 2 oder 2M nicht im Arbeits- oder Verkehrsbereich verläuft</w:t>
                                  </w:r>
                                </w:p>
                              </w:tc>
                              <w:tc>
                                <w:tcPr>
                                  <w:tcW w:w="2331" w:type="dxa"/>
                                  <w:gridSpan w:val="3"/>
                                  <w:shd w:val="clear" w:color="auto" w:fill="FFCC00"/>
                                </w:tcPr>
                                <w:p w14:paraId="6EAA7861" w14:textId="77777777" w:rsidR="008E15B1" w:rsidRDefault="008E15B1">
                                  <w:pPr>
                                    <w:pStyle w:val="TableParagraph"/>
                                    <w:spacing w:before="44" w:line="285" w:lineRule="auto"/>
                                    <w:ind w:left="110" w:right="114"/>
                                    <w:rPr>
                                      <w:rFonts w:ascii="Times New Roman" w:hAnsi="Times New Roman"/>
                                    </w:rPr>
                                  </w:pPr>
                                  <w:r>
                                    <w:rPr>
                                      <w:rFonts w:ascii="Times New Roman" w:hAnsi="Times New Roman"/>
                                    </w:rPr>
                                    <w:t>Grenzen festlegen, unter Umständen zeitlich begrenzen; z.B. Wartung mit beweglichen Abschirmungen (siehe auch DIN EN 12254)</w:t>
                                  </w:r>
                                </w:p>
                              </w:tc>
                            </w:tr>
                            <w:tr w:rsidR="008E15B1" w14:paraId="5FE27AEA" w14:textId="77777777">
                              <w:trPr>
                                <w:trHeight w:val="1139"/>
                              </w:trPr>
                              <w:tc>
                                <w:tcPr>
                                  <w:tcW w:w="2585" w:type="dxa"/>
                                </w:tcPr>
                                <w:p w14:paraId="4C0DD576" w14:textId="77777777" w:rsidR="008E15B1" w:rsidRDefault="008E15B1">
                                  <w:pPr>
                                    <w:pStyle w:val="TableParagraph"/>
                                    <w:spacing w:before="41" w:line="285" w:lineRule="auto"/>
                                    <w:ind w:left="108" w:hanging="1"/>
                                    <w:rPr>
                                      <w:rFonts w:ascii="Times New Roman"/>
                                    </w:rPr>
                                  </w:pPr>
                                  <w:r>
                                    <w:rPr>
                                      <w:rFonts w:ascii="Times New Roman"/>
                                    </w:rPr>
                                    <w:t>Laser-Schutzbrillen und Laser Justierbrillen</w:t>
                                  </w:r>
                                </w:p>
                              </w:tc>
                              <w:tc>
                                <w:tcPr>
                                  <w:tcW w:w="2955" w:type="dxa"/>
                                  <w:gridSpan w:val="4"/>
                                  <w:shd w:val="clear" w:color="auto" w:fill="FFFF99"/>
                                </w:tcPr>
                                <w:p w14:paraId="49C2F4B8" w14:textId="77777777" w:rsidR="008E15B1" w:rsidRDefault="008E15B1">
                                  <w:pPr>
                                    <w:pStyle w:val="TableParagraph"/>
                                    <w:spacing w:before="41" w:line="285" w:lineRule="auto"/>
                                    <w:ind w:left="108"/>
                                    <w:rPr>
                                      <w:rFonts w:ascii="Times New Roman"/>
                                    </w:rPr>
                                  </w:pPr>
                                  <w:r>
                                    <w:rPr>
                                      <w:rFonts w:ascii="Times New Roman"/>
                                    </w:rPr>
                                    <w:t>Nicht erforderlich, wenn nicht absichtlich in den Laserstrahl geblickt werden muss</w:t>
                                  </w:r>
                                </w:p>
                              </w:tc>
                              <w:tc>
                                <w:tcPr>
                                  <w:tcW w:w="2331" w:type="dxa"/>
                                  <w:gridSpan w:val="3"/>
                                  <w:shd w:val="clear" w:color="auto" w:fill="FFCC00"/>
                                </w:tcPr>
                                <w:p w14:paraId="5733236A" w14:textId="77777777" w:rsidR="008E15B1" w:rsidRDefault="008E15B1">
                                  <w:pPr>
                                    <w:pStyle w:val="TableParagraph"/>
                                    <w:spacing w:before="41" w:line="285" w:lineRule="auto"/>
                                    <w:ind w:left="110" w:right="186"/>
                                    <w:rPr>
                                      <w:rFonts w:ascii="Times New Roman" w:hAnsi="Times New Roman"/>
                                    </w:rPr>
                                  </w:pPr>
                                  <w:r>
                                    <w:rPr>
                                      <w:rFonts w:ascii="Times New Roman" w:hAnsi="Times New Roman"/>
                                    </w:rPr>
                                    <w:t>Erforderlich, eventuell Erhöhung der Raumhelligkeit</w:t>
                                  </w:r>
                                </w:p>
                              </w:tc>
                            </w:tr>
                            <w:tr w:rsidR="008E15B1" w14:paraId="11B241A1" w14:textId="77777777">
                              <w:trPr>
                                <w:trHeight w:val="839"/>
                              </w:trPr>
                              <w:tc>
                                <w:tcPr>
                                  <w:tcW w:w="2585" w:type="dxa"/>
                                </w:tcPr>
                                <w:p w14:paraId="0E9241F2" w14:textId="77777777" w:rsidR="008E15B1" w:rsidRDefault="008E15B1">
                                  <w:pPr>
                                    <w:pStyle w:val="TableParagraph"/>
                                    <w:spacing w:before="41"/>
                                    <w:ind w:left="107"/>
                                    <w:rPr>
                                      <w:rFonts w:ascii="Times New Roman"/>
                                    </w:rPr>
                                  </w:pPr>
                                  <w:r>
                                    <w:rPr>
                                      <w:rFonts w:ascii="Times New Roman"/>
                                    </w:rPr>
                                    <w:t>Spezielle Unterweisung</w:t>
                                  </w:r>
                                </w:p>
                              </w:tc>
                              <w:tc>
                                <w:tcPr>
                                  <w:tcW w:w="722" w:type="dxa"/>
                                  <w:shd w:val="clear" w:color="auto" w:fill="ACE400"/>
                                </w:tcPr>
                                <w:p w14:paraId="1BF899B6" w14:textId="77777777" w:rsidR="008E15B1" w:rsidRDefault="008E15B1">
                                  <w:pPr>
                                    <w:pStyle w:val="TableParagraph"/>
                                    <w:rPr>
                                      <w:rFonts w:ascii="Times New Roman"/>
                                    </w:rPr>
                                  </w:pPr>
                                </w:p>
                              </w:tc>
                              <w:tc>
                                <w:tcPr>
                                  <w:tcW w:w="4564" w:type="dxa"/>
                                  <w:gridSpan w:val="6"/>
                                  <w:shd w:val="clear" w:color="auto" w:fill="FFCC00"/>
                                </w:tcPr>
                                <w:p w14:paraId="2B2DA8D2" w14:textId="77777777" w:rsidR="008E15B1" w:rsidRDefault="008E15B1">
                                  <w:pPr>
                                    <w:pStyle w:val="TableParagraph"/>
                                    <w:spacing w:before="41" w:line="285" w:lineRule="auto"/>
                                    <w:ind w:left="108" w:right="253"/>
                                    <w:rPr>
                                      <w:rFonts w:ascii="Times New Roman" w:hAnsi="Times New Roman"/>
                                    </w:rPr>
                                  </w:pPr>
                                  <w:r>
                                    <w:rPr>
                                      <w:rFonts w:ascii="Times New Roman" w:hAnsi="Times New Roman"/>
                                    </w:rPr>
                                    <w:t>Erforderlich; ggf. Bestätigung mit Unterschrift; mindestens jährlich</w:t>
                                  </w:r>
                                </w:p>
                              </w:tc>
                            </w:tr>
                            <w:tr w:rsidR="008E15B1" w14:paraId="4A65D0CB" w14:textId="77777777">
                              <w:trPr>
                                <w:trHeight w:val="1140"/>
                              </w:trPr>
                              <w:tc>
                                <w:tcPr>
                                  <w:tcW w:w="2585" w:type="dxa"/>
                                </w:tcPr>
                                <w:p w14:paraId="7E8C7FF2" w14:textId="77777777" w:rsidR="008E15B1" w:rsidRDefault="008E15B1">
                                  <w:pPr>
                                    <w:pStyle w:val="TableParagraph"/>
                                    <w:spacing w:before="41"/>
                                    <w:ind w:left="107"/>
                                    <w:rPr>
                                      <w:rFonts w:ascii="Times New Roman"/>
                                    </w:rPr>
                                  </w:pPr>
                                  <w:r>
                                    <w:rPr>
                                      <w:rFonts w:ascii="Times New Roman"/>
                                    </w:rPr>
                                    <w:t>Strahlwege</w:t>
                                  </w:r>
                                </w:p>
                              </w:tc>
                              <w:tc>
                                <w:tcPr>
                                  <w:tcW w:w="722" w:type="dxa"/>
                                  <w:shd w:val="clear" w:color="auto" w:fill="ACE400"/>
                                </w:tcPr>
                                <w:p w14:paraId="6F156B89" w14:textId="77777777" w:rsidR="008E15B1" w:rsidRDefault="008E15B1">
                                  <w:pPr>
                                    <w:pStyle w:val="TableParagraph"/>
                                    <w:rPr>
                                      <w:rFonts w:ascii="Times New Roman"/>
                                    </w:rPr>
                                  </w:pPr>
                                </w:p>
                              </w:tc>
                              <w:tc>
                                <w:tcPr>
                                  <w:tcW w:w="4564" w:type="dxa"/>
                                  <w:gridSpan w:val="6"/>
                                  <w:shd w:val="clear" w:color="auto" w:fill="FFCC00"/>
                                </w:tcPr>
                                <w:p w14:paraId="23CB5418" w14:textId="77777777" w:rsidR="008E15B1" w:rsidRDefault="008E15B1">
                                  <w:pPr>
                                    <w:pStyle w:val="TableParagraph"/>
                                    <w:spacing w:before="41" w:line="285" w:lineRule="auto"/>
                                    <w:ind w:left="108" w:right="253"/>
                                    <w:rPr>
                                      <w:rFonts w:ascii="Times New Roman"/>
                                    </w:rPr>
                                  </w:pPr>
                                  <w:r>
                                    <w:rPr>
                                      <w:rFonts w:ascii="Times New Roman"/>
                                    </w:rPr>
                                    <w:t>Den Strahl am Ende seines zweckdienlichen Weges blockieren, spiegelnde Reflexionen vermeiden</w:t>
                                  </w:r>
                                </w:p>
                              </w:tc>
                            </w:tr>
                          </w:tbl>
                          <w:p w14:paraId="3F07DECD" w14:textId="77777777" w:rsidR="008E15B1" w:rsidRDefault="008E15B1">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93438" id="Text Box 9" o:spid="_x0000_s1244" type="#_x0000_t202" style="position:absolute;left:0;text-align:left;margin-left:136.1pt;margin-top:44.7pt;width:394.3pt;height:505.5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5"/>
                        <w:gridCol w:w="722"/>
                        <w:gridCol w:w="754"/>
                        <w:gridCol w:w="725"/>
                        <w:gridCol w:w="754"/>
                        <w:gridCol w:w="795"/>
                        <w:gridCol w:w="785"/>
                        <w:gridCol w:w="751"/>
                      </w:tblGrid>
                      <w:tr w:rsidR="008E15B1" w14:paraId="7036C928" w14:textId="77777777">
                        <w:trPr>
                          <w:trHeight w:val="539"/>
                        </w:trPr>
                        <w:tc>
                          <w:tcPr>
                            <w:tcW w:w="2585" w:type="dxa"/>
                            <w:shd w:val="clear" w:color="auto" w:fill="999999"/>
                          </w:tcPr>
                          <w:p w14:paraId="78428B7E" w14:textId="77777777" w:rsidR="008E15B1" w:rsidRDefault="008E15B1">
                            <w:pPr>
                              <w:pStyle w:val="TableParagraph"/>
                              <w:spacing w:before="41"/>
                              <w:ind w:left="107"/>
                              <w:rPr>
                                <w:rFonts w:ascii="Times New Roman" w:hAnsi="Times New Roman"/>
                              </w:rPr>
                            </w:pPr>
                            <w:r>
                              <w:rPr>
                                <w:rFonts w:ascii="Times New Roman" w:hAnsi="Times New Roman"/>
                              </w:rPr>
                              <w:t>Sicherheitsmaßnahmen</w:t>
                            </w:r>
                          </w:p>
                        </w:tc>
                        <w:tc>
                          <w:tcPr>
                            <w:tcW w:w="5286" w:type="dxa"/>
                            <w:gridSpan w:val="7"/>
                            <w:shd w:val="clear" w:color="auto" w:fill="999999"/>
                          </w:tcPr>
                          <w:p w14:paraId="2BEE4E18" w14:textId="77777777" w:rsidR="008E15B1" w:rsidRDefault="008E15B1">
                            <w:pPr>
                              <w:pStyle w:val="TableParagraph"/>
                              <w:spacing w:before="41"/>
                              <w:ind w:left="1462"/>
                              <w:rPr>
                                <w:rFonts w:ascii="Times New Roman"/>
                              </w:rPr>
                            </w:pPr>
                            <w:r>
                              <w:rPr>
                                <w:rFonts w:ascii="Times New Roman"/>
                              </w:rPr>
                              <w:t>Laser-Einrichtung (Klasse)</w:t>
                            </w:r>
                          </w:p>
                        </w:tc>
                      </w:tr>
                      <w:tr w:rsidR="008E15B1" w14:paraId="67B59392" w14:textId="77777777">
                        <w:trPr>
                          <w:trHeight w:val="539"/>
                        </w:trPr>
                        <w:tc>
                          <w:tcPr>
                            <w:tcW w:w="2585" w:type="dxa"/>
                            <w:shd w:val="clear" w:color="auto" w:fill="D9D9D9"/>
                          </w:tcPr>
                          <w:p w14:paraId="00CFE697" w14:textId="77777777" w:rsidR="008E15B1" w:rsidRDefault="008E15B1">
                            <w:pPr>
                              <w:pStyle w:val="TableParagraph"/>
                              <w:rPr>
                                <w:rFonts w:ascii="Times New Roman"/>
                              </w:rPr>
                            </w:pPr>
                          </w:p>
                        </w:tc>
                        <w:tc>
                          <w:tcPr>
                            <w:tcW w:w="722" w:type="dxa"/>
                            <w:shd w:val="clear" w:color="auto" w:fill="D9D9D9"/>
                          </w:tcPr>
                          <w:p w14:paraId="42CDE76D" w14:textId="77777777" w:rsidR="008E15B1" w:rsidRDefault="008E15B1">
                            <w:pPr>
                              <w:pStyle w:val="TableParagraph"/>
                              <w:spacing w:before="41"/>
                              <w:ind w:left="13"/>
                              <w:jc w:val="center"/>
                              <w:rPr>
                                <w:rFonts w:ascii="Times New Roman"/>
                              </w:rPr>
                            </w:pPr>
                            <w:r>
                              <w:rPr>
                                <w:rFonts w:ascii="Times New Roman"/>
                              </w:rPr>
                              <w:t>1</w:t>
                            </w:r>
                          </w:p>
                        </w:tc>
                        <w:tc>
                          <w:tcPr>
                            <w:tcW w:w="754" w:type="dxa"/>
                            <w:shd w:val="clear" w:color="auto" w:fill="D9D9D9"/>
                          </w:tcPr>
                          <w:p w14:paraId="70341FC1" w14:textId="77777777" w:rsidR="008E15B1" w:rsidRDefault="008E15B1">
                            <w:pPr>
                              <w:pStyle w:val="TableParagraph"/>
                              <w:spacing w:before="41"/>
                              <w:ind w:left="223"/>
                              <w:rPr>
                                <w:rFonts w:ascii="Times New Roman"/>
                              </w:rPr>
                            </w:pPr>
                            <w:r>
                              <w:rPr>
                                <w:rFonts w:ascii="Times New Roman"/>
                              </w:rPr>
                              <w:t>1M</w:t>
                            </w:r>
                          </w:p>
                        </w:tc>
                        <w:tc>
                          <w:tcPr>
                            <w:tcW w:w="725" w:type="dxa"/>
                            <w:shd w:val="clear" w:color="auto" w:fill="D9D9D9"/>
                          </w:tcPr>
                          <w:p w14:paraId="1AB32EA5" w14:textId="77777777" w:rsidR="008E15B1" w:rsidRDefault="008E15B1">
                            <w:pPr>
                              <w:pStyle w:val="TableParagraph"/>
                              <w:spacing w:before="41"/>
                              <w:ind w:left="11"/>
                              <w:jc w:val="center"/>
                              <w:rPr>
                                <w:rFonts w:ascii="Times New Roman"/>
                              </w:rPr>
                            </w:pPr>
                            <w:r>
                              <w:rPr>
                                <w:rFonts w:ascii="Times New Roman"/>
                              </w:rPr>
                              <w:t>2</w:t>
                            </w:r>
                          </w:p>
                        </w:tc>
                        <w:tc>
                          <w:tcPr>
                            <w:tcW w:w="754" w:type="dxa"/>
                            <w:shd w:val="clear" w:color="auto" w:fill="D9D9D9"/>
                          </w:tcPr>
                          <w:p w14:paraId="67112969" w14:textId="77777777" w:rsidR="008E15B1" w:rsidRDefault="008E15B1">
                            <w:pPr>
                              <w:pStyle w:val="TableParagraph"/>
                              <w:spacing w:before="41"/>
                              <w:ind w:left="225"/>
                              <w:rPr>
                                <w:rFonts w:ascii="Times New Roman"/>
                              </w:rPr>
                            </w:pPr>
                            <w:r>
                              <w:rPr>
                                <w:rFonts w:ascii="Times New Roman"/>
                              </w:rPr>
                              <w:t>2M</w:t>
                            </w:r>
                          </w:p>
                        </w:tc>
                        <w:tc>
                          <w:tcPr>
                            <w:tcW w:w="795" w:type="dxa"/>
                            <w:shd w:val="clear" w:color="auto" w:fill="D9D9D9"/>
                          </w:tcPr>
                          <w:p w14:paraId="186E8733" w14:textId="77777777" w:rsidR="008E15B1" w:rsidRDefault="008E15B1">
                            <w:pPr>
                              <w:pStyle w:val="TableParagraph"/>
                              <w:spacing w:before="41"/>
                              <w:ind w:left="271"/>
                              <w:rPr>
                                <w:rFonts w:ascii="Times New Roman"/>
                              </w:rPr>
                            </w:pPr>
                            <w:r>
                              <w:rPr>
                                <w:rFonts w:ascii="Times New Roman"/>
                              </w:rPr>
                              <w:t>3R</w:t>
                            </w:r>
                          </w:p>
                        </w:tc>
                        <w:tc>
                          <w:tcPr>
                            <w:tcW w:w="785" w:type="dxa"/>
                            <w:shd w:val="clear" w:color="auto" w:fill="D9D9D9"/>
                          </w:tcPr>
                          <w:p w14:paraId="63457223" w14:textId="77777777" w:rsidR="008E15B1" w:rsidRDefault="008E15B1">
                            <w:pPr>
                              <w:pStyle w:val="TableParagraph"/>
                              <w:spacing w:before="41"/>
                              <w:ind w:left="266"/>
                              <w:rPr>
                                <w:rFonts w:ascii="Times New Roman"/>
                              </w:rPr>
                            </w:pPr>
                            <w:r>
                              <w:rPr>
                                <w:rFonts w:ascii="Times New Roman"/>
                              </w:rPr>
                              <w:t>3B</w:t>
                            </w:r>
                          </w:p>
                        </w:tc>
                        <w:tc>
                          <w:tcPr>
                            <w:tcW w:w="751" w:type="dxa"/>
                            <w:shd w:val="clear" w:color="auto" w:fill="D9D9D9"/>
                          </w:tcPr>
                          <w:p w14:paraId="7A3894E8" w14:textId="77777777" w:rsidR="008E15B1" w:rsidRDefault="008E15B1">
                            <w:pPr>
                              <w:pStyle w:val="TableParagraph"/>
                              <w:spacing w:before="41"/>
                              <w:ind w:left="12"/>
                              <w:jc w:val="center"/>
                              <w:rPr>
                                <w:rFonts w:ascii="Times New Roman"/>
                              </w:rPr>
                            </w:pPr>
                            <w:r>
                              <w:rPr>
                                <w:rFonts w:ascii="Times New Roman"/>
                              </w:rPr>
                              <w:t>4</w:t>
                            </w:r>
                          </w:p>
                        </w:tc>
                      </w:tr>
                      <w:tr w:rsidR="008E15B1" w14:paraId="1B3B72C0" w14:textId="77777777">
                        <w:trPr>
                          <w:trHeight w:val="2340"/>
                        </w:trPr>
                        <w:tc>
                          <w:tcPr>
                            <w:tcW w:w="2585" w:type="dxa"/>
                          </w:tcPr>
                          <w:p w14:paraId="3BEB3BA7" w14:textId="77777777" w:rsidR="008E15B1" w:rsidRDefault="008E15B1">
                            <w:pPr>
                              <w:pStyle w:val="TableParagraph"/>
                              <w:spacing w:before="41"/>
                              <w:ind w:left="107"/>
                              <w:rPr>
                                <w:rFonts w:ascii="Times New Roman"/>
                              </w:rPr>
                            </w:pPr>
                            <w:r>
                              <w:rPr>
                                <w:rFonts w:ascii="Times New Roman"/>
                              </w:rPr>
                              <w:t>Laseranmeldung</w:t>
                            </w:r>
                          </w:p>
                        </w:tc>
                        <w:tc>
                          <w:tcPr>
                            <w:tcW w:w="2955" w:type="dxa"/>
                            <w:gridSpan w:val="4"/>
                            <w:shd w:val="clear" w:color="auto" w:fill="FFFF99"/>
                          </w:tcPr>
                          <w:p w14:paraId="4A5C59EC" w14:textId="77777777" w:rsidR="008E15B1" w:rsidRDefault="008E15B1">
                            <w:pPr>
                              <w:pStyle w:val="TableParagraph"/>
                              <w:spacing w:before="41" w:line="285" w:lineRule="auto"/>
                              <w:ind w:left="108" w:right="89"/>
                              <w:rPr>
                                <w:rFonts w:ascii="Times New Roman"/>
                              </w:rPr>
                            </w:pPr>
                            <w:r>
                              <w:rPr>
                                <w:rFonts w:ascii="Times New Roman"/>
                              </w:rPr>
                              <w:t>Nur erforderlich bei Einbau von Lasern der Klasse 3R, 3B oder 4</w:t>
                            </w:r>
                          </w:p>
                        </w:tc>
                        <w:tc>
                          <w:tcPr>
                            <w:tcW w:w="2331" w:type="dxa"/>
                            <w:gridSpan w:val="3"/>
                            <w:shd w:val="clear" w:color="auto" w:fill="FFCC00"/>
                          </w:tcPr>
                          <w:p w14:paraId="53F28DEC" w14:textId="77777777" w:rsidR="008E15B1" w:rsidRDefault="008E15B1">
                            <w:pPr>
                              <w:pStyle w:val="TableParagraph"/>
                              <w:spacing w:before="41" w:line="285" w:lineRule="auto"/>
                              <w:ind w:left="110" w:right="186"/>
                              <w:rPr>
                                <w:rFonts w:ascii="Times New Roman" w:hAnsi="Times New Roman"/>
                              </w:rPr>
                            </w:pPr>
                            <w:r>
                              <w:rPr>
                                <w:rFonts w:ascii="Times New Roman" w:hAnsi="Times New Roman"/>
                              </w:rPr>
                              <w:t>Anmeldung der Laser- Einrichtung beim zuständigen Unfallversicherungs- träger und den für den Arbeitsschutz zuständigen Behörden</w:t>
                            </w:r>
                          </w:p>
                        </w:tc>
                      </w:tr>
                      <w:tr w:rsidR="008E15B1" w14:paraId="44919541" w14:textId="77777777">
                        <w:trPr>
                          <w:trHeight w:val="1139"/>
                        </w:trPr>
                        <w:tc>
                          <w:tcPr>
                            <w:tcW w:w="2585" w:type="dxa"/>
                          </w:tcPr>
                          <w:p w14:paraId="52ADE553" w14:textId="77777777" w:rsidR="008E15B1" w:rsidRDefault="008E15B1">
                            <w:pPr>
                              <w:pStyle w:val="TableParagraph"/>
                              <w:spacing w:before="41"/>
                              <w:ind w:left="107"/>
                              <w:rPr>
                                <w:rFonts w:ascii="Times New Roman"/>
                              </w:rPr>
                            </w:pPr>
                            <w:r>
                              <w:rPr>
                                <w:rFonts w:ascii="Times New Roman"/>
                              </w:rPr>
                              <w:t>Laserschutzbeauftragter</w:t>
                            </w:r>
                          </w:p>
                        </w:tc>
                        <w:tc>
                          <w:tcPr>
                            <w:tcW w:w="2955" w:type="dxa"/>
                            <w:gridSpan w:val="4"/>
                            <w:shd w:val="clear" w:color="auto" w:fill="FFFF99"/>
                          </w:tcPr>
                          <w:p w14:paraId="7443761E" w14:textId="77777777" w:rsidR="008E15B1" w:rsidRDefault="008E15B1">
                            <w:pPr>
                              <w:pStyle w:val="TableParagraph"/>
                              <w:spacing w:before="41" w:line="285" w:lineRule="auto"/>
                              <w:ind w:left="108"/>
                              <w:rPr>
                                <w:rFonts w:ascii="Times New Roman"/>
                              </w:rPr>
                            </w:pPr>
                            <w:r>
                              <w:rPr>
                                <w:rFonts w:ascii="Times New Roman"/>
                              </w:rPr>
                              <w:t>Im allgemeinen nicht erforderlich</w:t>
                            </w:r>
                          </w:p>
                        </w:tc>
                        <w:tc>
                          <w:tcPr>
                            <w:tcW w:w="2331" w:type="dxa"/>
                            <w:gridSpan w:val="3"/>
                            <w:shd w:val="clear" w:color="auto" w:fill="FFCC00"/>
                          </w:tcPr>
                          <w:p w14:paraId="5B175C5A" w14:textId="77777777" w:rsidR="008E15B1" w:rsidRDefault="008E15B1">
                            <w:pPr>
                              <w:pStyle w:val="TableParagraph"/>
                              <w:spacing w:before="41" w:line="285" w:lineRule="auto"/>
                              <w:ind w:left="110"/>
                              <w:rPr>
                                <w:rFonts w:ascii="Times New Roman" w:hAnsi="Times New Roman"/>
                              </w:rPr>
                            </w:pPr>
                            <w:r>
                              <w:rPr>
                                <w:rFonts w:ascii="Times New Roman" w:hAnsi="Times New Roman"/>
                              </w:rPr>
                              <w:t>Schriftliche Bestellung und Ausbildung gemäß</w:t>
                            </w:r>
                          </w:p>
                          <w:p w14:paraId="2A3EC17D" w14:textId="77777777" w:rsidR="008E15B1" w:rsidRDefault="008E15B1">
                            <w:pPr>
                              <w:pStyle w:val="TableParagraph"/>
                              <w:spacing w:line="251" w:lineRule="exact"/>
                              <w:ind w:left="110"/>
                              <w:rPr>
                                <w:rFonts w:ascii="Times New Roman"/>
                              </w:rPr>
                            </w:pPr>
                            <w:r>
                              <w:rPr>
                                <w:rFonts w:ascii="Times New Roman"/>
                              </w:rPr>
                              <w:t>$ 5 OStrV</w:t>
                            </w:r>
                          </w:p>
                        </w:tc>
                      </w:tr>
                      <w:tr w:rsidR="008E15B1" w14:paraId="1CD90126" w14:textId="77777777">
                        <w:trPr>
                          <w:trHeight w:val="2342"/>
                        </w:trPr>
                        <w:tc>
                          <w:tcPr>
                            <w:tcW w:w="2585" w:type="dxa"/>
                          </w:tcPr>
                          <w:p w14:paraId="2017A4F9" w14:textId="77777777" w:rsidR="008E15B1" w:rsidRDefault="008E15B1">
                            <w:pPr>
                              <w:pStyle w:val="TableParagraph"/>
                              <w:spacing w:before="44"/>
                              <w:ind w:left="107"/>
                              <w:rPr>
                                <w:rFonts w:ascii="Times New Roman"/>
                              </w:rPr>
                            </w:pPr>
                            <w:r>
                              <w:rPr>
                                <w:rFonts w:ascii="Times New Roman"/>
                              </w:rPr>
                              <w:t>Laserbereich</w:t>
                            </w:r>
                          </w:p>
                        </w:tc>
                        <w:tc>
                          <w:tcPr>
                            <w:tcW w:w="2955" w:type="dxa"/>
                            <w:gridSpan w:val="4"/>
                            <w:shd w:val="clear" w:color="auto" w:fill="FFFF99"/>
                          </w:tcPr>
                          <w:p w14:paraId="4620AD70" w14:textId="77777777" w:rsidR="008E15B1" w:rsidRDefault="008E15B1">
                            <w:pPr>
                              <w:pStyle w:val="TableParagraph"/>
                              <w:spacing w:before="44" w:line="285" w:lineRule="auto"/>
                              <w:ind w:left="108" w:right="89"/>
                              <w:rPr>
                                <w:rFonts w:ascii="Times New Roman" w:hAnsi="Times New Roman"/>
                              </w:rPr>
                            </w:pPr>
                            <w:r>
                              <w:rPr>
                                <w:rFonts w:ascii="Times New Roman" w:hAnsi="Times New Roman"/>
                              </w:rPr>
                              <w:t>Normalerweise nicht erforderlich, wenn die Strahlung von Lasern der Klasse 1, 1M, 2 oder 2M nicht im Arbeits- oder Verkehrsbereich verläuft</w:t>
                            </w:r>
                          </w:p>
                        </w:tc>
                        <w:tc>
                          <w:tcPr>
                            <w:tcW w:w="2331" w:type="dxa"/>
                            <w:gridSpan w:val="3"/>
                            <w:shd w:val="clear" w:color="auto" w:fill="FFCC00"/>
                          </w:tcPr>
                          <w:p w14:paraId="6EAA7861" w14:textId="77777777" w:rsidR="008E15B1" w:rsidRDefault="008E15B1">
                            <w:pPr>
                              <w:pStyle w:val="TableParagraph"/>
                              <w:spacing w:before="44" w:line="285" w:lineRule="auto"/>
                              <w:ind w:left="110" w:right="114"/>
                              <w:rPr>
                                <w:rFonts w:ascii="Times New Roman" w:hAnsi="Times New Roman"/>
                              </w:rPr>
                            </w:pPr>
                            <w:r>
                              <w:rPr>
                                <w:rFonts w:ascii="Times New Roman" w:hAnsi="Times New Roman"/>
                              </w:rPr>
                              <w:t>Grenzen festlegen, unter Umständen zeitlich begrenzen; z.B. Wartung mit beweglichen Abschirmungen (siehe auch DIN EN 12254)</w:t>
                            </w:r>
                          </w:p>
                        </w:tc>
                      </w:tr>
                      <w:tr w:rsidR="008E15B1" w14:paraId="5FE27AEA" w14:textId="77777777">
                        <w:trPr>
                          <w:trHeight w:val="1139"/>
                        </w:trPr>
                        <w:tc>
                          <w:tcPr>
                            <w:tcW w:w="2585" w:type="dxa"/>
                          </w:tcPr>
                          <w:p w14:paraId="4C0DD576" w14:textId="77777777" w:rsidR="008E15B1" w:rsidRDefault="008E15B1">
                            <w:pPr>
                              <w:pStyle w:val="TableParagraph"/>
                              <w:spacing w:before="41" w:line="285" w:lineRule="auto"/>
                              <w:ind w:left="108" w:hanging="1"/>
                              <w:rPr>
                                <w:rFonts w:ascii="Times New Roman"/>
                              </w:rPr>
                            </w:pPr>
                            <w:r>
                              <w:rPr>
                                <w:rFonts w:ascii="Times New Roman"/>
                              </w:rPr>
                              <w:t>Laser-Schutzbrillen und Laser Justierbrillen</w:t>
                            </w:r>
                          </w:p>
                        </w:tc>
                        <w:tc>
                          <w:tcPr>
                            <w:tcW w:w="2955" w:type="dxa"/>
                            <w:gridSpan w:val="4"/>
                            <w:shd w:val="clear" w:color="auto" w:fill="FFFF99"/>
                          </w:tcPr>
                          <w:p w14:paraId="49C2F4B8" w14:textId="77777777" w:rsidR="008E15B1" w:rsidRDefault="008E15B1">
                            <w:pPr>
                              <w:pStyle w:val="TableParagraph"/>
                              <w:spacing w:before="41" w:line="285" w:lineRule="auto"/>
                              <w:ind w:left="108"/>
                              <w:rPr>
                                <w:rFonts w:ascii="Times New Roman"/>
                              </w:rPr>
                            </w:pPr>
                            <w:r>
                              <w:rPr>
                                <w:rFonts w:ascii="Times New Roman"/>
                              </w:rPr>
                              <w:t>Nicht erforderlich, wenn nicht absichtlich in den Laserstrahl geblickt werden muss</w:t>
                            </w:r>
                          </w:p>
                        </w:tc>
                        <w:tc>
                          <w:tcPr>
                            <w:tcW w:w="2331" w:type="dxa"/>
                            <w:gridSpan w:val="3"/>
                            <w:shd w:val="clear" w:color="auto" w:fill="FFCC00"/>
                          </w:tcPr>
                          <w:p w14:paraId="5733236A" w14:textId="77777777" w:rsidR="008E15B1" w:rsidRDefault="008E15B1">
                            <w:pPr>
                              <w:pStyle w:val="TableParagraph"/>
                              <w:spacing w:before="41" w:line="285" w:lineRule="auto"/>
                              <w:ind w:left="110" w:right="186"/>
                              <w:rPr>
                                <w:rFonts w:ascii="Times New Roman" w:hAnsi="Times New Roman"/>
                              </w:rPr>
                            </w:pPr>
                            <w:r>
                              <w:rPr>
                                <w:rFonts w:ascii="Times New Roman" w:hAnsi="Times New Roman"/>
                              </w:rPr>
                              <w:t>Erforderlich, eventuell Erhöhung der Raumhelligkeit</w:t>
                            </w:r>
                          </w:p>
                        </w:tc>
                      </w:tr>
                      <w:tr w:rsidR="008E15B1" w14:paraId="11B241A1" w14:textId="77777777">
                        <w:trPr>
                          <w:trHeight w:val="839"/>
                        </w:trPr>
                        <w:tc>
                          <w:tcPr>
                            <w:tcW w:w="2585" w:type="dxa"/>
                          </w:tcPr>
                          <w:p w14:paraId="0E9241F2" w14:textId="77777777" w:rsidR="008E15B1" w:rsidRDefault="008E15B1">
                            <w:pPr>
                              <w:pStyle w:val="TableParagraph"/>
                              <w:spacing w:before="41"/>
                              <w:ind w:left="107"/>
                              <w:rPr>
                                <w:rFonts w:ascii="Times New Roman"/>
                              </w:rPr>
                            </w:pPr>
                            <w:r>
                              <w:rPr>
                                <w:rFonts w:ascii="Times New Roman"/>
                              </w:rPr>
                              <w:t>Spezielle Unterweisung</w:t>
                            </w:r>
                          </w:p>
                        </w:tc>
                        <w:tc>
                          <w:tcPr>
                            <w:tcW w:w="722" w:type="dxa"/>
                            <w:shd w:val="clear" w:color="auto" w:fill="ACE400"/>
                          </w:tcPr>
                          <w:p w14:paraId="1BF899B6" w14:textId="77777777" w:rsidR="008E15B1" w:rsidRDefault="008E15B1">
                            <w:pPr>
                              <w:pStyle w:val="TableParagraph"/>
                              <w:rPr>
                                <w:rFonts w:ascii="Times New Roman"/>
                              </w:rPr>
                            </w:pPr>
                          </w:p>
                        </w:tc>
                        <w:tc>
                          <w:tcPr>
                            <w:tcW w:w="4564" w:type="dxa"/>
                            <w:gridSpan w:val="6"/>
                            <w:shd w:val="clear" w:color="auto" w:fill="FFCC00"/>
                          </w:tcPr>
                          <w:p w14:paraId="2B2DA8D2" w14:textId="77777777" w:rsidR="008E15B1" w:rsidRDefault="008E15B1">
                            <w:pPr>
                              <w:pStyle w:val="TableParagraph"/>
                              <w:spacing w:before="41" w:line="285" w:lineRule="auto"/>
                              <w:ind w:left="108" w:right="253"/>
                              <w:rPr>
                                <w:rFonts w:ascii="Times New Roman" w:hAnsi="Times New Roman"/>
                              </w:rPr>
                            </w:pPr>
                            <w:r>
                              <w:rPr>
                                <w:rFonts w:ascii="Times New Roman" w:hAnsi="Times New Roman"/>
                              </w:rPr>
                              <w:t>Erforderlich; ggf. Bestätigung mit Unterschrift; mindestens jährlich</w:t>
                            </w:r>
                          </w:p>
                        </w:tc>
                      </w:tr>
                      <w:tr w:rsidR="008E15B1" w14:paraId="4A65D0CB" w14:textId="77777777">
                        <w:trPr>
                          <w:trHeight w:val="1140"/>
                        </w:trPr>
                        <w:tc>
                          <w:tcPr>
                            <w:tcW w:w="2585" w:type="dxa"/>
                          </w:tcPr>
                          <w:p w14:paraId="7E8C7FF2" w14:textId="77777777" w:rsidR="008E15B1" w:rsidRDefault="008E15B1">
                            <w:pPr>
                              <w:pStyle w:val="TableParagraph"/>
                              <w:spacing w:before="41"/>
                              <w:ind w:left="107"/>
                              <w:rPr>
                                <w:rFonts w:ascii="Times New Roman"/>
                              </w:rPr>
                            </w:pPr>
                            <w:r>
                              <w:rPr>
                                <w:rFonts w:ascii="Times New Roman"/>
                              </w:rPr>
                              <w:t>Strahlwege</w:t>
                            </w:r>
                          </w:p>
                        </w:tc>
                        <w:tc>
                          <w:tcPr>
                            <w:tcW w:w="722" w:type="dxa"/>
                            <w:shd w:val="clear" w:color="auto" w:fill="ACE400"/>
                          </w:tcPr>
                          <w:p w14:paraId="6F156B89" w14:textId="77777777" w:rsidR="008E15B1" w:rsidRDefault="008E15B1">
                            <w:pPr>
                              <w:pStyle w:val="TableParagraph"/>
                              <w:rPr>
                                <w:rFonts w:ascii="Times New Roman"/>
                              </w:rPr>
                            </w:pPr>
                          </w:p>
                        </w:tc>
                        <w:tc>
                          <w:tcPr>
                            <w:tcW w:w="4564" w:type="dxa"/>
                            <w:gridSpan w:val="6"/>
                            <w:shd w:val="clear" w:color="auto" w:fill="FFCC00"/>
                          </w:tcPr>
                          <w:p w14:paraId="23CB5418" w14:textId="77777777" w:rsidR="008E15B1" w:rsidRDefault="008E15B1">
                            <w:pPr>
                              <w:pStyle w:val="TableParagraph"/>
                              <w:spacing w:before="41" w:line="285" w:lineRule="auto"/>
                              <w:ind w:left="108" w:right="253"/>
                              <w:rPr>
                                <w:rFonts w:ascii="Times New Roman"/>
                              </w:rPr>
                            </w:pPr>
                            <w:r>
                              <w:rPr>
                                <w:rFonts w:ascii="Times New Roman"/>
                              </w:rPr>
                              <w:t>Den Strahl am Ende seines zweckdienlichen Weges blockieren, spiegelnde Reflexionen vermeiden</w:t>
                            </w:r>
                          </w:p>
                        </w:tc>
                      </w:tr>
                    </w:tbl>
                    <w:p w14:paraId="3F07DECD" w14:textId="77777777" w:rsidR="008E15B1" w:rsidRDefault="008E15B1">
                      <w:pPr>
                        <w:pStyle w:val="Textkrper"/>
                      </w:pPr>
                    </w:p>
                  </w:txbxContent>
                </v:textbox>
                <w10:wrap anchorx="page"/>
              </v:shape>
            </w:pict>
          </mc:Fallback>
        </mc:AlternateContent>
      </w:r>
      <w:r w:rsidR="008F21B9">
        <w:rPr>
          <w:rFonts w:ascii="Arial" w:hAnsi="Arial"/>
          <w:sz w:val="18"/>
        </w:rPr>
        <w:t>Handlungsbedarf nur in bestimmten Fällen Handlungsbedarf</w:t>
      </w:r>
    </w:p>
    <w:p w14:paraId="52AAB7FD" w14:textId="77777777" w:rsidR="00FF7E5E" w:rsidRDefault="00FF7E5E">
      <w:pPr>
        <w:spacing w:line="554" w:lineRule="auto"/>
        <w:rPr>
          <w:rFonts w:ascii="Arial" w:hAnsi="Arial"/>
          <w:sz w:val="18"/>
        </w:rPr>
        <w:sectPr w:rsidR="00FF7E5E">
          <w:pgSz w:w="11910" w:h="16840"/>
          <w:pgMar w:top="1320" w:right="0" w:bottom="1200" w:left="920" w:header="0" w:footer="1002" w:gutter="0"/>
          <w:cols w:space="720"/>
        </w:sectPr>
      </w:pPr>
    </w:p>
    <w:p w14:paraId="7A614A96" w14:textId="77777777" w:rsidR="00FF7E5E" w:rsidRDefault="008F21B9">
      <w:pPr>
        <w:pStyle w:val="berschrift2"/>
        <w:numPr>
          <w:ilvl w:val="0"/>
          <w:numId w:val="57"/>
        </w:numPr>
        <w:tabs>
          <w:tab w:val="left" w:pos="1217"/>
        </w:tabs>
        <w:ind w:left="1216" w:hanging="360"/>
        <w:jc w:val="left"/>
      </w:pPr>
      <w:bookmarkStart w:id="49" w:name="_TOC_250001"/>
      <w:r>
        <w:t>Einrichtung eines S 1</w:t>
      </w:r>
      <w:r>
        <w:rPr>
          <w:spacing w:val="-4"/>
        </w:rPr>
        <w:t xml:space="preserve"> </w:t>
      </w:r>
      <w:bookmarkEnd w:id="49"/>
      <w:r>
        <w:t>Labors</w:t>
      </w:r>
    </w:p>
    <w:p w14:paraId="017748FE" w14:textId="77777777" w:rsidR="00FF7E5E" w:rsidRDefault="008F21B9">
      <w:pPr>
        <w:spacing w:before="168"/>
        <w:ind w:left="496"/>
        <w:rPr>
          <w:b/>
          <w:sz w:val="24"/>
        </w:rPr>
      </w:pPr>
      <w:r>
        <w:rPr>
          <w:b/>
          <w:color w:val="3E3D40"/>
          <w:sz w:val="24"/>
        </w:rPr>
        <w:t>Beantragung eines S1-Labors fürs Berufskolleg</w:t>
      </w:r>
    </w:p>
    <w:p w14:paraId="5837EC59" w14:textId="77777777" w:rsidR="00FF7E5E" w:rsidRDefault="00FF7E5E">
      <w:pPr>
        <w:spacing w:before="5"/>
        <w:rPr>
          <w:b/>
          <w:sz w:val="20"/>
        </w:rPr>
      </w:pPr>
    </w:p>
    <w:p w14:paraId="7472F563" w14:textId="77777777" w:rsidR="00FF7E5E" w:rsidRDefault="008F21B9">
      <w:pPr>
        <w:spacing w:line="276" w:lineRule="auto"/>
        <w:ind w:left="496" w:right="1402"/>
        <w:rPr>
          <w:sz w:val="24"/>
        </w:rPr>
      </w:pPr>
      <w:r>
        <w:rPr>
          <w:color w:val="3E3D40"/>
          <w:sz w:val="24"/>
        </w:rPr>
        <w:t>Für viele Bildungsgänge am Berufskolleg im medizinischen und biologischen Bereich kann es notwendig sein ein S1- oder sogar ein S2-Labor zu beantragen.</w:t>
      </w:r>
    </w:p>
    <w:p w14:paraId="793CC136" w14:textId="77777777" w:rsidR="00FF7E5E" w:rsidRDefault="008F21B9">
      <w:pPr>
        <w:spacing w:before="200"/>
        <w:ind w:left="496"/>
        <w:rPr>
          <w:sz w:val="24"/>
        </w:rPr>
      </w:pPr>
      <w:r>
        <w:rPr>
          <w:color w:val="3E3D40"/>
          <w:sz w:val="24"/>
        </w:rPr>
        <w:t>Hinweis:</w:t>
      </w:r>
    </w:p>
    <w:p w14:paraId="2ACD2456" w14:textId="77777777" w:rsidR="00FF7E5E" w:rsidRDefault="00FF7E5E">
      <w:pPr>
        <w:spacing w:before="1"/>
        <w:rPr>
          <w:sz w:val="21"/>
        </w:rPr>
      </w:pPr>
    </w:p>
    <w:p w14:paraId="1AF7CA7D" w14:textId="77777777" w:rsidR="00FF7E5E" w:rsidRDefault="008F21B9">
      <w:pPr>
        <w:spacing w:line="276" w:lineRule="auto"/>
        <w:ind w:left="496" w:right="2516"/>
        <w:rPr>
          <w:sz w:val="24"/>
        </w:rPr>
      </w:pPr>
      <w:r>
        <w:rPr>
          <w:color w:val="3E3D40"/>
          <w:sz w:val="24"/>
        </w:rPr>
        <w:t>Versuche mit Organismen, die unter die Risikogruppe 2 oder höher fallen, sind der Genehmigungsbehörde anzuzeigen und bedürfen einer Genehmigung.</w:t>
      </w:r>
    </w:p>
    <w:p w14:paraId="2F1FEFAF" w14:textId="77777777" w:rsidR="00FF7E5E" w:rsidRDefault="008F21B9">
      <w:pPr>
        <w:spacing w:before="198" w:line="278" w:lineRule="auto"/>
        <w:ind w:left="496" w:right="2109"/>
        <w:rPr>
          <w:sz w:val="24"/>
        </w:rPr>
      </w:pPr>
      <w:r>
        <w:rPr>
          <w:color w:val="3E3D40"/>
          <w:sz w:val="24"/>
        </w:rPr>
        <w:t>Bis zur Genehmigung sollte man viel Zeit einplanen und daher schon bei der baulichen Errichtung die zuständigen Behörden mit ins Boot nehmen.</w:t>
      </w:r>
    </w:p>
    <w:p w14:paraId="773AD0FB" w14:textId="77777777" w:rsidR="00FF7E5E" w:rsidRDefault="008F21B9">
      <w:pPr>
        <w:pStyle w:val="Listenabsatz"/>
        <w:numPr>
          <w:ilvl w:val="0"/>
          <w:numId w:val="9"/>
        </w:numPr>
        <w:tabs>
          <w:tab w:val="left" w:pos="1284"/>
        </w:tabs>
        <w:spacing w:before="198"/>
        <w:rPr>
          <w:b/>
          <w:sz w:val="24"/>
        </w:rPr>
      </w:pPr>
      <w:r>
        <w:rPr>
          <w:b/>
          <w:color w:val="3E3D40"/>
          <w:sz w:val="24"/>
        </w:rPr>
        <w:t>Antragstellung</w:t>
      </w:r>
    </w:p>
    <w:p w14:paraId="2670272B" w14:textId="77777777" w:rsidR="00FF7E5E" w:rsidRDefault="00FF7E5E">
      <w:pPr>
        <w:spacing w:before="9"/>
        <w:rPr>
          <w:b/>
          <w:sz w:val="23"/>
        </w:rPr>
      </w:pPr>
    </w:p>
    <w:p w14:paraId="379B6B5F" w14:textId="77777777" w:rsidR="00FF7E5E" w:rsidRDefault="008F21B9">
      <w:pPr>
        <w:spacing w:line="276" w:lineRule="auto"/>
        <w:ind w:left="497" w:right="1414" w:hanging="1"/>
        <w:jc w:val="both"/>
        <w:rPr>
          <w:sz w:val="24"/>
        </w:rPr>
      </w:pPr>
      <w:r>
        <w:rPr>
          <w:color w:val="3E3D40"/>
          <w:sz w:val="24"/>
        </w:rPr>
        <w:t xml:space="preserve">Voraussetzung für die Erteilung einer </w:t>
      </w:r>
      <w:r>
        <w:rPr>
          <w:b/>
          <w:color w:val="3E3D40"/>
          <w:sz w:val="24"/>
        </w:rPr>
        <w:t xml:space="preserve">Genehmigung </w:t>
      </w:r>
      <w:r>
        <w:rPr>
          <w:color w:val="3E3D40"/>
          <w:sz w:val="24"/>
        </w:rPr>
        <w:t xml:space="preserve">bzw. die Bescheidung einer </w:t>
      </w:r>
      <w:r>
        <w:rPr>
          <w:b/>
          <w:color w:val="3E3D40"/>
          <w:sz w:val="24"/>
        </w:rPr>
        <w:t xml:space="preserve">Anzeige </w:t>
      </w:r>
      <w:r>
        <w:rPr>
          <w:color w:val="3E3D40"/>
          <w:sz w:val="24"/>
        </w:rPr>
        <w:t xml:space="preserve">oder </w:t>
      </w:r>
      <w:r>
        <w:rPr>
          <w:b/>
          <w:color w:val="3E3D40"/>
          <w:sz w:val="24"/>
        </w:rPr>
        <w:t xml:space="preserve">Anmeldung </w:t>
      </w:r>
      <w:r>
        <w:rPr>
          <w:color w:val="3E3D40"/>
          <w:sz w:val="24"/>
        </w:rPr>
        <w:t>zur Errichtung einer gentechnischen Anlage und zur Durchführung gentechnischer Arbeiten ist die Durchführung eines</w:t>
      </w:r>
      <w:r>
        <w:rPr>
          <w:color w:val="3E3D40"/>
          <w:spacing w:val="57"/>
          <w:sz w:val="24"/>
        </w:rPr>
        <w:t xml:space="preserve"> </w:t>
      </w:r>
      <w:r>
        <w:rPr>
          <w:color w:val="3E3D40"/>
          <w:sz w:val="24"/>
        </w:rPr>
        <w:t>Verwaltungsverfahrens.</w:t>
      </w:r>
    </w:p>
    <w:p w14:paraId="6072F1AD" w14:textId="77777777" w:rsidR="00FF7E5E" w:rsidRDefault="00FF7E5E">
      <w:pPr>
        <w:spacing w:before="7"/>
        <w:rPr>
          <w:sz w:val="27"/>
        </w:rPr>
      </w:pPr>
    </w:p>
    <w:p w14:paraId="34AE75B5" w14:textId="77777777" w:rsidR="00FF7E5E" w:rsidRDefault="008F21B9">
      <w:pPr>
        <w:tabs>
          <w:tab w:val="left" w:pos="3003"/>
          <w:tab w:val="left" w:pos="4790"/>
        </w:tabs>
        <w:spacing w:line="276" w:lineRule="auto"/>
        <w:ind w:left="496" w:right="1409"/>
        <w:jc w:val="both"/>
        <w:rPr>
          <w:sz w:val="24"/>
        </w:rPr>
      </w:pPr>
      <w:r>
        <w:rPr>
          <w:color w:val="3E3D40"/>
          <w:sz w:val="24"/>
        </w:rPr>
        <w:t xml:space="preserve">Hierzu ist ein Antrag an das Dezernat 53 (Gentechnische Anlagen NRW) der Bezirksregierung Düsseldorf zu stellen. Dafür steht ein </w:t>
      </w:r>
      <w:r>
        <w:rPr>
          <w:b/>
          <w:color w:val="3E3D40"/>
          <w:sz w:val="24"/>
        </w:rPr>
        <w:t xml:space="preserve">Formblattsatz </w:t>
      </w:r>
      <w:r>
        <w:rPr>
          <w:color w:val="3E3D40"/>
          <w:sz w:val="24"/>
        </w:rPr>
        <w:t>zur Verfügung, der in Papierform von der Bezirksregierung Düsseldorf zu erhalten ist oder auf der Internetseite des Länderausschusses</w:t>
      </w:r>
      <w:r>
        <w:rPr>
          <w:color w:val="3E3D40"/>
          <w:sz w:val="24"/>
        </w:rPr>
        <w:tab/>
        <w:t>Gentechnik</w:t>
      </w:r>
      <w:r>
        <w:rPr>
          <w:color w:val="3E3D40"/>
          <w:sz w:val="24"/>
        </w:rPr>
        <w:tab/>
        <w:t>(</w:t>
      </w:r>
      <w:hyperlink r:id="rId407">
        <w:r>
          <w:rPr>
            <w:color w:val="0000FF"/>
            <w:sz w:val="24"/>
            <w:u w:val="single" w:color="0000FF"/>
          </w:rPr>
          <w:t>http://www.lag-gentechnik.de/antragsteller.html</w:t>
        </w:r>
        <w:r>
          <w:rPr>
            <w:color w:val="3E3D40"/>
            <w:sz w:val="24"/>
          </w:rPr>
          <w:t>)</w:t>
        </w:r>
      </w:hyperlink>
      <w:r>
        <w:rPr>
          <w:color w:val="3E3D40"/>
          <w:sz w:val="24"/>
        </w:rPr>
        <w:t xml:space="preserve"> heruntergeladen werden kann.</w:t>
      </w:r>
    </w:p>
    <w:p w14:paraId="23E65DE6" w14:textId="77777777" w:rsidR="00FF7E5E" w:rsidRDefault="00FF7E5E">
      <w:pPr>
        <w:spacing w:before="8"/>
        <w:rPr>
          <w:sz w:val="27"/>
        </w:rPr>
      </w:pPr>
    </w:p>
    <w:p w14:paraId="57ACFC6C" w14:textId="77777777" w:rsidR="00FF7E5E" w:rsidRDefault="008F21B9">
      <w:pPr>
        <w:spacing w:before="1" w:line="276" w:lineRule="auto"/>
        <w:ind w:left="496" w:right="1420"/>
        <w:jc w:val="both"/>
        <w:rPr>
          <w:sz w:val="24"/>
        </w:rPr>
      </w:pPr>
      <w:r>
        <w:rPr>
          <w:color w:val="3E3D40"/>
          <w:sz w:val="24"/>
        </w:rPr>
        <w:t>Die Formblätter A bis M basieren auf einem Beschluss des Länderausschusses Gentechnik vom Dezember 2008, mit dem sie an die veränderte Rechtslage aufgrund des Gesetzes zur Änderung des Gentechnikgesetzes vom 01.04.2008 angepasst wurden. Sie werden bundesweit verwendet.</w:t>
      </w:r>
    </w:p>
    <w:p w14:paraId="225C9A19" w14:textId="77777777" w:rsidR="00FF7E5E" w:rsidRDefault="00FF7E5E">
      <w:pPr>
        <w:spacing w:before="6"/>
        <w:rPr>
          <w:sz w:val="27"/>
        </w:rPr>
      </w:pPr>
    </w:p>
    <w:p w14:paraId="559062E9" w14:textId="77777777" w:rsidR="00FF7E5E" w:rsidRDefault="008F21B9">
      <w:pPr>
        <w:spacing w:before="1" w:line="276" w:lineRule="auto"/>
        <w:ind w:left="496" w:right="1422"/>
        <w:jc w:val="both"/>
        <w:rPr>
          <w:sz w:val="24"/>
        </w:rPr>
      </w:pPr>
      <w:r>
        <w:rPr>
          <w:color w:val="3E3D40"/>
          <w:sz w:val="24"/>
        </w:rPr>
        <w:t>Bei der Antragsstellung müssen neben dem Original mehrere Kopien eingereicht werden. Die Anzahl der Kopien hängt von der Zahl der Behörden ab, die bei dem jeweiligen Verfahren beteiligt werden müssen. Die erforderliche Anzahl sprechen Sie mit dem Dezernat 53 der Bezirksregierung Düsseldorf ab.</w:t>
      </w:r>
    </w:p>
    <w:p w14:paraId="1F2F5678" w14:textId="77777777" w:rsidR="00FF7E5E" w:rsidRDefault="008F21B9">
      <w:pPr>
        <w:spacing w:line="612" w:lineRule="auto"/>
        <w:ind w:left="496" w:right="2842"/>
        <w:rPr>
          <w:sz w:val="24"/>
        </w:rPr>
      </w:pPr>
      <w:r>
        <w:rPr>
          <w:color w:val="3E3D40"/>
          <w:sz w:val="24"/>
        </w:rPr>
        <w:t>Das Dezernat 53 gibt auch Hilfestellung rund um Fragen des Gentechnikrechts. Die entsprechenden Unterlagen sind zu richten an die</w:t>
      </w:r>
    </w:p>
    <w:p w14:paraId="7614FA8E" w14:textId="77777777" w:rsidR="00FF7E5E" w:rsidRDefault="008F21B9">
      <w:pPr>
        <w:spacing w:line="273" w:lineRule="exact"/>
        <w:ind w:left="496"/>
        <w:rPr>
          <w:b/>
          <w:sz w:val="24"/>
        </w:rPr>
      </w:pPr>
      <w:r>
        <w:rPr>
          <w:b/>
          <w:color w:val="3E3D40"/>
          <w:sz w:val="24"/>
        </w:rPr>
        <w:t>Bezirksregierung Düsseldorf</w:t>
      </w:r>
    </w:p>
    <w:p w14:paraId="1DDD05EF" w14:textId="77777777" w:rsidR="00FF7E5E" w:rsidRDefault="008F21B9">
      <w:pPr>
        <w:spacing w:before="72" w:line="302" w:lineRule="auto"/>
        <w:ind w:left="496" w:right="5789" w:hanging="1"/>
        <w:rPr>
          <w:b/>
          <w:sz w:val="24"/>
        </w:rPr>
      </w:pPr>
      <w:r>
        <w:rPr>
          <w:b/>
          <w:color w:val="3E3D40"/>
          <w:sz w:val="24"/>
        </w:rPr>
        <w:t>Dezernat 53.5 (Gentechnische Anlagen NRW) Cecilienallee 2</w:t>
      </w:r>
    </w:p>
    <w:p w14:paraId="43396E7A" w14:textId="77777777" w:rsidR="00FF7E5E" w:rsidRDefault="008F21B9">
      <w:pPr>
        <w:ind w:left="496"/>
        <w:jc w:val="both"/>
        <w:rPr>
          <w:b/>
          <w:sz w:val="24"/>
        </w:rPr>
      </w:pPr>
      <w:r>
        <w:rPr>
          <w:b/>
          <w:color w:val="3E3D40"/>
          <w:sz w:val="24"/>
        </w:rPr>
        <w:t>40474 Düsseldorf</w:t>
      </w:r>
    </w:p>
    <w:p w14:paraId="0D501132" w14:textId="77777777" w:rsidR="00FF7E5E" w:rsidRDefault="00FF7E5E">
      <w:pPr>
        <w:jc w:val="both"/>
        <w:rPr>
          <w:sz w:val="24"/>
        </w:rPr>
        <w:sectPr w:rsidR="00FF7E5E">
          <w:pgSz w:w="11910" w:h="16840"/>
          <w:pgMar w:top="1320" w:right="0" w:bottom="1200" w:left="920" w:header="0" w:footer="1002" w:gutter="0"/>
          <w:cols w:space="720"/>
        </w:sectPr>
      </w:pPr>
    </w:p>
    <w:p w14:paraId="53B05A98" w14:textId="77777777" w:rsidR="00FF7E5E" w:rsidRDefault="008F21B9">
      <w:pPr>
        <w:pStyle w:val="Listenabsatz"/>
        <w:numPr>
          <w:ilvl w:val="0"/>
          <w:numId w:val="9"/>
        </w:numPr>
        <w:tabs>
          <w:tab w:val="left" w:pos="1284"/>
        </w:tabs>
        <w:spacing w:before="75"/>
        <w:rPr>
          <w:b/>
          <w:sz w:val="24"/>
        </w:rPr>
      </w:pPr>
      <w:r>
        <w:rPr>
          <w:b/>
          <w:color w:val="3E3D40"/>
          <w:sz w:val="24"/>
        </w:rPr>
        <w:t>Antragsteller</w:t>
      </w:r>
    </w:p>
    <w:p w14:paraId="2F90523C" w14:textId="77777777" w:rsidR="00FF7E5E" w:rsidRDefault="00FF7E5E">
      <w:pPr>
        <w:spacing w:before="9"/>
        <w:rPr>
          <w:b/>
          <w:sz w:val="23"/>
        </w:rPr>
      </w:pPr>
    </w:p>
    <w:p w14:paraId="4EAF998B" w14:textId="77777777" w:rsidR="00FF7E5E" w:rsidRDefault="008F21B9">
      <w:pPr>
        <w:spacing w:line="276" w:lineRule="auto"/>
        <w:ind w:left="856" w:right="1416"/>
        <w:jc w:val="both"/>
        <w:rPr>
          <w:sz w:val="24"/>
        </w:rPr>
      </w:pPr>
      <w:r>
        <w:rPr>
          <w:sz w:val="24"/>
        </w:rPr>
        <w:t>Antragsteller für den Betrieb der gentechnischen Anlage ist nach dem Gentechnikgesetz (GenTG) eine natürliche oder juristische Person. In der Regel wird der Betreiber durch die juristisch haftende Leitungsperson der Institution, dem Schulleiter, vertreten. Dieser ist für den ordnungsgemäßen Betrieb der Anlage mit allen Rechten und Pflichten verantwortlich. Er kann einen</w:t>
      </w:r>
    </w:p>
    <w:p w14:paraId="41A249DB" w14:textId="77777777" w:rsidR="00FF7E5E" w:rsidRDefault="00FF7E5E">
      <w:pPr>
        <w:spacing w:before="2"/>
        <w:rPr>
          <w:sz w:val="24"/>
        </w:rPr>
      </w:pPr>
    </w:p>
    <w:p w14:paraId="09F820AB" w14:textId="77777777" w:rsidR="00FF7E5E" w:rsidRDefault="008F21B9">
      <w:pPr>
        <w:pStyle w:val="Listenabsatz"/>
        <w:numPr>
          <w:ilvl w:val="0"/>
          <w:numId w:val="8"/>
        </w:numPr>
        <w:tabs>
          <w:tab w:val="left" w:pos="1216"/>
          <w:tab w:val="left" w:pos="1217"/>
        </w:tabs>
        <w:rPr>
          <w:sz w:val="24"/>
        </w:rPr>
      </w:pPr>
      <w:r>
        <w:rPr>
          <w:b/>
          <w:sz w:val="24"/>
        </w:rPr>
        <w:t>Gentechnikbevollmächtigten</w:t>
      </w:r>
      <w:r>
        <w:rPr>
          <w:b/>
          <w:spacing w:val="1"/>
          <w:sz w:val="24"/>
        </w:rPr>
        <w:t xml:space="preserve"> </w:t>
      </w:r>
      <w:r>
        <w:rPr>
          <w:sz w:val="24"/>
        </w:rPr>
        <w:t>bestellen.</w:t>
      </w:r>
    </w:p>
    <w:p w14:paraId="0F09E5E3" w14:textId="77777777" w:rsidR="00FF7E5E" w:rsidRDefault="00FF7E5E">
      <w:pPr>
        <w:spacing w:before="7"/>
        <w:rPr>
          <w:sz w:val="24"/>
        </w:rPr>
      </w:pPr>
    </w:p>
    <w:p w14:paraId="09C4FDED" w14:textId="77777777" w:rsidR="00FF7E5E" w:rsidRDefault="008F21B9">
      <w:pPr>
        <w:tabs>
          <w:tab w:val="left" w:pos="2665"/>
          <w:tab w:val="left" w:pos="4812"/>
          <w:tab w:val="left" w:pos="5810"/>
          <w:tab w:val="left" w:pos="6767"/>
          <w:tab w:val="left" w:pos="8926"/>
        </w:tabs>
        <w:spacing w:line="276" w:lineRule="auto"/>
        <w:ind w:left="856" w:right="1418"/>
        <w:jc w:val="both"/>
        <w:rPr>
          <w:sz w:val="24"/>
        </w:rPr>
      </w:pPr>
      <w:r>
        <w:rPr>
          <w:sz w:val="24"/>
        </w:rPr>
        <w:t>In Auftrag des Betreibers ist der Gentechnikbevollmächtigte für die Einhaltung der allgemeinen</w:t>
      </w:r>
      <w:r>
        <w:rPr>
          <w:sz w:val="24"/>
        </w:rPr>
        <w:tab/>
        <w:t>Schutzpflichten</w:t>
      </w:r>
      <w:r>
        <w:rPr>
          <w:sz w:val="24"/>
        </w:rPr>
        <w:tab/>
        <w:t>und</w:t>
      </w:r>
      <w:r>
        <w:rPr>
          <w:sz w:val="24"/>
        </w:rPr>
        <w:tab/>
        <w:t>des</w:t>
      </w:r>
      <w:r>
        <w:rPr>
          <w:sz w:val="24"/>
        </w:rPr>
        <w:tab/>
        <w:t>Arbeitsschutzes</w:t>
      </w:r>
      <w:r>
        <w:rPr>
          <w:sz w:val="24"/>
        </w:rPr>
        <w:tab/>
        <w:t>gemäß Gentechniksicherheitsverordnung (GenTSV) zuständig. Insbesondere folgende Aufgaben und Befugnisse ergeben sich aus GenTG und</w:t>
      </w:r>
      <w:r>
        <w:rPr>
          <w:spacing w:val="2"/>
          <w:sz w:val="24"/>
        </w:rPr>
        <w:t xml:space="preserve"> </w:t>
      </w:r>
      <w:r>
        <w:rPr>
          <w:sz w:val="24"/>
        </w:rPr>
        <w:t>GenTSV:</w:t>
      </w:r>
    </w:p>
    <w:p w14:paraId="654E1302" w14:textId="77777777" w:rsidR="00FF7E5E" w:rsidRDefault="00FF7E5E">
      <w:pPr>
        <w:spacing w:before="6"/>
        <w:rPr>
          <w:sz w:val="24"/>
        </w:rPr>
      </w:pPr>
    </w:p>
    <w:p w14:paraId="7F3C307B" w14:textId="77777777" w:rsidR="00FF7E5E" w:rsidRDefault="008F21B9">
      <w:pPr>
        <w:pStyle w:val="Listenabsatz"/>
        <w:numPr>
          <w:ilvl w:val="0"/>
          <w:numId w:val="7"/>
        </w:numPr>
        <w:tabs>
          <w:tab w:val="left" w:pos="1210"/>
        </w:tabs>
        <w:spacing w:line="276" w:lineRule="auto"/>
        <w:ind w:right="1422" w:hanging="355"/>
        <w:rPr>
          <w:sz w:val="24"/>
        </w:rPr>
      </w:pPr>
      <w:r>
        <w:rPr>
          <w:sz w:val="24"/>
        </w:rPr>
        <w:t>Durchführung des Genehmigungsverfahrens für die Errichtung von gentechnischen Anlagen,</w:t>
      </w:r>
    </w:p>
    <w:p w14:paraId="431CC915" w14:textId="77777777" w:rsidR="00FF7E5E" w:rsidRDefault="008F21B9">
      <w:pPr>
        <w:pStyle w:val="Listenabsatz"/>
        <w:numPr>
          <w:ilvl w:val="0"/>
          <w:numId w:val="7"/>
        </w:numPr>
        <w:tabs>
          <w:tab w:val="left" w:pos="1210"/>
          <w:tab w:val="left" w:pos="2581"/>
          <w:tab w:val="left" w:pos="3250"/>
          <w:tab w:val="left" w:pos="4853"/>
          <w:tab w:val="left" w:pos="5416"/>
          <w:tab w:val="left" w:pos="8126"/>
        </w:tabs>
        <w:spacing w:line="276" w:lineRule="auto"/>
        <w:ind w:right="1421" w:hanging="355"/>
        <w:rPr>
          <w:sz w:val="24"/>
        </w:rPr>
      </w:pPr>
      <w:r>
        <w:rPr>
          <w:sz w:val="24"/>
        </w:rPr>
        <w:t>Anmeldung</w:t>
      </w:r>
      <w:r>
        <w:rPr>
          <w:sz w:val="24"/>
        </w:rPr>
        <w:tab/>
        <w:t>oder</w:t>
      </w:r>
      <w:r>
        <w:rPr>
          <w:sz w:val="24"/>
        </w:rPr>
        <w:tab/>
        <w:t>Durchführung</w:t>
      </w:r>
      <w:r>
        <w:rPr>
          <w:sz w:val="24"/>
        </w:rPr>
        <w:tab/>
        <w:t>des</w:t>
      </w:r>
      <w:r>
        <w:rPr>
          <w:sz w:val="24"/>
        </w:rPr>
        <w:tab/>
        <w:t>Genehmigungsverfahrens</w:t>
      </w:r>
      <w:r>
        <w:rPr>
          <w:sz w:val="24"/>
        </w:rPr>
        <w:tab/>
        <w:t>gentechnischer Arbeiten.</w:t>
      </w:r>
    </w:p>
    <w:p w14:paraId="425B01C5" w14:textId="77777777" w:rsidR="00FF7E5E" w:rsidRDefault="008F21B9">
      <w:pPr>
        <w:pStyle w:val="Listenabsatz"/>
        <w:numPr>
          <w:ilvl w:val="0"/>
          <w:numId w:val="7"/>
        </w:numPr>
        <w:tabs>
          <w:tab w:val="left" w:pos="1210"/>
        </w:tabs>
        <w:spacing w:line="278" w:lineRule="auto"/>
        <w:ind w:right="1415" w:hanging="355"/>
        <w:rPr>
          <w:sz w:val="24"/>
        </w:rPr>
      </w:pPr>
      <w:r>
        <w:rPr>
          <w:sz w:val="24"/>
        </w:rPr>
        <w:t>Beratung der Projektleiter vor und während der Antragstellung, insbesondere über die technischen Einrichtungen und den späteren Betrieb der</w:t>
      </w:r>
      <w:r>
        <w:rPr>
          <w:spacing w:val="-2"/>
          <w:sz w:val="24"/>
        </w:rPr>
        <w:t xml:space="preserve"> </w:t>
      </w:r>
      <w:r>
        <w:rPr>
          <w:sz w:val="24"/>
        </w:rPr>
        <w:t>Anlagen,</w:t>
      </w:r>
    </w:p>
    <w:p w14:paraId="385FC5EC" w14:textId="77777777" w:rsidR="00FF7E5E" w:rsidRDefault="008F21B9">
      <w:pPr>
        <w:pStyle w:val="Listenabsatz"/>
        <w:numPr>
          <w:ilvl w:val="0"/>
          <w:numId w:val="7"/>
        </w:numPr>
        <w:tabs>
          <w:tab w:val="left" w:pos="1210"/>
        </w:tabs>
        <w:spacing w:line="272" w:lineRule="exact"/>
        <w:ind w:hanging="355"/>
        <w:rPr>
          <w:sz w:val="24"/>
        </w:rPr>
      </w:pPr>
      <w:r>
        <w:rPr>
          <w:sz w:val="24"/>
        </w:rPr>
        <w:t>Unterstützung der Beauftragten für Biologische Sicherheit</w:t>
      </w:r>
      <w:r>
        <w:rPr>
          <w:spacing w:val="-5"/>
          <w:sz w:val="24"/>
        </w:rPr>
        <w:t xml:space="preserve"> </w:t>
      </w:r>
      <w:r>
        <w:rPr>
          <w:sz w:val="24"/>
        </w:rPr>
        <w:t>(BBA),</w:t>
      </w:r>
    </w:p>
    <w:p w14:paraId="4D38C307" w14:textId="77777777" w:rsidR="00FF7E5E" w:rsidRDefault="008F21B9">
      <w:pPr>
        <w:pStyle w:val="Listenabsatz"/>
        <w:numPr>
          <w:ilvl w:val="0"/>
          <w:numId w:val="7"/>
        </w:numPr>
        <w:tabs>
          <w:tab w:val="left" w:pos="1210"/>
        </w:tabs>
        <w:spacing w:before="38" w:line="276" w:lineRule="auto"/>
        <w:ind w:right="1419" w:hanging="355"/>
        <w:jc w:val="both"/>
        <w:rPr>
          <w:sz w:val="24"/>
        </w:rPr>
      </w:pPr>
      <w:r>
        <w:rPr>
          <w:sz w:val="24"/>
        </w:rPr>
        <w:t>regelmäßige Überwachungen der gentechnischen Anlagen, wobei die Projektleiter zur Aushändigung aller geforderten Arbeitsunterlagen und Projektbeschreibungen, welche die gentechnischen Anlagen oder Arbeiten betreffen, verpflichtet</w:t>
      </w:r>
      <w:r>
        <w:rPr>
          <w:spacing w:val="-4"/>
          <w:sz w:val="24"/>
        </w:rPr>
        <w:t xml:space="preserve"> </w:t>
      </w:r>
      <w:r>
        <w:rPr>
          <w:sz w:val="24"/>
        </w:rPr>
        <w:t>sind,</w:t>
      </w:r>
    </w:p>
    <w:p w14:paraId="159ECAA6" w14:textId="77777777" w:rsidR="00FF7E5E" w:rsidRDefault="008F21B9">
      <w:pPr>
        <w:pStyle w:val="Listenabsatz"/>
        <w:numPr>
          <w:ilvl w:val="0"/>
          <w:numId w:val="7"/>
        </w:numPr>
        <w:tabs>
          <w:tab w:val="left" w:pos="1210"/>
        </w:tabs>
        <w:spacing w:before="1" w:line="276" w:lineRule="auto"/>
        <w:ind w:right="1421" w:hanging="355"/>
        <w:rPr>
          <w:sz w:val="24"/>
        </w:rPr>
      </w:pPr>
      <w:r>
        <w:rPr>
          <w:sz w:val="24"/>
        </w:rPr>
        <w:t>Unterstützung der Aufsichtsbehörde, bei deren Überwachungen der gentechnischen Anlagen</w:t>
      </w:r>
      <w:r>
        <w:rPr>
          <w:spacing w:val="-1"/>
          <w:sz w:val="24"/>
        </w:rPr>
        <w:t xml:space="preserve"> </w:t>
      </w:r>
      <w:r>
        <w:rPr>
          <w:sz w:val="24"/>
        </w:rPr>
        <w:t>und</w:t>
      </w:r>
    </w:p>
    <w:p w14:paraId="07D0F363" w14:textId="77777777" w:rsidR="00FF7E5E" w:rsidRDefault="008F21B9">
      <w:pPr>
        <w:pStyle w:val="Listenabsatz"/>
        <w:numPr>
          <w:ilvl w:val="0"/>
          <w:numId w:val="7"/>
        </w:numPr>
        <w:tabs>
          <w:tab w:val="left" w:pos="1210"/>
        </w:tabs>
        <w:spacing w:line="278" w:lineRule="auto"/>
        <w:ind w:right="1419" w:hanging="355"/>
        <w:rPr>
          <w:sz w:val="24"/>
        </w:rPr>
      </w:pPr>
      <w:r>
        <w:rPr>
          <w:sz w:val="24"/>
        </w:rPr>
        <w:t>Erstattung eines schriftlichen Jahresberichts über die von ihm oder ihr getroffenen und beabsichtigten Maßnahmen gegenüber dem Betreiber.</w:t>
      </w:r>
    </w:p>
    <w:p w14:paraId="7615CF77" w14:textId="77777777" w:rsidR="00FF7E5E" w:rsidRDefault="00FF7E5E">
      <w:pPr>
        <w:spacing w:line="278" w:lineRule="auto"/>
        <w:rPr>
          <w:sz w:val="24"/>
        </w:rPr>
        <w:sectPr w:rsidR="00FF7E5E">
          <w:pgSz w:w="11910" w:h="16840"/>
          <w:pgMar w:top="1320" w:right="0" w:bottom="1200" w:left="920" w:header="0" w:footer="1002" w:gutter="0"/>
          <w:cols w:space="720"/>
        </w:sectPr>
      </w:pPr>
    </w:p>
    <w:p w14:paraId="3DC4F268" w14:textId="77777777" w:rsidR="00FF7E5E" w:rsidRDefault="008F21B9">
      <w:pPr>
        <w:pStyle w:val="Listenabsatz"/>
        <w:numPr>
          <w:ilvl w:val="1"/>
          <w:numId w:val="7"/>
        </w:numPr>
        <w:tabs>
          <w:tab w:val="left" w:pos="1284"/>
        </w:tabs>
        <w:spacing w:before="77"/>
        <w:jc w:val="both"/>
        <w:rPr>
          <w:b/>
          <w:sz w:val="24"/>
        </w:rPr>
      </w:pPr>
      <w:r>
        <w:rPr>
          <w:b/>
          <w:color w:val="3E3D40"/>
          <w:sz w:val="24"/>
        </w:rPr>
        <w:t>Weitere verantwortliche</w:t>
      </w:r>
      <w:r>
        <w:rPr>
          <w:b/>
          <w:color w:val="3E3D40"/>
          <w:spacing w:val="-3"/>
          <w:sz w:val="24"/>
        </w:rPr>
        <w:t xml:space="preserve"> </w:t>
      </w:r>
      <w:r>
        <w:rPr>
          <w:b/>
          <w:color w:val="3E3D40"/>
          <w:sz w:val="24"/>
        </w:rPr>
        <w:t>Personen</w:t>
      </w:r>
    </w:p>
    <w:p w14:paraId="47944218" w14:textId="77777777" w:rsidR="00FF7E5E" w:rsidRDefault="00FF7E5E">
      <w:pPr>
        <w:spacing w:before="11"/>
        <w:rPr>
          <w:b/>
          <w:sz w:val="30"/>
        </w:rPr>
      </w:pPr>
    </w:p>
    <w:p w14:paraId="1DB8630B" w14:textId="77777777" w:rsidR="00FF7E5E" w:rsidRDefault="008F21B9">
      <w:pPr>
        <w:ind w:left="1283"/>
        <w:rPr>
          <w:sz w:val="24"/>
        </w:rPr>
      </w:pPr>
      <w:r>
        <w:rPr>
          <w:sz w:val="24"/>
        </w:rPr>
        <w:t>Unterstützt wird der Schulleiter durch die/den</w:t>
      </w:r>
    </w:p>
    <w:p w14:paraId="45BC6C0C" w14:textId="77777777" w:rsidR="00FF7E5E" w:rsidRDefault="008F21B9">
      <w:pPr>
        <w:spacing w:before="45"/>
        <w:ind w:left="1283"/>
        <w:rPr>
          <w:b/>
          <w:sz w:val="24"/>
        </w:rPr>
      </w:pPr>
      <w:r>
        <w:rPr>
          <w:b/>
          <w:sz w:val="24"/>
        </w:rPr>
        <w:t>Biologische/Biologischen Sicherheitsbeauftragte/-beauftragten (BBS)</w:t>
      </w:r>
    </w:p>
    <w:p w14:paraId="6889D409" w14:textId="77777777" w:rsidR="00FF7E5E" w:rsidRDefault="008F21B9">
      <w:pPr>
        <w:spacing w:before="36"/>
        <w:ind w:left="1283"/>
        <w:rPr>
          <w:sz w:val="24"/>
        </w:rPr>
      </w:pPr>
      <w:r>
        <w:rPr>
          <w:sz w:val="24"/>
        </w:rPr>
        <w:t>und die/den</w:t>
      </w:r>
    </w:p>
    <w:p w14:paraId="0A9848A5" w14:textId="77777777" w:rsidR="00FF7E5E" w:rsidRDefault="008F21B9">
      <w:pPr>
        <w:spacing w:before="41"/>
        <w:ind w:left="1283"/>
        <w:rPr>
          <w:sz w:val="24"/>
        </w:rPr>
      </w:pPr>
      <w:r>
        <w:rPr>
          <w:b/>
          <w:sz w:val="24"/>
        </w:rPr>
        <w:t>Projektleiter/Projektleiterin</w:t>
      </w:r>
      <w:r>
        <w:rPr>
          <w:sz w:val="24"/>
        </w:rPr>
        <w:t>.</w:t>
      </w:r>
    </w:p>
    <w:p w14:paraId="0F27A096" w14:textId="77777777" w:rsidR="00FF7E5E" w:rsidRDefault="00FF7E5E">
      <w:pPr>
        <w:rPr>
          <w:sz w:val="26"/>
        </w:rPr>
      </w:pPr>
    </w:p>
    <w:p w14:paraId="7E484845" w14:textId="77777777" w:rsidR="00FF7E5E" w:rsidRDefault="00FF7E5E">
      <w:pPr>
        <w:spacing w:before="7"/>
        <w:rPr>
          <w:sz w:val="36"/>
        </w:rPr>
      </w:pPr>
    </w:p>
    <w:p w14:paraId="36097E98" w14:textId="77777777" w:rsidR="00FF7E5E" w:rsidRDefault="008F21B9">
      <w:pPr>
        <w:ind w:left="856"/>
        <w:jc w:val="both"/>
        <w:rPr>
          <w:sz w:val="24"/>
        </w:rPr>
      </w:pPr>
      <w:r>
        <w:rPr>
          <w:sz w:val="24"/>
        </w:rPr>
        <w:t xml:space="preserve">Diese müssen über eine entsprechende </w:t>
      </w:r>
      <w:r>
        <w:rPr>
          <w:b/>
          <w:sz w:val="24"/>
        </w:rPr>
        <w:t xml:space="preserve">Sachkunde </w:t>
      </w:r>
      <w:r>
        <w:rPr>
          <w:sz w:val="24"/>
        </w:rPr>
        <w:t>verfügen. Nach GenTSV gilt:</w:t>
      </w:r>
    </w:p>
    <w:p w14:paraId="254A6D0E" w14:textId="77777777" w:rsidR="00FF7E5E" w:rsidRDefault="00FF7E5E">
      <w:pPr>
        <w:spacing w:before="1"/>
        <w:rPr>
          <w:sz w:val="21"/>
        </w:rPr>
      </w:pPr>
    </w:p>
    <w:p w14:paraId="334671C7" w14:textId="77777777" w:rsidR="00FF7E5E" w:rsidRDefault="008F21B9">
      <w:pPr>
        <w:spacing w:line="276" w:lineRule="auto"/>
        <w:ind w:left="856" w:right="1413"/>
        <w:jc w:val="both"/>
        <w:rPr>
          <w:sz w:val="24"/>
        </w:rPr>
      </w:pPr>
      <w:r>
        <w:rPr>
          <w:sz w:val="24"/>
        </w:rPr>
        <w:t>Der Projektleiter muss nachweisbare Kenntnisse insbesondere in klassischer und molekularer Genetik und praktische Erfahrungen im Umgang mit Mikroorganismen, Pflanzen oder Tieren und die erforderlichen Kenntnisse über Sicherheitsmaßnahmen und Arbeitsschutz bei gentechnischen Arbeiten besitzen. Die seuchen- und pflanzenschutzrechtlichen Vorschriften bleiben unberührt.</w:t>
      </w:r>
    </w:p>
    <w:p w14:paraId="3087A1E8" w14:textId="77777777" w:rsidR="00FF7E5E" w:rsidRDefault="008F21B9">
      <w:pPr>
        <w:spacing w:before="199"/>
        <w:ind w:left="856"/>
        <w:rPr>
          <w:sz w:val="24"/>
        </w:rPr>
      </w:pPr>
      <w:r>
        <w:rPr>
          <w:sz w:val="24"/>
        </w:rPr>
        <w:t>Die nach Absatz 1 erforderliche Sachkunde wird nachgewiesen durch</w:t>
      </w:r>
    </w:p>
    <w:p w14:paraId="5E5B071D" w14:textId="77777777" w:rsidR="00FF7E5E" w:rsidRDefault="00FF7E5E">
      <w:pPr>
        <w:spacing w:before="1"/>
        <w:rPr>
          <w:sz w:val="21"/>
        </w:rPr>
      </w:pPr>
    </w:p>
    <w:p w14:paraId="652CC876" w14:textId="77777777" w:rsidR="00FF7E5E" w:rsidRDefault="008F21B9">
      <w:pPr>
        <w:pStyle w:val="Listenabsatz"/>
        <w:numPr>
          <w:ilvl w:val="2"/>
          <w:numId w:val="7"/>
        </w:numPr>
        <w:tabs>
          <w:tab w:val="left" w:pos="1577"/>
          <w:tab w:val="left" w:pos="2193"/>
          <w:tab w:val="left" w:pos="3450"/>
          <w:tab w:val="left" w:pos="4213"/>
          <w:tab w:val="left" w:pos="6787"/>
          <w:tab w:val="left" w:pos="7483"/>
          <w:tab w:val="left" w:pos="9139"/>
        </w:tabs>
        <w:spacing w:line="259" w:lineRule="auto"/>
        <w:ind w:right="1418"/>
        <w:rPr>
          <w:sz w:val="24"/>
        </w:rPr>
      </w:pPr>
      <w:r>
        <w:rPr>
          <w:sz w:val="24"/>
        </w:rPr>
        <w:t>den</w:t>
      </w:r>
      <w:r>
        <w:rPr>
          <w:sz w:val="24"/>
        </w:rPr>
        <w:tab/>
        <w:t>Abschluss</w:t>
      </w:r>
      <w:r>
        <w:rPr>
          <w:sz w:val="24"/>
        </w:rPr>
        <w:tab/>
        <w:t>eines</w:t>
      </w:r>
      <w:r>
        <w:rPr>
          <w:sz w:val="24"/>
        </w:rPr>
        <w:tab/>
        <w:t>naturwissenschaftlichen</w:t>
      </w:r>
      <w:r>
        <w:rPr>
          <w:sz w:val="24"/>
        </w:rPr>
        <w:tab/>
        <w:t>oder</w:t>
      </w:r>
      <w:r>
        <w:rPr>
          <w:sz w:val="24"/>
        </w:rPr>
        <w:tab/>
        <w:t>medizinischen</w:t>
      </w:r>
      <w:r>
        <w:rPr>
          <w:sz w:val="24"/>
        </w:rPr>
        <w:tab/>
        <w:t>oder tiermedizinischen</w:t>
      </w:r>
      <w:r>
        <w:rPr>
          <w:spacing w:val="-1"/>
          <w:sz w:val="24"/>
        </w:rPr>
        <w:t xml:space="preserve"> </w:t>
      </w:r>
      <w:r>
        <w:rPr>
          <w:sz w:val="24"/>
        </w:rPr>
        <w:t>Hochschulstudiums,</w:t>
      </w:r>
    </w:p>
    <w:p w14:paraId="02134A69" w14:textId="77777777" w:rsidR="00FF7E5E" w:rsidRDefault="008F21B9">
      <w:pPr>
        <w:pStyle w:val="Listenabsatz"/>
        <w:numPr>
          <w:ilvl w:val="2"/>
          <w:numId w:val="7"/>
        </w:numPr>
        <w:tabs>
          <w:tab w:val="left" w:pos="1577"/>
        </w:tabs>
        <w:spacing w:line="259" w:lineRule="auto"/>
        <w:ind w:right="1420"/>
        <w:rPr>
          <w:sz w:val="24"/>
        </w:rPr>
      </w:pPr>
      <w:r>
        <w:rPr>
          <w:sz w:val="24"/>
        </w:rPr>
        <w:t>eine mindestens 3jährige Tätigkeit auf dem Gebiete der Gentechnik, insbesondere der Mikrobiologie, der Zellbiologie, Virologie oder der Molekularbiologie,</w:t>
      </w:r>
      <w:r>
        <w:rPr>
          <w:spacing w:val="-10"/>
          <w:sz w:val="24"/>
        </w:rPr>
        <w:t xml:space="preserve"> </w:t>
      </w:r>
      <w:r>
        <w:rPr>
          <w:sz w:val="24"/>
        </w:rPr>
        <w:t>und</w:t>
      </w:r>
    </w:p>
    <w:p w14:paraId="391A5511" w14:textId="77777777" w:rsidR="00FF7E5E" w:rsidRDefault="008F21B9">
      <w:pPr>
        <w:pStyle w:val="Listenabsatz"/>
        <w:numPr>
          <w:ilvl w:val="2"/>
          <w:numId w:val="7"/>
        </w:numPr>
        <w:tabs>
          <w:tab w:val="left" w:pos="1577"/>
        </w:tabs>
        <w:spacing w:line="256" w:lineRule="auto"/>
        <w:ind w:right="1420"/>
        <w:rPr>
          <w:sz w:val="24"/>
        </w:rPr>
      </w:pPr>
      <w:r>
        <w:rPr>
          <w:sz w:val="24"/>
        </w:rPr>
        <w:t>die Bescheinigung über den Besuch einer von der zuständigen Landesbehörde anerkannten Fortbildungsveranstaltung, auf der die Kenntnisse vermittelt</w:t>
      </w:r>
      <w:r>
        <w:rPr>
          <w:spacing w:val="-16"/>
          <w:sz w:val="24"/>
        </w:rPr>
        <w:t xml:space="preserve"> </w:t>
      </w:r>
      <w:r>
        <w:rPr>
          <w:sz w:val="24"/>
        </w:rPr>
        <w:t>werden.</w:t>
      </w:r>
    </w:p>
    <w:p w14:paraId="423E4C7D" w14:textId="77777777" w:rsidR="00FF7E5E" w:rsidRDefault="008F21B9">
      <w:pPr>
        <w:spacing w:before="164" w:line="276" w:lineRule="auto"/>
        <w:ind w:left="857" w:right="1416"/>
        <w:jc w:val="both"/>
        <w:rPr>
          <w:sz w:val="24"/>
        </w:rPr>
      </w:pPr>
      <w:r>
        <w:rPr>
          <w:sz w:val="24"/>
        </w:rPr>
        <w:t>Sollen gentechnische Arbeiten im Produktionsbereich durchgeführt werden, kann die erforderliche Sachkunde anstatt durch die genannten Anforderungen nachgewiesen werden</w:t>
      </w:r>
      <w:r>
        <w:rPr>
          <w:spacing w:val="-1"/>
          <w:sz w:val="24"/>
        </w:rPr>
        <w:t xml:space="preserve"> </w:t>
      </w:r>
      <w:r>
        <w:rPr>
          <w:sz w:val="24"/>
        </w:rPr>
        <w:t>durch</w:t>
      </w:r>
    </w:p>
    <w:p w14:paraId="6B0923AF" w14:textId="77777777" w:rsidR="00FF7E5E" w:rsidRDefault="008F21B9">
      <w:pPr>
        <w:pStyle w:val="Listenabsatz"/>
        <w:numPr>
          <w:ilvl w:val="0"/>
          <w:numId w:val="6"/>
        </w:numPr>
        <w:tabs>
          <w:tab w:val="left" w:pos="1578"/>
          <w:tab w:val="left" w:pos="2407"/>
          <w:tab w:val="left" w:pos="3877"/>
          <w:tab w:val="left" w:pos="4854"/>
          <w:tab w:val="left" w:pos="8055"/>
          <w:tab w:val="left" w:pos="9145"/>
        </w:tabs>
        <w:spacing w:before="200" w:line="259" w:lineRule="auto"/>
        <w:ind w:right="1411"/>
        <w:rPr>
          <w:sz w:val="24"/>
        </w:rPr>
      </w:pPr>
      <w:r>
        <w:rPr>
          <w:sz w:val="24"/>
        </w:rPr>
        <w:t>den</w:t>
      </w:r>
      <w:r>
        <w:rPr>
          <w:sz w:val="24"/>
        </w:rPr>
        <w:tab/>
        <w:t>Abschluss</w:t>
      </w:r>
      <w:r>
        <w:rPr>
          <w:sz w:val="24"/>
        </w:rPr>
        <w:tab/>
        <w:t>eines</w:t>
      </w:r>
      <w:r>
        <w:rPr>
          <w:sz w:val="24"/>
        </w:rPr>
        <w:tab/>
        <w:t>ingenieurwissenschaftlichen</w:t>
      </w:r>
      <w:r>
        <w:rPr>
          <w:sz w:val="24"/>
        </w:rPr>
        <w:tab/>
        <w:t>Hoch-</w:t>
      </w:r>
      <w:r>
        <w:rPr>
          <w:sz w:val="24"/>
        </w:rPr>
        <w:tab/>
        <w:t>oder Fachhochschulstudiums</w:t>
      </w:r>
      <w:r>
        <w:rPr>
          <w:spacing w:val="-2"/>
          <w:sz w:val="24"/>
        </w:rPr>
        <w:t xml:space="preserve"> </w:t>
      </w:r>
      <w:r>
        <w:rPr>
          <w:sz w:val="24"/>
        </w:rPr>
        <w:t>und</w:t>
      </w:r>
    </w:p>
    <w:p w14:paraId="58AAED54" w14:textId="77777777" w:rsidR="00FF7E5E" w:rsidRDefault="008F21B9">
      <w:pPr>
        <w:pStyle w:val="Listenabsatz"/>
        <w:numPr>
          <w:ilvl w:val="0"/>
          <w:numId w:val="6"/>
        </w:numPr>
        <w:tabs>
          <w:tab w:val="left" w:pos="1578"/>
        </w:tabs>
        <w:spacing w:line="273" w:lineRule="exact"/>
        <w:rPr>
          <w:sz w:val="24"/>
        </w:rPr>
      </w:pPr>
      <w:r>
        <w:rPr>
          <w:sz w:val="24"/>
        </w:rPr>
        <w:t>eine mindestens 3jährige Tätigkeit auf dem Gebiete der</w:t>
      </w:r>
      <w:r>
        <w:rPr>
          <w:spacing w:val="-2"/>
          <w:sz w:val="24"/>
        </w:rPr>
        <w:t xml:space="preserve"> </w:t>
      </w:r>
      <w:r>
        <w:rPr>
          <w:sz w:val="24"/>
        </w:rPr>
        <w:t>Bioverfahrenstechnik.</w:t>
      </w:r>
    </w:p>
    <w:p w14:paraId="305F99FD" w14:textId="77777777" w:rsidR="00FF7E5E" w:rsidRDefault="00FF7E5E">
      <w:pPr>
        <w:rPr>
          <w:sz w:val="26"/>
        </w:rPr>
      </w:pPr>
    </w:p>
    <w:p w14:paraId="5EA35D05" w14:textId="77777777" w:rsidR="00FF7E5E" w:rsidRDefault="00FF7E5E">
      <w:pPr>
        <w:spacing w:before="7"/>
        <w:rPr>
          <w:sz w:val="35"/>
        </w:rPr>
      </w:pPr>
    </w:p>
    <w:p w14:paraId="3C34680D" w14:textId="77777777" w:rsidR="00FF7E5E" w:rsidRDefault="008F21B9">
      <w:pPr>
        <w:ind w:left="857"/>
        <w:rPr>
          <w:b/>
          <w:sz w:val="24"/>
        </w:rPr>
      </w:pPr>
      <w:r>
        <w:rPr>
          <w:b/>
          <w:sz w:val="24"/>
        </w:rPr>
        <w:t>Anmerkung:</w:t>
      </w:r>
    </w:p>
    <w:p w14:paraId="41888F64" w14:textId="77777777" w:rsidR="00FF7E5E" w:rsidRDefault="00FF7E5E">
      <w:pPr>
        <w:spacing w:before="5"/>
        <w:rPr>
          <w:b/>
          <w:sz w:val="20"/>
        </w:rPr>
      </w:pPr>
    </w:p>
    <w:p w14:paraId="2EF1D2E9" w14:textId="77777777" w:rsidR="00FF7E5E" w:rsidRDefault="008F21B9">
      <w:pPr>
        <w:spacing w:line="276" w:lineRule="auto"/>
        <w:ind w:left="857" w:right="1414"/>
        <w:jc w:val="both"/>
        <w:rPr>
          <w:sz w:val="24"/>
        </w:rPr>
      </w:pPr>
      <w:r>
        <w:rPr>
          <w:sz w:val="24"/>
        </w:rPr>
        <w:t>Die gleichzeitige Ausübung einer Projektleiter- und BBS-Tätigkeit im Rahmen desselben gentechnischen Verfahrens ist untersagt. Dem BBS kommt in erster Linie eine beratende und überprüfende Funktion zu, wobei ihm allerdings keine direkte Weisungsbefugnis zugestanden wird. Der Betreiber hat jedoch dafür zu sorgen, dass der BBS seine Vorschläge und Bedenken unmittelbar der entscheidenden Stelle vortragen kann. Der BBS kann sich somit bezüglich evtl. Haftungsfragen durch seine überwachende Tätigkeit und ggf. schriftliche Abmahnung entlasten. Er darf wegen der Erfüllung der ihm übertragenen Aufgaben nicht benachteiligt werden.</w:t>
      </w:r>
    </w:p>
    <w:p w14:paraId="0E34F77C" w14:textId="77777777" w:rsidR="00FF7E5E" w:rsidRDefault="00FF7E5E">
      <w:pPr>
        <w:spacing w:line="276" w:lineRule="auto"/>
        <w:jc w:val="both"/>
        <w:rPr>
          <w:sz w:val="24"/>
        </w:rPr>
        <w:sectPr w:rsidR="00FF7E5E">
          <w:pgSz w:w="11910" w:h="16840"/>
          <w:pgMar w:top="1320" w:right="0" w:bottom="1200" w:left="920" w:header="0" w:footer="1002" w:gutter="0"/>
          <w:cols w:space="720"/>
        </w:sectPr>
      </w:pPr>
    </w:p>
    <w:p w14:paraId="2107046D" w14:textId="77777777" w:rsidR="00FF7E5E" w:rsidRDefault="008F21B9">
      <w:pPr>
        <w:spacing w:before="77"/>
        <w:ind w:left="856"/>
        <w:rPr>
          <w:b/>
          <w:sz w:val="24"/>
        </w:rPr>
      </w:pPr>
      <w:r>
        <w:rPr>
          <w:b/>
          <w:sz w:val="24"/>
        </w:rPr>
        <w:t>Beauftragte/Beauftragter für Biologische Sicherheit</w:t>
      </w:r>
    </w:p>
    <w:p w14:paraId="25417BCD" w14:textId="77777777" w:rsidR="00FF7E5E" w:rsidRDefault="00FF7E5E">
      <w:pPr>
        <w:spacing w:before="10"/>
        <w:rPr>
          <w:b/>
          <w:sz w:val="30"/>
        </w:rPr>
      </w:pPr>
    </w:p>
    <w:p w14:paraId="5C3735C5" w14:textId="77777777" w:rsidR="00FF7E5E" w:rsidRDefault="008F21B9">
      <w:pPr>
        <w:spacing w:before="1" w:line="273" w:lineRule="auto"/>
        <w:ind w:left="856" w:right="1716"/>
        <w:rPr>
          <w:sz w:val="24"/>
        </w:rPr>
      </w:pPr>
      <w:r>
        <w:rPr>
          <w:sz w:val="24"/>
        </w:rPr>
        <w:t>Die Aufgaben des Beauftragten für Biologische Sicherheit (BBS) ergeben sich aus der GenTSV. Der Beauftragte für die Biologische Sicherheit ist berechtigt und verpflichtet,</w:t>
      </w:r>
    </w:p>
    <w:p w14:paraId="4D16BFA6" w14:textId="77777777" w:rsidR="00FF7E5E" w:rsidRDefault="00FF7E5E">
      <w:pPr>
        <w:spacing w:before="9"/>
        <w:rPr>
          <w:sz w:val="24"/>
        </w:rPr>
      </w:pPr>
    </w:p>
    <w:p w14:paraId="7CC33185" w14:textId="77777777" w:rsidR="00FF7E5E" w:rsidRDefault="008F21B9">
      <w:pPr>
        <w:pStyle w:val="Listenabsatz"/>
        <w:numPr>
          <w:ilvl w:val="0"/>
          <w:numId w:val="5"/>
        </w:numPr>
        <w:tabs>
          <w:tab w:val="left" w:pos="1217"/>
        </w:tabs>
        <w:spacing w:line="276" w:lineRule="auto"/>
        <w:ind w:right="1414"/>
        <w:jc w:val="both"/>
        <w:rPr>
          <w:sz w:val="24"/>
        </w:rPr>
      </w:pPr>
      <w:r>
        <w:rPr>
          <w:sz w:val="24"/>
        </w:rPr>
        <w:t>die Erfüllung der auf die Sicherheit gentechnischer Arbeiten oder der Freisetzungen bezogenen Aufgaben des Projektleiters zu überwachen, insbesondere durch Kontrolle der gentechnischen Anlage oder der Freisetzungsorte in regelmäßigen Abständen, durch Mitteilung festgestellter Mängel und durch Überprüfung der Beseitigung dieser Mängel,</w:t>
      </w:r>
    </w:p>
    <w:p w14:paraId="674FC2EF" w14:textId="77777777" w:rsidR="00FF7E5E" w:rsidRDefault="00FF7E5E">
      <w:pPr>
        <w:spacing w:before="6"/>
        <w:rPr>
          <w:sz w:val="27"/>
        </w:rPr>
      </w:pPr>
    </w:p>
    <w:p w14:paraId="79F64255" w14:textId="77777777" w:rsidR="00FF7E5E" w:rsidRDefault="008F21B9">
      <w:pPr>
        <w:pStyle w:val="Listenabsatz"/>
        <w:numPr>
          <w:ilvl w:val="0"/>
          <w:numId w:val="5"/>
        </w:numPr>
        <w:tabs>
          <w:tab w:val="left" w:pos="1217"/>
        </w:tabs>
        <w:spacing w:line="278" w:lineRule="auto"/>
        <w:ind w:right="2534"/>
        <w:rPr>
          <w:sz w:val="24"/>
        </w:rPr>
      </w:pPr>
      <w:r>
        <w:rPr>
          <w:sz w:val="24"/>
        </w:rPr>
        <w:t>den Betreiber, den Betriebs- oder Personalrat auf dessen Verlangen und die verantwortlichen Personen zu</w:t>
      </w:r>
      <w:r>
        <w:rPr>
          <w:spacing w:val="-1"/>
          <w:sz w:val="24"/>
        </w:rPr>
        <w:t xml:space="preserve"> </w:t>
      </w:r>
      <w:r>
        <w:rPr>
          <w:sz w:val="24"/>
        </w:rPr>
        <w:t>beraten</w:t>
      </w:r>
    </w:p>
    <w:p w14:paraId="775BAC37" w14:textId="77777777" w:rsidR="00FF7E5E" w:rsidRDefault="00FF7E5E">
      <w:pPr>
        <w:spacing w:before="2"/>
        <w:rPr>
          <w:sz w:val="27"/>
        </w:rPr>
      </w:pPr>
    </w:p>
    <w:p w14:paraId="12EAA535" w14:textId="77777777" w:rsidR="00FF7E5E" w:rsidRDefault="008F21B9">
      <w:pPr>
        <w:pStyle w:val="Listenabsatz"/>
        <w:numPr>
          <w:ilvl w:val="1"/>
          <w:numId w:val="5"/>
        </w:numPr>
        <w:tabs>
          <w:tab w:val="left" w:pos="1636"/>
          <w:tab w:val="left" w:pos="1637"/>
        </w:tabs>
        <w:rPr>
          <w:sz w:val="24"/>
        </w:rPr>
      </w:pPr>
      <w:r>
        <w:rPr>
          <w:sz w:val="24"/>
        </w:rPr>
        <w:t>bei der Risikobewertung gemäß</w:t>
      </w:r>
      <w:r>
        <w:rPr>
          <w:spacing w:val="-4"/>
          <w:sz w:val="24"/>
        </w:rPr>
        <w:t xml:space="preserve"> </w:t>
      </w:r>
      <w:r>
        <w:rPr>
          <w:sz w:val="24"/>
        </w:rPr>
        <w:t>Gentechnikgesetz,</w:t>
      </w:r>
    </w:p>
    <w:p w14:paraId="4ED09308" w14:textId="77777777" w:rsidR="00FF7E5E" w:rsidRDefault="008F21B9">
      <w:pPr>
        <w:pStyle w:val="Listenabsatz"/>
        <w:numPr>
          <w:ilvl w:val="1"/>
          <w:numId w:val="5"/>
        </w:numPr>
        <w:tabs>
          <w:tab w:val="left" w:pos="1636"/>
          <w:tab w:val="left" w:pos="1637"/>
        </w:tabs>
        <w:spacing w:before="42" w:line="273" w:lineRule="auto"/>
        <w:ind w:right="1419"/>
        <w:rPr>
          <w:sz w:val="24"/>
        </w:rPr>
      </w:pPr>
      <w:r>
        <w:rPr>
          <w:sz w:val="24"/>
        </w:rPr>
        <w:t>bei der Planung, Ausführung und Unterhaltung von Einrichtungen, in denen ein Umgang mit gentechnisch veränderten Organismen</w:t>
      </w:r>
      <w:r>
        <w:rPr>
          <w:spacing w:val="-3"/>
          <w:sz w:val="24"/>
        </w:rPr>
        <w:t xml:space="preserve"> </w:t>
      </w:r>
      <w:r>
        <w:rPr>
          <w:sz w:val="24"/>
        </w:rPr>
        <w:t>erfolgt,</w:t>
      </w:r>
    </w:p>
    <w:p w14:paraId="32A57D43" w14:textId="77777777" w:rsidR="00FF7E5E" w:rsidRDefault="008F21B9">
      <w:pPr>
        <w:pStyle w:val="Listenabsatz"/>
        <w:numPr>
          <w:ilvl w:val="1"/>
          <w:numId w:val="5"/>
        </w:numPr>
        <w:tabs>
          <w:tab w:val="left" w:pos="1636"/>
          <w:tab w:val="left" w:pos="1637"/>
        </w:tabs>
        <w:spacing w:before="1" w:line="273" w:lineRule="auto"/>
        <w:ind w:right="1417"/>
        <w:rPr>
          <w:sz w:val="24"/>
        </w:rPr>
      </w:pPr>
      <w:r>
        <w:rPr>
          <w:sz w:val="24"/>
        </w:rPr>
        <w:t>bei der Beschaffung von Einrichtungen und Betriebsmitteln und der Einführung von Verfahren zur Nutzung von gentechnisch veränderten</w:t>
      </w:r>
      <w:r>
        <w:rPr>
          <w:spacing w:val="-7"/>
          <w:sz w:val="24"/>
        </w:rPr>
        <w:t xml:space="preserve"> </w:t>
      </w:r>
      <w:r>
        <w:rPr>
          <w:sz w:val="24"/>
        </w:rPr>
        <w:t>Organismen,</w:t>
      </w:r>
    </w:p>
    <w:p w14:paraId="11C347A3" w14:textId="77777777" w:rsidR="00FF7E5E" w:rsidRDefault="008F21B9">
      <w:pPr>
        <w:pStyle w:val="Listenabsatz"/>
        <w:numPr>
          <w:ilvl w:val="1"/>
          <w:numId w:val="5"/>
        </w:numPr>
        <w:tabs>
          <w:tab w:val="left" w:pos="1636"/>
          <w:tab w:val="left" w:pos="1637"/>
        </w:tabs>
        <w:spacing w:before="3"/>
        <w:rPr>
          <w:sz w:val="24"/>
        </w:rPr>
      </w:pPr>
      <w:r>
        <w:rPr>
          <w:sz w:val="24"/>
        </w:rPr>
        <w:t>bei der Auswahl und Erprobung von persönlichen Schutzausrüstungen</w:t>
      </w:r>
      <w:r>
        <w:rPr>
          <w:spacing w:val="-5"/>
          <w:sz w:val="24"/>
        </w:rPr>
        <w:t xml:space="preserve"> </w:t>
      </w:r>
      <w:r>
        <w:rPr>
          <w:sz w:val="24"/>
        </w:rPr>
        <w:t>und</w:t>
      </w:r>
    </w:p>
    <w:p w14:paraId="0B9FF8F5" w14:textId="77777777" w:rsidR="00FF7E5E" w:rsidRDefault="008F21B9">
      <w:pPr>
        <w:pStyle w:val="Listenabsatz"/>
        <w:numPr>
          <w:ilvl w:val="1"/>
          <w:numId w:val="5"/>
        </w:numPr>
        <w:tabs>
          <w:tab w:val="left" w:pos="1637"/>
        </w:tabs>
        <w:spacing w:before="39" w:line="276" w:lineRule="auto"/>
        <w:ind w:right="1414"/>
        <w:jc w:val="both"/>
        <w:rPr>
          <w:sz w:val="24"/>
        </w:rPr>
      </w:pPr>
      <w:r>
        <w:rPr>
          <w:sz w:val="24"/>
        </w:rPr>
        <w:t>vor der Inbetriebnahme von Einrichtungen und Betriebsmitteln und vor der Einführung von Verfahren zur Nutzung von gentechnisch veränderten Organismen.</w:t>
      </w:r>
    </w:p>
    <w:p w14:paraId="131E8016" w14:textId="77777777" w:rsidR="00FF7E5E" w:rsidRDefault="00FF7E5E">
      <w:pPr>
        <w:spacing w:before="3"/>
        <w:rPr>
          <w:sz w:val="27"/>
        </w:rPr>
      </w:pPr>
    </w:p>
    <w:p w14:paraId="14247E7F" w14:textId="77777777" w:rsidR="00FF7E5E" w:rsidRDefault="008F21B9">
      <w:pPr>
        <w:pStyle w:val="Listenabsatz"/>
        <w:numPr>
          <w:ilvl w:val="0"/>
          <w:numId w:val="5"/>
        </w:numPr>
        <w:tabs>
          <w:tab w:val="left" w:pos="1217"/>
        </w:tabs>
        <w:spacing w:before="1" w:line="276" w:lineRule="auto"/>
        <w:ind w:right="1421"/>
        <w:jc w:val="both"/>
        <w:rPr>
          <w:sz w:val="24"/>
        </w:rPr>
      </w:pPr>
      <w:r>
        <w:rPr>
          <w:sz w:val="24"/>
        </w:rPr>
        <w:t>Der Beauftragte für die Biologische Sicherheit erstattet dem Betreiber jährlich einen schriftlichen Bericht über die nach Absatz 1 getroffenen und beabsichtigten Maßnahmen.</w:t>
      </w:r>
    </w:p>
    <w:p w14:paraId="571591F2" w14:textId="77777777" w:rsidR="00FF7E5E" w:rsidRDefault="00FF7E5E">
      <w:pPr>
        <w:spacing w:line="276" w:lineRule="auto"/>
        <w:jc w:val="both"/>
        <w:rPr>
          <w:sz w:val="24"/>
        </w:rPr>
        <w:sectPr w:rsidR="00FF7E5E">
          <w:pgSz w:w="11910" w:h="16840"/>
          <w:pgMar w:top="1320" w:right="0" w:bottom="1200" w:left="920" w:header="0" w:footer="1002" w:gutter="0"/>
          <w:cols w:space="720"/>
        </w:sectPr>
      </w:pPr>
    </w:p>
    <w:p w14:paraId="718CD983" w14:textId="77777777" w:rsidR="00FF7E5E" w:rsidRDefault="008F21B9">
      <w:pPr>
        <w:spacing w:before="77"/>
        <w:ind w:left="856"/>
        <w:rPr>
          <w:b/>
          <w:sz w:val="24"/>
        </w:rPr>
      </w:pPr>
      <w:r>
        <w:rPr>
          <w:b/>
          <w:sz w:val="24"/>
        </w:rPr>
        <w:t>Projektleiter und Projektleiterinnen</w:t>
      </w:r>
    </w:p>
    <w:p w14:paraId="4381664F" w14:textId="77777777" w:rsidR="00FF7E5E" w:rsidRDefault="00FF7E5E">
      <w:pPr>
        <w:spacing w:before="10"/>
        <w:rPr>
          <w:b/>
          <w:sz w:val="30"/>
        </w:rPr>
      </w:pPr>
    </w:p>
    <w:p w14:paraId="563EB7F2" w14:textId="77777777" w:rsidR="00FF7E5E" w:rsidRDefault="008F21B9">
      <w:pPr>
        <w:spacing w:before="1" w:line="276" w:lineRule="auto"/>
        <w:ind w:left="856" w:right="1456"/>
        <w:rPr>
          <w:sz w:val="24"/>
        </w:rPr>
      </w:pPr>
      <w:r>
        <w:rPr>
          <w:sz w:val="24"/>
        </w:rPr>
        <w:t>Der Projektleiter führt die unmittelbare Planung, Leitung oder Beaufsichtigung der gentechnischen Arbeit oder der Freisetzung durch. Als Projektleiter GenTG kann nur derjenige tätig sein, der seine Sachkunde in Bezug auf gentechnologisches Arbeiten in der von der GenTSV geforderten Weise nachgewiesen hat.</w:t>
      </w:r>
    </w:p>
    <w:p w14:paraId="3F239130" w14:textId="77777777" w:rsidR="00FF7E5E" w:rsidRDefault="008F21B9">
      <w:pPr>
        <w:spacing w:line="274" w:lineRule="exact"/>
        <w:ind w:left="856"/>
        <w:rPr>
          <w:sz w:val="24"/>
        </w:rPr>
      </w:pPr>
      <w:r>
        <w:rPr>
          <w:sz w:val="24"/>
        </w:rPr>
        <w:t>Er ist nach GenTSV verantwortlich:</w:t>
      </w:r>
    </w:p>
    <w:p w14:paraId="5285A2D9" w14:textId="77777777" w:rsidR="00FF7E5E" w:rsidRDefault="00FF7E5E">
      <w:pPr>
        <w:spacing w:before="2"/>
        <w:rPr>
          <w:sz w:val="28"/>
        </w:rPr>
      </w:pPr>
    </w:p>
    <w:p w14:paraId="6BC53273" w14:textId="77777777" w:rsidR="00FF7E5E" w:rsidRDefault="008F21B9">
      <w:pPr>
        <w:spacing w:line="273" w:lineRule="auto"/>
        <w:ind w:left="1204" w:right="1411" w:hanging="281"/>
        <w:jc w:val="both"/>
        <w:rPr>
          <w:sz w:val="24"/>
        </w:rPr>
      </w:pPr>
      <w:r>
        <w:rPr>
          <w:sz w:val="24"/>
        </w:rPr>
        <w:t>1. für die Beachtung der Schutzvorschriften sowie der seuchen-, tierseuchen-, tierschutz-, artenschutz- und pflanzenschutzrechtlichen Vorschriften,</w:t>
      </w:r>
    </w:p>
    <w:p w14:paraId="072D5AE5" w14:textId="77777777" w:rsidR="00FF7E5E" w:rsidRDefault="00FF7E5E">
      <w:pPr>
        <w:spacing w:before="9"/>
        <w:rPr>
          <w:sz w:val="24"/>
        </w:rPr>
      </w:pPr>
    </w:p>
    <w:p w14:paraId="7204B311" w14:textId="77777777" w:rsidR="00FF7E5E" w:rsidRDefault="008F21B9">
      <w:pPr>
        <w:spacing w:line="273" w:lineRule="auto"/>
        <w:ind w:left="1204" w:right="1422" w:hanging="281"/>
        <w:jc w:val="both"/>
        <w:rPr>
          <w:sz w:val="24"/>
        </w:rPr>
      </w:pPr>
      <w:r>
        <w:rPr>
          <w:sz w:val="24"/>
        </w:rPr>
        <w:t>2a. dafür, dass die gentechnische Arbeit erst begonnen wird, wenn die Frist abgelaufen oder die Zustimmung oder die Genehmigung des Gentechnikgesetzes vollziehbar ist,</w:t>
      </w:r>
    </w:p>
    <w:p w14:paraId="39569600" w14:textId="77777777" w:rsidR="00FF7E5E" w:rsidRDefault="00FF7E5E">
      <w:pPr>
        <w:spacing w:before="10"/>
        <w:rPr>
          <w:sz w:val="24"/>
        </w:rPr>
      </w:pPr>
    </w:p>
    <w:p w14:paraId="49C55D89" w14:textId="77777777" w:rsidR="00FF7E5E" w:rsidRDefault="008F21B9">
      <w:pPr>
        <w:spacing w:line="273" w:lineRule="auto"/>
        <w:ind w:left="1204" w:right="1415" w:hanging="281"/>
        <w:jc w:val="both"/>
        <w:rPr>
          <w:sz w:val="24"/>
        </w:rPr>
      </w:pPr>
      <w:r>
        <w:rPr>
          <w:sz w:val="24"/>
        </w:rPr>
        <w:t>2b. dafür, dass die Freisetzung erst begonnen wird, wenn die Genehmigung nach Gentechnikgesetz vollziehbar ist,</w:t>
      </w:r>
    </w:p>
    <w:p w14:paraId="33A21AF3" w14:textId="77777777" w:rsidR="00FF7E5E" w:rsidRDefault="00FF7E5E">
      <w:pPr>
        <w:spacing w:before="6"/>
        <w:rPr>
          <w:sz w:val="24"/>
        </w:rPr>
      </w:pPr>
    </w:p>
    <w:p w14:paraId="6CF0AF5F" w14:textId="77777777" w:rsidR="00FF7E5E" w:rsidRDefault="008F21B9">
      <w:pPr>
        <w:pStyle w:val="Listenabsatz"/>
        <w:numPr>
          <w:ilvl w:val="0"/>
          <w:numId w:val="4"/>
        </w:numPr>
        <w:tabs>
          <w:tab w:val="left" w:pos="1097"/>
        </w:tabs>
        <w:spacing w:before="1"/>
        <w:rPr>
          <w:sz w:val="24"/>
        </w:rPr>
      </w:pPr>
      <w:r>
        <w:rPr>
          <w:sz w:val="24"/>
        </w:rPr>
        <w:t>für die Umsetzung von behördlichen Auflagen und</w:t>
      </w:r>
      <w:r>
        <w:rPr>
          <w:spacing w:val="-5"/>
          <w:sz w:val="24"/>
        </w:rPr>
        <w:t xml:space="preserve"> </w:t>
      </w:r>
      <w:r>
        <w:rPr>
          <w:sz w:val="24"/>
        </w:rPr>
        <w:t>Anordnungen,</w:t>
      </w:r>
    </w:p>
    <w:p w14:paraId="6884BA35" w14:textId="77777777" w:rsidR="00FF7E5E" w:rsidRDefault="00FF7E5E">
      <w:pPr>
        <w:spacing w:before="10"/>
        <w:rPr>
          <w:sz w:val="27"/>
        </w:rPr>
      </w:pPr>
    </w:p>
    <w:p w14:paraId="46E87645" w14:textId="77777777" w:rsidR="00FF7E5E" w:rsidRDefault="008F21B9">
      <w:pPr>
        <w:pStyle w:val="Listenabsatz"/>
        <w:numPr>
          <w:ilvl w:val="0"/>
          <w:numId w:val="4"/>
        </w:numPr>
        <w:tabs>
          <w:tab w:val="left" w:pos="1097"/>
        </w:tabs>
        <w:spacing w:before="1"/>
        <w:rPr>
          <w:sz w:val="24"/>
        </w:rPr>
      </w:pPr>
      <w:r>
        <w:rPr>
          <w:sz w:val="24"/>
        </w:rPr>
        <w:t>für die ausreichende Qualifikation und Einweisung der</w:t>
      </w:r>
      <w:r>
        <w:rPr>
          <w:spacing w:val="-7"/>
          <w:sz w:val="24"/>
        </w:rPr>
        <w:t xml:space="preserve"> </w:t>
      </w:r>
      <w:r>
        <w:rPr>
          <w:sz w:val="24"/>
        </w:rPr>
        <w:t>Beschäftigten,</w:t>
      </w:r>
    </w:p>
    <w:p w14:paraId="5F0E07EF" w14:textId="77777777" w:rsidR="00FF7E5E" w:rsidRDefault="00FF7E5E">
      <w:pPr>
        <w:spacing w:before="2"/>
        <w:rPr>
          <w:sz w:val="28"/>
        </w:rPr>
      </w:pPr>
    </w:p>
    <w:p w14:paraId="385357FB" w14:textId="77777777" w:rsidR="00FF7E5E" w:rsidRDefault="008F21B9">
      <w:pPr>
        <w:pStyle w:val="Listenabsatz"/>
        <w:numPr>
          <w:ilvl w:val="0"/>
          <w:numId w:val="3"/>
        </w:numPr>
        <w:tabs>
          <w:tab w:val="left" w:pos="1217"/>
        </w:tabs>
        <w:spacing w:line="276" w:lineRule="auto"/>
        <w:ind w:right="1415"/>
        <w:jc w:val="both"/>
        <w:rPr>
          <w:sz w:val="24"/>
        </w:rPr>
      </w:pPr>
      <w:r>
        <w:rPr>
          <w:sz w:val="24"/>
        </w:rPr>
        <w:t>für die Durchführung der Unterweisungen für die Beschäftigten sowie die Veranlassung der arbeitsmedizinischen Vorsorgeuntersuchungen und jeweils deren Protokollierung sowie die Protokollierung der eventuell auftretenden</w:t>
      </w:r>
      <w:r>
        <w:rPr>
          <w:spacing w:val="-12"/>
          <w:sz w:val="24"/>
        </w:rPr>
        <w:t xml:space="preserve"> </w:t>
      </w:r>
      <w:r>
        <w:rPr>
          <w:sz w:val="24"/>
        </w:rPr>
        <w:t>Unfälle,</w:t>
      </w:r>
    </w:p>
    <w:p w14:paraId="70631132" w14:textId="77777777" w:rsidR="00FF7E5E" w:rsidRDefault="008F21B9">
      <w:pPr>
        <w:pStyle w:val="Listenabsatz"/>
        <w:numPr>
          <w:ilvl w:val="0"/>
          <w:numId w:val="3"/>
        </w:numPr>
        <w:tabs>
          <w:tab w:val="left" w:pos="1217"/>
        </w:tabs>
        <w:spacing w:line="276" w:lineRule="auto"/>
        <w:ind w:right="1417"/>
        <w:jc w:val="both"/>
        <w:rPr>
          <w:sz w:val="24"/>
        </w:rPr>
      </w:pPr>
      <w:r>
        <w:rPr>
          <w:sz w:val="24"/>
        </w:rPr>
        <w:t>für die ausführliche Unterrichtung des Beauftragten oder des Ausschusses für die Biologische Sicherheit über die gentechnischen Arbeiten und die notwendigen Vorkehrungen oder über die Freisetzung,</w:t>
      </w:r>
    </w:p>
    <w:p w14:paraId="2397A347" w14:textId="77777777" w:rsidR="00FF7E5E" w:rsidRDefault="008F21B9">
      <w:pPr>
        <w:pStyle w:val="Listenabsatz"/>
        <w:numPr>
          <w:ilvl w:val="0"/>
          <w:numId w:val="3"/>
        </w:numPr>
        <w:tabs>
          <w:tab w:val="left" w:pos="1217"/>
        </w:tabs>
        <w:spacing w:line="278" w:lineRule="auto"/>
        <w:ind w:right="1419"/>
        <w:jc w:val="both"/>
        <w:rPr>
          <w:sz w:val="24"/>
        </w:rPr>
      </w:pPr>
      <w:r>
        <w:rPr>
          <w:sz w:val="24"/>
        </w:rPr>
        <w:t>dafür, dass bei Gefahr für die in § 1 Nr. 1 Gentechnikgesetz genannten Rechtsgüter geeignete Maßnahmen zur Abwehr dieser Gefahr unverzüglich getroffen</w:t>
      </w:r>
      <w:r>
        <w:rPr>
          <w:spacing w:val="-8"/>
          <w:sz w:val="24"/>
        </w:rPr>
        <w:t xml:space="preserve"> </w:t>
      </w:r>
      <w:r>
        <w:rPr>
          <w:sz w:val="24"/>
        </w:rPr>
        <w:t>werden,</w:t>
      </w:r>
    </w:p>
    <w:p w14:paraId="0B5F94DE" w14:textId="77777777" w:rsidR="00FF7E5E" w:rsidRDefault="008F21B9">
      <w:pPr>
        <w:pStyle w:val="Listenabsatz"/>
        <w:numPr>
          <w:ilvl w:val="0"/>
          <w:numId w:val="3"/>
        </w:numPr>
        <w:tabs>
          <w:tab w:val="left" w:pos="1217"/>
        </w:tabs>
        <w:spacing w:line="276" w:lineRule="auto"/>
        <w:ind w:right="1417"/>
        <w:jc w:val="both"/>
        <w:rPr>
          <w:sz w:val="24"/>
        </w:rPr>
      </w:pPr>
      <w:r>
        <w:rPr>
          <w:sz w:val="24"/>
        </w:rPr>
        <w:t>dafür, dem Betreiber unverzüglich jedes Vorkommnis anzuzeigen, das nicht dem erwarteten Verlauf der gentechnischen Arbeit oder der Freisetzung entspricht und bei dem der Verdacht einer Gefährdung der in § 1 Nr. 1 Gentechnikgesetz bezeichneten Rechtsgüter</w:t>
      </w:r>
      <w:r>
        <w:rPr>
          <w:spacing w:val="-1"/>
          <w:sz w:val="24"/>
        </w:rPr>
        <w:t xml:space="preserve"> </w:t>
      </w:r>
      <w:r>
        <w:rPr>
          <w:sz w:val="24"/>
        </w:rPr>
        <w:t>besteht,</w:t>
      </w:r>
    </w:p>
    <w:p w14:paraId="6CDEB35B" w14:textId="77777777" w:rsidR="00FF7E5E" w:rsidRDefault="008F21B9">
      <w:pPr>
        <w:pStyle w:val="Listenabsatz"/>
        <w:numPr>
          <w:ilvl w:val="0"/>
          <w:numId w:val="3"/>
        </w:numPr>
        <w:tabs>
          <w:tab w:val="left" w:pos="1217"/>
        </w:tabs>
        <w:spacing w:line="273" w:lineRule="auto"/>
        <w:ind w:right="1421"/>
        <w:jc w:val="both"/>
        <w:rPr>
          <w:sz w:val="24"/>
        </w:rPr>
      </w:pPr>
      <w:r>
        <w:rPr>
          <w:sz w:val="24"/>
        </w:rPr>
        <w:t>dafür, dass bei Freisetzungen eine sachkundige Person regelmäßig anwesend und grundsätzlich verfügbar</w:t>
      </w:r>
      <w:r>
        <w:rPr>
          <w:spacing w:val="-1"/>
          <w:sz w:val="24"/>
        </w:rPr>
        <w:t xml:space="preserve"> </w:t>
      </w:r>
      <w:r>
        <w:rPr>
          <w:sz w:val="24"/>
        </w:rPr>
        <w:t>ist.</w:t>
      </w:r>
    </w:p>
    <w:p w14:paraId="3693986E" w14:textId="77777777" w:rsidR="00FF7E5E" w:rsidRDefault="00FF7E5E">
      <w:pPr>
        <w:spacing w:before="4"/>
        <w:rPr>
          <w:sz w:val="24"/>
        </w:rPr>
      </w:pPr>
    </w:p>
    <w:p w14:paraId="574B7CDD" w14:textId="77777777" w:rsidR="00FF7E5E" w:rsidRDefault="008F21B9">
      <w:pPr>
        <w:spacing w:line="276" w:lineRule="auto"/>
        <w:ind w:left="856" w:right="1418"/>
        <w:jc w:val="both"/>
        <w:rPr>
          <w:sz w:val="24"/>
        </w:rPr>
      </w:pPr>
      <w:r>
        <w:rPr>
          <w:sz w:val="24"/>
        </w:rPr>
        <w:t>Die Nichterfüllung dieser Verpflichtungen wird sowohl durch Bußgeldtatbestände als auch durch Straftatbestände sanktioniert. Die Weiterdelegation von Aufgaben, die aus den hier übertragenen Pflichten erwächst, ist zulässig, die Verantwortung für die Wahrnehmung der Pflichten verbleibt jedoch beim</w:t>
      </w:r>
      <w:r>
        <w:rPr>
          <w:spacing w:val="-4"/>
          <w:sz w:val="24"/>
        </w:rPr>
        <w:t xml:space="preserve"> </w:t>
      </w:r>
      <w:r>
        <w:rPr>
          <w:sz w:val="24"/>
        </w:rPr>
        <w:t>Projektleiter.</w:t>
      </w:r>
    </w:p>
    <w:p w14:paraId="06022060" w14:textId="77777777" w:rsidR="00FF7E5E" w:rsidRDefault="00FF7E5E">
      <w:pPr>
        <w:spacing w:line="276" w:lineRule="auto"/>
        <w:jc w:val="both"/>
        <w:rPr>
          <w:sz w:val="24"/>
        </w:rPr>
        <w:sectPr w:rsidR="00FF7E5E">
          <w:pgSz w:w="11910" w:h="16840"/>
          <w:pgMar w:top="1320" w:right="0" w:bottom="1200" w:left="920" w:header="0" w:footer="1002" w:gutter="0"/>
          <w:cols w:space="720"/>
        </w:sectPr>
      </w:pPr>
    </w:p>
    <w:p w14:paraId="1AA0C08B" w14:textId="77777777" w:rsidR="00FF7E5E" w:rsidRDefault="008F21B9">
      <w:pPr>
        <w:pStyle w:val="berschrift2"/>
        <w:ind w:left="856"/>
      </w:pPr>
      <w:bookmarkStart w:id="50" w:name="_TOC_250000"/>
      <w:bookmarkEnd w:id="50"/>
      <w:r>
        <w:t>9. Tätigkeiten mit Lärmeinwirkung</w:t>
      </w:r>
    </w:p>
    <w:p w14:paraId="24075AC8" w14:textId="77777777" w:rsidR="00FF7E5E" w:rsidRDefault="00FF7E5E">
      <w:pPr>
        <w:pStyle w:val="Textkrper"/>
        <w:spacing w:before="11"/>
        <w:rPr>
          <w:rFonts w:ascii="Cambria"/>
          <w:b/>
          <w:sz w:val="24"/>
        </w:rPr>
      </w:pPr>
    </w:p>
    <w:p w14:paraId="49326CAB" w14:textId="77777777" w:rsidR="00FF7E5E" w:rsidRDefault="008F21B9">
      <w:pPr>
        <w:ind w:left="609"/>
        <w:rPr>
          <w:rFonts w:ascii="Tahoma"/>
          <w:sz w:val="20"/>
        </w:rPr>
      </w:pPr>
      <w:r>
        <w:rPr>
          <w:rFonts w:ascii="Tahoma"/>
          <w:color w:val="231F20"/>
          <w:w w:val="115"/>
          <w:sz w:val="20"/>
        </w:rPr>
        <w:t>Schalldruckpegel/Dezibel (dB)</w:t>
      </w:r>
    </w:p>
    <w:p w14:paraId="2E7FB6F0" w14:textId="77777777" w:rsidR="00FF7E5E" w:rsidRDefault="00FF7E5E">
      <w:pPr>
        <w:pStyle w:val="Textkrper"/>
        <w:spacing w:before="9"/>
        <w:rPr>
          <w:rFonts w:ascii="Tahoma"/>
          <w:sz w:val="19"/>
        </w:rPr>
      </w:pPr>
    </w:p>
    <w:p w14:paraId="7499CE5B" w14:textId="77777777" w:rsidR="00FF7E5E" w:rsidRDefault="008F21B9">
      <w:pPr>
        <w:ind w:left="1738" w:right="1455" w:firstLine="3"/>
        <w:jc w:val="both"/>
        <w:rPr>
          <w:rFonts w:ascii="Tahoma" w:hAnsi="Tahoma"/>
          <w:sz w:val="20"/>
        </w:rPr>
      </w:pPr>
      <w:r>
        <w:rPr>
          <w:rFonts w:ascii="Tahoma" w:hAnsi="Tahoma"/>
          <w:color w:val="231F20"/>
          <w:sz w:val="20"/>
        </w:rPr>
        <w:t>Der Schalldruckpegel L ist ein logarithmisches Maß zur Beschreibung der Stärke eines Schallereignisses und wird in Dezibel (dB) angegeben. Das Dezibel ist keine physikalische Einheit wie Ampere oder Meter sondern eine Verhältniszahl, die das Verhältnis eines gemessenen Schalldrucks p zu einem Bezugsschalldruck p</w:t>
      </w:r>
      <w:r>
        <w:rPr>
          <w:rFonts w:ascii="Tahoma" w:hAnsi="Tahoma"/>
          <w:color w:val="231F20"/>
          <w:sz w:val="20"/>
          <w:vertAlign w:val="subscript"/>
        </w:rPr>
        <w:t>o</w:t>
      </w:r>
      <w:r>
        <w:rPr>
          <w:rFonts w:ascii="Tahoma" w:hAnsi="Tahoma"/>
          <w:color w:val="231F20"/>
          <w:sz w:val="20"/>
        </w:rPr>
        <w:t xml:space="preserve"> (Schalldruck an der Hörschwelle) kennzeichnet. Der Schalldruck an der Hörschwelle wird mit 0 dB definiert und dient der logarithmischen Dezibelskala als Ausgangspunkt.</w:t>
      </w:r>
    </w:p>
    <w:p w14:paraId="4B8E699A" w14:textId="77777777" w:rsidR="00FF7E5E" w:rsidRDefault="00FF7E5E">
      <w:pPr>
        <w:pStyle w:val="Textkrper"/>
        <w:rPr>
          <w:rFonts w:ascii="Tahoma"/>
          <w:sz w:val="20"/>
        </w:rPr>
      </w:pPr>
    </w:p>
    <w:p w14:paraId="31760C31" w14:textId="77777777" w:rsidR="00FF7E5E" w:rsidRDefault="008F21B9">
      <w:pPr>
        <w:ind w:left="1739" w:right="1464" w:firstLine="2"/>
        <w:jc w:val="both"/>
        <w:rPr>
          <w:rFonts w:ascii="Tahoma" w:hAnsi="Tahoma"/>
          <w:sz w:val="20"/>
        </w:rPr>
      </w:pPr>
      <w:r>
        <w:rPr>
          <w:rFonts w:ascii="Tahoma" w:hAnsi="Tahoma"/>
          <w:color w:val="231F20"/>
          <w:sz w:val="20"/>
        </w:rPr>
        <w:t>In der nachfolgenden Abbildung sind einige typische Schallpegelwerte bekannter Schallquellen aus Umwelt und Arbeitsplatz dargestellt. Bei den Angaben handelt es sich lediglich um Orientierungswerte (vgl. auch II – 8.1.3):</w:t>
      </w:r>
    </w:p>
    <w:p w14:paraId="18BE8613" w14:textId="77777777" w:rsidR="00FF7E5E" w:rsidRDefault="00FF7E5E">
      <w:pPr>
        <w:pStyle w:val="Textkrper"/>
        <w:spacing w:before="1"/>
        <w:rPr>
          <w:rFonts w:ascii="Tahoma"/>
          <w:sz w:val="19"/>
        </w:rPr>
      </w:pPr>
    </w:p>
    <w:p w14:paraId="602A4B4F" w14:textId="77777777" w:rsidR="00FF7E5E" w:rsidRDefault="000A41E2">
      <w:pPr>
        <w:spacing w:before="1"/>
        <w:ind w:left="1742"/>
        <w:rPr>
          <w:sz w:val="20"/>
        </w:rPr>
      </w:pPr>
      <w:r>
        <w:rPr>
          <w:noProof/>
          <w:lang w:bidi="ar-SA"/>
        </w:rPr>
        <mc:AlternateContent>
          <mc:Choice Requires="wpg">
            <w:drawing>
              <wp:anchor distT="0" distB="0" distL="114300" distR="114300" simplePos="0" relativeHeight="251571200" behindDoc="1" locked="0" layoutInCell="1" allowOverlap="1" wp14:anchorId="11E95E1F" wp14:editId="40CC8302">
                <wp:simplePos x="0" y="0"/>
                <wp:positionH relativeFrom="page">
                  <wp:posOffset>3237230</wp:posOffset>
                </wp:positionH>
                <wp:positionV relativeFrom="paragraph">
                  <wp:posOffset>152400</wp:posOffset>
                </wp:positionV>
                <wp:extent cx="323215" cy="4911090"/>
                <wp:effectExtent l="8255" t="9525" r="1905" b="13335"/>
                <wp:wrapNone/>
                <wp:docPr id="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4911090"/>
                          <a:chOff x="5098" y="240"/>
                          <a:chExt cx="509" cy="7734"/>
                        </a:xfrm>
                      </wpg:grpSpPr>
                      <wps:wsp>
                        <wps:cNvPr id="26" name="Freeform 8"/>
                        <wps:cNvSpPr>
                          <a:spLocks/>
                        </wps:cNvSpPr>
                        <wps:spPr bwMode="auto">
                          <a:xfrm>
                            <a:off x="5105" y="247"/>
                            <a:ext cx="494" cy="7719"/>
                          </a:xfrm>
                          <a:custGeom>
                            <a:avLst/>
                            <a:gdLst>
                              <a:gd name="T0" fmla="+- 0 5377 5105"/>
                              <a:gd name="T1" fmla="*/ T0 w 494"/>
                              <a:gd name="T2" fmla="+- 0 248 248"/>
                              <a:gd name="T3" fmla="*/ 248 h 7719"/>
                              <a:gd name="T4" fmla="+- 0 5320 5105"/>
                              <a:gd name="T5" fmla="*/ T4 w 494"/>
                              <a:gd name="T6" fmla="+- 0 248 248"/>
                              <a:gd name="T7" fmla="*/ 248 h 7719"/>
                              <a:gd name="T8" fmla="+- 0 5261 5105"/>
                              <a:gd name="T9" fmla="*/ T8 w 494"/>
                              <a:gd name="T10" fmla="+- 0 252 248"/>
                              <a:gd name="T11" fmla="*/ 252 h 7719"/>
                              <a:gd name="T12" fmla="+- 0 5185 5105"/>
                              <a:gd name="T13" fmla="*/ T12 w 494"/>
                              <a:gd name="T14" fmla="+- 0 264 248"/>
                              <a:gd name="T15" fmla="*/ 264 h 7719"/>
                              <a:gd name="T16" fmla="+- 0 5119 5105"/>
                              <a:gd name="T17" fmla="*/ T16 w 494"/>
                              <a:gd name="T18" fmla="+- 0 290 248"/>
                              <a:gd name="T19" fmla="*/ 290 h 7719"/>
                              <a:gd name="T20" fmla="+- 0 5105 5105"/>
                              <a:gd name="T21" fmla="*/ T20 w 494"/>
                              <a:gd name="T22" fmla="+- 0 7902 248"/>
                              <a:gd name="T23" fmla="*/ 7902 h 7719"/>
                              <a:gd name="T24" fmla="+- 0 5106 5105"/>
                              <a:gd name="T25" fmla="*/ T24 w 494"/>
                              <a:gd name="T26" fmla="+- 0 7910 248"/>
                              <a:gd name="T27" fmla="*/ 7910 h 7719"/>
                              <a:gd name="T28" fmla="+- 0 5169 5105"/>
                              <a:gd name="T29" fmla="*/ T28 w 494"/>
                              <a:gd name="T30" fmla="+- 0 7946 248"/>
                              <a:gd name="T31" fmla="*/ 7946 h 7719"/>
                              <a:gd name="T32" fmla="+- 0 5239 5105"/>
                              <a:gd name="T33" fmla="*/ T32 w 494"/>
                              <a:gd name="T34" fmla="+- 0 7960 248"/>
                              <a:gd name="T35" fmla="*/ 7960 h 7719"/>
                              <a:gd name="T36" fmla="+- 0 5327 5105"/>
                              <a:gd name="T37" fmla="*/ T36 w 494"/>
                              <a:gd name="T38" fmla="+- 0 7967 248"/>
                              <a:gd name="T39" fmla="*/ 7967 h 7719"/>
                              <a:gd name="T40" fmla="+- 0 5393 5105"/>
                              <a:gd name="T41" fmla="*/ T40 w 494"/>
                              <a:gd name="T42" fmla="+- 0 7965 248"/>
                              <a:gd name="T43" fmla="*/ 7965 h 7719"/>
                              <a:gd name="T44" fmla="+- 0 5478 5105"/>
                              <a:gd name="T45" fmla="*/ T44 w 494"/>
                              <a:gd name="T46" fmla="+- 0 7957 248"/>
                              <a:gd name="T47" fmla="*/ 7957 h 7719"/>
                              <a:gd name="T48" fmla="+- 0 5543 5105"/>
                              <a:gd name="T49" fmla="*/ T48 w 494"/>
                              <a:gd name="T50" fmla="+- 0 7943 248"/>
                              <a:gd name="T51" fmla="*/ 7943 h 7719"/>
                              <a:gd name="T52" fmla="+- 0 5573 5105"/>
                              <a:gd name="T53" fmla="*/ T52 w 494"/>
                              <a:gd name="T54" fmla="+- 0 7930 248"/>
                              <a:gd name="T55" fmla="*/ 7930 h 7719"/>
                              <a:gd name="T56" fmla="+- 0 5585 5105"/>
                              <a:gd name="T57" fmla="*/ T56 w 494"/>
                              <a:gd name="T58" fmla="+- 0 7924 248"/>
                              <a:gd name="T59" fmla="*/ 7924 h 7719"/>
                              <a:gd name="T60" fmla="+- 0 5593 5105"/>
                              <a:gd name="T61" fmla="*/ T60 w 494"/>
                              <a:gd name="T62" fmla="+- 0 7917 248"/>
                              <a:gd name="T63" fmla="*/ 7917 h 7719"/>
                              <a:gd name="T64" fmla="+- 0 5598 5105"/>
                              <a:gd name="T65" fmla="*/ T64 w 494"/>
                              <a:gd name="T66" fmla="+- 0 7909 248"/>
                              <a:gd name="T67" fmla="*/ 7909 h 7719"/>
                              <a:gd name="T68" fmla="+- 0 5599 5105"/>
                              <a:gd name="T69" fmla="*/ T68 w 494"/>
                              <a:gd name="T70" fmla="+- 0 7902 248"/>
                              <a:gd name="T71" fmla="*/ 7902 h 7719"/>
                              <a:gd name="T72" fmla="+- 0 5599 5105"/>
                              <a:gd name="T73" fmla="*/ T72 w 494"/>
                              <a:gd name="T74" fmla="+- 0 312 248"/>
                              <a:gd name="T75" fmla="*/ 312 h 7719"/>
                              <a:gd name="T76" fmla="+- 0 5535 5105"/>
                              <a:gd name="T77" fmla="*/ T76 w 494"/>
                              <a:gd name="T78" fmla="+- 0 269 248"/>
                              <a:gd name="T79" fmla="*/ 269 h 7719"/>
                              <a:gd name="T80" fmla="+- 0 5437 5105"/>
                              <a:gd name="T81" fmla="*/ T80 w 494"/>
                              <a:gd name="T82" fmla="+- 0 251 248"/>
                              <a:gd name="T83" fmla="*/ 251 h 7719"/>
                              <a:gd name="T84" fmla="+- 0 5407 5105"/>
                              <a:gd name="T85" fmla="*/ T84 w 494"/>
                              <a:gd name="T86" fmla="+- 0 249 248"/>
                              <a:gd name="T87" fmla="*/ 249 h 7719"/>
                              <a:gd name="T88" fmla="+- 0 5377 5105"/>
                              <a:gd name="T89" fmla="*/ T88 w 494"/>
                              <a:gd name="T90" fmla="+- 0 248 248"/>
                              <a:gd name="T91" fmla="*/ 248 h 7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4" h="7719">
                                <a:moveTo>
                                  <a:pt x="272" y="0"/>
                                </a:moveTo>
                                <a:lnTo>
                                  <a:pt x="215" y="0"/>
                                </a:lnTo>
                                <a:lnTo>
                                  <a:pt x="156" y="4"/>
                                </a:lnTo>
                                <a:lnTo>
                                  <a:pt x="80" y="16"/>
                                </a:lnTo>
                                <a:lnTo>
                                  <a:pt x="14" y="42"/>
                                </a:lnTo>
                                <a:lnTo>
                                  <a:pt x="0" y="7654"/>
                                </a:lnTo>
                                <a:lnTo>
                                  <a:pt x="1" y="7662"/>
                                </a:lnTo>
                                <a:lnTo>
                                  <a:pt x="64" y="7698"/>
                                </a:lnTo>
                                <a:lnTo>
                                  <a:pt x="134" y="7712"/>
                                </a:lnTo>
                                <a:lnTo>
                                  <a:pt x="222" y="7719"/>
                                </a:lnTo>
                                <a:lnTo>
                                  <a:pt x="288" y="7717"/>
                                </a:lnTo>
                                <a:lnTo>
                                  <a:pt x="373" y="7709"/>
                                </a:lnTo>
                                <a:lnTo>
                                  <a:pt x="438" y="7695"/>
                                </a:lnTo>
                                <a:lnTo>
                                  <a:pt x="468" y="7682"/>
                                </a:lnTo>
                                <a:lnTo>
                                  <a:pt x="480" y="7676"/>
                                </a:lnTo>
                                <a:lnTo>
                                  <a:pt x="488" y="7669"/>
                                </a:lnTo>
                                <a:lnTo>
                                  <a:pt x="493" y="7661"/>
                                </a:lnTo>
                                <a:lnTo>
                                  <a:pt x="494" y="7654"/>
                                </a:lnTo>
                                <a:lnTo>
                                  <a:pt x="494" y="64"/>
                                </a:lnTo>
                                <a:lnTo>
                                  <a:pt x="430" y="21"/>
                                </a:lnTo>
                                <a:lnTo>
                                  <a:pt x="332" y="3"/>
                                </a:lnTo>
                                <a:lnTo>
                                  <a:pt x="302" y="1"/>
                                </a:lnTo>
                                <a:lnTo>
                                  <a:pt x="272" y="0"/>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
                        <wps:cNvSpPr>
                          <a:spLocks/>
                        </wps:cNvSpPr>
                        <wps:spPr bwMode="auto">
                          <a:xfrm>
                            <a:off x="5105" y="248"/>
                            <a:ext cx="493" cy="128"/>
                          </a:xfrm>
                          <a:custGeom>
                            <a:avLst/>
                            <a:gdLst>
                              <a:gd name="T0" fmla="+- 0 5382 5105"/>
                              <a:gd name="T1" fmla="*/ T0 w 493"/>
                              <a:gd name="T2" fmla="+- 0 249 249"/>
                              <a:gd name="T3" fmla="*/ 249 h 128"/>
                              <a:gd name="T4" fmla="+- 0 5348 5105"/>
                              <a:gd name="T5" fmla="*/ T4 w 493"/>
                              <a:gd name="T6" fmla="+- 0 249 249"/>
                              <a:gd name="T7" fmla="*/ 249 h 128"/>
                              <a:gd name="T8" fmla="+- 0 5315 5105"/>
                              <a:gd name="T9" fmla="*/ T8 w 493"/>
                              <a:gd name="T10" fmla="+- 0 250 249"/>
                              <a:gd name="T11" fmla="*/ 250 h 128"/>
                              <a:gd name="T12" fmla="+- 0 5229 5105"/>
                              <a:gd name="T13" fmla="*/ T12 w 493"/>
                              <a:gd name="T14" fmla="+- 0 258 249"/>
                              <a:gd name="T15" fmla="*/ 258 h 128"/>
                              <a:gd name="T16" fmla="+- 0 5164 5105"/>
                              <a:gd name="T17" fmla="*/ T16 w 493"/>
                              <a:gd name="T18" fmla="+- 0 272 249"/>
                              <a:gd name="T19" fmla="*/ 272 h 128"/>
                              <a:gd name="T20" fmla="+- 0 5147 5105"/>
                              <a:gd name="T21" fmla="*/ T20 w 493"/>
                              <a:gd name="T22" fmla="+- 0 277 249"/>
                              <a:gd name="T23" fmla="*/ 277 h 128"/>
                              <a:gd name="T24" fmla="+- 0 5105 5105"/>
                              <a:gd name="T25" fmla="*/ T24 w 493"/>
                              <a:gd name="T26" fmla="+- 0 311 249"/>
                              <a:gd name="T27" fmla="*/ 311 h 128"/>
                              <a:gd name="T28" fmla="+- 0 5105 5105"/>
                              <a:gd name="T29" fmla="*/ T28 w 493"/>
                              <a:gd name="T30" fmla="+- 0 313 249"/>
                              <a:gd name="T31" fmla="*/ 313 h 128"/>
                              <a:gd name="T32" fmla="+- 0 5169 5105"/>
                              <a:gd name="T33" fmla="*/ T32 w 493"/>
                              <a:gd name="T34" fmla="+- 0 357 249"/>
                              <a:gd name="T35" fmla="*/ 357 h 128"/>
                              <a:gd name="T36" fmla="+- 0 5239 5105"/>
                              <a:gd name="T37" fmla="*/ T36 w 493"/>
                              <a:gd name="T38" fmla="+- 0 371 249"/>
                              <a:gd name="T39" fmla="*/ 371 h 128"/>
                              <a:gd name="T40" fmla="+- 0 5327 5105"/>
                              <a:gd name="T41" fmla="*/ T40 w 493"/>
                              <a:gd name="T42" fmla="+- 0 377 249"/>
                              <a:gd name="T43" fmla="*/ 377 h 128"/>
                              <a:gd name="T44" fmla="+- 0 5361 5105"/>
                              <a:gd name="T45" fmla="*/ T44 w 493"/>
                              <a:gd name="T46" fmla="+- 0 377 249"/>
                              <a:gd name="T47" fmla="*/ 377 h 128"/>
                              <a:gd name="T48" fmla="+- 0 5423 5105"/>
                              <a:gd name="T49" fmla="*/ T48 w 493"/>
                              <a:gd name="T50" fmla="+- 0 374 249"/>
                              <a:gd name="T51" fmla="*/ 374 h 128"/>
                              <a:gd name="T52" fmla="+- 0 5502 5105"/>
                              <a:gd name="T53" fmla="*/ T52 w 493"/>
                              <a:gd name="T54" fmla="+- 0 363 249"/>
                              <a:gd name="T55" fmla="*/ 363 h 128"/>
                              <a:gd name="T56" fmla="+- 0 5524 5105"/>
                              <a:gd name="T57" fmla="*/ T56 w 493"/>
                              <a:gd name="T58" fmla="+- 0 359 249"/>
                              <a:gd name="T59" fmla="*/ 359 h 128"/>
                              <a:gd name="T60" fmla="+- 0 5543 5105"/>
                              <a:gd name="T61" fmla="*/ T60 w 493"/>
                              <a:gd name="T62" fmla="+- 0 353 249"/>
                              <a:gd name="T63" fmla="*/ 353 h 128"/>
                              <a:gd name="T64" fmla="+- 0 5560 5105"/>
                              <a:gd name="T65" fmla="*/ T64 w 493"/>
                              <a:gd name="T66" fmla="+- 0 348 249"/>
                              <a:gd name="T67" fmla="*/ 348 h 128"/>
                              <a:gd name="T68" fmla="+- 0 5574 5105"/>
                              <a:gd name="T69" fmla="*/ T68 w 493"/>
                              <a:gd name="T70" fmla="+- 0 341 249"/>
                              <a:gd name="T71" fmla="*/ 341 h 128"/>
                              <a:gd name="T72" fmla="+- 0 5585 5105"/>
                              <a:gd name="T73" fmla="*/ T72 w 493"/>
                              <a:gd name="T74" fmla="+- 0 335 249"/>
                              <a:gd name="T75" fmla="*/ 335 h 128"/>
                              <a:gd name="T76" fmla="+- 0 5593 5105"/>
                              <a:gd name="T77" fmla="*/ T76 w 493"/>
                              <a:gd name="T78" fmla="+- 0 328 249"/>
                              <a:gd name="T79" fmla="*/ 328 h 128"/>
                              <a:gd name="T80" fmla="+- 0 5598 5105"/>
                              <a:gd name="T81" fmla="*/ T80 w 493"/>
                              <a:gd name="T82" fmla="+- 0 321 249"/>
                              <a:gd name="T83" fmla="*/ 321 h 128"/>
                              <a:gd name="T84" fmla="+- 0 5596 5105"/>
                              <a:gd name="T85" fmla="*/ T84 w 493"/>
                              <a:gd name="T86" fmla="+- 0 311 249"/>
                              <a:gd name="T87" fmla="*/ 311 h 128"/>
                              <a:gd name="T88" fmla="+- 0 5536 5105"/>
                              <a:gd name="T89" fmla="*/ T88 w 493"/>
                              <a:gd name="T90" fmla="+- 0 271 249"/>
                              <a:gd name="T91" fmla="*/ 271 h 128"/>
                              <a:gd name="T92" fmla="+- 0 5440 5105"/>
                              <a:gd name="T93" fmla="*/ T92 w 493"/>
                              <a:gd name="T94" fmla="+- 0 252 249"/>
                              <a:gd name="T95" fmla="*/ 252 h 128"/>
                              <a:gd name="T96" fmla="+- 0 5412 5105"/>
                              <a:gd name="T97" fmla="*/ T96 w 493"/>
                              <a:gd name="T98" fmla="+- 0 250 249"/>
                              <a:gd name="T99" fmla="*/ 250 h 128"/>
                              <a:gd name="T100" fmla="+- 0 5382 5105"/>
                              <a:gd name="T101" fmla="*/ T100 w 493"/>
                              <a:gd name="T102" fmla="+- 0 249 249"/>
                              <a:gd name="T103" fmla="*/ 24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93" h="128">
                                <a:moveTo>
                                  <a:pt x="277" y="0"/>
                                </a:moveTo>
                                <a:lnTo>
                                  <a:pt x="243" y="0"/>
                                </a:lnTo>
                                <a:lnTo>
                                  <a:pt x="210" y="1"/>
                                </a:lnTo>
                                <a:lnTo>
                                  <a:pt x="124" y="9"/>
                                </a:lnTo>
                                <a:lnTo>
                                  <a:pt x="59" y="23"/>
                                </a:lnTo>
                                <a:lnTo>
                                  <a:pt x="42" y="28"/>
                                </a:lnTo>
                                <a:lnTo>
                                  <a:pt x="0" y="62"/>
                                </a:lnTo>
                                <a:lnTo>
                                  <a:pt x="0" y="64"/>
                                </a:lnTo>
                                <a:lnTo>
                                  <a:pt x="64" y="108"/>
                                </a:lnTo>
                                <a:lnTo>
                                  <a:pt x="134" y="122"/>
                                </a:lnTo>
                                <a:lnTo>
                                  <a:pt x="222" y="128"/>
                                </a:lnTo>
                                <a:lnTo>
                                  <a:pt x="256" y="128"/>
                                </a:lnTo>
                                <a:lnTo>
                                  <a:pt x="318" y="125"/>
                                </a:lnTo>
                                <a:lnTo>
                                  <a:pt x="397" y="114"/>
                                </a:lnTo>
                                <a:lnTo>
                                  <a:pt x="419" y="110"/>
                                </a:lnTo>
                                <a:lnTo>
                                  <a:pt x="438" y="104"/>
                                </a:lnTo>
                                <a:lnTo>
                                  <a:pt x="455" y="99"/>
                                </a:lnTo>
                                <a:lnTo>
                                  <a:pt x="469" y="92"/>
                                </a:lnTo>
                                <a:lnTo>
                                  <a:pt x="480" y="86"/>
                                </a:lnTo>
                                <a:lnTo>
                                  <a:pt x="488" y="79"/>
                                </a:lnTo>
                                <a:lnTo>
                                  <a:pt x="493" y="72"/>
                                </a:lnTo>
                                <a:lnTo>
                                  <a:pt x="491" y="62"/>
                                </a:lnTo>
                                <a:lnTo>
                                  <a:pt x="431" y="22"/>
                                </a:lnTo>
                                <a:lnTo>
                                  <a:pt x="335" y="3"/>
                                </a:lnTo>
                                <a:lnTo>
                                  <a:pt x="307" y="1"/>
                                </a:lnTo>
                                <a:lnTo>
                                  <a:pt x="277" y="0"/>
                                </a:lnTo>
                                <a:close/>
                              </a:path>
                            </a:pathLst>
                          </a:custGeom>
                          <a:solidFill>
                            <a:srgbClr val="F3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6"/>
                        <wps:cNvSpPr>
                          <a:spLocks/>
                        </wps:cNvSpPr>
                        <wps:spPr bwMode="auto">
                          <a:xfrm>
                            <a:off x="5105" y="247"/>
                            <a:ext cx="494" cy="7719"/>
                          </a:xfrm>
                          <a:custGeom>
                            <a:avLst/>
                            <a:gdLst>
                              <a:gd name="T0" fmla="+- 0 5352 5105"/>
                              <a:gd name="T1" fmla="*/ T0 w 494"/>
                              <a:gd name="T2" fmla="+- 0 248 248"/>
                              <a:gd name="T3" fmla="*/ 248 h 7719"/>
                              <a:gd name="T4" fmla="+- 0 5320 5105"/>
                              <a:gd name="T5" fmla="*/ T4 w 494"/>
                              <a:gd name="T6" fmla="+- 0 248 248"/>
                              <a:gd name="T7" fmla="*/ 248 h 7719"/>
                              <a:gd name="T8" fmla="+- 0 5290 5105"/>
                              <a:gd name="T9" fmla="*/ T8 w 494"/>
                              <a:gd name="T10" fmla="+- 0 250 248"/>
                              <a:gd name="T11" fmla="*/ 250 h 7719"/>
                              <a:gd name="T12" fmla="+- 0 5209 5105"/>
                              <a:gd name="T13" fmla="*/ T12 w 494"/>
                              <a:gd name="T14" fmla="+- 0 259 248"/>
                              <a:gd name="T15" fmla="*/ 259 h 7719"/>
                              <a:gd name="T16" fmla="+- 0 5147 5105"/>
                              <a:gd name="T17" fmla="*/ T16 w 494"/>
                              <a:gd name="T18" fmla="+- 0 276 248"/>
                              <a:gd name="T19" fmla="*/ 276 h 7719"/>
                              <a:gd name="T20" fmla="+- 0 5105 5105"/>
                              <a:gd name="T21" fmla="*/ T20 w 494"/>
                              <a:gd name="T22" fmla="+- 0 7902 248"/>
                              <a:gd name="T23" fmla="*/ 7902 h 7719"/>
                              <a:gd name="T24" fmla="+- 0 5106 5105"/>
                              <a:gd name="T25" fmla="*/ T24 w 494"/>
                              <a:gd name="T26" fmla="+- 0 7910 248"/>
                              <a:gd name="T27" fmla="*/ 7910 h 7719"/>
                              <a:gd name="T28" fmla="+- 0 5169 5105"/>
                              <a:gd name="T29" fmla="*/ T28 w 494"/>
                              <a:gd name="T30" fmla="+- 0 7946 248"/>
                              <a:gd name="T31" fmla="*/ 7946 h 7719"/>
                              <a:gd name="T32" fmla="+- 0 5239 5105"/>
                              <a:gd name="T33" fmla="*/ T32 w 494"/>
                              <a:gd name="T34" fmla="+- 0 7960 248"/>
                              <a:gd name="T35" fmla="*/ 7960 h 7719"/>
                              <a:gd name="T36" fmla="+- 0 5327 5105"/>
                              <a:gd name="T37" fmla="*/ T36 w 494"/>
                              <a:gd name="T38" fmla="+- 0 7967 248"/>
                              <a:gd name="T39" fmla="*/ 7967 h 7719"/>
                              <a:gd name="T40" fmla="+- 0 5361 5105"/>
                              <a:gd name="T41" fmla="*/ T40 w 494"/>
                              <a:gd name="T42" fmla="+- 0 7966 248"/>
                              <a:gd name="T43" fmla="*/ 7966 h 7719"/>
                              <a:gd name="T44" fmla="+- 0 5423 5105"/>
                              <a:gd name="T45" fmla="*/ T44 w 494"/>
                              <a:gd name="T46" fmla="+- 0 7963 248"/>
                              <a:gd name="T47" fmla="*/ 7963 h 7719"/>
                              <a:gd name="T48" fmla="+- 0 5502 5105"/>
                              <a:gd name="T49" fmla="*/ T48 w 494"/>
                              <a:gd name="T50" fmla="+- 0 7953 248"/>
                              <a:gd name="T51" fmla="*/ 7953 h 7719"/>
                              <a:gd name="T52" fmla="+- 0 5560 5105"/>
                              <a:gd name="T53" fmla="*/ T52 w 494"/>
                              <a:gd name="T54" fmla="+- 0 7937 248"/>
                              <a:gd name="T55" fmla="*/ 7937 h 7719"/>
                              <a:gd name="T56" fmla="+- 0 5573 5105"/>
                              <a:gd name="T57" fmla="*/ T56 w 494"/>
                              <a:gd name="T58" fmla="+- 0 7930 248"/>
                              <a:gd name="T59" fmla="*/ 7930 h 7719"/>
                              <a:gd name="T60" fmla="+- 0 5585 5105"/>
                              <a:gd name="T61" fmla="*/ T60 w 494"/>
                              <a:gd name="T62" fmla="+- 0 7924 248"/>
                              <a:gd name="T63" fmla="*/ 7924 h 7719"/>
                              <a:gd name="T64" fmla="+- 0 5593 5105"/>
                              <a:gd name="T65" fmla="*/ T64 w 494"/>
                              <a:gd name="T66" fmla="+- 0 7917 248"/>
                              <a:gd name="T67" fmla="*/ 7917 h 7719"/>
                              <a:gd name="T68" fmla="+- 0 5598 5105"/>
                              <a:gd name="T69" fmla="*/ T68 w 494"/>
                              <a:gd name="T70" fmla="+- 0 7909 248"/>
                              <a:gd name="T71" fmla="*/ 7909 h 7719"/>
                              <a:gd name="T72" fmla="+- 0 5599 5105"/>
                              <a:gd name="T73" fmla="*/ T72 w 494"/>
                              <a:gd name="T74" fmla="+- 0 7902 248"/>
                              <a:gd name="T75" fmla="*/ 7902 h 7719"/>
                              <a:gd name="T76" fmla="+- 0 5599 5105"/>
                              <a:gd name="T77" fmla="*/ T76 w 494"/>
                              <a:gd name="T78" fmla="+- 0 312 248"/>
                              <a:gd name="T79" fmla="*/ 312 h 7719"/>
                              <a:gd name="T80" fmla="+- 0 5535 5105"/>
                              <a:gd name="T81" fmla="*/ T80 w 494"/>
                              <a:gd name="T82" fmla="+- 0 269 248"/>
                              <a:gd name="T83" fmla="*/ 269 h 7719"/>
                              <a:gd name="T84" fmla="+- 0 5464 5105"/>
                              <a:gd name="T85" fmla="*/ T84 w 494"/>
                              <a:gd name="T86" fmla="+- 0 255 248"/>
                              <a:gd name="T87" fmla="*/ 255 h 7719"/>
                              <a:gd name="T88" fmla="+- 0 5377 5105"/>
                              <a:gd name="T89" fmla="*/ T88 w 494"/>
                              <a:gd name="T90" fmla="+- 0 248 248"/>
                              <a:gd name="T91" fmla="*/ 248 h 7719"/>
                              <a:gd name="T92" fmla="+- 0 5352 5105"/>
                              <a:gd name="T93" fmla="*/ T92 w 494"/>
                              <a:gd name="T94" fmla="+- 0 248 248"/>
                              <a:gd name="T95" fmla="*/ 248 h 7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94" h="7719">
                                <a:moveTo>
                                  <a:pt x="247" y="0"/>
                                </a:moveTo>
                                <a:lnTo>
                                  <a:pt x="215" y="0"/>
                                </a:lnTo>
                                <a:lnTo>
                                  <a:pt x="185" y="2"/>
                                </a:lnTo>
                                <a:lnTo>
                                  <a:pt x="104" y="11"/>
                                </a:lnTo>
                                <a:lnTo>
                                  <a:pt x="42" y="28"/>
                                </a:lnTo>
                                <a:lnTo>
                                  <a:pt x="0" y="7654"/>
                                </a:lnTo>
                                <a:lnTo>
                                  <a:pt x="1" y="7662"/>
                                </a:lnTo>
                                <a:lnTo>
                                  <a:pt x="64" y="7698"/>
                                </a:lnTo>
                                <a:lnTo>
                                  <a:pt x="134" y="7712"/>
                                </a:lnTo>
                                <a:lnTo>
                                  <a:pt x="222" y="7719"/>
                                </a:lnTo>
                                <a:lnTo>
                                  <a:pt x="256" y="7718"/>
                                </a:lnTo>
                                <a:lnTo>
                                  <a:pt x="318" y="7715"/>
                                </a:lnTo>
                                <a:lnTo>
                                  <a:pt x="397" y="7705"/>
                                </a:lnTo>
                                <a:lnTo>
                                  <a:pt x="455" y="7689"/>
                                </a:lnTo>
                                <a:lnTo>
                                  <a:pt x="468" y="7682"/>
                                </a:lnTo>
                                <a:lnTo>
                                  <a:pt x="480" y="7676"/>
                                </a:lnTo>
                                <a:lnTo>
                                  <a:pt x="488" y="7669"/>
                                </a:lnTo>
                                <a:lnTo>
                                  <a:pt x="493" y="7661"/>
                                </a:lnTo>
                                <a:lnTo>
                                  <a:pt x="494" y="7654"/>
                                </a:lnTo>
                                <a:lnTo>
                                  <a:pt x="494" y="64"/>
                                </a:lnTo>
                                <a:lnTo>
                                  <a:pt x="430" y="21"/>
                                </a:lnTo>
                                <a:lnTo>
                                  <a:pt x="359" y="7"/>
                                </a:lnTo>
                                <a:lnTo>
                                  <a:pt x="272" y="0"/>
                                </a:lnTo>
                                <a:lnTo>
                                  <a:pt x="247" y="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5"/>
                        <wps:cNvSpPr>
                          <a:spLocks/>
                        </wps:cNvSpPr>
                        <wps:spPr bwMode="auto">
                          <a:xfrm>
                            <a:off x="5105" y="311"/>
                            <a:ext cx="493" cy="64"/>
                          </a:xfrm>
                          <a:custGeom>
                            <a:avLst/>
                            <a:gdLst>
                              <a:gd name="T0" fmla="+- 0 5105 5105"/>
                              <a:gd name="T1" fmla="*/ T0 w 493"/>
                              <a:gd name="T2" fmla="+- 0 312 312"/>
                              <a:gd name="T3" fmla="*/ 312 h 64"/>
                              <a:gd name="T4" fmla="+- 0 5169 5105"/>
                              <a:gd name="T5" fmla="*/ T4 w 493"/>
                              <a:gd name="T6" fmla="+- 0 355 312"/>
                              <a:gd name="T7" fmla="*/ 355 h 64"/>
                              <a:gd name="T8" fmla="+- 0 5239 5105"/>
                              <a:gd name="T9" fmla="*/ T8 w 493"/>
                              <a:gd name="T10" fmla="+- 0 369 312"/>
                              <a:gd name="T11" fmla="*/ 369 h 64"/>
                              <a:gd name="T12" fmla="+- 0 5327 5105"/>
                              <a:gd name="T13" fmla="*/ T12 w 493"/>
                              <a:gd name="T14" fmla="+- 0 376 312"/>
                              <a:gd name="T15" fmla="*/ 376 h 64"/>
                              <a:gd name="T16" fmla="+- 0 5361 5105"/>
                              <a:gd name="T17" fmla="*/ T16 w 493"/>
                              <a:gd name="T18" fmla="+- 0 376 312"/>
                              <a:gd name="T19" fmla="*/ 376 h 64"/>
                              <a:gd name="T20" fmla="+- 0 5423 5105"/>
                              <a:gd name="T21" fmla="*/ T20 w 493"/>
                              <a:gd name="T22" fmla="+- 0 372 312"/>
                              <a:gd name="T23" fmla="*/ 372 h 64"/>
                              <a:gd name="T24" fmla="+- 0 5502 5105"/>
                              <a:gd name="T25" fmla="*/ T24 w 493"/>
                              <a:gd name="T26" fmla="+- 0 362 312"/>
                              <a:gd name="T27" fmla="*/ 362 h 64"/>
                              <a:gd name="T28" fmla="+- 0 5560 5105"/>
                              <a:gd name="T29" fmla="*/ T28 w 493"/>
                              <a:gd name="T30" fmla="+- 0 346 312"/>
                              <a:gd name="T31" fmla="*/ 346 h 64"/>
                              <a:gd name="T32" fmla="+- 0 5593 5105"/>
                              <a:gd name="T33" fmla="*/ T32 w 493"/>
                              <a:gd name="T34" fmla="+- 0 326 312"/>
                              <a:gd name="T35" fmla="*/ 326 h 64"/>
                              <a:gd name="T36" fmla="+- 0 5598 5105"/>
                              <a:gd name="T37" fmla="*/ T36 w 493"/>
                              <a:gd name="T38" fmla="+- 0 319 312"/>
                              <a:gd name="T39" fmla="*/ 31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3" h="64">
                                <a:moveTo>
                                  <a:pt x="0" y="0"/>
                                </a:moveTo>
                                <a:lnTo>
                                  <a:pt x="64" y="43"/>
                                </a:lnTo>
                                <a:lnTo>
                                  <a:pt x="134" y="57"/>
                                </a:lnTo>
                                <a:lnTo>
                                  <a:pt x="222" y="64"/>
                                </a:lnTo>
                                <a:lnTo>
                                  <a:pt x="256" y="64"/>
                                </a:lnTo>
                                <a:lnTo>
                                  <a:pt x="318" y="60"/>
                                </a:lnTo>
                                <a:lnTo>
                                  <a:pt x="397" y="50"/>
                                </a:lnTo>
                                <a:lnTo>
                                  <a:pt x="455" y="34"/>
                                </a:lnTo>
                                <a:lnTo>
                                  <a:pt x="488" y="14"/>
                                </a:lnTo>
                                <a:lnTo>
                                  <a:pt x="493" y="7"/>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616C3" id="Group 4" o:spid="_x0000_s1026" style="position:absolute;margin-left:254.9pt;margin-top:12pt;width:25.45pt;height:386.7pt;z-index:-251745280;mso-position-horizontal-relative:page" coordorigin="5098,240" coordsize="509,7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">
                <v:shape id="Freeform 8" o:spid="_x0000_s1027" style="position:absolute;left:5105;top:247;width:494;height:7719;visibility:visible;mso-wrap-style:square;v-text-anchor:top" coordsize="494,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" path="m272,l215,,156,4,80,16,14,42,,7654r1,8l64,7698r70,14l222,7719r66,-2l373,7709r65,-14l468,7682r12,-6l488,7669r5,-8l494,7654,494,64,430,21,332,3,302,1,272,xe" fillcolor="#f1f1f2" stroked="f">
                  <v:path arrowok="t" o:connecttype="custom" o:connectlocs="272,248;215,248;156,252;80,264;14,290;0,7902;1,7910;64,7946;134,7960;222,7967;288,7965;373,7957;438,7943;468,7930;480,7924;488,7917;493,7909;494,7902;494,312;430,269;332,251;302,249;272,248" o:connectangles="0,0,0,0,0,0,0,0,0,0,0,0,0,0,0,0,0,0,0,0,0,0,0"/>
                </v:shape>
                <v:shape id="Freeform 7" o:spid="_x0000_s1028" style="position:absolute;left:5105;top:248;width:493;height:128;visibility:visible;mso-wrap-style:square;v-text-anchor:top" coordsize="49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" path="m277,l243,,210,1,124,9,59,23,42,28,,62r,2l64,108r70,14l222,128r34,l318,125r79,-11l419,110r19,-6l455,99r14,-7l480,86r8,-7l493,72,491,62,431,22,335,3,307,1,277,xe" fillcolor="#f3f4f4" stroked="f">
                  <v:path arrowok="t" o:connecttype="custom" o:connectlocs="277,249;243,249;210,250;124,258;59,272;42,277;0,311;0,313;64,357;134,371;222,377;256,377;318,374;397,363;419,359;438,353;455,348;469,341;480,335;488,328;493,321;491,311;431,271;335,252;307,250;277,249" o:connectangles="0,0,0,0,0,0,0,0,0,0,0,0,0,0,0,0,0,0,0,0,0,0,0,0,0,0"/>
                </v:shape>
                <v:shape id="Freeform 6" o:spid="_x0000_s1029" style="position:absolute;left:5105;top:247;width:494;height:7719;visibility:visible;mso-wrap-style:square;v-text-anchor:top" coordsize="494,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" path="m247,l215,,185,2r-81,9l42,28,,7654r1,8l64,7698r70,14l222,7719r34,-1l318,7715r79,-10l455,7689r13,-7l480,7676r8,-7l493,7661r1,-7l494,64,430,21,359,7,272,,247,xe" filled="f" strokecolor="#231f20">
                  <v:path arrowok="t" o:connecttype="custom" o:connectlocs="247,248;215,248;185,250;104,259;42,276;0,7902;1,7910;64,7946;134,7960;222,7967;256,7966;318,7963;397,7953;455,7937;468,7930;480,7924;488,7917;493,7909;494,7902;494,312;430,269;359,255;272,248;247,248" o:connectangles="0,0,0,0,0,0,0,0,0,0,0,0,0,0,0,0,0,0,0,0,0,0,0,0"/>
                </v:shape>
                <v:shape id="Freeform 5" o:spid="_x0000_s1030" style="position:absolute;left:5105;top:311;width:493;height:64;visibility:visible;mso-wrap-style:square;v-text-anchor:top" coordsize="4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" path="m,l64,43r70,14l222,64r34,l318,60,397,50,455,34,488,14r5,-7e" filled="f" strokecolor="#231f20">
                  <v:path arrowok="t" o:connecttype="custom" o:connectlocs="0,312;64,355;134,369;222,376;256,376;318,372;397,362;455,346;488,326;493,319" o:connectangles="0,0,0,0,0,0,0,0,0,0"/>
                </v:shape>
                <w10:wrap anchorx="page"/>
              </v:group>
            </w:pict>
          </mc:Fallback>
        </mc:AlternateContent>
      </w:r>
      <w:r w:rsidR="008F21B9">
        <w:rPr>
          <w:rFonts w:ascii="Tahoma"/>
          <w:color w:val="231F20"/>
          <w:sz w:val="20"/>
        </w:rPr>
        <w:t xml:space="preserve">Abb.29 </w:t>
      </w:r>
      <w:r w:rsidR="008F21B9">
        <w:rPr>
          <w:color w:val="231F20"/>
          <w:sz w:val="20"/>
        </w:rPr>
        <w:t>Abb.</w:t>
      </w:r>
    </w:p>
    <w:p w14:paraId="51980FAF" w14:textId="77777777" w:rsidR="00FF7E5E" w:rsidRDefault="00FF7E5E">
      <w:pPr>
        <w:spacing w:before="6"/>
        <w:rPr>
          <w:sz w:val="21"/>
        </w:rPr>
      </w:pPr>
    </w:p>
    <w:p w14:paraId="519E7B53" w14:textId="77777777" w:rsidR="00FF7E5E" w:rsidRDefault="008F21B9">
      <w:pPr>
        <w:tabs>
          <w:tab w:val="left" w:pos="3856"/>
          <w:tab w:val="left" w:pos="4716"/>
        </w:tabs>
        <w:ind w:left="1742" w:right="5496" w:hanging="1"/>
        <w:rPr>
          <w:rFonts w:ascii="Tahoma" w:hAnsi="Tahoma"/>
          <w:sz w:val="18"/>
        </w:rPr>
      </w:pPr>
      <w:r>
        <w:rPr>
          <w:rFonts w:ascii="Tahoma" w:hAnsi="Tahoma"/>
          <w:color w:val="231F20"/>
          <w:sz w:val="18"/>
        </w:rPr>
        <w:t>Düsentriebwerk</w:t>
      </w:r>
      <w:r>
        <w:rPr>
          <w:rFonts w:ascii="Tahoma" w:hAnsi="Tahoma"/>
          <w:color w:val="231F20"/>
          <w:sz w:val="18"/>
        </w:rPr>
        <w:tab/>
        <w:t>—</w:t>
      </w:r>
      <w:r>
        <w:rPr>
          <w:rFonts w:ascii="Tahoma" w:hAnsi="Tahoma"/>
          <w:color w:val="231F20"/>
          <w:sz w:val="18"/>
        </w:rPr>
        <w:tab/>
        <w:t>— 140</w:t>
      </w:r>
      <w:r>
        <w:rPr>
          <w:rFonts w:ascii="Tahoma" w:hAnsi="Tahoma"/>
          <w:color w:val="231F20"/>
          <w:spacing w:val="-8"/>
          <w:sz w:val="18"/>
        </w:rPr>
        <w:t xml:space="preserve"> </w:t>
      </w:r>
      <w:r>
        <w:rPr>
          <w:rFonts w:ascii="Tahoma" w:hAnsi="Tahoma"/>
          <w:color w:val="231F20"/>
          <w:sz w:val="18"/>
        </w:rPr>
        <w:t>dB (25 m</w:t>
      </w:r>
      <w:r>
        <w:rPr>
          <w:rFonts w:ascii="Tahoma" w:hAnsi="Tahoma"/>
          <w:color w:val="231F20"/>
          <w:spacing w:val="-9"/>
          <w:sz w:val="18"/>
        </w:rPr>
        <w:t xml:space="preserve"> </w:t>
      </w:r>
      <w:r>
        <w:rPr>
          <w:rFonts w:ascii="Tahoma" w:hAnsi="Tahoma"/>
          <w:color w:val="231F20"/>
          <w:sz w:val="18"/>
        </w:rPr>
        <w:t>entfernt)</w:t>
      </w:r>
    </w:p>
    <w:p w14:paraId="47EDF552" w14:textId="77777777" w:rsidR="00FF7E5E" w:rsidRDefault="00FF7E5E">
      <w:pPr>
        <w:pStyle w:val="Textkrper"/>
        <w:spacing w:before="1"/>
        <w:rPr>
          <w:rFonts w:ascii="Tahoma"/>
          <w:sz w:val="18"/>
        </w:rPr>
      </w:pPr>
    </w:p>
    <w:p w14:paraId="0EE92049" w14:textId="77777777" w:rsidR="00FF7E5E" w:rsidRDefault="008F21B9">
      <w:pPr>
        <w:tabs>
          <w:tab w:val="left" w:pos="3856"/>
          <w:tab w:val="left" w:pos="4716"/>
        </w:tabs>
        <w:ind w:left="1742" w:right="5753" w:hanging="1"/>
        <w:rPr>
          <w:rFonts w:ascii="Tahoma" w:hAnsi="Tahoma"/>
          <w:sz w:val="18"/>
        </w:rPr>
      </w:pPr>
      <w:r>
        <w:rPr>
          <w:rFonts w:ascii="Tahoma" w:hAnsi="Tahoma"/>
          <w:color w:val="231F20"/>
          <w:sz w:val="18"/>
        </w:rPr>
        <w:t>Start</w:t>
      </w:r>
      <w:r>
        <w:rPr>
          <w:rFonts w:ascii="Tahoma" w:hAnsi="Tahoma"/>
          <w:color w:val="231F20"/>
          <w:spacing w:val="-4"/>
          <w:sz w:val="18"/>
        </w:rPr>
        <w:t xml:space="preserve"> </w:t>
      </w:r>
      <w:r>
        <w:rPr>
          <w:rFonts w:ascii="Tahoma" w:hAnsi="Tahoma"/>
          <w:color w:val="231F20"/>
          <w:sz w:val="18"/>
        </w:rPr>
        <w:t>Düsenmaschine</w:t>
      </w:r>
      <w:r>
        <w:rPr>
          <w:rFonts w:ascii="Tahoma" w:hAnsi="Tahoma"/>
          <w:color w:val="231F20"/>
          <w:sz w:val="18"/>
        </w:rPr>
        <w:tab/>
        <w:t>—</w:t>
      </w:r>
      <w:r>
        <w:rPr>
          <w:rFonts w:ascii="Tahoma" w:hAnsi="Tahoma"/>
          <w:color w:val="231F20"/>
          <w:sz w:val="18"/>
        </w:rPr>
        <w:tab/>
        <w:t>— 130 (100 m</w:t>
      </w:r>
      <w:r>
        <w:rPr>
          <w:rFonts w:ascii="Tahoma" w:hAnsi="Tahoma"/>
          <w:color w:val="231F20"/>
          <w:spacing w:val="-9"/>
          <w:sz w:val="18"/>
        </w:rPr>
        <w:t xml:space="preserve"> </w:t>
      </w:r>
      <w:r>
        <w:rPr>
          <w:rFonts w:ascii="Tahoma" w:hAnsi="Tahoma"/>
          <w:color w:val="231F20"/>
          <w:sz w:val="18"/>
        </w:rPr>
        <w:t>entfernt)</w:t>
      </w:r>
    </w:p>
    <w:p w14:paraId="20884DAA" w14:textId="77777777" w:rsidR="00FF7E5E" w:rsidRDefault="00FF7E5E">
      <w:pPr>
        <w:pStyle w:val="Textkrper"/>
        <w:spacing w:before="10"/>
        <w:rPr>
          <w:rFonts w:ascii="Tahoma"/>
          <w:sz w:val="17"/>
        </w:rPr>
      </w:pPr>
    </w:p>
    <w:p w14:paraId="28182EA1" w14:textId="77777777" w:rsidR="00FF7E5E" w:rsidRDefault="008F21B9">
      <w:pPr>
        <w:tabs>
          <w:tab w:val="left" w:pos="4778"/>
        </w:tabs>
        <w:ind w:left="1742"/>
        <w:jc w:val="both"/>
        <w:rPr>
          <w:rFonts w:ascii="Tahoma" w:hAnsi="Tahoma"/>
          <w:sz w:val="18"/>
        </w:rPr>
      </w:pPr>
      <w:r>
        <w:rPr>
          <w:rFonts w:ascii="Tahoma" w:hAnsi="Tahoma"/>
          <w:color w:val="231F20"/>
          <w:sz w:val="18"/>
        </w:rPr>
        <w:t>Gesenkschmiede</w:t>
      </w:r>
      <w:r>
        <w:rPr>
          <w:rFonts w:ascii="Tahoma" w:hAnsi="Tahoma"/>
          <w:color w:val="231F20"/>
          <w:spacing w:val="-15"/>
          <w:sz w:val="18"/>
        </w:rPr>
        <w:t xml:space="preserve"> </w:t>
      </w:r>
      <w:r>
        <w:rPr>
          <w:rFonts w:ascii="Tahoma" w:hAnsi="Tahoma"/>
          <w:color w:val="231F20"/>
          <w:sz w:val="18"/>
        </w:rPr>
        <w:t>—</w:t>
      </w:r>
      <w:r>
        <w:rPr>
          <w:rFonts w:ascii="Tahoma" w:hAnsi="Tahoma"/>
          <w:color w:val="231F20"/>
          <w:sz w:val="18"/>
        </w:rPr>
        <w:tab/>
        <w:t>— 120</w:t>
      </w:r>
      <w:r>
        <w:rPr>
          <w:rFonts w:ascii="Tahoma" w:hAnsi="Tahoma"/>
          <w:color w:val="231F20"/>
          <w:spacing w:val="-14"/>
          <w:sz w:val="18"/>
        </w:rPr>
        <w:t xml:space="preserve"> </w:t>
      </w:r>
      <w:r>
        <w:rPr>
          <w:rFonts w:ascii="Tahoma" w:hAnsi="Tahoma"/>
          <w:color w:val="231F20"/>
          <w:sz w:val="18"/>
        </w:rPr>
        <w:t>Schmerzgrenze</w:t>
      </w:r>
    </w:p>
    <w:p w14:paraId="42C18EFC" w14:textId="77777777" w:rsidR="00FF7E5E" w:rsidRDefault="00FF7E5E">
      <w:pPr>
        <w:pStyle w:val="Textkrper"/>
        <w:rPr>
          <w:rFonts w:ascii="Tahoma"/>
          <w:sz w:val="18"/>
        </w:rPr>
      </w:pPr>
    </w:p>
    <w:p w14:paraId="169731BE" w14:textId="77777777" w:rsidR="00FF7E5E" w:rsidRDefault="008F21B9">
      <w:pPr>
        <w:tabs>
          <w:tab w:val="left" w:pos="4775"/>
        </w:tabs>
        <w:ind w:left="1742"/>
        <w:jc w:val="both"/>
        <w:rPr>
          <w:rFonts w:ascii="Tahoma" w:hAnsi="Tahoma"/>
          <w:sz w:val="18"/>
        </w:rPr>
      </w:pPr>
      <w:r>
        <w:rPr>
          <w:rFonts w:ascii="Tahoma" w:hAnsi="Tahoma"/>
          <w:color w:val="231F20"/>
          <w:sz w:val="18"/>
        </w:rPr>
        <w:t>Rockkonzert/</w:t>
      </w:r>
      <w:r>
        <w:rPr>
          <w:rFonts w:ascii="Tahoma" w:hAnsi="Tahoma"/>
          <w:color w:val="231F20"/>
          <w:spacing w:val="-14"/>
          <w:sz w:val="18"/>
        </w:rPr>
        <w:t xml:space="preserve"> </w:t>
      </w:r>
      <w:r>
        <w:rPr>
          <w:rFonts w:ascii="Tahoma" w:hAnsi="Tahoma"/>
          <w:color w:val="231F20"/>
          <w:sz w:val="18"/>
        </w:rPr>
        <w:t>—</w:t>
      </w:r>
      <w:r>
        <w:rPr>
          <w:rFonts w:ascii="Tahoma" w:hAnsi="Tahoma"/>
          <w:color w:val="231F20"/>
          <w:sz w:val="18"/>
        </w:rPr>
        <w:tab/>
        <w:t>—</w:t>
      </w:r>
      <w:r>
        <w:rPr>
          <w:rFonts w:ascii="Tahoma" w:hAnsi="Tahoma"/>
          <w:color w:val="231F20"/>
          <w:spacing w:val="-2"/>
          <w:sz w:val="18"/>
        </w:rPr>
        <w:t xml:space="preserve"> </w:t>
      </w:r>
      <w:r>
        <w:rPr>
          <w:rFonts w:ascii="Tahoma" w:hAnsi="Tahoma"/>
          <w:color w:val="231F20"/>
          <w:sz w:val="18"/>
        </w:rPr>
        <w:t>110</w:t>
      </w:r>
    </w:p>
    <w:p w14:paraId="415BF17B" w14:textId="77777777" w:rsidR="00FF7E5E" w:rsidRDefault="008F21B9">
      <w:pPr>
        <w:spacing w:before="1"/>
        <w:ind w:left="1741"/>
        <w:jc w:val="both"/>
        <w:rPr>
          <w:rFonts w:ascii="Tahoma"/>
          <w:sz w:val="18"/>
        </w:rPr>
      </w:pPr>
      <w:r>
        <w:rPr>
          <w:rFonts w:ascii="Tahoma"/>
          <w:color w:val="231F20"/>
          <w:sz w:val="18"/>
        </w:rPr>
        <w:t>Presslufthammer</w:t>
      </w:r>
    </w:p>
    <w:p w14:paraId="7F4BE302" w14:textId="77777777" w:rsidR="00FF7E5E" w:rsidRDefault="00FF7E5E">
      <w:pPr>
        <w:pStyle w:val="Textkrper"/>
        <w:rPr>
          <w:rFonts w:ascii="Tahoma"/>
          <w:sz w:val="18"/>
        </w:rPr>
      </w:pPr>
    </w:p>
    <w:p w14:paraId="1D50B013" w14:textId="77777777" w:rsidR="00FF7E5E" w:rsidRDefault="008F21B9">
      <w:pPr>
        <w:tabs>
          <w:tab w:val="left" w:pos="4754"/>
        </w:tabs>
        <w:ind w:left="1742"/>
        <w:jc w:val="both"/>
        <w:rPr>
          <w:rFonts w:ascii="Tahoma" w:hAnsi="Tahoma"/>
          <w:sz w:val="18"/>
        </w:rPr>
      </w:pPr>
      <w:r>
        <w:rPr>
          <w:rFonts w:ascii="Tahoma" w:hAnsi="Tahoma"/>
          <w:color w:val="231F20"/>
          <w:sz w:val="18"/>
        </w:rPr>
        <w:t>Winkelschleifer</w:t>
      </w:r>
      <w:r>
        <w:rPr>
          <w:rFonts w:ascii="Tahoma" w:hAnsi="Tahoma"/>
          <w:color w:val="231F20"/>
          <w:spacing w:val="-15"/>
          <w:sz w:val="18"/>
        </w:rPr>
        <w:t xml:space="preserve"> </w:t>
      </w:r>
      <w:r>
        <w:rPr>
          <w:rFonts w:ascii="Tahoma" w:hAnsi="Tahoma"/>
          <w:color w:val="231F20"/>
          <w:sz w:val="18"/>
        </w:rPr>
        <w:t>—</w:t>
      </w:r>
      <w:r>
        <w:rPr>
          <w:rFonts w:ascii="Tahoma" w:hAnsi="Tahoma"/>
          <w:color w:val="231F20"/>
          <w:sz w:val="18"/>
        </w:rPr>
        <w:tab/>
        <w:t>—</w:t>
      </w:r>
      <w:r>
        <w:rPr>
          <w:rFonts w:ascii="Tahoma" w:hAnsi="Tahoma"/>
          <w:color w:val="231F20"/>
          <w:spacing w:val="-2"/>
          <w:sz w:val="18"/>
        </w:rPr>
        <w:t xml:space="preserve"> </w:t>
      </w:r>
      <w:r>
        <w:rPr>
          <w:rFonts w:ascii="Tahoma" w:hAnsi="Tahoma"/>
          <w:color w:val="231F20"/>
          <w:sz w:val="18"/>
        </w:rPr>
        <w:t>100</w:t>
      </w:r>
    </w:p>
    <w:p w14:paraId="3B7F958E" w14:textId="77777777" w:rsidR="00FF7E5E" w:rsidRDefault="008F21B9">
      <w:pPr>
        <w:tabs>
          <w:tab w:val="right" w:pos="5179"/>
        </w:tabs>
        <w:spacing w:before="217"/>
        <w:ind w:left="1742"/>
        <w:jc w:val="both"/>
        <w:rPr>
          <w:rFonts w:ascii="Tahoma" w:hAnsi="Tahoma"/>
          <w:sz w:val="18"/>
        </w:rPr>
      </w:pPr>
      <w:r>
        <w:rPr>
          <w:rFonts w:ascii="Tahoma" w:hAnsi="Tahoma"/>
          <w:color w:val="231F20"/>
          <w:sz w:val="18"/>
        </w:rPr>
        <w:t>Kreissäge</w:t>
      </w:r>
      <w:r>
        <w:rPr>
          <w:rFonts w:ascii="Tahoma" w:hAnsi="Tahoma"/>
          <w:color w:val="231F20"/>
          <w:spacing w:val="-13"/>
          <w:sz w:val="18"/>
        </w:rPr>
        <w:t xml:space="preserve"> </w:t>
      </w:r>
      <w:r>
        <w:rPr>
          <w:rFonts w:ascii="Tahoma" w:hAnsi="Tahoma"/>
          <w:color w:val="231F20"/>
          <w:sz w:val="18"/>
        </w:rPr>
        <w:t>—</w:t>
      </w:r>
      <w:r>
        <w:rPr>
          <w:rFonts w:ascii="Tahoma" w:hAnsi="Tahoma"/>
          <w:color w:val="231F20"/>
          <w:sz w:val="18"/>
        </w:rPr>
        <w:tab/>
        <w:t>95</w:t>
      </w:r>
    </w:p>
    <w:p w14:paraId="28993B75" w14:textId="77777777" w:rsidR="00FF7E5E" w:rsidRDefault="008F21B9">
      <w:pPr>
        <w:tabs>
          <w:tab w:val="left" w:pos="4737"/>
        </w:tabs>
        <w:spacing w:before="218"/>
        <w:ind w:left="1742"/>
        <w:jc w:val="both"/>
        <w:rPr>
          <w:rFonts w:ascii="Tahoma" w:hAnsi="Tahoma"/>
          <w:sz w:val="18"/>
        </w:rPr>
      </w:pPr>
      <w:r>
        <w:rPr>
          <w:rFonts w:ascii="Tahoma" w:hAnsi="Tahoma"/>
          <w:color w:val="231F20"/>
          <w:sz w:val="18"/>
        </w:rPr>
        <w:t>Schwerlastverkehr</w:t>
      </w:r>
      <w:r>
        <w:rPr>
          <w:rFonts w:ascii="Tahoma" w:hAnsi="Tahoma"/>
          <w:color w:val="231F20"/>
          <w:spacing w:val="-14"/>
          <w:sz w:val="18"/>
        </w:rPr>
        <w:t xml:space="preserve"> </w:t>
      </w:r>
      <w:r>
        <w:rPr>
          <w:rFonts w:ascii="Tahoma" w:hAnsi="Tahoma"/>
          <w:color w:val="231F20"/>
          <w:sz w:val="18"/>
        </w:rPr>
        <w:t>—</w:t>
      </w:r>
      <w:r>
        <w:rPr>
          <w:rFonts w:ascii="Tahoma" w:hAnsi="Tahoma"/>
          <w:color w:val="231F20"/>
          <w:sz w:val="18"/>
        </w:rPr>
        <w:tab/>
        <w:t>— 90 -</w:t>
      </w:r>
      <w:r>
        <w:rPr>
          <w:rFonts w:ascii="Tahoma" w:hAnsi="Tahoma"/>
          <w:color w:val="231F20"/>
          <w:spacing w:val="-17"/>
          <w:sz w:val="18"/>
        </w:rPr>
        <w:t xml:space="preserve"> </w:t>
      </w:r>
      <w:r>
        <w:rPr>
          <w:rFonts w:ascii="Tahoma" w:hAnsi="Tahoma"/>
          <w:color w:val="231F20"/>
          <w:sz w:val="18"/>
        </w:rPr>
        <w:t>Orchesterdirigent</w:t>
      </w:r>
    </w:p>
    <w:p w14:paraId="198ACD4D" w14:textId="77777777" w:rsidR="00FF7E5E" w:rsidRDefault="008F21B9">
      <w:pPr>
        <w:tabs>
          <w:tab w:val="right" w:pos="5138"/>
        </w:tabs>
        <w:spacing w:before="217"/>
        <w:ind w:left="1742"/>
        <w:jc w:val="both"/>
        <w:rPr>
          <w:rFonts w:ascii="Tahoma" w:hAnsi="Tahoma"/>
          <w:sz w:val="18"/>
        </w:rPr>
      </w:pPr>
      <w:r>
        <w:rPr>
          <w:rFonts w:ascii="Tahoma" w:hAnsi="Tahoma"/>
          <w:color w:val="231F20"/>
          <w:sz w:val="18"/>
        </w:rPr>
        <w:t>Mittlerer</w:t>
      </w:r>
      <w:r>
        <w:rPr>
          <w:rFonts w:ascii="Tahoma" w:hAnsi="Tahoma"/>
          <w:color w:val="231F20"/>
          <w:spacing w:val="-3"/>
          <w:sz w:val="18"/>
        </w:rPr>
        <w:t xml:space="preserve"> </w:t>
      </w:r>
      <w:r>
        <w:rPr>
          <w:rFonts w:ascii="Tahoma" w:hAnsi="Tahoma"/>
          <w:color w:val="231F20"/>
          <w:sz w:val="18"/>
        </w:rPr>
        <w:t>Straßenverkehr</w:t>
      </w:r>
      <w:r>
        <w:rPr>
          <w:rFonts w:ascii="Tahoma" w:hAnsi="Tahoma"/>
          <w:color w:val="231F20"/>
          <w:spacing w:val="-12"/>
          <w:sz w:val="18"/>
        </w:rPr>
        <w:t xml:space="preserve"> </w:t>
      </w:r>
      <w:r>
        <w:rPr>
          <w:rFonts w:ascii="Tahoma" w:hAnsi="Tahoma"/>
          <w:color w:val="231F20"/>
          <w:sz w:val="18"/>
        </w:rPr>
        <w:t>—</w:t>
      </w:r>
      <w:r>
        <w:rPr>
          <w:rFonts w:ascii="Tahoma" w:hAnsi="Tahoma"/>
          <w:color w:val="231F20"/>
          <w:sz w:val="18"/>
        </w:rPr>
        <w:tab/>
        <w:t>80</w:t>
      </w:r>
    </w:p>
    <w:p w14:paraId="7CF2B59F" w14:textId="77777777" w:rsidR="00FF7E5E" w:rsidRDefault="008F21B9">
      <w:pPr>
        <w:tabs>
          <w:tab w:val="left" w:pos="3856"/>
          <w:tab w:val="right" w:pos="5121"/>
        </w:tabs>
        <w:spacing w:before="217"/>
        <w:ind w:left="1742"/>
        <w:jc w:val="both"/>
        <w:rPr>
          <w:rFonts w:ascii="Tahoma" w:hAnsi="Tahoma"/>
          <w:sz w:val="18"/>
        </w:rPr>
      </w:pPr>
      <w:r>
        <w:rPr>
          <w:rFonts w:ascii="Tahoma" w:hAnsi="Tahoma"/>
          <w:color w:val="231F20"/>
          <w:sz w:val="18"/>
        </w:rPr>
        <w:t>Musik</w:t>
      </w:r>
      <w:r>
        <w:rPr>
          <w:rFonts w:ascii="Tahoma" w:hAnsi="Tahoma"/>
          <w:color w:val="231F20"/>
          <w:spacing w:val="-9"/>
          <w:sz w:val="18"/>
        </w:rPr>
        <w:t xml:space="preserve"> </w:t>
      </w:r>
      <w:r>
        <w:rPr>
          <w:rFonts w:ascii="Tahoma" w:hAnsi="Tahoma"/>
          <w:color w:val="231F20"/>
          <w:sz w:val="18"/>
        </w:rPr>
        <w:t>bei</w:t>
      </w:r>
      <w:r>
        <w:rPr>
          <w:rFonts w:ascii="Tahoma" w:hAnsi="Tahoma"/>
          <w:color w:val="231F20"/>
          <w:spacing w:val="-3"/>
          <w:sz w:val="18"/>
        </w:rPr>
        <w:t xml:space="preserve"> </w:t>
      </w:r>
      <w:r>
        <w:rPr>
          <w:rFonts w:ascii="Tahoma" w:hAnsi="Tahoma"/>
          <w:color w:val="231F20"/>
          <w:sz w:val="18"/>
        </w:rPr>
        <w:t>Zimmer-</w:t>
      </w:r>
      <w:r>
        <w:rPr>
          <w:rFonts w:ascii="Tahoma" w:hAnsi="Tahoma"/>
          <w:color w:val="231F20"/>
          <w:sz w:val="18"/>
        </w:rPr>
        <w:tab/>
        <w:t>—</w:t>
      </w:r>
      <w:r>
        <w:rPr>
          <w:rFonts w:ascii="Tahoma" w:hAnsi="Tahoma"/>
          <w:color w:val="231F20"/>
          <w:sz w:val="18"/>
        </w:rPr>
        <w:tab/>
        <w:t>70</w:t>
      </w:r>
    </w:p>
    <w:p w14:paraId="062E8CE0" w14:textId="77777777" w:rsidR="00FF7E5E" w:rsidRDefault="008F21B9">
      <w:pPr>
        <w:spacing w:before="1"/>
        <w:ind w:left="1742"/>
        <w:jc w:val="both"/>
        <w:rPr>
          <w:rFonts w:ascii="Tahoma" w:hAnsi="Tahoma"/>
          <w:sz w:val="18"/>
        </w:rPr>
      </w:pPr>
      <w:r>
        <w:rPr>
          <w:rFonts w:ascii="Tahoma" w:hAnsi="Tahoma"/>
          <w:color w:val="231F20"/>
          <w:sz w:val="18"/>
        </w:rPr>
        <w:t>lautstärke</w:t>
      </w:r>
    </w:p>
    <w:p w14:paraId="42DF2772" w14:textId="77777777" w:rsidR="00FF7E5E" w:rsidRDefault="008F21B9">
      <w:pPr>
        <w:tabs>
          <w:tab w:val="right" w:pos="5174"/>
        </w:tabs>
        <w:spacing w:before="218"/>
        <w:ind w:left="1742"/>
        <w:jc w:val="both"/>
        <w:rPr>
          <w:rFonts w:ascii="Tahoma" w:hAnsi="Tahoma"/>
          <w:sz w:val="18"/>
        </w:rPr>
      </w:pPr>
      <w:r>
        <w:rPr>
          <w:rFonts w:ascii="Tahoma" w:hAnsi="Tahoma"/>
          <w:color w:val="231F20"/>
          <w:sz w:val="18"/>
        </w:rPr>
        <w:t>Unterhaltung</w:t>
      </w:r>
      <w:r>
        <w:rPr>
          <w:rFonts w:ascii="Tahoma" w:hAnsi="Tahoma"/>
          <w:color w:val="231F20"/>
          <w:spacing w:val="-13"/>
          <w:sz w:val="18"/>
        </w:rPr>
        <w:t xml:space="preserve"> </w:t>
      </w:r>
      <w:r>
        <w:rPr>
          <w:rFonts w:ascii="Tahoma" w:hAnsi="Tahoma"/>
          <w:color w:val="231F20"/>
          <w:sz w:val="18"/>
        </w:rPr>
        <w:t>—</w:t>
      </w:r>
      <w:r>
        <w:rPr>
          <w:rFonts w:ascii="Tahoma" w:hAnsi="Tahoma"/>
          <w:color w:val="231F20"/>
          <w:sz w:val="18"/>
        </w:rPr>
        <w:tab/>
        <w:t>60</w:t>
      </w:r>
    </w:p>
    <w:p w14:paraId="05F9117E" w14:textId="77777777" w:rsidR="00FF7E5E" w:rsidRDefault="008F21B9">
      <w:pPr>
        <w:tabs>
          <w:tab w:val="right" w:pos="5186"/>
        </w:tabs>
        <w:spacing w:before="214"/>
        <w:ind w:left="1742"/>
        <w:jc w:val="both"/>
        <w:rPr>
          <w:rFonts w:ascii="Tahoma" w:hAnsi="Tahoma"/>
          <w:sz w:val="18"/>
        </w:rPr>
      </w:pPr>
      <w:r>
        <w:rPr>
          <w:rFonts w:ascii="Tahoma" w:hAnsi="Tahoma"/>
          <w:color w:val="231F20"/>
          <w:sz w:val="18"/>
        </w:rPr>
        <w:t>Büro</w:t>
      </w:r>
      <w:r>
        <w:rPr>
          <w:rFonts w:ascii="Tahoma" w:hAnsi="Tahoma"/>
          <w:color w:val="231F20"/>
          <w:spacing w:val="-12"/>
          <w:sz w:val="18"/>
        </w:rPr>
        <w:t xml:space="preserve"> </w:t>
      </w:r>
      <w:r>
        <w:rPr>
          <w:rFonts w:ascii="Tahoma" w:hAnsi="Tahoma"/>
          <w:color w:val="231F20"/>
          <w:sz w:val="18"/>
        </w:rPr>
        <w:t>—</w:t>
      </w:r>
      <w:r>
        <w:rPr>
          <w:rFonts w:ascii="Tahoma" w:hAnsi="Tahoma"/>
          <w:color w:val="231F20"/>
          <w:sz w:val="18"/>
        </w:rPr>
        <w:tab/>
        <w:t>50</w:t>
      </w:r>
    </w:p>
    <w:p w14:paraId="3F20B06B" w14:textId="77777777" w:rsidR="00FF7E5E" w:rsidRDefault="008F21B9">
      <w:pPr>
        <w:tabs>
          <w:tab w:val="right" w:pos="5196"/>
        </w:tabs>
        <w:spacing w:before="217"/>
        <w:ind w:left="1742"/>
        <w:jc w:val="both"/>
        <w:rPr>
          <w:rFonts w:ascii="Tahoma" w:hAnsi="Tahoma"/>
          <w:sz w:val="18"/>
        </w:rPr>
      </w:pPr>
      <w:r>
        <w:rPr>
          <w:rFonts w:ascii="Tahoma" w:hAnsi="Tahoma"/>
          <w:color w:val="231F20"/>
          <w:sz w:val="18"/>
        </w:rPr>
        <w:t>Bibliothek</w:t>
      </w:r>
      <w:r>
        <w:rPr>
          <w:rFonts w:ascii="Tahoma" w:hAnsi="Tahoma"/>
          <w:color w:val="231F20"/>
          <w:spacing w:val="-13"/>
          <w:sz w:val="18"/>
        </w:rPr>
        <w:t xml:space="preserve"> </w:t>
      </w:r>
      <w:r>
        <w:rPr>
          <w:rFonts w:ascii="Tahoma" w:hAnsi="Tahoma"/>
          <w:color w:val="231F20"/>
          <w:sz w:val="18"/>
        </w:rPr>
        <w:t>—</w:t>
      </w:r>
      <w:r>
        <w:rPr>
          <w:rFonts w:ascii="Tahoma" w:hAnsi="Tahoma"/>
          <w:color w:val="231F20"/>
          <w:sz w:val="18"/>
        </w:rPr>
        <w:tab/>
        <w:t>40</w:t>
      </w:r>
    </w:p>
    <w:p w14:paraId="641CC1B3" w14:textId="77777777" w:rsidR="00FF7E5E" w:rsidRDefault="008F21B9">
      <w:pPr>
        <w:tabs>
          <w:tab w:val="right" w:pos="5222"/>
        </w:tabs>
        <w:spacing w:before="218"/>
        <w:ind w:left="1742"/>
        <w:jc w:val="both"/>
        <w:rPr>
          <w:rFonts w:ascii="Tahoma" w:hAnsi="Tahoma"/>
          <w:sz w:val="18"/>
        </w:rPr>
      </w:pPr>
      <w:r>
        <w:rPr>
          <w:rFonts w:ascii="Tahoma" w:hAnsi="Tahoma"/>
          <w:color w:val="231F20"/>
          <w:sz w:val="18"/>
        </w:rPr>
        <w:t>Flüstern;</w:t>
      </w:r>
      <w:r>
        <w:rPr>
          <w:rFonts w:ascii="Tahoma" w:hAnsi="Tahoma"/>
          <w:color w:val="231F20"/>
          <w:spacing w:val="-1"/>
          <w:sz w:val="18"/>
        </w:rPr>
        <w:t xml:space="preserve"> </w:t>
      </w:r>
      <w:r>
        <w:rPr>
          <w:rFonts w:ascii="Tahoma" w:hAnsi="Tahoma"/>
          <w:color w:val="231F20"/>
          <w:sz w:val="18"/>
        </w:rPr>
        <w:t>Weckerticken</w:t>
      </w:r>
      <w:r>
        <w:rPr>
          <w:rFonts w:ascii="Tahoma" w:hAnsi="Tahoma"/>
          <w:color w:val="231F20"/>
          <w:spacing w:val="-12"/>
          <w:sz w:val="18"/>
        </w:rPr>
        <w:t xml:space="preserve"> </w:t>
      </w:r>
      <w:r>
        <w:rPr>
          <w:rFonts w:ascii="Tahoma" w:hAnsi="Tahoma"/>
          <w:color w:val="231F20"/>
          <w:sz w:val="18"/>
        </w:rPr>
        <w:t>—</w:t>
      </w:r>
      <w:r>
        <w:rPr>
          <w:rFonts w:ascii="Tahoma" w:hAnsi="Tahoma"/>
          <w:color w:val="231F20"/>
          <w:sz w:val="18"/>
        </w:rPr>
        <w:tab/>
        <w:t>30</w:t>
      </w:r>
    </w:p>
    <w:p w14:paraId="3E3FDF25" w14:textId="77777777" w:rsidR="00FF7E5E" w:rsidRDefault="008F21B9">
      <w:pPr>
        <w:tabs>
          <w:tab w:val="right" w:pos="5239"/>
        </w:tabs>
        <w:spacing w:before="217"/>
        <w:ind w:left="1742"/>
        <w:jc w:val="both"/>
        <w:rPr>
          <w:rFonts w:ascii="Tahoma" w:hAnsi="Tahoma"/>
          <w:sz w:val="18"/>
        </w:rPr>
      </w:pPr>
      <w:r>
        <w:rPr>
          <w:rFonts w:ascii="Tahoma" w:hAnsi="Tahoma"/>
          <w:color w:val="231F20"/>
          <w:sz w:val="18"/>
        </w:rPr>
        <w:t>Wald</w:t>
      </w:r>
      <w:r>
        <w:rPr>
          <w:rFonts w:ascii="Tahoma" w:hAnsi="Tahoma"/>
          <w:color w:val="231F20"/>
          <w:spacing w:val="-9"/>
          <w:sz w:val="18"/>
        </w:rPr>
        <w:t xml:space="preserve"> </w:t>
      </w:r>
      <w:r>
        <w:rPr>
          <w:rFonts w:ascii="Tahoma" w:hAnsi="Tahoma"/>
          <w:color w:val="231F20"/>
          <w:sz w:val="18"/>
        </w:rPr>
        <w:t>(Blätterrauschen)</w:t>
      </w:r>
      <w:r>
        <w:rPr>
          <w:rFonts w:ascii="Tahoma" w:hAnsi="Tahoma"/>
          <w:color w:val="231F20"/>
          <w:spacing w:val="-11"/>
          <w:sz w:val="18"/>
        </w:rPr>
        <w:t xml:space="preserve"> </w:t>
      </w:r>
      <w:r>
        <w:rPr>
          <w:rFonts w:ascii="Tahoma" w:hAnsi="Tahoma"/>
          <w:color w:val="231F20"/>
          <w:sz w:val="18"/>
        </w:rPr>
        <w:t>—</w:t>
      </w:r>
      <w:r>
        <w:rPr>
          <w:rFonts w:ascii="Tahoma" w:hAnsi="Tahoma"/>
          <w:color w:val="231F20"/>
          <w:sz w:val="18"/>
        </w:rPr>
        <w:tab/>
        <w:t>20</w:t>
      </w:r>
    </w:p>
    <w:p w14:paraId="33607698" w14:textId="77777777" w:rsidR="00FF7E5E" w:rsidRDefault="008F21B9">
      <w:pPr>
        <w:tabs>
          <w:tab w:val="right" w:pos="5169"/>
        </w:tabs>
        <w:spacing w:before="217"/>
        <w:ind w:left="1742"/>
        <w:jc w:val="both"/>
        <w:rPr>
          <w:rFonts w:ascii="Tahoma" w:hAnsi="Tahoma"/>
          <w:sz w:val="18"/>
        </w:rPr>
      </w:pPr>
      <w:r>
        <w:rPr>
          <w:rFonts w:ascii="Tahoma" w:hAnsi="Tahoma"/>
          <w:color w:val="231F20"/>
          <w:sz w:val="18"/>
        </w:rPr>
        <w:t>Normales</w:t>
      </w:r>
      <w:r>
        <w:rPr>
          <w:rFonts w:ascii="Tahoma" w:hAnsi="Tahoma"/>
          <w:color w:val="231F20"/>
          <w:spacing w:val="-6"/>
          <w:sz w:val="18"/>
        </w:rPr>
        <w:t xml:space="preserve"> </w:t>
      </w:r>
      <w:r>
        <w:rPr>
          <w:rFonts w:ascii="Tahoma" w:hAnsi="Tahoma"/>
          <w:color w:val="231F20"/>
          <w:sz w:val="18"/>
        </w:rPr>
        <w:t>Atmen</w:t>
      </w:r>
      <w:r>
        <w:rPr>
          <w:rFonts w:ascii="Tahoma" w:hAnsi="Tahoma"/>
          <w:color w:val="231F20"/>
          <w:spacing w:val="-12"/>
          <w:sz w:val="18"/>
        </w:rPr>
        <w:t xml:space="preserve"> </w:t>
      </w:r>
      <w:r>
        <w:rPr>
          <w:rFonts w:ascii="Tahoma" w:hAnsi="Tahoma"/>
          <w:color w:val="231F20"/>
          <w:sz w:val="18"/>
        </w:rPr>
        <w:t>—</w:t>
      </w:r>
      <w:r>
        <w:rPr>
          <w:rFonts w:ascii="Tahoma" w:hAnsi="Tahoma"/>
          <w:color w:val="231F20"/>
          <w:sz w:val="18"/>
        </w:rPr>
        <w:tab/>
        <w:t>10</w:t>
      </w:r>
    </w:p>
    <w:p w14:paraId="16B26B21" w14:textId="77777777" w:rsidR="00FF7E5E" w:rsidRDefault="008F21B9">
      <w:pPr>
        <w:tabs>
          <w:tab w:val="left" w:pos="1167"/>
        </w:tabs>
        <w:spacing w:before="218"/>
        <w:ind w:left="755"/>
        <w:jc w:val="center"/>
        <w:rPr>
          <w:rFonts w:ascii="Tahoma" w:hAnsi="Tahoma"/>
          <w:sz w:val="18"/>
        </w:rPr>
      </w:pPr>
      <w:r>
        <w:rPr>
          <w:rFonts w:ascii="Tahoma" w:hAnsi="Tahoma"/>
          <w:color w:val="231F20"/>
          <w:sz w:val="18"/>
        </w:rPr>
        <w:t>---</w:t>
      </w:r>
      <w:r>
        <w:rPr>
          <w:rFonts w:ascii="Tahoma" w:hAnsi="Tahoma"/>
          <w:color w:val="231F20"/>
          <w:sz w:val="18"/>
        </w:rPr>
        <w:tab/>
        <w:t>0 —</w:t>
      </w:r>
      <w:r>
        <w:rPr>
          <w:rFonts w:ascii="Tahoma" w:hAnsi="Tahoma"/>
          <w:color w:val="231F20"/>
          <w:spacing w:val="-14"/>
          <w:sz w:val="18"/>
        </w:rPr>
        <w:t xml:space="preserve"> </w:t>
      </w:r>
      <w:r>
        <w:rPr>
          <w:rFonts w:ascii="Tahoma" w:hAnsi="Tahoma"/>
          <w:color w:val="231F20"/>
          <w:sz w:val="18"/>
        </w:rPr>
        <w:t>Hörschwelle</w:t>
      </w:r>
    </w:p>
    <w:p w14:paraId="55C49685" w14:textId="77777777" w:rsidR="00FF7E5E" w:rsidRDefault="008F21B9">
      <w:pPr>
        <w:spacing w:before="324"/>
        <w:ind w:left="1738" w:right="1459" w:firstLine="3"/>
        <w:jc w:val="both"/>
        <w:rPr>
          <w:rFonts w:ascii="Tahoma" w:hAnsi="Tahoma"/>
          <w:sz w:val="20"/>
        </w:rPr>
      </w:pPr>
      <w:r>
        <w:rPr>
          <w:rFonts w:ascii="Tahoma" w:hAnsi="Tahoma"/>
          <w:color w:val="231F20"/>
          <w:sz w:val="20"/>
        </w:rPr>
        <w:t>Für</w:t>
      </w:r>
      <w:r>
        <w:rPr>
          <w:rFonts w:ascii="Tahoma" w:hAnsi="Tahoma"/>
          <w:color w:val="231F20"/>
          <w:spacing w:val="-13"/>
          <w:sz w:val="20"/>
        </w:rPr>
        <w:t xml:space="preserve"> </w:t>
      </w:r>
      <w:r>
        <w:rPr>
          <w:rFonts w:ascii="Tahoma" w:hAnsi="Tahoma"/>
          <w:color w:val="231F20"/>
          <w:sz w:val="20"/>
        </w:rPr>
        <w:t>die</w:t>
      </w:r>
      <w:r>
        <w:rPr>
          <w:rFonts w:ascii="Tahoma" w:hAnsi="Tahoma"/>
          <w:color w:val="231F20"/>
          <w:spacing w:val="-12"/>
          <w:sz w:val="20"/>
        </w:rPr>
        <w:t xml:space="preserve"> </w:t>
      </w:r>
      <w:r>
        <w:rPr>
          <w:rFonts w:ascii="Tahoma" w:hAnsi="Tahoma"/>
          <w:color w:val="231F20"/>
          <w:sz w:val="20"/>
        </w:rPr>
        <w:t>Beurteilung</w:t>
      </w:r>
      <w:r>
        <w:rPr>
          <w:rFonts w:ascii="Tahoma" w:hAnsi="Tahoma"/>
          <w:color w:val="231F20"/>
          <w:spacing w:val="-13"/>
          <w:sz w:val="20"/>
        </w:rPr>
        <w:t xml:space="preserve"> </w:t>
      </w:r>
      <w:r>
        <w:rPr>
          <w:rFonts w:ascii="Tahoma" w:hAnsi="Tahoma"/>
          <w:color w:val="231F20"/>
          <w:sz w:val="20"/>
        </w:rPr>
        <w:t>einer</w:t>
      </w:r>
      <w:r>
        <w:rPr>
          <w:rFonts w:ascii="Tahoma" w:hAnsi="Tahoma"/>
          <w:color w:val="231F20"/>
          <w:spacing w:val="-13"/>
          <w:sz w:val="20"/>
        </w:rPr>
        <w:t xml:space="preserve"> </w:t>
      </w:r>
      <w:r>
        <w:rPr>
          <w:rFonts w:ascii="Tahoma" w:hAnsi="Tahoma"/>
          <w:color w:val="231F20"/>
          <w:sz w:val="20"/>
        </w:rPr>
        <w:t>Schallquelle</w:t>
      </w:r>
      <w:r>
        <w:rPr>
          <w:rFonts w:ascii="Tahoma" w:hAnsi="Tahoma"/>
          <w:color w:val="231F20"/>
          <w:spacing w:val="-12"/>
          <w:sz w:val="20"/>
        </w:rPr>
        <w:t xml:space="preserve"> </w:t>
      </w:r>
      <w:r>
        <w:rPr>
          <w:rFonts w:ascii="Tahoma" w:hAnsi="Tahoma"/>
          <w:color w:val="231F20"/>
          <w:sz w:val="20"/>
        </w:rPr>
        <w:t>im</w:t>
      </w:r>
      <w:r>
        <w:rPr>
          <w:rFonts w:ascii="Tahoma" w:hAnsi="Tahoma"/>
          <w:color w:val="231F20"/>
          <w:spacing w:val="-13"/>
          <w:sz w:val="20"/>
        </w:rPr>
        <w:t xml:space="preserve"> </w:t>
      </w:r>
      <w:r>
        <w:rPr>
          <w:rFonts w:ascii="Tahoma" w:hAnsi="Tahoma"/>
          <w:color w:val="231F20"/>
          <w:sz w:val="20"/>
        </w:rPr>
        <w:t>Hinblick</w:t>
      </w:r>
      <w:r>
        <w:rPr>
          <w:rFonts w:ascii="Tahoma" w:hAnsi="Tahoma"/>
          <w:color w:val="231F20"/>
          <w:spacing w:val="-14"/>
          <w:sz w:val="20"/>
        </w:rPr>
        <w:t xml:space="preserve"> </w:t>
      </w:r>
      <w:r>
        <w:rPr>
          <w:rFonts w:ascii="Tahoma" w:hAnsi="Tahoma"/>
          <w:color w:val="231F20"/>
          <w:sz w:val="20"/>
        </w:rPr>
        <w:t>auf</w:t>
      </w:r>
      <w:r>
        <w:rPr>
          <w:rFonts w:ascii="Tahoma" w:hAnsi="Tahoma"/>
          <w:color w:val="231F20"/>
          <w:spacing w:val="-14"/>
          <w:sz w:val="20"/>
        </w:rPr>
        <w:t xml:space="preserve"> </w:t>
      </w:r>
      <w:r>
        <w:rPr>
          <w:rFonts w:ascii="Tahoma" w:hAnsi="Tahoma"/>
          <w:color w:val="231F20"/>
          <w:sz w:val="20"/>
        </w:rPr>
        <w:t>das</w:t>
      </w:r>
      <w:r>
        <w:rPr>
          <w:rFonts w:ascii="Tahoma" w:hAnsi="Tahoma"/>
          <w:color w:val="231F20"/>
          <w:spacing w:val="-13"/>
          <w:sz w:val="20"/>
        </w:rPr>
        <w:t xml:space="preserve"> </w:t>
      </w:r>
      <w:r>
        <w:rPr>
          <w:rFonts w:ascii="Tahoma" w:hAnsi="Tahoma"/>
          <w:color w:val="231F20"/>
          <w:sz w:val="20"/>
        </w:rPr>
        <w:t>menschliche</w:t>
      </w:r>
      <w:r>
        <w:rPr>
          <w:rFonts w:ascii="Tahoma" w:hAnsi="Tahoma"/>
          <w:color w:val="231F20"/>
          <w:spacing w:val="-12"/>
          <w:sz w:val="20"/>
        </w:rPr>
        <w:t xml:space="preserve"> </w:t>
      </w:r>
      <w:r>
        <w:rPr>
          <w:rFonts w:ascii="Tahoma" w:hAnsi="Tahoma"/>
          <w:color w:val="231F20"/>
          <w:sz w:val="20"/>
        </w:rPr>
        <w:t>Hörvermögen</w:t>
      </w:r>
      <w:r>
        <w:rPr>
          <w:rFonts w:ascii="Tahoma" w:hAnsi="Tahoma"/>
          <w:color w:val="231F20"/>
          <w:spacing w:val="20"/>
          <w:sz w:val="20"/>
        </w:rPr>
        <w:t xml:space="preserve"> </w:t>
      </w:r>
      <w:r>
        <w:rPr>
          <w:rFonts w:ascii="Tahoma" w:hAnsi="Tahoma"/>
          <w:color w:val="231F20"/>
          <w:sz w:val="20"/>
        </w:rPr>
        <w:t>wird der Schalldruckpegel in der Regel nicht in dB, sondern in dB(A) angegeben. Der A- bewertete Schalldruckpegel berücksichtigt die natürliche frequenzabhängige Gehörempfindung des Menschen. Sehr tiefe und sehr hohe Töne (mit entsprechenden Frequenzen) werden vom Ohr weniger laut empfunden und haben eine geringere schädigende Wirkung als Töne mittlerer Frequenzen. Es handelt sich also um eine ergänzende</w:t>
      </w:r>
      <w:r>
        <w:rPr>
          <w:rFonts w:ascii="Tahoma" w:hAnsi="Tahoma"/>
          <w:color w:val="231F20"/>
          <w:spacing w:val="-11"/>
          <w:sz w:val="20"/>
        </w:rPr>
        <w:t xml:space="preserve"> </w:t>
      </w:r>
      <w:r>
        <w:rPr>
          <w:rFonts w:ascii="Tahoma" w:hAnsi="Tahoma"/>
          <w:color w:val="231F20"/>
          <w:sz w:val="20"/>
        </w:rPr>
        <w:t>Information,</w:t>
      </w:r>
      <w:r>
        <w:rPr>
          <w:rFonts w:ascii="Tahoma" w:hAnsi="Tahoma"/>
          <w:color w:val="231F20"/>
          <w:spacing w:val="-12"/>
          <w:sz w:val="20"/>
        </w:rPr>
        <w:t xml:space="preserve"> </w:t>
      </w:r>
      <w:r>
        <w:rPr>
          <w:rFonts w:ascii="Tahoma" w:hAnsi="Tahoma"/>
          <w:color w:val="231F20"/>
          <w:sz w:val="20"/>
        </w:rPr>
        <w:t>die</w:t>
      </w:r>
      <w:r>
        <w:rPr>
          <w:rFonts w:ascii="Tahoma" w:hAnsi="Tahoma"/>
          <w:color w:val="231F20"/>
          <w:spacing w:val="-3"/>
          <w:sz w:val="20"/>
        </w:rPr>
        <w:t xml:space="preserve"> </w:t>
      </w:r>
      <w:r>
        <w:rPr>
          <w:rFonts w:ascii="Tahoma" w:hAnsi="Tahoma"/>
          <w:color w:val="231F20"/>
          <w:sz w:val="20"/>
        </w:rPr>
        <w:t>so</w:t>
      </w:r>
      <w:r>
        <w:rPr>
          <w:rFonts w:ascii="Tahoma" w:hAnsi="Tahoma"/>
          <w:color w:val="231F20"/>
          <w:spacing w:val="-4"/>
          <w:sz w:val="20"/>
        </w:rPr>
        <w:t xml:space="preserve"> </w:t>
      </w:r>
      <w:r>
        <w:rPr>
          <w:rFonts w:ascii="Tahoma" w:hAnsi="Tahoma"/>
          <w:color w:val="231F20"/>
          <w:sz w:val="20"/>
        </w:rPr>
        <w:t>genannte</w:t>
      </w:r>
      <w:r>
        <w:rPr>
          <w:rFonts w:ascii="Tahoma" w:hAnsi="Tahoma"/>
          <w:color w:val="231F20"/>
          <w:spacing w:val="-5"/>
          <w:sz w:val="20"/>
        </w:rPr>
        <w:t xml:space="preserve"> </w:t>
      </w:r>
      <w:r>
        <w:rPr>
          <w:rFonts w:ascii="Tahoma" w:hAnsi="Tahoma"/>
          <w:color w:val="231F20"/>
          <w:sz w:val="20"/>
        </w:rPr>
        <w:t>Frequenzbewertung</w:t>
      </w:r>
      <w:r>
        <w:rPr>
          <w:rFonts w:ascii="Tahoma" w:hAnsi="Tahoma"/>
          <w:color w:val="231F20"/>
          <w:spacing w:val="-18"/>
          <w:sz w:val="20"/>
        </w:rPr>
        <w:t xml:space="preserve"> </w:t>
      </w:r>
      <w:r>
        <w:rPr>
          <w:rFonts w:ascii="Tahoma" w:hAnsi="Tahoma"/>
          <w:color w:val="231F20"/>
          <w:sz w:val="20"/>
        </w:rPr>
        <w:t>(A).</w:t>
      </w:r>
    </w:p>
    <w:p w14:paraId="71CF5BBB" w14:textId="77777777" w:rsidR="00FF7E5E" w:rsidRDefault="00FF7E5E">
      <w:pPr>
        <w:jc w:val="both"/>
        <w:rPr>
          <w:rFonts w:ascii="Tahoma" w:hAnsi="Tahoma"/>
          <w:sz w:val="20"/>
        </w:rPr>
        <w:sectPr w:rsidR="00FF7E5E">
          <w:pgSz w:w="11910" w:h="16840"/>
          <w:pgMar w:top="1320" w:right="0" w:bottom="1200" w:left="920" w:header="0" w:footer="1002" w:gutter="0"/>
          <w:cols w:space="720"/>
        </w:sectPr>
      </w:pPr>
    </w:p>
    <w:p w14:paraId="3AFF18F5" w14:textId="77777777" w:rsidR="00FF7E5E" w:rsidRDefault="008F21B9">
      <w:pPr>
        <w:spacing w:before="77"/>
        <w:ind w:left="1726" w:right="1467" w:firstLine="3"/>
        <w:jc w:val="both"/>
        <w:rPr>
          <w:rFonts w:ascii="Tahoma" w:hAnsi="Tahoma"/>
          <w:sz w:val="20"/>
        </w:rPr>
      </w:pPr>
      <w:r>
        <w:rPr>
          <w:noProof/>
          <w:lang w:bidi="ar-SA"/>
        </w:rPr>
        <w:drawing>
          <wp:anchor distT="0" distB="0" distL="0" distR="0" simplePos="0" relativeHeight="251475968" behindDoc="0" locked="0" layoutInCell="1" allowOverlap="1" wp14:anchorId="00CAC2F7" wp14:editId="7DA62C08">
            <wp:simplePos x="0" y="0"/>
            <wp:positionH relativeFrom="page">
              <wp:posOffset>2581594</wp:posOffset>
            </wp:positionH>
            <wp:positionV relativeFrom="paragraph">
              <wp:posOffset>1220034</wp:posOffset>
            </wp:positionV>
            <wp:extent cx="2023867" cy="1586819"/>
            <wp:effectExtent l="0" t="0" r="0" b="0"/>
            <wp:wrapNone/>
            <wp:docPr id="411" name="image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22.jpeg"/>
                    <pic:cNvPicPr/>
                  </pic:nvPicPr>
                  <pic:blipFill>
                    <a:blip r:embed="rId408" cstate="print"/>
                    <a:stretch>
                      <a:fillRect/>
                    </a:stretch>
                  </pic:blipFill>
                  <pic:spPr>
                    <a:xfrm>
                      <a:off x="0" y="0"/>
                      <a:ext cx="2023867" cy="1586819"/>
                    </a:xfrm>
                    <a:prstGeom prst="rect">
                      <a:avLst/>
                    </a:prstGeom>
                  </pic:spPr>
                </pic:pic>
              </a:graphicData>
            </a:graphic>
          </wp:anchor>
        </w:drawing>
      </w:r>
      <w:r>
        <w:rPr>
          <w:rFonts w:ascii="Tahoma" w:hAnsi="Tahoma"/>
          <w:color w:val="231F20"/>
          <w:sz w:val="20"/>
        </w:rPr>
        <w:t xml:space="preserve">Um hohe Schalldruckpegel richtig bewerten </w:t>
      </w:r>
      <w:r>
        <w:rPr>
          <w:rFonts w:ascii="Tahoma" w:hAnsi="Tahoma"/>
          <w:color w:val="231F20"/>
          <w:spacing w:val="1"/>
          <w:sz w:val="20"/>
        </w:rPr>
        <w:t xml:space="preserve">zu </w:t>
      </w:r>
      <w:r>
        <w:rPr>
          <w:rFonts w:ascii="Tahoma" w:hAnsi="Tahoma"/>
          <w:color w:val="231F20"/>
          <w:sz w:val="20"/>
        </w:rPr>
        <w:t>können, wird im Arbeitsschutz bei der Messung eines Spitzenschalldruckpegels die so genannte C-Bewertung verwendet. Der Spitzenschalldruckpegel wird in dB(C) angegeben. Die C-Bewertung wird  auch benötigt, um feststellen zu können, ob Geräusche hoch- oder tieffrequent sind. In der folgenden Abbildung sind die A-Bewertungskurve und die C-Bewertungskurve dargestellt:</w:t>
      </w:r>
    </w:p>
    <w:p w14:paraId="676D4AF0" w14:textId="77777777" w:rsidR="00FF7E5E" w:rsidRDefault="00FF7E5E">
      <w:pPr>
        <w:pStyle w:val="Textkrper"/>
        <w:rPr>
          <w:rFonts w:ascii="Tahoma"/>
          <w:sz w:val="24"/>
        </w:rPr>
      </w:pPr>
    </w:p>
    <w:p w14:paraId="66E0D484" w14:textId="77777777" w:rsidR="00FF7E5E" w:rsidRDefault="00FF7E5E">
      <w:pPr>
        <w:pStyle w:val="Textkrper"/>
        <w:rPr>
          <w:rFonts w:ascii="Tahoma"/>
          <w:sz w:val="24"/>
        </w:rPr>
      </w:pPr>
    </w:p>
    <w:p w14:paraId="5A45CB68" w14:textId="77777777" w:rsidR="00FF7E5E" w:rsidRDefault="00FF7E5E">
      <w:pPr>
        <w:pStyle w:val="Textkrper"/>
        <w:rPr>
          <w:rFonts w:ascii="Tahoma"/>
          <w:sz w:val="24"/>
        </w:rPr>
      </w:pPr>
    </w:p>
    <w:p w14:paraId="42992D7F" w14:textId="77777777" w:rsidR="00FF7E5E" w:rsidRDefault="00FF7E5E">
      <w:pPr>
        <w:pStyle w:val="Textkrper"/>
        <w:rPr>
          <w:rFonts w:ascii="Tahoma"/>
          <w:sz w:val="24"/>
        </w:rPr>
      </w:pPr>
    </w:p>
    <w:p w14:paraId="09733D61" w14:textId="77777777" w:rsidR="00FF7E5E" w:rsidRDefault="00FF7E5E">
      <w:pPr>
        <w:pStyle w:val="Textkrper"/>
        <w:rPr>
          <w:rFonts w:ascii="Tahoma"/>
          <w:sz w:val="24"/>
        </w:rPr>
      </w:pPr>
    </w:p>
    <w:p w14:paraId="2506565B" w14:textId="77777777" w:rsidR="00FF7E5E" w:rsidRDefault="00FF7E5E">
      <w:pPr>
        <w:pStyle w:val="Textkrper"/>
        <w:rPr>
          <w:rFonts w:ascii="Tahoma"/>
          <w:sz w:val="24"/>
        </w:rPr>
      </w:pPr>
    </w:p>
    <w:p w14:paraId="7F2BA9A9" w14:textId="77777777" w:rsidR="00FF7E5E" w:rsidRDefault="00FF7E5E">
      <w:pPr>
        <w:pStyle w:val="Textkrper"/>
        <w:rPr>
          <w:rFonts w:ascii="Tahoma"/>
          <w:sz w:val="24"/>
        </w:rPr>
      </w:pPr>
    </w:p>
    <w:p w14:paraId="4918B8F9" w14:textId="77777777" w:rsidR="00FF7E5E" w:rsidRDefault="00FF7E5E">
      <w:pPr>
        <w:pStyle w:val="Textkrper"/>
        <w:rPr>
          <w:rFonts w:ascii="Tahoma"/>
          <w:sz w:val="24"/>
        </w:rPr>
      </w:pPr>
    </w:p>
    <w:p w14:paraId="547CF69B" w14:textId="77777777" w:rsidR="00FF7E5E" w:rsidRDefault="00FF7E5E">
      <w:pPr>
        <w:pStyle w:val="Textkrper"/>
        <w:rPr>
          <w:rFonts w:ascii="Tahoma"/>
          <w:sz w:val="24"/>
        </w:rPr>
      </w:pPr>
    </w:p>
    <w:p w14:paraId="590D8374" w14:textId="77777777" w:rsidR="00FF7E5E" w:rsidRDefault="008F21B9">
      <w:pPr>
        <w:spacing w:before="178"/>
        <w:ind w:left="1766"/>
        <w:rPr>
          <w:rFonts w:ascii="Tahoma"/>
          <w:sz w:val="16"/>
        </w:rPr>
      </w:pPr>
      <w:r>
        <w:rPr>
          <w:rFonts w:ascii="Tahoma"/>
          <w:color w:val="231F20"/>
          <w:sz w:val="16"/>
        </w:rPr>
        <w:t>Abb. 30</w:t>
      </w:r>
    </w:p>
    <w:p w14:paraId="7678EF99" w14:textId="77777777" w:rsidR="00FF7E5E" w:rsidRDefault="00FF7E5E">
      <w:pPr>
        <w:pStyle w:val="Textkrper"/>
        <w:rPr>
          <w:rFonts w:ascii="Tahoma"/>
          <w:sz w:val="18"/>
        </w:rPr>
      </w:pPr>
    </w:p>
    <w:p w14:paraId="188CC775" w14:textId="77777777" w:rsidR="00FF7E5E" w:rsidRDefault="00FF7E5E">
      <w:pPr>
        <w:pStyle w:val="Textkrper"/>
        <w:spacing w:before="2"/>
        <w:rPr>
          <w:rFonts w:ascii="Tahoma"/>
          <w:sz w:val="24"/>
        </w:rPr>
      </w:pPr>
    </w:p>
    <w:p w14:paraId="6BCC852E" w14:textId="77777777" w:rsidR="00FF7E5E" w:rsidRDefault="008F21B9">
      <w:pPr>
        <w:tabs>
          <w:tab w:val="left" w:pos="1715"/>
        </w:tabs>
        <w:ind w:left="597"/>
        <w:rPr>
          <w:rFonts w:ascii="Tahoma" w:hAnsi="Tahoma"/>
          <w:sz w:val="20"/>
        </w:rPr>
      </w:pPr>
      <w:r>
        <w:rPr>
          <w:rFonts w:ascii="Tahoma" w:hAnsi="Tahoma"/>
          <w:color w:val="231F20"/>
          <w:w w:val="110"/>
          <w:sz w:val="20"/>
        </w:rPr>
        <w:t>III</w:t>
      </w:r>
      <w:r>
        <w:rPr>
          <w:rFonts w:ascii="Tahoma" w:hAnsi="Tahoma"/>
          <w:color w:val="231F20"/>
          <w:spacing w:val="-13"/>
          <w:w w:val="110"/>
          <w:sz w:val="20"/>
        </w:rPr>
        <w:t xml:space="preserve"> </w:t>
      </w:r>
      <w:r>
        <w:rPr>
          <w:rFonts w:ascii="Tahoma" w:hAnsi="Tahoma"/>
          <w:color w:val="231F20"/>
          <w:w w:val="110"/>
          <w:sz w:val="20"/>
        </w:rPr>
        <w:t>–</w:t>
      </w:r>
      <w:r>
        <w:rPr>
          <w:rFonts w:ascii="Tahoma" w:hAnsi="Tahoma"/>
          <w:color w:val="231F20"/>
          <w:spacing w:val="7"/>
          <w:w w:val="110"/>
          <w:sz w:val="20"/>
        </w:rPr>
        <w:t xml:space="preserve"> </w:t>
      </w:r>
      <w:r>
        <w:rPr>
          <w:rFonts w:ascii="Tahoma" w:hAnsi="Tahoma"/>
          <w:color w:val="231F20"/>
          <w:w w:val="110"/>
          <w:sz w:val="20"/>
        </w:rPr>
        <w:t>7.2</w:t>
      </w:r>
      <w:r>
        <w:rPr>
          <w:rFonts w:ascii="Tahoma" w:hAnsi="Tahoma"/>
          <w:color w:val="231F20"/>
          <w:w w:val="110"/>
          <w:sz w:val="20"/>
        </w:rPr>
        <w:tab/>
        <w:t>Ermittlung des Tages-Lärmexpositionspegels</w:t>
      </w:r>
      <w:r>
        <w:rPr>
          <w:rFonts w:ascii="Tahoma" w:hAnsi="Tahoma"/>
          <w:color w:val="231F20"/>
          <w:spacing w:val="11"/>
          <w:w w:val="110"/>
          <w:sz w:val="20"/>
        </w:rPr>
        <w:t xml:space="preserve"> </w:t>
      </w:r>
      <w:r>
        <w:rPr>
          <w:rFonts w:ascii="Tahoma" w:hAnsi="Tahoma"/>
          <w:color w:val="231F20"/>
          <w:w w:val="110"/>
          <w:sz w:val="20"/>
        </w:rPr>
        <w:t>L</w:t>
      </w:r>
      <w:r>
        <w:rPr>
          <w:rFonts w:ascii="Tahoma" w:hAnsi="Tahoma"/>
          <w:color w:val="231F20"/>
          <w:w w:val="110"/>
          <w:sz w:val="20"/>
          <w:vertAlign w:val="subscript"/>
        </w:rPr>
        <w:t>Ex,8h</w:t>
      </w:r>
    </w:p>
    <w:p w14:paraId="201E1FF6" w14:textId="77777777" w:rsidR="00FF7E5E" w:rsidRDefault="00FF7E5E">
      <w:pPr>
        <w:pStyle w:val="Textkrper"/>
        <w:spacing w:before="10"/>
        <w:rPr>
          <w:rFonts w:ascii="Tahoma"/>
          <w:sz w:val="19"/>
        </w:rPr>
      </w:pPr>
    </w:p>
    <w:p w14:paraId="3EBCE9B9" w14:textId="77777777" w:rsidR="00FF7E5E" w:rsidRDefault="008F21B9">
      <w:pPr>
        <w:spacing w:before="1" w:line="242" w:lineRule="auto"/>
        <w:ind w:left="1725" w:right="1412" w:firstLine="4"/>
        <w:jc w:val="both"/>
        <w:rPr>
          <w:rFonts w:ascii="Tahoma" w:hAnsi="Tahoma"/>
          <w:sz w:val="20"/>
        </w:rPr>
      </w:pPr>
      <w:r>
        <w:rPr>
          <w:rFonts w:ascii="Tahoma" w:hAnsi="Tahoma"/>
          <w:color w:val="231F20"/>
          <w:sz w:val="20"/>
        </w:rPr>
        <w:t>Der Tages-Lärmexpositionspegel kann z. B. aus gemessenen Schalldruckpegeln</w:t>
      </w:r>
      <w:r>
        <w:rPr>
          <w:rFonts w:ascii="Tahoma" w:hAnsi="Tahoma"/>
          <w:color w:val="231F20"/>
          <w:position w:val="6"/>
          <w:sz w:val="16"/>
        </w:rPr>
        <w:t>66</w:t>
      </w:r>
      <w:r>
        <w:rPr>
          <w:rFonts w:ascii="Tahoma" w:hAnsi="Tahoma"/>
          <w:color w:val="231F20"/>
          <w:sz w:val="16"/>
        </w:rPr>
        <w:t xml:space="preserve">, </w:t>
      </w:r>
      <w:r>
        <w:rPr>
          <w:rFonts w:ascii="Tahoma" w:hAnsi="Tahoma"/>
          <w:color w:val="231F20"/>
          <w:sz w:val="20"/>
        </w:rPr>
        <w:t>aus Literaturangaben/Eintragungen in Lärmdatenbanken oder näherungsweise aus  dem vom Hersteller anzugebenden „A-bewerteten Emissions-Schalldruckpegel L</w:t>
      </w:r>
      <w:r>
        <w:rPr>
          <w:rFonts w:ascii="Tahoma" w:hAnsi="Tahoma"/>
          <w:color w:val="231F20"/>
          <w:sz w:val="20"/>
          <w:vertAlign w:val="subscript"/>
        </w:rPr>
        <w:t>pA</w:t>
      </w:r>
      <w:r>
        <w:rPr>
          <w:rFonts w:ascii="Tahoma" w:hAnsi="Tahoma"/>
          <w:color w:val="231F20"/>
          <w:sz w:val="20"/>
        </w:rPr>
        <w:t xml:space="preserve">“ (vgl. II – 8.1.3) berechnet werden. Falls bei älteren Maschinen keine  Angaben  auf  der  Maschine oder in der Betriebsanleitung vorhanden sind, sind diese zu ermitteln; z. B. </w:t>
      </w:r>
      <w:r>
        <w:rPr>
          <w:rFonts w:ascii="Tahoma" w:hAnsi="Tahoma"/>
          <w:color w:val="231F20"/>
          <w:position w:val="1"/>
          <w:sz w:val="20"/>
        </w:rPr>
        <w:t xml:space="preserve">durch Herstelleranfrage oder durch fachkundige Messung nach </w:t>
      </w:r>
      <w:r>
        <w:rPr>
          <w:rFonts w:ascii="Tahoma" w:hAnsi="Tahoma"/>
          <w:color w:val="231F20"/>
          <w:sz w:val="20"/>
        </w:rPr>
        <w:t>§ 5 LärmVibrationsArbSchV.</w:t>
      </w:r>
    </w:p>
    <w:p w14:paraId="705F3160" w14:textId="77777777" w:rsidR="00FF7E5E" w:rsidRDefault="00FF7E5E">
      <w:pPr>
        <w:pStyle w:val="Textkrper"/>
        <w:spacing w:before="9"/>
        <w:rPr>
          <w:rFonts w:ascii="Tahoma"/>
          <w:sz w:val="19"/>
        </w:rPr>
      </w:pPr>
    </w:p>
    <w:p w14:paraId="0EF6218B" w14:textId="77777777" w:rsidR="00FF7E5E" w:rsidRDefault="008F21B9">
      <w:pPr>
        <w:spacing w:before="1"/>
        <w:ind w:left="1729" w:right="1412"/>
        <w:jc w:val="both"/>
        <w:rPr>
          <w:rFonts w:ascii="Tahoma" w:hAnsi="Tahoma"/>
          <w:sz w:val="16"/>
        </w:rPr>
      </w:pPr>
      <w:r>
        <w:rPr>
          <w:rFonts w:ascii="Tahoma" w:hAnsi="Tahoma"/>
          <w:color w:val="231F20"/>
          <w:sz w:val="20"/>
        </w:rPr>
        <w:t>Zur Berechnung des Tages-Lärmexpositionspegels kann auf Rechenprogramme im Internet zurückgegriffen werden</w:t>
      </w:r>
      <w:r>
        <w:rPr>
          <w:rFonts w:ascii="Tahoma" w:hAnsi="Tahoma"/>
          <w:color w:val="231F20"/>
          <w:position w:val="6"/>
          <w:sz w:val="16"/>
        </w:rPr>
        <w:t>67</w:t>
      </w:r>
      <w:r>
        <w:rPr>
          <w:rFonts w:ascii="Tahoma" w:hAnsi="Tahoma"/>
          <w:color w:val="231F20"/>
          <w:sz w:val="16"/>
        </w:rPr>
        <w:t>.</w:t>
      </w:r>
    </w:p>
    <w:p w14:paraId="13719A1B" w14:textId="77777777" w:rsidR="00FF7E5E" w:rsidRDefault="00FF7E5E">
      <w:pPr>
        <w:pStyle w:val="Textkrper"/>
        <w:rPr>
          <w:rFonts w:ascii="Tahoma"/>
          <w:sz w:val="20"/>
        </w:rPr>
      </w:pPr>
    </w:p>
    <w:p w14:paraId="0831B1AA" w14:textId="77777777" w:rsidR="00FF7E5E" w:rsidRDefault="008F21B9">
      <w:pPr>
        <w:ind w:left="1730"/>
        <w:rPr>
          <w:rFonts w:ascii="Tahoma" w:hAnsi="Tahoma"/>
          <w:sz w:val="20"/>
        </w:rPr>
      </w:pPr>
      <w:r>
        <w:rPr>
          <w:rFonts w:ascii="Tahoma" w:hAnsi="Tahoma"/>
          <w:color w:val="231F20"/>
          <w:sz w:val="20"/>
        </w:rPr>
        <w:t>Der Tages-Lärmexpositionspegel lässt sich näherungsweise wie folgt abschätzen:</w:t>
      </w:r>
    </w:p>
    <w:p w14:paraId="75796E8B" w14:textId="77777777" w:rsidR="00FF7E5E" w:rsidRDefault="008F21B9">
      <w:pPr>
        <w:spacing w:before="3"/>
        <w:ind w:left="1728" w:right="1475"/>
        <w:jc w:val="both"/>
        <w:rPr>
          <w:rFonts w:ascii="Tahoma" w:hAnsi="Tahoma"/>
          <w:sz w:val="20"/>
        </w:rPr>
      </w:pPr>
      <w:r>
        <w:rPr>
          <w:rFonts w:ascii="Tahoma" w:hAnsi="Tahoma"/>
          <w:color w:val="231F20"/>
          <w:sz w:val="20"/>
        </w:rPr>
        <w:t>„Pro Halbierung der Einwirkungsdauer des Lärms verringert sich der Tages- Lärmexpositionspegel um 3 dB(A)“.</w:t>
      </w:r>
    </w:p>
    <w:p w14:paraId="4E92B5A5" w14:textId="77777777" w:rsidR="00FF7E5E" w:rsidRDefault="00FF7E5E">
      <w:pPr>
        <w:pStyle w:val="Textkrper"/>
        <w:spacing w:before="2"/>
        <w:rPr>
          <w:rFonts w:ascii="Tahoma"/>
          <w:sz w:val="33"/>
        </w:rPr>
      </w:pPr>
    </w:p>
    <w:p w14:paraId="6D4F4B30" w14:textId="77777777" w:rsidR="00FF7E5E" w:rsidRDefault="008F21B9">
      <w:pPr>
        <w:spacing w:line="249" w:lineRule="auto"/>
        <w:ind w:left="1729" w:right="4045" w:hanging="3"/>
        <w:rPr>
          <w:rFonts w:ascii="Tahoma" w:hAnsi="Tahoma"/>
          <w:sz w:val="20"/>
        </w:rPr>
      </w:pPr>
      <w:r>
        <w:rPr>
          <w:rFonts w:ascii="Tahoma" w:hAnsi="Tahoma"/>
          <w:color w:val="231F20"/>
          <w:sz w:val="20"/>
        </w:rPr>
        <w:t>Berechnungsbeispiel: Kreissäge/Orchester mit L</w:t>
      </w:r>
      <w:r>
        <w:rPr>
          <w:rFonts w:ascii="Tahoma" w:hAnsi="Tahoma"/>
          <w:color w:val="231F20"/>
          <w:sz w:val="20"/>
          <w:vertAlign w:val="subscript"/>
        </w:rPr>
        <w:t>pA</w:t>
      </w:r>
      <w:r>
        <w:rPr>
          <w:rFonts w:ascii="Tahoma" w:hAnsi="Tahoma"/>
          <w:color w:val="231F20"/>
          <w:sz w:val="20"/>
        </w:rPr>
        <w:t xml:space="preserve"> = 95 dB(A)</w:t>
      </w:r>
    </w:p>
    <w:p w14:paraId="16045EE2" w14:textId="77777777" w:rsidR="00FF7E5E" w:rsidRDefault="00FF7E5E">
      <w:pPr>
        <w:pStyle w:val="Textkrper"/>
        <w:spacing w:before="8" w:after="1"/>
        <w:rPr>
          <w:rFonts w:ascii="Tahoma"/>
          <w:sz w:val="22"/>
        </w:rPr>
      </w:pPr>
    </w:p>
    <w:tbl>
      <w:tblPr>
        <w:tblStyle w:val="TableNormal"/>
        <w:tblW w:w="0" w:type="auto"/>
        <w:tblInd w:w="17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86"/>
        <w:gridCol w:w="4959"/>
      </w:tblGrid>
      <w:tr w:rsidR="00FF7E5E" w14:paraId="3C3E6ABF" w14:textId="77777777">
        <w:trPr>
          <w:trHeight w:val="724"/>
        </w:trPr>
        <w:tc>
          <w:tcPr>
            <w:tcW w:w="2686" w:type="dxa"/>
          </w:tcPr>
          <w:p w14:paraId="40B8D40D" w14:textId="77777777" w:rsidR="00FF7E5E" w:rsidRDefault="008F21B9">
            <w:pPr>
              <w:pStyle w:val="TableParagraph"/>
              <w:spacing w:line="240" w:lineRule="exact"/>
              <w:ind w:left="1240" w:right="84"/>
              <w:jc w:val="center"/>
              <w:rPr>
                <w:rFonts w:ascii="Tahoma"/>
                <w:sz w:val="20"/>
              </w:rPr>
            </w:pPr>
            <w:r>
              <w:rPr>
                <w:rFonts w:ascii="Tahoma"/>
                <w:color w:val="231F20"/>
                <w:w w:val="115"/>
                <w:sz w:val="20"/>
              </w:rPr>
              <w:t>Einwirkdauer</w:t>
            </w:r>
          </w:p>
          <w:p w14:paraId="0DABC94C" w14:textId="77777777" w:rsidR="00FF7E5E" w:rsidRDefault="008F21B9">
            <w:pPr>
              <w:pStyle w:val="TableParagraph"/>
              <w:spacing w:before="118"/>
              <w:ind w:left="1240" w:right="84"/>
              <w:jc w:val="center"/>
              <w:rPr>
                <w:rFonts w:ascii="Tahoma"/>
                <w:sz w:val="20"/>
              </w:rPr>
            </w:pPr>
            <w:r>
              <w:rPr>
                <w:rFonts w:ascii="Tahoma"/>
                <w:color w:val="231F20"/>
                <w:w w:val="110"/>
                <w:sz w:val="20"/>
              </w:rPr>
              <w:t>in min.</w:t>
            </w:r>
          </w:p>
        </w:tc>
        <w:tc>
          <w:tcPr>
            <w:tcW w:w="4959" w:type="dxa"/>
          </w:tcPr>
          <w:p w14:paraId="12562288" w14:textId="77777777" w:rsidR="00FF7E5E" w:rsidRDefault="008F21B9">
            <w:pPr>
              <w:pStyle w:val="TableParagraph"/>
              <w:spacing w:line="236" w:lineRule="exact"/>
              <w:ind w:left="1393" w:right="233"/>
              <w:jc w:val="center"/>
              <w:rPr>
                <w:rFonts w:ascii="Tahoma" w:hAnsi="Tahoma"/>
                <w:sz w:val="20"/>
              </w:rPr>
            </w:pPr>
            <w:r>
              <w:rPr>
                <w:rFonts w:ascii="Tahoma" w:hAnsi="Tahoma"/>
                <w:color w:val="231F20"/>
                <w:w w:val="110"/>
                <w:sz w:val="20"/>
              </w:rPr>
              <w:t>Tages-Lärmexpositionspegel L</w:t>
            </w:r>
            <w:r>
              <w:rPr>
                <w:rFonts w:ascii="Tahoma" w:hAnsi="Tahoma"/>
                <w:color w:val="231F20"/>
                <w:w w:val="110"/>
                <w:sz w:val="20"/>
                <w:vertAlign w:val="subscript"/>
              </w:rPr>
              <w:t>Ex,8h</w:t>
            </w:r>
          </w:p>
          <w:p w14:paraId="0D777E8C" w14:textId="77777777" w:rsidR="00FF7E5E" w:rsidRDefault="008F21B9">
            <w:pPr>
              <w:pStyle w:val="TableParagraph"/>
              <w:spacing w:before="123"/>
              <w:ind w:left="1390" w:right="233"/>
              <w:jc w:val="center"/>
              <w:rPr>
                <w:rFonts w:ascii="Tahoma"/>
                <w:sz w:val="20"/>
              </w:rPr>
            </w:pPr>
            <w:r>
              <w:rPr>
                <w:rFonts w:ascii="Tahoma"/>
                <w:color w:val="231F20"/>
                <w:w w:val="110"/>
                <w:sz w:val="20"/>
              </w:rPr>
              <w:t>in dB(A)</w:t>
            </w:r>
          </w:p>
        </w:tc>
      </w:tr>
      <w:tr w:rsidR="00FF7E5E" w14:paraId="13029754" w14:textId="77777777">
        <w:trPr>
          <w:trHeight w:val="362"/>
        </w:trPr>
        <w:tc>
          <w:tcPr>
            <w:tcW w:w="2686" w:type="dxa"/>
          </w:tcPr>
          <w:p w14:paraId="4191E978" w14:textId="77777777" w:rsidR="00FF7E5E" w:rsidRDefault="008F21B9">
            <w:pPr>
              <w:pStyle w:val="TableParagraph"/>
              <w:spacing w:line="240" w:lineRule="exact"/>
              <w:ind w:right="601"/>
              <w:jc w:val="right"/>
              <w:rPr>
                <w:rFonts w:ascii="Tahoma"/>
                <w:sz w:val="20"/>
              </w:rPr>
            </w:pPr>
            <w:r>
              <w:rPr>
                <w:rFonts w:ascii="Tahoma"/>
                <w:color w:val="231F20"/>
                <w:w w:val="95"/>
                <w:sz w:val="20"/>
              </w:rPr>
              <w:t>480</w:t>
            </w:r>
          </w:p>
        </w:tc>
        <w:tc>
          <w:tcPr>
            <w:tcW w:w="4959" w:type="dxa"/>
          </w:tcPr>
          <w:p w14:paraId="15B67065" w14:textId="77777777" w:rsidR="00FF7E5E" w:rsidRDefault="008F21B9">
            <w:pPr>
              <w:pStyle w:val="TableParagraph"/>
              <w:spacing w:line="240" w:lineRule="exact"/>
              <w:ind w:right="1785"/>
              <w:jc w:val="right"/>
              <w:rPr>
                <w:rFonts w:ascii="Tahoma"/>
                <w:sz w:val="20"/>
              </w:rPr>
            </w:pPr>
            <w:r>
              <w:rPr>
                <w:rFonts w:ascii="Tahoma"/>
                <w:color w:val="231F20"/>
                <w:w w:val="95"/>
                <w:sz w:val="20"/>
              </w:rPr>
              <w:t>95</w:t>
            </w:r>
          </w:p>
        </w:tc>
      </w:tr>
      <w:tr w:rsidR="00FF7E5E" w14:paraId="3AC030E0" w14:textId="77777777">
        <w:trPr>
          <w:trHeight w:val="361"/>
        </w:trPr>
        <w:tc>
          <w:tcPr>
            <w:tcW w:w="2686" w:type="dxa"/>
          </w:tcPr>
          <w:p w14:paraId="657433AD" w14:textId="77777777" w:rsidR="00FF7E5E" w:rsidRDefault="008F21B9">
            <w:pPr>
              <w:pStyle w:val="TableParagraph"/>
              <w:spacing w:line="240" w:lineRule="exact"/>
              <w:ind w:right="601"/>
              <w:jc w:val="right"/>
              <w:rPr>
                <w:rFonts w:ascii="Tahoma"/>
                <w:sz w:val="20"/>
              </w:rPr>
            </w:pPr>
            <w:r>
              <w:rPr>
                <w:rFonts w:ascii="Tahoma"/>
                <w:color w:val="231F20"/>
                <w:w w:val="95"/>
                <w:sz w:val="20"/>
              </w:rPr>
              <w:t>240</w:t>
            </w:r>
          </w:p>
        </w:tc>
        <w:tc>
          <w:tcPr>
            <w:tcW w:w="4959" w:type="dxa"/>
          </w:tcPr>
          <w:p w14:paraId="35EF5C99" w14:textId="77777777" w:rsidR="00FF7E5E" w:rsidRDefault="008F21B9">
            <w:pPr>
              <w:pStyle w:val="TableParagraph"/>
              <w:spacing w:line="240" w:lineRule="exact"/>
              <w:ind w:right="1785"/>
              <w:jc w:val="right"/>
              <w:rPr>
                <w:rFonts w:ascii="Tahoma"/>
                <w:sz w:val="20"/>
              </w:rPr>
            </w:pPr>
            <w:r>
              <w:rPr>
                <w:rFonts w:ascii="Tahoma"/>
                <w:color w:val="231F20"/>
                <w:w w:val="95"/>
                <w:sz w:val="20"/>
              </w:rPr>
              <w:t>92</w:t>
            </w:r>
          </w:p>
        </w:tc>
      </w:tr>
      <w:tr w:rsidR="00FF7E5E" w14:paraId="25FBF5E4" w14:textId="77777777">
        <w:trPr>
          <w:trHeight w:val="362"/>
        </w:trPr>
        <w:tc>
          <w:tcPr>
            <w:tcW w:w="2686" w:type="dxa"/>
          </w:tcPr>
          <w:p w14:paraId="7A1FCC4D" w14:textId="77777777" w:rsidR="00FF7E5E" w:rsidRDefault="008F21B9">
            <w:pPr>
              <w:pStyle w:val="TableParagraph"/>
              <w:spacing w:line="240" w:lineRule="exact"/>
              <w:ind w:right="601"/>
              <w:jc w:val="right"/>
              <w:rPr>
                <w:rFonts w:ascii="Tahoma"/>
                <w:sz w:val="20"/>
              </w:rPr>
            </w:pPr>
            <w:r>
              <w:rPr>
                <w:rFonts w:ascii="Tahoma"/>
                <w:color w:val="231F20"/>
                <w:w w:val="95"/>
                <w:sz w:val="20"/>
              </w:rPr>
              <w:t>120</w:t>
            </w:r>
          </w:p>
        </w:tc>
        <w:tc>
          <w:tcPr>
            <w:tcW w:w="4959" w:type="dxa"/>
          </w:tcPr>
          <w:p w14:paraId="30ED9864" w14:textId="77777777" w:rsidR="00FF7E5E" w:rsidRDefault="008F21B9">
            <w:pPr>
              <w:pStyle w:val="TableParagraph"/>
              <w:spacing w:line="240" w:lineRule="exact"/>
              <w:ind w:right="1785"/>
              <w:jc w:val="right"/>
              <w:rPr>
                <w:rFonts w:ascii="Tahoma"/>
                <w:sz w:val="20"/>
              </w:rPr>
            </w:pPr>
            <w:r>
              <w:rPr>
                <w:rFonts w:ascii="Tahoma"/>
                <w:color w:val="231F20"/>
                <w:w w:val="95"/>
                <w:sz w:val="20"/>
              </w:rPr>
              <w:t>89</w:t>
            </w:r>
          </w:p>
        </w:tc>
      </w:tr>
      <w:tr w:rsidR="00FF7E5E" w14:paraId="040698BF" w14:textId="77777777">
        <w:trPr>
          <w:trHeight w:val="361"/>
        </w:trPr>
        <w:tc>
          <w:tcPr>
            <w:tcW w:w="2686" w:type="dxa"/>
          </w:tcPr>
          <w:p w14:paraId="4E150332" w14:textId="77777777" w:rsidR="00FF7E5E" w:rsidRDefault="008F21B9">
            <w:pPr>
              <w:pStyle w:val="TableParagraph"/>
              <w:spacing w:line="240" w:lineRule="exact"/>
              <w:ind w:right="640"/>
              <w:jc w:val="right"/>
              <w:rPr>
                <w:rFonts w:ascii="Tahoma"/>
                <w:sz w:val="20"/>
              </w:rPr>
            </w:pPr>
            <w:r>
              <w:rPr>
                <w:rFonts w:ascii="Tahoma"/>
                <w:color w:val="231F20"/>
                <w:w w:val="95"/>
                <w:sz w:val="20"/>
              </w:rPr>
              <w:t>60</w:t>
            </w:r>
          </w:p>
        </w:tc>
        <w:tc>
          <w:tcPr>
            <w:tcW w:w="4959" w:type="dxa"/>
          </w:tcPr>
          <w:p w14:paraId="17286710" w14:textId="77777777" w:rsidR="00FF7E5E" w:rsidRDefault="008F21B9">
            <w:pPr>
              <w:pStyle w:val="TableParagraph"/>
              <w:spacing w:line="240" w:lineRule="exact"/>
              <w:ind w:right="1785"/>
              <w:jc w:val="right"/>
              <w:rPr>
                <w:rFonts w:ascii="Tahoma"/>
                <w:sz w:val="20"/>
              </w:rPr>
            </w:pPr>
            <w:r>
              <w:rPr>
                <w:rFonts w:ascii="Tahoma"/>
                <w:color w:val="231F20"/>
                <w:w w:val="95"/>
                <w:sz w:val="20"/>
              </w:rPr>
              <w:t>86</w:t>
            </w:r>
          </w:p>
        </w:tc>
      </w:tr>
    </w:tbl>
    <w:p w14:paraId="0C1E9941" w14:textId="77777777" w:rsidR="00FF7E5E" w:rsidRDefault="00FF7E5E">
      <w:pPr>
        <w:pStyle w:val="Textkrper"/>
        <w:spacing w:before="4"/>
        <w:rPr>
          <w:rFonts w:ascii="Tahoma"/>
          <w:sz w:val="9"/>
        </w:rPr>
      </w:pPr>
    </w:p>
    <w:tbl>
      <w:tblPr>
        <w:tblStyle w:val="TableNormal"/>
        <w:tblW w:w="0" w:type="auto"/>
        <w:tblInd w:w="17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86"/>
        <w:gridCol w:w="4959"/>
      </w:tblGrid>
      <w:tr w:rsidR="00FF7E5E" w14:paraId="38A5C0D9" w14:textId="77777777">
        <w:trPr>
          <w:trHeight w:val="364"/>
        </w:trPr>
        <w:tc>
          <w:tcPr>
            <w:tcW w:w="2686" w:type="dxa"/>
          </w:tcPr>
          <w:p w14:paraId="0CE9F921" w14:textId="77777777" w:rsidR="00FF7E5E" w:rsidRDefault="008F21B9">
            <w:pPr>
              <w:pStyle w:val="TableParagraph"/>
              <w:spacing w:line="240" w:lineRule="exact"/>
              <w:ind w:right="635"/>
              <w:jc w:val="right"/>
              <w:rPr>
                <w:rFonts w:ascii="Tahoma"/>
                <w:sz w:val="20"/>
              </w:rPr>
            </w:pPr>
            <w:r>
              <w:rPr>
                <w:rFonts w:ascii="Tahoma"/>
                <w:color w:val="231F20"/>
                <w:w w:val="95"/>
                <w:sz w:val="20"/>
              </w:rPr>
              <w:t>30</w:t>
            </w:r>
          </w:p>
        </w:tc>
        <w:tc>
          <w:tcPr>
            <w:tcW w:w="4959" w:type="dxa"/>
          </w:tcPr>
          <w:p w14:paraId="07072868" w14:textId="77777777" w:rsidR="00FF7E5E" w:rsidRDefault="008F21B9">
            <w:pPr>
              <w:pStyle w:val="TableParagraph"/>
              <w:spacing w:line="240" w:lineRule="exact"/>
              <w:ind w:right="1785"/>
              <w:jc w:val="right"/>
              <w:rPr>
                <w:rFonts w:ascii="Tahoma"/>
                <w:sz w:val="20"/>
              </w:rPr>
            </w:pPr>
            <w:r>
              <w:rPr>
                <w:rFonts w:ascii="Tahoma"/>
                <w:color w:val="231F20"/>
                <w:w w:val="95"/>
                <w:sz w:val="20"/>
              </w:rPr>
              <w:t>83</w:t>
            </w:r>
          </w:p>
        </w:tc>
      </w:tr>
      <w:tr w:rsidR="00FF7E5E" w14:paraId="3C03457C" w14:textId="77777777">
        <w:trPr>
          <w:trHeight w:val="361"/>
        </w:trPr>
        <w:tc>
          <w:tcPr>
            <w:tcW w:w="2686" w:type="dxa"/>
          </w:tcPr>
          <w:p w14:paraId="49E41EF8" w14:textId="77777777" w:rsidR="00FF7E5E" w:rsidRDefault="008F21B9">
            <w:pPr>
              <w:pStyle w:val="TableParagraph"/>
              <w:spacing w:line="240" w:lineRule="exact"/>
              <w:ind w:right="635"/>
              <w:jc w:val="right"/>
              <w:rPr>
                <w:rFonts w:ascii="Tahoma"/>
                <w:sz w:val="20"/>
              </w:rPr>
            </w:pPr>
            <w:r>
              <w:rPr>
                <w:rFonts w:ascii="Tahoma"/>
                <w:color w:val="231F20"/>
                <w:w w:val="95"/>
                <w:sz w:val="20"/>
              </w:rPr>
              <w:t>15</w:t>
            </w:r>
          </w:p>
        </w:tc>
        <w:tc>
          <w:tcPr>
            <w:tcW w:w="4959" w:type="dxa"/>
          </w:tcPr>
          <w:p w14:paraId="4F84FDA3" w14:textId="77777777" w:rsidR="00FF7E5E" w:rsidRDefault="008F21B9">
            <w:pPr>
              <w:pStyle w:val="TableParagraph"/>
              <w:spacing w:line="240" w:lineRule="exact"/>
              <w:ind w:right="1785"/>
              <w:jc w:val="right"/>
              <w:rPr>
                <w:rFonts w:ascii="Tahoma"/>
                <w:sz w:val="20"/>
              </w:rPr>
            </w:pPr>
            <w:r>
              <w:rPr>
                <w:rFonts w:ascii="Tahoma"/>
                <w:color w:val="231F20"/>
                <w:w w:val="95"/>
                <w:sz w:val="20"/>
              </w:rPr>
              <w:t>80</w:t>
            </w:r>
          </w:p>
        </w:tc>
      </w:tr>
      <w:tr w:rsidR="00FF7E5E" w14:paraId="7293B5DD" w14:textId="77777777">
        <w:trPr>
          <w:trHeight w:val="361"/>
        </w:trPr>
        <w:tc>
          <w:tcPr>
            <w:tcW w:w="2686" w:type="dxa"/>
          </w:tcPr>
          <w:p w14:paraId="648D75C5" w14:textId="77777777" w:rsidR="00FF7E5E" w:rsidRDefault="008F21B9">
            <w:pPr>
              <w:pStyle w:val="TableParagraph"/>
              <w:spacing w:line="240" w:lineRule="exact"/>
              <w:ind w:right="625"/>
              <w:jc w:val="right"/>
              <w:rPr>
                <w:rFonts w:ascii="Tahoma"/>
                <w:sz w:val="20"/>
              </w:rPr>
            </w:pPr>
            <w:r>
              <w:rPr>
                <w:rFonts w:ascii="Tahoma"/>
                <w:color w:val="231F20"/>
                <w:w w:val="95"/>
                <w:sz w:val="20"/>
              </w:rPr>
              <w:t>7,5</w:t>
            </w:r>
          </w:p>
        </w:tc>
        <w:tc>
          <w:tcPr>
            <w:tcW w:w="4959" w:type="dxa"/>
          </w:tcPr>
          <w:p w14:paraId="21EBEA99" w14:textId="77777777" w:rsidR="00FF7E5E" w:rsidRDefault="008F21B9">
            <w:pPr>
              <w:pStyle w:val="TableParagraph"/>
              <w:spacing w:line="240" w:lineRule="exact"/>
              <w:ind w:right="1785"/>
              <w:jc w:val="right"/>
              <w:rPr>
                <w:rFonts w:ascii="Tahoma"/>
                <w:sz w:val="20"/>
              </w:rPr>
            </w:pPr>
            <w:r>
              <w:rPr>
                <w:rFonts w:ascii="Tahoma"/>
                <w:color w:val="231F20"/>
                <w:w w:val="95"/>
                <w:sz w:val="20"/>
              </w:rPr>
              <w:t>77</w:t>
            </w:r>
          </w:p>
        </w:tc>
      </w:tr>
    </w:tbl>
    <w:p w14:paraId="27B4C7A9" w14:textId="77777777" w:rsidR="00FF7E5E" w:rsidRDefault="00FF7E5E">
      <w:pPr>
        <w:spacing w:line="240" w:lineRule="exact"/>
        <w:jc w:val="right"/>
        <w:rPr>
          <w:rFonts w:ascii="Tahoma"/>
          <w:sz w:val="20"/>
        </w:rPr>
        <w:sectPr w:rsidR="00FF7E5E">
          <w:pgSz w:w="11910" w:h="16840"/>
          <w:pgMar w:top="1320" w:right="0" w:bottom="1200" w:left="920" w:header="0" w:footer="1002" w:gutter="0"/>
          <w:cols w:space="720"/>
        </w:sectPr>
      </w:pPr>
    </w:p>
    <w:p w14:paraId="5D5C7948" w14:textId="77777777" w:rsidR="00FF7E5E" w:rsidRDefault="000A41E2">
      <w:pPr>
        <w:pStyle w:val="Textkrper"/>
        <w:spacing w:line="20" w:lineRule="exact"/>
        <w:ind w:left="774"/>
        <w:rPr>
          <w:rFonts w:ascii="Tahoma"/>
          <w:sz w:val="2"/>
        </w:rPr>
      </w:pPr>
      <w:r>
        <w:rPr>
          <w:rFonts w:ascii="Tahoma"/>
          <w:noProof/>
          <w:sz w:val="2"/>
          <w:lang w:bidi="ar-SA"/>
        </w:rPr>
        <mc:AlternateContent>
          <mc:Choice Requires="wpg">
            <w:drawing>
              <wp:inline distT="0" distB="0" distL="0" distR="0" wp14:anchorId="6AF438D9" wp14:editId="3635D1A5">
                <wp:extent cx="1827530" cy="7620"/>
                <wp:effectExtent l="9525" t="9525" r="10795" b="1905"/>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7620"/>
                          <a:chOff x="0" y="0"/>
                          <a:chExt cx="2878" cy="12"/>
                        </a:xfrm>
                      </wpg:grpSpPr>
                      <wps:wsp>
                        <wps:cNvPr id="22" name="Line 3"/>
                        <wps:cNvCnPr/>
                        <wps:spPr bwMode="auto">
                          <a:xfrm>
                            <a:off x="0" y="6"/>
                            <a:ext cx="2878" cy="0"/>
                          </a:xfrm>
                          <a:prstGeom prst="line">
                            <a:avLst/>
                          </a:prstGeom>
                          <a:noFill/>
                          <a:ln w="7366">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BA03E0" id="Group 2" o:spid="_x0000_s1026" style="width:143.9pt;height:.6pt;mso-position-horizontal-relative:char;mso-position-vertical-relative:line" coordsize="287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">
                <v:line id="Line 3" o:spid="_x0000_s1027" style="position:absolute;visibility:visible;mso-wrap-style:square" from="0,6" to="28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" strokecolor="#231f20" strokeweight=".58pt"/>
                <w10:anchorlock/>
              </v:group>
            </w:pict>
          </mc:Fallback>
        </mc:AlternateContent>
      </w:r>
    </w:p>
    <w:p w14:paraId="3FA5A5A9" w14:textId="77777777" w:rsidR="00FF7E5E" w:rsidRDefault="008F21B9">
      <w:pPr>
        <w:pStyle w:val="Listenabsatz"/>
        <w:numPr>
          <w:ilvl w:val="0"/>
          <w:numId w:val="2"/>
        </w:numPr>
        <w:tabs>
          <w:tab w:val="left" w:pos="821"/>
        </w:tabs>
        <w:spacing w:before="57" w:line="235" w:lineRule="auto"/>
        <w:ind w:right="1410" w:hanging="280"/>
        <w:jc w:val="both"/>
        <w:rPr>
          <w:rFonts w:ascii="Tahoma" w:hAnsi="Tahoma"/>
          <w:sz w:val="16"/>
        </w:rPr>
      </w:pPr>
      <w:r>
        <w:rPr>
          <w:rFonts w:ascii="Tahoma" w:hAnsi="Tahoma"/>
          <w:color w:val="231F20"/>
          <w:sz w:val="16"/>
        </w:rPr>
        <w:t>Gemessene</w:t>
      </w:r>
      <w:r>
        <w:rPr>
          <w:rFonts w:ascii="Tahoma" w:hAnsi="Tahoma"/>
          <w:color w:val="231F20"/>
          <w:spacing w:val="-7"/>
          <w:sz w:val="16"/>
        </w:rPr>
        <w:t xml:space="preserve"> </w:t>
      </w:r>
      <w:r>
        <w:rPr>
          <w:rFonts w:ascii="Tahoma" w:hAnsi="Tahoma"/>
          <w:color w:val="231F20"/>
          <w:sz w:val="16"/>
        </w:rPr>
        <w:t>Schalldruckpegel</w:t>
      </w:r>
      <w:r>
        <w:rPr>
          <w:rFonts w:ascii="Tahoma" w:hAnsi="Tahoma"/>
          <w:color w:val="231F20"/>
          <w:spacing w:val="-4"/>
          <w:sz w:val="16"/>
        </w:rPr>
        <w:t xml:space="preserve"> </w:t>
      </w:r>
      <w:r>
        <w:rPr>
          <w:rFonts w:ascii="Tahoma" w:hAnsi="Tahoma"/>
          <w:color w:val="231F20"/>
          <w:sz w:val="16"/>
        </w:rPr>
        <w:t>und</w:t>
      </w:r>
      <w:r>
        <w:rPr>
          <w:rFonts w:ascii="Tahoma" w:hAnsi="Tahoma"/>
          <w:color w:val="231F20"/>
          <w:spacing w:val="-4"/>
          <w:sz w:val="16"/>
        </w:rPr>
        <w:t xml:space="preserve"> </w:t>
      </w:r>
      <w:r>
        <w:rPr>
          <w:rFonts w:ascii="Tahoma" w:hAnsi="Tahoma"/>
          <w:color w:val="231F20"/>
          <w:sz w:val="16"/>
        </w:rPr>
        <w:t>Literaturangaben</w:t>
      </w:r>
      <w:r>
        <w:rPr>
          <w:rFonts w:ascii="Tahoma" w:hAnsi="Tahoma"/>
          <w:color w:val="231F20"/>
          <w:spacing w:val="-7"/>
          <w:sz w:val="16"/>
        </w:rPr>
        <w:t xml:space="preserve"> </w:t>
      </w:r>
      <w:r>
        <w:rPr>
          <w:rFonts w:ascii="Tahoma" w:hAnsi="Tahoma"/>
          <w:color w:val="231F20"/>
          <w:sz w:val="16"/>
        </w:rPr>
        <w:t>werden</w:t>
      </w:r>
      <w:r>
        <w:rPr>
          <w:rFonts w:ascii="Tahoma" w:hAnsi="Tahoma"/>
          <w:color w:val="231F20"/>
          <w:spacing w:val="-5"/>
          <w:sz w:val="16"/>
        </w:rPr>
        <w:t xml:space="preserve"> </w:t>
      </w:r>
      <w:r>
        <w:rPr>
          <w:rFonts w:ascii="Tahoma" w:hAnsi="Tahoma"/>
          <w:color w:val="231F20"/>
          <w:sz w:val="16"/>
        </w:rPr>
        <w:t>in</w:t>
      </w:r>
      <w:r>
        <w:rPr>
          <w:rFonts w:ascii="Tahoma" w:hAnsi="Tahoma"/>
          <w:color w:val="231F20"/>
          <w:spacing w:val="-7"/>
          <w:sz w:val="16"/>
        </w:rPr>
        <w:t xml:space="preserve"> </w:t>
      </w:r>
      <w:r>
        <w:rPr>
          <w:rFonts w:ascii="Tahoma" w:hAnsi="Tahoma"/>
          <w:color w:val="231F20"/>
          <w:sz w:val="16"/>
        </w:rPr>
        <w:t>der</w:t>
      </w:r>
      <w:r>
        <w:rPr>
          <w:rFonts w:ascii="Tahoma" w:hAnsi="Tahoma"/>
          <w:color w:val="231F20"/>
          <w:spacing w:val="-6"/>
          <w:sz w:val="16"/>
        </w:rPr>
        <w:t xml:space="preserve"> </w:t>
      </w:r>
      <w:r>
        <w:rPr>
          <w:rFonts w:ascii="Tahoma" w:hAnsi="Tahoma"/>
          <w:color w:val="231F20"/>
          <w:sz w:val="16"/>
        </w:rPr>
        <w:t>Regel</w:t>
      </w:r>
      <w:r>
        <w:rPr>
          <w:rFonts w:ascii="Tahoma" w:hAnsi="Tahoma"/>
          <w:color w:val="231F20"/>
          <w:spacing w:val="-4"/>
          <w:sz w:val="16"/>
        </w:rPr>
        <w:t xml:space="preserve"> </w:t>
      </w:r>
      <w:r>
        <w:rPr>
          <w:rFonts w:ascii="Tahoma" w:hAnsi="Tahoma"/>
          <w:color w:val="231F20"/>
          <w:sz w:val="16"/>
        </w:rPr>
        <w:t>als</w:t>
      </w:r>
      <w:r>
        <w:rPr>
          <w:rFonts w:ascii="Tahoma" w:hAnsi="Tahoma"/>
          <w:color w:val="231F20"/>
          <w:spacing w:val="-4"/>
          <w:sz w:val="16"/>
        </w:rPr>
        <w:t xml:space="preserve"> </w:t>
      </w:r>
      <w:r>
        <w:rPr>
          <w:rFonts w:ascii="Tahoma" w:hAnsi="Tahoma"/>
          <w:color w:val="231F20"/>
          <w:sz w:val="16"/>
        </w:rPr>
        <w:t>„energieäquivalenter</w:t>
      </w:r>
      <w:r>
        <w:rPr>
          <w:rFonts w:ascii="Tahoma" w:hAnsi="Tahoma"/>
          <w:color w:val="231F20"/>
          <w:spacing w:val="-4"/>
          <w:sz w:val="16"/>
        </w:rPr>
        <w:t xml:space="preserve"> </w:t>
      </w:r>
      <w:r>
        <w:rPr>
          <w:rFonts w:ascii="Tahoma" w:hAnsi="Tahoma"/>
          <w:color w:val="231F20"/>
          <w:sz w:val="16"/>
        </w:rPr>
        <w:t>Dauer-</w:t>
      </w:r>
      <w:r>
        <w:rPr>
          <w:rFonts w:ascii="Tahoma" w:hAnsi="Tahoma"/>
          <w:color w:val="231F20"/>
          <w:position w:val="2"/>
          <w:sz w:val="16"/>
        </w:rPr>
        <w:t>schallpegel</w:t>
      </w:r>
      <w:r>
        <w:rPr>
          <w:rFonts w:ascii="Tahoma" w:hAnsi="Tahoma"/>
          <w:color w:val="231F20"/>
          <w:spacing w:val="-4"/>
          <w:position w:val="2"/>
          <w:sz w:val="16"/>
        </w:rPr>
        <w:t xml:space="preserve"> </w:t>
      </w:r>
      <w:r>
        <w:rPr>
          <w:rFonts w:ascii="Tahoma" w:hAnsi="Tahoma"/>
          <w:color w:val="231F20"/>
          <w:position w:val="2"/>
          <w:sz w:val="16"/>
        </w:rPr>
        <w:t>L</w:t>
      </w:r>
      <w:r>
        <w:rPr>
          <w:rFonts w:ascii="Tahoma" w:hAnsi="Tahoma"/>
          <w:color w:val="231F20"/>
          <w:position w:val="2"/>
          <w:sz w:val="16"/>
          <w:vertAlign w:val="subscript"/>
        </w:rPr>
        <w:t>Aeq</w:t>
      </w:r>
      <w:r>
        <w:rPr>
          <w:rFonts w:ascii="Tahoma" w:hAnsi="Tahoma"/>
          <w:color w:val="231F20"/>
          <w:spacing w:val="-36"/>
          <w:position w:val="2"/>
          <w:sz w:val="16"/>
        </w:rPr>
        <w:t xml:space="preserve"> </w:t>
      </w:r>
      <w:r>
        <w:rPr>
          <w:rFonts w:ascii="Tahoma" w:hAnsi="Tahoma"/>
          <w:color w:val="231F20"/>
          <w:position w:val="2"/>
          <w:sz w:val="16"/>
        </w:rPr>
        <w:t>oder L</w:t>
      </w:r>
      <w:r>
        <w:rPr>
          <w:rFonts w:ascii="Tahoma" w:hAnsi="Tahoma"/>
          <w:color w:val="231F20"/>
          <w:position w:val="2"/>
          <w:sz w:val="16"/>
          <w:vertAlign w:val="subscript"/>
        </w:rPr>
        <w:t>pAeq</w:t>
      </w:r>
      <w:r>
        <w:rPr>
          <w:rFonts w:ascii="Tahoma" w:hAnsi="Tahoma"/>
          <w:color w:val="231F20"/>
          <w:position w:val="2"/>
          <w:sz w:val="16"/>
        </w:rPr>
        <w:t xml:space="preserve"> (eq = energieäquivalent) angegeben, aus dem unter Berücksichtigung der Ein- </w:t>
      </w:r>
      <w:r>
        <w:rPr>
          <w:rFonts w:ascii="Tahoma" w:hAnsi="Tahoma"/>
          <w:color w:val="231F20"/>
          <w:sz w:val="16"/>
        </w:rPr>
        <w:t xml:space="preserve">wirkzeit des Lärms der Tages- Lärmexpositionspegel berechnet wird. In allgemein bildenden Schulen kann der </w:t>
      </w:r>
      <w:r>
        <w:rPr>
          <w:rFonts w:ascii="Tahoma" w:hAnsi="Tahoma"/>
          <w:color w:val="231F20"/>
          <w:position w:val="2"/>
          <w:sz w:val="16"/>
        </w:rPr>
        <w:t>A-bewertete Emissionsschalldruckpegel L</w:t>
      </w:r>
      <w:r>
        <w:rPr>
          <w:rFonts w:ascii="Tahoma" w:hAnsi="Tahoma"/>
          <w:color w:val="231F20"/>
          <w:position w:val="2"/>
          <w:sz w:val="16"/>
          <w:vertAlign w:val="subscript"/>
        </w:rPr>
        <w:t>pA</w:t>
      </w:r>
      <w:r>
        <w:rPr>
          <w:rFonts w:ascii="Tahoma" w:hAnsi="Tahoma"/>
          <w:color w:val="231F20"/>
          <w:position w:val="2"/>
          <w:sz w:val="16"/>
        </w:rPr>
        <w:t xml:space="preserve"> näherungsweise mit dem energieäquivalenten Dauerschallpegel L</w:t>
      </w:r>
      <w:r>
        <w:rPr>
          <w:rFonts w:ascii="Tahoma" w:hAnsi="Tahoma"/>
          <w:color w:val="231F20"/>
          <w:position w:val="2"/>
          <w:sz w:val="16"/>
          <w:vertAlign w:val="subscript"/>
        </w:rPr>
        <w:t>Aeq</w:t>
      </w:r>
      <w:r>
        <w:rPr>
          <w:rFonts w:ascii="Tahoma" w:hAnsi="Tahoma"/>
          <w:color w:val="231F20"/>
          <w:position w:val="2"/>
          <w:sz w:val="16"/>
        </w:rPr>
        <w:t>gleichgesetzt</w:t>
      </w:r>
      <w:r>
        <w:rPr>
          <w:rFonts w:ascii="Tahoma" w:hAnsi="Tahoma"/>
          <w:color w:val="231F20"/>
          <w:spacing w:val="-26"/>
          <w:position w:val="2"/>
          <w:sz w:val="16"/>
        </w:rPr>
        <w:t xml:space="preserve"> </w:t>
      </w:r>
      <w:r>
        <w:rPr>
          <w:rFonts w:ascii="Tahoma" w:hAnsi="Tahoma"/>
          <w:color w:val="231F20"/>
          <w:position w:val="2"/>
          <w:sz w:val="16"/>
        </w:rPr>
        <w:t>werden.</w:t>
      </w:r>
    </w:p>
    <w:p w14:paraId="50D10A74" w14:textId="77777777" w:rsidR="00FF7E5E" w:rsidRDefault="008F21B9">
      <w:pPr>
        <w:pStyle w:val="Listenabsatz"/>
        <w:numPr>
          <w:ilvl w:val="0"/>
          <w:numId w:val="2"/>
        </w:numPr>
        <w:tabs>
          <w:tab w:val="left" w:pos="816"/>
        </w:tabs>
        <w:spacing w:line="233" w:lineRule="exact"/>
        <w:ind w:left="815" w:hanging="219"/>
        <w:rPr>
          <w:rFonts w:ascii="Arial" w:hAnsi="Arial"/>
          <w:sz w:val="16"/>
        </w:rPr>
      </w:pPr>
      <w:r>
        <w:rPr>
          <w:rFonts w:ascii="Tahoma" w:hAnsi="Tahoma"/>
          <w:color w:val="231F20"/>
          <w:sz w:val="16"/>
        </w:rPr>
        <w:t xml:space="preserve">Z. B. </w:t>
      </w:r>
      <w:hyperlink r:id="rId409">
        <w:r>
          <w:rPr>
            <w:rFonts w:ascii="Tahoma" w:hAnsi="Tahoma"/>
            <w:color w:val="231F20"/>
            <w:sz w:val="16"/>
          </w:rPr>
          <w:t xml:space="preserve">www.dguv.de/ifa/de, </w:t>
        </w:r>
      </w:hyperlink>
      <w:r>
        <w:rPr>
          <w:rFonts w:ascii="Tahoma" w:hAnsi="Tahoma"/>
          <w:color w:val="231F20"/>
          <w:sz w:val="16"/>
        </w:rPr>
        <w:t xml:space="preserve">Fachinfos </w:t>
      </w:r>
      <w:r>
        <w:rPr>
          <w:rFonts w:ascii="Arial" w:hAnsi="Arial"/>
          <w:color w:val="231F20"/>
          <w:sz w:val="16"/>
        </w:rPr>
        <w:t xml:space="preserve">→ </w:t>
      </w:r>
      <w:r>
        <w:rPr>
          <w:rFonts w:ascii="Tahoma" w:hAnsi="Tahoma"/>
          <w:color w:val="231F20"/>
          <w:sz w:val="16"/>
        </w:rPr>
        <w:t xml:space="preserve">Lärm </w:t>
      </w:r>
      <w:r>
        <w:rPr>
          <w:rFonts w:ascii="Arial" w:hAnsi="Arial"/>
          <w:color w:val="231F20"/>
          <w:sz w:val="16"/>
        </w:rPr>
        <w:t xml:space="preserve">→ </w:t>
      </w:r>
      <w:r>
        <w:rPr>
          <w:rFonts w:ascii="Tahoma" w:hAnsi="Tahoma"/>
          <w:color w:val="231F20"/>
          <w:sz w:val="16"/>
        </w:rPr>
        <w:t>Ermittlung des Lärmexpositionspegels am Arbeitsplatz</w:t>
      </w:r>
      <w:r>
        <w:rPr>
          <w:rFonts w:ascii="Tahoma" w:hAnsi="Tahoma"/>
          <w:color w:val="231F20"/>
          <w:spacing w:val="-9"/>
          <w:sz w:val="16"/>
        </w:rPr>
        <w:t xml:space="preserve"> </w:t>
      </w:r>
      <w:r>
        <w:rPr>
          <w:rFonts w:ascii="Arial" w:hAnsi="Arial"/>
          <w:color w:val="231F20"/>
          <w:sz w:val="16"/>
        </w:rPr>
        <w:t>→</w:t>
      </w:r>
    </w:p>
    <w:p w14:paraId="7E8AD79B" w14:textId="77777777" w:rsidR="00FF7E5E" w:rsidRDefault="008F21B9">
      <w:pPr>
        <w:spacing w:line="189" w:lineRule="exact"/>
        <w:ind w:left="879"/>
        <w:rPr>
          <w:rFonts w:ascii="Tahoma" w:hAnsi="Tahoma"/>
          <w:sz w:val="16"/>
        </w:rPr>
      </w:pPr>
      <w:r>
        <w:rPr>
          <w:rFonts w:ascii="Tahoma" w:hAnsi="Tahoma"/>
          <w:color w:val="231F20"/>
          <w:sz w:val="16"/>
        </w:rPr>
        <w:t xml:space="preserve">Berechnungsprogramm </w:t>
      </w:r>
      <w:r>
        <w:rPr>
          <w:rFonts w:ascii="Arial" w:hAnsi="Arial"/>
          <w:color w:val="231F20"/>
          <w:sz w:val="16"/>
        </w:rPr>
        <w:t xml:space="preserve">→ </w:t>
      </w:r>
      <w:r>
        <w:rPr>
          <w:rFonts w:ascii="Tahoma" w:hAnsi="Tahoma"/>
          <w:color w:val="231F20"/>
          <w:sz w:val="16"/>
        </w:rPr>
        <w:t>Lärmexpositionsrechner</w:t>
      </w:r>
    </w:p>
    <w:p w14:paraId="2F7E62D9" w14:textId="77777777" w:rsidR="00FF7E5E" w:rsidRDefault="00FF7E5E">
      <w:pPr>
        <w:pStyle w:val="Textkrper"/>
        <w:spacing w:before="9"/>
        <w:rPr>
          <w:rFonts w:ascii="Tahoma"/>
          <w:sz w:val="18"/>
        </w:rPr>
      </w:pPr>
    </w:p>
    <w:p w14:paraId="1EA2FD52" w14:textId="77777777" w:rsidR="00FF7E5E" w:rsidRDefault="008F21B9">
      <w:pPr>
        <w:spacing w:before="1"/>
        <w:ind w:left="1741" w:right="1454"/>
        <w:jc w:val="both"/>
        <w:rPr>
          <w:rFonts w:ascii="Tahoma" w:hAnsi="Tahoma"/>
          <w:sz w:val="20"/>
        </w:rPr>
      </w:pPr>
      <w:r>
        <w:rPr>
          <w:rFonts w:ascii="Tahoma" w:hAnsi="Tahoma"/>
          <w:color w:val="231F20"/>
          <w:sz w:val="20"/>
        </w:rPr>
        <w:t>Ab einem Aufenthalt an der Kreissäge oder im Orchester  von  15  min.  wird  in  diesem Beispiel der untere Auslösewert der LärmVibrationsArbSchV (L</w:t>
      </w:r>
      <w:r>
        <w:rPr>
          <w:rFonts w:ascii="Tahoma" w:hAnsi="Tahoma"/>
          <w:color w:val="231F20"/>
          <w:sz w:val="20"/>
          <w:vertAlign w:val="subscript"/>
        </w:rPr>
        <w:t>Ex,8h</w:t>
      </w:r>
      <w:r>
        <w:rPr>
          <w:rFonts w:ascii="Tahoma" w:hAnsi="Tahoma"/>
          <w:color w:val="231F20"/>
          <w:sz w:val="20"/>
        </w:rPr>
        <w:t xml:space="preserve"> = 80 dB(A)) überschritten; ab ca. 50 min. wird auch der obere Auslösewert (L</w:t>
      </w:r>
      <w:r>
        <w:rPr>
          <w:rFonts w:ascii="Tahoma" w:hAnsi="Tahoma"/>
          <w:color w:val="231F20"/>
          <w:sz w:val="20"/>
          <w:vertAlign w:val="subscript"/>
        </w:rPr>
        <w:t>EX,</w:t>
      </w:r>
      <w:r>
        <w:rPr>
          <w:rFonts w:ascii="Tahoma" w:hAnsi="Tahoma"/>
          <w:color w:val="231F20"/>
          <w:sz w:val="20"/>
        </w:rPr>
        <w:t xml:space="preserve"> </w:t>
      </w:r>
      <w:r>
        <w:rPr>
          <w:rFonts w:ascii="Tahoma" w:hAnsi="Tahoma"/>
          <w:color w:val="231F20"/>
          <w:sz w:val="20"/>
          <w:vertAlign w:val="subscript"/>
        </w:rPr>
        <w:t>8h</w:t>
      </w:r>
      <w:r>
        <w:rPr>
          <w:rFonts w:ascii="Tahoma" w:hAnsi="Tahoma"/>
          <w:color w:val="231F20"/>
          <w:sz w:val="20"/>
        </w:rPr>
        <w:t xml:space="preserve"> = 85 dB(A)) überschritten.</w:t>
      </w:r>
    </w:p>
    <w:p w14:paraId="6DDCE823" w14:textId="77777777" w:rsidR="00FF7E5E" w:rsidRDefault="00FF7E5E">
      <w:pPr>
        <w:pStyle w:val="Textkrper"/>
        <w:rPr>
          <w:rFonts w:ascii="Tahoma"/>
          <w:sz w:val="24"/>
        </w:rPr>
      </w:pPr>
    </w:p>
    <w:p w14:paraId="4EC26D24" w14:textId="77777777" w:rsidR="00FF7E5E" w:rsidRDefault="008F21B9">
      <w:pPr>
        <w:tabs>
          <w:tab w:val="left" w:pos="1737"/>
        </w:tabs>
        <w:spacing w:before="170"/>
        <w:ind w:left="609"/>
        <w:rPr>
          <w:rFonts w:ascii="Tahoma" w:hAnsi="Tahoma"/>
          <w:sz w:val="20"/>
        </w:rPr>
      </w:pPr>
      <w:r>
        <w:rPr>
          <w:rFonts w:ascii="Tahoma" w:hAnsi="Tahoma"/>
          <w:color w:val="231F20"/>
          <w:w w:val="110"/>
          <w:sz w:val="20"/>
        </w:rPr>
        <w:t>III</w:t>
      </w:r>
      <w:r>
        <w:rPr>
          <w:rFonts w:ascii="Tahoma" w:hAnsi="Tahoma"/>
          <w:color w:val="231F20"/>
          <w:spacing w:val="-11"/>
          <w:w w:val="110"/>
          <w:sz w:val="20"/>
        </w:rPr>
        <w:t xml:space="preserve"> </w:t>
      </w:r>
      <w:r>
        <w:rPr>
          <w:rFonts w:ascii="Tahoma" w:hAnsi="Tahoma"/>
          <w:color w:val="231F20"/>
          <w:w w:val="110"/>
          <w:sz w:val="20"/>
        </w:rPr>
        <w:t>–</w:t>
      </w:r>
      <w:r>
        <w:rPr>
          <w:rFonts w:ascii="Tahoma" w:hAnsi="Tahoma"/>
          <w:color w:val="231F20"/>
          <w:spacing w:val="5"/>
          <w:w w:val="110"/>
          <w:sz w:val="20"/>
        </w:rPr>
        <w:t xml:space="preserve"> </w:t>
      </w:r>
      <w:r>
        <w:rPr>
          <w:rFonts w:ascii="Tahoma" w:hAnsi="Tahoma"/>
          <w:color w:val="231F20"/>
          <w:w w:val="110"/>
          <w:sz w:val="20"/>
        </w:rPr>
        <w:t>7.3</w:t>
      </w:r>
      <w:r>
        <w:rPr>
          <w:rFonts w:ascii="Tahoma" w:hAnsi="Tahoma"/>
          <w:color w:val="231F20"/>
          <w:w w:val="110"/>
          <w:sz w:val="20"/>
        </w:rPr>
        <w:tab/>
        <w:t>Beschaffung von</w:t>
      </w:r>
      <w:r>
        <w:rPr>
          <w:rFonts w:ascii="Tahoma" w:hAnsi="Tahoma"/>
          <w:color w:val="231F20"/>
          <w:spacing w:val="-31"/>
          <w:w w:val="110"/>
          <w:sz w:val="20"/>
        </w:rPr>
        <w:t xml:space="preserve"> </w:t>
      </w:r>
      <w:r>
        <w:rPr>
          <w:rFonts w:ascii="Tahoma" w:hAnsi="Tahoma"/>
          <w:color w:val="231F20"/>
          <w:w w:val="110"/>
          <w:sz w:val="20"/>
        </w:rPr>
        <w:t>Maschinen</w:t>
      </w:r>
    </w:p>
    <w:p w14:paraId="13E1E39C" w14:textId="77777777" w:rsidR="00FF7E5E" w:rsidRDefault="00FF7E5E">
      <w:pPr>
        <w:pStyle w:val="Textkrper"/>
        <w:spacing w:before="11"/>
        <w:rPr>
          <w:rFonts w:ascii="Tahoma"/>
          <w:sz w:val="19"/>
        </w:rPr>
      </w:pPr>
    </w:p>
    <w:p w14:paraId="5BE58FDE" w14:textId="77777777" w:rsidR="00FF7E5E" w:rsidRDefault="008F21B9">
      <w:pPr>
        <w:spacing w:before="1"/>
        <w:ind w:left="1738" w:right="1459" w:firstLine="3"/>
        <w:jc w:val="both"/>
        <w:rPr>
          <w:rFonts w:ascii="Tahoma" w:hAnsi="Tahoma"/>
          <w:sz w:val="20"/>
        </w:rPr>
      </w:pPr>
      <w:r>
        <w:rPr>
          <w:rFonts w:ascii="Tahoma" w:hAnsi="Tahoma"/>
          <w:color w:val="231F20"/>
          <w:sz w:val="20"/>
        </w:rPr>
        <w:t>Bei der Beschaffung von Maschinen oder Geräten sollten möglichst lärmarme Maschinen und Geräte beschafft werden. Als Auswahlkriterien stehen folgende zwei Kennwerte zur Verfügung:</w:t>
      </w:r>
    </w:p>
    <w:p w14:paraId="10CD1A55" w14:textId="77777777" w:rsidR="00FF7E5E" w:rsidRDefault="00FF7E5E">
      <w:pPr>
        <w:pStyle w:val="Textkrper"/>
        <w:spacing w:before="10"/>
        <w:rPr>
          <w:rFonts w:ascii="Tahoma"/>
          <w:sz w:val="19"/>
        </w:rPr>
      </w:pPr>
    </w:p>
    <w:p w14:paraId="2777EAD3" w14:textId="77777777" w:rsidR="00FF7E5E" w:rsidRDefault="008F21B9">
      <w:pPr>
        <w:pStyle w:val="Listenabsatz"/>
        <w:numPr>
          <w:ilvl w:val="0"/>
          <w:numId w:val="1"/>
        </w:numPr>
        <w:tabs>
          <w:tab w:val="left" w:pos="2461"/>
          <w:tab w:val="left" w:pos="2462"/>
        </w:tabs>
        <w:ind w:hanging="359"/>
        <w:rPr>
          <w:rFonts w:ascii="Tahoma"/>
          <w:sz w:val="20"/>
        </w:rPr>
      </w:pPr>
      <w:r>
        <w:rPr>
          <w:rFonts w:ascii="Tahoma"/>
          <w:color w:val="231F20"/>
          <w:sz w:val="20"/>
        </w:rPr>
        <w:t>der</w:t>
      </w:r>
      <w:r>
        <w:rPr>
          <w:rFonts w:ascii="Tahoma"/>
          <w:color w:val="231F20"/>
          <w:spacing w:val="-4"/>
          <w:sz w:val="20"/>
        </w:rPr>
        <w:t xml:space="preserve"> </w:t>
      </w:r>
      <w:r>
        <w:rPr>
          <w:rFonts w:ascii="Tahoma"/>
          <w:color w:val="231F20"/>
          <w:sz w:val="20"/>
        </w:rPr>
        <w:t>A-bewertete</w:t>
      </w:r>
      <w:r>
        <w:rPr>
          <w:rFonts w:ascii="Tahoma"/>
          <w:color w:val="231F20"/>
          <w:spacing w:val="-11"/>
          <w:sz w:val="20"/>
        </w:rPr>
        <w:t xml:space="preserve"> </w:t>
      </w:r>
      <w:r>
        <w:rPr>
          <w:rFonts w:ascii="Tahoma"/>
          <w:color w:val="231F20"/>
          <w:sz w:val="20"/>
        </w:rPr>
        <w:t>Schallleistungspegel</w:t>
      </w:r>
      <w:r>
        <w:rPr>
          <w:rFonts w:ascii="Tahoma"/>
          <w:color w:val="231F20"/>
          <w:spacing w:val="-16"/>
          <w:sz w:val="20"/>
        </w:rPr>
        <w:t xml:space="preserve"> </w:t>
      </w:r>
      <w:r>
        <w:rPr>
          <w:rFonts w:ascii="Tahoma"/>
          <w:color w:val="231F20"/>
          <w:sz w:val="20"/>
        </w:rPr>
        <w:t>L</w:t>
      </w:r>
      <w:r>
        <w:rPr>
          <w:rFonts w:ascii="Tahoma"/>
          <w:color w:val="231F20"/>
          <w:sz w:val="20"/>
          <w:vertAlign w:val="subscript"/>
        </w:rPr>
        <w:t>WA</w:t>
      </w:r>
      <w:r>
        <w:rPr>
          <w:rFonts w:ascii="Tahoma"/>
          <w:color w:val="231F20"/>
          <w:spacing w:val="-26"/>
          <w:sz w:val="20"/>
        </w:rPr>
        <w:t xml:space="preserve"> </w:t>
      </w:r>
      <w:r>
        <w:rPr>
          <w:rFonts w:ascii="Tahoma"/>
          <w:color w:val="231F20"/>
          <w:sz w:val="20"/>
        </w:rPr>
        <w:t>in</w:t>
      </w:r>
      <w:r>
        <w:rPr>
          <w:rFonts w:ascii="Tahoma"/>
          <w:color w:val="231F20"/>
          <w:spacing w:val="-5"/>
          <w:sz w:val="20"/>
        </w:rPr>
        <w:t xml:space="preserve"> </w:t>
      </w:r>
      <w:r>
        <w:rPr>
          <w:rFonts w:ascii="Tahoma"/>
          <w:color w:val="231F20"/>
          <w:sz w:val="20"/>
        </w:rPr>
        <w:t>dB(A)</w:t>
      </w:r>
    </w:p>
    <w:p w14:paraId="3E78601E" w14:textId="77777777" w:rsidR="00FF7E5E" w:rsidRDefault="008F21B9">
      <w:pPr>
        <w:pStyle w:val="Listenabsatz"/>
        <w:numPr>
          <w:ilvl w:val="0"/>
          <w:numId w:val="1"/>
        </w:numPr>
        <w:tabs>
          <w:tab w:val="left" w:pos="2461"/>
          <w:tab w:val="left" w:pos="2463"/>
        </w:tabs>
        <w:spacing w:before="18"/>
        <w:ind w:left="2462"/>
        <w:rPr>
          <w:rFonts w:ascii="Tahoma"/>
          <w:sz w:val="20"/>
        </w:rPr>
      </w:pPr>
      <w:r>
        <w:rPr>
          <w:rFonts w:ascii="Tahoma"/>
          <w:color w:val="231F20"/>
          <w:sz w:val="20"/>
        </w:rPr>
        <w:t>der</w:t>
      </w:r>
      <w:r>
        <w:rPr>
          <w:rFonts w:ascii="Tahoma"/>
          <w:color w:val="231F20"/>
          <w:spacing w:val="-4"/>
          <w:sz w:val="20"/>
        </w:rPr>
        <w:t xml:space="preserve"> </w:t>
      </w:r>
      <w:r>
        <w:rPr>
          <w:rFonts w:ascii="Tahoma"/>
          <w:color w:val="231F20"/>
          <w:sz w:val="20"/>
        </w:rPr>
        <w:t>A-bewertete</w:t>
      </w:r>
      <w:r>
        <w:rPr>
          <w:rFonts w:ascii="Tahoma"/>
          <w:color w:val="231F20"/>
          <w:spacing w:val="-11"/>
          <w:sz w:val="20"/>
        </w:rPr>
        <w:t xml:space="preserve"> </w:t>
      </w:r>
      <w:r>
        <w:rPr>
          <w:rFonts w:ascii="Tahoma"/>
          <w:color w:val="231F20"/>
          <w:sz w:val="20"/>
        </w:rPr>
        <w:t>Emissions</w:t>
      </w:r>
      <w:r>
        <w:rPr>
          <w:rFonts w:ascii="Tahoma"/>
          <w:color w:val="231F20"/>
          <w:spacing w:val="5"/>
          <w:sz w:val="20"/>
        </w:rPr>
        <w:t xml:space="preserve"> </w:t>
      </w:r>
      <w:r>
        <w:rPr>
          <w:rFonts w:ascii="Tahoma"/>
          <w:color w:val="231F20"/>
          <w:sz w:val="20"/>
        </w:rPr>
        <w:t>Schalldruckpegel</w:t>
      </w:r>
      <w:r>
        <w:rPr>
          <w:rFonts w:ascii="Tahoma"/>
          <w:color w:val="231F20"/>
          <w:spacing w:val="-23"/>
          <w:sz w:val="20"/>
        </w:rPr>
        <w:t xml:space="preserve"> </w:t>
      </w:r>
      <w:r>
        <w:rPr>
          <w:rFonts w:ascii="Tahoma"/>
          <w:color w:val="231F20"/>
          <w:sz w:val="20"/>
        </w:rPr>
        <w:t>L</w:t>
      </w:r>
      <w:r>
        <w:rPr>
          <w:rFonts w:ascii="Tahoma"/>
          <w:color w:val="231F20"/>
          <w:sz w:val="20"/>
          <w:vertAlign w:val="subscript"/>
        </w:rPr>
        <w:t>pA</w:t>
      </w:r>
      <w:r>
        <w:rPr>
          <w:rFonts w:ascii="Tahoma"/>
          <w:color w:val="231F20"/>
          <w:spacing w:val="-26"/>
          <w:sz w:val="20"/>
        </w:rPr>
        <w:t xml:space="preserve"> </w:t>
      </w:r>
      <w:r>
        <w:rPr>
          <w:rFonts w:ascii="Tahoma"/>
          <w:color w:val="231F20"/>
          <w:sz w:val="20"/>
        </w:rPr>
        <w:t>in</w:t>
      </w:r>
      <w:r>
        <w:rPr>
          <w:rFonts w:ascii="Tahoma"/>
          <w:color w:val="231F20"/>
          <w:spacing w:val="-5"/>
          <w:sz w:val="20"/>
        </w:rPr>
        <w:t xml:space="preserve"> </w:t>
      </w:r>
      <w:r>
        <w:rPr>
          <w:rFonts w:ascii="Tahoma"/>
          <w:color w:val="231F20"/>
          <w:sz w:val="20"/>
        </w:rPr>
        <w:t>dB(A)</w:t>
      </w:r>
    </w:p>
    <w:p w14:paraId="2B0C32F8" w14:textId="77777777" w:rsidR="00FF7E5E" w:rsidRDefault="00FF7E5E">
      <w:pPr>
        <w:pStyle w:val="Textkrper"/>
        <w:spacing w:before="5"/>
        <w:rPr>
          <w:rFonts w:ascii="Tahoma"/>
          <w:sz w:val="18"/>
        </w:rPr>
      </w:pPr>
    </w:p>
    <w:p w14:paraId="0E0C264B" w14:textId="77777777" w:rsidR="00FF7E5E" w:rsidRDefault="008F21B9">
      <w:pPr>
        <w:ind w:left="1738" w:right="1459" w:firstLine="3"/>
        <w:jc w:val="both"/>
        <w:rPr>
          <w:rFonts w:ascii="Tahoma" w:hAnsi="Tahoma"/>
          <w:sz w:val="20"/>
        </w:rPr>
      </w:pPr>
      <w:r>
        <w:rPr>
          <w:rFonts w:ascii="Tahoma" w:hAnsi="Tahoma"/>
          <w:color w:val="231F20"/>
          <w:sz w:val="20"/>
        </w:rPr>
        <w:t>Nach der Maschinenrichtlinie</w:t>
      </w:r>
      <w:r>
        <w:rPr>
          <w:rFonts w:ascii="Tahoma" w:hAnsi="Tahoma"/>
          <w:color w:val="231F20"/>
          <w:position w:val="6"/>
          <w:sz w:val="16"/>
        </w:rPr>
        <w:t xml:space="preserve">68 </w:t>
      </w:r>
      <w:r>
        <w:rPr>
          <w:rFonts w:ascii="Tahoma" w:hAnsi="Tahoma"/>
          <w:color w:val="231F20"/>
          <w:sz w:val="20"/>
        </w:rPr>
        <w:t>ist der Hersteller oder Inverkehrbringer verpflichtet, diese Kennwerte sowohl in der Betriebsanleitung als auch im Verkaufsprojekt anzugeben. Häufig finden sich die Kennwerte auch an der Maschine (z. B. Typschild oder</w:t>
      </w:r>
      <w:r>
        <w:rPr>
          <w:rFonts w:ascii="Tahoma" w:hAnsi="Tahoma"/>
          <w:color w:val="231F20"/>
          <w:spacing w:val="-6"/>
          <w:sz w:val="20"/>
        </w:rPr>
        <w:t xml:space="preserve"> </w:t>
      </w:r>
      <w:r>
        <w:rPr>
          <w:rFonts w:ascii="Tahoma" w:hAnsi="Tahoma"/>
          <w:color w:val="231F20"/>
          <w:sz w:val="20"/>
        </w:rPr>
        <w:t>Aufkleber).</w:t>
      </w:r>
    </w:p>
    <w:p w14:paraId="0325C8B1" w14:textId="77777777" w:rsidR="00FF7E5E" w:rsidRDefault="00FF7E5E">
      <w:pPr>
        <w:pStyle w:val="Textkrper"/>
        <w:spacing w:before="10"/>
        <w:rPr>
          <w:rFonts w:ascii="Tahoma"/>
          <w:sz w:val="19"/>
        </w:rPr>
      </w:pPr>
    </w:p>
    <w:p w14:paraId="5B90DFAD" w14:textId="77777777" w:rsidR="00FF7E5E" w:rsidRDefault="008F21B9">
      <w:pPr>
        <w:ind w:left="1740" w:right="1456" w:firstLine="1"/>
        <w:jc w:val="both"/>
        <w:rPr>
          <w:rFonts w:ascii="Tahoma" w:hAnsi="Tahoma"/>
          <w:sz w:val="20"/>
        </w:rPr>
      </w:pPr>
      <w:r>
        <w:rPr>
          <w:rFonts w:ascii="Tahoma" w:hAnsi="Tahoma"/>
          <w:color w:val="231F20"/>
          <w:sz w:val="20"/>
        </w:rPr>
        <w:t>Der Schallleistungspegel L</w:t>
      </w:r>
      <w:r>
        <w:rPr>
          <w:rFonts w:ascii="Tahoma" w:hAnsi="Tahoma"/>
          <w:color w:val="231F20"/>
          <w:sz w:val="20"/>
          <w:vertAlign w:val="subscript"/>
        </w:rPr>
        <w:t>WA</w:t>
      </w:r>
      <w:r>
        <w:rPr>
          <w:rFonts w:ascii="Tahoma" w:hAnsi="Tahoma"/>
          <w:color w:val="231F20"/>
          <w:sz w:val="20"/>
        </w:rPr>
        <w:t xml:space="preserve"> gibt an, wie viel Lärm von einer Maschine insgesamt in alle Richtungen abgestrahlt wird. Er eignet sich daher  sehr  gut,  um  Maschinen hinsichtlich ihrer Lärmabstrahlung zu</w:t>
      </w:r>
      <w:r>
        <w:rPr>
          <w:rFonts w:ascii="Tahoma" w:hAnsi="Tahoma"/>
          <w:color w:val="231F20"/>
          <w:spacing w:val="-30"/>
          <w:sz w:val="20"/>
        </w:rPr>
        <w:t xml:space="preserve"> </w:t>
      </w:r>
      <w:r>
        <w:rPr>
          <w:rFonts w:ascii="Tahoma" w:hAnsi="Tahoma"/>
          <w:color w:val="231F20"/>
          <w:sz w:val="20"/>
        </w:rPr>
        <w:t>vergleichen.</w:t>
      </w:r>
    </w:p>
    <w:p w14:paraId="5FE1E496" w14:textId="77777777" w:rsidR="00FF7E5E" w:rsidRDefault="00FF7E5E">
      <w:pPr>
        <w:pStyle w:val="Textkrper"/>
        <w:spacing w:before="7"/>
        <w:rPr>
          <w:rFonts w:ascii="Tahoma"/>
          <w:sz w:val="20"/>
        </w:rPr>
      </w:pPr>
    </w:p>
    <w:p w14:paraId="780B3F2E" w14:textId="77777777" w:rsidR="00FF7E5E" w:rsidRDefault="008F21B9">
      <w:pPr>
        <w:spacing w:line="230" w:lineRule="auto"/>
        <w:ind w:left="1740" w:right="1402" w:firstLine="1"/>
        <w:rPr>
          <w:rFonts w:ascii="Tahoma" w:hAnsi="Tahoma"/>
          <w:sz w:val="20"/>
        </w:rPr>
      </w:pPr>
      <w:r>
        <w:rPr>
          <w:rFonts w:ascii="Tahoma" w:hAnsi="Tahoma"/>
          <w:color w:val="231F20"/>
          <w:sz w:val="20"/>
        </w:rPr>
        <w:t>Der Emissions-Schalldruckpegel L</w:t>
      </w:r>
      <w:r>
        <w:rPr>
          <w:rFonts w:ascii="Tahoma" w:hAnsi="Tahoma"/>
          <w:color w:val="231F20"/>
          <w:sz w:val="20"/>
          <w:vertAlign w:val="subscript"/>
        </w:rPr>
        <w:t>pA</w:t>
      </w:r>
      <w:r>
        <w:rPr>
          <w:rFonts w:ascii="Tahoma" w:hAnsi="Tahoma"/>
          <w:color w:val="231F20"/>
          <w:sz w:val="20"/>
        </w:rPr>
        <w:t xml:space="preserve"> gibt an, wie laut es direkt am Bedienplatz der Maschine wird, wenn keine weiteren Lärmquellen und kein Reflexionsschall vorhanden sind.</w:t>
      </w:r>
    </w:p>
    <w:p w14:paraId="6283CF1B" w14:textId="77777777" w:rsidR="00FF7E5E" w:rsidRDefault="00FF7E5E">
      <w:pPr>
        <w:pStyle w:val="Textkrper"/>
        <w:spacing w:before="9"/>
        <w:rPr>
          <w:rFonts w:ascii="Tahoma"/>
          <w:sz w:val="20"/>
        </w:rPr>
      </w:pPr>
    </w:p>
    <w:p w14:paraId="75AD2156" w14:textId="77777777" w:rsidR="00FF7E5E" w:rsidRDefault="008F21B9">
      <w:pPr>
        <w:ind w:left="1741" w:right="1470"/>
        <w:jc w:val="both"/>
        <w:rPr>
          <w:rFonts w:ascii="Tahoma" w:hAnsi="Tahoma"/>
          <w:sz w:val="20"/>
        </w:rPr>
      </w:pPr>
      <w:r>
        <w:rPr>
          <w:rFonts w:ascii="Tahoma" w:hAnsi="Tahoma"/>
          <w:color w:val="231F20"/>
          <w:sz w:val="20"/>
        </w:rPr>
        <w:t>Fazit: Es ist möglichst diejenige Maschine auszuwählen, die die niedrigeren Kennwerte aufweist.</w:t>
      </w:r>
    </w:p>
    <w:p w14:paraId="0DE4DAFA" w14:textId="77777777" w:rsidR="00FF7E5E" w:rsidRDefault="00FF7E5E">
      <w:pPr>
        <w:jc w:val="both"/>
        <w:rPr>
          <w:rFonts w:ascii="Tahoma" w:hAnsi="Tahoma"/>
          <w:sz w:val="20"/>
        </w:rPr>
        <w:sectPr w:rsidR="00FF7E5E">
          <w:footerReference w:type="default" r:id="rId410"/>
          <w:pgSz w:w="11910" w:h="16840"/>
          <w:pgMar w:top="1320" w:right="0" w:bottom="1200" w:left="920" w:header="0" w:footer="1002" w:gutter="0"/>
          <w:cols w:space="720"/>
        </w:sectPr>
      </w:pPr>
    </w:p>
    <w:p w14:paraId="1FB170AE" w14:textId="77777777" w:rsidR="00FF7E5E" w:rsidRDefault="00FF7E5E">
      <w:pPr>
        <w:pStyle w:val="Textkrper"/>
        <w:rPr>
          <w:rFonts w:ascii="Tahoma"/>
          <w:sz w:val="20"/>
        </w:rPr>
      </w:pPr>
    </w:p>
    <w:p w14:paraId="753C7E1A" w14:textId="77777777" w:rsidR="00FF7E5E" w:rsidRDefault="00FF7E5E">
      <w:pPr>
        <w:pStyle w:val="Textkrper"/>
        <w:rPr>
          <w:rFonts w:ascii="Tahoma"/>
          <w:sz w:val="20"/>
        </w:rPr>
      </w:pPr>
    </w:p>
    <w:p w14:paraId="2CBEA2CF" w14:textId="77777777" w:rsidR="00FF7E5E" w:rsidRDefault="00FF7E5E">
      <w:pPr>
        <w:pStyle w:val="Textkrper"/>
        <w:rPr>
          <w:rFonts w:ascii="Tahoma"/>
          <w:sz w:val="20"/>
        </w:rPr>
      </w:pPr>
    </w:p>
    <w:p w14:paraId="2878A050" w14:textId="77777777" w:rsidR="00FF7E5E" w:rsidRDefault="00FF7E5E">
      <w:pPr>
        <w:pStyle w:val="Textkrper"/>
        <w:rPr>
          <w:rFonts w:ascii="Tahoma"/>
          <w:sz w:val="20"/>
        </w:rPr>
      </w:pPr>
    </w:p>
    <w:p w14:paraId="36AAF0FC" w14:textId="77777777" w:rsidR="00940F71" w:rsidRDefault="00940F71">
      <w:pPr>
        <w:pStyle w:val="Textkrper"/>
        <w:rPr>
          <w:rFonts w:ascii="Tahoma"/>
          <w:sz w:val="20"/>
        </w:rPr>
      </w:pPr>
    </w:p>
    <w:p w14:paraId="56EBB7CE" w14:textId="77777777" w:rsidR="00940F71" w:rsidRDefault="00940F71">
      <w:pPr>
        <w:pStyle w:val="Textkrper"/>
        <w:rPr>
          <w:rFonts w:ascii="Tahoma"/>
          <w:sz w:val="20"/>
        </w:rPr>
      </w:pPr>
    </w:p>
    <w:p w14:paraId="2BF745E2" w14:textId="77777777" w:rsidR="00940F71" w:rsidRDefault="00940F71">
      <w:pPr>
        <w:pStyle w:val="Textkrper"/>
        <w:rPr>
          <w:rFonts w:ascii="Tahoma"/>
          <w:sz w:val="20"/>
        </w:rPr>
      </w:pPr>
    </w:p>
    <w:p w14:paraId="4840C618" w14:textId="77777777" w:rsidR="00940F71" w:rsidRDefault="00940F71">
      <w:pPr>
        <w:pStyle w:val="Textkrper"/>
        <w:rPr>
          <w:rFonts w:ascii="Tahoma"/>
          <w:sz w:val="20"/>
        </w:rPr>
      </w:pPr>
    </w:p>
    <w:p w14:paraId="77FC5C22" w14:textId="77777777" w:rsidR="00940F71" w:rsidRDefault="00940F71">
      <w:pPr>
        <w:pStyle w:val="Textkrper"/>
        <w:rPr>
          <w:rFonts w:ascii="Tahoma"/>
          <w:sz w:val="20"/>
        </w:rPr>
      </w:pPr>
    </w:p>
    <w:p w14:paraId="27678741" w14:textId="77777777" w:rsidR="00FF7E5E" w:rsidRDefault="00FF7E5E">
      <w:pPr>
        <w:pStyle w:val="Textkrper"/>
        <w:spacing w:before="6"/>
        <w:rPr>
          <w:rFonts w:ascii="Tahoma"/>
          <w:sz w:val="23"/>
        </w:rPr>
      </w:pPr>
    </w:p>
    <w:p w14:paraId="49BC88AD" w14:textId="77777777" w:rsidR="00257306" w:rsidRDefault="000A41E2" w:rsidP="00257306">
      <w:pPr>
        <w:spacing w:before="93" w:line="312" w:lineRule="auto"/>
        <w:ind w:left="100" w:right="7490"/>
        <w:rPr>
          <w:rFonts w:ascii="Arial" w:hAnsi="Arial"/>
          <w:b/>
          <w:color w:val="231F20"/>
        </w:rPr>
      </w:pPr>
      <w:r>
        <w:rPr>
          <w:noProof/>
          <w:lang w:bidi="ar-SA"/>
        </w:rPr>
        <mc:AlternateContent>
          <mc:Choice Requires="wps">
            <w:drawing>
              <wp:anchor distT="0" distB="0" distL="114300" distR="114300" simplePos="0" relativeHeight="251659264" behindDoc="0" locked="0" layoutInCell="1" allowOverlap="1" wp14:anchorId="49B887AC" wp14:editId="4739BE6E">
                <wp:simplePos x="0" y="0"/>
                <wp:positionH relativeFrom="column">
                  <wp:posOffset>2419350</wp:posOffset>
                </wp:positionH>
                <wp:positionV relativeFrom="paragraph">
                  <wp:posOffset>27940</wp:posOffset>
                </wp:positionV>
                <wp:extent cx="3928110" cy="1136650"/>
                <wp:effectExtent l="9525" t="8890" r="5715" b="6985"/>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1136650"/>
                        </a:xfrm>
                        <a:prstGeom prst="rect">
                          <a:avLst/>
                        </a:prstGeom>
                        <a:solidFill>
                          <a:srgbClr val="FFFFFF"/>
                        </a:solidFill>
                        <a:ln w="9525">
                          <a:solidFill>
                            <a:schemeClr val="bg1">
                              <a:lumMod val="100000"/>
                              <a:lumOff val="0"/>
                            </a:schemeClr>
                          </a:solidFill>
                          <a:miter lim="800000"/>
                          <a:headEnd/>
                          <a:tailEnd/>
                        </a:ln>
                      </wps:spPr>
                      <wps:txbx>
                        <w:txbxContent>
                          <w:p w14:paraId="6069DE32" w14:textId="77777777" w:rsidR="00940F71" w:rsidRDefault="00940F71">
                            <w:r>
                              <w:rPr>
                                <w:noProof/>
                                <w:lang w:bidi="ar-SA"/>
                              </w:rPr>
                              <w:drawing>
                                <wp:inline distT="0" distB="0" distL="0" distR="0" wp14:anchorId="03570800" wp14:editId="3CDA903D">
                                  <wp:extent cx="3904090" cy="1128074"/>
                                  <wp:effectExtent l="0" t="0" r="0" b="0"/>
                                  <wp:docPr id="10" name="Grafik 10"/>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411" cstate="print">
                                            <a:extLst>
                                              <a:ext uri="{28A0092B-C50C-407E-A947-70E740481C1C}">
                                                <a14:useLocalDpi xmlns:a14="http://schemas.microsoft.com/office/drawing/2010/main" val="0"/>
                                              </a:ext>
                                            </a:extLst>
                                          </a:blip>
                                          <a:srcRect l="34621" t="66996"/>
                                          <a:stretch/>
                                        </pic:blipFill>
                                        <pic:spPr bwMode="auto">
                                          <a:xfrm>
                                            <a:off x="0" y="0"/>
                                            <a:ext cx="3904090" cy="11280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887AC" id="Textfeld 2" o:spid="_x0000_s1245" type="#_x0000_t202" style="position:absolute;left:0;text-align:left;margin-left:190.5pt;margin-top:2.2pt;width:309.3pt;height: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" strokecolor="white [3212]">
                <v:textbox>
                  <w:txbxContent>
                    <w:p w14:paraId="6069DE32" w14:textId="77777777" w:rsidR="00940F71" w:rsidRDefault="00940F71">
                      <w:r>
                        <w:rPr>
                          <w:noProof/>
                          <w:lang w:bidi="ar-SA"/>
                        </w:rPr>
                        <w:drawing>
                          <wp:inline distT="0" distB="0" distL="0" distR="0" wp14:anchorId="03570800" wp14:editId="3CDA903D">
                            <wp:extent cx="3904090" cy="1128074"/>
                            <wp:effectExtent l="0" t="0" r="0" b="0"/>
                            <wp:docPr id="10" name="Grafik 10"/>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411" cstate="print">
                                      <a:extLst>
                                        <a:ext uri="{28A0092B-C50C-407E-A947-70E740481C1C}">
                                          <a14:useLocalDpi xmlns:a14="http://schemas.microsoft.com/office/drawing/2010/main" val="0"/>
                                        </a:ext>
                                      </a:extLst>
                                    </a:blip>
                                    <a:srcRect l="34621" t="66996"/>
                                    <a:stretch/>
                                  </pic:blipFill>
                                  <pic:spPr bwMode="auto">
                                    <a:xfrm>
                                      <a:off x="0" y="0"/>
                                      <a:ext cx="3904090" cy="112807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F21B9">
        <w:rPr>
          <w:rFonts w:ascii="Arial" w:hAnsi="Arial"/>
          <w:color w:val="231F20"/>
        </w:rPr>
        <w:t xml:space="preserve">Land Nordrhein-Westfalen vertreten durch die </w:t>
      </w:r>
      <w:r w:rsidR="008F21B9">
        <w:rPr>
          <w:rFonts w:ascii="Arial" w:hAnsi="Arial"/>
          <w:b/>
          <w:color w:val="231F20"/>
        </w:rPr>
        <w:t xml:space="preserve">Bezirksregierung </w:t>
      </w:r>
      <w:r w:rsidR="00CD3C4C">
        <w:rPr>
          <w:rFonts w:ascii="Arial" w:hAnsi="Arial"/>
          <w:b/>
          <w:color w:val="231F20"/>
        </w:rPr>
        <w:t>Düsseldorf</w:t>
      </w:r>
      <w:r w:rsidR="00940F71">
        <w:rPr>
          <w:rFonts w:ascii="Arial" w:hAnsi="Arial"/>
          <w:b/>
          <w:color w:val="231F20"/>
        </w:rPr>
        <w:t xml:space="preserve"> </w:t>
      </w:r>
    </w:p>
    <w:p w14:paraId="60D43A4D" w14:textId="77777777" w:rsidR="00257306" w:rsidRPr="00257306" w:rsidRDefault="00257306" w:rsidP="00257306">
      <w:pPr>
        <w:spacing w:before="93" w:line="312" w:lineRule="auto"/>
        <w:ind w:left="100" w:right="7490"/>
        <w:rPr>
          <w:rFonts w:ascii="Arial" w:hAnsi="Arial"/>
          <w:b/>
          <w:color w:val="231F20"/>
        </w:rPr>
      </w:pPr>
      <w:r w:rsidRPr="00257306">
        <w:rPr>
          <w:rFonts w:ascii="Arial" w:hAnsi="Arial"/>
          <w:color w:val="231F20"/>
        </w:rPr>
        <w:t>Dienstgebäude:</w:t>
      </w:r>
    </w:p>
    <w:p w14:paraId="48CD7390" w14:textId="77777777" w:rsidR="00257306" w:rsidRPr="00257306" w:rsidRDefault="00257306" w:rsidP="00257306">
      <w:pPr>
        <w:spacing w:before="93" w:line="312" w:lineRule="auto"/>
        <w:ind w:left="100" w:right="7490"/>
        <w:rPr>
          <w:rFonts w:ascii="Arial" w:hAnsi="Arial"/>
          <w:color w:val="231F20"/>
        </w:rPr>
      </w:pPr>
      <w:r w:rsidRPr="00257306">
        <w:rPr>
          <w:rFonts w:ascii="Arial" w:hAnsi="Arial"/>
          <w:color w:val="231F20"/>
        </w:rPr>
        <w:t>Am Bonneshof 35</w:t>
      </w:r>
    </w:p>
    <w:p w14:paraId="0CD7421E" w14:textId="77777777" w:rsidR="00257306" w:rsidRPr="00257306" w:rsidRDefault="00257306" w:rsidP="00940F71">
      <w:pPr>
        <w:spacing w:before="93" w:line="312" w:lineRule="auto"/>
        <w:ind w:right="6454"/>
        <w:rPr>
          <w:rFonts w:ascii="Arial" w:hAnsi="Arial"/>
          <w:color w:val="231F20"/>
        </w:rPr>
      </w:pPr>
      <w:r w:rsidRPr="00257306">
        <w:rPr>
          <w:rFonts w:ascii="Arial" w:hAnsi="Arial"/>
          <w:color w:val="231F20"/>
        </w:rPr>
        <w:t>Lieferanschrift:</w:t>
      </w:r>
      <w:r w:rsidR="00940F71" w:rsidRPr="00940F71">
        <w:rPr>
          <w:noProof/>
          <w:lang w:bidi="ar-SA"/>
        </w:rPr>
        <w:t xml:space="preserve"> </w:t>
      </w:r>
    </w:p>
    <w:p w14:paraId="39103478" w14:textId="77777777" w:rsidR="00257306" w:rsidRPr="00257306" w:rsidRDefault="00257306" w:rsidP="00257306">
      <w:pPr>
        <w:spacing w:before="93" w:line="312" w:lineRule="auto"/>
        <w:ind w:left="100" w:right="7490"/>
        <w:rPr>
          <w:rFonts w:ascii="Arial" w:hAnsi="Arial"/>
          <w:color w:val="231F20"/>
        </w:rPr>
      </w:pPr>
      <w:r w:rsidRPr="00257306">
        <w:rPr>
          <w:rFonts w:ascii="Arial" w:hAnsi="Arial"/>
          <w:color w:val="231F20"/>
        </w:rPr>
        <w:t>Cecilienallee 2,</w:t>
      </w:r>
    </w:p>
    <w:p w14:paraId="3DB9A295" w14:textId="77777777" w:rsidR="00257306" w:rsidRPr="00257306" w:rsidRDefault="00257306" w:rsidP="00257306">
      <w:pPr>
        <w:spacing w:before="93" w:line="312" w:lineRule="auto"/>
        <w:ind w:left="100" w:right="7490"/>
        <w:rPr>
          <w:rFonts w:ascii="Arial" w:hAnsi="Arial"/>
          <w:color w:val="231F20"/>
        </w:rPr>
      </w:pPr>
      <w:r w:rsidRPr="00257306">
        <w:rPr>
          <w:rFonts w:ascii="Arial" w:hAnsi="Arial"/>
          <w:color w:val="231F20"/>
        </w:rPr>
        <w:t>40474 Düsseldorf</w:t>
      </w:r>
    </w:p>
    <w:p w14:paraId="159EF072" w14:textId="77777777" w:rsidR="00257306" w:rsidRPr="00257306" w:rsidRDefault="00257306" w:rsidP="00257306">
      <w:pPr>
        <w:spacing w:before="93" w:line="312" w:lineRule="auto"/>
        <w:ind w:left="100" w:right="7490"/>
        <w:rPr>
          <w:rFonts w:ascii="Arial" w:hAnsi="Arial"/>
          <w:color w:val="231F20"/>
        </w:rPr>
      </w:pPr>
      <w:r w:rsidRPr="00257306">
        <w:rPr>
          <w:rFonts w:ascii="Arial" w:hAnsi="Arial"/>
          <w:color w:val="231F20"/>
        </w:rPr>
        <w:t>Telefon: 0211 475-0</w:t>
      </w:r>
    </w:p>
    <w:p w14:paraId="0D7AEF61" w14:textId="77777777" w:rsidR="00257306" w:rsidRPr="00257306" w:rsidRDefault="00257306" w:rsidP="00257306">
      <w:pPr>
        <w:spacing w:before="93" w:line="312" w:lineRule="auto"/>
        <w:ind w:left="100" w:right="7490"/>
        <w:rPr>
          <w:rFonts w:ascii="Arial" w:hAnsi="Arial"/>
          <w:color w:val="231F20"/>
        </w:rPr>
      </w:pPr>
      <w:r w:rsidRPr="00257306">
        <w:rPr>
          <w:rFonts w:ascii="Arial" w:hAnsi="Arial"/>
          <w:color w:val="231F20"/>
        </w:rPr>
        <w:t>Telefax: 0211 475-2671</w:t>
      </w:r>
    </w:p>
    <w:p w14:paraId="403E04ED" w14:textId="77777777" w:rsidR="00257306" w:rsidRPr="00257306" w:rsidRDefault="00257306" w:rsidP="00257306">
      <w:pPr>
        <w:spacing w:before="93" w:line="312" w:lineRule="auto"/>
        <w:ind w:left="100" w:right="7490"/>
        <w:rPr>
          <w:rFonts w:ascii="Arial" w:hAnsi="Arial"/>
          <w:color w:val="231F20"/>
        </w:rPr>
      </w:pPr>
      <w:r w:rsidRPr="00257306">
        <w:rPr>
          <w:rFonts w:ascii="Arial" w:hAnsi="Arial"/>
          <w:color w:val="231F20"/>
        </w:rPr>
        <w:t>poststelle@brd.nrw.de</w:t>
      </w:r>
    </w:p>
    <w:p w14:paraId="264FC3C7" w14:textId="77777777" w:rsidR="00257306" w:rsidRPr="00257306" w:rsidRDefault="00257306" w:rsidP="00257306">
      <w:pPr>
        <w:spacing w:before="93" w:line="312" w:lineRule="auto"/>
        <w:ind w:left="100" w:right="7490"/>
        <w:rPr>
          <w:rFonts w:ascii="Arial" w:hAnsi="Arial"/>
          <w:color w:val="231F20"/>
        </w:rPr>
      </w:pPr>
      <w:r w:rsidRPr="00257306">
        <w:rPr>
          <w:rFonts w:ascii="Arial" w:hAnsi="Arial"/>
          <w:color w:val="231F20"/>
        </w:rPr>
        <w:t>www.brd.nrw.de</w:t>
      </w:r>
    </w:p>
    <w:sectPr w:rsidR="00257306" w:rsidRPr="00257306">
      <w:footerReference w:type="default" r:id="rId412"/>
      <w:pgSz w:w="11910" w:h="16840"/>
      <w:pgMar w:top="1580" w:right="0" w:bottom="280" w:left="9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729FD" w14:textId="77777777" w:rsidR="008E15B1" w:rsidRDefault="008E15B1">
      <w:r>
        <w:separator/>
      </w:r>
    </w:p>
  </w:endnote>
  <w:endnote w:type="continuationSeparator" w:id="0">
    <w:p w14:paraId="36A9F77A" w14:textId="77777777" w:rsidR="008E15B1" w:rsidRDefault="008E1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BentonSans Medium">
    <w:altName w:val="Times New Roman"/>
    <w:charset w:val="00"/>
    <w:family w:val="modern"/>
    <w:pitch w:val="variable"/>
  </w:font>
  <w:font w:name="BentonSans Regular">
    <w:altName w:val="Malgun Gothic"/>
    <w:charset w:val="00"/>
    <w:family w:val="modern"/>
    <w:pitch w:val="variable"/>
  </w:font>
  <w:font w:name="BentonSans Bold">
    <w:altName w:val="Malgun Gothic"/>
    <w:charset w:val="00"/>
    <w:family w:val="moder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E41A3" w14:textId="77777777" w:rsidR="008E15B1" w:rsidRDefault="000A41E2">
    <w:pPr>
      <w:pStyle w:val="Textkrper"/>
      <w:spacing w:line="14" w:lineRule="auto"/>
      <w:rPr>
        <w:sz w:val="20"/>
      </w:rPr>
    </w:pPr>
    <w:r>
      <w:rPr>
        <w:noProof/>
        <w:lang w:bidi="ar-SA"/>
      </w:rPr>
      <mc:AlternateContent>
        <mc:Choice Requires="wps">
          <w:drawing>
            <wp:anchor distT="0" distB="0" distL="114300" distR="114300" simplePos="0" relativeHeight="502965896" behindDoc="1" locked="0" layoutInCell="1" allowOverlap="1" wp14:anchorId="4F68C6DC" wp14:editId="01A1C349">
              <wp:simplePos x="0" y="0"/>
              <wp:positionH relativeFrom="page">
                <wp:posOffset>9091295</wp:posOffset>
              </wp:positionH>
              <wp:positionV relativeFrom="page">
                <wp:posOffset>6783705</wp:posOffset>
              </wp:positionV>
              <wp:extent cx="895985" cy="166370"/>
              <wp:effectExtent l="4445" t="1905" r="4445"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C3C65" w14:textId="77777777" w:rsidR="008E15B1" w:rsidRDefault="008E15B1">
                          <w:pPr>
                            <w:spacing w:line="246" w:lineRule="exact"/>
                            <w:ind w:left="20"/>
                            <w:rPr>
                              <w:rFonts w:ascii="Calibri"/>
                              <w:b/>
                            </w:rPr>
                          </w:pPr>
                          <w:r>
                            <w:rPr>
                              <w:rFonts w:ascii="Calibri"/>
                            </w:rPr>
                            <w:t xml:space="preserve">Seite </w:t>
                          </w:r>
                          <w:r>
                            <w:fldChar w:fldCharType="begin"/>
                          </w:r>
                          <w:r>
                            <w:rPr>
                              <w:rFonts w:ascii="Calibri"/>
                              <w:b/>
                            </w:rPr>
                            <w:instrText xml:space="preserve"> PAGE </w:instrText>
                          </w:r>
                          <w:r>
                            <w:fldChar w:fldCharType="separate"/>
                          </w:r>
                          <w:r w:rsidR="000A41E2">
                            <w:rPr>
                              <w:rFonts w:ascii="Calibri"/>
                              <w:b/>
                              <w:noProof/>
                            </w:rPr>
                            <w:t>2</w:t>
                          </w:r>
                          <w:r>
                            <w:fldChar w:fldCharType="end"/>
                          </w:r>
                          <w:r>
                            <w:rPr>
                              <w:rFonts w:ascii="Calibri"/>
                              <w:b/>
                            </w:rPr>
                            <w:t xml:space="preserve"> </w:t>
                          </w:r>
                          <w:r>
                            <w:rPr>
                              <w:rFonts w:ascii="Calibri"/>
                            </w:rPr>
                            <w:t xml:space="preserve">von </w:t>
                          </w:r>
                          <w:r>
                            <w:rPr>
                              <w:rFonts w:ascii="Calibri"/>
                              <w:b/>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8C6DC" id="_x0000_t202" coordsize="21600,21600" o:spt="202" path="m,l,21600r21600,l21600,xe">
              <v:stroke joinstyle="miter"/>
              <v:path gradientshapeok="t" o:connecttype="rect"/>
            </v:shapetype>
            <v:shape id="Text Box 8" o:spid="_x0000_s1246" type="#_x0000_t202" style="position:absolute;margin-left:715.85pt;margin-top:534.15pt;width:70.55pt;height:13.1pt;z-index:-35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" filled="f" stroked="f">
              <v:textbox inset="0,0,0,0">
                <w:txbxContent>
                  <w:p w14:paraId="27DC3C65" w14:textId="77777777" w:rsidR="008E15B1" w:rsidRDefault="008E15B1">
                    <w:pPr>
                      <w:spacing w:line="246" w:lineRule="exact"/>
                      <w:ind w:left="20"/>
                      <w:rPr>
                        <w:rFonts w:ascii="Calibri"/>
                        <w:b/>
                      </w:rPr>
                    </w:pPr>
                    <w:r>
                      <w:rPr>
                        <w:rFonts w:ascii="Calibri"/>
                      </w:rPr>
                      <w:t xml:space="preserve">Seite </w:t>
                    </w:r>
                    <w:r>
                      <w:fldChar w:fldCharType="begin"/>
                    </w:r>
                    <w:r>
                      <w:rPr>
                        <w:rFonts w:ascii="Calibri"/>
                        <w:b/>
                      </w:rPr>
                      <w:instrText xml:space="preserve"> PAGE </w:instrText>
                    </w:r>
                    <w:r>
                      <w:fldChar w:fldCharType="separate"/>
                    </w:r>
                    <w:r w:rsidR="000A41E2">
                      <w:rPr>
                        <w:rFonts w:ascii="Calibri"/>
                        <w:b/>
                        <w:noProof/>
                      </w:rPr>
                      <w:t>2</w:t>
                    </w:r>
                    <w:r>
                      <w:fldChar w:fldCharType="end"/>
                    </w:r>
                    <w:r>
                      <w:rPr>
                        <w:rFonts w:ascii="Calibri"/>
                        <w:b/>
                      </w:rPr>
                      <w:t xml:space="preserve"> </w:t>
                    </w:r>
                    <w:r>
                      <w:rPr>
                        <w:rFonts w:ascii="Calibri"/>
                      </w:rPr>
                      <w:t xml:space="preserve">von </w:t>
                    </w:r>
                    <w:r>
                      <w:rPr>
                        <w:rFonts w:ascii="Calibri"/>
                        <w:b/>
                      </w:rPr>
                      <w:t>102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73BAE" w14:textId="77777777" w:rsidR="008E15B1" w:rsidRDefault="008E15B1">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9227" w14:textId="77777777" w:rsidR="008E15B1" w:rsidRDefault="008E15B1">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A189" w14:textId="77777777" w:rsidR="008E15B1" w:rsidRDefault="000A41E2">
    <w:pPr>
      <w:pStyle w:val="Textkrper"/>
      <w:spacing w:line="14" w:lineRule="auto"/>
      <w:rPr>
        <w:sz w:val="20"/>
      </w:rPr>
    </w:pPr>
    <w:r>
      <w:rPr>
        <w:noProof/>
        <w:lang w:bidi="ar-SA"/>
      </w:rPr>
      <mc:AlternateContent>
        <mc:Choice Requires="wps">
          <w:drawing>
            <wp:anchor distT="0" distB="0" distL="114300" distR="114300" simplePos="0" relativeHeight="502965920" behindDoc="1" locked="0" layoutInCell="1" allowOverlap="1" wp14:anchorId="35CD876F" wp14:editId="28D184D8">
              <wp:simplePos x="0" y="0"/>
              <wp:positionH relativeFrom="page">
                <wp:posOffset>5600065</wp:posOffset>
              </wp:positionH>
              <wp:positionV relativeFrom="page">
                <wp:posOffset>10367010</wp:posOffset>
              </wp:positionV>
              <wp:extent cx="968375" cy="165735"/>
              <wp:effectExtent l="0" t="3810" r="3810" b="190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09692" w14:textId="77777777" w:rsidR="008E15B1" w:rsidRDefault="008E15B1">
                          <w:pPr>
                            <w:spacing w:line="245" w:lineRule="exact"/>
                            <w:ind w:left="20"/>
                            <w:rPr>
                              <w:rFonts w:ascii="Calibri"/>
                              <w:b/>
                            </w:rPr>
                          </w:pPr>
                          <w:r>
                            <w:rPr>
                              <w:rFonts w:ascii="Calibri"/>
                            </w:rPr>
                            <w:t xml:space="preserve">Seite </w:t>
                          </w:r>
                          <w:r>
                            <w:fldChar w:fldCharType="begin"/>
                          </w:r>
                          <w:r>
                            <w:rPr>
                              <w:rFonts w:ascii="Calibri"/>
                              <w:b/>
                            </w:rPr>
                            <w:instrText xml:space="preserve"> PAGE </w:instrText>
                          </w:r>
                          <w:r>
                            <w:fldChar w:fldCharType="separate"/>
                          </w:r>
                          <w:r w:rsidR="000A41E2">
                            <w:rPr>
                              <w:rFonts w:ascii="Calibri"/>
                              <w:b/>
                              <w:noProof/>
                            </w:rPr>
                            <w:t>5</w:t>
                          </w:r>
                          <w:r>
                            <w:fldChar w:fldCharType="end"/>
                          </w:r>
                          <w:r>
                            <w:rPr>
                              <w:rFonts w:ascii="Calibri"/>
                              <w:b/>
                            </w:rPr>
                            <w:t xml:space="preserve"> </w:t>
                          </w:r>
                          <w:r>
                            <w:rPr>
                              <w:rFonts w:ascii="Calibri"/>
                            </w:rPr>
                            <w:t xml:space="preserve">von </w:t>
                          </w:r>
                          <w:r>
                            <w:rPr>
                              <w:rFonts w:ascii="Calibri"/>
                              <w:b/>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D876F" id="_x0000_t202" coordsize="21600,21600" o:spt="202" path="m,l,21600r21600,l21600,xe">
              <v:stroke joinstyle="miter"/>
              <v:path gradientshapeok="t" o:connecttype="rect"/>
            </v:shapetype>
            <v:shape id="Text Box 7" o:spid="_x0000_s1247" type="#_x0000_t202" style="position:absolute;margin-left:440.95pt;margin-top:816.3pt;width:76.25pt;height:13.05pt;z-index:-3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" filled="f" stroked="f">
              <v:textbox inset="0,0,0,0">
                <w:txbxContent>
                  <w:p w14:paraId="3EC09692" w14:textId="77777777" w:rsidR="008E15B1" w:rsidRDefault="008E15B1">
                    <w:pPr>
                      <w:spacing w:line="245" w:lineRule="exact"/>
                      <w:ind w:left="20"/>
                      <w:rPr>
                        <w:rFonts w:ascii="Calibri"/>
                        <w:b/>
                      </w:rPr>
                    </w:pPr>
                    <w:r>
                      <w:rPr>
                        <w:rFonts w:ascii="Calibri"/>
                      </w:rPr>
                      <w:t xml:space="preserve">Seite </w:t>
                    </w:r>
                    <w:r>
                      <w:fldChar w:fldCharType="begin"/>
                    </w:r>
                    <w:r>
                      <w:rPr>
                        <w:rFonts w:ascii="Calibri"/>
                        <w:b/>
                      </w:rPr>
                      <w:instrText xml:space="preserve"> PAGE </w:instrText>
                    </w:r>
                    <w:r>
                      <w:fldChar w:fldCharType="separate"/>
                    </w:r>
                    <w:r w:rsidR="000A41E2">
                      <w:rPr>
                        <w:rFonts w:ascii="Calibri"/>
                        <w:b/>
                        <w:noProof/>
                      </w:rPr>
                      <w:t>5</w:t>
                    </w:r>
                    <w:r>
                      <w:fldChar w:fldCharType="end"/>
                    </w:r>
                    <w:r>
                      <w:rPr>
                        <w:rFonts w:ascii="Calibri"/>
                        <w:b/>
                      </w:rPr>
                      <w:t xml:space="preserve"> </w:t>
                    </w:r>
                    <w:r>
                      <w:rPr>
                        <w:rFonts w:ascii="Calibri"/>
                      </w:rPr>
                      <w:t xml:space="preserve">von </w:t>
                    </w:r>
                    <w:r>
                      <w:rPr>
                        <w:rFonts w:ascii="Calibri"/>
                        <w:b/>
                      </w:rPr>
                      <w:t>102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093E4" w14:textId="77777777" w:rsidR="008E15B1" w:rsidRDefault="000A41E2">
    <w:pPr>
      <w:pStyle w:val="Textkrper"/>
      <w:spacing w:line="14" w:lineRule="auto"/>
      <w:rPr>
        <w:sz w:val="20"/>
      </w:rPr>
    </w:pPr>
    <w:r>
      <w:rPr>
        <w:noProof/>
        <w:lang w:bidi="ar-SA"/>
      </w:rPr>
      <mc:AlternateContent>
        <mc:Choice Requires="wps">
          <w:drawing>
            <wp:anchor distT="0" distB="0" distL="114300" distR="114300" simplePos="0" relativeHeight="502965944" behindDoc="1" locked="0" layoutInCell="1" allowOverlap="1" wp14:anchorId="08E21768" wp14:editId="64A8A873">
              <wp:simplePos x="0" y="0"/>
              <wp:positionH relativeFrom="page">
                <wp:posOffset>5956300</wp:posOffset>
              </wp:positionH>
              <wp:positionV relativeFrom="page">
                <wp:posOffset>10367010</wp:posOffset>
              </wp:positionV>
              <wp:extent cx="968375" cy="165735"/>
              <wp:effectExtent l="3175" t="3810" r="0" b="190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C48FB" w14:textId="77777777" w:rsidR="008E15B1" w:rsidRDefault="008E15B1">
                          <w:pPr>
                            <w:spacing w:line="245" w:lineRule="exact"/>
                            <w:ind w:left="20"/>
                            <w:rPr>
                              <w:rFonts w:ascii="Calibri"/>
                              <w:b/>
                            </w:rPr>
                          </w:pPr>
                          <w:r>
                            <w:rPr>
                              <w:rFonts w:ascii="Calibri"/>
                            </w:rPr>
                            <w:t xml:space="preserve">Seite </w:t>
                          </w:r>
                          <w:r>
                            <w:fldChar w:fldCharType="begin"/>
                          </w:r>
                          <w:r>
                            <w:rPr>
                              <w:rFonts w:ascii="Calibri"/>
                              <w:b/>
                            </w:rPr>
                            <w:instrText xml:space="preserve"> PAGE </w:instrText>
                          </w:r>
                          <w:r>
                            <w:fldChar w:fldCharType="separate"/>
                          </w:r>
                          <w:r w:rsidR="00CD3C4C">
                            <w:rPr>
                              <w:rFonts w:ascii="Calibri"/>
                              <w:b/>
                              <w:noProof/>
                            </w:rPr>
                            <w:t>20</w:t>
                          </w:r>
                          <w:r>
                            <w:fldChar w:fldCharType="end"/>
                          </w:r>
                          <w:r>
                            <w:rPr>
                              <w:rFonts w:ascii="Calibri"/>
                              <w:b/>
                            </w:rPr>
                            <w:t xml:space="preserve"> </w:t>
                          </w:r>
                          <w:r>
                            <w:rPr>
                              <w:rFonts w:ascii="Calibri"/>
                            </w:rPr>
                            <w:t xml:space="preserve">von </w:t>
                          </w:r>
                          <w:r>
                            <w:rPr>
                              <w:rFonts w:ascii="Calibri"/>
                              <w:b/>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21768" id="_x0000_t202" coordsize="21600,21600" o:spt="202" path="m,l,21600r21600,l21600,xe">
              <v:stroke joinstyle="miter"/>
              <v:path gradientshapeok="t" o:connecttype="rect"/>
            </v:shapetype>
            <v:shape id="Text Box 6" o:spid="_x0000_s1248" type="#_x0000_t202" style="position:absolute;margin-left:469pt;margin-top:816.3pt;width:76.25pt;height:13.05pt;z-index:-35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" filled="f" stroked="f">
              <v:textbox inset="0,0,0,0">
                <w:txbxContent>
                  <w:p w14:paraId="78EC48FB" w14:textId="77777777" w:rsidR="008E15B1" w:rsidRDefault="008E15B1">
                    <w:pPr>
                      <w:spacing w:line="245" w:lineRule="exact"/>
                      <w:ind w:left="20"/>
                      <w:rPr>
                        <w:rFonts w:ascii="Calibri"/>
                        <w:b/>
                      </w:rPr>
                    </w:pPr>
                    <w:r>
                      <w:rPr>
                        <w:rFonts w:ascii="Calibri"/>
                      </w:rPr>
                      <w:t xml:space="preserve">Seite </w:t>
                    </w:r>
                    <w:r>
                      <w:fldChar w:fldCharType="begin"/>
                    </w:r>
                    <w:r>
                      <w:rPr>
                        <w:rFonts w:ascii="Calibri"/>
                        <w:b/>
                      </w:rPr>
                      <w:instrText xml:space="preserve"> PAGE </w:instrText>
                    </w:r>
                    <w:r>
                      <w:fldChar w:fldCharType="separate"/>
                    </w:r>
                    <w:r w:rsidR="00CD3C4C">
                      <w:rPr>
                        <w:rFonts w:ascii="Calibri"/>
                        <w:b/>
                        <w:noProof/>
                      </w:rPr>
                      <w:t>20</w:t>
                    </w:r>
                    <w:r>
                      <w:fldChar w:fldCharType="end"/>
                    </w:r>
                    <w:r>
                      <w:rPr>
                        <w:rFonts w:ascii="Calibri"/>
                        <w:b/>
                      </w:rPr>
                      <w:t xml:space="preserve"> </w:t>
                    </w:r>
                    <w:r>
                      <w:rPr>
                        <w:rFonts w:ascii="Calibri"/>
                      </w:rPr>
                      <w:t xml:space="preserve">von </w:t>
                    </w:r>
                    <w:r>
                      <w:rPr>
                        <w:rFonts w:ascii="Calibri"/>
                        <w:b/>
                      </w:rPr>
                      <w:t>102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B975" w14:textId="77777777" w:rsidR="008E15B1" w:rsidRDefault="000A41E2">
    <w:pPr>
      <w:pStyle w:val="Textkrper"/>
      <w:spacing w:line="14" w:lineRule="auto"/>
    </w:pPr>
    <w:r>
      <w:rPr>
        <w:noProof/>
        <w:lang w:bidi="ar-SA"/>
      </w:rPr>
      <mc:AlternateContent>
        <mc:Choice Requires="wps">
          <w:drawing>
            <wp:anchor distT="0" distB="0" distL="114300" distR="114300" simplePos="0" relativeHeight="502965968" behindDoc="1" locked="0" layoutInCell="1" allowOverlap="1" wp14:anchorId="35534268" wp14:editId="56276892">
              <wp:simplePos x="0" y="0"/>
              <wp:positionH relativeFrom="page">
                <wp:posOffset>5706745</wp:posOffset>
              </wp:positionH>
              <wp:positionV relativeFrom="page">
                <wp:posOffset>9916160</wp:posOffset>
              </wp:positionV>
              <wp:extent cx="968375" cy="165735"/>
              <wp:effectExtent l="1270" t="635" r="190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A4207" w14:textId="77777777" w:rsidR="008E15B1" w:rsidRDefault="008E15B1">
                          <w:pPr>
                            <w:spacing w:line="245" w:lineRule="exact"/>
                            <w:ind w:left="20"/>
                            <w:rPr>
                              <w:rFonts w:ascii="Calibri"/>
                              <w:b/>
                            </w:rPr>
                          </w:pPr>
                          <w:r>
                            <w:rPr>
                              <w:rFonts w:ascii="Calibri"/>
                            </w:rPr>
                            <w:t xml:space="preserve">Seite </w:t>
                          </w:r>
                          <w:r>
                            <w:fldChar w:fldCharType="begin"/>
                          </w:r>
                          <w:r>
                            <w:rPr>
                              <w:rFonts w:ascii="Calibri"/>
                              <w:b/>
                            </w:rPr>
                            <w:instrText xml:space="preserve"> PAGE </w:instrText>
                          </w:r>
                          <w:r>
                            <w:fldChar w:fldCharType="separate"/>
                          </w:r>
                          <w:r w:rsidR="00C504BB">
                            <w:rPr>
                              <w:rFonts w:ascii="Calibri"/>
                              <w:b/>
                              <w:noProof/>
                            </w:rPr>
                            <w:t>24</w:t>
                          </w:r>
                          <w:r>
                            <w:fldChar w:fldCharType="end"/>
                          </w:r>
                          <w:r>
                            <w:rPr>
                              <w:rFonts w:ascii="Calibri"/>
                              <w:b/>
                            </w:rPr>
                            <w:t xml:space="preserve"> </w:t>
                          </w:r>
                          <w:r>
                            <w:rPr>
                              <w:rFonts w:ascii="Calibri"/>
                            </w:rPr>
                            <w:t xml:space="preserve">von </w:t>
                          </w:r>
                          <w:r>
                            <w:rPr>
                              <w:rFonts w:ascii="Calibri"/>
                              <w:b/>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34268" id="_x0000_t202" coordsize="21600,21600" o:spt="202" path="m,l,21600r21600,l21600,xe">
              <v:stroke joinstyle="miter"/>
              <v:path gradientshapeok="t" o:connecttype="rect"/>
            </v:shapetype>
            <v:shape id="Text Box 5" o:spid="_x0000_s1249" type="#_x0000_t202" style="position:absolute;margin-left:449.35pt;margin-top:780.8pt;width:76.25pt;height:13.05pt;z-index:-35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" filled="f" stroked="f">
              <v:textbox inset="0,0,0,0">
                <w:txbxContent>
                  <w:p w14:paraId="19AA4207" w14:textId="77777777" w:rsidR="008E15B1" w:rsidRDefault="008E15B1">
                    <w:pPr>
                      <w:spacing w:line="245" w:lineRule="exact"/>
                      <w:ind w:left="20"/>
                      <w:rPr>
                        <w:rFonts w:ascii="Calibri"/>
                        <w:b/>
                      </w:rPr>
                    </w:pPr>
                    <w:r>
                      <w:rPr>
                        <w:rFonts w:ascii="Calibri"/>
                      </w:rPr>
                      <w:t xml:space="preserve">Seite </w:t>
                    </w:r>
                    <w:r>
                      <w:fldChar w:fldCharType="begin"/>
                    </w:r>
                    <w:r>
                      <w:rPr>
                        <w:rFonts w:ascii="Calibri"/>
                        <w:b/>
                      </w:rPr>
                      <w:instrText xml:space="preserve"> PAGE </w:instrText>
                    </w:r>
                    <w:r>
                      <w:fldChar w:fldCharType="separate"/>
                    </w:r>
                    <w:r w:rsidR="00C504BB">
                      <w:rPr>
                        <w:rFonts w:ascii="Calibri"/>
                        <w:b/>
                        <w:noProof/>
                      </w:rPr>
                      <w:t>24</w:t>
                    </w:r>
                    <w:r>
                      <w:fldChar w:fldCharType="end"/>
                    </w:r>
                    <w:r>
                      <w:rPr>
                        <w:rFonts w:ascii="Calibri"/>
                        <w:b/>
                      </w:rPr>
                      <w:t xml:space="preserve"> </w:t>
                    </w:r>
                    <w:r>
                      <w:rPr>
                        <w:rFonts w:ascii="Calibri"/>
                      </w:rPr>
                      <w:t xml:space="preserve">von </w:t>
                    </w:r>
                    <w:r>
                      <w:rPr>
                        <w:rFonts w:ascii="Calibri"/>
                        <w:b/>
                      </w:rPr>
                      <w:t>102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2F05C" w14:textId="77777777" w:rsidR="008E15B1" w:rsidRDefault="000A41E2">
    <w:pPr>
      <w:pStyle w:val="Textkrper"/>
      <w:spacing w:line="14" w:lineRule="auto"/>
      <w:rPr>
        <w:sz w:val="20"/>
      </w:rPr>
    </w:pPr>
    <w:r>
      <w:rPr>
        <w:noProof/>
        <w:lang w:bidi="ar-SA"/>
      </w:rPr>
      <mc:AlternateContent>
        <mc:Choice Requires="wps">
          <w:drawing>
            <wp:anchor distT="0" distB="0" distL="114300" distR="114300" simplePos="0" relativeHeight="502965992" behindDoc="1" locked="0" layoutInCell="1" allowOverlap="1" wp14:anchorId="40E38C3F" wp14:editId="7488133E">
              <wp:simplePos x="0" y="0"/>
              <wp:positionH relativeFrom="page">
                <wp:posOffset>9019540</wp:posOffset>
              </wp:positionH>
              <wp:positionV relativeFrom="page">
                <wp:posOffset>6783705</wp:posOffset>
              </wp:positionV>
              <wp:extent cx="968375" cy="166370"/>
              <wp:effectExtent l="0" t="1905"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749D4" w14:textId="77777777" w:rsidR="008E15B1" w:rsidRDefault="008E15B1">
                          <w:pPr>
                            <w:spacing w:line="246" w:lineRule="exact"/>
                            <w:ind w:left="20"/>
                            <w:rPr>
                              <w:rFonts w:ascii="Calibri"/>
                              <w:b/>
                            </w:rPr>
                          </w:pPr>
                          <w:r>
                            <w:rPr>
                              <w:rFonts w:ascii="Calibri"/>
                            </w:rPr>
                            <w:t xml:space="preserve">Seite </w:t>
                          </w:r>
                          <w:r>
                            <w:fldChar w:fldCharType="begin"/>
                          </w:r>
                          <w:r>
                            <w:rPr>
                              <w:rFonts w:ascii="Calibri"/>
                              <w:b/>
                            </w:rPr>
                            <w:instrText xml:space="preserve"> PAGE </w:instrText>
                          </w:r>
                          <w:r>
                            <w:fldChar w:fldCharType="separate"/>
                          </w:r>
                          <w:r w:rsidR="00C504BB">
                            <w:rPr>
                              <w:rFonts w:ascii="Calibri"/>
                              <w:b/>
                              <w:noProof/>
                            </w:rPr>
                            <w:t>53</w:t>
                          </w:r>
                          <w:r>
                            <w:fldChar w:fldCharType="end"/>
                          </w:r>
                          <w:r>
                            <w:rPr>
                              <w:rFonts w:ascii="Calibri"/>
                              <w:b/>
                            </w:rPr>
                            <w:t xml:space="preserve"> </w:t>
                          </w:r>
                          <w:r>
                            <w:rPr>
                              <w:rFonts w:ascii="Calibri"/>
                            </w:rPr>
                            <w:t xml:space="preserve">von </w:t>
                          </w:r>
                          <w:r>
                            <w:rPr>
                              <w:rFonts w:ascii="Calibri"/>
                              <w:b/>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38C3F" id="_x0000_t202" coordsize="21600,21600" o:spt="202" path="m,l,21600r21600,l21600,xe">
              <v:stroke joinstyle="miter"/>
              <v:path gradientshapeok="t" o:connecttype="rect"/>
            </v:shapetype>
            <v:shape id="Text Box 4" o:spid="_x0000_s1250" type="#_x0000_t202" style="position:absolute;margin-left:710.2pt;margin-top:534.15pt;width:76.25pt;height:13.1pt;z-index:-35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" filled="f" stroked="f">
              <v:textbox inset="0,0,0,0">
                <w:txbxContent>
                  <w:p w14:paraId="106749D4" w14:textId="77777777" w:rsidR="008E15B1" w:rsidRDefault="008E15B1">
                    <w:pPr>
                      <w:spacing w:line="246" w:lineRule="exact"/>
                      <w:ind w:left="20"/>
                      <w:rPr>
                        <w:rFonts w:ascii="Calibri"/>
                        <w:b/>
                      </w:rPr>
                    </w:pPr>
                    <w:r>
                      <w:rPr>
                        <w:rFonts w:ascii="Calibri"/>
                      </w:rPr>
                      <w:t xml:space="preserve">Seite </w:t>
                    </w:r>
                    <w:r>
                      <w:fldChar w:fldCharType="begin"/>
                    </w:r>
                    <w:r>
                      <w:rPr>
                        <w:rFonts w:ascii="Calibri"/>
                        <w:b/>
                      </w:rPr>
                      <w:instrText xml:space="preserve"> PAGE </w:instrText>
                    </w:r>
                    <w:r>
                      <w:fldChar w:fldCharType="separate"/>
                    </w:r>
                    <w:r w:rsidR="00C504BB">
                      <w:rPr>
                        <w:rFonts w:ascii="Calibri"/>
                        <w:b/>
                        <w:noProof/>
                      </w:rPr>
                      <w:t>53</w:t>
                    </w:r>
                    <w:r>
                      <w:fldChar w:fldCharType="end"/>
                    </w:r>
                    <w:r>
                      <w:rPr>
                        <w:rFonts w:ascii="Calibri"/>
                        <w:b/>
                      </w:rPr>
                      <w:t xml:space="preserve"> </w:t>
                    </w:r>
                    <w:r>
                      <w:rPr>
                        <w:rFonts w:ascii="Calibri"/>
                      </w:rPr>
                      <w:t xml:space="preserve">von </w:t>
                    </w:r>
                    <w:r>
                      <w:rPr>
                        <w:rFonts w:ascii="Calibri"/>
                        <w:b/>
                      </w:rPr>
                      <w:t>102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B395" w14:textId="77777777" w:rsidR="008E15B1" w:rsidRDefault="000A41E2">
    <w:pPr>
      <w:pStyle w:val="Textkrper"/>
      <w:spacing w:line="14" w:lineRule="auto"/>
    </w:pPr>
    <w:r>
      <w:rPr>
        <w:noProof/>
        <w:lang w:bidi="ar-SA"/>
      </w:rPr>
      <mc:AlternateContent>
        <mc:Choice Requires="wps">
          <w:drawing>
            <wp:anchor distT="0" distB="0" distL="114300" distR="114300" simplePos="0" relativeHeight="502966016" behindDoc="1" locked="0" layoutInCell="1" allowOverlap="1" wp14:anchorId="235720DE" wp14:editId="6094BB7D">
              <wp:simplePos x="0" y="0"/>
              <wp:positionH relativeFrom="page">
                <wp:posOffset>5706745</wp:posOffset>
              </wp:positionH>
              <wp:positionV relativeFrom="page">
                <wp:posOffset>9916160</wp:posOffset>
              </wp:positionV>
              <wp:extent cx="968375" cy="165735"/>
              <wp:effectExtent l="1270" t="635"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76BC3" w14:textId="77777777" w:rsidR="008E15B1" w:rsidRDefault="008E15B1">
                          <w:pPr>
                            <w:spacing w:line="245" w:lineRule="exact"/>
                            <w:ind w:left="20"/>
                            <w:rPr>
                              <w:rFonts w:ascii="Calibri"/>
                              <w:b/>
                            </w:rPr>
                          </w:pPr>
                          <w:r>
                            <w:rPr>
                              <w:rFonts w:ascii="Calibri"/>
                            </w:rPr>
                            <w:t xml:space="preserve">Seite </w:t>
                          </w:r>
                          <w:r>
                            <w:fldChar w:fldCharType="begin"/>
                          </w:r>
                          <w:r>
                            <w:rPr>
                              <w:rFonts w:ascii="Calibri"/>
                              <w:b/>
                            </w:rPr>
                            <w:instrText xml:space="preserve"> PAGE </w:instrText>
                          </w:r>
                          <w:r>
                            <w:fldChar w:fldCharType="separate"/>
                          </w:r>
                          <w:r w:rsidR="00CD3C4C">
                            <w:rPr>
                              <w:rFonts w:ascii="Calibri"/>
                              <w:b/>
                              <w:noProof/>
                            </w:rPr>
                            <w:t>64</w:t>
                          </w:r>
                          <w:r>
                            <w:fldChar w:fldCharType="end"/>
                          </w:r>
                          <w:r>
                            <w:rPr>
                              <w:rFonts w:ascii="Calibri"/>
                              <w:b/>
                            </w:rPr>
                            <w:t xml:space="preserve"> </w:t>
                          </w:r>
                          <w:r>
                            <w:rPr>
                              <w:rFonts w:ascii="Calibri"/>
                            </w:rPr>
                            <w:t xml:space="preserve">von </w:t>
                          </w:r>
                          <w:r>
                            <w:rPr>
                              <w:rFonts w:ascii="Calibri"/>
                              <w:b/>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720DE" id="_x0000_t202" coordsize="21600,21600" o:spt="202" path="m,l,21600r21600,l21600,xe">
              <v:stroke joinstyle="miter"/>
              <v:path gradientshapeok="t" o:connecttype="rect"/>
            </v:shapetype>
            <v:shape id="Text Box 3" o:spid="_x0000_s1251" type="#_x0000_t202" style="position:absolute;margin-left:449.35pt;margin-top:780.8pt;width:76.25pt;height:13.05pt;z-index:-3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" filled="f" stroked="f">
              <v:textbox inset="0,0,0,0">
                <w:txbxContent>
                  <w:p w14:paraId="2E876BC3" w14:textId="77777777" w:rsidR="008E15B1" w:rsidRDefault="008E15B1">
                    <w:pPr>
                      <w:spacing w:line="245" w:lineRule="exact"/>
                      <w:ind w:left="20"/>
                      <w:rPr>
                        <w:rFonts w:ascii="Calibri"/>
                        <w:b/>
                      </w:rPr>
                    </w:pPr>
                    <w:r>
                      <w:rPr>
                        <w:rFonts w:ascii="Calibri"/>
                      </w:rPr>
                      <w:t xml:space="preserve">Seite </w:t>
                    </w:r>
                    <w:r>
                      <w:fldChar w:fldCharType="begin"/>
                    </w:r>
                    <w:r>
                      <w:rPr>
                        <w:rFonts w:ascii="Calibri"/>
                        <w:b/>
                      </w:rPr>
                      <w:instrText xml:space="preserve"> PAGE </w:instrText>
                    </w:r>
                    <w:r>
                      <w:fldChar w:fldCharType="separate"/>
                    </w:r>
                    <w:r w:rsidR="00CD3C4C">
                      <w:rPr>
                        <w:rFonts w:ascii="Calibri"/>
                        <w:b/>
                        <w:noProof/>
                      </w:rPr>
                      <w:t>64</w:t>
                    </w:r>
                    <w:r>
                      <w:fldChar w:fldCharType="end"/>
                    </w:r>
                    <w:r>
                      <w:rPr>
                        <w:rFonts w:ascii="Calibri"/>
                        <w:b/>
                      </w:rPr>
                      <w:t xml:space="preserve"> </w:t>
                    </w:r>
                    <w:r>
                      <w:rPr>
                        <w:rFonts w:ascii="Calibri"/>
                      </w:rPr>
                      <w:t xml:space="preserve">von </w:t>
                    </w:r>
                    <w:r>
                      <w:rPr>
                        <w:rFonts w:ascii="Calibri"/>
                        <w:b/>
                      </w:rPr>
                      <w:t>102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68596" w14:textId="77777777" w:rsidR="008E15B1" w:rsidRDefault="000A41E2">
    <w:pPr>
      <w:pStyle w:val="Textkrper"/>
      <w:spacing w:line="14" w:lineRule="auto"/>
      <w:rPr>
        <w:sz w:val="20"/>
      </w:rPr>
    </w:pPr>
    <w:r>
      <w:rPr>
        <w:noProof/>
        <w:lang w:bidi="ar-SA"/>
      </w:rPr>
      <mc:AlternateContent>
        <mc:Choice Requires="wps">
          <w:drawing>
            <wp:anchor distT="0" distB="0" distL="114300" distR="114300" simplePos="0" relativeHeight="502966040" behindDoc="1" locked="0" layoutInCell="1" allowOverlap="1" wp14:anchorId="44E99841" wp14:editId="5082DA64">
              <wp:simplePos x="0" y="0"/>
              <wp:positionH relativeFrom="page">
                <wp:posOffset>5706745</wp:posOffset>
              </wp:positionH>
              <wp:positionV relativeFrom="page">
                <wp:posOffset>9916160</wp:posOffset>
              </wp:positionV>
              <wp:extent cx="968375" cy="165735"/>
              <wp:effectExtent l="1270" t="635"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E0939" w14:textId="77777777" w:rsidR="008E15B1" w:rsidRDefault="008E15B1">
                          <w:pPr>
                            <w:spacing w:line="245" w:lineRule="exact"/>
                            <w:ind w:left="20"/>
                            <w:rPr>
                              <w:rFonts w:ascii="Calibri"/>
                              <w:b/>
                            </w:rPr>
                          </w:pPr>
                          <w:r>
                            <w:rPr>
                              <w:rFonts w:ascii="Calibri"/>
                              <w:color w:val="231F20"/>
                            </w:rPr>
                            <w:t xml:space="preserve">Seite </w:t>
                          </w:r>
                          <w:r>
                            <w:fldChar w:fldCharType="begin"/>
                          </w:r>
                          <w:r>
                            <w:rPr>
                              <w:rFonts w:ascii="Calibri"/>
                              <w:b/>
                              <w:color w:val="231F20"/>
                            </w:rPr>
                            <w:instrText xml:space="preserve"> PAGE </w:instrText>
                          </w:r>
                          <w:r>
                            <w:fldChar w:fldCharType="separate"/>
                          </w:r>
                          <w:r w:rsidR="00C504BB">
                            <w:rPr>
                              <w:rFonts w:ascii="Calibri"/>
                              <w:b/>
                              <w:noProof/>
                              <w:color w:val="231F20"/>
                            </w:rPr>
                            <w:t>86</w:t>
                          </w:r>
                          <w:r>
                            <w:fldChar w:fldCharType="end"/>
                          </w:r>
                          <w:r>
                            <w:rPr>
                              <w:rFonts w:ascii="Calibri"/>
                              <w:b/>
                              <w:color w:val="231F20"/>
                            </w:rPr>
                            <w:t xml:space="preserve"> </w:t>
                          </w:r>
                          <w:r>
                            <w:rPr>
                              <w:rFonts w:ascii="Calibri"/>
                              <w:color w:val="231F20"/>
                            </w:rPr>
                            <w:t xml:space="preserve">von </w:t>
                          </w:r>
                          <w:r>
                            <w:rPr>
                              <w:rFonts w:ascii="Calibri"/>
                              <w:b/>
                              <w:color w:val="231F20"/>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99841" id="_x0000_t202" coordsize="21600,21600" o:spt="202" path="m,l,21600r21600,l21600,xe">
              <v:stroke joinstyle="miter"/>
              <v:path gradientshapeok="t" o:connecttype="rect"/>
            </v:shapetype>
            <v:shape id="Text Box 2" o:spid="_x0000_s1252" type="#_x0000_t202" style="position:absolute;margin-left:449.35pt;margin-top:780.8pt;width:76.25pt;height:13.05pt;z-index:-35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" filled="f" stroked="f">
              <v:textbox inset="0,0,0,0">
                <w:txbxContent>
                  <w:p w14:paraId="102E0939" w14:textId="77777777" w:rsidR="008E15B1" w:rsidRDefault="008E15B1">
                    <w:pPr>
                      <w:spacing w:line="245" w:lineRule="exact"/>
                      <w:ind w:left="20"/>
                      <w:rPr>
                        <w:rFonts w:ascii="Calibri"/>
                        <w:b/>
                      </w:rPr>
                    </w:pPr>
                    <w:r>
                      <w:rPr>
                        <w:rFonts w:ascii="Calibri"/>
                        <w:color w:val="231F20"/>
                      </w:rPr>
                      <w:t xml:space="preserve">Seite </w:t>
                    </w:r>
                    <w:r>
                      <w:fldChar w:fldCharType="begin"/>
                    </w:r>
                    <w:r>
                      <w:rPr>
                        <w:rFonts w:ascii="Calibri"/>
                        <w:b/>
                        <w:color w:val="231F20"/>
                      </w:rPr>
                      <w:instrText xml:space="preserve"> PAGE </w:instrText>
                    </w:r>
                    <w:r>
                      <w:fldChar w:fldCharType="separate"/>
                    </w:r>
                    <w:r w:rsidR="00C504BB">
                      <w:rPr>
                        <w:rFonts w:ascii="Calibri"/>
                        <w:b/>
                        <w:noProof/>
                        <w:color w:val="231F20"/>
                      </w:rPr>
                      <w:t>86</w:t>
                    </w:r>
                    <w:r>
                      <w:fldChar w:fldCharType="end"/>
                    </w:r>
                    <w:r>
                      <w:rPr>
                        <w:rFonts w:ascii="Calibri"/>
                        <w:b/>
                        <w:color w:val="231F20"/>
                      </w:rPr>
                      <w:t xml:space="preserve"> </w:t>
                    </w:r>
                    <w:r>
                      <w:rPr>
                        <w:rFonts w:ascii="Calibri"/>
                        <w:color w:val="231F20"/>
                      </w:rPr>
                      <w:t xml:space="preserve">von </w:t>
                    </w:r>
                    <w:r>
                      <w:rPr>
                        <w:rFonts w:ascii="Calibri"/>
                        <w:b/>
                        <w:color w:val="231F20"/>
                      </w:rPr>
                      <w:t>102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0EB52" w14:textId="77777777" w:rsidR="008E15B1" w:rsidRDefault="000A41E2">
    <w:pPr>
      <w:pStyle w:val="Textkrper"/>
      <w:spacing w:line="14" w:lineRule="auto"/>
      <w:rPr>
        <w:sz w:val="20"/>
      </w:rPr>
    </w:pPr>
    <w:r>
      <w:rPr>
        <w:noProof/>
        <w:lang w:bidi="ar-SA"/>
      </w:rPr>
      <mc:AlternateContent>
        <mc:Choice Requires="wps">
          <w:drawing>
            <wp:anchor distT="0" distB="0" distL="114300" distR="114300" simplePos="0" relativeHeight="502966064" behindDoc="1" locked="0" layoutInCell="1" allowOverlap="1" wp14:anchorId="470113EE" wp14:editId="0F6676FE">
              <wp:simplePos x="0" y="0"/>
              <wp:positionH relativeFrom="page">
                <wp:posOffset>5636260</wp:posOffset>
              </wp:positionH>
              <wp:positionV relativeFrom="page">
                <wp:posOffset>9916160</wp:posOffset>
              </wp:positionV>
              <wp:extent cx="1037590" cy="165735"/>
              <wp:effectExtent l="0" t="635"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5E195" w14:textId="77777777" w:rsidR="008E15B1" w:rsidRDefault="008E15B1">
                          <w:pPr>
                            <w:spacing w:line="245" w:lineRule="exact"/>
                            <w:ind w:left="20"/>
                            <w:rPr>
                              <w:rFonts w:ascii="Calibri"/>
                              <w:b/>
                            </w:rPr>
                          </w:pPr>
                          <w:r>
                            <w:rPr>
                              <w:rFonts w:ascii="Calibri"/>
                            </w:rPr>
                            <w:t xml:space="preserve">Seite </w:t>
                          </w:r>
                          <w:r>
                            <w:rPr>
                              <w:rFonts w:ascii="Calibri"/>
                              <w:b/>
                            </w:rPr>
                            <w:t xml:space="preserve">100 </w:t>
                          </w:r>
                          <w:r>
                            <w:rPr>
                              <w:rFonts w:ascii="Calibri"/>
                            </w:rPr>
                            <w:t xml:space="preserve">von </w:t>
                          </w:r>
                          <w:r>
                            <w:rPr>
                              <w:rFonts w:ascii="Calibri"/>
                              <w:b/>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113EE" id="_x0000_t202" coordsize="21600,21600" o:spt="202" path="m,l,21600r21600,l21600,xe">
              <v:stroke joinstyle="miter"/>
              <v:path gradientshapeok="t" o:connecttype="rect"/>
            </v:shapetype>
            <v:shape id="Text Box 1" o:spid="_x0000_s1253" type="#_x0000_t202" style="position:absolute;margin-left:443.8pt;margin-top:780.8pt;width:81.7pt;height:13.05pt;z-index:-35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" filled="f" stroked="f">
              <v:textbox inset="0,0,0,0">
                <w:txbxContent>
                  <w:p w14:paraId="7F95E195" w14:textId="77777777" w:rsidR="008E15B1" w:rsidRDefault="008E15B1">
                    <w:pPr>
                      <w:spacing w:line="245" w:lineRule="exact"/>
                      <w:ind w:left="20"/>
                      <w:rPr>
                        <w:rFonts w:ascii="Calibri"/>
                        <w:b/>
                      </w:rPr>
                    </w:pPr>
                    <w:r>
                      <w:rPr>
                        <w:rFonts w:ascii="Calibri"/>
                      </w:rPr>
                      <w:t xml:space="preserve">Seite </w:t>
                    </w:r>
                    <w:r>
                      <w:rPr>
                        <w:rFonts w:ascii="Calibri"/>
                        <w:b/>
                      </w:rPr>
                      <w:t xml:space="preserve">100 </w:t>
                    </w:r>
                    <w:r>
                      <w:rPr>
                        <w:rFonts w:ascii="Calibri"/>
                      </w:rPr>
                      <w:t xml:space="preserve">von </w:t>
                    </w:r>
                    <w:r>
                      <w:rPr>
                        <w:rFonts w:ascii="Calibri"/>
                        <w:b/>
                      </w:rPr>
                      <w:t>102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B5FD9" w14:textId="77777777" w:rsidR="008E15B1" w:rsidRDefault="008E15B1">
      <w:r>
        <w:separator/>
      </w:r>
    </w:p>
  </w:footnote>
  <w:footnote w:type="continuationSeparator" w:id="0">
    <w:p w14:paraId="2A934FEE" w14:textId="77777777" w:rsidR="008E15B1" w:rsidRDefault="008E15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AFA"/>
    <w:multiLevelType w:val="hybridMultilevel"/>
    <w:tmpl w:val="28D6E966"/>
    <w:lvl w:ilvl="0" w:tplc="B5EA5CBE">
      <w:numFmt w:val="bullet"/>
      <w:lvlText w:val="-"/>
      <w:lvlJc w:val="left"/>
      <w:pPr>
        <w:ind w:left="1313" w:hanging="140"/>
      </w:pPr>
      <w:rPr>
        <w:rFonts w:ascii="Times New Roman" w:eastAsia="Times New Roman" w:hAnsi="Times New Roman" w:cs="Times New Roman" w:hint="default"/>
        <w:w w:val="100"/>
        <w:sz w:val="24"/>
        <w:szCs w:val="24"/>
        <w:lang w:val="de-DE" w:eastAsia="de-DE" w:bidi="de-DE"/>
      </w:rPr>
    </w:lvl>
    <w:lvl w:ilvl="1" w:tplc="633A40A4">
      <w:numFmt w:val="bullet"/>
      <w:lvlText w:val="•"/>
      <w:lvlJc w:val="left"/>
      <w:pPr>
        <w:ind w:left="2244" w:hanging="140"/>
      </w:pPr>
      <w:rPr>
        <w:rFonts w:hint="default"/>
        <w:lang w:val="de-DE" w:eastAsia="de-DE" w:bidi="de-DE"/>
      </w:rPr>
    </w:lvl>
    <w:lvl w:ilvl="2" w:tplc="47F852D4">
      <w:numFmt w:val="bullet"/>
      <w:lvlText w:val="•"/>
      <w:lvlJc w:val="left"/>
      <w:pPr>
        <w:ind w:left="3169" w:hanging="140"/>
      </w:pPr>
      <w:rPr>
        <w:rFonts w:hint="default"/>
        <w:lang w:val="de-DE" w:eastAsia="de-DE" w:bidi="de-DE"/>
      </w:rPr>
    </w:lvl>
    <w:lvl w:ilvl="3" w:tplc="FD8A5CA4">
      <w:numFmt w:val="bullet"/>
      <w:lvlText w:val="•"/>
      <w:lvlJc w:val="left"/>
      <w:pPr>
        <w:ind w:left="4093" w:hanging="140"/>
      </w:pPr>
      <w:rPr>
        <w:rFonts w:hint="default"/>
        <w:lang w:val="de-DE" w:eastAsia="de-DE" w:bidi="de-DE"/>
      </w:rPr>
    </w:lvl>
    <w:lvl w:ilvl="4" w:tplc="52587124">
      <w:numFmt w:val="bullet"/>
      <w:lvlText w:val="•"/>
      <w:lvlJc w:val="left"/>
      <w:pPr>
        <w:ind w:left="5018" w:hanging="140"/>
      </w:pPr>
      <w:rPr>
        <w:rFonts w:hint="default"/>
        <w:lang w:val="de-DE" w:eastAsia="de-DE" w:bidi="de-DE"/>
      </w:rPr>
    </w:lvl>
    <w:lvl w:ilvl="5" w:tplc="05F24FE4">
      <w:numFmt w:val="bullet"/>
      <w:lvlText w:val="•"/>
      <w:lvlJc w:val="left"/>
      <w:pPr>
        <w:ind w:left="5942" w:hanging="140"/>
      </w:pPr>
      <w:rPr>
        <w:rFonts w:hint="default"/>
        <w:lang w:val="de-DE" w:eastAsia="de-DE" w:bidi="de-DE"/>
      </w:rPr>
    </w:lvl>
    <w:lvl w:ilvl="6" w:tplc="42867812">
      <w:numFmt w:val="bullet"/>
      <w:lvlText w:val="•"/>
      <w:lvlJc w:val="left"/>
      <w:pPr>
        <w:ind w:left="6867" w:hanging="140"/>
      </w:pPr>
      <w:rPr>
        <w:rFonts w:hint="default"/>
        <w:lang w:val="de-DE" w:eastAsia="de-DE" w:bidi="de-DE"/>
      </w:rPr>
    </w:lvl>
    <w:lvl w:ilvl="7" w:tplc="CA8029B8">
      <w:numFmt w:val="bullet"/>
      <w:lvlText w:val="•"/>
      <w:lvlJc w:val="left"/>
      <w:pPr>
        <w:ind w:left="7791" w:hanging="140"/>
      </w:pPr>
      <w:rPr>
        <w:rFonts w:hint="default"/>
        <w:lang w:val="de-DE" w:eastAsia="de-DE" w:bidi="de-DE"/>
      </w:rPr>
    </w:lvl>
    <w:lvl w:ilvl="8" w:tplc="F6B2B5A6">
      <w:numFmt w:val="bullet"/>
      <w:lvlText w:val="•"/>
      <w:lvlJc w:val="left"/>
      <w:pPr>
        <w:ind w:left="8716" w:hanging="140"/>
      </w:pPr>
      <w:rPr>
        <w:rFonts w:hint="default"/>
        <w:lang w:val="de-DE" w:eastAsia="de-DE" w:bidi="de-DE"/>
      </w:rPr>
    </w:lvl>
  </w:abstractNum>
  <w:abstractNum w:abstractNumId="1" w15:restartNumberingAfterBreak="0">
    <w:nsid w:val="050B17AB"/>
    <w:multiLevelType w:val="hybridMultilevel"/>
    <w:tmpl w:val="707CE472"/>
    <w:lvl w:ilvl="0" w:tplc="A4D64728">
      <w:numFmt w:val="bullet"/>
      <w:lvlText w:val="•"/>
      <w:lvlJc w:val="left"/>
      <w:pPr>
        <w:ind w:left="322" w:hanging="267"/>
      </w:pPr>
      <w:rPr>
        <w:rFonts w:ascii="Times New Roman" w:eastAsia="Times New Roman" w:hAnsi="Times New Roman" w:cs="Times New Roman" w:hint="default"/>
        <w:w w:val="99"/>
        <w:sz w:val="20"/>
        <w:szCs w:val="20"/>
        <w:lang w:val="de-DE" w:eastAsia="de-DE" w:bidi="de-DE"/>
      </w:rPr>
    </w:lvl>
    <w:lvl w:ilvl="1" w:tplc="233407DA">
      <w:numFmt w:val="bullet"/>
      <w:lvlText w:val="•"/>
      <w:lvlJc w:val="left"/>
      <w:pPr>
        <w:ind w:left="556" w:hanging="267"/>
      </w:pPr>
      <w:rPr>
        <w:rFonts w:hint="default"/>
        <w:lang w:val="de-DE" w:eastAsia="de-DE" w:bidi="de-DE"/>
      </w:rPr>
    </w:lvl>
    <w:lvl w:ilvl="2" w:tplc="917A70A4">
      <w:numFmt w:val="bullet"/>
      <w:lvlText w:val="•"/>
      <w:lvlJc w:val="left"/>
      <w:pPr>
        <w:ind w:left="793" w:hanging="267"/>
      </w:pPr>
      <w:rPr>
        <w:rFonts w:hint="default"/>
        <w:lang w:val="de-DE" w:eastAsia="de-DE" w:bidi="de-DE"/>
      </w:rPr>
    </w:lvl>
    <w:lvl w:ilvl="3" w:tplc="C02C1128">
      <w:numFmt w:val="bullet"/>
      <w:lvlText w:val="•"/>
      <w:lvlJc w:val="left"/>
      <w:pPr>
        <w:ind w:left="1030" w:hanging="267"/>
      </w:pPr>
      <w:rPr>
        <w:rFonts w:hint="default"/>
        <w:lang w:val="de-DE" w:eastAsia="de-DE" w:bidi="de-DE"/>
      </w:rPr>
    </w:lvl>
    <w:lvl w:ilvl="4" w:tplc="923C9D7C">
      <w:numFmt w:val="bullet"/>
      <w:lvlText w:val="•"/>
      <w:lvlJc w:val="left"/>
      <w:pPr>
        <w:ind w:left="1266" w:hanging="267"/>
      </w:pPr>
      <w:rPr>
        <w:rFonts w:hint="default"/>
        <w:lang w:val="de-DE" w:eastAsia="de-DE" w:bidi="de-DE"/>
      </w:rPr>
    </w:lvl>
    <w:lvl w:ilvl="5" w:tplc="4122407C">
      <w:numFmt w:val="bullet"/>
      <w:lvlText w:val="•"/>
      <w:lvlJc w:val="left"/>
      <w:pPr>
        <w:ind w:left="1503" w:hanging="267"/>
      </w:pPr>
      <w:rPr>
        <w:rFonts w:hint="default"/>
        <w:lang w:val="de-DE" w:eastAsia="de-DE" w:bidi="de-DE"/>
      </w:rPr>
    </w:lvl>
    <w:lvl w:ilvl="6" w:tplc="6676457C">
      <w:numFmt w:val="bullet"/>
      <w:lvlText w:val="•"/>
      <w:lvlJc w:val="left"/>
      <w:pPr>
        <w:ind w:left="1740" w:hanging="267"/>
      </w:pPr>
      <w:rPr>
        <w:rFonts w:hint="default"/>
        <w:lang w:val="de-DE" w:eastAsia="de-DE" w:bidi="de-DE"/>
      </w:rPr>
    </w:lvl>
    <w:lvl w:ilvl="7" w:tplc="3814BA08">
      <w:numFmt w:val="bullet"/>
      <w:lvlText w:val="•"/>
      <w:lvlJc w:val="left"/>
      <w:pPr>
        <w:ind w:left="1976" w:hanging="267"/>
      </w:pPr>
      <w:rPr>
        <w:rFonts w:hint="default"/>
        <w:lang w:val="de-DE" w:eastAsia="de-DE" w:bidi="de-DE"/>
      </w:rPr>
    </w:lvl>
    <w:lvl w:ilvl="8" w:tplc="69F206BC">
      <w:numFmt w:val="bullet"/>
      <w:lvlText w:val="•"/>
      <w:lvlJc w:val="left"/>
      <w:pPr>
        <w:ind w:left="2213" w:hanging="267"/>
      </w:pPr>
      <w:rPr>
        <w:rFonts w:hint="default"/>
        <w:lang w:val="de-DE" w:eastAsia="de-DE" w:bidi="de-DE"/>
      </w:rPr>
    </w:lvl>
  </w:abstractNum>
  <w:abstractNum w:abstractNumId="2" w15:restartNumberingAfterBreak="0">
    <w:nsid w:val="0A811814"/>
    <w:multiLevelType w:val="hybridMultilevel"/>
    <w:tmpl w:val="E74E30C0"/>
    <w:lvl w:ilvl="0" w:tplc="7B2CAD14">
      <w:start w:val="2"/>
      <w:numFmt w:val="decimal"/>
      <w:lvlText w:val="%1."/>
      <w:lvlJc w:val="left"/>
      <w:pPr>
        <w:ind w:left="1216" w:hanging="360"/>
        <w:jc w:val="left"/>
      </w:pPr>
      <w:rPr>
        <w:rFonts w:ascii="Times New Roman" w:eastAsia="Times New Roman" w:hAnsi="Times New Roman" w:cs="Times New Roman" w:hint="default"/>
        <w:spacing w:val="-3"/>
        <w:w w:val="100"/>
        <w:sz w:val="24"/>
        <w:szCs w:val="24"/>
        <w:lang w:val="de-DE" w:eastAsia="de-DE" w:bidi="de-DE"/>
      </w:rPr>
    </w:lvl>
    <w:lvl w:ilvl="1" w:tplc="5010F660">
      <w:numFmt w:val="bullet"/>
      <w:lvlText w:val="•"/>
      <w:lvlJc w:val="left"/>
      <w:pPr>
        <w:ind w:left="2196" w:hanging="360"/>
      </w:pPr>
      <w:rPr>
        <w:rFonts w:hint="default"/>
        <w:lang w:val="de-DE" w:eastAsia="de-DE" w:bidi="de-DE"/>
      </w:rPr>
    </w:lvl>
    <w:lvl w:ilvl="2" w:tplc="8088855E">
      <w:numFmt w:val="bullet"/>
      <w:lvlText w:val="•"/>
      <w:lvlJc w:val="left"/>
      <w:pPr>
        <w:ind w:left="3173" w:hanging="360"/>
      </w:pPr>
      <w:rPr>
        <w:rFonts w:hint="default"/>
        <w:lang w:val="de-DE" w:eastAsia="de-DE" w:bidi="de-DE"/>
      </w:rPr>
    </w:lvl>
    <w:lvl w:ilvl="3" w:tplc="ED325C96">
      <w:numFmt w:val="bullet"/>
      <w:lvlText w:val="•"/>
      <w:lvlJc w:val="left"/>
      <w:pPr>
        <w:ind w:left="4149" w:hanging="360"/>
      </w:pPr>
      <w:rPr>
        <w:rFonts w:hint="default"/>
        <w:lang w:val="de-DE" w:eastAsia="de-DE" w:bidi="de-DE"/>
      </w:rPr>
    </w:lvl>
    <w:lvl w:ilvl="4" w:tplc="61ECF102">
      <w:numFmt w:val="bullet"/>
      <w:lvlText w:val="•"/>
      <w:lvlJc w:val="left"/>
      <w:pPr>
        <w:ind w:left="5126" w:hanging="360"/>
      </w:pPr>
      <w:rPr>
        <w:rFonts w:hint="default"/>
        <w:lang w:val="de-DE" w:eastAsia="de-DE" w:bidi="de-DE"/>
      </w:rPr>
    </w:lvl>
    <w:lvl w:ilvl="5" w:tplc="8EEA284E">
      <w:numFmt w:val="bullet"/>
      <w:lvlText w:val="•"/>
      <w:lvlJc w:val="left"/>
      <w:pPr>
        <w:ind w:left="6102" w:hanging="360"/>
      </w:pPr>
      <w:rPr>
        <w:rFonts w:hint="default"/>
        <w:lang w:val="de-DE" w:eastAsia="de-DE" w:bidi="de-DE"/>
      </w:rPr>
    </w:lvl>
    <w:lvl w:ilvl="6" w:tplc="C7188642">
      <w:numFmt w:val="bullet"/>
      <w:lvlText w:val="•"/>
      <w:lvlJc w:val="left"/>
      <w:pPr>
        <w:ind w:left="7079" w:hanging="360"/>
      </w:pPr>
      <w:rPr>
        <w:rFonts w:hint="default"/>
        <w:lang w:val="de-DE" w:eastAsia="de-DE" w:bidi="de-DE"/>
      </w:rPr>
    </w:lvl>
    <w:lvl w:ilvl="7" w:tplc="FE0CD522">
      <w:numFmt w:val="bullet"/>
      <w:lvlText w:val="•"/>
      <w:lvlJc w:val="left"/>
      <w:pPr>
        <w:ind w:left="8055" w:hanging="360"/>
      </w:pPr>
      <w:rPr>
        <w:rFonts w:hint="default"/>
        <w:lang w:val="de-DE" w:eastAsia="de-DE" w:bidi="de-DE"/>
      </w:rPr>
    </w:lvl>
    <w:lvl w:ilvl="8" w:tplc="07800B48">
      <w:numFmt w:val="bullet"/>
      <w:lvlText w:val="•"/>
      <w:lvlJc w:val="left"/>
      <w:pPr>
        <w:ind w:left="9032" w:hanging="360"/>
      </w:pPr>
      <w:rPr>
        <w:rFonts w:hint="default"/>
        <w:lang w:val="de-DE" w:eastAsia="de-DE" w:bidi="de-DE"/>
      </w:rPr>
    </w:lvl>
  </w:abstractNum>
  <w:abstractNum w:abstractNumId="3" w15:restartNumberingAfterBreak="0">
    <w:nsid w:val="0B347443"/>
    <w:multiLevelType w:val="hybridMultilevel"/>
    <w:tmpl w:val="EF808808"/>
    <w:lvl w:ilvl="0" w:tplc="060C6DB2">
      <w:start w:val="1"/>
      <w:numFmt w:val="decimal"/>
      <w:lvlText w:val="%1."/>
      <w:lvlJc w:val="left"/>
      <w:pPr>
        <w:ind w:left="1209" w:hanging="356"/>
        <w:jc w:val="left"/>
      </w:pPr>
      <w:rPr>
        <w:rFonts w:ascii="Times New Roman" w:eastAsia="Times New Roman" w:hAnsi="Times New Roman" w:cs="Times New Roman" w:hint="default"/>
        <w:spacing w:val="-13"/>
        <w:w w:val="100"/>
        <w:sz w:val="24"/>
        <w:szCs w:val="24"/>
        <w:lang w:val="de-DE" w:eastAsia="de-DE" w:bidi="de-DE"/>
      </w:rPr>
    </w:lvl>
    <w:lvl w:ilvl="1" w:tplc="9E860586">
      <w:start w:val="3"/>
      <w:numFmt w:val="decimal"/>
      <w:lvlText w:val="%2."/>
      <w:lvlJc w:val="left"/>
      <w:pPr>
        <w:ind w:left="1283" w:hanging="360"/>
        <w:jc w:val="left"/>
      </w:pPr>
      <w:rPr>
        <w:rFonts w:ascii="Times New Roman" w:eastAsia="Times New Roman" w:hAnsi="Times New Roman" w:cs="Times New Roman" w:hint="default"/>
        <w:b/>
        <w:bCs/>
        <w:spacing w:val="-2"/>
        <w:w w:val="100"/>
        <w:sz w:val="24"/>
        <w:szCs w:val="24"/>
        <w:lang w:val="de-DE" w:eastAsia="de-DE" w:bidi="de-DE"/>
      </w:rPr>
    </w:lvl>
    <w:lvl w:ilvl="2" w:tplc="494A0910">
      <w:start w:val="1"/>
      <w:numFmt w:val="decimal"/>
      <w:lvlText w:val="%3."/>
      <w:lvlJc w:val="left"/>
      <w:pPr>
        <w:ind w:left="1576" w:hanging="360"/>
        <w:jc w:val="left"/>
      </w:pPr>
      <w:rPr>
        <w:rFonts w:ascii="Times New Roman" w:eastAsia="Times New Roman" w:hAnsi="Times New Roman" w:cs="Times New Roman" w:hint="default"/>
        <w:spacing w:val="-4"/>
        <w:w w:val="100"/>
        <w:sz w:val="24"/>
        <w:szCs w:val="24"/>
        <w:lang w:val="de-DE" w:eastAsia="de-DE" w:bidi="de-DE"/>
      </w:rPr>
    </w:lvl>
    <w:lvl w:ilvl="3" w:tplc="E6C0DABC">
      <w:numFmt w:val="bullet"/>
      <w:lvlText w:val="•"/>
      <w:lvlJc w:val="left"/>
      <w:pPr>
        <w:ind w:left="2755" w:hanging="360"/>
      </w:pPr>
      <w:rPr>
        <w:rFonts w:hint="default"/>
        <w:lang w:val="de-DE" w:eastAsia="de-DE" w:bidi="de-DE"/>
      </w:rPr>
    </w:lvl>
    <w:lvl w:ilvl="4" w:tplc="058AD8CE">
      <w:numFmt w:val="bullet"/>
      <w:lvlText w:val="•"/>
      <w:lvlJc w:val="left"/>
      <w:pPr>
        <w:ind w:left="3931" w:hanging="360"/>
      </w:pPr>
      <w:rPr>
        <w:rFonts w:hint="default"/>
        <w:lang w:val="de-DE" w:eastAsia="de-DE" w:bidi="de-DE"/>
      </w:rPr>
    </w:lvl>
    <w:lvl w:ilvl="5" w:tplc="FC12F3B0">
      <w:numFmt w:val="bullet"/>
      <w:lvlText w:val="•"/>
      <w:lvlJc w:val="left"/>
      <w:pPr>
        <w:ind w:left="5107" w:hanging="360"/>
      </w:pPr>
      <w:rPr>
        <w:rFonts w:hint="default"/>
        <w:lang w:val="de-DE" w:eastAsia="de-DE" w:bidi="de-DE"/>
      </w:rPr>
    </w:lvl>
    <w:lvl w:ilvl="6" w:tplc="381274C4">
      <w:numFmt w:val="bullet"/>
      <w:lvlText w:val="•"/>
      <w:lvlJc w:val="left"/>
      <w:pPr>
        <w:ind w:left="6282" w:hanging="360"/>
      </w:pPr>
      <w:rPr>
        <w:rFonts w:hint="default"/>
        <w:lang w:val="de-DE" w:eastAsia="de-DE" w:bidi="de-DE"/>
      </w:rPr>
    </w:lvl>
    <w:lvl w:ilvl="7" w:tplc="FDD0BC44">
      <w:numFmt w:val="bullet"/>
      <w:lvlText w:val="•"/>
      <w:lvlJc w:val="left"/>
      <w:pPr>
        <w:ind w:left="7458" w:hanging="360"/>
      </w:pPr>
      <w:rPr>
        <w:rFonts w:hint="default"/>
        <w:lang w:val="de-DE" w:eastAsia="de-DE" w:bidi="de-DE"/>
      </w:rPr>
    </w:lvl>
    <w:lvl w:ilvl="8" w:tplc="33A251FC">
      <w:numFmt w:val="bullet"/>
      <w:lvlText w:val="•"/>
      <w:lvlJc w:val="left"/>
      <w:pPr>
        <w:ind w:left="8634" w:hanging="360"/>
      </w:pPr>
      <w:rPr>
        <w:rFonts w:hint="default"/>
        <w:lang w:val="de-DE" w:eastAsia="de-DE" w:bidi="de-DE"/>
      </w:rPr>
    </w:lvl>
  </w:abstractNum>
  <w:abstractNum w:abstractNumId="4" w15:restartNumberingAfterBreak="0">
    <w:nsid w:val="0BFC7A87"/>
    <w:multiLevelType w:val="hybridMultilevel"/>
    <w:tmpl w:val="E0AEEDAA"/>
    <w:lvl w:ilvl="0" w:tplc="48BA8AAA">
      <w:numFmt w:val="bullet"/>
      <w:lvlText w:val="-"/>
      <w:lvlJc w:val="left"/>
      <w:pPr>
        <w:ind w:left="1433" w:hanging="265"/>
      </w:pPr>
      <w:rPr>
        <w:rFonts w:ascii="Times New Roman" w:eastAsia="Times New Roman" w:hAnsi="Times New Roman" w:cs="Times New Roman" w:hint="default"/>
        <w:w w:val="103"/>
        <w:sz w:val="14"/>
        <w:szCs w:val="14"/>
        <w:lang w:val="de-DE" w:eastAsia="de-DE" w:bidi="de-DE"/>
      </w:rPr>
    </w:lvl>
    <w:lvl w:ilvl="1" w:tplc="1FCACBFA">
      <w:numFmt w:val="bullet"/>
      <w:lvlText w:val="•"/>
      <w:lvlJc w:val="left"/>
      <w:pPr>
        <w:ind w:left="1747" w:hanging="265"/>
      </w:pPr>
      <w:rPr>
        <w:rFonts w:hint="default"/>
        <w:lang w:val="de-DE" w:eastAsia="de-DE" w:bidi="de-DE"/>
      </w:rPr>
    </w:lvl>
    <w:lvl w:ilvl="2" w:tplc="C2AE3F60">
      <w:numFmt w:val="bullet"/>
      <w:lvlText w:val="•"/>
      <w:lvlJc w:val="left"/>
      <w:pPr>
        <w:ind w:left="2055" w:hanging="265"/>
      </w:pPr>
      <w:rPr>
        <w:rFonts w:hint="default"/>
        <w:lang w:val="de-DE" w:eastAsia="de-DE" w:bidi="de-DE"/>
      </w:rPr>
    </w:lvl>
    <w:lvl w:ilvl="3" w:tplc="CA247400">
      <w:numFmt w:val="bullet"/>
      <w:lvlText w:val="•"/>
      <w:lvlJc w:val="left"/>
      <w:pPr>
        <w:ind w:left="2363" w:hanging="265"/>
      </w:pPr>
      <w:rPr>
        <w:rFonts w:hint="default"/>
        <w:lang w:val="de-DE" w:eastAsia="de-DE" w:bidi="de-DE"/>
      </w:rPr>
    </w:lvl>
    <w:lvl w:ilvl="4" w:tplc="7F0EDB30">
      <w:numFmt w:val="bullet"/>
      <w:lvlText w:val="•"/>
      <w:lvlJc w:val="left"/>
      <w:pPr>
        <w:ind w:left="2671" w:hanging="265"/>
      </w:pPr>
      <w:rPr>
        <w:rFonts w:hint="default"/>
        <w:lang w:val="de-DE" w:eastAsia="de-DE" w:bidi="de-DE"/>
      </w:rPr>
    </w:lvl>
    <w:lvl w:ilvl="5" w:tplc="5022BC10">
      <w:numFmt w:val="bullet"/>
      <w:lvlText w:val="•"/>
      <w:lvlJc w:val="left"/>
      <w:pPr>
        <w:ind w:left="2979" w:hanging="265"/>
      </w:pPr>
      <w:rPr>
        <w:rFonts w:hint="default"/>
        <w:lang w:val="de-DE" w:eastAsia="de-DE" w:bidi="de-DE"/>
      </w:rPr>
    </w:lvl>
    <w:lvl w:ilvl="6" w:tplc="54B8897E">
      <w:numFmt w:val="bullet"/>
      <w:lvlText w:val="•"/>
      <w:lvlJc w:val="left"/>
      <w:pPr>
        <w:ind w:left="3287" w:hanging="265"/>
      </w:pPr>
      <w:rPr>
        <w:rFonts w:hint="default"/>
        <w:lang w:val="de-DE" w:eastAsia="de-DE" w:bidi="de-DE"/>
      </w:rPr>
    </w:lvl>
    <w:lvl w:ilvl="7" w:tplc="4B44EC0E">
      <w:numFmt w:val="bullet"/>
      <w:lvlText w:val="•"/>
      <w:lvlJc w:val="left"/>
      <w:pPr>
        <w:ind w:left="3595" w:hanging="265"/>
      </w:pPr>
      <w:rPr>
        <w:rFonts w:hint="default"/>
        <w:lang w:val="de-DE" w:eastAsia="de-DE" w:bidi="de-DE"/>
      </w:rPr>
    </w:lvl>
    <w:lvl w:ilvl="8" w:tplc="8572D330">
      <w:numFmt w:val="bullet"/>
      <w:lvlText w:val="•"/>
      <w:lvlJc w:val="left"/>
      <w:pPr>
        <w:ind w:left="3903" w:hanging="265"/>
      </w:pPr>
      <w:rPr>
        <w:rFonts w:hint="default"/>
        <w:lang w:val="de-DE" w:eastAsia="de-DE" w:bidi="de-DE"/>
      </w:rPr>
    </w:lvl>
  </w:abstractNum>
  <w:abstractNum w:abstractNumId="5" w15:restartNumberingAfterBreak="0">
    <w:nsid w:val="0D913662"/>
    <w:multiLevelType w:val="hybridMultilevel"/>
    <w:tmpl w:val="12A0F0FE"/>
    <w:lvl w:ilvl="0" w:tplc="DCB49E92">
      <w:numFmt w:val="bullet"/>
      <w:lvlText w:val=""/>
      <w:lvlJc w:val="left"/>
      <w:pPr>
        <w:ind w:left="640" w:hanging="329"/>
      </w:pPr>
      <w:rPr>
        <w:rFonts w:ascii="Symbol" w:eastAsia="Symbol" w:hAnsi="Symbol" w:cs="Symbol" w:hint="default"/>
        <w:color w:val="231F20"/>
        <w:w w:val="101"/>
        <w:sz w:val="14"/>
        <w:szCs w:val="14"/>
        <w:lang w:val="de-DE" w:eastAsia="de-DE" w:bidi="de-DE"/>
      </w:rPr>
    </w:lvl>
    <w:lvl w:ilvl="1" w:tplc="E2FEEC2E">
      <w:numFmt w:val="bullet"/>
      <w:lvlText w:val=""/>
      <w:lvlJc w:val="left"/>
      <w:pPr>
        <w:ind w:left="649" w:hanging="286"/>
      </w:pPr>
      <w:rPr>
        <w:rFonts w:hint="default"/>
        <w:w w:val="101"/>
        <w:lang w:val="de-DE" w:eastAsia="de-DE" w:bidi="de-DE"/>
      </w:rPr>
    </w:lvl>
    <w:lvl w:ilvl="2" w:tplc="43824A08">
      <w:numFmt w:val="bullet"/>
      <w:lvlText w:val="•"/>
      <w:lvlJc w:val="left"/>
      <w:pPr>
        <w:ind w:left="1735" w:hanging="286"/>
      </w:pPr>
      <w:rPr>
        <w:rFonts w:hint="default"/>
        <w:lang w:val="de-DE" w:eastAsia="de-DE" w:bidi="de-DE"/>
      </w:rPr>
    </w:lvl>
    <w:lvl w:ilvl="3" w:tplc="8D26944E">
      <w:numFmt w:val="bullet"/>
      <w:lvlText w:val="•"/>
      <w:lvlJc w:val="left"/>
      <w:pPr>
        <w:ind w:left="2283" w:hanging="286"/>
      </w:pPr>
      <w:rPr>
        <w:rFonts w:hint="default"/>
        <w:lang w:val="de-DE" w:eastAsia="de-DE" w:bidi="de-DE"/>
      </w:rPr>
    </w:lvl>
    <w:lvl w:ilvl="4" w:tplc="1332B488">
      <w:numFmt w:val="bullet"/>
      <w:lvlText w:val="•"/>
      <w:lvlJc w:val="left"/>
      <w:pPr>
        <w:ind w:left="2830" w:hanging="286"/>
      </w:pPr>
      <w:rPr>
        <w:rFonts w:hint="default"/>
        <w:lang w:val="de-DE" w:eastAsia="de-DE" w:bidi="de-DE"/>
      </w:rPr>
    </w:lvl>
    <w:lvl w:ilvl="5" w:tplc="72489624">
      <w:numFmt w:val="bullet"/>
      <w:lvlText w:val="•"/>
      <w:lvlJc w:val="left"/>
      <w:pPr>
        <w:ind w:left="3378" w:hanging="286"/>
      </w:pPr>
      <w:rPr>
        <w:rFonts w:hint="default"/>
        <w:lang w:val="de-DE" w:eastAsia="de-DE" w:bidi="de-DE"/>
      </w:rPr>
    </w:lvl>
    <w:lvl w:ilvl="6" w:tplc="87F0A7F2">
      <w:numFmt w:val="bullet"/>
      <w:lvlText w:val="•"/>
      <w:lvlJc w:val="left"/>
      <w:pPr>
        <w:ind w:left="3926" w:hanging="286"/>
      </w:pPr>
      <w:rPr>
        <w:rFonts w:hint="default"/>
        <w:lang w:val="de-DE" w:eastAsia="de-DE" w:bidi="de-DE"/>
      </w:rPr>
    </w:lvl>
    <w:lvl w:ilvl="7" w:tplc="9B300584">
      <w:numFmt w:val="bullet"/>
      <w:lvlText w:val="•"/>
      <w:lvlJc w:val="left"/>
      <w:pPr>
        <w:ind w:left="4473" w:hanging="286"/>
      </w:pPr>
      <w:rPr>
        <w:rFonts w:hint="default"/>
        <w:lang w:val="de-DE" w:eastAsia="de-DE" w:bidi="de-DE"/>
      </w:rPr>
    </w:lvl>
    <w:lvl w:ilvl="8" w:tplc="D35AB446">
      <w:numFmt w:val="bullet"/>
      <w:lvlText w:val="•"/>
      <w:lvlJc w:val="left"/>
      <w:pPr>
        <w:ind w:left="5021" w:hanging="286"/>
      </w:pPr>
      <w:rPr>
        <w:rFonts w:hint="default"/>
        <w:lang w:val="de-DE" w:eastAsia="de-DE" w:bidi="de-DE"/>
      </w:rPr>
    </w:lvl>
  </w:abstractNum>
  <w:abstractNum w:abstractNumId="6" w15:restartNumberingAfterBreak="0">
    <w:nsid w:val="0F5A17B1"/>
    <w:multiLevelType w:val="hybridMultilevel"/>
    <w:tmpl w:val="0B96E852"/>
    <w:lvl w:ilvl="0" w:tplc="4CB05286">
      <w:start w:val="1"/>
      <w:numFmt w:val="decimal"/>
      <w:lvlText w:val="%1."/>
      <w:lvlJc w:val="left"/>
      <w:pPr>
        <w:ind w:left="1283" w:hanging="360"/>
        <w:jc w:val="left"/>
      </w:pPr>
      <w:rPr>
        <w:rFonts w:ascii="Times New Roman" w:eastAsia="Times New Roman" w:hAnsi="Times New Roman" w:cs="Times New Roman" w:hint="default"/>
        <w:b/>
        <w:bCs/>
        <w:color w:val="3E3D40"/>
        <w:spacing w:val="-2"/>
        <w:w w:val="100"/>
        <w:sz w:val="24"/>
        <w:szCs w:val="24"/>
        <w:lang w:val="de-DE" w:eastAsia="de-DE" w:bidi="de-DE"/>
      </w:rPr>
    </w:lvl>
    <w:lvl w:ilvl="1" w:tplc="77A43A6A">
      <w:numFmt w:val="bullet"/>
      <w:lvlText w:val="•"/>
      <w:lvlJc w:val="left"/>
      <w:pPr>
        <w:ind w:left="2250" w:hanging="360"/>
      </w:pPr>
      <w:rPr>
        <w:rFonts w:hint="default"/>
        <w:lang w:val="de-DE" w:eastAsia="de-DE" w:bidi="de-DE"/>
      </w:rPr>
    </w:lvl>
    <w:lvl w:ilvl="2" w:tplc="406CC9E0">
      <w:numFmt w:val="bullet"/>
      <w:lvlText w:val="•"/>
      <w:lvlJc w:val="left"/>
      <w:pPr>
        <w:ind w:left="3221" w:hanging="360"/>
      </w:pPr>
      <w:rPr>
        <w:rFonts w:hint="default"/>
        <w:lang w:val="de-DE" w:eastAsia="de-DE" w:bidi="de-DE"/>
      </w:rPr>
    </w:lvl>
    <w:lvl w:ilvl="3" w:tplc="2788EF56">
      <w:numFmt w:val="bullet"/>
      <w:lvlText w:val="•"/>
      <w:lvlJc w:val="left"/>
      <w:pPr>
        <w:ind w:left="4191" w:hanging="360"/>
      </w:pPr>
      <w:rPr>
        <w:rFonts w:hint="default"/>
        <w:lang w:val="de-DE" w:eastAsia="de-DE" w:bidi="de-DE"/>
      </w:rPr>
    </w:lvl>
    <w:lvl w:ilvl="4" w:tplc="4C8AC82A">
      <w:numFmt w:val="bullet"/>
      <w:lvlText w:val="•"/>
      <w:lvlJc w:val="left"/>
      <w:pPr>
        <w:ind w:left="5162" w:hanging="360"/>
      </w:pPr>
      <w:rPr>
        <w:rFonts w:hint="default"/>
        <w:lang w:val="de-DE" w:eastAsia="de-DE" w:bidi="de-DE"/>
      </w:rPr>
    </w:lvl>
    <w:lvl w:ilvl="5" w:tplc="AAF4F8A2">
      <w:numFmt w:val="bullet"/>
      <w:lvlText w:val="•"/>
      <w:lvlJc w:val="left"/>
      <w:pPr>
        <w:ind w:left="6132" w:hanging="360"/>
      </w:pPr>
      <w:rPr>
        <w:rFonts w:hint="default"/>
        <w:lang w:val="de-DE" w:eastAsia="de-DE" w:bidi="de-DE"/>
      </w:rPr>
    </w:lvl>
    <w:lvl w:ilvl="6" w:tplc="278444BE">
      <w:numFmt w:val="bullet"/>
      <w:lvlText w:val="•"/>
      <w:lvlJc w:val="left"/>
      <w:pPr>
        <w:ind w:left="7103" w:hanging="360"/>
      </w:pPr>
      <w:rPr>
        <w:rFonts w:hint="default"/>
        <w:lang w:val="de-DE" w:eastAsia="de-DE" w:bidi="de-DE"/>
      </w:rPr>
    </w:lvl>
    <w:lvl w:ilvl="7" w:tplc="98463776">
      <w:numFmt w:val="bullet"/>
      <w:lvlText w:val="•"/>
      <w:lvlJc w:val="left"/>
      <w:pPr>
        <w:ind w:left="8073" w:hanging="360"/>
      </w:pPr>
      <w:rPr>
        <w:rFonts w:hint="default"/>
        <w:lang w:val="de-DE" w:eastAsia="de-DE" w:bidi="de-DE"/>
      </w:rPr>
    </w:lvl>
    <w:lvl w:ilvl="8" w:tplc="3318A5F0">
      <w:numFmt w:val="bullet"/>
      <w:lvlText w:val="•"/>
      <w:lvlJc w:val="left"/>
      <w:pPr>
        <w:ind w:left="9044" w:hanging="360"/>
      </w:pPr>
      <w:rPr>
        <w:rFonts w:hint="default"/>
        <w:lang w:val="de-DE" w:eastAsia="de-DE" w:bidi="de-DE"/>
      </w:rPr>
    </w:lvl>
  </w:abstractNum>
  <w:abstractNum w:abstractNumId="7" w15:restartNumberingAfterBreak="0">
    <w:nsid w:val="1017695A"/>
    <w:multiLevelType w:val="multilevel"/>
    <w:tmpl w:val="C58E585C"/>
    <w:lvl w:ilvl="0">
      <w:start w:val="3"/>
      <w:numFmt w:val="decimal"/>
      <w:lvlText w:val="%1."/>
      <w:lvlJc w:val="left"/>
      <w:pPr>
        <w:ind w:left="828" w:hanging="709"/>
        <w:jc w:val="right"/>
      </w:pPr>
      <w:rPr>
        <w:rFonts w:hint="default"/>
        <w:b/>
        <w:bCs/>
        <w:spacing w:val="-1"/>
        <w:w w:val="100"/>
        <w:lang w:val="de-DE" w:eastAsia="de-DE" w:bidi="de-DE"/>
      </w:rPr>
    </w:lvl>
    <w:lvl w:ilvl="1">
      <w:start w:val="1"/>
      <w:numFmt w:val="decimal"/>
      <w:lvlText w:val="%1.%2"/>
      <w:lvlJc w:val="left"/>
      <w:pPr>
        <w:ind w:left="119" w:hanging="426"/>
        <w:jc w:val="right"/>
      </w:pPr>
      <w:rPr>
        <w:rFonts w:ascii="Cambria" w:eastAsia="Cambria" w:hAnsi="Cambria" w:cs="Cambria" w:hint="default"/>
        <w:b/>
        <w:bCs/>
        <w:spacing w:val="-1"/>
        <w:w w:val="99"/>
        <w:sz w:val="26"/>
        <w:szCs w:val="26"/>
        <w:lang w:val="de-DE" w:eastAsia="de-DE" w:bidi="de-DE"/>
      </w:rPr>
    </w:lvl>
    <w:lvl w:ilvl="2">
      <w:numFmt w:val="bullet"/>
      <w:lvlText w:val=""/>
      <w:lvlJc w:val="left"/>
      <w:pPr>
        <w:ind w:left="1481" w:hanging="349"/>
      </w:pPr>
      <w:rPr>
        <w:rFonts w:hint="default"/>
        <w:w w:val="99"/>
        <w:lang w:val="de-DE" w:eastAsia="de-DE" w:bidi="de-DE"/>
      </w:rPr>
    </w:lvl>
    <w:lvl w:ilvl="3">
      <w:numFmt w:val="bullet"/>
      <w:lvlText w:val="•"/>
      <w:lvlJc w:val="left"/>
      <w:pPr>
        <w:ind w:left="1160" w:hanging="349"/>
      </w:pPr>
      <w:rPr>
        <w:rFonts w:hint="default"/>
        <w:lang w:val="de-DE" w:eastAsia="de-DE" w:bidi="de-DE"/>
      </w:rPr>
    </w:lvl>
    <w:lvl w:ilvl="4">
      <w:numFmt w:val="bullet"/>
      <w:lvlText w:val="•"/>
      <w:lvlJc w:val="left"/>
      <w:pPr>
        <w:ind w:left="1480" w:hanging="349"/>
      </w:pPr>
      <w:rPr>
        <w:rFonts w:hint="default"/>
        <w:lang w:val="de-DE" w:eastAsia="de-DE" w:bidi="de-DE"/>
      </w:rPr>
    </w:lvl>
    <w:lvl w:ilvl="5">
      <w:numFmt w:val="bullet"/>
      <w:lvlText w:val="•"/>
      <w:lvlJc w:val="left"/>
      <w:pPr>
        <w:ind w:left="1540" w:hanging="349"/>
      </w:pPr>
      <w:rPr>
        <w:rFonts w:hint="default"/>
        <w:lang w:val="de-DE" w:eastAsia="de-DE" w:bidi="de-DE"/>
      </w:rPr>
    </w:lvl>
    <w:lvl w:ilvl="6">
      <w:numFmt w:val="bullet"/>
      <w:lvlText w:val="•"/>
      <w:lvlJc w:val="left"/>
      <w:pPr>
        <w:ind w:left="2600" w:hanging="349"/>
      </w:pPr>
      <w:rPr>
        <w:rFonts w:hint="default"/>
        <w:lang w:val="de-DE" w:eastAsia="de-DE" w:bidi="de-DE"/>
      </w:rPr>
    </w:lvl>
    <w:lvl w:ilvl="7">
      <w:numFmt w:val="bullet"/>
      <w:lvlText w:val="•"/>
      <w:lvlJc w:val="left"/>
      <w:pPr>
        <w:ind w:left="4591" w:hanging="349"/>
      </w:pPr>
      <w:rPr>
        <w:rFonts w:hint="default"/>
        <w:lang w:val="de-DE" w:eastAsia="de-DE" w:bidi="de-DE"/>
      </w:rPr>
    </w:lvl>
    <w:lvl w:ilvl="8">
      <w:numFmt w:val="bullet"/>
      <w:lvlText w:val="•"/>
      <w:lvlJc w:val="left"/>
      <w:pPr>
        <w:ind w:left="6582" w:hanging="349"/>
      </w:pPr>
      <w:rPr>
        <w:rFonts w:hint="default"/>
        <w:lang w:val="de-DE" w:eastAsia="de-DE" w:bidi="de-DE"/>
      </w:rPr>
    </w:lvl>
  </w:abstractNum>
  <w:abstractNum w:abstractNumId="8" w15:restartNumberingAfterBreak="0">
    <w:nsid w:val="11535575"/>
    <w:multiLevelType w:val="hybridMultilevel"/>
    <w:tmpl w:val="7BB2BC6E"/>
    <w:lvl w:ilvl="0" w:tplc="792AE44C">
      <w:numFmt w:val="bullet"/>
      <w:lvlText w:val=""/>
      <w:lvlJc w:val="left"/>
      <w:pPr>
        <w:ind w:left="562" w:hanging="265"/>
      </w:pPr>
      <w:rPr>
        <w:rFonts w:hint="default"/>
        <w:w w:val="103"/>
        <w:lang w:val="de-DE" w:eastAsia="de-DE" w:bidi="de-DE"/>
      </w:rPr>
    </w:lvl>
    <w:lvl w:ilvl="1" w:tplc="E146FB28">
      <w:numFmt w:val="bullet"/>
      <w:lvlText w:val=""/>
      <w:lvlJc w:val="left"/>
      <w:pPr>
        <w:ind w:left="1271" w:hanging="265"/>
      </w:pPr>
      <w:rPr>
        <w:rFonts w:hint="default"/>
        <w:w w:val="99"/>
        <w:lang w:val="de-DE" w:eastAsia="de-DE" w:bidi="de-DE"/>
      </w:rPr>
    </w:lvl>
    <w:lvl w:ilvl="2" w:tplc="BF7A2D12">
      <w:numFmt w:val="bullet"/>
      <w:lvlText w:val="-"/>
      <w:lvlJc w:val="left"/>
      <w:pPr>
        <w:ind w:left="907" w:hanging="265"/>
      </w:pPr>
      <w:rPr>
        <w:rFonts w:ascii="Times New Roman" w:eastAsia="Times New Roman" w:hAnsi="Times New Roman" w:cs="Times New Roman" w:hint="default"/>
        <w:color w:val="262428"/>
        <w:w w:val="103"/>
        <w:sz w:val="14"/>
        <w:szCs w:val="14"/>
        <w:lang w:val="de-DE" w:eastAsia="de-DE" w:bidi="de-DE"/>
      </w:rPr>
    </w:lvl>
    <w:lvl w:ilvl="3" w:tplc="96D29690">
      <w:numFmt w:val="bullet"/>
      <w:lvlText w:val="•"/>
      <w:lvlJc w:val="left"/>
      <w:pPr>
        <w:ind w:left="1280" w:hanging="265"/>
      </w:pPr>
      <w:rPr>
        <w:rFonts w:hint="default"/>
        <w:lang w:val="de-DE" w:eastAsia="de-DE" w:bidi="de-DE"/>
      </w:rPr>
    </w:lvl>
    <w:lvl w:ilvl="4" w:tplc="878215DE">
      <w:numFmt w:val="bullet"/>
      <w:lvlText w:val="•"/>
      <w:lvlJc w:val="left"/>
      <w:pPr>
        <w:ind w:left="1993" w:hanging="265"/>
      </w:pPr>
      <w:rPr>
        <w:rFonts w:hint="default"/>
        <w:lang w:val="de-DE" w:eastAsia="de-DE" w:bidi="de-DE"/>
      </w:rPr>
    </w:lvl>
    <w:lvl w:ilvl="5" w:tplc="357C2AF4">
      <w:numFmt w:val="bullet"/>
      <w:lvlText w:val="•"/>
      <w:lvlJc w:val="left"/>
      <w:pPr>
        <w:ind w:left="2707" w:hanging="265"/>
      </w:pPr>
      <w:rPr>
        <w:rFonts w:hint="default"/>
        <w:lang w:val="de-DE" w:eastAsia="de-DE" w:bidi="de-DE"/>
      </w:rPr>
    </w:lvl>
    <w:lvl w:ilvl="6" w:tplc="5E60FF2C">
      <w:numFmt w:val="bullet"/>
      <w:lvlText w:val="•"/>
      <w:lvlJc w:val="left"/>
      <w:pPr>
        <w:ind w:left="3421" w:hanging="265"/>
      </w:pPr>
      <w:rPr>
        <w:rFonts w:hint="default"/>
        <w:lang w:val="de-DE" w:eastAsia="de-DE" w:bidi="de-DE"/>
      </w:rPr>
    </w:lvl>
    <w:lvl w:ilvl="7" w:tplc="038A1362">
      <w:numFmt w:val="bullet"/>
      <w:lvlText w:val="•"/>
      <w:lvlJc w:val="left"/>
      <w:pPr>
        <w:ind w:left="4135" w:hanging="265"/>
      </w:pPr>
      <w:rPr>
        <w:rFonts w:hint="default"/>
        <w:lang w:val="de-DE" w:eastAsia="de-DE" w:bidi="de-DE"/>
      </w:rPr>
    </w:lvl>
    <w:lvl w:ilvl="8" w:tplc="016845B4">
      <w:numFmt w:val="bullet"/>
      <w:lvlText w:val="•"/>
      <w:lvlJc w:val="left"/>
      <w:pPr>
        <w:ind w:left="4848" w:hanging="265"/>
      </w:pPr>
      <w:rPr>
        <w:rFonts w:hint="default"/>
        <w:lang w:val="de-DE" w:eastAsia="de-DE" w:bidi="de-DE"/>
      </w:rPr>
    </w:lvl>
  </w:abstractNum>
  <w:abstractNum w:abstractNumId="9" w15:restartNumberingAfterBreak="0">
    <w:nsid w:val="13B07A4D"/>
    <w:multiLevelType w:val="hybridMultilevel"/>
    <w:tmpl w:val="76D417B8"/>
    <w:lvl w:ilvl="0" w:tplc="48AEB546">
      <w:start w:val="3"/>
      <w:numFmt w:val="decimal"/>
      <w:lvlText w:val="%1."/>
      <w:lvlJc w:val="left"/>
      <w:pPr>
        <w:ind w:left="1096" w:hanging="240"/>
        <w:jc w:val="left"/>
      </w:pPr>
      <w:rPr>
        <w:rFonts w:ascii="Times New Roman" w:eastAsia="Times New Roman" w:hAnsi="Times New Roman" w:cs="Times New Roman" w:hint="default"/>
        <w:spacing w:val="-3"/>
        <w:w w:val="100"/>
        <w:sz w:val="24"/>
        <w:szCs w:val="24"/>
        <w:lang w:val="de-DE" w:eastAsia="de-DE" w:bidi="de-DE"/>
      </w:rPr>
    </w:lvl>
    <w:lvl w:ilvl="1" w:tplc="EDA8FEE8">
      <w:numFmt w:val="bullet"/>
      <w:lvlText w:val="•"/>
      <w:lvlJc w:val="left"/>
      <w:pPr>
        <w:ind w:left="2088" w:hanging="240"/>
      </w:pPr>
      <w:rPr>
        <w:rFonts w:hint="default"/>
        <w:lang w:val="de-DE" w:eastAsia="de-DE" w:bidi="de-DE"/>
      </w:rPr>
    </w:lvl>
    <w:lvl w:ilvl="2" w:tplc="C3EA7B98">
      <w:numFmt w:val="bullet"/>
      <w:lvlText w:val="•"/>
      <w:lvlJc w:val="left"/>
      <w:pPr>
        <w:ind w:left="3077" w:hanging="240"/>
      </w:pPr>
      <w:rPr>
        <w:rFonts w:hint="default"/>
        <w:lang w:val="de-DE" w:eastAsia="de-DE" w:bidi="de-DE"/>
      </w:rPr>
    </w:lvl>
    <w:lvl w:ilvl="3" w:tplc="04C671E2">
      <w:numFmt w:val="bullet"/>
      <w:lvlText w:val="•"/>
      <w:lvlJc w:val="left"/>
      <w:pPr>
        <w:ind w:left="4065" w:hanging="240"/>
      </w:pPr>
      <w:rPr>
        <w:rFonts w:hint="default"/>
        <w:lang w:val="de-DE" w:eastAsia="de-DE" w:bidi="de-DE"/>
      </w:rPr>
    </w:lvl>
    <w:lvl w:ilvl="4" w:tplc="65A845F8">
      <w:numFmt w:val="bullet"/>
      <w:lvlText w:val="•"/>
      <w:lvlJc w:val="left"/>
      <w:pPr>
        <w:ind w:left="5054" w:hanging="240"/>
      </w:pPr>
      <w:rPr>
        <w:rFonts w:hint="default"/>
        <w:lang w:val="de-DE" w:eastAsia="de-DE" w:bidi="de-DE"/>
      </w:rPr>
    </w:lvl>
    <w:lvl w:ilvl="5" w:tplc="AD761E7A">
      <w:numFmt w:val="bullet"/>
      <w:lvlText w:val="•"/>
      <w:lvlJc w:val="left"/>
      <w:pPr>
        <w:ind w:left="6042" w:hanging="240"/>
      </w:pPr>
      <w:rPr>
        <w:rFonts w:hint="default"/>
        <w:lang w:val="de-DE" w:eastAsia="de-DE" w:bidi="de-DE"/>
      </w:rPr>
    </w:lvl>
    <w:lvl w:ilvl="6" w:tplc="80581722">
      <w:numFmt w:val="bullet"/>
      <w:lvlText w:val="•"/>
      <w:lvlJc w:val="left"/>
      <w:pPr>
        <w:ind w:left="7031" w:hanging="240"/>
      </w:pPr>
      <w:rPr>
        <w:rFonts w:hint="default"/>
        <w:lang w:val="de-DE" w:eastAsia="de-DE" w:bidi="de-DE"/>
      </w:rPr>
    </w:lvl>
    <w:lvl w:ilvl="7" w:tplc="E6F61C7C">
      <w:numFmt w:val="bullet"/>
      <w:lvlText w:val="•"/>
      <w:lvlJc w:val="left"/>
      <w:pPr>
        <w:ind w:left="8019" w:hanging="240"/>
      </w:pPr>
      <w:rPr>
        <w:rFonts w:hint="default"/>
        <w:lang w:val="de-DE" w:eastAsia="de-DE" w:bidi="de-DE"/>
      </w:rPr>
    </w:lvl>
    <w:lvl w:ilvl="8" w:tplc="37287E50">
      <w:numFmt w:val="bullet"/>
      <w:lvlText w:val="•"/>
      <w:lvlJc w:val="left"/>
      <w:pPr>
        <w:ind w:left="9008" w:hanging="240"/>
      </w:pPr>
      <w:rPr>
        <w:rFonts w:hint="default"/>
        <w:lang w:val="de-DE" w:eastAsia="de-DE" w:bidi="de-DE"/>
      </w:rPr>
    </w:lvl>
  </w:abstractNum>
  <w:abstractNum w:abstractNumId="10" w15:restartNumberingAfterBreak="0">
    <w:nsid w:val="169174EC"/>
    <w:multiLevelType w:val="multilevel"/>
    <w:tmpl w:val="251285EE"/>
    <w:lvl w:ilvl="0">
      <w:start w:val="1"/>
      <w:numFmt w:val="decimal"/>
      <w:lvlText w:val="%1"/>
      <w:lvlJc w:val="left"/>
      <w:pPr>
        <w:ind w:left="1224" w:hanging="425"/>
        <w:jc w:val="left"/>
      </w:pPr>
      <w:rPr>
        <w:rFonts w:hint="default"/>
        <w:lang w:val="de-DE" w:eastAsia="de-DE" w:bidi="de-DE"/>
      </w:rPr>
    </w:lvl>
    <w:lvl w:ilvl="1">
      <w:start w:val="2"/>
      <w:numFmt w:val="decimal"/>
      <w:lvlText w:val="%1.%2"/>
      <w:lvlJc w:val="left"/>
      <w:pPr>
        <w:ind w:left="1224" w:hanging="425"/>
        <w:jc w:val="left"/>
      </w:pPr>
      <w:rPr>
        <w:rFonts w:ascii="Calibri" w:eastAsia="Calibri" w:hAnsi="Calibri" w:cs="Calibri" w:hint="default"/>
        <w:b/>
        <w:bCs/>
        <w:spacing w:val="-2"/>
        <w:w w:val="100"/>
        <w:sz w:val="22"/>
        <w:szCs w:val="22"/>
        <w:lang w:val="de-DE" w:eastAsia="de-DE" w:bidi="de-DE"/>
      </w:rPr>
    </w:lvl>
    <w:lvl w:ilvl="2">
      <w:numFmt w:val="bullet"/>
      <w:lvlText w:val="•"/>
      <w:lvlJc w:val="left"/>
      <w:pPr>
        <w:ind w:left="3089" w:hanging="425"/>
      </w:pPr>
      <w:rPr>
        <w:rFonts w:hint="default"/>
        <w:lang w:val="de-DE" w:eastAsia="de-DE" w:bidi="de-DE"/>
      </w:rPr>
    </w:lvl>
    <w:lvl w:ilvl="3">
      <w:numFmt w:val="bullet"/>
      <w:lvlText w:val="•"/>
      <w:lvlJc w:val="left"/>
      <w:pPr>
        <w:ind w:left="4023" w:hanging="425"/>
      </w:pPr>
      <w:rPr>
        <w:rFonts w:hint="default"/>
        <w:lang w:val="de-DE" w:eastAsia="de-DE" w:bidi="de-DE"/>
      </w:rPr>
    </w:lvl>
    <w:lvl w:ilvl="4">
      <w:numFmt w:val="bullet"/>
      <w:lvlText w:val="•"/>
      <w:lvlJc w:val="left"/>
      <w:pPr>
        <w:ind w:left="4958" w:hanging="425"/>
      </w:pPr>
      <w:rPr>
        <w:rFonts w:hint="default"/>
        <w:lang w:val="de-DE" w:eastAsia="de-DE" w:bidi="de-DE"/>
      </w:rPr>
    </w:lvl>
    <w:lvl w:ilvl="5">
      <w:numFmt w:val="bullet"/>
      <w:lvlText w:val="•"/>
      <w:lvlJc w:val="left"/>
      <w:pPr>
        <w:ind w:left="5892" w:hanging="425"/>
      </w:pPr>
      <w:rPr>
        <w:rFonts w:hint="default"/>
        <w:lang w:val="de-DE" w:eastAsia="de-DE" w:bidi="de-DE"/>
      </w:rPr>
    </w:lvl>
    <w:lvl w:ilvl="6">
      <w:numFmt w:val="bullet"/>
      <w:lvlText w:val="•"/>
      <w:lvlJc w:val="left"/>
      <w:pPr>
        <w:ind w:left="6827" w:hanging="425"/>
      </w:pPr>
      <w:rPr>
        <w:rFonts w:hint="default"/>
        <w:lang w:val="de-DE" w:eastAsia="de-DE" w:bidi="de-DE"/>
      </w:rPr>
    </w:lvl>
    <w:lvl w:ilvl="7">
      <w:numFmt w:val="bullet"/>
      <w:lvlText w:val="•"/>
      <w:lvlJc w:val="left"/>
      <w:pPr>
        <w:ind w:left="7761" w:hanging="425"/>
      </w:pPr>
      <w:rPr>
        <w:rFonts w:hint="default"/>
        <w:lang w:val="de-DE" w:eastAsia="de-DE" w:bidi="de-DE"/>
      </w:rPr>
    </w:lvl>
    <w:lvl w:ilvl="8">
      <w:numFmt w:val="bullet"/>
      <w:lvlText w:val="•"/>
      <w:lvlJc w:val="left"/>
      <w:pPr>
        <w:ind w:left="8696" w:hanging="425"/>
      </w:pPr>
      <w:rPr>
        <w:rFonts w:hint="default"/>
        <w:lang w:val="de-DE" w:eastAsia="de-DE" w:bidi="de-DE"/>
      </w:rPr>
    </w:lvl>
  </w:abstractNum>
  <w:abstractNum w:abstractNumId="11" w15:restartNumberingAfterBreak="0">
    <w:nsid w:val="16BA1AA9"/>
    <w:multiLevelType w:val="multilevel"/>
    <w:tmpl w:val="96585B3A"/>
    <w:lvl w:ilvl="0">
      <w:start w:val="2"/>
      <w:numFmt w:val="decimal"/>
      <w:lvlText w:val="%1"/>
      <w:lvlJc w:val="left"/>
      <w:pPr>
        <w:ind w:left="643" w:hanging="425"/>
        <w:jc w:val="left"/>
      </w:pPr>
      <w:rPr>
        <w:rFonts w:hint="default"/>
        <w:lang w:val="de-DE" w:eastAsia="de-DE" w:bidi="de-DE"/>
      </w:rPr>
    </w:lvl>
    <w:lvl w:ilvl="1">
      <w:start w:val="1"/>
      <w:numFmt w:val="decimal"/>
      <w:lvlText w:val="%1.%2"/>
      <w:lvlJc w:val="left"/>
      <w:pPr>
        <w:ind w:left="643" w:hanging="425"/>
        <w:jc w:val="right"/>
      </w:pPr>
      <w:rPr>
        <w:rFonts w:hint="default"/>
        <w:b/>
        <w:bCs/>
        <w:spacing w:val="-1"/>
        <w:w w:val="99"/>
        <w:lang w:val="de-DE" w:eastAsia="de-DE" w:bidi="de-DE"/>
      </w:rPr>
    </w:lvl>
    <w:lvl w:ilvl="2">
      <w:numFmt w:val="bullet"/>
      <w:lvlText w:val="•"/>
      <w:lvlJc w:val="left"/>
      <w:pPr>
        <w:ind w:left="3315" w:hanging="425"/>
      </w:pPr>
      <w:rPr>
        <w:rFonts w:hint="default"/>
        <w:lang w:val="de-DE" w:eastAsia="de-DE" w:bidi="de-DE"/>
      </w:rPr>
    </w:lvl>
    <w:lvl w:ilvl="3">
      <w:numFmt w:val="bullet"/>
      <w:lvlText w:val="•"/>
      <w:lvlJc w:val="left"/>
      <w:pPr>
        <w:ind w:left="4653" w:hanging="425"/>
      </w:pPr>
      <w:rPr>
        <w:rFonts w:hint="default"/>
        <w:lang w:val="de-DE" w:eastAsia="de-DE" w:bidi="de-DE"/>
      </w:rPr>
    </w:lvl>
    <w:lvl w:ilvl="4">
      <w:numFmt w:val="bullet"/>
      <w:lvlText w:val="•"/>
      <w:lvlJc w:val="left"/>
      <w:pPr>
        <w:ind w:left="5991" w:hanging="425"/>
      </w:pPr>
      <w:rPr>
        <w:rFonts w:hint="default"/>
        <w:lang w:val="de-DE" w:eastAsia="de-DE" w:bidi="de-DE"/>
      </w:rPr>
    </w:lvl>
    <w:lvl w:ilvl="5">
      <w:numFmt w:val="bullet"/>
      <w:lvlText w:val="•"/>
      <w:lvlJc w:val="left"/>
      <w:pPr>
        <w:ind w:left="7328" w:hanging="425"/>
      </w:pPr>
      <w:rPr>
        <w:rFonts w:hint="default"/>
        <w:lang w:val="de-DE" w:eastAsia="de-DE" w:bidi="de-DE"/>
      </w:rPr>
    </w:lvl>
    <w:lvl w:ilvl="6">
      <w:numFmt w:val="bullet"/>
      <w:lvlText w:val="•"/>
      <w:lvlJc w:val="left"/>
      <w:pPr>
        <w:ind w:left="8666" w:hanging="425"/>
      </w:pPr>
      <w:rPr>
        <w:rFonts w:hint="default"/>
        <w:lang w:val="de-DE" w:eastAsia="de-DE" w:bidi="de-DE"/>
      </w:rPr>
    </w:lvl>
    <w:lvl w:ilvl="7">
      <w:numFmt w:val="bullet"/>
      <w:lvlText w:val="•"/>
      <w:lvlJc w:val="left"/>
      <w:pPr>
        <w:ind w:left="10004" w:hanging="425"/>
      </w:pPr>
      <w:rPr>
        <w:rFonts w:hint="default"/>
        <w:lang w:val="de-DE" w:eastAsia="de-DE" w:bidi="de-DE"/>
      </w:rPr>
    </w:lvl>
    <w:lvl w:ilvl="8">
      <w:numFmt w:val="bullet"/>
      <w:lvlText w:val="•"/>
      <w:lvlJc w:val="left"/>
      <w:pPr>
        <w:ind w:left="11342" w:hanging="425"/>
      </w:pPr>
      <w:rPr>
        <w:rFonts w:hint="default"/>
        <w:lang w:val="de-DE" w:eastAsia="de-DE" w:bidi="de-DE"/>
      </w:rPr>
    </w:lvl>
  </w:abstractNum>
  <w:abstractNum w:abstractNumId="12" w15:restartNumberingAfterBreak="0">
    <w:nsid w:val="19A90EA8"/>
    <w:multiLevelType w:val="hybridMultilevel"/>
    <w:tmpl w:val="112282BA"/>
    <w:lvl w:ilvl="0" w:tplc="A7D2CACA">
      <w:numFmt w:val="bullet"/>
      <w:lvlText w:val=""/>
      <w:lvlJc w:val="left"/>
      <w:pPr>
        <w:ind w:left="651" w:hanging="286"/>
      </w:pPr>
      <w:rPr>
        <w:rFonts w:hint="default"/>
        <w:w w:val="99"/>
        <w:lang w:val="de-DE" w:eastAsia="de-DE" w:bidi="de-DE"/>
      </w:rPr>
    </w:lvl>
    <w:lvl w:ilvl="1" w:tplc="2CA2A01A">
      <w:numFmt w:val="bullet"/>
      <w:lvlText w:val="•"/>
      <w:lvlJc w:val="left"/>
      <w:pPr>
        <w:ind w:left="1207" w:hanging="286"/>
      </w:pPr>
      <w:rPr>
        <w:rFonts w:hint="default"/>
        <w:lang w:val="de-DE" w:eastAsia="de-DE" w:bidi="de-DE"/>
      </w:rPr>
    </w:lvl>
    <w:lvl w:ilvl="2" w:tplc="78D021B8">
      <w:numFmt w:val="bullet"/>
      <w:lvlText w:val="•"/>
      <w:lvlJc w:val="left"/>
      <w:pPr>
        <w:ind w:left="1755" w:hanging="286"/>
      </w:pPr>
      <w:rPr>
        <w:rFonts w:hint="default"/>
        <w:lang w:val="de-DE" w:eastAsia="de-DE" w:bidi="de-DE"/>
      </w:rPr>
    </w:lvl>
    <w:lvl w:ilvl="3" w:tplc="DF5EDE28">
      <w:numFmt w:val="bullet"/>
      <w:lvlText w:val="•"/>
      <w:lvlJc w:val="left"/>
      <w:pPr>
        <w:ind w:left="2303" w:hanging="286"/>
      </w:pPr>
      <w:rPr>
        <w:rFonts w:hint="default"/>
        <w:lang w:val="de-DE" w:eastAsia="de-DE" w:bidi="de-DE"/>
      </w:rPr>
    </w:lvl>
    <w:lvl w:ilvl="4" w:tplc="5802ABA6">
      <w:numFmt w:val="bullet"/>
      <w:lvlText w:val="•"/>
      <w:lvlJc w:val="left"/>
      <w:pPr>
        <w:ind w:left="2851" w:hanging="286"/>
      </w:pPr>
      <w:rPr>
        <w:rFonts w:hint="default"/>
        <w:lang w:val="de-DE" w:eastAsia="de-DE" w:bidi="de-DE"/>
      </w:rPr>
    </w:lvl>
    <w:lvl w:ilvl="5" w:tplc="8182D3D6">
      <w:numFmt w:val="bullet"/>
      <w:lvlText w:val="•"/>
      <w:lvlJc w:val="left"/>
      <w:pPr>
        <w:ind w:left="3399" w:hanging="286"/>
      </w:pPr>
      <w:rPr>
        <w:rFonts w:hint="default"/>
        <w:lang w:val="de-DE" w:eastAsia="de-DE" w:bidi="de-DE"/>
      </w:rPr>
    </w:lvl>
    <w:lvl w:ilvl="6" w:tplc="62340198">
      <w:numFmt w:val="bullet"/>
      <w:lvlText w:val="•"/>
      <w:lvlJc w:val="left"/>
      <w:pPr>
        <w:ind w:left="3946" w:hanging="286"/>
      </w:pPr>
      <w:rPr>
        <w:rFonts w:hint="default"/>
        <w:lang w:val="de-DE" w:eastAsia="de-DE" w:bidi="de-DE"/>
      </w:rPr>
    </w:lvl>
    <w:lvl w:ilvl="7" w:tplc="77B253E4">
      <w:numFmt w:val="bullet"/>
      <w:lvlText w:val="•"/>
      <w:lvlJc w:val="left"/>
      <w:pPr>
        <w:ind w:left="4494" w:hanging="286"/>
      </w:pPr>
      <w:rPr>
        <w:rFonts w:hint="default"/>
        <w:lang w:val="de-DE" w:eastAsia="de-DE" w:bidi="de-DE"/>
      </w:rPr>
    </w:lvl>
    <w:lvl w:ilvl="8" w:tplc="B06CA5F8">
      <w:numFmt w:val="bullet"/>
      <w:lvlText w:val="•"/>
      <w:lvlJc w:val="left"/>
      <w:pPr>
        <w:ind w:left="5042" w:hanging="286"/>
      </w:pPr>
      <w:rPr>
        <w:rFonts w:hint="default"/>
        <w:lang w:val="de-DE" w:eastAsia="de-DE" w:bidi="de-DE"/>
      </w:rPr>
    </w:lvl>
  </w:abstractNum>
  <w:abstractNum w:abstractNumId="13" w15:restartNumberingAfterBreak="0">
    <w:nsid w:val="1A3C2D76"/>
    <w:multiLevelType w:val="hybridMultilevel"/>
    <w:tmpl w:val="87B80A82"/>
    <w:lvl w:ilvl="0" w:tplc="91FE517E">
      <w:numFmt w:val="bullet"/>
      <w:lvlText w:val=""/>
      <w:lvlJc w:val="left"/>
      <w:pPr>
        <w:ind w:left="463" w:hanging="116"/>
      </w:pPr>
      <w:rPr>
        <w:rFonts w:ascii="Symbol" w:eastAsia="Symbol" w:hAnsi="Symbol" w:cs="Symbol" w:hint="default"/>
        <w:color w:val="231F20"/>
        <w:w w:val="101"/>
        <w:sz w:val="14"/>
        <w:szCs w:val="14"/>
        <w:lang w:val="de-DE" w:eastAsia="de-DE" w:bidi="de-DE"/>
      </w:rPr>
    </w:lvl>
    <w:lvl w:ilvl="1" w:tplc="C1429BDE">
      <w:numFmt w:val="bullet"/>
      <w:lvlText w:val="•"/>
      <w:lvlJc w:val="left"/>
      <w:pPr>
        <w:ind w:left="1026" w:hanging="116"/>
      </w:pPr>
      <w:rPr>
        <w:rFonts w:hint="default"/>
        <w:lang w:val="de-DE" w:eastAsia="de-DE" w:bidi="de-DE"/>
      </w:rPr>
    </w:lvl>
    <w:lvl w:ilvl="2" w:tplc="3370D5EE">
      <w:numFmt w:val="bullet"/>
      <w:lvlText w:val="•"/>
      <w:lvlJc w:val="left"/>
      <w:pPr>
        <w:ind w:left="1593" w:hanging="116"/>
      </w:pPr>
      <w:rPr>
        <w:rFonts w:hint="default"/>
        <w:lang w:val="de-DE" w:eastAsia="de-DE" w:bidi="de-DE"/>
      </w:rPr>
    </w:lvl>
    <w:lvl w:ilvl="3" w:tplc="B81CA4DA">
      <w:numFmt w:val="bullet"/>
      <w:lvlText w:val="•"/>
      <w:lvlJc w:val="left"/>
      <w:pPr>
        <w:ind w:left="2160" w:hanging="116"/>
      </w:pPr>
      <w:rPr>
        <w:rFonts w:hint="default"/>
        <w:lang w:val="de-DE" w:eastAsia="de-DE" w:bidi="de-DE"/>
      </w:rPr>
    </w:lvl>
    <w:lvl w:ilvl="4" w:tplc="B652E5B8">
      <w:numFmt w:val="bullet"/>
      <w:lvlText w:val="•"/>
      <w:lvlJc w:val="left"/>
      <w:pPr>
        <w:ind w:left="2726" w:hanging="116"/>
      </w:pPr>
      <w:rPr>
        <w:rFonts w:hint="default"/>
        <w:lang w:val="de-DE" w:eastAsia="de-DE" w:bidi="de-DE"/>
      </w:rPr>
    </w:lvl>
    <w:lvl w:ilvl="5" w:tplc="665690B6">
      <w:numFmt w:val="bullet"/>
      <w:lvlText w:val="•"/>
      <w:lvlJc w:val="left"/>
      <w:pPr>
        <w:ind w:left="3293" w:hanging="116"/>
      </w:pPr>
      <w:rPr>
        <w:rFonts w:hint="default"/>
        <w:lang w:val="de-DE" w:eastAsia="de-DE" w:bidi="de-DE"/>
      </w:rPr>
    </w:lvl>
    <w:lvl w:ilvl="6" w:tplc="3850E5DC">
      <w:numFmt w:val="bullet"/>
      <w:lvlText w:val="•"/>
      <w:lvlJc w:val="left"/>
      <w:pPr>
        <w:ind w:left="3860" w:hanging="116"/>
      </w:pPr>
      <w:rPr>
        <w:rFonts w:hint="default"/>
        <w:lang w:val="de-DE" w:eastAsia="de-DE" w:bidi="de-DE"/>
      </w:rPr>
    </w:lvl>
    <w:lvl w:ilvl="7" w:tplc="EB20DDE2">
      <w:numFmt w:val="bullet"/>
      <w:lvlText w:val="•"/>
      <w:lvlJc w:val="left"/>
      <w:pPr>
        <w:ind w:left="4426" w:hanging="116"/>
      </w:pPr>
      <w:rPr>
        <w:rFonts w:hint="default"/>
        <w:lang w:val="de-DE" w:eastAsia="de-DE" w:bidi="de-DE"/>
      </w:rPr>
    </w:lvl>
    <w:lvl w:ilvl="8" w:tplc="C8786056">
      <w:numFmt w:val="bullet"/>
      <w:lvlText w:val="•"/>
      <w:lvlJc w:val="left"/>
      <w:pPr>
        <w:ind w:left="4993" w:hanging="116"/>
      </w:pPr>
      <w:rPr>
        <w:rFonts w:hint="default"/>
        <w:lang w:val="de-DE" w:eastAsia="de-DE" w:bidi="de-DE"/>
      </w:rPr>
    </w:lvl>
  </w:abstractNum>
  <w:abstractNum w:abstractNumId="14" w15:restartNumberingAfterBreak="0">
    <w:nsid w:val="1E514BF7"/>
    <w:multiLevelType w:val="multilevel"/>
    <w:tmpl w:val="23A6E70A"/>
    <w:lvl w:ilvl="0">
      <w:start w:val="4"/>
      <w:numFmt w:val="decimal"/>
      <w:lvlText w:val="%1"/>
      <w:lvlJc w:val="left"/>
      <w:pPr>
        <w:ind w:left="1224" w:hanging="333"/>
        <w:jc w:val="left"/>
      </w:pPr>
      <w:rPr>
        <w:rFonts w:hint="default"/>
        <w:lang w:val="de-DE" w:eastAsia="de-DE" w:bidi="de-DE"/>
      </w:rPr>
    </w:lvl>
    <w:lvl w:ilvl="1">
      <w:start w:val="2"/>
      <w:numFmt w:val="decimal"/>
      <w:lvlText w:val="%1.%2"/>
      <w:lvlJc w:val="left"/>
      <w:pPr>
        <w:ind w:left="1224" w:hanging="333"/>
        <w:jc w:val="right"/>
      </w:pPr>
      <w:rPr>
        <w:rFonts w:hint="default"/>
        <w:b/>
        <w:bCs/>
        <w:spacing w:val="-2"/>
        <w:w w:val="100"/>
        <w:lang w:val="de-DE" w:eastAsia="de-DE" w:bidi="de-DE"/>
      </w:rPr>
    </w:lvl>
    <w:lvl w:ilvl="2">
      <w:numFmt w:val="bullet"/>
      <w:lvlText w:val="•"/>
      <w:lvlJc w:val="left"/>
      <w:pPr>
        <w:ind w:left="3089" w:hanging="333"/>
      </w:pPr>
      <w:rPr>
        <w:rFonts w:hint="default"/>
        <w:lang w:val="de-DE" w:eastAsia="de-DE" w:bidi="de-DE"/>
      </w:rPr>
    </w:lvl>
    <w:lvl w:ilvl="3">
      <w:numFmt w:val="bullet"/>
      <w:lvlText w:val="•"/>
      <w:lvlJc w:val="left"/>
      <w:pPr>
        <w:ind w:left="4023" w:hanging="333"/>
      </w:pPr>
      <w:rPr>
        <w:rFonts w:hint="default"/>
        <w:lang w:val="de-DE" w:eastAsia="de-DE" w:bidi="de-DE"/>
      </w:rPr>
    </w:lvl>
    <w:lvl w:ilvl="4">
      <w:numFmt w:val="bullet"/>
      <w:lvlText w:val="•"/>
      <w:lvlJc w:val="left"/>
      <w:pPr>
        <w:ind w:left="4958" w:hanging="333"/>
      </w:pPr>
      <w:rPr>
        <w:rFonts w:hint="default"/>
        <w:lang w:val="de-DE" w:eastAsia="de-DE" w:bidi="de-DE"/>
      </w:rPr>
    </w:lvl>
    <w:lvl w:ilvl="5">
      <w:numFmt w:val="bullet"/>
      <w:lvlText w:val="•"/>
      <w:lvlJc w:val="left"/>
      <w:pPr>
        <w:ind w:left="5892" w:hanging="333"/>
      </w:pPr>
      <w:rPr>
        <w:rFonts w:hint="default"/>
        <w:lang w:val="de-DE" w:eastAsia="de-DE" w:bidi="de-DE"/>
      </w:rPr>
    </w:lvl>
    <w:lvl w:ilvl="6">
      <w:numFmt w:val="bullet"/>
      <w:lvlText w:val="•"/>
      <w:lvlJc w:val="left"/>
      <w:pPr>
        <w:ind w:left="6827" w:hanging="333"/>
      </w:pPr>
      <w:rPr>
        <w:rFonts w:hint="default"/>
        <w:lang w:val="de-DE" w:eastAsia="de-DE" w:bidi="de-DE"/>
      </w:rPr>
    </w:lvl>
    <w:lvl w:ilvl="7">
      <w:numFmt w:val="bullet"/>
      <w:lvlText w:val="•"/>
      <w:lvlJc w:val="left"/>
      <w:pPr>
        <w:ind w:left="7761" w:hanging="333"/>
      </w:pPr>
      <w:rPr>
        <w:rFonts w:hint="default"/>
        <w:lang w:val="de-DE" w:eastAsia="de-DE" w:bidi="de-DE"/>
      </w:rPr>
    </w:lvl>
    <w:lvl w:ilvl="8">
      <w:numFmt w:val="bullet"/>
      <w:lvlText w:val="•"/>
      <w:lvlJc w:val="left"/>
      <w:pPr>
        <w:ind w:left="8696" w:hanging="333"/>
      </w:pPr>
      <w:rPr>
        <w:rFonts w:hint="default"/>
        <w:lang w:val="de-DE" w:eastAsia="de-DE" w:bidi="de-DE"/>
      </w:rPr>
    </w:lvl>
  </w:abstractNum>
  <w:abstractNum w:abstractNumId="15" w15:restartNumberingAfterBreak="0">
    <w:nsid w:val="1E694796"/>
    <w:multiLevelType w:val="hybridMultilevel"/>
    <w:tmpl w:val="1D26A254"/>
    <w:lvl w:ilvl="0" w:tplc="064C062A">
      <w:numFmt w:val="bullet"/>
      <w:lvlText w:val="•"/>
      <w:lvlJc w:val="left"/>
      <w:pPr>
        <w:ind w:left="324" w:hanging="272"/>
      </w:pPr>
      <w:rPr>
        <w:rFonts w:ascii="Times New Roman" w:eastAsia="Times New Roman" w:hAnsi="Times New Roman" w:cs="Times New Roman" w:hint="default"/>
        <w:w w:val="99"/>
        <w:sz w:val="20"/>
        <w:szCs w:val="20"/>
        <w:lang w:val="de-DE" w:eastAsia="de-DE" w:bidi="de-DE"/>
      </w:rPr>
    </w:lvl>
    <w:lvl w:ilvl="1" w:tplc="DAF2343E">
      <w:numFmt w:val="bullet"/>
      <w:lvlText w:val="•"/>
      <w:lvlJc w:val="left"/>
      <w:pPr>
        <w:ind w:left="556" w:hanging="272"/>
      </w:pPr>
      <w:rPr>
        <w:rFonts w:hint="default"/>
        <w:lang w:val="de-DE" w:eastAsia="de-DE" w:bidi="de-DE"/>
      </w:rPr>
    </w:lvl>
    <w:lvl w:ilvl="2" w:tplc="9932A4FE">
      <w:numFmt w:val="bullet"/>
      <w:lvlText w:val="•"/>
      <w:lvlJc w:val="left"/>
      <w:pPr>
        <w:ind w:left="792" w:hanging="272"/>
      </w:pPr>
      <w:rPr>
        <w:rFonts w:hint="default"/>
        <w:lang w:val="de-DE" w:eastAsia="de-DE" w:bidi="de-DE"/>
      </w:rPr>
    </w:lvl>
    <w:lvl w:ilvl="3" w:tplc="2CFE5320">
      <w:numFmt w:val="bullet"/>
      <w:lvlText w:val="•"/>
      <w:lvlJc w:val="left"/>
      <w:pPr>
        <w:ind w:left="1028" w:hanging="272"/>
      </w:pPr>
      <w:rPr>
        <w:rFonts w:hint="default"/>
        <w:lang w:val="de-DE" w:eastAsia="de-DE" w:bidi="de-DE"/>
      </w:rPr>
    </w:lvl>
    <w:lvl w:ilvl="4" w:tplc="42785BA0">
      <w:numFmt w:val="bullet"/>
      <w:lvlText w:val="•"/>
      <w:lvlJc w:val="left"/>
      <w:pPr>
        <w:ind w:left="1265" w:hanging="272"/>
      </w:pPr>
      <w:rPr>
        <w:rFonts w:hint="default"/>
        <w:lang w:val="de-DE" w:eastAsia="de-DE" w:bidi="de-DE"/>
      </w:rPr>
    </w:lvl>
    <w:lvl w:ilvl="5" w:tplc="6F8E3D92">
      <w:numFmt w:val="bullet"/>
      <w:lvlText w:val="•"/>
      <w:lvlJc w:val="left"/>
      <w:pPr>
        <w:ind w:left="1501" w:hanging="272"/>
      </w:pPr>
      <w:rPr>
        <w:rFonts w:hint="default"/>
        <w:lang w:val="de-DE" w:eastAsia="de-DE" w:bidi="de-DE"/>
      </w:rPr>
    </w:lvl>
    <w:lvl w:ilvl="6" w:tplc="98DA6980">
      <w:numFmt w:val="bullet"/>
      <w:lvlText w:val="•"/>
      <w:lvlJc w:val="left"/>
      <w:pPr>
        <w:ind w:left="1737" w:hanging="272"/>
      </w:pPr>
      <w:rPr>
        <w:rFonts w:hint="default"/>
        <w:lang w:val="de-DE" w:eastAsia="de-DE" w:bidi="de-DE"/>
      </w:rPr>
    </w:lvl>
    <w:lvl w:ilvl="7" w:tplc="CD3E64E4">
      <w:numFmt w:val="bullet"/>
      <w:lvlText w:val="•"/>
      <w:lvlJc w:val="left"/>
      <w:pPr>
        <w:ind w:left="1974" w:hanging="272"/>
      </w:pPr>
      <w:rPr>
        <w:rFonts w:hint="default"/>
        <w:lang w:val="de-DE" w:eastAsia="de-DE" w:bidi="de-DE"/>
      </w:rPr>
    </w:lvl>
    <w:lvl w:ilvl="8" w:tplc="0422C58C">
      <w:numFmt w:val="bullet"/>
      <w:lvlText w:val="•"/>
      <w:lvlJc w:val="left"/>
      <w:pPr>
        <w:ind w:left="2210" w:hanging="272"/>
      </w:pPr>
      <w:rPr>
        <w:rFonts w:hint="default"/>
        <w:lang w:val="de-DE" w:eastAsia="de-DE" w:bidi="de-DE"/>
      </w:rPr>
    </w:lvl>
  </w:abstractNum>
  <w:abstractNum w:abstractNumId="16" w15:restartNumberingAfterBreak="0">
    <w:nsid w:val="205F235B"/>
    <w:multiLevelType w:val="hybridMultilevel"/>
    <w:tmpl w:val="FFBA1838"/>
    <w:lvl w:ilvl="0" w:tplc="861AF212">
      <w:numFmt w:val="bullet"/>
      <w:lvlText w:val="•"/>
      <w:lvlJc w:val="left"/>
      <w:pPr>
        <w:ind w:left="340" w:hanging="267"/>
      </w:pPr>
      <w:rPr>
        <w:rFonts w:ascii="Times New Roman" w:eastAsia="Times New Roman" w:hAnsi="Times New Roman" w:cs="Times New Roman" w:hint="default"/>
        <w:w w:val="99"/>
        <w:sz w:val="20"/>
        <w:szCs w:val="20"/>
        <w:lang w:val="de-DE" w:eastAsia="de-DE" w:bidi="de-DE"/>
      </w:rPr>
    </w:lvl>
    <w:lvl w:ilvl="1" w:tplc="65F25FAC">
      <w:numFmt w:val="bullet"/>
      <w:lvlText w:val="-"/>
      <w:lvlJc w:val="left"/>
      <w:pPr>
        <w:ind w:left="467" w:hanging="128"/>
      </w:pPr>
      <w:rPr>
        <w:rFonts w:ascii="Times New Roman" w:eastAsia="Times New Roman" w:hAnsi="Times New Roman" w:cs="Times New Roman" w:hint="default"/>
        <w:w w:val="99"/>
        <w:sz w:val="20"/>
        <w:szCs w:val="20"/>
        <w:lang w:val="de-DE" w:eastAsia="de-DE" w:bidi="de-DE"/>
      </w:rPr>
    </w:lvl>
    <w:lvl w:ilvl="2" w:tplc="CF209D72">
      <w:numFmt w:val="bullet"/>
      <w:lvlText w:val="•"/>
      <w:lvlJc w:val="left"/>
      <w:pPr>
        <w:ind w:left="845" w:hanging="128"/>
      </w:pPr>
      <w:rPr>
        <w:rFonts w:hint="default"/>
        <w:lang w:val="de-DE" w:eastAsia="de-DE" w:bidi="de-DE"/>
      </w:rPr>
    </w:lvl>
    <w:lvl w:ilvl="3" w:tplc="B63A858E">
      <w:numFmt w:val="bullet"/>
      <w:lvlText w:val="•"/>
      <w:lvlJc w:val="left"/>
      <w:pPr>
        <w:ind w:left="1230" w:hanging="128"/>
      </w:pPr>
      <w:rPr>
        <w:rFonts w:hint="default"/>
        <w:lang w:val="de-DE" w:eastAsia="de-DE" w:bidi="de-DE"/>
      </w:rPr>
    </w:lvl>
    <w:lvl w:ilvl="4" w:tplc="0E16A408">
      <w:numFmt w:val="bullet"/>
      <w:lvlText w:val="•"/>
      <w:lvlJc w:val="left"/>
      <w:pPr>
        <w:ind w:left="1616" w:hanging="128"/>
      </w:pPr>
      <w:rPr>
        <w:rFonts w:hint="default"/>
        <w:lang w:val="de-DE" w:eastAsia="de-DE" w:bidi="de-DE"/>
      </w:rPr>
    </w:lvl>
    <w:lvl w:ilvl="5" w:tplc="37DEC000">
      <w:numFmt w:val="bullet"/>
      <w:lvlText w:val="•"/>
      <w:lvlJc w:val="left"/>
      <w:pPr>
        <w:ind w:left="2001" w:hanging="128"/>
      </w:pPr>
      <w:rPr>
        <w:rFonts w:hint="default"/>
        <w:lang w:val="de-DE" w:eastAsia="de-DE" w:bidi="de-DE"/>
      </w:rPr>
    </w:lvl>
    <w:lvl w:ilvl="6" w:tplc="3C96C2FE">
      <w:numFmt w:val="bullet"/>
      <w:lvlText w:val="•"/>
      <w:lvlJc w:val="left"/>
      <w:pPr>
        <w:ind w:left="2386" w:hanging="128"/>
      </w:pPr>
      <w:rPr>
        <w:rFonts w:hint="default"/>
        <w:lang w:val="de-DE" w:eastAsia="de-DE" w:bidi="de-DE"/>
      </w:rPr>
    </w:lvl>
    <w:lvl w:ilvl="7" w:tplc="317CC80E">
      <w:numFmt w:val="bullet"/>
      <w:lvlText w:val="•"/>
      <w:lvlJc w:val="left"/>
      <w:pPr>
        <w:ind w:left="2772" w:hanging="128"/>
      </w:pPr>
      <w:rPr>
        <w:rFonts w:hint="default"/>
        <w:lang w:val="de-DE" w:eastAsia="de-DE" w:bidi="de-DE"/>
      </w:rPr>
    </w:lvl>
    <w:lvl w:ilvl="8" w:tplc="799848B2">
      <w:numFmt w:val="bullet"/>
      <w:lvlText w:val="•"/>
      <w:lvlJc w:val="left"/>
      <w:pPr>
        <w:ind w:left="3157" w:hanging="128"/>
      </w:pPr>
      <w:rPr>
        <w:rFonts w:hint="default"/>
        <w:lang w:val="de-DE" w:eastAsia="de-DE" w:bidi="de-DE"/>
      </w:rPr>
    </w:lvl>
  </w:abstractNum>
  <w:abstractNum w:abstractNumId="17" w15:restartNumberingAfterBreak="0">
    <w:nsid w:val="2106152E"/>
    <w:multiLevelType w:val="hybridMultilevel"/>
    <w:tmpl w:val="5442F1FE"/>
    <w:lvl w:ilvl="0" w:tplc="23085BDC">
      <w:numFmt w:val="bullet"/>
      <w:lvlText w:val=""/>
      <w:lvlJc w:val="left"/>
      <w:pPr>
        <w:ind w:left="1524" w:hanging="360"/>
      </w:pPr>
      <w:rPr>
        <w:rFonts w:ascii="Symbol" w:eastAsia="Symbol" w:hAnsi="Symbol" w:cs="Symbol" w:hint="default"/>
        <w:w w:val="100"/>
        <w:sz w:val="24"/>
        <w:szCs w:val="24"/>
        <w:lang w:val="de-DE" w:eastAsia="de-DE" w:bidi="de-DE"/>
      </w:rPr>
    </w:lvl>
    <w:lvl w:ilvl="1" w:tplc="8B26DA60">
      <w:numFmt w:val="bullet"/>
      <w:lvlText w:val="•"/>
      <w:lvlJc w:val="left"/>
      <w:pPr>
        <w:ind w:left="2424" w:hanging="360"/>
      </w:pPr>
      <w:rPr>
        <w:rFonts w:hint="default"/>
        <w:lang w:val="de-DE" w:eastAsia="de-DE" w:bidi="de-DE"/>
      </w:rPr>
    </w:lvl>
    <w:lvl w:ilvl="2" w:tplc="260CFEBE">
      <w:numFmt w:val="bullet"/>
      <w:lvlText w:val="•"/>
      <w:lvlJc w:val="left"/>
      <w:pPr>
        <w:ind w:left="3329" w:hanging="360"/>
      </w:pPr>
      <w:rPr>
        <w:rFonts w:hint="default"/>
        <w:lang w:val="de-DE" w:eastAsia="de-DE" w:bidi="de-DE"/>
      </w:rPr>
    </w:lvl>
    <w:lvl w:ilvl="3" w:tplc="69AC7D3E">
      <w:numFmt w:val="bullet"/>
      <w:lvlText w:val="•"/>
      <w:lvlJc w:val="left"/>
      <w:pPr>
        <w:ind w:left="4233" w:hanging="360"/>
      </w:pPr>
      <w:rPr>
        <w:rFonts w:hint="default"/>
        <w:lang w:val="de-DE" w:eastAsia="de-DE" w:bidi="de-DE"/>
      </w:rPr>
    </w:lvl>
    <w:lvl w:ilvl="4" w:tplc="2558F52A">
      <w:numFmt w:val="bullet"/>
      <w:lvlText w:val="•"/>
      <w:lvlJc w:val="left"/>
      <w:pPr>
        <w:ind w:left="5138" w:hanging="360"/>
      </w:pPr>
      <w:rPr>
        <w:rFonts w:hint="default"/>
        <w:lang w:val="de-DE" w:eastAsia="de-DE" w:bidi="de-DE"/>
      </w:rPr>
    </w:lvl>
    <w:lvl w:ilvl="5" w:tplc="F976D882">
      <w:numFmt w:val="bullet"/>
      <w:lvlText w:val="•"/>
      <w:lvlJc w:val="left"/>
      <w:pPr>
        <w:ind w:left="6042" w:hanging="360"/>
      </w:pPr>
      <w:rPr>
        <w:rFonts w:hint="default"/>
        <w:lang w:val="de-DE" w:eastAsia="de-DE" w:bidi="de-DE"/>
      </w:rPr>
    </w:lvl>
    <w:lvl w:ilvl="6" w:tplc="B6AED966">
      <w:numFmt w:val="bullet"/>
      <w:lvlText w:val="•"/>
      <w:lvlJc w:val="left"/>
      <w:pPr>
        <w:ind w:left="6947" w:hanging="360"/>
      </w:pPr>
      <w:rPr>
        <w:rFonts w:hint="default"/>
        <w:lang w:val="de-DE" w:eastAsia="de-DE" w:bidi="de-DE"/>
      </w:rPr>
    </w:lvl>
    <w:lvl w:ilvl="7" w:tplc="A992C774">
      <w:numFmt w:val="bullet"/>
      <w:lvlText w:val="•"/>
      <w:lvlJc w:val="left"/>
      <w:pPr>
        <w:ind w:left="7851" w:hanging="360"/>
      </w:pPr>
      <w:rPr>
        <w:rFonts w:hint="default"/>
        <w:lang w:val="de-DE" w:eastAsia="de-DE" w:bidi="de-DE"/>
      </w:rPr>
    </w:lvl>
    <w:lvl w:ilvl="8" w:tplc="422CE56C">
      <w:numFmt w:val="bullet"/>
      <w:lvlText w:val="•"/>
      <w:lvlJc w:val="left"/>
      <w:pPr>
        <w:ind w:left="8756" w:hanging="360"/>
      </w:pPr>
      <w:rPr>
        <w:rFonts w:hint="default"/>
        <w:lang w:val="de-DE" w:eastAsia="de-DE" w:bidi="de-DE"/>
      </w:rPr>
    </w:lvl>
  </w:abstractNum>
  <w:abstractNum w:abstractNumId="18" w15:restartNumberingAfterBreak="0">
    <w:nsid w:val="220A0244"/>
    <w:multiLevelType w:val="hybridMultilevel"/>
    <w:tmpl w:val="29724F7A"/>
    <w:lvl w:ilvl="0" w:tplc="93687650">
      <w:numFmt w:val="bullet"/>
      <w:lvlText w:val="-"/>
      <w:lvlJc w:val="left"/>
      <w:pPr>
        <w:ind w:left="107" w:hanging="360"/>
      </w:pPr>
      <w:rPr>
        <w:rFonts w:ascii="Arial" w:eastAsia="Arial" w:hAnsi="Arial" w:cs="Arial" w:hint="default"/>
        <w:w w:val="100"/>
        <w:sz w:val="24"/>
        <w:szCs w:val="24"/>
        <w:lang w:val="de-DE" w:eastAsia="de-DE" w:bidi="de-DE"/>
      </w:rPr>
    </w:lvl>
    <w:lvl w:ilvl="1" w:tplc="7D887262">
      <w:numFmt w:val="bullet"/>
      <w:lvlText w:val="•"/>
      <w:lvlJc w:val="left"/>
      <w:pPr>
        <w:ind w:left="554" w:hanging="360"/>
      </w:pPr>
      <w:rPr>
        <w:rFonts w:hint="default"/>
        <w:lang w:val="de-DE" w:eastAsia="de-DE" w:bidi="de-DE"/>
      </w:rPr>
    </w:lvl>
    <w:lvl w:ilvl="2" w:tplc="B12209CC">
      <w:numFmt w:val="bullet"/>
      <w:lvlText w:val="•"/>
      <w:lvlJc w:val="left"/>
      <w:pPr>
        <w:ind w:left="1008" w:hanging="360"/>
      </w:pPr>
      <w:rPr>
        <w:rFonts w:hint="default"/>
        <w:lang w:val="de-DE" w:eastAsia="de-DE" w:bidi="de-DE"/>
      </w:rPr>
    </w:lvl>
    <w:lvl w:ilvl="3" w:tplc="3308241C">
      <w:numFmt w:val="bullet"/>
      <w:lvlText w:val="•"/>
      <w:lvlJc w:val="left"/>
      <w:pPr>
        <w:ind w:left="1462" w:hanging="360"/>
      </w:pPr>
      <w:rPr>
        <w:rFonts w:hint="default"/>
        <w:lang w:val="de-DE" w:eastAsia="de-DE" w:bidi="de-DE"/>
      </w:rPr>
    </w:lvl>
    <w:lvl w:ilvl="4" w:tplc="C11E20BC">
      <w:numFmt w:val="bullet"/>
      <w:lvlText w:val="•"/>
      <w:lvlJc w:val="left"/>
      <w:pPr>
        <w:ind w:left="1916" w:hanging="360"/>
      </w:pPr>
      <w:rPr>
        <w:rFonts w:hint="default"/>
        <w:lang w:val="de-DE" w:eastAsia="de-DE" w:bidi="de-DE"/>
      </w:rPr>
    </w:lvl>
    <w:lvl w:ilvl="5" w:tplc="58644EAE">
      <w:numFmt w:val="bullet"/>
      <w:lvlText w:val="•"/>
      <w:lvlJc w:val="left"/>
      <w:pPr>
        <w:ind w:left="2370" w:hanging="360"/>
      </w:pPr>
      <w:rPr>
        <w:rFonts w:hint="default"/>
        <w:lang w:val="de-DE" w:eastAsia="de-DE" w:bidi="de-DE"/>
      </w:rPr>
    </w:lvl>
    <w:lvl w:ilvl="6" w:tplc="0080AC32">
      <w:numFmt w:val="bullet"/>
      <w:lvlText w:val="•"/>
      <w:lvlJc w:val="left"/>
      <w:pPr>
        <w:ind w:left="2824" w:hanging="360"/>
      </w:pPr>
      <w:rPr>
        <w:rFonts w:hint="default"/>
        <w:lang w:val="de-DE" w:eastAsia="de-DE" w:bidi="de-DE"/>
      </w:rPr>
    </w:lvl>
    <w:lvl w:ilvl="7" w:tplc="730C1374">
      <w:numFmt w:val="bullet"/>
      <w:lvlText w:val="•"/>
      <w:lvlJc w:val="left"/>
      <w:pPr>
        <w:ind w:left="3278" w:hanging="360"/>
      </w:pPr>
      <w:rPr>
        <w:rFonts w:hint="default"/>
        <w:lang w:val="de-DE" w:eastAsia="de-DE" w:bidi="de-DE"/>
      </w:rPr>
    </w:lvl>
    <w:lvl w:ilvl="8" w:tplc="8E526260">
      <w:numFmt w:val="bullet"/>
      <w:lvlText w:val="•"/>
      <w:lvlJc w:val="left"/>
      <w:pPr>
        <w:ind w:left="3732" w:hanging="360"/>
      </w:pPr>
      <w:rPr>
        <w:rFonts w:hint="default"/>
        <w:lang w:val="de-DE" w:eastAsia="de-DE" w:bidi="de-DE"/>
      </w:rPr>
    </w:lvl>
  </w:abstractNum>
  <w:abstractNum w:abstractNumId="19" w15:restartNumberingAfterBreak="0">
    <w:nsid w:val="25BD70EA"/>
    <w:multiLevelType w:val="multilevel"/>
    <w:tmpl w:val="2852508C"/>
    <w:lvl w:ilvl="0">
      <w:start w:val="4"/>
      <w:numFmt w:val="decimal"/>
      <w:lvlText w:val="%1"/>
      <w:lvlJc w:val="left"/>
      <w:pPr>
        <w:ind w:left="1210" w:hanging="334"/>
        <w:jc w:val="left"/>
      </w:pPr>
      <w:rPr>
        <w:rFonts w:hint="default"/>
        <w:lang w:val="de-DE" w:eastAsia="de-DE" w:bidi="de-DE"/>
      </w:rPr>
    </w:lvl>
    <w:lvl w:ilvl="1">
      <w:start w:val="1"/>
      <w:numFmt w:val="decimal"/>
      <w:lvlText w:val="%1.%2"/>
      <w:lvlJc w:val="left"/>
      <w:pPr>
        <w:ind w:left="1210" w:hanging="334"/>
        <w:jc w:val="left"/>
      </w:pPr>
      <w:rPr>
        <w:rFonts w:ascii="Calibri" w:eastAsia="Calibri" w:hAnsi="Calibri" w:cs="Calibri" w:hint="default"/>
        <w:b/>
        <w:bCs/>
        <w:spacing w:val="-2"/>
        <w:w w:val="100"/>
        <w:sz w:val="22"/>
        <w:szCs w:val="22"/>
        <w:lang w:val="de-DE" w:eastAsia="de-DE" w:bidi="de-DE"/>
      </w:rPr>
    </w:lvl>
    <w:lvl w:ilvl="2">
      <w:start w:val="1"/>
      <w:numFmt w:val="decimal"/>
      <w:lvlText w:val="%1.%2.%3"/>
      <w:lvlJc w:val="left"/>
      <w:pPr>
        <w:ind w:left="1377" w:hanging="501"/>
        <w:jc w:val="left"/>
      </w:pPr>
      <w:rPr>
        <w:rFonts w:ascii="Calibri" w:eastAsia="Calibri" w:hAnsi="Calibri" w:cs="Calibri" w:hint="default"/>
        <w:b/>
        <w:bCs/>
        <w:spacing w:val="-2"/>
        <w:w w:val="100"/>
        <w:sz w:val="22"/>
        <w:szCs w:val="22"/>
        <w:lang w:val="de-DE" w:eastAsia="de-DE" w:bidi="de-DE"/>
      </w:rPr>
    </w:lvl>
    <w:lvl w:ilvl="3">
      <w:numFmt w:val="bullet"/>
      <w:lvlText w:val="•"/>
      <w:lvlJc w:val="left"/>
      <w:pPr>
        <w:ind w:left="3421" w:hanging="501"/>
      </w:pPr>
      <w:rPr>
        <w:rFonts w:hint="default"/>
        <w:lang w:val="de-DE" w:eastAsia="de-DE" w:bidi="de-DE"/>
      </w:rPr>
    </w:lvl>
    <w:lvl w:ilvl="4">
      <w:numFmt w:val="bullet"/>
      <w:lvlText w:val="•"/>
      <w:lvlJc w:val="left"/>
      <w:pPr>
        <w:ind w:left="4441" w:hanging="501"/>
      </w:pPr>
      <w:rPr>
        <w:rFonts w:hint="default"/>
        <w:lang w:val="de-DE" w:eastAsia="de-DE" w:bidi="de-DE"/>
      </w:rPr>
    </w:lvl>
    <w:lvl w:ilvl="5">
      <w:numFmt w:val="bullet"/>
      <w:lvlText w:val="•"/>
      <w:lvlJc w:val="left"/>
      <w:pPr>
        <w:ind w:left="5462" w:hanging="501"/>
      </w:pPr>
      <w:rPr>
        <w:rFonts w:hint="default"/>
        <w:lang w:val="de-DE" w:eastAsia="de-DE" w:bidi="de-DE"/>
      </w:rPr>
    </w:lvl>
    <w:lvl w:ilvl="6">
      <w:numFmt w:val="bullet"/>
      <w:lvlText w:val="•"/>
      <w:lvlJc w:val="left"/>
      <w:pPr>
        <w:ind w:left="6483" w:hanging="501"/>
      </w:pPr>
      <w:rPr>
        <w:rFonts w:hint="default"/>
        <w:lang w:val="de-DE" w:eastAsia="de-DE" w:bidi="de-DE"/>
      </w:rPr>
    </w:lvl>
    <w:lvl w:ilvl="7">
      <w:numFmt w:val="bullet"/>
      <w:lvlText w:val="•"/>
      <w:lvlJc w:val="left"/>
      <w:pPr>
        <w:ind w:left="7503" w:hanging="501"/>
      </w:pPr>
      <w:rPr>
        <w:rFonts w:hint="default"/>
        <w:lang w:val="de-DE" w:eastAsia="de-DE" w:bidi="de-DE"/>
      </w:rPr>
    </w:lvl>
    <w:lvl w:ilvl="8">
      <w:numFmt w:val="bullet"/>
      <w:lvlText w:val="•"/>
      <w:lvlJc w:val="left"/>
      <w:pPr>
        <w:ind w:left="8524" w:hanging="501"/>
      </w:pPr>
      <w:rPr>
        <w:rFonts w:hint="default"/>
        <w:lang w:val="de-DE" w:eastAsia="de-DE" w:bidi="de-DE"/>
      </w:rPr>
    </w:lvl>
  </w:abstractNum>
  <w:abstractNum w:abstractNumId="20" w15:restartNumberingAfterBreak="0">
    <w:nsid w:val="26205F57"/>
    <w:multiLevelType w:val="hybridMultilevel"/>
    <w:tmpl w:val="959051F4"/>
    <w:lvl w:ilvl="0" w:tplc="79449436">
      <w:start w:val="1"/>
      <w:numFmt w:val="decimal"/>
      <w:lvlText w:val="%1."/>
      <w:lvlJc w:val="left"/>
      <w:pPr>
        <w:ind w:left="876" w:hanging="361"/>
        <w:jc w:val="right"/>
      </w:pPr>
      <w:rPr>
        <w:rFonts w:hint="default"/>
        <w:b/>
        <w:bCs/>
        <w:w w:val="100"/>
        <w:lang w:val="de-DE" w:eastAsia="de-DE" w:bidi="de-DE"/>
      </w:rPr>
    </w:lvl>
    <w:lvl w:ilvl="1" w:tplc="6EAAEF90">
      <w:start w:val="1"/>
      <w:numFmt w:val="decimal"/>
      <w:lvlText w:val="%2)"/>
      <w:lvlJc w:val="left"/>
      <w:pPr>
        <w:ind w:left="876" w:hanging="207"/>
        <w:jc w:val="left"/>
      </w:pPr>
      <w:rPr>
        <w:rFonts w:ascii="Calibri" w:eastAsia="Calibri" w:hAnsi="Calibri" w:cs="Calibri" w:hint="default"/>
        <w:w w:val="99"/>
        <w:sz w:val="20"/>
        <w:szCs w:val="20"/>
        <w:lang w:val="de-DE" w:eastAsia="de-DE" w:bidi="de-DE"/>
      </w:rPr>
    </w:lvl>
    <w:lvl w:ilvl="2" w:tplc="ED14CD64">
      <w:numFmt w:val="bullet"/>
      <w:lvlText w:val="•"/>
      <w:lvlJc w:val="left"/>
      <w:pPr>
        <w:ind w:left="2258" w:hanging="207"/>
      </w:pPr>
      <w:rPr>
        <w:rFonts w:hint="default"/>
        <w:lang w:val="de-DE" w:eastAsia="de-DE" w:bidi="de-DE"/>
      </w:rPr>
    </w:lvl>
    <w:lvl w:ilvl="3" w:tplc="3416B906">
      <w:numFmt w:val="bullet"/>
      <w:lvlText w:val="•"/>
      <w:lvlJc w:val="left"/>
      <w:pPr>
        <w:ind w:left="3296" w:hanging="207"/>
      </w:pPr>
      <w:rPr>
        <w:rFonts w:hint="default"/>
        <w:lang w:val="de-DE" w:eastAsia="de-DE" w:bidi="de-DE"/>
      </w:rPr>
    </w:lvl>
    <w:lvl w:ilvl="4" w:tplc="CEE0E80E">
      <w:numFmt w:val="bullet"/>
      <w:lvlText w:val="•"/>
      <w:lvlJc w:val="left"/>
      <w:pPr>
        <w:ind w:left="4335" w:hanging="207"/>
      </w:pPr>
      <w:rPr>
        <w:rFonts w:hint="default"/>
        <w:lang w:val="de-DE" w:eastAsia="de-DE" w:bidi="de-DE"/>
      </w:rPr>
    </w:lvl>
    <w:lvl w:ilvl="5" w:tplc="10BC779E">
      <w:numFmt w:val="bullet"/>
      <w:lvlText w:val="•"/>
      <w:lvlJc w:val="left"/>
      <w:pPr>
        <w:ind w:left="5373" w:hanging="207"/>
      </w:pPr>
      <w:rPr>
        <w:rFonts w:hint="default"/>
        <w:lang w:val="de-DE" w:eastAsia="de-DE" w:bidi="de-DE"/>
      </w:rPr>
    </w:lvl>
    <w:lvl w:ilvl="6" w:tplc="4676714C">
      <w:numFmt w:val="bullet"/>
      <w:lvlText w:val="•"/>
      <w:lvlJc w:val="left"/>
      <w:pPr>
        <w:ind w:left="6411" w:hanging="207"/>
      </w:pPr>
      <w:rPr>
        <w:rFonts w:hint="default"/>
        <w:lang w:val="de-DE" w:eastAsia="de-DE" w:bidi="de-DE"/>
      </w:rPr>
    </w:lvl>
    <w:lvl w:ilvl="7" w:tplc="FA4A78A6">
      <w:numFmt w:val="bullet"/>
      <w:lvlText w:val="•"/>
      <w:lvlJc w:val="left"/>
      <w:pPr>
        <w:ind w:left="7450" w:hanging="207"/>
      </w:pPr>
      <w:rPr>
        <w:rFonts w:hint="default"/>
        <w:lang w:val="de-DE" w:eastAsia="de-DE" w:bidi="de-DE"/>
      </w:rPr>
    </w:lvl>
    <w:lvl w:ilvl="8" w:tplc="100E5272">
      <w:numFmt w:val="bullet"/>
      <w:lvlText w:val="•"/>
      <w:lvlJc w:val="left"/>
      <w:pPr>
        <w:ind w:left="8488" w:hanging="207"/>
      </w:pPr>
      <w:rPr>
        <w:rFonts w:hint="default"/>
        <w:lang w:val="de-DE" w:eastAsia="de-DE" w:bidi="de-DE"/>
      </w:rPr>
    </w:lvl>
  </w:abstractNum>
  <w:abstractNum w:abstractNumId="21" w15:restartNumberingAfterBreak="0">
    <w:nsid w:val="26956BFA"/>
    <w:multiLevelType w:val="hybridMultilevel"/>
    <w:tmpl w:val="484A924C"/>
    <w:lvl w:ilvl="0" w:tplc="D6AE7CD2">
      <w:numFmt w:val="bullet"/>
      <w:lvlText w:val=""/>
      <w:lvlJc w:val="left"/>
      <w:pPr>
        <w:ind w:left="649" w:hanging="286"/>
      </w:pPr>
      <w:rPr>
        <w:rFonts w:hint="default"/>
        <w:w w:val="101"/>
        <w:lang w:val="de-DE" w:eastAsia="de-DE" w:bidi="de-DE"/>
      </w:rPr>
    </w:lvl>
    <w:lvl w:ilvl="1" w:tplc="1686766C">
      <w:numFmt w:val="bullet"/>
      <w:lvlText w:val="•"/>
      <w:lvlJc w:val="left"/>
      <w:pPr>
        <w:ind w:left="1188" w:hanging="286"/>
      </w:pPr>
      <w:rPr>
        <w:rFonts w:hint="default"/>
        <w:lang w:val="de-DE" w:eastAsia="de-DE" w:bidi="de-DE"/>
      </w:rPr>
    </w:lvl>
    <w:lvl w:ilvl="2" w:tplc="9D58CB00">
      <w:numFmt w:val="bullet"/>
      <w:lvlText w:val="•"/>
      <w:lvlJc w:val="left"/>
      <w:pPr>
        <w:ind w:left="1737" w:hanging="286"/>
      </w:pPr>
      <w:rPr>
        <w:rFonts w:hint="default"/>
        <w:lang w:val="de-DE" w:eastAsia="de-DE" w:bidi="de-DE"/>
      </w:rPr>
    </w:lvl>
    <w:lvl w:ilvl="3" w:tplc="5CE08920">
      <w:numFmt w:val="bullet"/>
      <w:lvlText w:val="•"/>
      <w:lvlJc w:val="left"/>
      <w:pPr>
        <w:ind w:left="2286" w:hanging="286"/>
      </w:pPr>
      <w:rPr>
        <w:rFonts w:hint="default"/>
        <w:lang w:val="de-DE" w:eastAsia="de-DE" w:bidi="de-DE"/>
      </w:rPr>
    </w:lvl>
    <w:lvl w:ilvl="4" w:tplc="168AEA58">
      <w:numFmt w:val="bullet"/>
      <w:lvlText w:val="•"/>
      <w:lvlJc w:val="left"/>
      <w:pPr>
        <w:ind w:left="2834" w:hanging="286"/>
      </w:pPr>
      <w:rPr>
        <w:rFonts w:hint="default"/>
        <w:lang w:val="de-DE" w:eastAsia="de-DE" w:bidi="de-DE"/>
      </w:rPr>
    </w:lvl>
    <w:lvl w:ilvl="5" w:tplc="C13A5C52">
      <w:numFmt w:val="bullet"/>
      <w:lvlText w:val="•"/>
      <w:lvlJc w:val="left"/>
      <w:pPr>
        <w:ind w:left="3383" w:hanging="286"/>
      </w:pPr>
      <w:rPr>
        <w:rFonts w:hint="default"/>
        <w:lang w:val="de-DE" w:eastAsia="de-DE" w:bidi="de-DE"/>
      </w:rPr>
    </w:lvl>
    <w:lvl w:ilvl="6" w:tplc="2AECFF3C">
      <w:numFmt w:val="bullet"/>
      <w:lvlText w:val="•"/>
      <w:lvlJc w:val="left"/>
      <w:pPr>
        <w:ind w:left="3932" w:hanging="286"/>
      </w:pPr>
      <w:rPr>
        <w:rFonts w:hint="default"/>
        <w:lang w:val="de-DE" w:eastAsia="de-DE" w:bidi="de-DE"/>
      </w:rPr>
    </w:lvl>
    <w:lvl w:ilvl="7" w:tplc="5B542ED2">
      <w:numFmt w:val="bullet"/>
      <w:lvlText w:val="•"/>
      <w:lvlJc w:val="left"/>
      <w:pPr>
        <w:ind w:left="4480" w:hanging="286"/>
      </w:pPr>
      <w:rPr>
        <w:rFonts w:hint="default"/>
        <w:lang w:val="de-DE" w:eastAsia="de-DE" w:bidi="de-DE"/>
      </w:rPr>
    </w:lvl>
    <w:lvl w:ilvl="8" w:tplc="8C4A6B5A">
      <w:numFmt w:val="bullet"/>
      <w:lvlText w:val="•"/>
      <w:lvlJc w:val="left"/>
      <w:pPr>
        <w:ind w:left="5029" w:hanging="286"/>
      </w:pPr>
      <w:rPr>
        <w:rFonts w:hint="default"/>
        <w:lang w:val="de-DE" w:eastAsia="de-DE" w:bidi="de-DE"/>
      </w:rPr>
    </w:lvl>
  </w:abstractNum>
  <w:abstractNum w:abstractNumId="22" w15:restartNumberingAfterBreak="0">
    <w:nsid w:val="297F2699"/>
    <w:multiLevelType w:val="hybridMultilevel"/>
    <w:tmpl w:val="FF9A6AA2"/>
    <w:lvl w:ilvl="0" w:tplc="43D846C2">
      <w:numFmt w:val="bullet"/>
      <w:lvlText w:val="◻"/>
      <w:lvlJc w:val="left"/>
      <w:pPr>
        <w:ind w:left="361" w:hanging="285"/>
      </w:pPr>
      <w:rPr>
        <w:rFonts w:ascii="Symbol" w:eastAsia="Symbol" w:hAnsi="Symbol" w:cs="Symbol" w:hint="default"/>
        <w:w w:val="100"/>
        <w:sz w:val="17"/>
        <w:szCs w:val="17"/>
        <w:lang w:val="de-DE" w:eastAsia="de-DE" w:bidi="de-DE"/>
      </w:rPr>
    </w:lvl>
    <w:lvl w:ilvl="1" w:tplc="EEF2486E">
      <w:numFmt w:val="bullet"/>
      <w:lvlText w:val="•"/>
      <w:lvlJc w:val="left"/>
      <w:pPr>
        <w:ind w:left="933" w:hanging="285"/>
      </w:pPr>
      <w:rPr>
        <w:rFonts w:hint="default"/>
        <w:lang w:val="de-DE" w:eastAsia="de-DE" w:bidi="de-DE"/>
      </w:rPr>
    </w:lvl>
    <w:lvl w:ilvl="2" w:tplc="F26E03AE">
      <w:numFmt w:val="bullet"/>
      <w:lvlText w:val="•"/>
      <w:lvlJc w:val="left"/>
      <w:pPr>
        <w:ind w:left="1507" w:hanging="285"/>
      </w:pPr>
      <w:rPr>
        <w:rFonts w:hint="default"/>
        <w:lang w:val="de-DE" w:eastAsia="de-DE" w:bidi="de-DE"/>
      </w:rPr>
    </w:lvl>
    <w:lvl w:ilvl="3" w:tplc="7F30E422">
      <w:numFmt w:val="bullet"/>
      <w:lvlText w:val="•"/>
      <w:lvlJc w:val="left"/>
      <w:pPr>
        <w:ind w:left="2081" w:hanging="285"/>
      </w:pPr>
      <w:rPr>
        <w:rFonts w:hint="default"/>
        <w:lang w:val="de-DE" w:eastAsia="de-DE" w:bidi="de-DE"/>
      </w:rPr>
    </w:lvl>
    <w:lvl w:ilvl="4" w:tplc="92C05942">
      <w:numFmt w:val="bullet"/>
      <w:lvlText w:val="•"/>
      <w:lvlJc w:val="left"/>
      <w:pPr>
        <w:ind w:left="2655" w:hanging="285"/>
      </w:pPr>
      <w:rPr>
        <w:rFonts w:hint="default"/>
        <w:lang w:val="de-DE" w:eastAsia="de-DE" w:bidi="de-DE"/>
      </w:rPr>
    </w:lvl>
    <w:lvl w:ilvl="5" w:tplc="A1501094">
      <w:numFmt w:val="bullet"/>
      <w:lvlText w:val="•"/>
      <w:lvlJc w:val="left"/>
      <w:pPr>
        <w:ind w:left="3229" w:hanging="285"/>
      </w:pPr>
      <w:rPr>
        <w:rFonts w:hint="default"/>
        <w:lang w:val="de-DE" w:eastAsia="de-DE" w:bidi="de-DE"/>
      </w:rPr>
    </w:lvl>
    <w:lvl w:ilvl="6" w:tplc="540483FE">
      <w:numFmt w:val="bullet"/>
      <w:lvlText w:val="•"/>
      <w:lvlJc w:val="left"/>
      <w:pPr>
        <w:ind w:left="3803" w:hanging="285"/>
      </w:pPr>
      <w:rPr>
        <w:rFonts w:hint="default"/>
        <w:lang w:val="de-DE" w:eastAsia="de-DE" w:bidi="de-DE"/>
      </w:rPr>
    </w:lvl>
    <w:lvl w:ilvl="7" w:tplc="24869F52">
      <w:numFmt w:val="bullet"/>
      <w:lvlText w:val="•"/>
      <w:lvlJc w:val="left"/>
      <w:pPr>
        <w:ind w:left="4377" w:hanging="285"/>
      </w:pPr>
      <w:rPr>
        <w:rFonts w:hint="default"/>
        <w:lang w:val="de-DE" w:eastAsia="de-DE" w:bidi="de-DE"/>
      </w:rPr>
    </w:lvl>
    <w:lvl w:ilvl="8" w:tplc="9ADA1B2A">
      <w:numFmt w:val="bullet"/>
      <w:lvlText w:val="•"/>
      <w:lvlJc w:val="left"/>
      <w:pPr>
        <w:ind w:left="4951" w:hanging="285"/>
      </w:pPr>
      <w:rPr>
        <w:rFonts w:hint="default"/>
        <w:lang w:val="de-DE" w:eastAsia="de-DE" w:bidi="de-DE"/>
      </w:rPr>
    </w:lvl>
  </w:abstractNum>
  <w:abstractNum w:abstractNumId="23" w15:restartNumberingAfterBreak="0">
    <w:nsid w:val="2A1776F3"/>
    <w:multiLevelType w:val="hybridMultilevel"/>
    <w:tmpl w:val="34DA1C3E"/>
    <w:lvl w:ilvl="0" w:tplc="C8DAF2D8">
      <w:numFmt w:val="bullet"/>
      <w:lvlText w:val="–"/>
      <w:lvlJc w:val="left"/>
      <w:pPr>
        <w:ind w:left="476" w:hanging="96"/>
      </w:pPr>
      <w:rPr>
        <w:rFonts w:ascii="Arial Narrow" w:eastAsia="Arial Narrow" w:hAnsi="Arial Narrow" w:cs="Arial Narrow" w:hint="default"/>
        <w:w w:val="98"/>
        <w:sz w:val="14"/>
        <w:szCs w:val="14"/>
        <w:lang w:val="de-DE" w:eastAsia="de-DE" w:bidi="de-DE"/>
      </w:rPr>
    </w:lvl>
    <w:lvl w:ilvl="1" w:tplc="0BE84514">
      <w:numFmt w:val="bullet"/>
      <w:lvlText w:val="•"/>
      <w:lvlJc w:val="left"/>
      <w:pPr>
        <w:ind w:left="1068" w:hanging="96"/>
      </w:pPr>
      <w:rPr>
        <w:rFonts w:hint="default"/>
        <w:lang w:val="de-DE" w:eastAsia="de-DE" w:bidi="de-DE"/>
      </w:rPr>
    </w:lvl>
    <w:lvl w:ilvl="2" w:tplc="5DACE5CC">
      <w:numFmt w:val="bullet"/>
      <w:lvlText w:val="•"/>
      <w:lvlJc w:val="left"/>
      <w:pPr>
        <w:ind w:left="1656" w:hanging="96"/>
      </w:pPr>
      <w:rPr>
        <w:rFonts w:hint="default"/>
        <w:lang w:val="de-DE" w:eastAsia="de-DE" w:bidi="de-DE"/>
      </w:rPr>
    </w:lvl>
    <w:lvl w:ilvl="3" w:tplc="623E7852">
      <w:numFmt w:val="bullet"/>
      <w:lvlText w:val="•"/>
      <w:lvlJc w:val="left"/>
      <w:pPr>
        <w:ind w:left="2244" w:hanging="96"/>
      </w:pPr>
      <w:rPr>
        <w:rFonts w:hint="default"/>
        <w:lang w:val="de-DE" w:eastAsia="de-DE" w:bidi="de-DE"/>
      </w:rPr>
    </w:lvl>
    <w:lvl w:ilvl="4" w:tplc="6C347E88">
      <w:numFmt w:val="bullet"/>
      <w:lvlText w:val="•"/>
      <w:lvlJc w:val="left"/>
      <w:pPr>
        <w:ind w:left="2833" w:hanging="96"/>
      </w:pPr>
      <w:rPr>
        <w:rFonts w:hint="default"/>
        <w:lang w:val="de-DE" w:eastAsia="de-DE" w:bidi="de-DE"/>
      </w:rPr>
    </w:lvl>
    <w:lvl w:ilvl="5" w:tplc="9C90EED2">
      <w:numFmt w:val="bullet"/>
      <w:lvlText w:val="•"/>
      <w:lvlJc w:val="left"/>
      <w:pPr>
        <w:ind w:left="3421" w:hanging="96"/>
      </w:pPr>
      <w:rPr>
        <w:rFonts w:hint="default"/>
        <w:lang w:val="de-DE" w:eastAsia="de-DE" w:bidi="de-DE"/>
      </w:rPr>
    </w:lvl>
    <w:lvl w:ilvl="6" w:tplc="AC40975A">
      <w:numFmt w:val="bullet"/>
      <w:lvlText w:val="•"/>
      <w:lvlJc w:val="left"/>
      <w:pPr>
        <w:ind w:left="4009" w:hanging="96"/>
      </w:pPr>
      <w:rPr>
        <w:rFonts w:hint="default"/>
        <w:lang w:val="de-DE" w:eastAsia="de-DE" w:bidi="de-DE"/>
      </w:rPr>
    </w:lvl>
    <w:lvl w:ilvl="7" w:tplc="D4C41A1E">
      <w:numFmt w:val="bullet"/>
      <w:lvlText w:val="•"/>
      <w:lvlJc w:val="left"/>
      <w:pPr>
        <w:ind w:left="4597" w:hanging="96"/>
      </w:pPr>
      <w:rPr>
        <w:rFonts w:hint="default"/>
        <w:lang w:val="de-DE" w:eastAsia="de-DE" w:bidi="de-DE"/>
      </w:rPr>
    </w:lvl>
    <w:lvl w:ilvl="8" w:tplc="4596E530">
      <w:numFmt w:val="bullet"/>
      <w:lvlText w:val="•"/>
      <w:lvlJc w:val="left"/>
      <w:pPr>
        <w:ind w:left="5186" w:hanging="96"/>
      </w:pPr>
      <w:rPr>
        <w:rFonts w:hint="default"/>
        <w:lang w:val="de-DE" w:eastAsia="de-DE" w:bidi="de-DE"/>
      </w:rPr>
    </w:lvl>
  </w:abstractNum>
  <w:abstractNum w:abstractNumId="24" w15:restartNumberingAfterBreak="0">
    <w:nsid w:val="2B7D1005"/>
    <w:multiLevelType w:val="hybridMultilevel"/>
    <w:tmpl w:val="74AC5A1A"/>
    <w:lvl w:ilvl="0" w:tplc="EA80F15E">
      <w:numFmt w:val="bullet"/>
      <w:lvlText w:val=""/>
      <w:lvlJc w:val="left"/>
      <w:pPr>
        <w:ind w:left="651" w:hanging="286"/>
      </w:pPr>
      <w:rPr>
        <w:rFonts w:ascii="Symbol" w:eastAsia="Symbol" w:hAnsi="Symbol" w:cs="Symbol" w:hint="default"/>
        <w:w w:val="101"/>
        <w:sz w:val="14"/>
        <w:szCs w:val="14"/>
        <w:lang w:val="de-DE" w:eastAsia="de-DE" w:bidi="de-DE"/>
      </w:rPr>
    </w:lvl>
    <w:lvl w:ilvl="1" w:tplc="5BDC83AA">
      <w:numFmt w:val="bullet"/>
      <w:lvlText w:val="•"/>
      <w:lvlJc w:val="left"/>
      <w:pPr>
        <w:ind w:left="1229" w:hanging="286"/>
      </w:pPr>
      <w:rPr>
        <w:rFonts w:hint="default"/>
        <w:lang w:val="de-DE" w:eastAsia="de-DE" w:bidi="de-DE"/>
      </w:rPr>
    </w:lvl>
    <w:lvl w:ilvl="2" w:tplc="AD38B576">
      <w:numFmt w:val="bullet"/>
      <w:lvlText w:val="•"/>
      <w:lvlJc w:val="left"/>
      <w:pPr>
        <w:ind w:left="1798" w:hanging="286"/>
      </w:pPr>
      <w:rPr>
        <w:rFonts w:hint="default"/>
        <w:lang w:val="de-DE" w:eastAsia="de-DE" w:bidi="de-DE"/>
      </w:rPr>
    </w:lvl>
    <w:lvl w:ilvl="3" w:tplc="E06E7C7C">
      <w:numFmt w:val="bullet"/>
      <w:lvlText w:val="•"/>
      <w:lvlJc w:val="left"/>
      <w:pPr>
        <w:ind w:left="2367" w:hanging="286"/>
      </w:pPr>
      <w:rPr>
        <w:rFonts w:hint="default"/>
        <w:lang w:val="de-DE" w:eastAsia="de-DE" w:bidi="de-DE"/>
      </w:rPr>
    </w:lvl>
    <w:lvl w:ilvl="4" w:tplc="21A07488">
      <w:numFmt w:val="bullet"/>
      <w:lvlText w:val="•"/>
      <w:lvlJc w:val="left"/>
      <w:pPr>
        <w:ind w:left="2936" w:hanging="286"/>
      </w:pPr>
      <w:rPr>
        <w:rFonts w:hint="default"/>
        <w:lang w:val="de-DE" w:eastAsia="de-DE" w:bidi="de-DE"/>
      </w:rPr>
    </w:lvl>
    <w:lvl w:ilvl="5" w:tplc="0F8CB262">
      <w:numFmt w:val="bullet"/>
      <w:lvlText w:val="•"/>
      <w:lvlJc w:val="left"/>
      <w:pPr>
        <w:ind w:left="3505" w:hanging="286"/>
      </w:pPr>
      <w:rPr>
        <w:rFonts w:hint="default"/>
        <w:lang w:val="de-DE" w:eastAsia="de-DE" w:bidi="de-DE"/>
      </w:rPr>
    </w:lvl>
    <w:lvl w:ilvl="6" w:tplc="034CC010">
      <w:numFmt w:val="bullet"/>
      <w:lvlText w:val="•"/>
      <w:lvlJc w:val="left"/>
      <w:pPr>
        <w:ind w:left="4074" w:hanging="286"/>
      </w:pPr>
      <w:rPr>
        <w:rFonts w:hint="default"/>
        <w:lang w:val="de-DE" w:eastAsia="de-DE" w:bidi="de-DE"/>
      </w:rPr>
    </w:lvl>
    <w:lvl w:ilvl="7" w:tplc="A4143F04">
      <w:numFmt w:val="bullet"/>
      <w:lvlText w:val="•"/>
      <w:lvlJc w:val="left"/>
      <w:pPr>
        <w:ind w:left="4643" w:hanging="286"/>
      </w:pPr>
      <w:rPr>
        <w:rFonts w:hint="default"/>
        <w:lang w:val="de-DE" w:eastAsia="de-DE" w:bidi="de-DE"/>
      </w:rPr>
    </w:lvl>
    <w:lvl w:ilvl="8" w:tplc="11DC7DF6">
      <w:numFmt w:val="bullet"/>
      <w:lvlText w:val="•"/>
      <w:lvlJc w:val="left"/>
      <w:pPr>
        <w:ind w:left="5212" w:hanging="286"/>
      </w:pPr>
      <w:rPr>
        <w:rFonts w:hint="default"/>
        <w:lang w:val="de-DE" w:eastAsia="de-DE" w:bidi="de-DE"/>
      </w:rPr>
    </w:lvl>
  </w:abstractNum>
  <w:abstractNum w:abstractNumId="25" w15:restartNumberingAfterBreak="0">
    <w:nsid w:val="2B910ED2"/>
    <w:multiLevelType w:val="hybridMultilevel"/>
    <w:tmpl w:val="A1E2F57E"/>
    <w:lvl w:ilvl="0" w:tplc="895ADFCC">
      <w:numFmt w:val="bullet"/>
      <w:lvlText w:val="-"/>
      <w:lvlJc w:val="left"/>
      <w:pPr>
        <w:ind w:left="827" w:hanging="360"/>
      </w:pPr>
      <w:rPr>
        <w:rFonts w:ascii="Arial" w:eastAsia="Arial" w:hAnsi="Arial" w:cs="Arial" w:hint="default"/>
        <w:spacing w:val="-3"/>
        <w:w w:val="100"/>
        <w:sz w:val="24"/>
        <w:szCs w:val="24"/>
        <w:lang w:val="de-DE" w:eastAsia="de-DE" w:bidi="de-DE"/>
      </w:rPr>
    </w:lvl>
    <w:lvl w:ilvl="1" w:tplc="210E8458">
      <w:numFmt w:val="bullet"/>
      <w:lvlText w:val="•"/>
      <w:lvlJc w:val="left"/>
      <w:pPr>
        <w:ind w:left="1190" w:hanging="360"/>
      </w:pPr>
      <w:rPr>
        <w:rFonts w:hint="default"/>
        <w:lang w:val="de-DE" w:eastAsia="de-DE" w:bidi="de-DE"/>
      </w:rPr>
    </w:lvl>
    <w:lvl w:ilvl="2" w:tplc="B916056C">
      <w:numFmt w:val="bullet"/>
      <w:lvlText w:val="•"/>
      <w:lvlJc w:val="left"/>
      <w:pPr>
        <w:ind w:left="1560" w:hanging="360"/>
      </w:pPr>
      <w:rPr>
        <w:rFonts w:hint="default"/>
        <w:lang w:val="de-DE" w:eastAsia="de-DE" w:bidi="de-DE"/>
      </w:rPr>
    </w:lvl>
    <w:lvl w:ilvl="3" w:tplc="7CF8B4AC">
      <w:numFmt w:val="bullet"/>
      <w:lvlText w:val="•"/>
      <w:lvlJc w:val="left"/>
      <w:pPr>
        <w:ind w:left="1930" w:hanging="360"/>
      </w:pPr>
      <w:rPr>
        <w:rFonts w:hint="default"/>
        <w:lang w:val="de-DE" w:eastAsia="de-DE" w:bidi="de-DE"/>
      </w:rPr>
    </w:lvl>
    <w:lvl w:ilvl="4" w:tplc="DDEAF5BC">
      <w:numFmt w:val="bullet"/>
      <w:lvlText w:val="•"/>
      <w:lvlJc w:val="left"/>
      <w:pPr>
        <w:ind w:left="2300" w:hanging="360"/>
      </w:pPr>
      <w:rPr>
        <w:rFonts w:hint="default"/>
        <w:lang w:val="de-DE" w:eastAsia="de-DE" w:bidi="de-DE"/>
      </w:rPr>
    </w:lvl>
    <w:lvl w:ilvl="5" w:tplc="E2BA9942">
      <w:numFmt w:val="bullet"/>
      <w:lvlText w:val="•"/>
      <w:lvlJc w:val="left"/>
      <w:pPr>
        <w:ind w:left="2671" w:hanging="360"/>
      </w:pPr>
      <w:rPr>
        <w:rFonts w:hint="default"/>
        <w:lang w:val="de-DE" w:eastAsia="de-DE" w:bidi="de-DE"/>
      </w:rPr>
    </w:lvl>
    <w:lvl w:ilvl="6" w:tplc="1F90210E">
      <w:numFmt w:val="bullet"/>
      <w:lvlText w:val="•"/>
      <w:lvlJc w:val="left"/>
      <w:pPr>
        <w:ind w:left="3041" w:hanging="360"/>
      </w:pPr>
      <w:rPr>
        <w:rFonts w:hint="default"/>
        <w:lang w:val="de-DE" w:eastAsia="de-DE" w:bidi="de-DE"/>
      </w:rPr>
    </w:lvl>
    <w:lvl w:ilvl="7" w:tplc="88D2741A">
      <w:numFmt w:val="bullet"/>
      <w:lvlText w:val="•"/>
      <w:lvlJc w:val="left"/>
      <w:pPr>
        <w:ind w:left="3411" w:hanging="360"/>
      </w:pPr>
      <w:rPr>
        <w:rFonts w:hint="default"/>
        <w:lang w:val="de-DE" w:eastAsia="de-DE" w:bidi="de-DE"/>
      </w:rPr>
    </w:lvl>
    <w:lvl w:ilvl="8" w:tplc="A3AA2D94">
      <w:numFmt w:val="bullet"/>
      <w:lvlText w:val="•"/>
      <w:lvlJc w:val="left"/>
      <w:pPr>
        <w:ind w:left="3781" w:hanging="360"/>
      </w:pPr>
      <w:rPr>
        <w:rFonts w:hint="default"/>
        <w:lang w:val="de-DE" w:eastAsia="de-DE" w:bidi="de-DE"/>
      </w:rPr>
    </w:lvl>
  </w:abstractNum>
  <w:abstractNum w:abstractNumId="26" w15:restartNumberingAfterBreak="0">
    <w:nsid w:val="2D0975F0"/>
    <w:multiLevelType w:val="hybridMultilevel"/>
    <w:tmpl w:val="AFC001F6"/>
    <w:lvl w:ilvl="0" w:tplc="9B6C1A7C">
      <w:start w:val="1"/>
      <w:numFmt w:val="decimal"/>
      <w:lvlText w:val="%1."/>
      <w:lvlJc w:val="left"/>
      <w:pPr>
        <w:ind w:left="1216" w:hanging="360"/>
        <w:jc w:val="left"/>
      </w:pPr>
      <w:rPr>
        <w:rFonts w:ascii="Times New Roman" w:eastAsia="Times New Roman" w:hAnsi="Times New Roman" w:cs="Times New Roman" w:hint="default"/>
        <w:spacing w:val="-30"/>
        <w:w w:val="100"/>
        <w:sz w:val="24"/>
        <w:szCs w:val="24"/>
        <w:lang w:val="de-DE" w:eastAsia="de-DE" w:bidi="de-DE"/>
      </w:rPr>
    </w:lvl>
    <w:lvl w:ilvl="1" w:tplc="838C0FB4">
      <w:numFmt w:val="bullet"/>
      <w:lvlText w:val=""/>
      <w:lvlJc w:val="left"/>
      <w:pPr>
        <w:ind w:left="1636" w:hanging="360"/>
      </w:pPr>
      <w:rPr>
        <w:rFonts w:ascii="Symbol" w:eastAsia="Symbol" w:hAnsi="Symbol" w:cs="Symbol" w:hint="default"/>
        <w:w w:val="100"/>
        <w:sz w:val="24"/>
        <w:szCs w:val="24"/>
        <w:lang w:val="de-DE" w:eastAsia="de-DE" w:bidi="de-DE"/>
      </w:rPr>
    </w:lvl>
    <w:lvl w:ilvl="2" w:tplc="E040B62C">
      <w:numFmt w:val="bullet"/>
      <w:lvlText w:val="•"/>
      <w:lvlJc w:val="left"/>
      <w:pPr>
        <w:ind w:left="2678" w:hanging="360"/>
      </w:pPr>
      <w:rPr>
        <w:rFonts w:hint="default"/>
        <w:lang w:val="de-DE" w:eastAsia="de-DE" w:bidi="de-DE"/>
      </w:rPr>
    </w:lvl>
    <w:lvl w:ilvl="3" w:tplc="3C06151A">
      <w:numFmt w:val="bullet"/>
      <w:lvlText w:val="•"/>
      <w:lvlJc w:val="left"/>
      <w:pPr>
        <w:ind w:left="3716" w:hanging="360"/>
      </w:pPr>
      <w:rPr>
        <w:rFonts w:hint="default"/>
        <w:lang w:val="de-DE" w:eastAsia="de-DE" w:bidi="de-DE"/>
      </w:rPr>
    </w:lvl>
    <w:lvl w:ilvl="4" w:tplc="CD769D0A">
      <w:numFmt w:val="bullet"/>
      <w:lvlText w:val="•"/>
      <w:lvlJc w:val="left"/>
      <w:pPr>
        <w:ind w:left="4755" w:hanging="360"/>
      </w:pPr>
      <w:rPr>
        <w:rFonts w:hint="default"/>
        <w:lang w:val="de-DE" w:eastAsia="de-DE" w:bidi="de-DE"/>
      </w:rPr>
    </w:lvl>
    <w:lvl w:ilvl="5" w:tplc="180ABBE0">
      <w:numFmt w:val="bullet"/>
      <w:lvlText w:val="•"/>
      <w:lvlJc w:val="left"/>
      <w:pPr>
        <w:ind w:left="5793" w:hanging="360"/>
      </w:pPr>
      <w:rPr>
        <w:rFonts w:hint="default"/>
        <w:lang w:val="de-DE" w:eastAsia="de-DE" w:bidi="de-DE"/>
      </w:rPr>
    </w:lvl>
    <w:lvl w:ilvl="6" w:tplc="29BECCDE">
      <w:numFmt w:val="bullet"/>
      <w:lvlText w:val="•"/>
      <w:lvlJc w:val="left"/>
      <w:pPr>
        <w:ind w:left="6831" w:hanging="360"/>
      </w:pPr>
      <w:rPr>
        <w:rFonts w:hint="default"/>
        <w:lang w:val="de-DE" w:eastAsia="de-DE" w:bidi="de-DE"/>
      </w:rPr>
    </w:lvl>
    <w:lvl w:ilvl="7" w:tplc="F6C0C71C">
      <w:numFmt w:val="bullet"/>
      <w:lvlText w:val="•"/>
      <w:lvlJc w:val="left"/>
      <w:pPr>
        <w:ind w:left="7870" w:hanging="360"/>
      </w:pPr>
      <w:rPr>
        <w:rFonts w:hint="default"/>
        <w:lang w:val="de-DE" w:eastAsia="de-DE" w:bidi="de-DE"/>
      </w:rPr>
    </w:lvl>
    <w:lvl w:ilvl="8" w:tplc="098C8960">
      <w:numFmt w:val="bullet"/>
      <w:lvlText w:val="•"/>
      <w:lvlJc w:val="left"/>
      <w:pPr>
        <w:ind w:left="8908" w:hanging="360"/>
      </w:pPr>
      <w:rPr>
        <w:rFonts w:hint="default"/>
        <w:lang w:val="de-DE" w:eastAsia="de-DE" w:bidi="de-DE"/>
      </w:rPr>
    </w:lvl>
  </w:abstractNum>
  <w:abstractNum w:abstractNumId="27" w15:restartNumberingAfterBreak="0">
    <w:nsid w:val="2EAA7A47"/>
    <w:multiLevelType w:val="hybridMultilevel"/>
    <w:tmpl w:val="8CB2F16E"/>
    <w:lvl w:ilvl="0" w:tplc="D010B3CC">
      <w:numFmt w:val="bullet"/>
      <w:lvlText w:val=""/>
      <w:lvlJc w:val="left"/>
      <w:pPr>
        <w:ind w:left="664" w:hanging="283"/>
      </w:pPr>
      <w:rPr>
        <w:rFonts w:hint="default"/>
        <w:w w:val="101"/>
        <w:lang w:val="de-DE" w:eastAsia="de-DE" w:bidi="de-DE"/>
      </w:rPr>
    </w:lvl>
    <w:lvl w:ilvl="1" w:tplc="2BEE95DA">
      <w:numFmt w:val="bullet"/>
      <w:lvlText w:val="•"/>
      <w:lvlJc w:val="left"/>
      <w:pPr>
        <w:ind w:left="1241" w:hanging="283"/>
      </w:pPr>
      <w:rPr>
        <w:rFonts w:hint="default"/>
        <w:lang w:val="de-DE" w:eastAsia="de-DE" w:bidi="de-DE"/>
      </w:rPr>
    </w:lvl>
    <w:lvl w:ilvl="2" w:tplc="322AF9B6">
      <w:numFmt w:val="bullet"/>
      <w:lvlText w:val="•"/>
      <w:lvlJc w:val="left"/>
      <w:pPr>
        <w:ind w:left="1823" w:hanging="283"/>
      </w:pPr>
      <w:rPr>
        <w:rFonts w:hint="default"/>
        <w:lang w:val="de-DE" w:eastAsia="de-DE" w:bidi="de-DE"/>
      </w:rPr>
    </w:lvl>
    <w:lvl w:ilvl="3" w:tplc="41EC471C">
      <w:numFmt w:val="bullet"/>
      <w:lvlText w:val="•"/>
      <w:lvlJc w:val="left"/>
      <w:pPr>
        <w:ind w:left="2404" w:hanging="283"/>
      </w:pPr>
      <w:rPr>
        <w:rFonts w:hint="default"/>
        <w:lang w:val="de-DE" w:eastAsia="de-DE" w:bidi="de-DE"/>
      </w:rPr>
    </w:lvl>
    <w:lvl w:ilvl="4" w:tplc="696A6A46">
      <w:numFmt w:val="bullet"/>
      <w:lvlText w:val="•"/>
      <w:lvlJc w:val="left"/>
      <w:pPr>
        <w:ind w:left="2986" w:hanging="283"/>
      </w:pPr>
      <w:rPr>
        <w:rFonts w:hint="default"/>
        <w:lang w:val="de-DE" w:eastAsia="de-DE" w:bidi="de-DE"/>
      </w:rPr>
    </w:lvl>
    <w:lvl w:ilvl="5" w:tplc="88CEC7AE">
      <w:numFmt w:val="bullet"/>
      <w:lvlText w:val="•"/>
      <w:lvlJc w:val="left"/>
      <w:pPr>
        <w:ind w:left="3568" w:hanging="283"/>
      </w:pPr>
      <w:rPr>
        <w:rFonts w:hint="default"/>
        <w:lang w:val="de-DE" w:eastAsia="de-DE" w:bidi="de-DE"/>
      </w:rPr>
    </w:lvl>
    <w:lvl w:ilvl="6" w:tplc="DB12BE84">
      <w:numFmt w:val="bullet"/>
      <w:lvlText w:val="•"/>
      <w:lvlJc w:val="left"/>
      <w:pPr>
        <w:ind w:left="4149" w:hanging="283"/>
      </w:pPr>
      <w:rPr>
        <w:rFonts w:hint="default"/>
        <w:lang w:val="de-DE" w:eastAsia="de-DE" w:bidi="de-DE"/>
      </w:rPr>
    </w:lvl>
    <w:lvl w:ilvl="7" w:tplc="41B8C590">
      <w:numFmt w:val="bullet"/>
      <w:lvlText w:val="•"/>
      <w:lvlJc w:val="left"/>
      <w:pPr>
        <w:ind w:left="4731" w:hanging="283"/>
      </w:pPr>
      <w:rPr>
        <w:rFonts w:hint="default"/>
        <w:lang w:val="de-DE" w:eastAsia="de-DE" w:bidi="de-DE"/>
      </w:rPr>
    </w:lvl>
    <w:lvl w:ilvl="8" w:tplc="A2D2CF56">
      <w:numFmt w:val="bullet"/>
      <w:lvlText w:val="•"/>
      <w:lvlJc w:val="left"/>
      <w:pPr>
        <w:ind w:left="5312" w:hanging="283"/>
      </w:pPr>
      <w:rPr>
        <w:rFonts w:hint="default"/>
        <w:lang w:val="de-DE" w:eastAsia="de-DE" w:bidi="de-DE"/>
      </w:rPr>
    </w:lvl>
  </w:abstractNum>
  <w:abstractNum w:abstractNumId="28" w15:restartNumberingAfterBreak="0">
    <w:nsid w:val="3028386E"/>
    <w:multiLevelType w:val="hybridMultilevel"/>
    <w:tmpl w:val="0EA88EC2"/>
    <w:lvl w:ilvl="0" w:tplc="55E814CC">
      <w:numFmt w:val="bullet"/>
      <w:lvlText w:val=""/>
      <w:lvlJc w:val="left"/>
      <w:pPr>
        <w:ind w:left="649" w:hanging="286"/>
      </w:pPr>
      <w:rPr>
        <w:rFonts w:hint="default"/>
        <w:w w:val="105"/>
        <w:lang w:val="de-DE" w:eastAsia="de-DE" w:bidi="de-DE"/>
      </w:rPr>
    </w:lvl>
    <w:lvl w:ilvl="1" w:tplc="56880D3C">
      <w:numFmt w:val="bullet"/>
      <w:lvlText w:val="•"/>
      <w:lvlJc w:val="left"/>
      <w:pPr>
        <w:ind w:left="1187" w:hanging="286"/>
      </w:pPr>
      <w:rPr>
        <w:rFonts w:hint="default"/>
        <w:lang w:val="de-DE" w:eastAsia="de-DE" w:bidi="de-DE"/>
      </w:rPr>
    </w:lvl>
    <w:lvl w:ilvl="2" w:tplc="FD72AE90">
      <w:numFmt w:val="bullet"/>
      <w:lvlText w:val="•"/>
      <w:lvlJc w:val="left"/>
      <w:pPr>
        <w:ind w:left="1735" w:hanging="286"/>
      </w:pPr>
      <w:rPr>
        <w:rFonts w:hint="default"/>
        <w:lang w:val="de-DE" w:eastAsia="de-DE" w:bidi="de-DE"/>
      </w:rPr>
    </w:lvl>
    <w:lvl w:ilvl="3" w:tplc="5D2E15E4">
      <w:numFmt w:val="bullet"/>
      <w:lvlText w:val="•"/>
      <w:lvlJc w:val="left"/>
      <w:pPr>
        <w:ind w:left="2283" w:hanging="286"/>
      </w:pPr>
      <w:rPr>
        <w:rFonts w:hint="default"/>
        <w:lang w:val="de-DE" w:eastAsia="de-DE" w:bidi="de-DE"/>
      </w:rPr>
    </w:lvl>
    <w:lvl w:ilvl="4" w:tplc="29AAA546">
      <w:numFmt w:val="bullet"/>
      <w:lvlText w:val="•"/>
      <w:lvlJc w:val="left"/>
      <w:pPr>
        <w:ind w:left="2830" w:hanging="286"/>
      </w:pPr>
      <w:rPr>
        <w:rFonts w:hint="default"/>
        <w:lang w:val="de-DE" w:eastAsia="de-DE" w:bidi="de-DE"/>
      </w:rPr>
    </w:lvl>
    <w:lvl w:ilvl="5" w:tplc="F77CEA4C">
      <w:numFmt w:val="bullet"/>
      <w:lvlText w:val="•"/>
      <w:lvlJc w:val="left"/>
      <w:pPr>
        <w:ind w:left="3378" w:hanging="286"/>
      </w:pPr>
      <w:rPr>
        <w:rFonts w:hint="default"/>
        <w:lang w:val="de-DE" w:eastAsia="de-DE" w:bidi="de-DE"/>
      </w:rPr>
    </w:lvl>
    <w:lvl w:ilvl="6" w:tplc="2152B280">
      <w:numFmt w:val="bullet"/>
      <w:lvlText w:val="•"/>
      <w:lvlJc w:val="left"/>
      <w:pPr>
        <w:ind w:left="3926" w:hanging="286"/>
      </w:pPr>
      <w:rPr>
        <w:rFonts w:hint="default"/>
        <w:lang w:val="de-DE" w:eastAsia="de-DE" w:bidi="de-DE"/>
      </w:rPr>
    </w:lvl>
    <w:lvl w:ilvl="7" w:tplc="56580198">
      <w:numFmt w:val="bullet"/>
      <w:lvlText w:val="•"/>
      <w:lvlJc w:val="left"/>
      <w:pPr>
        <w:ind w:left="4473" w:hanging="286"/>
      </w:pPr>
      <w:rPr>
        <w:rFonts w:hint="default"/>
        <w:lang w:val="de-DE" w:eastAsia="de-DE" w:bidi="de-DE"/>
      </w:rPr>
    </w:lvl>
    <w:lvl w:ilvl="8" w:tplc="72CA2C40">
      <w:numFmt w:val="bullet"/>
      <w:lvlText w:val="•"/>
      <w:lvlJc w:val="left"/>
      <w:pPr>
        <w:ind w:left="5021" w:hanging="286"/>
      </w:pPr>
      <w:rPr>
        <w:rFonts w:hint="default"/>
        <w:lang w:val="de-DE" w:eastAsia="de-DE" w:bidi="de-DE"/>
      </w:rPr>
    </w:lvl>
  </w:abstractNum>
  <w:abstractNum w:abstractNumId="29" w15:restartNumberingAfterBreak="0">
    <w:nsid w:val="32702022"/>
    <w:multiLevelType w:val="hybridMultilevel"/>
    <w:tmpl w:val="CAB87ECA"/>
    <w:lvl w:ilvl="0" w:tplc="8A742102">
      <w:numFmt w:val="bullet"/>
      <w:lvlText w:val=""/>
      <w:lvlJc w:val="left"/>
      <w:pPr>
        <w:ind w:left="516" w:hanging="248"/>
      </w:pPr>
      <w:rPr>
        <w:rFonts w:ascii="Wingdings 2" w:eastAsia="Wingdings 2" w:hAnsi="Wingdings 2" w:cs="Wingdings 2" w:hint="default"/>
        <w:w w:val="100"/>
        <w:sz w:val="22"/>
        <w:szCs w:val="22"/>
        <w:lang w:val="de-DE" w:eastAsia="de-DE" w:bidi="de-DE"/>
      </w:rPr>
    </w:lvl>
    <w:lvl w:ilvl="1" w:tplc="C3529842">
      <w:numFmt w:val="bullet"/>
      <w:lvlText w:val=""/>
      <w:lvlJc w:val="left"/>
      <w:pPr>
        <w:ind w:left="1216" w:hanging="360"/>
      </w:pPr>
      <w:rPr>
        <w:rFonts w:hint="default"/>
        <w:w w:val="100"/>
        <w:lang w:val="de-DE" w:eastAsia="de-DE" w:bidi="de-DE"/>
      </w:rPr>
    </w:lvl>
    <w:lvl w:ilvl="2" w:tplc="BD003004">
      <w:numFmt w:val="bullet"/>
      <w:lvlText w:val="•"/>
      <w:lvlJc w:val="left"/>
      <w:pPr>
        <w:ind w:left="1240" w:hanging="360"/>
      </w:pPr>
      <w:rPr>
        <w:rFonts w:hint="default"/>
        <w:lang w:val="de-DE" w:eastAsia="de-DE" w:bidi="de-DE"/>
      </w:rPr>
    </w:lvl>
    <w:lvl w:ilvl="3" w:tplc="74EC19F0">
      <w:numFmt w:val="bullet"/>
      <w:lvlText w:val="•"/>
      <w:lvlJc w:val="left"/>
      <w:pPr>
        <w:ind w:left="2403" w:hanging="360"/>
      </w:pPr>
      <w:rPr>
        <w:rFonts w:hint="default"/>
        <w:lang w:val="de-DE" w:eastAsia="de-DE" w:bidi="de-DE"/>
      </w:rPr>
    </w:lvl>
    <w:lvl w:ilvl="4" w:tplc="7C5C43C8">
      <w:numFmt w:val="bullet"/>
      <w:lvlText w:val="•"/>
      <w:lvlJc w:val="left"/>
      <w:pPr>
        <w:ind w:left="3566" w:hanging="360"/>
      </w:pPr>
      <w:rPr>
        <w:rFonts w:hint="default"/>
        <w:lang w:val="de-DE" w:eastAsia="de-DE" w:bidi="de-DE"/>
      </w:rPr>
    </w:lvl>
    <w:lvl w:ilvl="5" w:tplc="A45E55C6">
      <w:numFmt w:val="bullet"/>
      <w:lvlText w:val="•"/>
      <w:lvlJc w:val="left"/>
      <w:pPr>
        <w:ind w:left="4729" w:hanging="360"/>
      </w:pPr>
      <w:rPr>
        <w:rFonts w:hint="default"/>
        <w:lang w:val="de-DE" w:eastAsia="de-DE" w:bidi="de-DE"/>
      </w:rPr>
    </w:lvl>
    <w:lvl w:ilvl="6" w:tplc="F47603F8">
      <w:numFmt w:val="bullet"/>
      <w:lvlText w:val="•"/>
      <w:lvlJc w:val="left"/>
      <w:pPr>
        <w:ind w:left="5892" w:hanging="360"/>
      </w:pPr>
      <w:rPr>
        <w:rFonts w:hint="default"/>
        <w:lang w:val="de-DE" w:eastAsia="de-DE" w:bidi="de-DE"/>
      </w:rPr>
    </w:lvl>
    <w:lvl w:ilvl="7" w:tplc="91EED5C8">
      <w:numFmt w:val="bullet"/>
      <w:lvlText w:val="•"/>
      <w:lvlJc w:val="left"/>
      <w:pPr>
        <w:ind w:left="7055" w:hanging="360"/>
      </w:pPr>
      <w:rPr>
        <w:rFonts w:hint="default"/>
        <w:lang w:val="de-DE" w:eastAsia="de-DE" w:bidi="de-DE"/>
      </w:rPr>
    </w:lvl>
    <w:lvl w:ilvl="8" w:tplc="E69CACCC">
      <w:numFmt w:val="bullet"/>
      <w:lvlText w:val="•"/>
      <w:lvlJc w:val="left"/>
      <w:pPr>
        <w:ind w:left="8219" w:hanging="360"/>
      </w:pPr>
      <w:rPr>
        <w:rFonts w:hint="default"/>
        <w:lang w:val="de-DE" w:eastAsia="de-DE" w:bidi="de-DE"/>
      </w:rPr>
    </w:lvl>
  </w:abstractNum>
  <w:abstractNum w:abstractNumId="30" w15:restartNumberingAfterBreak="0">
    <w:nsid w:val="34990E8E"/>
    <w:multiLevelType w:val="hybridMultilevel"/>
    <w:tmpl w:val="1FC8AD14"/>
    <w:lvl w:ilvl="0" w:tplc="4BFC981A">
      <w:start w:val="1"/>
      <w:numFmt w:val="decimal"/>
      <w:lvlText w:val="(%1)"/>
      <w:lvlJc w:val="left"/>
      <w:pPr>
        <w:ind w:left="120" w:hanging="339"/>
        <w:jc w:val="left"/>
      </w:pPr>
      <w:rPr>
        <w:rFonts w:ascii="Times New Roman" w:eastAsia="Times New Roman" w:hAnsi="Times New Roman" w:cs="Times New Roman" w:hint="default"/>
        <w:w w:val="100"/>
        <w:sz w:val="24"/>
        <w:szCs w:val="24"/>
        <w:lang w:val="de-DE" w:eastAsia="de-DE" w:bidi="de-DE"/>
      </w:rPr>
    </w:lvl>
    <w:lvl w:ilvl="1" w:tplc="86981EAE">
      <w:numFmt w:val="bullet"/>
      <w:lvlText w:val="•"/>
      <w:lvlJc w:val="left"/>
      <w:pPr>
        <w:ind w:left="1164" w:hanging="339"/>
      </w:pPr>
      <w:rPr>
        <w:rFonts w:hint="default"/>
        <w:lang w:val="de-DE" w:eastAsia="de-DE" w:bidi="de-DE"/>
      </w:rPr>
    </w:lvl>
    <w:lvl w:ilvl="2" w:tplc="41ACF208">
      <w:numFmt w:val="bullet"/>
      <w:lvlText w:val="•"/>
      <w:lvlJc w:val="left"/>
      <w:pPr>
        <w:ind w:left="2209" w:hanging="339"/>
      </w:pPr>
      <w:rPr>
        <w:rFonts w:hint="default"/>
        <w:lang w:val="de-DE" w:eastAsia="de-DE" w:bidi="de-DE"/>
      </w:rPr>
    </w:lvl>
    <w:lvl w:ilvl="3" w:tplc="ABEE689E">
      <w:numFmt w:val="bullet"/>
      <w:lvlText w:val="•"/>
      <w:lvlJc w:val="left"/>
      <w:pPr>
        <w:ind w:left="3253" w:hanging="339"/>
      </w:pPr>
      <w:rPr>
        <w:rFonts w:hint="default"/>
        <w:lang w:val="de-DE" w:eastAsia="de-DE" w:bidi="de-DE"/>
      </w:rPr>
    </w:lvl>
    <w:lvl w:ilvl="4" w:tplc="12C09F40">
      <w:numFmt w:val="bullet"/>
      <w:lvlText w:val="•"/>
      <w:lvlJc w:val="left"/>
      <w:pPr>
        <w:ind w:left="4298" w:hanging="339"/>
      </w:pPr>
      <w:rPr>
        <w:rFonts w:hint="default"/>
        <w:lang w:val="de-DE" w:eastAsia="de-DE" w:bidi="de-DE"/>
      </w:rPr>
    </w:lvl>
    <w:lvl w:ilvl="5" w:tplc="FCB2CBF4">
      <w:numFmt w:val="bullet"/>
      <w:lvlText w:val="•"/>
      <w:lvlJc w:val="left"/>
      <w:pPr>
        <w:ind w:left="5342" w:hanging="339"/>
      </w:pPr>
      <w:rPr>
        <w:rFonts w:hint="default"/>
        <w:lang w:val="de-DE" w:eastAsia="de-DE" w:bidi="de-DE"/>
      </w:rPr>
    </w:lvl>
    <w:lvl w:ilvl="6" w:tplc="E8942FA2">
      <w:numFmt w:val="bullet"/>
      <w:lvlText w:val="•"/>
      <w:lvlJc w:val="left"/>
      <w:pPr>
        <w:ind w:left="6387" w:hanging="339"/>
      </w:pPr>
      <w:rPr>
        <w:rFonts w:hint="default"/>
        <w:lang w:val="de-DE" w:eastAsia="de-DE" w:bidi="de-DE"/>
      </w:rPr>
    </w:lvl>
    <w:lvl w:ilvl="7" w:tplc="BC989D7C">
      <w:numFmt w:val="bullet"/>
      <w:lvlText w:val="•"/>
      <w:lvlJc w:val="left"/>
      <w:pPr>
        <w:ind w:left="7431" w:hanging="339"/>
      </w:pPr>
      <w:rPr>
        <w:rFonts w:hint="default"/>
        <w:lang w:val="de-DE" w:eastAsia="de-DE" w:bidi="de-DE"/>
      </w:rPr>
    </w:lvl>
    <w:lvl w:ilvl="8" w:tplc="3E30239E">
      <w:numFmt w:val="bullet"/>
      <w:lvlText w:val="•"/>
      <w:lvlJc w:val="left"/>
      <w:pPr>
        <w:ind w:left="8476" w:hanging="339"/>
      </w:pPr>
      <w:rPr>
        <w:rFonts w:hint="default"/>
        <w:lang w:val="de-DE" w:eastAsia="de-DE" w:bidi="de-DE"/>
      </w:rPr>
    </w:lvl>
  </w:abstractNum>
  <w:abstractNum w:abstractNumId="31" w15:restartNumberingAfterBreak="0">
    <w:nsid w:val="3722551C"/>
    <w:multiLevelType w:val="hybridMultilevel"/>
    <w:tmpl w:val="A06E40FC"/>
    <w:lvl w:ilvl="0" w:tplc="56E64D56">
      <w:numFmt w:val="bullet"/>
      <w:lvlText w:val=""/>
      <w:lvlJc w:val="left"/>
      <w:pPr>
        <w:ind w:left="649" w:hanging="286"/>
      </w:pPr>
      <w:rPr>
        <w:rFonts w:hint="default"/>
        <w:w w:val="101"/>
        <w:lang w:val="de-DE" w:eastAsia="de-DE" w:bidi="de-DE"/>
      </w:rPr>
    </w:lvl>
    <w:lvl w:ilvl="1" w:tplc="58761010">
      <w:numFmt w:val="bullet"/>
      <w:lvlText w:val="•"/>
      <w:lvlJc w:val="left"/>
      <w:pPr>
        <w:ind w:left="1187" w:hanging="286"/>
      </w:pPr>
      <w:rPr>
        <w:rFonts w:hint="default"/>
        <w:lang w:val="de-DE" w:eastAsia="de-DE" w:bidi="de-DE"/>
      </w:rPr>
    </w:lvl>
    <w:lvl w:ilvl="2" w:tplc="BAF60B22">
      <w:numFmt w:val="bullet"/>
      <w:lvlText w:val="•"/>
      <w:lvlJc w:val="left"/>
      <w:pPr>
        <w:ind w:left="1735" w:hanging="286"/>
      </w:pPr>
      <w:rPr>
        <w:rFonts w:hint="default"/>
        <w:lang w:val="de-DE" w:eastAsia="de-DE" w:bidi="de-DE"/>
      </w:rPr>
    </w:lvl>
    <w:lvl w:ilvl="3" w:tplc="8D2424F8">
      <w:numFmt w:val="bullet"/>
      <w:lvlText w:val="•"/>
      <w:lvlJc w:val="left"/>
      <w:pPr>
        <w:ind w:left="2283" w:hanging="286"/>
      </w:pPr>
      <w:rPr>
        <w:rFonts w:hint="default"/>
        <w:lang w:val="de-DE" w:eastAsia="de-DE" w:bidi="de-DE"/>
      </w:rPr>
    </w:lvl>
    <w:lvl w:ilvl="4" w:tplc="8F8C957E">
      <w:numFmt w:val="bullet"/>
      <w:lvlText w:val="•"/>
      <w:lvlJc w:val="left"/>
      <w:pPr>
        <w:ind w:left="2830" w:hanging="286"/>
      </w:pPr>
      <w:rPr>
        <w:rFonts w:hint="default"/>
        <w:lang w:val="de-DE" w:eastAsia="de-DE" w:bidi="de-DE"/>
      </w:rPr>
    </w:lvl>
    <w:lvl w:ilvl="5" w:tplc="839EA232">
      <w:numFmt w:val="bullet"/>
      <w:lvlText w:val="•"/>
      <w:lvlJc w:val="left"/>
      <w:pPr>
        <w:ind w:left="3378" w:hanging="286"/>
      </w:pPr>
      <w:rPr>
        <w:rFonts w:hint="default"/>
        <w:lang w:val="de-DE" w:eastAsia="de-DE" w:bidi="de-DE"/>
      </w:rPr>
    </w:lvl>
    <w:lvl w:ilvl="6" w:tplc="0128CADE">
      <w:numFmt w:val="bullet"/>
      <w:lvlText w:val="•"/>
      <w:lvlJc w:val="left"/>
      <w:pPr>
        <w:ind w:left="3926" w:hanging="286"/>
      </w:pPr>
      <w:rPr>
        <w:rFonts w:hint="default"/>
        <w:lang w:val="de-DE" w:eastAsia="de-DE" w:bidi="de-DE"/>
      </w:rPr>
    </w:lvl>
    <w:lvl w:ilvl="7" w:tplc="26A4C28E">
      <w:numFmt w:val="bullet"/>
      <w:lvlText w:val="•"/>
      <w:lvlJc w:val="left"/>
      <w:pPr>
        <w:ind w:left="4473" w:hanging="286"/>
      </w:pPr>
      <w:rPr>
        <w:rFonts w:hint="default"/>
        <w:lang w:val="de-DE" w:eastAsia="de-DE" w:bidi="de-DE"/>
      </w:rPr>
    </w:lvl>
    <w:lvl w:ilvl="8" w:tplc="4C6ACD1E">
      <w:numFmt w:val="bullet"/>
      <w:lvlText w:val="•"/>
      <w:lvlJc w:val="left"/>
      <w:pPr>
        <w:ind w:left="5021" w:hanging="286"/>
      </w:pPr>
      <w:rPr>
        <w:rFonts w:hint="default"/>
        <w:lang w:val="de-DE" w:eastAsia="de-DE" w:bidi="de-DE"/>
      </w:rPr>
    </w:lvl>
  </w:abstractNum>
  <w:abstractNum w:abstractNumId="32" w15:restartNumberingAfterBreak="0">
    <w:nsid w:val="39290D84"/>
    <w:multiLevelType w:val="multilevel"/>
    <w:tmpl w:val="80A01D7C"/>
    <w:lvl w:ilvl="0">
      <w:start w:val="7"/>
      <w:numFmt w:val="decimal"/>
      <w:lvlText w:val="%1"/>
      <w:lvlJc w:val="left"/>
      <w:pPr>
        <w:ind w:left="496" w:hanging="425"/>
        <w:jc w:val="left"/>
      </w:pPr>
      <w:rPr>
        <w:rFonts w:hint="default"/>
        <w:lang w:val="de-DE" w:eastAsia="de-DE" w:bidi="de-DE"/>
      </w:rPr>
    </w:lvl>
    <w:lvl w:ilvl="1">
      <w:start w:val="1"/>
      <w:numFmt w:val="decimal"/>
      <w:lvlText w:val="%1.%2"/>
      <w:lvlJc w:val="left"/>
      <w:pPr>
        <w:ind w:left="496" w:hanging="425"/>
        <w:jc w:val="left"/>
      </w:pPr>
      <w:rPr>
        <w:rFonts w:ascii="Cambria" w:eastAsia="Cambria" w:hAnsi="Cambria" w:cs="Cambria" w:hint="default"/>
        <w:b/>
        <w:bCs/>
        <w:w w:val="99"/>
        <w:sz w:val="26"/>
        <w:szCs w:val="26"/>
        <w:lang w:val="de-DE" w:eastAsia="de-DE" w:bidi="de-DE"/>
      </w:rPr>
    </w:lvl>
    <w:lvl w:ilvl="2">
      <w:numFmt w:val="bullet"/>
      <w:lvlText w:val="•"/>
      <w:lvlJc w:val="left"/>
      <w:pPr>
        <w:ind w:left="2597" w:hanging="425"/>
      </w:pPr>
      <w:rPr>
        <w:rFonts w:hint="default"/>
        <w:lang w:val="de-DE" w:eastAsia="de-DE" w:bidi="de-DE"/>
      </w:rPr>
    </w:lvl>
    <w:lvl w:ilvl="3">
      <w:numFmt w:val="bullet"/>
      <w:lvlText w:val="•"/>
      <w:lvlJc w:val="left"/>
      <w:pPr>
        <w:ind w:left="3645" w:hanging="425"/>
      </w:pPr>
      <w:rPr>
        <w:rFonts w:hint="default"/>
        <w:lang w:val="de-DE" w:eastAsia="de-DE" w:bidi="de-DE"/>
      </w:rPr>
    </w:lvl>
    <w:lvl w:ilvl="4">
      <w:numFmt w:val="bullet"/>
      <w:lvlText w:val="•"/>
      <w:lvlJc w:val="left"/>
      <w:pPr>
        <w:ind w:left="4694" w:hanging="425"/>
      </w:pPr>
      <w:rPr>
        <w:rFonts w:hint="default"/>
        <w:lang w:val="de-DE" w:eastAsia="de-DE" w:bidi="de-DE"/>
      </w:rPr>
    </w:lvl>
    <w:lvl w:ilvl="5">
      <w:numFmt w:val="bullet"/>
      <w:lvlText w:val="•"/>
      <w:lvlJc w:val="left"/>
      <w:pPr>
        <w:ind w:left="5742" w:hanging="425"/>
      </w:pPr>
      <w:rPr>
        <w:rFonts w:hint="default"/>
        <w:lang w:val="de-DE" w:eastAsia="de-DE" w:bidi="de-DE"/>
      </w:rPr>
    </w:lvl>
    <w:lvl w:ilvl="6">
      <w:numFmt w:val="bullet"/>
      <w:lvlText w:val="•"/>
      <w:lvlJc w:val="left"/>
      <w:pPr>
        <w:ind w:left="6791" w:hanging="425"/>
      </w:pPr>
      <w:rPr>
        <w:rFonts w:hint="default"/>
        <w:lang w:val="de-DE" w:eastAsia="de-DE" w:bidi="de-DE"/>
      </w:rPr>
    </w:lvl>
    <w:lvl w:ilvl="7">
      <w:numFmt w:val="bullet"/>
      <w:lvlText w:val="•"/>
      <w:lvlJc w:val="left"/>
      <w:pPr>
        <w:ind w:left="7839" w:hanging="425"/>
      </w:pPr>
      <w:rPr>
        <w:rFonts w:hint="default"/>
        <w:lang w:val="de-DE" w:eastAsia="de-DE" w:bidi="de-DE"/>
      </w:rPr>
    </w:lvl>
    <w:lvl w:ilvl="8">
      <w:numFmt w:val="bullet"/>
      <w:lvlText w:val="•"/>
      <w:lvlJc w:val="left"/>
      <w:pPr>
        <w:ind w:left="8888" w:hanging="425"/>
      </w:pPr>
      <w:rPr>
        <w:rFonts w:hint="default"/>
        <w:lang w:val="de-DE" w:eastAsia="de-DE" w:bidi="de-DE"/>
      </w:rPr>
    </w:lvl>
  </w:abstractNum>
  <w:abstractNum w:abstractNumId="33" w15:restartNumberingAfterBreak="0">
    <w:nsid w:val="39C504FB"/>
    <w:multiLevelType w:val="hybridMultilevel"/>
    <w:tmpl w:val="5F18B34A"/>
    <w:lvl w:ilvl="0" w:tplc="991E869C">
      <w:numFmt w:val="bullet"/>
      <w:lvlText w:val="-"/>
      <w:lvlJc w:val="left"/>
      <w:pPr>
        <w:ind w:left="790" w:hanging="360"/>
      </w:pPr>
      <w:rPr>
        <w:rFonts w:ascii="Calibri" w:eastAsia="Calibri" w:hAnsi="Calibri" w:cs="Calibri" w:hint="default"/>
        <w:w w:val="100"/>
        <w:sz w:val="22"/>
        <w:szCs w:val="22"/>
        <w:lang w:val="de-DE" w:eastAsia="de-DE" w:bidi="de-DE"/>
      </w:rPr>
    </w:lvl>
    <w:lvl w:ilvl="1" w:tplc="818425D4">
      <w:numFmt w:val="bullet"/>
      <w:lvlText w:val="•"/>
      <w:lvlJc w:val="left"/>
      <w:pPr>
        <w:ind w:left="1294" w:hanging="360"/>
      </w:pPr>
      <w:rPr>
        <w:rFonts w:hint="default"/>
        <w:lang w:val="de-DE" w:eastAsia="de-DE" w:bidi="de-DE"/>
      </w:rPr>
    </w:lvl>
    <w:lvl w:ilvl="2" w:tplc="B464F53A">
      <w:numFmt w:val="bullet"/>
      <w:lvlText w:val="•"/>
      <w:lvlJc w:val="left"/>
      <w:pPr>
        <w:ind w:left="1788" w:hanging="360"/>
      </w:pPr>
      <w:rPr>
        <w:rFonts w:hint="default"/>
        <w:lang w:val="de-DE" w:eastAsia="de-DE" w:bidi="de-DE"/>
      </w:rPr>
    </w:lvl>
    <w:lvl w:ilvl="3" w:tplc="687CDFCC">
      <w:numFmt w:val="bullet"/>
      <w:lvlText w:val="•"/>
      <w:lvlJc w:val="left"/>
      <w:pPr>
        <w:ind w:left="2282" w:hanging="360"/>
      </w:pPr>
      <w:rPr>
        <w:rFonts w:hint="default"/>
        <w:lang w:val="de-DE" w:eastAsia="de-DE" w:bidi="de-DE"/>
      </w:rPr>
    </w:lvl>
    <w:lvl w:ilvl="4" w:tplc="2C6A493E">
      <w:numFmt w:val="bullet"/>
      <w:lvlText w:val="•"/>
      <w:lvlJc w:val="left"/>
      <w:pPr>
        <w:ind w:left="2776" w:hanging="360"/>
      </w:pPr>
      <w:rPr>
        <w:rFonts w:hint="default"/>
        <w:lang w:val="de-DE" w:eastAsia="de-DE" w:bidi="de-DE"/>
      </w:rPr>
    </w:lvl>
    <w:lvl w:ilvl="5" w:tplc="6344A8AA">
      <w:numFmt w:val="bullet"/>
      <w:lvlText w:val="•"/>
      <w:lvlJc w:val="left"/>
      <w:pPr>
        <w:ind w:left="3271" w:hanging="360"/>
      </w:pPr>
      <w:rPr>
        <w:rFonts w:hint="default"/>
        <w:lang w:val="de-DE" w:eastAsia="de-DE" w:bidi="de-DE"/>
      </w:rPr>
    </w:lvl>
    <w:lvl w:ilvl="6" w:tplc="19981FE8">
      <w:numFmt w:val="bullet"/>
      <w:lvlText w:val="•"/>
      <w:lvlJc w:val="left"/>
      <w:pPr>
        <w:ind w:left="3765" w:hanging="360"/>
      </w:pPr>
      <w:rPr>
        <w:rFonts w:hint="default"/>
        <w:lang w:val="de-DE" w:eastAsia="de-DE" w:bidi="de-DE"/>
      </w:rPr>
    </w:lvl>
    <w:lvl w:ilvl="7" w:tplc="889EB802">
      <w:numFmt w:val="bullet"/>
      <w:lvlText w:val="•"/>
      <w:lvlJc w:val="left"/>
      <w:pPr>
        <w:ind w:left="4259" w:hanging="360"/>
      </w:pPr>
      <w:rPr>
        <w:rFonts w:hint="default"/>
        <w:lang w:val="de-DE" w:eastAsia="de-DE" w:bidi="de-DE"/>
      </w:rPr>
    </w:lvl>
    <w:lvl w:ilvl="8" w:tplc="CAFA814E">
      <w:numFmt w:val="bullet"/>
      <w:lvlText w:val="•"/>
      <w:lvlJc w:val="left"/>
      <w:pPr>
        <w:ind w:left="4753" w:hanging="360"/>
      </w:pPr>
      <w:rPr>
        <w:rFonts w:hint="default"/>
        <w:lang w:val="de-DE" w:eastAsia="de-DE" w:bidi="de-DE"/>
      </w:rPr>
    </w:lvl>
  </w:abstractNum>
  <w:abstractNum w:abstractNumId="34" w15:restartNumberingAfterBreak="0">
    <w:nsid w:val="3A7C6222"/>
    <w:multiLevelType w:val="hybridMultilevel"/>
    <w:tmpl w:val="1E0CF3CC"/>
    <w:lvl w:ilvl="0" w:tplc="9E163CD4">
      <w:numFmt w:val="bullet"/>
      <w:lvlText w:val=""/>
      <w:lvlJc w:val="left"/>
      <w:pPr>
        <w:ind w:left="517" w:hanging="360"/>
      </w:pPr>
      <w:rPr>
        <w:rFonts w:ascii="Symbol" w:eastAsia="Symbol" w:hAnsi="Symbol" w:cs="Symbol" w:hint="default"/>
        <w:w w:val="100"/>
        <w:sz w:val="24"/>
        <w:szCs w:val="24"/>
        <w:lang w:val="de-DE" w:eastAsia="de-DE" w:bidi="de-DE"/>
      </w:rPr>
    </w:lvl>
    <w:lvl w:ilvl="1" w:tplc="105AAE88">
      <w:numFmt w:val="bullet"/>
      <w:lvlText w:val="•"/>
      <w:lvlJc w:val="left"/>
      <w:pPr>
        <w:ind w:left="1524" w:hanging="360"/>
      </w:pPr>
      <w:rPr>
        <w:rFonts w:hint="default"/>
        <w:lang w:val="de-DE" w:eastAsia="de-DE" w:bidi="de-DE"/>
      </w:rPr>
    </w:lvl>
    <w:lvl w:ilvl="2" w:tplc="426A2E52">
      <w:numFmt w:val="bullet"/>
      <w:lvlText w:val="•"/>
      <w:lvlJc w:val="left"/>
      <w:pPr>
        <w:ind w:left="2529" w:hanging="360"/>
      </w:pPr>
      <w:rPr>
        <w:rFonts w:hint="default"/>
        <w:lang w:val="de-DE" w:eastAsia="de-DE" w:bidi="de-DE"/>
      </w:rPr>
    </w:lvl>
    <w:lvl w:ilvl="3" w:tplc="4E7A30D0">
      <w:numFmt w:val="bullet"/>
      <w:lvlText w:val="•"/>
      <w:lvlJc w:val="left"/>
      <w:pPr>
        <w:ind w:left="3533" w:hanging="360"/>
      </w:pPr>
      <w:rPr>
        <w:rFonts w:hint="default"/>
        <w:lang w:val="de-DE" w:eastAsia="de-DE" w:bidi="de-DE"/>
      </w:rPr>
    </w:lvl>
    <w:lvl w:ilvl="4" w:tplc="07885E60">
      <w:numFmt w:val="bullet"/>
      <w:lvlText w:val="•"/>
      <w:lvlJc w:val="left"/>
      <w:pPr>
        <w:ind w:left="4538" w:hanging="360"/>
      </w:pPr>
      <w:rPr>
        <w:rFonts w:hint="default"/>
        <w:lang w:val="de-DE" w:eastAsia="de-DE" w:bidi="de-DE"/>
      </w:rPr>
    </w:lvl>
    <w:lvl w:ilvl="5" w:tplc="1774455A">
      <w:numFmt w:val="bullet"/>
      <w:lvlText w:val="•"/>
      <w:lvlJc w:val="left"/>
      <w:pPr>
        <w:ind w:left="5542" w:hanging="360"/>
      </w:pPr>
      <w:rPr>
        <w:rFonts w:hint="default"/>
        <w:lang w:val="de-DE" w:eastAsia="de-DE" w:bidi="de-DE"/>
      </w:rPr>
    </w:lvl>
    <w:lvl w:ilvl="6" w:tplc="23363EB0">
      <w:numFmt w:val="bullet"/>
      <w:lvlText w:val="•"/>
      <w:lvlJc w:val="left"/>
      <w:pPr>
        <w:ind w:left="6547" w:hanging="360"/>
      </w:pPr>
      <w:rPr>
        <w:rFonts w:hint="default"/>
        <w:lang w:val="de-DE" w:eastAsia="de-DE" w:bidi="de-DE"/>
      </w:rPr>
    </w:lvl>
    <w:lvl w:ilvl="7" w:tplc="5D7A6E34">
      <w:numFmt w:val="bullet"/>
      <w:lvlText w:val="•"/>
      <w:lvlJc w:val="left"/>
      <w:pPr>
        <w:ind w:left="7551" w:hanging="360"/>
      </w:pPr>
      <w:rPr>
        <w:rFonts w:hint="default"/>
        <w:lang w:val="de-DE" w:eastAsia="de-DE" w:bidi="de-DE"/>
      </w:rPr>
    </w:lvl>
    <w:lvl w:ilvl="8" w:tplc="2B0E1C4A">
      <w:numFmt w:val="bullet"/>
      <w:lvlText w:val="•"/>
      <w:lvlJc w:val="left"/>
      <w:pPr>
        <w:ind w:left="8556" w:hanging="360"/>
      </w:pPr>
      <w:rPr>
        <w:rFonts w:hint="default"/>
        <w:lang w:val="de-DE" w:eastAsia="de-DE" w:bidi="de-DE"/>
      </w:rPr>
    </w:lvl>
  </w:abstractNum>
  <w:abstractNum w:abstractNumId="35" w15:restartNumberingAfterBreak="0">
    <w:nsid w:val="3CAD7C92"/>
    <w:multiLevelType w:val="hybridMultilevel"/>
    <w:tmpl w:val="A1441680"/>
    <w:lvl w:ilvl="0" w:tplc="8A02DDCE">
      <w:start w:val="66"/>
      <w:numFmt w:val="decimal"/>
      <w:lvlText w:val="%1"/>
      <w:lvlJc w:val="left"/>
      <w:pPr>
        <w:ind w:left="879" w:hanging="221"/>
        <w:jc w:val="left"/>
      </w:pPr>
      <w:rPr>
        <w:rFonts w:ascii="Tahoma" w:eastAsia="Tahoma" w:hAnsi="Tahoma" w:cs="Tahoma" w:hint="default"/>
        <w:color w:val="231F20"/>
        <w:w w:val="100"/>
        <w:position w:val="6"/>
        <w:sz w:val="16"/>
        <w:szCs w:val="16"/>
        <w:lang w:val="de-DE" w:eastAsia="de-DE" w:bidi="de-DE"/>
      </w:rPr>
    </w:lvl>
    <w:lvl w:ilvl="1" w:tplc="AD644FD4">
      <w:numFmt w:val="bullet"/>
      <w:lvlText w:val="•"/>
      <w:lvlJc w:val="left"/>
      <w:pPr>
        <w:ind w:left="1890" w:hanging="221"/>
      </w:pPr>
      <w:rPr>
        <w:rFonts w:hint="default"/>
        <w:lang w:val="de-DE" w:eastAsia="de-DE" w:bidi="de-DE"/>
      </w:rPr>
    </w:lvl>
    <w:lvl w:ilvl="2" w:tplc="00BA225E">
      <w:numFmt w:val="bullet"/>
      <w:lvlText w:val="•"/>
      <w:lvlJc w:val="left"/>
      <w:pPr>
        <w:ind w:left="2901" w:hanging="221"/>
      </w:pPr>
      <w:rPr>
        <w:rFonts w:hint="default"/>
        <w:lang w:val="de-DE" w:eastAsia="de-DE" w:bidi="de-DE"/>
      </w:rPr>
    </w:lvl>
    <w:lvl w:ilvl="3" w:tplc="E1E83FD0">
      <w:numFmt w:val="bullet"/>
      <w:lvlText w:val="•"/>
      <w:lvlJc w:val="left"/>
      <w:pPr>
        <w:ind w:left="3911" w:hanging="221"/>
      </w:pPr>
      <w:rPr>
        <w:rFonts w:hint="default"/>
        <w:lang w:val="de-DE" w:eastAsia="de-DE" w:bidi="de-DE"/>
      </w:rPr>
    </w:lvl>
    <w:lvl w:ilvl="4" w:tplc="80187542">
      <w:numFmt w:val="bullet"/>
      <w:lvlText w:val="•"/>
      <w:lvlJc w:val="left"/>
      <w:pPr>
        <w:ind w:left="4922" w:hanging="221"/>
      </w:pPr>
      <w:rPr>
        <w:rFonts w:hint="default"/>
        <w:lang w:val="de-DE" w:eastAsia="de-DE" w:bidi="de-DE"/>
      </w:rPr>
    </w:lvl>
    <w:lvl w:ilvl="5" w:tplc="C93EC32C">
      <w:numFmt w:val="bullet"/>
      <w:lvlText w:val="•"/>
      <w:lvlJc w:val="left"/>
      <w:pPr>
        <w:ind w:left="5932" w:hanging="221"/>
      </w:pPr>
      <w:rPr>
        <w:rFonts w:hint="default"/>
        <w:lang w:val="de-DE" w:eastAsia="de-DE" w:bidi="de-DE"/>
      </w:rPr>
    </w:lvl>
    <w:lvl w:ilvl="6" w:tplc="1DAEEFC2">
      <w:numFmt w:val="bullet"/>
      <w:lvlText w:val="•"/>
      <w:lvlJc w:val="left"/>
      <w:pPr>
        <w:ind w:left="6943" w:hanging="221"/>
      </w:pPr>
      <w:rPr>
        <w:rFonts w:hint="default"/>
        <w:lang w:val="de-DE" w:eastAsia="de-DE" w:bidi="de-DE"/>
      </w:rPr>
    </w:lvl>
    <w:lvl w:ilvl="7" w:tplc="8DA0D450">
      <w:numFmt w:val="bullet"/>
      <w:lvlText w:val="•"/>
      <w:lvlJc w:val="left"/>
      <w:pPr>
        <w:ind w:left="7953" w:hanging="221"/>
      </w:pPr>
      <w:rPr>
        <w:rFonts w:hint="default"/>
        <w:lang w:val="de-DE" w:eastAsia="de-DE" w:bidi="de-DE"/>
      </w:rPr>
    </w:lvl>
    <w:lvl w:ilvl="8" w:tplc="7A40767C">
      <w:numFmt w:val="bullet"/>
      <w:lvlText w:val="•"/>
      <w:lvlJc w:val="left"/>
      <w:pPr>
        <w:ind w:left="8964" w:hanging="221"/>
      </w:pPr>
      <w:rPr>
        <w:rFonts w:hint="default"/>
        <w:lang w:val="de-DE" w:eastAsia="de-DE" w:bidi="de-DE"/>
      </w:rPr>
    </w:lvl>
  </w:abstractNum>
  <w:abstractNum w:abstractNumId="36" w15:restartNumberingAfterBreak="0">
    <w:nsid w:val="42EF0B43"/>
    <w:multiLevelType w:val="multilevel"/>
    <w:tmpl w:val="859077FC"/>
    <w:lvl w:ilvl="0">
      <w:start w:val="4"/>
      <w:numFmt w:val="decimal"/>
      <w:lvlText w:val="%1"/>
      <w:lvlJc w:val="left"/>
      <w:pPr>
        <w:ind w:left="516" w:hanging="651"/>
        <w:jc w:val="left"/>
      </w:pPr>
      <w:rPr>
        <w:rFonts w:hint="default"/>
        <w:lang w:val="de-DE" w:eastAsia="de-DE" w:bidi="de-DE"/>
      </w:rPr>
    </w:lvl>
    <w:lvl w:ilvl="1">
      <w:start w:val="1"/>
      <w:numFmt w:val="decimal"/>
      <w:lvlText w:val="%1.%2"/>
      <w:lvlJc w:val="left"/>
      <w:pPr>
        <w:ind w:left="516" w:hanging="651"/>
        <w:jc w:val="left"/>
      </w:pPr>
      <w:rPr>
        <w:rFonts w:hint="default"/>
        <w:b/>
        <w:bCs/>
        <w:w w:val="99"/>
        <w:lang w:val="de-DE" w:eastAsia="de-DE" w:bidi="de-DE"/>
      </w:rPr>
    </w:lvl>
    <w:lvl w:ilvl="2">
      <w:start w:val="1"/>
      <w:numFmt w:val="decimal"/>
      <w:lvlText w:val="%3."/>
      <w:lvlJc w:val="left"/>
      <w:pPr>
        <w:ind w:left="1236" w:hanging="360"/>
        <w:jc w:val="left"/>
      </w:pPr>
      <w:rPr>
        <w:rFonts w:ascii="Times New Roman" w:eastAsia="Times New Roman" w:hAnsi="Times New Roman" w:cs="Times New Roman" w:hint="default"/>
        <w:spacing w:val="-3"/>
        <w:w w:val="100"/>
        <w:sz w:val="24"/>
        <w:szCs w:val="24"/>
        <w:lang w:val="de-DE" w:eastAsia="de-DE" w:bidi="de-DE"/>
      </w:rPr>
    </w:lvl>
    <w:lvl w:ilvl="3">
      <w:numFmt w:val="bullet"/>
      <w:lvlText w:val="•"/>
      <w:lvlJc w:val="left"/>
      <w:pPr>
        <w:ind w:left="3312" w:hanging="360"/>
      </w:pPr>
      <w:rPr>
        <w:rFonts w:hint="default"/>
        <w:lang w:val="de-DE" w:eastAsia="de-DE" w:bidi="de-DE"/>
      </w:rPr>
    </w:lvl>
    <w:lvl w:ilvl="4">
      <w:numFmt w:val="bullet"/>
      <w:lvlText w:val="•"/>
      <w:lvlJc w:val="left"/>
      <w:pPr>
        <w:ind w:left="4348" w:hanging="360"/>
      </w:pPr>
      <w:rPr>
        <w:rFonts w:hint="default"/>
        <w:lang w:val="de-DE" w:eastAsia="de-DE" w:bidi="de-DE"/>
      </w:rPr>
    </w:lvl>
    <w:lvl w:ilvl="5">
      <w:numFmt w:val="bullet"/>
      <w:lvlText w:val="•"/>
      <w:lvlJc w:val="left"/>
      <w:pPr>
        <w:ind w:left="5384" w:hanging="360"/>
      </w:pPr>
      <w:rPr>
        <w:rFonts w:hint="default"/>
        <w:lang w:val="de-DE" w:eastAsia="de-DE" w:bidi="de-DE"/>
      </w:rPr>
    </w:lvl>
    <w:lvl w:ilvl="6">
      <w:numFmt w:val="bullet"/>
      <w:lvlText w:val="•"/>
      <w:lvlJc w:val="left"/>
      <w:pPr>
        <w:ind w:left="6420" w:hanging="360"/>
      </w:pPr>
      <w:rPr>
        <w:rFonts w:hint="default"/>
        <w:lang w:val="de-DE" w:eastAsia="de-DE" w:bidi="de-DE"/>
      </w:rPr>
    </w:lvl>
    <w:lvl w:ilvl="7">
      <w:numFmt w:val="bullet"/>
      <w:lvlText w:val="•"/>
      <w:lvlJc w:val="left"/>
      <w:pPr>
        <w:ind w:left="7457" w:hanging="360"/>
      </w:pPr>
      <w:rPr>
        <w:rFonts w:hint="default"/>
        <w:lang w:val="de-DE" w:eastAsia="de-DE" w:bidi="de-DE"/>
      </w:rPr>
    </w:lvl>
    <w:lvl w:ilvl="8">
      <w:numFmt w:val="bullet"/>
      <w:lvlText w:val="•"/>
      <w:lvlJc w:val="left"/>
      <w:pPr>
        <w:ind w:left="8493" w:hanging="360"/>
      </w:pPr>
      <w:rPr>
        <w:rFonts w:hint="default"/>
        <w:lang w:val="de-DE" w:eastAsia="de-DE" w:bidi="de-DE"/>
      </w:rPr>
    </w:lvl>
  </w:abstractNum>
  <w:abstractNum w:abstractNumId="37" w15:restartNumberingAfterBreak="0">
    <w:nsid w:val="44C33491"/>
    <w:multiLevelType w:val="hybridMultilevel"/>
    <w:tmpl w:val="A7FCE5AC"/>
    <w:lvl w:ilvl="0" w:tplc="91E46F8A">
      <w:numFmt w:val="bullet"/>
      <w:lvlText w:val=""/>
      <w:lvlJc w:val="left"/>
      <w:pPr>
        <w:ind w:left="1216" w:hanging="360"/>
      </w:pPr>
      <w:rPr>
        <w:rFonts w:ascii="Symbol" w:eastAsia="Symbol" w:hAnsi="Symbol" w:cs="Symbol" w:hint="default"/>
        <w:w w:val="100"/>
        <w:sz w:val="24"/>
        <w:szCs w:val="24"/>
        <w:lang w:val="de-DE" w:eastAsia="de-DE" w:bidi="de-DE"/>
      </w:rPr>
    </w:lvl>
    <w:lvl w:ilvl="1" w:tplc="797A9CA0">
      <w:numFmt w:val="bullet"/>
      <w:lvlText w:val="•"/>
      <w:lvlJc w:val="left"/>
      <w:pPr>
        <w:ind w:left="2196" w:hanging="360"/>
      </w:pPr>
      <w:rPr>
        <w:rFonts w:hint="default"/>
        <w:lang w:val="de-DE" w:eastAsia="de-DE" w:bidi="de-DE"/>
      </w:rPr>
    </w:lvl>
    <w:lvl w:ilvl="2" w:tplc="56B6F08A">
      <w:numFmt w:val="bullet"/>
      <w:lvlText w:val="•"/>
      <w:lvlJc w:val="left"/>
      <w:pPr>
        <w:ind w:left="3173" w:hanging="360"/>
      </w:pPr>
      <w:rPr>
        <w:rFonts w:hint="default"/>
        <w:lang w:val="de-DE" w:eastAsia="de-DE" w:bidi="de-DE"/>
      </w:rPr>
    </w:lvl>
    <w:lvl w:ilvl="3" w:tplc="8FD6ACE8">
      <w:numFmt w:val="bullet"/>
      <w:lvlText w:val="•"/>
      <w:lvlJc w:val="left"/>
      <w:pPr>
        <w:ind w:left="4149" w:hanging="360"/>
      </w:pPr>
      <w:rPr>
        <w:rFonts w:hint="default"/>
        <w:lang w:val="de-DE" w:eastAsia="de-DE" w:bidi="de-DE"/>
      </w:rPr>
    </w:lvl>
    <w:lvl w:ilvl="4" w:tplc="D27C6294">
      <w:numFmt w:val="bullet"/>
      <w:lvlText w:val="•"/>
      <w:lvlJc w:val="left"/>
      <w:pPr>
        <w:ind w:left="5126" w:hanging="360"/>
      </w:pPr>
      <w:rPr>
        <w:rFonts w:hint="default"/>
        <w:lang w:val="de-DE" w:eastAsia="de-DE" w:bidi="de-DE"/>
      </w:rPr>
    </w:lvl>
    <w:lvl w:ilvl="5" w:tplc="366C3CF2">
      <w:numFmt w:val="bullet"/>
      <w:lvlText w:val="•"/>
      <w:lvlJc w:val="left"/>
      <w:pPr>
        <w:ind w:left="6102" w:hanging="360"/>
      </w:pPr>
      <w:rPr>
        <w:rFonts w:hint="default"/>
        <w:lang w:val="de-DE" w:eastAsia="de-DE" w:bidi="de-DE"/>
      </w:rPr>
    </w:lvl>
    <w:lvl w:ilvl="6" w:tplc="A2F8AFBE">
      <w:numFmt w:val="bullet"/>
      <w:lvlText w:val="•"/>
      <w:lvlJc w:val="left"/>
      <w:pPr>
        <w:ind w:left="7079" w:hanging="360"/>
      </w:pPr>
      <w:rPr>
        <w:rFonts w:hint="default"/>
        <w:lang w:val="de-DE" w:eastAsia="de-DE" w:bidi="de-DE"/>
      </w:rPr>
    </w:lvl>
    <w:lvl w:ilvl="7" w:tplc="9E4689DE">
      <w:numFmt w:val="bullet"/>
      <w:lvlText w:val="•"/>
      <w:lvlJc w:val="left"/>
      <w:pPr>
        <w:ind w:left="8055" w:hanging="360"/>
      </w:pPr>
      <w:rPr>
        <w:rFonts w:hint="default"/>
        <w:lang w:val="de-DE" w:eastAsia="de-DE" w:bidi="de-DE"/>
      </w:rPr>
    </w:lvl>
    <w:lvl w:ilvl="8" w:tplc="80A6E832">
      <w:numFmt w:val="bullet"/>
      <w:lvlText w:val="•"/>
      <w:lvlJc w:val="left"/>
      <w:pPr>
        <w:ind w:left="9032" w:hanging="360"/>
      </w:pPr>
      <w:rPr>
        <w:rFonts w:hint="default"/>
        <w:lang w:val="de-DE" w:eastAsia="de-DE" w:bidi="de-DE"/>
      </w:rPr>
    </w:lvl>
  </w:abstractNum>
  <w:abstractNum w:abstractNumId="38" w15:restartNumberingAfterBreak="0">
    <w:nsid w:val="45047C61"/>
    <w:multiLevelType w:val="hybridMultilevel"/>
    <w:tmpl w:val="F3FA4B5C"/>
    <w:lvl w:ilvl="0" w:tplc="8E80322C">
      <w:numFmt w:val="bullet"/>
      <w:lvlText w:val=""/>
      <w:lvlJc w:val="left"/>
      <w:pPr>
        <w:ind w:left="649" w:hanging="286"/>
      </w:pPr>
      <w:rPr>
        <w:rFonts w:hint="default"/>
        <w:w w:val="101"/>
        <w:lang w:val="de-DE" w:eastAsia="de-DE" w:bidi="de-DE"/>
      </w:rPr>
    </w:lvl>
    <w:lvl w:ilvl="1" w:tplc="4C5E3BA6">
      <w:numFmt w:val="bullet"/>
      <w:lvlText w:val="•"/>
      <w:lvlJc w:val="left"/>
      <w:pPr>
        <w:ind w:left="1187" w:hanging="286"/>
      </w:pPr>
      <w:rPr>
        <w:rFonts w:hint="default"/>
        <w:lang w:val="de-DE" w:eastAsia="de-DE" w:bidi="de-DE"/>
      </w:rPr>
    </w:lvl>
    <w:lvl w:ilvl="2" w:tplc="E166BC24">
      <w:numFmt w:val="bullet"/>
      <w:lvlText w:val="•"/>
      <w:lvlJc w:val="left"/>
      <w:pPr>
        <w:ind w:left="1735" w:hanging="286"/>
      </w:pPr>
      <w:rPr>
        <w:rFonts w:hint="default"/>
        <w:lang w:val="de-DE" w:eastAsia="de-DE" w:bidi="de-DE"/>
      </w:rPr>
    </w:lvl>
    <w:lvl w:ilvl="3" w:tplc="51BAC2C8">
      <w:numFmt w:val="bullet"/>
      <w:lvlText w:val="•"/>
      <w:lvlJc w:val="left"/>
      <w:pPr>
        <w:ind w:left="2283" w:hanging="286"/>
      </w:pPr>
      <w:rPr>
        <w:rFonts w:hint="default"/>
        <w:lang w:val="de-DE" w:eastAsia="de-DE" w:bidi="de-DE"/>
      </w:rPr>
    </w:lvl>
    <w:lvl w:ilvl="4" w:tplc="F90870E0">
      <w:numFmt w:val="bullet"/>
      <w:lvlText w:val="•"/>
      <w:lvlJc w:val="left"/>
      <w:pPr>
        <w:ind w:left="2830" w:hanging="286"/>
      </w:pPr>
      <w:rPr>
        <w:rFonts w:hint="default"/>
        <w:lang w:val="de-DE" w:eastAsia="de-DE" w:bidi="de-DE"/>
      </w:rPr>
    </w:lvl>
    <w:lvl w:ilvl="5" w:tplc="9A8A334C">
      <w:numFmt w:val="bullet"/>
      <w:lvlText w:val="•"/>
      <w:lvlJc w:val="left"/>
      <w:pPr>
        <w:ind w:left="3378" w:hanging="286"/>
      </w:pPr>
      <w:rPr>
        <w:rFonts w:hint="default"/>
        <w:lang w:val="de-DE" w:eastAsia="de-DE" w:bidi="de-DE"/>
      </w:rPr>
    </w:lvl>
    <w:lvl w:ilvl="6" w:tplc="5A6E8176">
      <w:numFmt w:val="bullet"/>
      <w:lvlText w:val="•"/>
      <w:lvlJc w:val="left"/>
      <w:pPr>
        <w:ind w:left="3926" w:hanging="286"/>
      </w:pPr>
      <w:rPr>
        <w:rFonts w:hint="default"/>
        <w:lang w:val="de-DE" w:eastAsia="de-DE" w:bidi="de-DE"/>
      </w:rPr>
    </w:lvl>
    <w:lvl w:ilvl="7" w:tplc="EC02BB3C">
      <w:numFmt w:val="bullet"/>
      <w:lvlText w:val="•"/>
      <w:lvlJc w:val="left"/>
      <w:pPr>
        <w:ind w:left="4473" w:hanging="286"/>
      </w:pPr>
      <w:rPr>
        <w:rFonts w:hint="default"/>
        <w:lang w:val="de-DE" w:eastAsia="de-DE" w:bidi="de-DE"/>
      </w:rPr>
    </w:lvl>
    <w:lvl w:ilvl="8" w:tplc="8184436C">
      <w:numFmt w:val="bullet"/>
      <w:lvlText w:val="•"/>
      <w:lvlJc w:val="left"/>
      <w:pPr>
        <w:ind w:left="5021" w:hanging="286"/>
      </w:pPr>
      <w:rPr>
        <w:rFonts w:hint="default"/>
        <w:lang w:val="de-DE" w:eastAsia="de-DE" w:bidi="de-DE"/>
      </w:rPr>
    </w:lvl>
  </w:abstractNum>
  <w:abstractNum w:abstractNumId="39" w15:restartNumberingAfterBreak="0">
    <w:nsid w:val="49726AAD"/>
    <w:multiLevelType w:val="hybridMultilevel"/>
    <w:tmpl w:val="98988170"/>
    <w:lvl w:ilvl="0" w:tplc="49A8065A">
      <w:numFmt w:val="bullet"/>
      <w:lvlText w:val=""/>
      <w:lvlJc w:val="left"/>
      <w:pPr>
        <w:ind w:left="679" w:hanging="286"/>
      </w:pPr>
      <w:rPr>
        <w:rFonts w:hint="default"/>
        <w:w w:val="101"/>
        <w:lang w:val="de-DE" w:eastAsia="de-DE" w:bidi="de-DE"/>
      </w:rPr>
    </w:lvl>
    <w:lvl w:ilvl="1" w:tplc="2E586FF4">
      <w:numFmt w:val="bullet"/>
      <w:lvlText w:val="•"/>
      <w:lvlJc w:val="left"/>
      <w:pPr>
        <w:ind w:left="1262" w:hanging="286"/>
      </w:pPr>
      <w:rPr>
        <w:rFonts w:hint="default"/>
        <w:lang w:val="de-DE" w:eastAsia="de-DE" w:bidi="de-DE"/>
      </w:rPr>
    </w:lvl>
    <w:lvl w:ilvl="2" w:tplc="662C3036">
      <w:numFmt w:val="bullet"/>
      <w:lvlText w:val="•"/>
      <w:lvlJc w:val="left"/>
      <w:pPr>
        <w:ind w:left="1845" w:hanging="286"/>
      </w:pPr>
      <w:rPr>
        <w:rFonts w:hint="default"/>
        <w:lang w:val="de-DE" w:eastAsia="de-DE" w:bidi="de-DE"/>
      </w:rPr>
    </w:lvl>
    <w:lvl w:ilvl="3" w:tplc="187CD3F4">
      <w:numFmt w:val="bullet"/>
      <w:lvlText w:val="•"/>
      <w:lvlJc w:val="left"/>
      <w:pPr>
        <w:ind w:left="2427" w:hanging="286"/>
      </w:pPr>
      <w:rPr>
        <w:rFonts w:hint="default"/>
        <w:lang w:val="de-DE" w:eastAsia="de-DE" w:bidi="de-DE"/>
      </w:rPr>
    </w:lvl>
    <w:lvl w:ilvl="4" w:tplc="F852F9C4">
      <w:numFmt w:val="bullet"/>
      <w:lvlText w:val="•"/>
      <w:lvlJc w:val="left"/>
      <w:pPr>
        <w:ind w:left="3010" w:hanging="286"/>
      </w:pPr>
      <w:rPr>
        <w:rFonts w:hint="default"/>
        <w:lang w:val="de-DE" w:eastAsia="de-DE" w:bidi="de-DE"/>
      </w:rPr>
    </w:lvl>
    <w:lvl w:ilvl="5" w:tplc="5D3E94A8">
      <w:numFmt w:val="bullet"/>
      <w:lvlText w:val="•"/>
      <w:lvlJc w:val="left"/>
      <w:pPr>
        <w:ind w:left="3593" w:hanging="286"/>
      </w:pPr>
      <w:rPr>
        <w:rFonts w:hint="default"/>
        <w:lang w:val="de-DE" w:eastAsia="de-DE" w:bidi="de-DE"/>
      </w:rPr>
    </w:lvl>
    <w:lvl w:ilvl="6" w:tplc="615A56E8">
      <w:numFmt w:val="bullet"/>
      <w:lvlText w:val="•"/>
      <w:lvlJc w:val="left"/>
      <w:pPr>
        <w:ind w:left="4175" w:hanging="286"/>
      </w:pPr>
      <w:rPr>
        <w:rFonts w:hint="default"/>
        <w:lang w:val="de-DE" w:eastAsia="de-DE" w:bidi="de-DE"/>
      </w:rPr>
    </w:lvl>
    <w:lvl w:ilvl="7" w:tplc="9C34F46A">
      <w:numFmt w:val="bullet"/>
      <w:lvlText w:val="•"/>
      <w:lvlJc w:val="left"/>
      <w:pPr>
        <w:ind w:left="4758" w:hanging="286"/>
      </w:pPr>
      <w:rPr>
        <w:rFonts w:hint="default"/>
        <w:lang w:val="de-DE" w:eastAsia="de-DE" w:bidi="de-DE"/>
      </w:rPr>
    </w:lvl>
    <w:lvl w:ilvl="8" w:tplc="49B038F6">
      <w:numFmt w:val="bullet"/>
      <w:lvlText w:val="•"/>
      <w:lvlJc w:val="left"/>
      <w:pPr>
        <w:ind w:left="5340" w:hanging="286"/>
      </w:pPr>
      <w:rPr>
        <w:rFonts w:hint="default"/>
        <w:lang w:val="de-DE" w:eastAsia="de-DE" w:bidi="de-DE"/>
      </w:rPr>
    </w:lvl>
  </w:abstractNum>
  <w:abstractNum w:abstractNumId="40" w15:restartNumberingAfterBreak="0">
    <w:nsid w:val="4A8502FB"/>
    <w:multiLevelType w:val="hybridMultilevel"/>
    <w:tmpl w:val="16AC01A2"/>
    <w:lvl w:ilvl="0" w:tplc="E0584956">
      <w:numFmt w:val="bullet"/>
      <w:lvlText w:val=""/>
      <w:lvlJc w:val="left"/>
      <w:pPr>
        <w:ind w:left="679" w:hanging="286"/>
      </w:pPr>
      <w:rPr>
        <w:rFonts w:hint="default"/>
        <w:w w:val="101"/>
        <w:lang w:val="de-DE" w:eastAsia="de-DE" w:bidi="de-DE"/>
      </w:rPr>
    </w:lvl>
    <w:lvl w:ilvl="1" w:tplc="D2FE16E8">
      <w:numFmt w:val="bullet"/>
      <w:lvlText w:val="•"/>
      <w:lvlJc w:val="left"/>
      <w:pPr>
        <w:ind w:left="1262" w:hanging="286"/>
      </w:pPr>
      <w:rPr>
        <w:rFonts w:hint="default"/>
        <w:lang w:val="de-DE" w:eastAsia="de-DE" w:bidi="de-DE"/>
      </w:rPr>
    </w:lvl>
    <w:lvl w:ilvl="2" w:tplc="39E6A5C0">
      <w:numFmt w:val="bullet"/>
      <w:lvlText w:val="•"/>
      <w:lvlJc w:val="left"/>
      <w:pPr>
        <w:ind w:left="1845" w:hanging="286"/>
      </w:pPr>
      <w:rPr>
        <w:rFonts w:hint="default"/>
        <w:lang w:val="de-DE" w:eastAsia="de-DE" w:bidi="de-DE"/>
      </w:rPr>
    </w:lvl>
    <w:lvl w:ilvl="3" w:tplc="58C6FD7E">
      <w:numFmt w:val="bullet"/>
      <w:lvlText w:val="•"/>
      <w:lvlJc w:val="left"/>
      <w:pPr>
        <w:ind w:left="2427" w:hanging="286"/>
      </w:pPr>
      <w:rPr>
        <w:rFonts w:hint="default"/>
        <w:lang w:val="de-DE" w:eastAsia="de-DE" w:bidi="de-DE"/>
      </w:rPr>
    </w:lvl>
    <w:lvl w:ilvl="4" w:tplc="5A4EF336">
      <w:numFmt w:val="bullet"/>
      <w:lvlText w:val="•"/>
      <w:lvlJc w:val="left"/>
      <w:pPr>
        <w:ind w:left="3010" w:hanging="286"/>
      </w:pPr>
      <w:rPr>
        <w:rFonts w:hint="default"/>
        <w:lang w:val="de-DE" w:eastAsia="de-DE" w:bidi="de-DE"/>
      </w:rPr>
    </w:lvl>
    <w:lvl w:ilvl="5" w:tplc="E94E1AEE">
      <w:numFmt w:val="bullet"/>
      <w:lvlText w:val="•"/>
      <w:lvlJc w:val="left"/>
      <w:pPr>
        <w:ind w:left="3593" w:hanging="286"/>
      </w:pPr>
      <w:rPr>
        <w:rFonts w:hint="default"/>
        <w:lang w:val="de-DE" w:eastAsia="de-DE" w:bidi="de-DE"/>
      </w:rPr>
    </w:lvl>
    <w:lvl w:ilvl="6" w:tplc="5EC65366">
      <w:numFmt w:val="bullet"/>
      <w:lvlText w:val="•"/>
      <w:lvlJc w:val="left"/>
      <w:pPr>
        <w:ind w:left="4175" w:hanging="286"/>
      </w:pPr>
      <w:rPr>
        <w:rFonts w:hint="default"/>
        <w:lang w:val="de-DE" w:eastAsia="de-DE" w:bidi="de-DE"/>
      </w:rPr>
    </w:lvl>
    <w:lvl w:ilvl="7" w:tplc="DAD6BD0A">
      <w:numFmt w:val="bullet"/>
      <w:lvlText w:val="•"/>
      <w:lvlJc w:val="left"/>
      <w:pPr>
        <w:ind w:left="4758" w:hanging="286"/>
      </w:pPr>
      <w:rPr>
        <w:rFonts w:hint="default"/>
        <w:lang w:val="de-DE" w:eastAsia="de-DE" w:bidi="de-DE"/>
      </w:rPr>
    </w:lvl>
    <w:lvl w:ilvl="8" w:tplc="A8BE2D0E">
      <w:numFmt w:val="bullet"/>
      <w:lvlText w:val="•"/>
      <w:lvlJc w:val="left"/>
      <w:pPr>
        <w:ind w:left="5340" w:hanging="286"/>
      </w:pPr>
      <w:rPr>
        <w:rFonts w:hint="default"/>
        <w:lang w:val="de-DE" w:eastAsia="de-DE" w:bidi="de-DE"/>
      </w:rPr>
    </w:lvl>
  </w:abstractNum>
  <w:abstractNum w:abstractNumId="41" w15:restartNumberingAfterBreak="0">
    <w:nsid w:val="4B02609C"/>
    <w:multiLevelType w:val="hybridMultilevel"/>
    <w:tmpl w:val="370AF930"/>
    <w:lvl w:ilvl="0" w:tplc="48206806">
      <w:numFmt w:val="bullet"/>
      <w:lvlText w:val=""/>
      <w:lvlJc w:val="left"/>
      <w:pPr>
        <w:ind w:left="751" w:hanging="265"/>
      </w:pPr>
      <w:rPr>
        <w:rFonts w:ascii="Wingdings" w:eastAsia="Wingdings" w:hAnsi="Wingdings" w:cs="Wingdings" w:hint="default"/>
        <w:w w:val="103"/>
        <w:sz w:val="14"/>
        <w:szCs w:val="14"/>
        <w:lang w:val="de-DE" w:eastAsia="de-DE" w:bidi="de-DE"/>
      </w:rPr>
    </w:lvl>
    <w:lvl w:ilvl="1" w:tplc="16923370">
      <w:numFmt w:val="bullet"/>
      <w:lvlText w:val="•"/>
      <w:lvlJc w:val="left"/>
      <w:pPr>
        <w:ind w:left="1314" w:hanging="265"/>
      </w:pPr>
      <w:rPr>
        <w:rFonts w:hint="default"/>
        <w:lang w:val="de-DE" w:eastAsia="de-DE" w:bidi="de-DE"/>
      </w:rPr>
    </w:lvl>
    <w:lvl w:ilvl="2" w:tplc="9EACCD76">
      <w:numFmt w:val="bullet"/>
      <w:lvlText w:val="•"/>
      <w:lvlJc w:val="left"/>
      <w:pPr>
        <w:ind w:left="1869" w:hanging="265"/>
      </w:pPr>
      <w:rPr>
        <w:rFonts w:hint="default"/>
        <w:lang w:val="de-DE" w:eastAsia="de-DE" w:bidi="de-DE"/>
      </w:rPr>
    </w:lvl>
    <w:lvl w:ilvl="3" w:tplc="C0D08358">
      <w:numFmt w:val="bullet"/>
      <w:lvlText w:val="•"/>
      <w:lvlJc w:val="left"/>
      <w:pPr>
        <w:ind w:left="2424" w:hanging="265"/>
      </w:pPr>
      <w:rPr>
        <w:rFonts w:hint="default"/>
        <w:lang w:val="de-DE" w:eastAsia="de-DE" w:bidi="de-DE"/>
      </w:rPr>
    </w:lvl>
    <w:lvl w:ilvl="4" w:tplc="5CCA14C2">
      <w:numFmt w:val="bullet"/>
      <w:lvlText w:val="•"/>
      <w:lvlJc w:val="left"/>
      <w:pPr>
        <w:ind w:left="2978" w:hanging="265"/>
      </w:pPr>
      <w:rPr>
        <w:rFonts w:hint="default"/>
        <w:lang w:val="de-DE" w:eastAsia="de-DE" w:bidi="de-DE"/>
      </w:rPr>
    </w:lvl>
    <w:lvl w:ilvl="5" w:tplc="B8AAF940">
      <w:numFmt w:val="bullet"/>
      <w:lvlText w:val="•"/>
      <w:lvlJc w:val="left"/>
      <w:pPr>
        <w:ind w:left="3533" w:hanging="265"/>
      </w:pPr>
      <w:rPr>
        <w:rFonts w:hint="default"/>
        <w:lang w:val="de-DE" w:eastAsia="de-DE" w:bidi="de-DE"/>
      </w:rPr>
    </w:lvl>
    <w:lvl w:ilvl="6" w:tplc="D3C23BF8">
      <w:numFmt w:val="bullet"/>
      <w:lvlText w:val="•"/>
      <w:lvlJc w:val="left"/>
      <w:pPr>
        <w:ind w:left="4088" w:hanging="265"/>
      </w:pPr>
      <w:rPr>
        <w:rFonts w:hint="default"/>
        <w:lang w:val="de-DE" w:eastAsia="de-DE" w:bidi="de-DE"/>
      </w:rPr>
    </w:lvl>
    <w:lvl w:ilvl="7" w:tplc="1F543820">
      <w:numFmt w:val="bullet"/>
      <w:lvlText w:val="•"/>
      <w:lvlJc w:val="left"/>
      <w:pPr>
        <w:ind w:left="4642" w:hanging="265"/>
      </w:pPr>
      <w:rPr>
        <w:rFonts w:hint="default"/>
        <w:lang w:val="de-DE" w:eastAsia="de-DE" w:bidi="de-DE"/>
      </w:rPr>
    </w:lvl>
    <w:lvl w:ilvl="8" w:tplc="702CD056">
      <w:numFmt w:val="bullet"/>
      <w:lvlText w:val="•"/>
      <w:lvlJc w:val="left"/>
      <w:pPr>
        <w:ind w:left="5197" w:hanging="265"/>
      </w:pPr>
      <w:rPr>
        <w:rFonts w:hint="default"/>
        <w:lang w:val="de-DE" w:eastAsia="de-DE" w:bidi="de-DE"/>
      </w:rPr>
    </w:lvl>
  </w:abstractNum>
  <w:abstractNum w:abstractNumId="42" w15:restartNumberingAfterBreak="0">
    <w:nsid w:val="4B40081D"/>
    <w:multiLevelType w:val="hybridMultilevel"/>
    <w:tmpl w:val="DA800080"/>
    <w:lvl w:ilvl="0" w:tplc="A06AADB4">
      <w:numFmt w:val="bullet"/>
      <w:lvlText w:val=""/>
      <w:lvlJc w:val="left"/>
      <w:pPr>
        <w:ind w:left="649" w:hanging="286"/>
      </w:pPr>
      <w:rPr>
        <w:rFonts w:ascii="Symbol" w:eastAsia="Symbol" w:hAnsi="Symbol" w:cs="Symbol" w:hint="default"/>
        <w:color w:val="231F20"/>
        <w:w w:val="101"/>
        <w:sz w:val="14"/>
        <w:szCs w:val="14"/>
        <w:lang w:val="de-DE" w:eastAsia="de-DE" w:bidi="de-DE"/>
      </w:rPr>
    </w:lvl>
    <w:lvl w:ilvl="1" w:tplc="42B0CAE2">
      <w:numFmt w:val="bullet"/>
      <w:lvlText w:val="•"/>
      <w:lvlJc w:val="left"/>
      <w:pPr>
        <w:ind w:left="1187" w:hanging="286"/>
      </w:pPr>
      <w:rPr>
        <w:rFonts w:hint="default"/>
        <w:lang w:val="de-DE" w:eastAsia="de-DE" w:bidi="de-DE"/>
      </w:rPr>
    </w:lvl>
    <w:lvl w:ilvl="2" w:tplc="CA965716">
      <w:numFmt w:val="bullet"/>
      <w:lvlText w:val="•"/>
      <w:lvlJc w:val="left"/>
      <w:pPr>
        <w:ind w:left="1735" w:hanging="286"/>
      </w:pPr>
      <w:rPr>
        <w:rFonts w:hint="default"/>
        <w:lang w:val="de-DE" w:eastAsia="de-DE" w:bidi="de-DE"/>
      </w:rPr>
    </w:lvl>
    <w:lvl w:ilvl="3" w:tplc="7138F790">
      <w:numFmt w:val="bullet"/>
      <w:lvlText w:val="•"/>
      <w:lvlJc w:val="left"/>
      <w:pPr>
        <w:ind w:left="2283" w:hanging="286"/>
      </w:pPr>
      <w:rPr>
        <w:rFonts w:hint="default"/>
        <w:lang w:val="de-DE" w:eastAsia="de-DE" w:bidi="de-DE"/>
      </w:rPr>
    </w:lvl>
    <w:lvl w:ilvl="4" w:tplc="FBC696C4">
      <w:numFmt w:val="bullet"/>
      <w:lvlText w:val="•"/>
      <w:lvlJc w:val="left"/>
      <w:pPr>
        <w:ind w:left="2830" w:hanging="286"/>
      </w:pPr>
      <w:rPr>
        <w:rFonts w:hint="default"/>
        <w:lang w:val="de-DE" w:eastAsia="de-DE" w:bidi="de-DE"/>
      </w:rPr>
    </w:lvl>
    <w:lvl w:ilvl="5" w:tplc="4ECEC5FA">
      <w:numFmt w:val="bullet"/>
      <w:lvlText w:val="•"/>
      <w:lvlJc w:val="left"/>
      <w:pPr>
        <w:ind w:left="3378" w:hanging="286"/>
      </w:pPr>
      <w:rPr>
        <w:rFonts w:hint="default"/>
        <w:lang w:val="de-DE" w:eastAsia="de-DE" w:bidi="de-DE"/>
      </w:rPr>
    </w:lvl>
    <w:lvl w:ilvl="6" w:tplc="A82295C0">
      <w:numFmt w:val="bullet"/>
      <w:lvlText w:val="•"/>
      <w:lvlJc w:val="left"/>
      <w:pPr>
        <w:ind w:left="3926" w:hanging="286"/>
      </w:pPr>
      <w:rPr>
        <w:rFonts w:hint="default"/>
        <w:lang w:val="de-DE" w:eastAsia="de-DE" w:bidi="de-DE"/>
      </w:rPr>
    </w:lvl>
    <w:lvl w:ilvl="7" w:tplc="6C103358">
      <w:numFmt w:val="bullet"/>
      <w:lvlText w:val="•"/>
      <w:lvlJc w:val="left"/>
      <w:pPr>
        <w:ind w:left="4473" w:hanging="286"/>
      </w:pPr>
      <w:rPr>
        <w:rFonts w:hint="default"/>
        <w:lang w:val="de-DE" w:eastAsia="de-DE" w:bidi="de-DE"/>
      </w:rPr>
    </w:lvl>
    <w:lvl w:ilvl="8" w:tplc="4854105E">
      <w:numFmt w:val="bullet"/>
      <w:lvlText w:val="•"/>
      <w:lvlJc w:val="left"/>
      <w:pPr>
        <w:ind w:left="5021" w:hanging="286"/>
      </w:pPr>
      <w:rPr>
        <w:rFonts w:hint="default"/>
        <w:lang w:val="de-DE" w:eastAsia="de-DE" w:bidi="de-DE"/>
      </w:rPr>
    </w:lvl>
  </w:abstractNum>
  <w:abstractNum w:abstractNumId="43" w15:restartNumberingAfterBreak="0">
    <w:nsid w:val="4DF86FEC"/>
    <w:multiLevelType w:val="hybridMultilevel"/>
    <w:tmpl w:val="13061E50"/>
    <w:lvl w:ilvl="0" w:tplc="589CC7AC">
      <w:numFmt w:val="bullet"/>
      <w:lvlText w:val=""/>
      <w:lvlJc w:val="left"/>
      <w:pPr>
        <w:ind w:left="1216" w:hanging="360"/>
      </w:pPr>
      <w:rPr>
        <w:rFonts w:ascii="Symbol" w:eastAsia="Symbol" w:hAnsi="Symbol" w:cs="Symbol" w:hint="default"/>
        <w:w w:val="99"/>
        <w:sz w:val="20"/>
        <w:szCs w:val="20"/>
        <w:lang w:val="de-DE" w:eastAsia="de-DE" w:bidi="de-DE"/>
      </w:rPr>
    </w:lvl>
    <w:lvl w:ilvl="1" w:tplc="C6265006">
      <w:numFmt w:val="bullet"/>
      <w:lvlText w:val="•"/>
      <w:lvlJc w:val="left"/>
      <w:pPr>
        <w:ind w:left="2196" w:hanging="360"/>
      </w:pPr>
      <w:rPr>
        <w:rFonts w:hint="default"/>
        <w:lang w:val="de-DE" w:eastAsia="de-DE" w:bidi="de-DE"/>
      </w:rPr>
    </w:lvl>
    <w:lvl w:ilvl="2" w:tplc="5B96E72A">
      <w:numFmt w:val="bullet"/>
      <w:lvlText w:val="•"/>
      <w:lvlJc w:val="left"/>
      <w:pPr>
        <w:ind w:left="3173" w:hanging="360"/>
      </w:pPr>
      <w:rPr>
        <w:rFonts w:hint="default"/>
        <w:lang w:val="de-DE" w:eastAsia="de-DE" w:bidi="de-DE"/>
      </w:rPr>
    </w:lvl>
    <w:lvl w:ilvl="3" w:tplc="DB4811C6">
      <w:numFmt w:val="bullet"/>
      <w:lvlText w:val="•"/>
      <w:lvlJc w:val="left"/>
      <w:pPr>
        <w:ind w:left="4149" w:hanging="360"/>
      </w:pPr>
      <w:rPr>
        <w:rFonts w:hint="default"/>
        <w:lang w:val="de-DE" w:eastAsia="de-DE" w:bidi="de-DE"/>
      </w:rPr>
    </w:lvl>
    <w:lvl w:ilvl="4" w:tplc="2B70EA38">
      <w:numFmt w:val="bullet"/>
      <w:lvlText w:val="•"/>
      <w:lvlJc w:val="left"/>
      <w:pPr>
        <w:ind w:left="5126" w:hanging="360"/>
      </w:pPr>
      <w:rPr>
        <w:rFonts w:hint="default"/>
        <w:lang w:val="de-DE" w:eastAsia="de-DE" w:bidi="de-DE"/>
      </w:rPr>
    </w:lvl>
    <w:lvl w:ilvl="5" w:tplc="F68ACC3C">
      <w:numFmt w:val="bullet"/>
      <w:lvlText w:val="•"/>
      <w:lvlJc w:val="left"/>
      <w:pPr>
        <w:ind w:left="6102" w:hanging="360"/>
      </w:pPr>
      <w:rPr>
        <w:rFonts w:hint="default"/>
        <w:lang w:val="de-DE" w:eastAsia="de-DE" w:bidi="de-DE"/>
      </w:rPr>
    </w:lvl>
    <w:lvl w:ilvl="6" w:tplc="A2CE3CF2">
      <w:numFmt w:val="bullet"/>
      <w:lvlText w:val="•"/>
      <w:lvlJc w:val="left"/>
      <w:pPr>
        <w:ind w:left="7079" w:hanging="360"/>
      </w:pPr>
      <w:rPr>
        <w:rFonts w:hint="default"/>
        <w:lang w:val="de-DE" w:eastAsia="de-DE" w:bidi="de-DE"/>
      </w:rPr>
    </w:lvl>
    <w:lvl w:ilvl="7" w:tplc="6088DD62">
      <w:numFmt w:val="bullet"/>
      <w:lvlText w:val="•"/>
      <w:lvlJc w:val="left"/>
      <w:pPr>
        <w:ind w:left="8055" w:hanging="360"/>
      </w:pPr>
      <w:rPr>
        <w:rFonts w:hint="default"/>
        <w:lang w:val="de-DE" w:eastAsia="de-DE" w:bidi="de-DE"/>
      </w:rPr>
    </w:lvl>
    <w:lvl w:ilvl="8" w:tplc="B83ED856">
      <w:numFmt w:val="bullet"/>
      <w:lvlText w:val="•"/>
      <w:lvlJc w:val="left"/>
      <w:pPr>
        <w:ind w:left="9032" w:hanging="360"/>
      </w:pPr>
      <w:rPr>
        <w:rFonts w:hint="default"/>
        <w:lang w:val="de-DE" w:eastAsia="de-DE" w:bidi="de-DE"/>
      </w:rPr>
    </w:lvl>
  </w:abstractNum>
  <w:abstractNum w:abstractNumId="44" w15:restartNumberingAfterBreak="0">
    <w:nsid w:val="4E182212"/>
    <w:multiLevelType w:val="multilevel"/>
    <w:tmpl w:val="803621AE"/>
    <w:lvl w:ilvl="0">
      <w:start w:val="1"/>
      <w:numFmt w:val="decimal"/>
      <w:lvlText w:val="%1."/>
      <w:lvlJc w:val="left"/>
      <w:pPr>
        <w:ind w:left="1675" w:hanging="440"/>
        <w:jc w:val="left"/>
      </w:pPr>
      <w:rPr>
        <w:rFonts w:ascii="Calibri" w:eastAsia="Calibri" w:hAnsi="Calibri" w:cs="Calibri" w:hint="default"/>
        <w:w w:val="100"/>
        <w:sz w:val="22"/>
        <w:szCs w:val="22"/>
        <w:lang w:val="de-DE" w:eastAsia="de-DE" w:bidi="de-DE"/>
      </w:rPr>
    </w:lvl>
    <w:lvl w:ilvl="1">
      <w:start w:val="1"/>
      <w:numFmt w:val="decimal"/>
      <w:lvlText w:val="%1.%2"/>
      <w:lvlJc w:val="left"/>
      <w:pPr>
        <w:ind w:left="1785" w:hanging="329"/>
        <w:jc w:val="left"/>
      </w:pPr>
      <w:rPr>
        <w:rFonts w:ascii="Calibri" w:eastAsia="Calibri" w:hAnsi="Calibri" w:cs="Calibri" w:hint="default"/>
        <w:spacing w:val="-1"/>
        <w:w w:val="100"/>
        <w:sz w:val="22"/>
        <w:szCs w:val="22"/>
        <w:lang w:val="de-DE" w:eastAsia="de-DE" w:bidi="de-DE"/>
      </w:rPr>
    </w:lvl>
    <w:lvl w:ilvl="2">
      <w:numFmt w:val="bullet"/>
      <w:lvlText w:val="•"/>
      <w:lvlJc w:val="left"/>
      <w:pPr>
        <w:ind w:left="1780" w:hanging="329"/>
      </w:pPr>
      <w:rPr>
        <w:rFonts w:hint="default"/>
        <w:lang w:val="de-DE" w:eastAsia="de-DE" w:bidi="de-DE"/>
      </w:rPr>
    </w:lvl>
    <w:lvl w:ilvl="3">
      <w:numFmt w:val="bullet"/>
      <w:lvlText w:val="•"/>
      <w:lvlJc w:val="left"/>
      <w:pPr>
        <w:ind w:left="1800" w:hanging="329"/>
      </w:pPr>
      <w:rPr>
        <w:rFonts w:hint="default"/>
        <w:lang w:val="de-DE" w:eastAsia="de-DE" w:bidi="de-DE"/>
      </w:rPr>
    </w:lvl>
    <w:lvl w:ilvl="4">
      <w:numFmt w:val="bullet"/>
      <w:lvlText w:val="•"/>
      <w:lvlJc w:val="left"/>
      <w:pPr>
        <w:ind w:left="3192" w:hanging="329"/>
      </w:pPr>
      <w:rPr>
        <w:rFonts w:hint="default"/>
        <w:lang w:val="de-DE" w:eastAsia="de-DE" w:bidi="de-DE"/>
      </w:rPr>
    </w:lvl>
    <w:lvl w:ilvl="5">
      <w:numFmt w:val="bullet"/>
      <w:lvlText w:val="•"/>
      <w:lvlJc w:val="left"/>
      <w:pPr>
        <w:ind w:left="4584" w:hanging="329"/>
      </w:pPr>
      <w:rPr>
        <w:rFonts w:hint="default"/>
        <w:lang w:val="de-DE" w:eastAsia="de-DE" w:bidi="de-DE"/>
      </w:rPr>
    </w:lvl>
    <w:lvl w:ilvl="6">
      <w:numFmt w:val="bullet"/>
      <w:lvlText w:val="•"/>
      <w:lvlJc w:val="left"/>
      <w:pPr>
        <w:ind w:left="5976" w:hanging="329"/>
      </w:pPr>
      <w:rPr>
        <w:rFonts w:hint="default"/>
        <w:lang w:val="de-DE" w:eastAsia="de-DE" w:bidi="de-DE"/>
      </w:rPr>
    </w:lvl>
    <w:lvl w:ilvl="7">
      <w:numFmt w:val="bullet"/>
      <w:lvlText w:val="•"/>
      <w:lvlJc w:val="left"/>
      <w:pPr>
        <w:ind w:left="7368" w:hanging="329"/>
      </w:pPr>
      <w:rPr>
        <w:rFonts w:hint="default"/>
        <w:lang w:val="de-DE" w:eastAsia="de-DE" w:bidi="de-DE"/>
      </w:rPr>
    </w:lvl>
    <w:lvl w:ilvl="8">
      <w:numFmt w:val="bullet"/>
      <w:lvlText w:val="•"/>
      <w:lvlJc w:val="left"/>
      <w:pPr>
        <w:ind w:left="8761" w:hanging="329"/>
      </w:pPr>
      <w:rPr>
        <w:rFonts w:hint="default"/>
        <w:lang w:val="de-DE" w:eastAsia="de-DE" w:bidi="de-DE"/>
      </w:rPr>
    </w:lvl>
  </w:abstractNum>
  <w:abstractNum w:abstractNumId="45" w15:restartNumberingAfterBreak="0">
    <w:nsid w:val="4F972BA2"/>
    <w:multiLevelType w:val="hybridMultilevel"/>
    <w:tmpl w:val="242C267A"/>
    <w:lvl w:ilvl="0" w:tplc="93128BE6">
      <w:start w:val="1"/>
      <w:numFmt w:val="decimal"/>
      <w:lvlText w:val="%1."/>
      <w:lvlJc w:val="left"/>
      <w:pPr>
        <w:ind w:left="701" w:hanging="219"/>
        <w:jc w:val="left"/>
      </w:pPr>
      <w:rPr>
        <w:rFonts w:ascii="Tahoma" w:eastAsia="Tahoma" w:hAnsi="Tahoma" w:cs="Tahoma" w:hint="default"/>
        <w:spacing w:val="-1"/>
        <w:w w:val="99"/>
        <w:sz w:val="20"/>
        <w:szCs w:val="20"/>
        <w:lang w:val="de-DE" w:eastAsia="de-DE" w:bidi="de-DE"/>
      </w:rPr>
    </w:lvl>
    <w:lvl w:ilvl="1" w:tplc="92D098C2">
      <w:numFmt w:val="bullet"/>
      <w:lvlText w:val=""/>
      <w:lvlJc w:val="left"/>
      <w:pPr>
        <w:ind w:left="1522" w:hanging="360"/>
      </w:pPr>
      <w:rPr>
        <w:rFonts w:ascii="Symbol" w:eastAsia="Symbol" w:hAnsi="Symbol" w:cs="Symbol" w:hint="default"/>
        <w:w w:val="99"/>
        <w:sz w:val="20"/>
        <w:szCs w:val="20"/>
        <w:lang w:val="de-DE" w:eastAsia="de-DE" w:bidi="de-DE"/>
      </w:rPr>
    </w:lvl>
    <w:lvl w:ilvl="2" w:tplc="F2647AFC">
      <w:numFmt w:val="bullet"/>
      <w:lvlText w:val="•"/>
      <w:lvlJc w:val="left"/>
      <w:pPr>
        <w:ind w:left="2525" w:hanging="360"/>
      </w:pPr>
      <w:rPr>
        <w:rFonts w:hint="default"/>
        <w:lang w:val="de-DE" w:eastAsia="de-DE" w:bidi="de-DE"/>
      </w:rPr>
    </w:lvl>
    <w:lvl w:ilvl="3" w:tplc="93743134">
      <w:numFmt w:val="bullet"/>
      <w:lvlText w:val="•"/>
      <w:lvlJc w:val="left"/>
      <w:pPr>
        <w:ind w:left="3530" w:hanging="360"/>
      </w:pPr>
      <w:rPr>
        <w:rFonts w:hint="default"/>
        <w:lang w:val="de-DE" w:eastAsia="de-DE" w:bidi="de-DE"/>
      </w:rPr>
    </w:lvl>
    <w:lvl w:ilvl="4" w:tplc="EA1006BA">
      <w:numFmt w:val="bullet"/>
      <w:lvlText w:val="•"/>
      <w:lvlJc w:val="left"/>
      <w:pPr>
        <w:ind w:left="4535" w:hanging="360"/>
      </w:pPr>
      <w:rPr>
        <w:rFonts w:hint="default"/>
        <w:lang w:val="de-DE" w:eastAsia="de-DE" w:bidi="de-DE"/>
      </w:rPr>
    </w:lvl>
    <w:lvl w:ilvl="5" w:tplc="90AED6DC">
      <w:numFmt w:val="bullet"/>
      <w:lvlText w:val="•"/>
      <w:lvlJc w:val="left"/>
      <w:pPr>
        <w:ind w:left="5540" w:hanging="360"/>
      </w:pPr>
      <w:rPr>
        <w:rFonts w:hint="default"/>
        <w:lang w:val="de-DE" w:eastAsia="de-DE" w:bidi="de-DE"/>
      </w:rPr>
    </w:lvl>
    <w:lvl w:ilvl="6" w:tplc="3FD427E0">
      <w:numFmt w:val="bullet"/>
      <w:lvlText w:val="•"/>
      <w:lvlJc w:val="left"/>
      <w:pPr>
        <w:ind w:left="6545" w:hanging="360"/>
      </w:pPr>
      <w:rPr>
        <w:rFonts w:hint="default"/>
        <w:lang w:val="de-DE" w:eastAsia="de-DE" w:bidi="de-DE"/>
      </w:rPr>
    </w:lvl>
    <w:lvl w:ilvl="7" w:tplc="3B84C148">
      <w:numFmt w:val="bullet"/>
      <w:lvlText w:val="•"/>
      <w:lvlJc w:val="left"/>
      <w:pPr>
        <w:ind w:left="7550" w:hanging="360"/>
      </w:pPr>
      <w:rPr>
        <w:rFonts w:hint="default"/>
        <w:lang w:val="de-DE" w:eastAsia="de-DE" w:bidi="de-DE"/>
      </w:rPr>
    </w:lvl>
    <w:lvl w:ilvl="8" w:tplc="7E2285D6">
      <w:numFmt w:val="bullet"/>
      <w:lvlText w:val="•"/>
      <w:lvlJc w:val="left"/>
      <w:pPr>
        <w:ind w:left="8555" w:hanging="360"/>
      </w:pPr>
      <w:rPr>
        <w:rFonts w:hint="default"/>
        <w:lang w:val="de-DE" w:eastAsia="de-DE" w:bidi="de-DE"/>
      </w:rPr>
    </w:lvl>
  </w:abstractNum>
  <w:abstractNum w:abstractNumId="46" w15:restartNumberingAfterBreak="0">
    <w:nsid w:val="5009267F"/>
    <w:multiLevelType w:val="hybridMultilevel"/>
    <w:tmpl w:val="0E24FF72"/>
    <w:lvl w:ilvl="0" w:tplc="41189A8C">
      <w:numFmt w:val="bullet"/>
      <w:lvlText w:val=""/>
      <w:lvlJc w:val="left"/>
      <w:pPr>
        <w:ind w:left="651" w:hanging="286"/>
      </w:pPr>
      <w:rPr>
        <w:rFonts w:ascii="Symbol" w:eastAsia="Symbol" w:hAnsi="Symbol" w:cs="Symbol" w:hint="default"/>
        <w:w w:val="101"/>
        <w:sz w:val="14"/>
        <w:szCs w:val="14"/>
        <w:lang w:val="de-DE" w:eastAsia="de-DE" w:bidi="de-DE"/>
      </w:rPr>
    </w:lvl>
    <w:lvl w:ilvl="1" w:tplc="5FAEF7F4">
      <w:numFmt w:val="bullet"/>
      <w:lvlText w:val="•"/>
      <w:lvlJc w:val="left"/>
      <w:pPr>
        <w:ind w:left="1229" w:hanging="286"/>
      </w:pPr>
      <w:rPr>
        <w:rFonts w:hint="default"/>
        <w:lang w:val="de-DE" w:eastAsia="de-DE" w:bidi="de-DE"/>
      </w:rPr>
    </w:lvl>
    <w:lvl w:ilvl="2" w:tplc="E70AFAD0">
      <w:numFmt w:val="bullet"/>
      <w:lvlText w:val="•"/>
      <w:lvlJc w:val="left"/>
      <w:pPr>
        <w:ind w:left="1798" w:hanging="286"/>
      </w:pPr>
      <w:rPr>
        <w:rFonts w:hint="default"/>
        <w:lang w:val="de-DE" w:eastAsia="de-DE" w:bidi="de-DE"/>
      </w:rPr>
    </w:lvl>
    <w:lvl w:ilvl="3" w:tplc="90324210">
      <w:numFmt w:val="bullet"/>
      <w:lvlText w:val="•"/>
      <w:lvlJc w:val="left"/>
      <w:pPr>
        <w:ind w:left="2367" w:hanging="286"/>
      </w:pPr>
      <w:rPr>
        <w:rFonts w:hint="default"/>
        <w:lang w:val="de-DE" w:eastAsia="de-DE" w:bidi="de-DE"/>
      </w:rPr>
    </w:lvl>
    <w:lvl w:ilvl="4" w:tplc="E544F43A">
      <w:numFmt w:val="bullet"/>
      <w:lvlText w:val="•"/>
      <w:lvlJc w:val="left"/>
      <w:pPr>
        <w:ind w:left="2936" w:hanging="286"/>
      </w:pPr>
      <w:rPr>
        <w:rFonts w:hint="default"/>
        <w:lang w:val="de-DE" w:eastAsia="de-DE" w:bidi="de-DE"/>
      </w:rPr>
    </w:lvl>
    <w:lvl w:ilvl="5" w:tplc="E916AB7E">
      <w:numFmt w:val="bullet"/>
      <w:lvlText w:val="•"/>
      <w:lvlJc w:val="left"/>
      <w:pPr>
        <w:ind w:left="3505" w:hanging="286"/>
      </w:pPr>
      <w:rPr>
        <w:rFonts w:hint="default"/>
        <w:lang w:val="de-DE" w:eastAsia="de-DE" w:bidi="de-DE"/>
      </w:rPr>
    </w:lvl>
    <w:lvl w:ilvl="6" w:tplc="6C322794">
      <w:numFmt w:val="bullet"/>
      <w:lvlText w:val="•"/>
      <w:lvlJc w:val="left"/>
      <w:pPr>
        <w:ind w:left="4074" w:hanging="286"/>
      </w:pPr>
      <w:rPr>
        <w:rFonts w:hint="default"/>
        <w:lang w:val="de-DE" w:eastAsia="de-DE" w:bidi="de-DE"/>
      </w:rPr>
    </w:lvl>
    <w:lvl w:ilvl="7" w:tplc="C49ADC92">
      <w:numFmt w:val="bullet"/>
      <w:lvlText w:val="•"/>
      <w:lvlJc w:val="left"/>
      <w:pPr>
        <w:ind w:left="4643" w:hanging="286"/>
      </w:pPr>
      <w:rPr>
        <w:rFonts w:hint="default"/>
        <w:lang w:val="de-DE" w:eastAsia="de-DE" w:bidi="de-DE"/>
      </w:rPr>
    </w:lvl>
    <w:lvl w:ilvl="8" w:tplc="56D0C8F4">
      <w:numFmt w:val="bullet"/>
      <w:lvlText w:val="•"/>
      <w:lvlJc w:val="left"/>
      <w:pPr>
        <w:ind w:left="5212" w:hanging="286"/>
      </w:pPr>
      <w:rPr>
        <w:rFonts w:hint="default"/>
        <w:lang w:val="de-DE" w:eastAsia="de-DE" w:bidi="de-DE"/>
      </w:rPr>
    </w:lvl>
  </w:abstractNum>
  <w:abstractNum w:abstractNumId="47" w15:restartNumberingAfterBreak="0">
    <w:nsid w:val="523C051F"/>
    <w:multiLevelType w:val="hybridMultilevel"/>
    <w:tmpl w:val="6D12AC3C"/>
    <w:lvl w:ilvl="0" w:tplc="EAFC6798">
      <w:numFmt w:val="bullet"/>
      <w:lvlText w:val=""/>
      <w:lvlJc w:val="left"/>
      <w:pPr>
        <w:ind w:left="912" w:hanging="265"/>
      </w:pPr>
      <w:rPr>
        <w:rFonts w:ascii="Wingdings" w:eastAsia="Wingdings" w:hAnsi="Wingdings" w:cs="Wingdings" w:hint="default"/>
        <w:w w:val="99"/>
        <w:sz w:val="16"/>
        <w:szCs w:val="16"/>
        <w:lang w:val="de-DE" w:eastAsia="de-DE" w:bidi="de-DE"/>
      </w:rPr>
    </w:lvl>
    <w:lvl w:ilvl="1" w:tplc="D06A0438">
      <w:numFmt w:val="bullet"/>
      <w:lvlText w:val="•"/>
      <w:lvlJc w:val="left"/>
      <w:pPr>
        <w:ind w:left="1484" w:hanging="265"/>
      </w:pPr>
      <w:rPr>
        <w:rFonts w:hint="default"/>
        <w:lang w:val="de-DE" w:eastAsia="de-DE" w:bidi="de-DE"/>
      </w:rPr>
    </w:lvl>
    <w:lvl w:ilvl="2" w:tplc="52C02064">
      <w:numFmt w:val="bullet"/>
      <w:lvlText w:val="•"/>
      <w:lvlJc w:val="left"/>
      <w:pPr>
        <w:ind w:left="2049" w:hanging="265"/>
      </w:pPr>
      <w:rPr>
        <w:rFonts w:hint="default"/>
        <w:lang w:val="de-DE" w:eastAsia="de-DE" w:bidi="de-DE"/>
      </w:rPr>
    </w:lvl>
    <w:lvl w:ilvl="3" w:tplc="F4E0CAD6">
      <w:numFmt w:val="bullet"/>
      <w:lvlText w:val="•"/>
      <w:lvlJc w:val="left"/>
      <w:pPr>
        <w:ind w:left="2614" w:hanging="265"/>
      </w:pPr>
      <w:rPr>
        <w:rFonts w:hint="default"/>
        <w:lang w:val="de-DE" w:eastAsia="de-DE" w:bidi="de-DE"/>
      </w:rPr>
    </w:lvl>
    <w:lvl w:ilvl="4" w:tplc="0450E6C4">
      <w:numFmt w:val="bullet"/>
      <w:lvlText w:val="•"/>
      <w:lvlJc w:val="left"/>
      <w:pPr>
        <w:ind w:left="3179" w:hanging="265"/>
      </w:pPr>
      <w:rPr>
        <w:rFonts w:hint="default"/>
        <w:lang w:val="de-DE" w:eastAsia="de-DE" w:bidi="de-DE"/>
      </w:rPr>
    </w:lvl>
    <w:lvl w:ilvl="5" w:tplc="8F3092C6">
      <w:numFmt w:val="bullet"/>
      <w:lvlText w:val="•"/>
      <w:lvlJc w:val="left"/>
      <w:pPr>
        <w:ind w:left="3744" w:hanging="265"/>
      </w:pPr>
      <w:rPr>
        <w:rFonts w:hint="default"/>
        <w:lang w:val="de-DE" w:eastAsia="de-DE" w:bidi="de-DE"/>
      </w:rPr>
    </w:lvl>
    <w:lvl w:ilvl="6" w:tplc="45A8CB00">
      <w:numFmt w:val="bullet"/>
      <w:lvlText w:val="•"/>
      <w:lvlJc w:val="left"/>
      <w:pPr>
        <w:ind w:left="4309" w:hanging="265"/>
      </w:pPr>
      <w:rPr>
        <w:rFonts w:hint="default"/>
        <w:lang w:val="de-DE" w:eastAsia="de-DE" w:bidi="de-DE"/>
      </w:rPr>
    </w:lvl>
    <w:lvl w:ilvl="7" w:tplc="3B5470A2">
      <w:numFmt w:val="bullet"/>
      <w:lvlText w:val="•"/>
      <w:lvlJc w:val="left"/>
      <w:pPr>
        <w:ind w:left="4874" w:hanging="265"/>
      </w:pPr>
      <w:rPr>
        <w:rFonts w:hint="default"/>
        <w:lang w:val="de-DE" w:eastAsia="de-DE" w:bidi="de-DE"/>
      </w:rPr>
    </w:lvl>
    <w:lvl w:ilvl="8" w:tplc="7F4AB584">
      <w:numFmt w:val="bullet"/>
      <w:lvlText w:val="•"/>
      <w:lvlJc w:val="left"/>
      <w:pPr>
        <w:ind w:left="5439" w:hanging="265"/>
      </w:pPr>
      <w:rPr>
        <w:rFonts w:hint="default"/>
        <w:lang w:val="de-DE" w:eastAsia="de-DE" w:bidi="de-DE"/>
      </w:rPr>
    </w:lvl>
  </w:abstractNum>
  <w:abstractNum w:abstractNumId="48" w15:restartNumberingAfterBreak="0">
    <w:nsid w:val="52B35470"/>
    <w:multiLevelType w:val="hybridMultilevel"/>
    <w:tmpl w:val="1D00CA10"/>
    <w:lvl w:ilvl="0" w:tplc="4600FDD6">
      <w:numFmt w:val="bullet"/>
      <w:lvlText w:val=""/>
      <w:lvlJc w:val="left"/>
      <w:pPr>
        <w:ind w:left="651" w:hanging="286"/>
      </w:pPr>
      <w:rPr>
        <w:rFonts w:ascii="Symbol" w:eastAsia="Symbol" w:hAnsi="Symbol" w:cs="Symbol" w:hint="default"/>
        <w:color w:val="231F20"/>
        <w:w w:val="99"/>
        <w:sz w:val="16"/>
        <w:szCs w:val="16"/>
        <w:lang w:val="de-DE" w:eastAsia="de-DE" w:bidi="de-DE"/>
      </w:rPr>
    </w:lvl>
    <w:lvl w:ilvl="1" w:tplc="8DB27B08">
      <w:numFmt w:val="bullet"/>
      <w:lvlText w:val="•"/>
      <w:lvlJc w:val="left"/>
      <w:pPr>
        <w:ind w:left="1207" w:hanging="286"/>
      </w:pPr>
      <w:rPr>
        <w:rFonts w:hint="default"/>
        <w:lang w:val="de-DE" w:eastAsia="de-DE" w:bidi="de-DE"/>
      </w:rPr>
    </w:lvl>
    <w:lvl w:ilvl="2" w:tplc="6F8A78F8">
      <w:numFmt w:val="bullet"/>
      <w:lvlText w:val="•"/>
      <w:lvlJc w:val="left"/>
      <w:pPr>
        <w:ind w:left="1755" w:hanging="286"/>
      </w:pPr>
      <w:rPr>
        <w:rFonts w:hint="default"/>
        <w:lang w:val="de-DE" w:eastAsia="de-DE" w:bidi="de-DE"/>
      </w:rPr>
    </w:lvl>
    <w:lvl w:ilvl="3" w:tplc="2E7A63C4">
      <w:numFmt w:val="bullet"/>
      <w:lvlText w:val="•"/>
      <w:lvlJc w:val="left"/>
      <w:pPr>
        <w:ind w:left="2303" w:hanging="286"/>
      </w:pPr>
      <w:rPr>
        <w:rFonts w:hint="default"/>
        <w:lang w:val="de-DE" w:eastAsia="de-DE" w:bidi="de-DE"/>
      </w:rPr>
    </w:lvl>
    <w:lvl w:ilvl="4" w:tplc="C290ACCA">
      <w:numFmt w:val="bullet"/>
      <w:lvlText w:val="•"/>
      <w:lvlJc w:val="left"/>
      <w:pPr>
        <w:ind w:left="2851" w:hanging="286"/>
      </w:pPr>
      <w:rPr>
        <w:rFonts w:hint="default"/>
        <w:lang w:val="de-DE" w:eastAsia="de-DE" w:bidi="de-DE"/>
      </w:rPr>
    </w:lvl>
    <w:lvl w:ilvl="5" w:tplc="5F3AC8A8">
      <w:numFmt w:val="bullet"/>
      <w:lvlText w:val="•"/>
      <w:lvlJc w:val="left"/>
      <w:pPr>
        <w:ind w:left="3399" w:hanging="286"/>
      </w:pPr>
      <w:rPr>
        <w:rFonts w:hint="default"/>
        <w:lang w:val="de-DE" w:eastAsia="de-DE" w:bidi="de-DE"/>
      </w:rPr>
    </w:lvl>
    <w:lvl w:ilvl="6" w:tplc="4DEA86EE">
      <w:numFmt w:val="bullet"/>
      <w:lvlText w:val="•"/>
      <w:lvlJc w:val="left"/>
      <w:pPr>
        <w:ind w:left="3946" w:hanging="286"/>
      </w:pPr>
      <w:rPr>
        <w:rFonts w:hint="default"/>
        <w:lang w:val="de-DE" w:eastAsia="de-DE" w:bidi="de-DE"/>
      </w:rPr>
    </w:lvl>
    <w:lvl w:ilvl="7" w:tplc="CEBE0D06">
      <w:numFmt w:val="bullet"/>
      <w:lvlText w:val="•"/>
      <w:lvlJc w:val="left"/>
      <w:pPr>
        <w:ind w:left="4494" w:hanging="286"/>
      </w:pPr>
      <w:rPr>
        <w:rFonts w:hint="default"/>
        <w:lang w:val="de-DE" w:eastAsia="de-DE" w:bidi="de-DE"/>
      </w:rPr>
    </w:lvl>
    <w:lvl w:ilvl="8" w:tplc="18BA1342">
      <w:numFmt w:val="bullet"/>
      <w:lvlText w:val="•"/>
      <w:lvlJc w:val="left"/>
      <w:pPr>
        <w:ind w:left="5042" w:hanging="286"/>
      </w:pPr>
      <w:rPr>
        <w:rFonts w:hint="default"/>
        <w:lang w:val="de-DE" w:eastAsia="de-DE" w:bidi="de-DE"/>
      </w:rPr>
    </w:lvl>
  </w:abstractNum>
  <w:abstractNum w:abstractNumId="49" w15:restartNumberingAfterBreak="0">
    <w:nsid w:val="552068E4"/>
    <w:multiLevelType w:val="hybridMultilevel"/>
    <w:tmpl w:val="96F25456"/>
    <w:lvl w:ilvl="0" w:tplc="F6DAC682">
      <w:numFmt w:val="bullet"/>
      <w:lvlText w:val=""/>
      <w:lvlJc w:val="left"/>
      <w:pPr>
        <w:ind w:left="651" w:hanging="286"/>
      </w:pPr>
      <w:rPr>
        <w:rFonts w:hint="default"/>
        <w:w w:val="99"/>
        <w:lang w:val="de-DE" w:eastAsia="de-DE" w:bidi="de-DE"/>
      </w:rPr>
    </w:lvl>
    <w:lvl w:ilvl="1" w:tplc="231C604E">
      <w:numFmt w:val="bullet"/>
      <w:lvlText w:val="•"/>
      <w:lvlJc w:val="left"/>
      <w:pPr>
        <w:ind w:left="1207" w:hanging="286"/>
      </w:pPr>
      <w:rPr>
        <w:rFonts w:hint="default"/>
        <w:lang w:val="de-DE" w:eastAsia="de-DE" w:bidi="de-DE"/>
      </w:rPr>
    </w:lvl>
    <w:lvl w:ilvl="2" w:tplc="F176EB8E">
      <w:numFmt w:val="bullet"/>
      <w:lvlText w:val="•"/>
      <w:lvlJc w:val="left"/>
      <w:pPr>
        <w:ind w:left="1754" w:hanging="286"/>
      </w:pPr>
      <w:rPr>
        <w:rFonts w:hint="default"/>
        <w:lang w:val="de-DE" w:eastAsia="de-DE" w:bidi="de-DE"/>
      </w:rPr>
    </w:lvl>
    <w:lvl w:ilvl="3" w:tplc="2EE214E6">
      <w:numFmt w:val="bullet"/>
      <w:lvlText w:val="•"/>
      <w:lvlJc w:val="left"/>
      <w:pPr>
        <w:ind w:left="2301" w:hanging="286"/>
      </w:pPr>
      <w:rPr>
        <w:rFonts w:hint="default"/>
        <w:lang w:val="de-DE" w:eastAsia="de-DE" w:bidi="de-DE"/>
      </w:rPr>
    </w:lvl>
    <w:lvl w:ilvl="4" w:tplc="2A2071DA">
      <w:numFmt w:val="bullet"/>
      <w:lvlText w:val="•"/>
      <w:lvlJc w:val="left"/>
      <w:pPr>
        <w:ind w:left="2849" w:hanging="286"/>
      </w:pPr>
      <w:rPr>
        <w:rFonts w:hint="default"/>
        <w:lang w:val="de-DE" w:eastAsia="de-DE" w:bidi="de-DE"/>
      </w:rPr>
    </w:lvl>
    <w:lvl w:ilvl="5" w:tplc="4AD2B722">
      <w:numFmt w:val="bullet"/>
      <w:lvlText w:val="•"/>
      <w:lvlJc w:val="left"/>
      <w:pPr>
        <w:ind w:left="3396" w:hanging="286"/>
      </w:pPr>
      <w:rPr>
        <w:rFonts w:hint="default"/>
        <w:lang w:val="de-DE" w:eastAsia="de-DE" w:bidi="de-DE"/>
      </w:rPr>
    </w:lvl>
    <w:lvl w:ilvl="6" w:tplc="4852D1F0">
      <w:numFmt w:val="bullet"/>
      <w:lvlText w:val="•"/>
      <w:lvlJc w:val="left"/>
      <w:pPr>
        <w:ind w:left="3943" w:hanging="286"/>
      </w:pPr>
      <w:rPr>
        <w:rFonts w:hint="default"/>
        <w:lang w:val="de-DE" w:eastAsia="de-DE" w:bidi="de-DE"/>
      </w:rPr>
    </w:lvl>
    <w:lvl w:ilvl="7" w:tplc="5BCE509A">
      <w:numFmt w:val="bullet"/>
      <w:lvlText w:val="•"/>
      <w:lvlJc w:val="left"/>
      <w:pPr>
        <w:ind w:left="4491" w:hanging="286"/>
      </w:pPr>
      <w:rPr>
        <w:rFonts w:hint="default"/>
        <w:lang w:val="de-DE" w:eastAsia="de-DE" w:bidi="de-DE"/>
      </w:rPr>
    </w:lvl>
    <w:lvl w:ilvl="8" w:tplc="965E296E">
      <w:numFmt w:val="bullet"/>
      <w:lvlText w:val="•"/>
      <w:lvlJc w:val="left"/>
      <w:pPr>
        <w:ind w:left="5038" w:hanging="286"/>
      </w:pPr>
      <w:rPr>
        <w:rFonts w:hint="default"/>
        <w:lang w:val="de-DE" w:eastAsia="de-DE" w:bidi="de-DE"/>
      </w:rPr>
    </w:lvl>
  </w:abstractNum>
  <w:abstractNum w:abstractNumId="50" w15:restartNumberingAfterBreak="0">
    <w:nsid w:val="55601020"/>
    <w:multiLevelType w:val="hybridMultilevel"/>
    <w:tmpl w:val="ACF26120"/>
    <w:lvl w:ilvl="0" w:tplc="800CB238">
      <w:start w:val="1"/>
      <w:numFmt w:val="decimal"/>
      <w:lvlText w:val="(%1)"/>
      <w:lvlJc w:val="left"/>
      <w:pPr>
        <w:ind w:left="120" w:hanging="341"/>
        <w:jc w:val="left"/>
      </w:pPr>
      <w:rPr>
        <w:rFonts w:ascii="Times New Roman" w:eastAsia="Times New Roman" w:hAnsi="Times New Roman" w:cs="Times New Roman" w:hint="default"/>
        <w:spacing w:val="-4"/>
        <w:w w:val="100"/>
        <w:sz w:val="24"/>
        <w:szCs w:val="24"/>
        <w:lang w:val="de-DE" w:eastAsia="de-DE" w:bidi="de-DE"/>
      </w:rPr>
    </w:lvl>
    <w:lvl w:ilvl="1" w:tplc="B6DE17AC">
      <w:numFmt w:val="bullet"/>
      <w:lvlText w:val="•"/>
      <w:lvlJc w:val="left"/>
      <w:pPr>
        <w:ind w:left="1164" w:hanging="341"/>
      </w:pPr>
      <w:rPr>
        <w:rFonts w:hint="default"/>
        <w:lang w:val="de-DE" w:eastAsia="de-DE" w:bidi="de-DE"/>
      </w:rPr>
    </w:lvl>
    <w:lvl w:ilvl="2" w:tplc="84183356">
      <w:numFmt w:val="bullet"/>
      <w:lvlText w:val="•"/>
      <w:lvlJc w:val="left"/>
      <w:pPr>
        <w:ind w:left="2209" w:hanging="341"/>
      </w:pPr>
      <w:rPr>
        <w:rFonts w:hint="default"/>
        <w:lang w:val="de-DE" w:eastAsia="de-DE" w:bidi="de-DE"/>
      </w:rPr>
    </w:lvl>
    <w:lvl w:ilvl="3" w:tplc="CD548DD4">
      <w:numFmt w:val="bullet"/>
      <w:lvlText w:val="•"/>
      <w:lvlJc w:val="left"/>
      <w:pPr>
        <w:ind w:left="3253" w:hanging="341"/>
      </w:pPr>
      <w:rPr>
        <w:rFonts w:hint="default"/>
        <w:lang w:val="de-DE" w:eastAsia="de-DE" w:bidi="de-DE"/>
      </w:rPr>
    </w:lvl>
    <w:lvl w:ilvl="4" w:tplc="7D8E56C6">
      <w:numFmt w:val="bullet"/>
      <w:lvlText w:val="•"/>
      <w:lvlJc w:val="left"/>
      <w:pPr>
        <w:ind w:left="4298" w:hanging="341"/>
      </w:pPr>
      <w:rPr>
        <w:rFonts w:hint="default"/>
        <w:lang w:val="de-DE" w:eastAsia="de-DE" w:bidi="de-DE"/>
      </w:rPr>
    </w:lvl>
    <w:lvl w:ilvl="5" w:tplc="587298F8">
      <w:numFmt w:val="bullet"/>
      <w:lvlText w:val="•"/>
      <w:lvlJc w:val="left"/>
      <w:pPr>
        <w:ind w:left="5342" w:hanging="341"/>
      </w:pPr>
      <w:rPr>
        <w:rFonts w:hint="default"/>
        <w:lang w:val="de-DE" w:eastAsia="de-DE" w:bidi="de-DE"/>
      </w:rPr>
    </w:lvl>
    <w:lvl w:ilvl="6" w:tplc="E714824C">
      <w:numFmt w:val="bullet"/>
      <w:lvlText w:val="•"/>
      <w:lvlJc w:val="left"/>
      <w:pPr>
        <w:ind w:left="6387" w:hanging="341"/>
      </w:pPr>
      <w:rPr>
        <w:rFonts w:hint="default"/>
        <w:lang w:val="de-DE" w:eastAsia="de-DE" w:bidi="de-DE"/>
      </w:rPr>
    </w:lvl>
    <w:lvl w:ilvl="7" w:tplc="FCC244DE">
      <w:numFmt w:val="bullet"/>
      <w:lvlText w:val="•"/>
      <w:lvlJc w:val="left"/>
      <w:pPr>
        <w:ind w:left="7431" w:hanging="341"/>
      </w:pPr>
      <w:rPr>
        <w:rFonts w:hint="default"/>
        <w:lang w:val="de-DE" w:eastAsia="de-DE" w:bidi="de-DE"/>
      </w:rPr>
    </w:lvl>
    <w:lvl w:ilvl="8" w:tplc="6504E348">
      <w:numFmt w:val="bullet"/>
      <w:lvlText w:val="•"/>
      <w:lvlJc w:val="left"/>
      <w:pPr>
        <w:ind w:left="8476" w:hanging="341"/>
      </w:pPr>
      <w:rPr>
        <w:rFonts w:hint="default"/>
        <w:lang w:val="de-DE" w:eastAsia="de-DE" w:bidi="de-DE"/>
      </w:rPr>
    </w:lvl>
  </w:abstractNum>
  <w:abstractNum w:abstractNumId="51" w15:restartNumberingAfterBreak="0">
    <w:nsid w:val="55FE3102"/>
    <w:multiLevelType w:val="hybridMultilevel"/>
    <w:tmpl w:val="CE32CF72"/>
    <w:lvl w:ilvl="0" w:tplc="E1147EEA">
      <w:numFmt w:val="bullet"/>
      <w:lvlText w:val=""/>
      <w:lvlJc w:val="left"/>
      <w:pPr>
        <w:ind w:left="649" w:hanging="286"/>
      </w:pPr>
      <w:rPr>
        <w:rFonts w:hint="default"/>
        <w:w w:val="101"/>
        <w:lang w:val="de-DE" w:eastAsia="de-DE" w:bidi="de-DE"/>
      </w:rPr>
    </w:lvl>
    <w:lvl w:ilvl="1" w:tplc="36DC1086">
      <w:numFmt w:val="bullet"/>
      <w:lvlText w:val="•"/>
      <w:lvlJc w:val="left"/>
      <w:pPr>
        <w:ind w:left="1187" w:hanging="286"/>
      </w:pPr>
      <w:rPr>
        <w:rFonts w:hint="default"/>
        <w:lang w:val="de-DE" w:eastAsia="de-DE" w:bidi="de-DE"/>
      </w:rPr>
    </w:lvl>
    <w:lvl w:ilvl="2" w:tplc="35DA76D4">
      <w:numFmt w:val="bullet"/>
      <w:lvlText w:val="•"/>
      <w:lvlJc w:val="left"/>
      <w:pPr>
        <w:ind w:left="1735" w:hanging="286"/>
      </w:pPr>
      <w:rPr>
        <w:rFonts w:hint="default"/>
        <w:lang w:val="de-DE" w:eastAsia="de-DE" w:bidi="de-DE"/>
      </w:rPr>
    </w:lvl>
    <w:lvl w:ilvl="3" w:tplc="1D349854">
      <w:numFmt w:val="bullet"/>
      <w:lvlText w:val="•"/>
      <w:lvlJc w:val="left"/>
      <w:pPr>
        <w:ind w:left="2283" w:hanging="286"/>
      </w:pPr>
      <w:rPr>
        <w:rFonts w:hint="default"/>
        <w:lang w:val="de-DE" w:eastAsia="de-DE" w:bidi="de-DE"/>
      </w:rPr>
    </w:lvl>
    <w:lvl w:ilvl="4" w:tplc="3D7ABB28">
      <w:numFmt w:val="bullet"/>
      <w:lvlText w:val="•"/>
      <w:lvlJc w:val="left"/>
      <w:pPr>
        <w:ind w:left="2830" w:hanging="286"/>
      </w:pPr>
      <w:rPr>
        <w:rFonts w:hint="default"/>
        <w:lang w:val="de-DE" w:eastAsia="de-DE" w:bidi="de-DE"/>
      </w:rPr>
    </w:lvl>
    <w:lvl w:ilvl="5" w:tplc="A04AABD8">
      <w:numFmt w:val="bullet"/>
      <w:lvlText w:val="•"/>
      <w:lvlJc w:val="left"/>
      <w:pPr>
        <w:ind w:left="3378" w:hanging="286"/>
      </w:pPr>
      <w:rPr>
        <w:rFonts w:hint="default"/>
        <w:lang w:val="de-DE" w:eastAsia="de-DE" w:bidi="de-DE"/>
      </w:rPr>
    </w:lvl>
    <w:lvl w:ilvl="6" w:tplc="10F86BEA">
      <w:numFmt w:val="bullet"/>
      <w:lvlText w:val="•"/>
      <w:lvlJc w:val="left"/>
      <w:pPr>
        <w:ind w:left="3926" w:hanging="286"/>
      </w:pPr>
      <w:rPr>
        <w:rFonts w:hint="default"/>
        <w:lang w:val="de-DE" w:eastAsia="de-DE" w:bidi="de-DE"/>
      </w:rPr>
    </w:lvl>
    <w:lvl w:ilvl="7" w:tplc="5F4A2B88">
      <w:numFmt w:val="bullet"/>
      <w:lvlText w:val="•"/>
      <w:lvlJc w:val="left"/>
      <w:pPr>
        <w:ind w:left="4473" w:hanging="286"/>
      </w:pPr>
      <w:rPr>
        <w:rFonts w:hint="default"/>
        <w:lang w:val="de-DE" w:eastAsia="de-DE" w:bidi="de-DE"/>
      </w:rPr>
    </w:lvl>
    <w:lvl w:ilvl="8" w:tplc="5C62854E">
      <w:numFmt w:val="bullet"/>
      <w:lvlText w:val="•"/>
      <w:lvlJc w:val="left"/>
      <w:pPr>
        <w:ind w:left="5021" w:hanging="286"/>
      </w:pPr>
      <w:rPr>
        <w:rFonts w:hint="default"/>
        <w:lang w:val="de-DE" w:eastAsia="de-DE" w:bidi="de-DE"/>
      </w:rPr>
    </w:lvl>
  </w:abstractNum>
  <w:abstractNum w:abstractNumId="52" w15:restartNumberingAfterBreak="0">
    <w:nsid w:val="5AA2503D"/>
    <w:multiLevelType w:val="multilevel"/>
    <w:tmpl w:val="94BEB28E"/>
    <w:lvl w:ilvl="0">
      <w:start w:val="5"/>
      <w:numFmt w:val="decimal"/>
      <w:lvlText w:val="%1"/>
      <w:lvlJc w:val="left"/>
      <w:pPr>
        <w:ind w:left="496" w:hanging="425"/>
        <w:jc w:val="left"/>
      </w:pPr>
      <w:rPr>
        <w:rFonts w:hint="default"/>
        <w:lang w:val="de-DE" w:eastAsia="de-DE" w:bidi="de-DE"/>
      </w:rPr>
    </w:lvl>
    <w:lvl w:ilvl="1">
      <w:start w:val="1"/>
      <w:numFmt w:val="decimal"/>
      <w:lvlText w:val="%1.%2"/>
      <w:lvlJc w:val="left"/>
      <w:pPr>
        <w:ind w:left="496" w:hanging="425"/>
        <w:jc w:val="left"/>
      </w:pPr>
      <w:rPr>
        <w:rFonts w:hint="default"/>
        <w:b/>
        <w:bCs/>
        <w:spacing w:val="-1"/>
        <w:w w:val="99"/>
        <w:lang w:val="de-DE" w:eastAsia="de-DE" w:bidi="de-DE"/>
      </w:rPr>
    </w:lvl>
    <w:lvl w:ilvl="2">
      <w:numFmt w:val="bullet"/>
      <w:lvlText w:val="•"/>
      <w:lvlJc w:val="left"/>
      <w:pPr>
        <w:ind w:left="2597" w:hanging="425"/>
      </w:pPr>
      <w:rPr>
        <w:rFonts w:hint="default"/>
        <w:lang w:val="de-DE" w:eastAsia="de-DE" w:bidi="de-DE"/>
      </w:rPr>
    </w:lvl>
    <w:lvl w:ilvl="3">
      <w:numFmt w:val="bullet"/>
      <w:lvlText w:val="•"/>
      <w:lvlJc w:val="left"/>
      <w:pPr>
        <w:ind w:left="3645" w:hanging="425"/>
      </w:pPr>
      <w:rPr>
        <w:rFonts w:hint="default"/>
        <w:lang w:val="de-DE" w:eastAsia="de-DE" w:bidi="de-DE"/>
      </w:rPr>
    </w:lvl>
    <w:lvl w:ilvl="4">
      <w:numFmt w:val="bullet"/>
      <w:lvlText w:val="•"/>
      <w:lvlJc w:val="left"/>
      <w:pPr>
        <w:ind w:left="4694" w:hanging="425"/>
      </w:pPr>
      <w:rPr>
        <w:rFonts w:hint="default"/>
        <w:lang w:val="de-DE" w:eastAsia="de-DE" w:bidi="de-DE"/>
      </w:rPr>
    </w:lvl>
    <w:lvl w:ilvl="5">
      <w:numFmt w:val="bullet"/>
      <w:lvlText w:val="•"/>
      <w:lvlJc w:val="left"/>
      <w:pPr>
        <w:ind w:left="5742" w:hanging="425"/>
      </w:pPr>
      <w:rPr>
        <w:rFonts w:hint="default"/>
        <w:lang w:val="de-DE" w:eastAsia="de-DE" w:bidi="de-DE"/>
      </w:rPr>
    </w:lvl>
    <w:lvl w:ilvl="6">
      <w:numFmt w:val="bullet"/>
      <w:lvlText w:val="•"/>
      <w:lvlJc w:val="left"/>
      <w:pPr>
        <w:ind w:left="6791" w:hanging="425"/>
      </w:pPr>
      <w:rPr>
        <w:rFonts w:hint="default"/>
        <w:lang w:val="de-DE" w:eastAsia="de-DE" w:bidi="de-DE"/>
      </w:rPr>
    </w:lvl>
    <w:lvl w:ilvl="7">
      <w:numFmt w:val="bullet"/>
      <w:lvlText w:val="•"/>
      <w:lvlJc w:val="left"/>
      <w:pPr>
        <w:ind w:left="7839" w:hanging="425"/>
      </w:pPr>
      <w:rPr>
        <w:rFonts w:hint="default"/>
        <w:lang w:val="de-DE" w:eastAsia="de-DE" w:bidi="de-DE"/>
      </w:rPr>
    </w:lvl>
    <w:lvl w:ilvl="8">
      <w:numFmt w:val="bullet"/>
      <w:lvlText w:val="•"/>
      <w:lvlJc w:val="left"/>
      <w:pPr>
        <w:ind w:left="8888" w:hanging="425"/>
      </w:pPr>
      <w:rPr>
        <w:rFonts w:hint="default"/>
        <w:lang w:val="de-DE" w:eastAsia="de-DE" w:bidi="de-DE"/>
      </w:rPr>
    </w:lvl>
  </w:abstractNum>
  <w:abstractNum w:abstractNumId="53" w15:restartNumberingAfterBreak="0">
    <w:nsid w:val="5C305AFF"/>
    <w:multiLevelType w:val="hybridMultilevel"/>
    <w:tmpl w:val="6896D734"/>
    <w:lvl w:ilvl="0" w:tplc="A6101FE4">
      <w:numFmt w:val="bullet"/>
      <w:lvlText w:val="•"/>
      <w:lvlJc w:val="left"/>
      <w:pPr>
        <w:ind w:left="339" w:hanging="267"/>
      </w:pPr>
      <w:rPr>
        <w:rFonts w:ascii="Times New Roman" w:eastAsia="Times New Roman" w:hAnsi="Times New Roman" w:cs="Times New Roman" w:hint="default"/>
        <w:w w:val="99"/>
        <w:sz w:val="20"/>
        <w:szCs w:val="20"/>
        <w:lang w:val="de-DE" w:eastAsia="de-DE" w:bidi="de-DE"/>
      </w:rPr>
    </w:lvl>
    <w:lvl w:ilvl="1" w:tplc="CAF82874">
      <w:numFmt w:val="bullet"/>
      <w:lvlText w:val="•"/>
      <w:lvlJc w:val="left"/>
      <w:pPr>
        <w:ind w:left="698" w:hanging="267"/>
      </w:pPr>
      <w:rPr>
        <w:rFonts w:hint="default"/>
        <w:lang w:val="de-DE" w:eastAsia="de-DE" w:bidi="de-DE"/>
      </w:rPr>
    </w:lvl>
    <w:lvl w:ilvl="2" w:tplc="514096FE">
      <w:numFmt w:val="bullet"/>
      <w:lvlText w:val="•"/>
      <w:lvlJc w:val="left"/>
      <w:pPr>
        <w:ind w:left="1056" w:hanging="267"/>
      </w:pPr>
      <w:rPr>
        <w:rFonts w:hint="default"/>
        <w:lang w:val="de-DE" w:eastAsia="de-DE" w:bidi="de-DE"/>
      </w:rPr>
    </w:lvl>
    <w:lvl w:ilvl="3" w:tplc="232235B0">
      <w:numFmt w:val="bullet"/>
      <w:lvlText w:val="•"/>
      <w:lvlJc w:val="left"/>
      <w:pPr>
        <w:ind w:left="1414" w:hanging="267"/>
      </w:pPr>
      <w:rPr>
        <w:rFonts w:hint="default"/>
        <w:lang w:val="de-DE" w:eastAsia="de-DE" w:bidi="de-DE"/>
      </w:rPr>
    </w:lvl>
    <w:lvl w:ilvl="4" w:tplc="01AA1536">
      <w:numFmt w:val="bullet"/>
      <w:lvlText w:val="•"/>
      <w:lvlJc w:val="left"/>
      <w:pPr>
        <w:ind w:left="1772" w:hanging="267"/>
      </w:pPr>
      <w:rPr>
        <w:rFonts w:hint="default"/>
        <w:lang w:val="de-DE" w:eastAsia="de-DE" w:bidi="de-DE"/>
      </w:rPr>
    </w:lvl>
    <w:lvl w:ilvl="5" w:tplc="29C0163C">
      <w:numFmt w:val="bullet"/>
      <w:lvlText w:val="•"/>
      <w:lvlJc w:val="left"/>
      <w:pPr>
        <w:ind w:left="2130" w:hanging="267"/>
      </w:pPr>
      <w:rPr>
        <w:rFonts w:hint="default"/>
        <w:lang w:val="de-DE" w:eastAsia="de-DE" w:bidi="de-DE"/>
      </w:rPr>
    </w:lvl>
    <w:lvl w:ilvl="6" w:tplc="7BA4B550">
      <w:numFmt w:val="bullet"/>
      <w:lvlText w:val="•"/>
      <w:lvlJc w:val="left"/>
      <w:pPr>
        <w:ind w:left="2488" w:hanging="267"/>
      </w:pPr>
      <w:rPr>
        <w:rFonts w:hint="default"/>
        <w:lang w:val="de-DE" w:eastAsia="de-DE" w:bidi="de-DE"/>
      </w:rPr>
    </w:lvl>
    <w:lvl w:ilvl="7" w:tplc="688094D6">
      <w:numFmt w:val="bullet"/>
      <w:lvlText w:val="•"/>
      <w:lvlJc w:val="left"/>
      <w:pPr>
        <w:ind w:left="2846" w:hanging="267"/>
      </w:pPr>
      <w:rPr>
        <w:rFonts w:hint="default"/>
        <w:lang w:val="de-DE" w:eastAsia="de-DE" w:bidi="de-DE"/>
      </w:rPr>
    </w:lvl>
    <w:lvl w:ilvl="8" w:tplc="5FFA8F1A">
      <w:numFmt w:val="bullet"/>
      <w:lvlText w:val="•"/>
      <w:lvlJc w:val="left"/>
      <w:pPr>
        <w:ind w:left="3204" w:hanging="267"/>
      </w:pPr>
      <w:rPr>
        <w:rFonts w:hint="default"/>
        <w:lang w:val="de-DE" w:eastAsia="de-DE" w:bidi="de-DE"/>
      </w:rPr>
    </w:lvl>
  </w:abstractNum>
  <w:abstractNum w:abstractNumId="54" w15:restartNumberingAfterBreak="0">
    <w:nsid w:val="5C58617C"/>
    <w:multiLevelType w:val="hybridMultilevel"/>
    <w:tmpl w:val="1BD08468"/>
    <w:lvl w:ilvl="0" w:tplc="0A3E6F0E">
      <w:numFmt w:val="bullet"/>
      <w:lvlText w:val=""/>
      <w:lvlJc w:val="left"/>
      <w:pPr>
        <w:ind w:left="651" w:hanging="286"/>
      </w:pPr>
      <w:rPr>
        <w:rFonts w:ascii="Symbol" w:eastAsia="Symbol" w:hAnsi="Symbol" w:cs="Symbol" w:hint="default"/>
        <w:w w:val="101"/>
        <w:sz w:val="14"/>
        <w:szCs w:val="14"/>
        <w:lang w:val="de-DE" w:eastAsia="de-DE" w:bidi="de-DE"/>
      </w:rPr>
    </w:lvl>
    <w:lvl w:ilvl="1" w:tplc="C82A7D76">
      <w:numFmt w:val="bullet"/>
      <w:lvlText w:val="•"/>
      <w:lvlJc w:val="left"/>
      <w:pPr>
        <w:ind w:left="1229" w:hanging="286"/>
      </w:pPr>
      <w:rPr>
        <w:rFonts w:hint="default"/>
        <w:lang w:val="de-DE" w:eastAsia="de-DE" w:bidi="de-DE"/>
      </w:rPr>
    </w:lvl>
    <w:lvl w:ilvl="2" w:tplc="9D30BC92">
      <w:numFmt w:val="bullet"/>
      <w:lvlText w:val="•"/>
      <w:lvlJc w:val="left"/>
      <w:pPr>
        <w:ind w:left="1798" w:hanging="286"/>
      </w:pPr>
      <w:rPr>
        <w:rFonts w:hint="default"/>
        <w:lang w:val="de-DE" w:eastAsia="de-DE" w:bidi="de-DE"/>
      </w:rPr>
    </w:lvl>
    <w:lvl w:ilvl="3" w:tplc="D138D42A">
      <w:numFmt w:val="bullet"/>
      <w:lvlText w:val="•"/>
      <w:lvlJc w:val="left"/>
      <w:pPr>
        <w:ind w:left="2367" w:hanging="286"/>
      </w:pPr>
      <w:rPr>
        <w:rFonts w:hint="default"/>
        <w:lang w:val="de-DE" w:eastAsia="de-DE" w:bidi="de-DE"/>
      </w:rPr>
    </w:lvl>
    <w:lvl w:ilvl="4" w:tplc="F780A778">
      <w:numFmt w:val="bullet"/>
      <w:lvlText w:val="•"/>
      <w:lvlJc w:val="left"/>
      <w:pPr>
        <w:ind w:left="2936" w:hanging="286"/>
      </w:pPr>
      <w:rPr>
        <w:rFonts w:hint="default"/>
        <w:lang w:val="de-DE" w:eastAsia="de-DE" w:bidi="de-DE"/>
      </w:rPr>
    </w:lvl>
    <w:lvl w:ilvl="5" w:tplc="475058B2">
      <w:numFmt w:val="bullet"/>
      <w:lvlText w:val="•"/>
      <w:lvlJc w:val="left"/>
      <w:pPr>
        <w:ind w:left="3505" w:hanging="286"/>
      </w:pPr>
      <w:rPr>
        <w:rFonts w:hint="default"/>
        <w:lang w:val="de-DE" w:eastAsia="de-DE" w:bidi="de-DE"/>
      </w:rPr>
    </w:lvl>
    <w:lvl w:ilvl="6" w:tplc="3462FAA6">
      <w:numFmt w:val="bullet"/>
      <w:lvlText w:val="•"/>
      <w:lvlJc w:val="left"/>
      <w:pPr>
        <w:ind w:left="4074" w:hanging="286"/>
      </w:pPr>
      <w:rPr>
        <w:rFonts w:hint="default"/>
        <w:lang w:val="de-DE" w:eastAsia="de-DE" w:bidi="de-DE"/>
      </w:rPr>
    </w:lvl>
    <w:lvl w:ilvl="7" w:tplc="64A470B8">
      <w:numFmt w:val="bullet"/>
      <w:lvlText w:val="•"/>
      <w:lvlJc w:val="left"/>
      <w:pPr>
        <w:ind w:left="4643" w:hanging="286"/>
      </w:pPr>
      <w:rPr>
        <w:rFonts w:hint="default"/>
        <w:lang w:val="de-DE" w:eastAsia="de-DE" w:bidi="de-DE"/>
      </w:rPr>
    </w:lvl>
    <w:lvl w:ilvl="8" w:tplc="AFFE27A6">
      <w:numFmt w:val="bullet"/>
      <w:lvlText w:val="•"/>
      <w:lvlJc w:val="left"/>
      <w:pPr>
        <w:ind w:left="5212" w:hanging="286"/>
      </w:pPr>
      <w:rPr>
        <w:rFonts w:hint="default"/>
        <w:lang w:val="de-DE" w:eastAsia="de-DE" w:bidi="de-DE"/>
      </w:rPr>
    </w:lvl>
  </w:abstractNum>
  <w:abstractNum w:abstractNumId="55" w15:restartNumberingAfterBreak="0">
    <w:nsid w:val="5D183C3D"/>
    <w:multiLevelType w:val="hybridMultilevel"/>
    <w:tmpl w:val="634A9384"/>
    <w:lvl w:ilvl="0" w:tplc="B2364DA0">
      <w:numFmt w:val="bullet"/>
      <w:lvlText w:val="●"/>
      <w:lvlJc w:val="left"/>
      <w:pPr>
        <w:ind w:left="758" w:hanging="243"/>
      </w:pPr>
      <w:rPr>
        <w:rFonts w:ascii="Calibri" w:eastAsia="Calibri" w:hAnsi="Calibri" w:cs="Calibri" w:hint="default"/>
        <w:w w:val="99"/>
        <w:sz w:val="32"/>
        <w:szCs w:val="32"/>
        <w:lang w:val="de-DE" w:eastAsia="de-DE" w:bidi="de-DE"/>
      </w:rPr>
    </w:lvl>
    <w:lvl w:ilvl="1" w:tplc="62CEF3D4">
      <w:numFmt w:val="bullet"/>
      <w:lvlText w:val="•"/>
      <w:lvlJc w:val="left"/>
      <w:pPr>
        <w:ind w:left="1740" w:hanging="243"/>
      </w:pPr>
      <w:rPr>
        <w:rFonts w:hint="default"/>
        <w:lang w:val="de-DE" w:eastAsia="de-DE" w:bidi="de-DE"/>
      </w:rPr>
    </w:lvl>
    <w:lvl w:ilvl="2" w:tplc="A04ABCF8">
      <w:numFmt w:val="bullet"/>
      <w:lvlText w:val="•"/>
      <w:lvlJc w:val="left"/>
      <w:pPr>
        <w:ind w:left="2721" w:hanging="243"/>
      </w:pPr>
      <w:rPr>
        <w:rFonts w:hint="default"/>
        <w:lang w:val="de-DE" w:eastAsia="de-DE" w:bidi="de-DE"/>
      </w:rPr>
    </w:lvl>
    <w:lvl w:ilvl="3" w:tplc="05AAC2D6">
      <w:numFmt w:val="bullet"/>
      <w:lvlText w:val="•"/>
      <w:lvlJc w:val="left"/>
      <w:pPr>
        <w:ind w:left="3701" w:hanging="243"/>
      </w:pPr>
      <w:rPr>
        <w:rFonts w:hint="default"/>
        <w:lang w:val="de-DE" w:eastAsia="de-DE" w:bidi="de-DE"/>
      </w:rPr>
    </w:lvl>
    <w:lvl w:ilvl="4" w:tplc="40D45F9E">
      <w:numFmt w:val="bullet"/>
      <w:lvlText w:val="•"/>
      <w:lvlJc w:val="left"/>
      <w:pPr>
        <w:ind w:left="4682" w:hanging="243"/>
      </w:pPr>
      <w:rPr>
        <w:rFonts w:hint="default"/>
        <w:lang w:val="de-DE" w:eastAsia="de-DE" w:bidi="de-DE"/>
      </w:rPr>
    </w:lvl>
    <w:lvl w:ilvl="5" w:tplc="ADBEEAB4">
      <w:numFmt w:val="bullet"/>
      <w:lvlText w:val="•"/>
      <w:lvlJc w:val="left"/>
      <w:pPr>
        <w:ind w:left="5662" w:hanging="243"/>
      </w:pPr>
      <w:rPr>
        <w:rFonts w:hint="default"/>
        <w:lang w:val="de-DE" w:eastAsia="de-DE" w:bidi="de-DE"/>
      </w:rPr>
    </w:lvl>
    <w:lvl w:ilvl="6" w:tplc="94C23E20">
      <w:numFmt w:val="bullet"/>
      <w:lvlText w:val="•"/>
      <w:lvlJc w:val="left"/>
      <w:pPr>
        <w:ind w:left="6643" w:hanging="243"/>
      </w:pPr>
      <w:rPr>
        <w:rFonts w:hint="default"/>
        <w:lang w:val="de-DE" w:eastAsia="de-DE" w:bidi="de-DE"/>
      </w:rPr>
    </w:lvl>
    <w:lvl w:ilvl="7" w:tplc="D4985758">
      <w:numFmt w:val="bullet"/>
      <w:lvlText w:val="•"/>
      <w:lvlJc w:val="left"/>
      <w:pPr>
        <w:ind w:left="7623" w:hanging="243"/>
      </w:pPr>
      <w:rPr>
        <w:rFonts w:hint="default"/>
        <w:lang w:val="de-DE" w:eastAsia="de-DE" w:bidi="de-DE"/>
      </w:rPr>
    </w:lvl>
    <w:lvl w:ilvl="8" w:tplc="3970E672">
      <w:numFmt w:val="bullet"/>
      <w:lvlText w:val="•"/>
      <w:lvlJc w:val="left"/>
      <w:pPr>
        <w:ind w:left="8604" w:hanging="243"/>
      </w:pPr>
      <w:rPr>
        <w:rFonts w:hint="default"/>
        <w:lang w:val="de-DE" w:eastAsia="de-DE" w:bidi="de-DE"/>
      </w:rPr>
    </w:lvl>
  </w:abstractNum>
  <w:abstractNum w:abstractNumId="56" w15:restartNumberingAfterBreak="0">
    <w:nsid w:val="5EAA6935"/>
    <w:multiLevelType w:val="hybridMultilevel"/>
    <w:tmpl w:val="DE60AEB0"/>
    <w:lvl w:ilvl="0" w:tplc="3FA6335C">
      <w:numFmt w:val="bullet"/>
      <w:lvlText w:val=""/>
      <w:lvlJc w:val="left"/>
      <w:pPr>
        <w:ind w:left="651" w:hanging="286"/>
      </w:pPr>
      <w:rPr>
        <w:rFonts w:ascii="Symbol" w:eastAsia="Symbol" w:hAnsi="Symbol" w:cs="Symbol" w:hint="default"/>
        <w:w w:val="101"/>
        <w:sz w:val="14"/>
        <w:szCs w:val="14"/>
        <w:lang w:val="de-DE" w:eastAsia="de-DE" w:bidi="de-DE"/>
      </w:rPr>
    </w:lvl>
    <w:lvl w:ilvl="1" w:tplc="9C088D80">
      <w:numFmt w:val="bullet"/>
      <w:lvlText w:val="•"/>
      <w:lvlJc w:val="left"/>
      <w:pPr>
        <w:ind w:left="1229" w:hanging="286"/>
      </w:pPr>
      <w:rPr>
        <w:rFonts w:hint="default"/>
        <w:lang w:val="de-DE" w:eastAsia="de-DE" w:bidi="de-DE"/>
      </w:rPr>
    </w:lvl>
    <w:lvl w:ilvl="2" w:tplc="FC828FF4">
      <w:numFmt w:val="bullet"/>
      <w:lvlText w:val="•"/>
      <w:lvlJc w:val="left"/>
      <w:pPr>
        <w:ind w:left="1798" w:hanging="286"/>
      </w:pPr>
      <w:rPr>
        <w:rFonts w:hint="default"/>
        <w:lang w:val="de-DE" w:eastAsia="de-DE" w:bidi="de-DE"/>
      </w:rPr>
    </w:lvl>
    <w:lvl w:ilvl="3" w:tplc="0F20BCE2">
      <w:numFmt w:val="bullet"/>
      <w:lvlText w:val="•"/>
      <w:lvlJc w:val="left"/>
      <w:pPr>
        <w:ind w:left="2367" w:hanging="286"/>
      </w:pPr>
      <w:rPr>
        <w:rFonts w:hint="default"/>
        <w:lang w:val="de-DE" w:eastAsia="de-DE" w:bidi="de-DE"/>
      </w:rPr>
    </w:lvl>
    <w:lvl w:ilvl="4" w:tplc="B392968E">
      <w:numFmt w:val="bullet"/>
      <w:lvlText w:val="•"/>
      <w:lvlJc w:val="left"/>
      <w:pPr>
        <w:ind w:left="2936" w:hanging="286"/>
      </w:pPr>
      <w:rPr>
        <w:rFonts w:hint="default"/>
        <w:lang w:val="de-DE" w:eastAsia="de-DE" w:bidi="de-DE"/>
      </w:rPr>
    </w:lvl>
    <w:lvl w:ilvl="5" w:tplc="4CDAC20A">
      <w:numFmt w:val="bullet"/>
      <w:lvlText w:val="•"/>
      <w:lvlJc w:val="left"/>
      <w:pPr>
        <w:ind w:left="3505" w:hanging="286"/>
      </w:pPr>
      <w:rPr>
        <w:rFonts w:hint="default"/>
        <w:lang w:val="de-DE" w:eastAsia="de-DE" w:bidi="de-DE"/>
      </w:rPr>
    </w:lvl>
    <w:lvl w:ilvl="6" w:tplc="B23AF28E">
      <w:numFmt w:val="bullet"/>
      <w:lvlText w:val="•"/>
      <w:lvlJc w:val="left"/>
      <w:pPr>
        <w:ind w:left="4074" w:hanging="286"/>
      </w:pPr>
      <w:rPr>
        <w:rFonts w:hint="default"/>
        <w:lang w:val="de-DE" w:eastAsia="de-DE" w:bidi="de-DE"/>
      </w:rPr>
    </w:lvl>
    <w:lvl w:ilvl="7" w:tplc="F75298DE">
      <w:numFmt w:val="bullet"/>
      <w:lvlText w:val="•"/>
      <w:lvlJc w:val="left"/>
      <w:pPr>
        <w:ind w:left="4643" w:hanging="286"/>
      </w:pPr>
      <w:rPr>
        <w:rFonts w:hint="default"/>
        <w:lang w:val="de-DE" w:eastAsia="de-DE" w:bidi="de-DE"/>
      </w:rPr>
    </w:lvl>
    <w:lvl w:ilvl="8" w:tplc="2B96946C">
      <w:numFmt w:val="bullet"/>
      <w:lvlText w:val="•"/>
      <w:lvlJc w:val="left"/>
      <w:pPr>
        <w:ind w:left="5212" w:hanging="286"/>
      </w:pPr>
      <w:rPr>
        <w:rFonts w:hint="default"/>
        <w:lang w:val="de-DE" w:eastAsia="de-DE" w:bidi="de-DE"/>
      </w:rPr>
    </w:lvl>
  </w:abstractNum>
  <w:abstractNum w:abstractNumId="57" w15:restartNumberingAfterBreak="0">
    <w:nsid w:val="60CC3BA3"/>
    <w:multiLevelType w:val="hybridMultilevel"/>
    <w:tmpl w:val="31D2CE60"/>
    <w:lvl w:ilvl="0" w:tplc="F518521E">
      <w:numFmt w:val="bullet"/>
      <w:lvlText w:val=""/>
      <w:lvlJc w:val="left"/>
      <w:pPr>
        <w:ind w:left="651" w:hanging="286"/>
      </w:pPr>
      <w:rPr>
        <w:rFonts w:ascii="Symbol" w:eastAsia="Symbol" w:hAnsi="Symbol" w:cs="Symbol" w:hint="default"/>
        <w:w w:val="101"/>
        <w:sz w:val="14"/>
        <w:szCs w:val="14"/>
        <w:lang w:val="de-DE" w:eastAsia="de-DE" w:bidi="de-DE"/>
      </w:rPr>
    </w:lvl>
    <w:lvl w:ilvl="1" w:tplc="E06E9058">
      <w:numFmt w:val="bullet"/>
      <w:lvlText w:val="•"/>
      <w:lvlJc w:val="left"/>
      <w:pPr>
        <w:ind w:left="1229" w:hanging="286"/>
      </w:pPr>
      <w:rPr>
        <w:rFonts w:hint="default"/>
        <w:lang w:val="de-DE" w:eastAsia="de-DE" w:bidi="de-DE"/>
      </w:rPr>
    </w:lvl>
    <w:lvl w:ilvl="2" w:tplc="2048BBF0">
      <w:numFmt w:val="bullet"/>
      <w:lvlText w:val="•"/>
      <w:lvlJc w:val="left"/>
      <w:pPr>
        <w:ind w:left="1798" w:hanging="286"/>
      </w:pPr>
      <w:rPr>
        <w:rFonts w:hint="default"/>
        <w:lang w:val="de-DE" w:eastAsia="de-DE" w:bidi="de-DE"/>
      </w:rPr>
    </w:lvl>
    <w:lvl w:ilvl="3" w:tplc="6F6E5E84">
      <w:numFmt w:val="bullet"/>
      <w:lvlText w:val="•"/>
      <w:lvlJc w:val="left"/>
      <w:pPr>
        <w:ind w:left="2367" w:hanging="286"/>
      </w:pPr>
      <w:rPr>
        <w:rFonts w:hint="default"/>
        <w:lang w:val="de-DE" w:eastAsia="de-DE" w:bidi="de-DE"/>
      </w:rPr>
    </w:lvl>
    <w:lvl w:ilvl="4" w:tplc="886C2078">
      <w:numFmt w:val="bullet"/>
      <w:lvlText w:val="•"/>
      <w:lvlJc w:val="left"/>
      <w:pPr>
        <w:ind w:left="2936" w:hanging="286"/>
      </w:pPr>
      <w:rPr>
        <w:rFonts w:hint="default"/>
        <w:lang w:val="de-DE" w:eastAsia="de-DE" w:bidi="de-DE"/>
      </w:rPr>
    </w:lvl>
    <w:lvl w:ilvl="5" w:tplc="EEE8F7BE">
      <w:numFmt w:val="bullet"/>
      <w:lvlText w:val="•"/>
      <w:lvlJc w:val="left"/>
      <w:pPr>
        <w:ind w:left="3505" w:hanging="286"/>
      </w:pPr>
      <w:rPr>
        <w:rFonts w:hint="default"/>
        <w:lang w:val="de-DE" w:eastAsia="de-DE" w:bidi="de-DE"/>
      </w:rPr>
    </w:lvl>
    <w:lvl w:ilvl="6" w:tplc="CF7C79E0">
      <w:numFmt w:val="bullet"/>
      <w:lvlText w:val="•"/>
      <w:lvlJc w:val="left"/>
      <w:pPr>
        <w:ind w:left="4074" w:hanging="286"/>
      </w:pPr>
      <w:rPr>
        <w:rFonts w:hint="default"/>
        <w:lang w:val="de-DE" w:eastAsia="de-DE" w:bidi="de-DE"/>
      </w:rPr>
    </w:lvl>
    <w:lvl w:ilvl="7" w:tplc="F748177C">
      <w:numFmt w:val="bullet"/>
      <w:lvlText w:val="•"/>
      <w:lvlJc w:val="left"/>
      <w:pPr>
        <w:ind w:left="4643" w:hanging="286"/>
      </w:pPr>
      <w:rPr>
        <w:rFonts w:hint="default"/>
        <w:lang w:val="de-DE" w:eastAsia="de-DE" w:bidi="de-DE"/>
      </w:rPr>
    </w:lvl>
    <w:lvl w:ilvl="8" w:tplc="2D8CA2A8">
      <w:numFmt w:val="bullet"/>
      <w:lvlText w:val="•"/>
      <w:lvlJc w:val="left"/>
      <w:pPr>
        <w:ind w:left="5212" w:hanging="286"/>
      </w:pPr>
      <w:rPr>
        <w:rFonts w:hint="default"/>
        <w:lang w:val="de-DE" w:eastAsia="de-DE" w:bidi="de-DE"/>
      </w:rPr>
    </w:lvl>
  </w:abstractNum>
  <w:abstractNum w:abstractNumId="58" w15:restartNumberingAfterBreak="0">
    <w:nsid w:val="63853DA2"/>
    <w:multiLevelType w:val="hybridMultilevel"/>
    <w:tmpl w:val="495C9CE2"/>
    <w:lvl w:ilvl="0" w:tplc="F7901280">
      <w:numFmt w:val="bullet"/>
      <w:lvlText w:val="-"/>
      <w:lvlJc w:val="left"/>
      <w:pPr>
        <w:ind w:left="849" w:hanging="360"/>
      </w:pPr>
      <w:rPr>
        <w:rFonts w:ascii="Arial" w:eastAsia="Arial" w:hAnsi="Arial" w:cs="Arial" w:hint="default"/>
        <w:spacing w:val="-3"/>
        <w:w w:val="100"/>
        <w:sz w:val="24"/>
        <w:szCs w:val="24"/>
        <w:lang w:val="de-DE" w:eastAsia="de-DE" w:bidi="de-DE"/>
      </w:rPr>
    </w:lvl>
    <w:lvl w:ilvl="1" w:tplc="0490512A">
      <w:numFmt w:val="bullet"/>
      <w:lvlText w:val="•"/>
      <w:lvlJc w:val="left"/>
      <w:pPr>
        <w:ind w:left="1673" w:hanging="360"/>
      </w:pPr>
      <w:rPr>
        <w:rFonts w:hint="default"/>
        <w:lang w:val="de-DE" w:eastAsia="de-DE" w:bidi="de-DE"/>
      </w:rPr>
    </w:lvl>
    <w:lvl w:ilvl="2" w:tplc="0E726B48">
      <w:numFmt w:val="bullet"/>
      <w:lvlText w:val="•"/>
      <w:lvlJc w:val="left"/>
      <w:pPr>
        <w:ind w:left="2506" w:hanging="360"/>
      </w:pPr>
      <w:rPr>
        <w:rFonts w:hint="default"/>
        <w:lang w:val="de-DE" w:eastAsia="de-DE" w:bidi="de-DE"/>
      </w:rPr>
    </w:lvl>
    <w:lvl w:ilvl="3" w:tplc="0B028C24">
      <w:numFmt w:val="bullet"/>
      <w:lvlText w:val="•"/>
      <w:lvlJc w:val="left"/>
      <w:pPr>
        <w:ind w:left="3339" w:hanging="360"/>
      </w:pPr>
      <w:rPr>
        <w:rFonts w:hint="default"/>
        <w:lang w:val="de-DE" w:eastAsia="de-DE" w:bidi="de-DE"/>
      </w:rPr>
    </w:lvl>
    <w:lvl w:ilvl="4" w:tplc="E508130C">
      <w:numFmt w:val="bullet"/>
      <w:lvlText w:val="•"/>
      <w:lvlJc w:val="left"/>
      <w:pPr>
        <w:ind w:left="4172" w:hanging="360"/>
      </w:pPr>
      <w:rPr>
        <w:rFonts w:hint="default"/>
        <w:lang w:val="de-DE" w:eastAsia="de-DE" w:bidi="de-DE"/>
      </w:rPr>
    </w:lvl>
    <w:lvl w:ilvl="5" w:tplc="399EBC22">
      <w:numFmt w:val="bullet"/>
      <w:lvlText w:val="•"/>
      <w:lvlJc w:val="left"/>
      <w:pPr>
        <w:ind w:left="5006" w:hanging="360"/>
      </w:pPr>
      <w:rPr>
        <w:rFonts w:hint="default"/>
        <w:lang w:val="de-DE" w:eastAsia="de-DE" w:bidi="de-DE"/>
      </w:rPr>
    </w:lvl>
    <w:lvl w:ilvl="6" w:tplc="EEC8F750">
      <w:numFmt w:val="bullet"/>
      <w:lvlText w:val="•"/>
      <w:lvlJc w:val="left"/>
      <w:pPr>
        <w:ind w:left="5839" w:hanging="360"/>
      </w:pPr>
      <w:rPr>
        <w:rFonts w:hint="default"/>
        <w:lang w:val="de-DE" w:eastAsia="de-DE" w:bidi="de-DE"/>
      </w:rPr>
    </w:lvl>
    <w:lvl w:ilvl="7" w:tplc="437E9360">
      <w:numFmt w:val="bullet"/>
      <w:lvlText w:val="•"/>
      <w:lvlJc w:val="left"/>
      <w:pPr>
        <w:ind w:left="6672" w:hanging="360"/>
      </w:pPr>
      <w:rPr>
        <w:rFonts w:hint="default"/>
        <w:lang w:val="de-DE" w:eastAsia="de-DE" w:bidi="de-DE"/>
      </w:rPr>
    </w:lvl>
    <w:lvl w:ilvl="8" w:tplc="4A7AB3CA">
      <w:numFmt w:val="bullet"/>
      <w:lvlText w:val="•"/>
      <w:lvlJc w:val="left"/>
      <w:pPr>
        <w:ind w:left="7505" w:hanging="360"/>
      </w:pPr>
      <w:rPr>
        <w:rFonts w:hint="default"/>
        <w:lang w:val="de-DE" w:eastAsia="de-DE" w:bidi="de-DE"/>
      </w:rPr>
    </w:lvl>
  </w:abstractNum>
  <w:abstractNum w:abstractNumId="59" w15:restartNumberingAfterBreak="0">
    <w:nsid w:val="64A96551"/>
    <w:multiLevelType w:val="multilevel"/>
    <w:tmpl w:val="64989558"/>
    <w:lvl w:ilvl="0">
      <w:start w:val="3"/>
      <w:numFmt w:val="decimal"/>
      <w:lvlText w:val="%1"/>
      <w:lvlJc w:val="left"/>
      <w:pPr>
        <w:ind w:left="1509" w:hanging="428"/>
        <w:jc w:val="left"/>
      </w:pPr>
      <w:rPr>
        <w:rFonts w:hint="default"/>
        <w:lang w:val="de-DE" w:eastAsia="de-DE" w:bidi="de-DE"/>
      </w:rPr>
    </w:lvl>
    <w:lvl w:ilvl="1">
      <w:start w:val="3"/>
      <w:numFmt w:val="decimal"/>
      <w:lvlText w:val="%1.%2"/>
      <w:lvlJc w:val="left"/>
      <w:pPr>
        <w:ind w:left="1509" w:hanging="428"/>
        <w:jc w:val="left"/>
      </w:pPr>
      <w:rPr>
        <w:rFonts w:ascii="Calibri" w:eastAsia="Calibri" w:hAnsi="Calibri" w:cs="Calibri" w:hint="default"/>
        <w:b/>
        <w:bCs/>
        <w:spacing w:val="-2"/>
        <w:w w:val="100"/>
        <w:sz w:val="22"/>
        <w:szCs w:val="22"/>
        <w:lang w:val="de-DE" w:eastAsia="de-DE" w:bidi="de-DE"/>
      </w:rPr>
    </w:lvl>
    <w:lvl w:ilvl="2">
      <w:numFmt w:val="bullet"/>
      <w:lvlText w:val="•"/>
      <w:lvlJc w:val="left"/>
      <w:pPr>
        <w:ind w:left="3313" w:hanging="428"/>
      </w:pPr>
      <w:rPr>
        <w:rFonts w:hint="default"/>
        <w:lang w:val="de-DE" w:eastAsia="de-DE" w:bidi="de-DE"/>
      </w:rPr>
    </w:lvl>
    <w:lvl w:ilvl="3">
      <w:numFmt w:val="bullet"/>
      <w:lvlText w:val="•"/>
      <w:lvlJc w:val="left"/>
      <w:pPr>
        <w:ind w:left="4219" w:hanging="428"/>
      </w:pPr>
      <w:rPr>
        <w:rFonts w:hint="default"/>
        <w:lang w:val="de-DE" w:eastAsia="de-DE" w:bidi="de-DE"/>
      </w:rPr>
    </w:lvl>
    <w:lvl w:ilvl="4">
      <w:numFmt w:val="bullet"/>
      <w:lvlText w:val="•"/>
      <w:lvlJc w:val="left"/>
      <w:pPr>
        <w:ind w:left="5126" w:hanging="428"/>
      </w:pPr>
      <w:rPr>
        <w:rFonts w:hint="default"/>
        <w:lang w:val="de-DE" w:eastAsia="de-DE" w:bidi="de-DE"/>
      </w:rPr>
    </w:lvl>
    <w:lvl w:ilvl="5">
      <w:numFmt w:val="bullet"/>
      <w:lvlText w:val="•"/>
      <w:lvlJc w:val="left"/>
      <w:pPr>
        <w:ind w:left="6032" w:hanging="428"/>
      </w:pPr>
      <w:rPr>
        <w:rFonts w:hint="default"/>
        <w:lang w:val="de-DE" w:eastAsia="de-DE" w:bidi="de-DE"/>
      </w:rPr>
    </w:lvl>
    <w:lvl w:ilvl="6">
      <w:numFmt w:val="bullet"/>
      <w:lvlText w:val="•"/>
      <w:lvlJc w:val="left"/>
      <w:pPr>
        <w:ind w:left="6939" w:hanging="428"/>
      </w:pPr>
      <w:rPr>
        <w:rFonts w:hint="default"/>
        <w:lang w:val="de-DE" w:eastAsia="de-DE" w:bidi="de-DE"/>
      </w:rPr>
    </w:lvl>
    <w:lvl w:ilvl="7">
      <w:numFmt w:val="bullet"/>
      <w:lvlText w:val="•"/>
      <w:lvlJc w:val="left"/>
      <w:pPr>
        <w:ind w:left="7845" w:hanging="428"/>
      </w:pPr>
      <w:rPr>
        <w:rFonts w:hint="default"/>
        <w:lang w:val="de-DE" w:eastAsia="de-DE" w:bidi="de-DE"/>
      </w:rPr>
    </w:lvl>
    <w:lvl w:ilvl="8">
      <w:numFmt w:val="bullet"/>
      <w:lvlText w:val="•"/>
      <w:lvlJc w:val="left"/>
      <w:pPr>
        <w:ind w:left="8752" w:hanging="428"/>
      </w:pPr>
      <w:rPr>
        <w:rFonts w:hint="default"/>
        <w:lang w:val="de-DE" w:eastAsia="de-DE" w:bidi="de-DE"/>
      </w:rPr>
    </w:lvl>
  </w:abstractNum>
  <w:abstractNum w:abstractNumId="60" w15:restartNumberingAfterBreak="0">
    <w:nsid w:val="66E948EC"/>
    <w:multiLevelType w:val="hybridMultilevel"/>
    <w:tmpl w:val="B00EAF96"/>
    <w:lvl w:ilvl="0" w:tplc="B1929D3C">
      <w:numFmt w:val="bullet"/>
      <w:lvlText w:val="-"/>
      <w:lvlJc w:val="left"/>
      <w:pPr>
        <w:ind w:left="120" w:hanging="174"/>
      </w:pPr>
      <w:rPr>
        <w:rFonts w:ascii="Times New Roman" w:eastAsia="Times New Roman" w:hAnsi="Times New Roman" w:cs="Times New Roman" w:hint="default"/>
        <w:spacing w:val="-30"/>
        <w:w w:val="100"/>
        <w:sz w:val="24"/>
        <w:szCs w:val="24"/>
        <w:lang w:val="de-DE" w:eastAsia="de-DE" w:bidi="de-DE"/>
      </w:rPr>
    </w:lvl>
    <w:lvl w:ilvl="1" w:tplc="6C42B3F2">
      <w:numFmt w:val="bullet"/>
      <w:lvlText w:val=""/>
      <w:lvlJc w:val="left"/>
      <w:pPr>
        <w:ind w:left="592" w:hanging="265"/>
      </w:pPr>
      <w:rPr>
        <w:rFonts w:ascii="Wingdings" w:eastAsia="Wingdings" w:hAnsi="Wingdings" w:cs="Wingdings" w:hint="default"/>
        <w:w w:val="100"/>
        <w:sz w:val="13"/>
        <w:szCs w:val="13"/>
        <w:lang w:val="de-DE" w:eastAsia="de-DE" w:bidi="de-DE"/>
      </w:rPr>
    </w:lvl>
    <w:lvl w:ilvl="2" w:tplc="EBD85D20">
      <w:numFmt w:val="bullet"/>
      <w:lvlText w:val="•"/>
      <w:lvlJc w:val="left"/>
      <w:pPr>
        <w:ind w:left="1161" w:hanging="265"/>
      </w:pPr>
      <w:rPr>
        <w:rFonts w:hint="default"/>
        <w:lang w:val="de-DE" w:eastAsia="de-DE" w:bidi="de-DE"/>
      </w:rPr>
    </w:lvl>
    <w:lvl w:ilvl="3" w:tplc="F902632C">
      <w:numFmt w:val="bullet"/>
      <w:lvlText w:val="•"/>
      <w:lvlJc w:val="left"/>
      <w:pPr>
        <w:ind w:left="1722" w:hanging="265"/>
      </w:pPr>
      <w:rPr>
        <w:rFonts w:hint="default"/>
        <w:lang w:val="de-DE" w:eastAsia="de-DE" w:bidi="de-DE"/>
      </w:rPr>
    </w:lvl>
    <w:lvl w:ilvl="4" w:tplc="F716982E">
      <w:numFmt w:val="bullet"/>
      <w:lvlText w:val="•"/>
      <w:lvlJc w:val="left"/>
      <w:pPr>
        <w:ind w:left="2283" w:hanging="265"/>
      </w:pPr>
      <w:rPr>
        <w:rFonts w:hint="default"/>
        <w:lang w:val="de-DE" w:eastAsia="de-DE" w:bidi="de-DE"/>
      </w:rPr>
    </w:lvl>
    <w:lvl w:ilvl="5" w:tplc="AE64A5B6">
      <w:numFmt w:val="bullet"/>
      <w:lvlText w:val="•"/>
      <w:lvlJc w:val="left"/>
      <w:pPr>
        <w:ind w:left="2845" w:hanging="265"/>
      </w:pPr>
      <w:rPr>
        <w:rFonts w:hint="default"/>
        <w:lang w:val="de-DE" w:eastAsia="de-DE" w:bidi="de-DE"/>
      </w:rPr>
    </w:lvl>
    <w:lvl w:ilvl="6" w:tplc="E946B7A4">
      <w:numFmt w:val="bullet"/>
      <w:lvlText w:val="•"/>
      <w:lvlJc w:val="left"/>
      <w:pPr>
        <w:ind w:left="3406" w:hanging="265"/>
      </w:pPr>
      <w:rPr>
        <w:rFonts w:hint="default"/>
        <w:lang w:val="de-DE" w:eastAsia="de-DE" w:bidi="de-DE"/>
      </w:rPr>
    </w:lvl>
    <w:lvl w:ilvl="7" w:tplc="C2C47982">
      <w:numFmt w:val="bullet"/>
      <w:lvlText w:val="•"/>
      <w:lvlJc w:val="left"/>
      <w:pPr>
        <w:ind w:left="3967" w:hanging="265"/>
      </w:pPr>
      <w:rPr>
        <w:rFonts w:hint="default"/>
        <w:lang w:val="de-DE" w:eastAsia="de-DE" w:bidi="de-DE"/>
      </w:rPr>
    </w:lvl>
    <w:lvl w:ilvl="8" w:tplc="109A4D34">
      <w:numFmt w:val="bullet"/>
      <w:lvlText w:val="•"/>
      <w:lvlJc w:val="left"/>
      <w:pPr>
        <w:ind w:left="4529" w:hanging="265"/>
      </w:pPr>
      <w:rPr>
        <w:rFonts w:hint="default"/>
        <w:lang w:val="de-DE" w:eastAsia="de-DE" w:bidi="de-DE"/>
      </w:rPr>
    </w:lvl>
  </w:abstractNum>
  <w:abstractNum w:abstractNumId="61" w15:restartNumberingAfterBreak="0">
    <w:nsid w:val="68E60245"/>
    <w:multiLevelType w:val="hybridMultilevel"/>
    <w:tmpl w:val="676654CE"/>
    <w:lvl w:ilvl="0" w:tplc="EA02CD14">
      <w:start w:val="1"/>
      <w:numFmt w:val="decimal"/>
      <w:lvlText w:val="%1."/>
      <w:lvlJc w:val="left"/>
      <w:pPr>
        <w:ind w:left="1577" w:hanging="360"/>
        <w:jc w:val="left"/>
      </w:pPr>
      <w:rPr>
        <w:rFonts w:ascii="Times New Roman" w:eastAsia="Times New Roman" w:hAnsi="Times New Roman" w:cs="Times New Roman" w:hint="default"/>
        <w:spacing w:val="-2"/>
        <w:w w:val="100"/>
        <w:sz w:val="24"/>
        <w:szCs w:val="24"/>
        <w:lang w:val="de-DE" w:eastAsia="de-DE" w:bidi="de-DE"/>
      </w:rPr>
    </w:lvl>
    <w:lvl w:ilvl="1" w:tplc="317AA456">
      <w:numFmt w:val="bullet"/>
      <w:lvlText w:val="•"/>
      <w:lvlJc w:val="left"/>
      <w:pPr>
        <w:ind w:left="2520" w:hanging="360"/>
      </w:pPr>
      <w:rPr>
        <w:rFonts w:hint="default"/>
        <w:lang w:val="de-DE" w:eastAsia="de-DE" w:bidi="de-DE"/>
      </w:rPr>
    </w:lvl>
    <w:lvl w:ilvl="2" w:tplc="F6EE8D8E">
      <w:numFmt w:val="bullet"/>
      <w:lvlText w:val="•"/>
      <w:lvlJc w:val="left"/>
      <w:pPr>
        <w:ind w:left="3461" w:hanging="360"/>
      </w:pPr>
      <w:rPr>
        <w:rFonts w:hint="default"/>
        <w:lang w:val="de-DE" w:eastAsia="de-DE" w:bidi="de-DE"/>
      </w:rPr>
    </w:lvl>
    <w:lvl w:ilvl="3" w:tplc="24D8F310">
      <w:numFmt w:val="bullet"/>
      <w:lvlText w:val="•"/>
      <w:lvlJc w:val="left"/>
      <w:pPr>
        <w:ind w:left="4401" w:hanging="360"/>
      </w:pPr>
      <w:rPr>
        <w:rFonts w:hint="default"/>
        <w:lang w:val="de-DE" w:eastAsia="de-DE" w:bidi="de-DE"/>
      </w:rPr>
    </w:lvl>
    <w:lvl w:ilvl="4" w:tplc="74E871DE">
      <w:numFmt w:val="bullet"/>
      <w:lvlText w:val="•"/>
      <w:lvlJc w:val="left"/>
      <w:pPr>
        <w:ind w:left="5342" w:hanging="360"/>
      </w:pPr>
      <w:rPr>
        <w:rFonts w:hint="default"/>
        <w:lang w:val="de-DE" w:eastAsia="de-DE" w:bidi="de-DE"/>
      </w:rPr>
    </w:lvl>
    <w:lvl w:ilvl="5" w:tplc="EC4A5E88">
      <w:numFmt w:val="bullet"/>
      <w:lvlText w:val="•"/>
      <w:lvlJc w:val="left"/>
      <w:pPr>
        <w:ind w:left="6282" w:hanging="360"/>
      </w:pPr>
      <w:rPr>
        <w:rFonts w:hint="default"/>
        <w:lang w:val="de-DE" w:eastAsia="de-DE" w:bidi="de-DE"/>
      </w:rPr>
    </w:lvl>
    <w:lvl w:ilvl="6" w:tplc="1BD87DD4">
      <w:numFmt w:val="bullet"/>
      <w:lvlText w:val="•"/>
      <w:lvlJc w:val="left"/>
      <w:pPr>
        <w:ind w:left="7223" w:hanging="360"/>
      </w:pPr>
      <w:rPr>
        <w:rFonts w:hint="default"/>
        <w:lang w:val="de-DE" w:eastAsia="de-DE" w:bidi="de-DE"/>
      </w:rPr>
    </w:lvl>
    <w:lvl w:ilvl="7" w:tplc="94587D20">
      <w:numFmt w:val="bullet"/>
      <w:lvlText w:val="•"/>
      <w:lvlJc w:val="left"/>
      <w:pPr>
        <w:ind w:left="8163" w:hanging="360"/>
      </w:pPr>
      <w:rPr>
        <w:rFonts w:hint="default"/>
        <w:lang w:val="de-DE" w:eastAsia="de-DE" w:bidi="de-DE"/>
      </w:rPr>
    </w:lvl>
    <w:lvl w:ilvl="8" w:tplc="B1B62F9E">
      <w:numFmt w:val="bullet"/>
      <w:lvlText w:val="•"/>
      <w:lvlJc w:val="left"/>
      <w:pPr>
        <w:ind w:left="9104" w:hanging="360"/>
      </w:pPr>
      <w:rPr>
        <w:rFonts w:hint="default"/>
        <w:lang w:val="de-DE" w:eastAsia="de-DE" w:bidi="de-DE"/>
      </w:rPr>
    </w:lvl>
  </w:abstractNum>
  <w:abstractNum w:abstractNumId="62" w15:restartNumberingAfterBreak="0">
    <w:nsid w:val="6B5901F4"/>
    <w:multiLevelType w:val="hybridMultilevel"/>
    <w:tmpl w:val="270EA9BA"/>
    <w:lvl w:ilvl="0" w:tplc="D18A2CAE">
      <w:numFmt w:val="bullet"/>
      <w:lvlText w:val=""/>
      <w:lvlJc w:val="left"/>
      <w:pPr>
        <w:ind w:left="649" w:hanging="286"/>
      </w:pPr>
      <w:rPr>
        <w:rFonts w:hint="default"/>
        <w:w w:val="101"/>
        <w:lang w:val="de-DE" w:eastAsia="de-DE" w:bidi="de-DE"/>
      </w:rPr>
    </w:lvl>
    <w:lvl w:ilvl="1" w:tplc="98D6C964">
      <w:numFmt w:val="bullet"/>
      <w:lvlText w:val="•"/>
      <w:lvlJc w:val="left"/>
      <w:pPr>
        <w:ind w:left="1223" w:hanging="286"/>
      </w:pPr>
      <w:rPr>
        <w:rFonts w:hint="default"/>
        <w:lang w:val="de-DE" w:eastAsia="de-DE" w:bidi="de-DE"/>
      </w:rPr>
    </w:lvl>
    <w:lvl w:ilvl="2" w:tplc="81A400B4">
      <w:numFmt w:val="bullet"/>
      <w:lvlText w:val="•"/>
      <w:lvlJc w:val="left"/>
      <w:pPr>
        <w:ind w:left="1807" w:hanging="286"/>
      </w:pPr>
      <w:rPr>
        <w:rFonts w:hint="default"/>
        <w:lang w:val="de-DE" w:eastAsia="de-DE" w:bidi="de-DE"/>
      </w:rPr>
    </w:lvl>
    <w:lvl w:ilvl="3" w:tplc="67BC29BC">
      <w:numFmt w:val="bullet"/>
      <w:lvlText w:val="•"/>
      <w:lvlJc w:val="left"/>
      <w:pPr>
        <w:ind w:left="2390" w:hanging="286"/>
      </w:pPr>
      <w:rPr>
        <w:rFonts w:hint="default"/>
        <w:lang w:val="de-DE" w:eastAsia="de-DE" w:bidi="de-DE"/>
      </w:rPr>
    </w:lvl>
    <w:lvl w:ilvl="4" w:tplc="584E2B28">
      <w:numFmt w:val="bullet"/>
      <w:lvlText w:val="•"/>
      <w:lvlJc w:val="left"/>
      <w:pPr>
        <w:ind w:left="2974" w:hanging="286"/>
      </w:pPr>
      <w:rPr>
        <w:rFonts w:hint="default"/>
        <w:lang w:val="de-DE" w:eastAsia="de-DE" w:bidi="de-DE"/>
      </w:rPr>
    </w:lvl>
    <w:lvl w:ilvl="5" w:tplc="09F6616C">
      <w:numFmt w:val="bullet"/>
      <w:lvlText w:val="•"/>
      <w:lvlJc w:val="left"/>
      <w:pPr>
        <w:ind w:left="3558" w:hanging="286"/>
      </w:pPr>
      <w:rPr>
        <w:rFonts w:hint="default"/>
        <w:lang w:val="de-DE" w:eastAsia="de-DE" w:bidi="de-DE"/>
      </w:rPr>
    </w:lvl>
    <w:lvl w:ilvl="6" w:tplc="C6009C88">
      <w:numFmt w:val="bullet"/>
      <w:lvlText w:val="•"/>
      <w:lvlJc w:val="left"/>
      <w:pPr>
        <w:ind w:left="4141" w:hanging="286"/>
      </w:pPr>
      <w:rPr>
        <w:rFonts w:hint="default"/>
        <w:lang w:val="de-DE" w:eastAsia="de-DE" w:bidi="de-DE"/>
      </w:rPr>
    </w:lvl>
    <w:lvl w:ilvl="7" w:tplc="98AA32FE">
      <w:numFmt w:val="bullet"/>
      <w:lvlText w:val="•"/>
      <w:lvlJc w:val="left"/>
      <w:pPr>
        <w:ind w:left="4725" w:hanging="286"/>
      </w:pPr>
      <w:rPr>
        <w:rFonts w:hint="default"/>
        <w:lang w:val="de-DE" w:eastAsia="de-DE" w:bidi="de-DE"/>
      </w:rPr>
    </w:lvl>
    <w:lvl w:ilvl="8" w:tplc="A5FAD83A">
      <w:numFmt w:val="bullet"/>
      <w:lvlText w:val="•"/>
      <w:lvlJc w:val="left"/>
      <w:pPr>
        <w:ind w:left="5308" w:hanging="286"/>
      </w:pPr>
      <w:rPr>
        <w:rFonts w:hint="default"/>
        <w:lang w:val="de-DE" w:eastAsia="de-DE" w:bidi="de-DE"/>
      </w:rPr>
    </w:lvl>
  </w:abstractNum>
  <w:abstractNum w:abstractNumId="63" w15:restartNumberingAfterBreak="0">
    <w:nsid w:val="6D772C80"/>
    <w:multiLevelType w:val="hybridMultilevel"/>
    <w:tmpl w:val="E22E87B2"/>
    <w:lvl w:ilvl="0" w:tplc="51D82078">
      <w:numFmt w:val="bullet"/>
      <w:lvlText w:val="-"/>
      <w:lvlJc w:val="left"/>
      <w:pPr>
        <w:ind w:left="827" w:hanging="360"/>
      </w:pPr>
      <w:rPr>
        <w:rFonts w:ascii="Arial" w:eastAsia="Arial" w:hAnsi="Arial" w:cs="Arial" w:hint="default"/>
        <w:spacing w:val="-2"/>
        <w:w w:val="100"/>
        <w:sz w:val="24"/>
        <w:szCs w:val="24"/>
        <w:lang w:val="de-DE" w:eastAsia="de-DE" w:bidi="de-DE"/>
      </w:rPr>
    </w:lvl>
    <w:lvl w:ilvl="1" w:tplc="181AEDD2">
      <w:numFmt w:val="bullet"/>
      <w:lvlText w:val="•"/>
      <w:lvlJc w:val="left"/>
      <w:pPr>
        <w:ind w:left="1190" w:hanging="360"/>
      </w:pPr>
      <w:rPr>
        <w:rFonts w:hint="default"/>
        <w:lang w:val="de-DE" w:eastAsia="de-DE" w:bidi="de-DE"/>
      </w:rPr>
    </w:lvl>
    <w:lvl w:ilvl="2" w:tplc="1BEEDAD0">
      <w:numFmt w:val="bullet"/>
      <w:lvlText w:val="•"/>
      <w:lvlJc w:val="left"/>
      <w:pPr>
        <w:ind w:left="1560" w:hanging="360"/>
      </w:pPr>
      <w:rPr>
        <w:rFonts w:hint="default"/>
        <w:lang w:val="de-DE" w:eastAsia="de-DE" w:bidi="de-DE"/>
      </w:rPr>
    </w:lvl>
    <w:lvl w:ilvl="3" w:tplc="EB7C9F4E">
      <w:numFmt w:val="bullet"/>
      <w:lvlText w:val="•"/>
      <w:lvlJc w:val="left"/>
      <w:pPr>
        <w:ind w:left="1930" w:hanging="360"/>
      </w:pPr>
      <w:rPr>
        <w:rFonts w:hint="default"/>
        <w:lang w:val="de-DE" w:eastAsia="de-DE" w:bidi="de-DE"/>
      </w:rPr>
    </w:lvl>
    <w:lvl w:ilvl="4" w:tplc="DE560430">
      <w:numFmt w:val="bullet"/>
      <w:lvlText w:val="•"/>
      <w:lvlJc w:val="left"/>
      <w:pPr>
        <w:ind w:left="2300" w:hanging="360"/>
      </w:pPr>
      <w:rPr>
        <w:rFonts w:hint="default"/>
        <w:lang w:val="de-DE" w:eastAsia="de-DE" w:bidi="de-DE"/>
      </w:rPr>
    </w:lvl>
    <w:lvl w:ilvl="5" w:tplc="F6605044">
      <w:numFmt w:val="bullet"/>
      <w:lvlText w:val="•"/>
      <w:lvlJc w:val="left"/>
      <w:pPr>
        <w:ind w:left="2671" w:hanging="360"/>
      </w:pPr>
      <w:rPr>
        <w:rFonts w:hint="default"/>
        <w:lang w:val="de-DE" w:eastAsia="de-DE" w:bidi="de-DE"/>
      </w:rPr>
    </w:lvl>
    <w:lvl w:ilvl="6" w:tplc="DB52685E">
      <w:numFmt w:val="bullet"/>
      <w:lvlText w:val="•"/>
      <w:lvlJc w:val="left"/>
      <w:pPr>
        <w:ind w:left="3041" w:hanging="360"/>
      </w:pPr>
      <w:rPr>
        <w:rFonts w:hint="default"/>
        <w:lang w:val="de-DE" w:eastAsia="de-DE" w:bidi="de-DE"/>
      </w:rPr>
    </w:lvl>
    <w:lvl w:ilvl="7" w:tplc="49828062">
      <w:numFmt w:val="bullet"/>
      <w:lvlText w:val="•"/>
      <w:lvlJc w:val="left"/>
      <w:pPr>
        <w:ind w:left="3411" w:hanging="360"/>
      </w:pPr>
      <w:rPr>
        <w:rFonts w:hint="default"/>
        <w:lang w:val="de-DE" w:eastAsia="de-DE" w:bidi="de-DE"/>
      </w:rPr>
    </w:lvl>
    <w:lvl w:ilvl="8" w:tplc="CC406D68">
      <w:numFmt w:val="bullet"/>
      <w:lvlText w:val="•"/>
      <w:lvlJc w:val="left"/>
      <w:pPr>
        <w:ind w:left="3781" w:hanging="360"/>
      </w:pPr>
      <w:rPr>
        <w:rFonts w:hint="default"/>
        <w:lang w:val="de-DE" w:eastAsia="de-DE" w:bidi="de-DE"/>
      </w:rPr>
    </w:lvl>
  </w:abstractNum>
  <w:abstractNum w:abstractNumId="64" w15:restartNumberingAfterBreak="0">
    <w:nsid w:val="6D775050"/>
    <w:multiLevelType w:val="hybridMultilevel"/>
    <w:tmpl w:val="C624C958"/>
    <w:lvl w:ilvl="0" w:tplc="C8D2A55A">
      <w:numFmt w:val="bullet"/>
      <w:lvlText w:val="-"/>
      <w:lvlJc w:val="left"/>
      <w:pPr>
        <w:ind w:left="828" w:hanging="361"/>
      </w:pPr>
      <w:rPr>
        <w:rFonts w:ascii="Arial" w:eastAsia="Arial" w:hAnsi="Arial" w:cs="Arial" w:hint="default"/>
        <w:spacing w:val="-2"/>
        <w:w w:val="100"/>
        <w:sz w:val="24"/>
        <w:szCs w:val="24"/>
        <w:lang w:val="de-DE" w:eastAsia="de-DE" w:bidi="de-DE"/>
      </w:rPr>
    </w:lvl>
    <w:lvl w:ilvl="1" w:tplc="FB745790">
      <w:numFmt w:val="bullet"/>
      <w:lvlText w:val="•"/>
      <w:lvlJc w:val="left"/>
      <w:pPr>
        <w:ind w:left="1202" w:hanging="361"/>
      </w:pPr>
      <w:rPr>
        <w:rFonts w:hint="default"/>
        <w:lang w:val="de-DE" w:eastAsia="de-DE" w:bidi="de-DE"/>
      </w:rPr>
    </w:lvl>
    <w:lvl w:ilvl="2" w:tplc="9B06A296">
      <w:numFmt w:val="bullet"/>
      <w:lvlText w:val="•"/>
      <w:lvlJc w:val="left"/>
      <w:pPr>
        <w:ind w:left="1584" w:hanging="361"/>
      </w:pPr>
      <w:rPr>
        <w:rFonts w:hint="default"/>
        <w:lang w:val="de-DE" w:eastAsia="de-DE" w:bidi="de-DE"/>
      </w:rPr>
    </w:lvl>
    <w:lvl w:ilvl="3" w:tplc="DE1ED0FC">
      <w:numFmt w:val="bullet"/>
      <w:lvlText w:val="•"/>
      <w:lvlJc w:val="left"/>
      <w:pPr>
        <w:ind w:left="1966" w:hanging="361"/>
      </w:pPr>
      <w:rPr>
        <w:rFonts w:hint="default"/>
        <w:lang w:val="de-DE" w:eastAsia="de-DE" w:bidi="de-DE"/>
      </w:rPr>
    </w:lvl>
    <w:lvl w:ilvl="4" w:tplc="03D698FC">
      <w:numFmt w:val="bullet"/>
      <w:lvlText w:val="•"/>
      <w:lvlJc w:val="left"/>
      <w:pPr>
        <w:ind w:left="2348" w:hanging="361"/>
      </w:pPr>
      <w:rPr>
        <w:rFonts w:hint="default"/>
        <w:lang w:val="de-DE" w:eastAsia="de-DE" w:bidi="de-DE"/>
      </w:rPr>
    </w:lvl>
    <w:lvl w:ilvl="5" w:tplc="6A468A70">
      <w:numFmt w:val="bullet"/>
      <w:lvlText w:val="•"/>
      <w:lvlJc w:val="left"/>
      <w:pPr>
        <w:ind w:left="2730" w:hanging="361"/>
      </w:pPr>
      <w:rPr>
        <w:rFonts w:hint="default"/>
        <w:lang w:val="de-DE" w:eastAsia="de-DE" w:bidi="de-DE"/>
      </w:rPr>
    </w:lvl>
    <w:lvl w:ilvl="6" w:tplc="960E0EFE">
      <w:numFmt w:val="bullet"/>
      <w:lvlText w:val="•"/>
      <w:lvlJc w:val="left"/>
      <w:pPr>
        <w:ind w:left="3112" w:hanging="361"/>
      </w:pPr>
      <w:rPr>
        <w:rFonts w:hint="default"/>
        <w:lang w:val="de-DE" w:eastAsia="de-DE" w:bidi="de-DE"/>
      </w:rPr>
    </w:lvl>
    <w:lvl w:ilvl="7" w:tplc="87EE512A">
      <w:numFmt w:val="bullet"/>
      <w:lvlText w:val="•"/>
      <w:lvlJc w:val="left"/>
      <w:pPr>
        <w:ind w:left="3494" w:hanging="361"/>
      </w:pPr>
      <w:rPr>
        <w:rFonts w:hint="default"/>
        <w:lang w:val="de-DE" w:eastAsia="de-DE" w:bidi="de-DE"/>
      </w:rPr>
    </w:lvl>
    <w:lvl w:ilvl="8" w:tplc="506EDBF4">
      <w:numFmt w:val="bullet"/>
      <w:lvlText w:val="•"/>
      <w:lvlJc w:val="left"/>
      <w:pPr>
        <w:ind w:left="3876" w:hanging="361"/>
      </w:pPr>
      <w:rPr>
        <w:rFonts w:hint="default"/>
        <w:lang w:val="de-DE" w:eastAsia="de-DE" w:bidi="de-DE"/>
      </w:rPr>
    </w:lvl>
  </w:abstractNum>
  <w:abstractNum w:abstractNumId="65" w15:restartNumberingAfterBreak="0">
    <w:nsid w:val="6D9C4CAD"/>
    <w:multiLevelType w:val="hybridMultilevel"/>
    <w:tmpl w:val="BE9E2596"/>
    <w:lvl w:ilvl="0" w:tplc="75DABF4E">
      <w:numFmt w:val="bullet"/>
      <w:lvlText w:val=""/>
      <w:lvlJc w:val="left"/>
      <w:pPr>
        <w:ind w:left="2461" w:hanging="360"/>
      </w:pPr>
      <w:rPr>
        <w:rFonts w:ascii="Symbol" w:eastAsia="Symbol" w:hAnsi="Symbol" w:cs="Symbol" w:hint="default"/>
        <w:w w:val="99"/>
        <w:sz w:val="20"/>
        <w:szCs w:val="20"/>
        <w:lang w:val="de-DE" w:eastAsia="de-DE" w:bidi="de-DE"/>
      </w:rPr>
    </w:lvl>
    <w:lvl w:ilvl="1" w:tplc="8F5407D6">
      <w:numFmt w:val="bullet"/>
      <w:lvlText w:val="•"/>
      <w:lvlJc w:val="left"/>
      <w:pPr>
        <w:ind w:left="3312" w:hanging="360"/>
      </w:pPr>
      <w:rPr>
        <w:rFonts w:hint="default"/>
        <w:lang w:val="de-DE" w:eastAsia="de-DE" w:bidi="de-DE"/>
      </w:rPr>
    </w:lvl>
    <w:lvl w:ilvl="2" w:tplc="E4CC212C">
      <w:numFmt w:val="bullet"/>
      <w:lvlText w:val="•"/>
      <w:lvlJc w:val="left"/>
      <w:pPr>
        <w:ind w:left="4165" w:hanging="360"/>
      </w:pPr>
      <w:rPr>
        <w:rFonts w:hint="default"/>
        <w:lang w:val="de-DE" w:eastAsia="de-DE" w:bidi="de-DE"/>
      </w:rPr>
    </w:lvl>
    <w:lvl w:ilvl="3" w:tplc="1A742FB0">
      <w:numFmt w:val="bullet"/>
      <w:lvlText w:val="•"/>
      <w:lvlJc w:val="left"/>
      <w:pPr>
        <w:ind w:left="5017" w:hanging="360"/>
      </w:pPr>
      <w:rPr>
        <w:rFonts w:hint="default"/>
        <w:lang w:val="de-DE" w:eastAsia="de-DE" w:bidi="de-DE"/>
      </w:rPr>
    </w:lvl>
    <w:lvl w:ilvl="4" w:tplc="ECDA11A8">
      <w:numFmt w:val="bullet"/>
      <w:lvlText w:val="•"/>
      <w:lvlJc w:val="left"/>
      <w:pPr>
        <w:ind w:left="5870" w:hanging="360"/>
      </w:pPr>
      <w:rPr>
        <w:rFonts w:hint="default"/>
        <w:lang w:val="de-DE" w:eastAsia="de-DE" w:bidi="de-DE"/>
      </w:rPr>
    </w:lvl>
    <w:lvl w:ilvl="5" w:tplc="BE9C0D66">
      <w:numFmt w:val="bullet"/>
      <w:lvlText w:val="•"/>
      <w:lvlJc w:val="left"/>
      <w:pPr>
        <w:ind w:left="6722" w:hanging="360"/>
      </w:pPr>
      <w:rPr>
        <w:rFonts w:hint="default"/>
        <w:lang w:val="de-DE" w:eastAsia="de-DE" w:bidi="de-DE"/>
      </w:rPr>
    </w:lvl>
    <w:lvl w:ilvl="6" w:tplc="425E978A">
      <w:numFmt w:val="bullet"/>
      <w:lvlText w:val="•"/>
      <w:lvlJc w:val="left"/>
      <w:pPr>
        <w:ind w:left="7575" w:hanging="360"/>
      </w:pPr>
      <w:rPr>
        <w:rFonts w:hint="default"/>
        <w:lang w:val="de-DE" w:eastAsia="de-DE" w:bidi="de-DE"/>
      </w:rPr>
    </w:lvl>
    <w:lvl w:ilvl="7" w:tplc="F1BA322E">
      <w:numFmt w:val="bullet"/>
      <w:lvlText w:val="•"/>
      <w:lvlJc w:val="left"/>
      <w:pPr>
        <w:ind w:left="8427" w:hanging="360"/>
      </w:pPr>
      <w:rPr>
        <w:rFonts w:hint="default"/>
        <w:lang w:val="de-DE" w:eastAsia="de-DE" w:bidi="de-DE"/>
      </w:rPr>
    </w:lvl>
    <w:lvl w:ilvl="8" w:tplc="80687922">
      <w:numFmt w:val="bullet"/>
      <w:lvlText w:val="•"/>
      <w:lvlJc w:val="left"/>
      <w:pPr>
        <w:ind w:left="9280" w:hanging="360"/>
      </w:pPr>
      <w:rPr>
        <w:rFonts w:hint="default"/>
        <w:lang w:val="de-DE" w:eastAsia="de-DE" w:bidi="de-DE"/>
      </w:rPr>
    </w:lvl>
  </w:abstractNum>
  <w:abstractNum w:abstractNumId="66" w15:restartNumberingAfterBreak="0">
    <w:nsid w:val="6F62401C"/>
    <w:multiLevelType w:val="hybridMultilevel"/>
    <w:tmpl w:val="77C05DF0"/>
    <w:lvl w:ilvl="0" w:tplc="29CE1A7E">
      <w:numFmt w:val="bullet"/>
      <w:lvlText w:val=""/>
      <w:lvlJc w:val="left"/>
      <w:pPr>
        <w:ind w:left="1535" w:hanging="265"/>
      </w:pPr>
      <w:rPr>
        <w:rFonts w:ascii="Wingdings" w:eastAsia="Wingdings" w:hAnsi="Wingdings" w:cs="Wingdings" w:hint="default"/>
        <w:w w:val="100"/>
        <w:sz w:val="13"/>
        <w:szCs w:val="13"/>
        <w:lang w:val="de-DE" w:eastAsia="de-DE" w:bidi="de-DE"/>
      </w:rPr>
    </w:lvl>
    <w:lvl w:ilvl="1" w:tplc="D03E91B0">
      <w:numFmt w:val="bullet"/>
      <w:lvlText w:val="•"/>
      <w:lvlJc w:val="left"/>
      <w:pPr>
        <w:ind w:left="1871" w:hanging="265"/>
      </w:pPr>
      <w:rPr>
        <w:rFonts w:hint="default"/>
        <w:lang w:val="de-DE" w:eastAsia="de-DE" w:bidi="de-DE"/>
      </w:rPr>
    </w:lvl>
    <w:lvl w:ilvl="2" w:tplc="766A27AA">
      <w:numFmt w:val="bullet"/>
      <w:lvlText w:val="•"/>
      <w:lvlJc w:val="left"/>
      <w:pPr>
        <w:ind w:left="2202" w:hanging="265"/>
      </w:pPr>
      <w:rPr>
        <w:rFonts w:hint="default"/>
        <w:lang w:val="de-DE" w:eastAsia="de-DE" w:bidi="de-DE"/>
      </w:rPr>
    </w:lvl>
    <w:lvl w:ilvl="3" w:tplc="30546616">
      <w:numFmt w:val="bullet"/>
      <w:lvlText w:val="•"/>
      <w:lvlJc w:val="left"/>
      <w:pPr>
        <w:ind w:left="2534" w:hanging="265"/>
      </w:pPr>
      <w:rPr>
        <w:rFonts w:hint="default"/>
        <w:lang w:val="de-DE" w:eastAsia="de-DE" w:bidi="de-DE"/>
      </w:rPr>
    </w:lvl>
    <w:lvl w:ilvl="4" w:tplc="CCC8D408">
      <w:numFmt w:val="bullet"/>
      <w:lvlText w:val="•"/>
      <w:lvlJc w:val="left"/>
      <w:pPr>
        <w:ind w:left="2865" w:hanging="265"/>
      </w:pPr>
      <w:rPr>
        <w:rFonts w:hint="default"/>
        <w:lang w:val="de-DE" w:eastAsia="de-DE" w:bidi="de-DE"/>
      </w:rPr>
    </w:lvl>
    <w:lvl w:ilvl="5" w:tplc="CC60F862">
      <w:numFmt w:val="bullet"/>
      <w:lvlText w:val="•"/>
      <w:lvlJc w:val="left"/>
      <w:pPr>
        <w:ind w:left="3196" w:hanging="265"/>
      </w:pPr>
      <w:rPr>
        <w:rFonts w:hint="default"/>
        <w:lang w:val="de-DE" w:eastAsia="de-DE" w:bidi="de-DE"/>
      </w:rPr>
    </w:lvl>
    <w:lvl w:ilvl="6" w:tplc="8D488F34">
      <w:numFmt w:val="bullet"/>
      <w:lvlText w:val="•"/>
      <w:lvlJc w:val="left"/>
      <w:pPr>
        <w:ind w:left="3528" w:hanging="265"/>
      </w:pPr>
      <w:rPr>
        <w:rFonts w:hint="default"/>
        <w:lang w:val="de-DE" w:eastAsia="de-DE" w:bidi="de-DE"/>
      </w:rPr>
    </w:lvl>
    <w:lvl w:ilvl="7" w:tplc="47722E60">
      <w:numFmt w:val="bullet"/>
      <w:lvlText w:val="•"/>
      <w:lvlJc w:val="left"/>
      <w:pPr>
        <w:ind w:left="3859" w:hanging="265"/>
      </w:pPr>
      <w:rPr>
        <w:rFonts w:hint="default"/>
        <w:lang w:val="de-DE" w:eastAsia="de-DE" w:bidi="de-DE"/>
      </w:rPr>
    </w:lvl>
    <w:lvl w:ilvl="8" w:tplc="91A60A3C">
      <w:numFmt w:val="bullet"/>
      <w:lvlText w:val="•"/>
      <w:lvlJc w:val="left"/>
      <w:pPr>
        <w:ind w:left="4190" w:hanging="265"/>
      </w:pPr>
      <w:rPr>
        <w:rFonts w:hint="default"/>
        <w:lang w:val="de-DE" w:eastAsia="de-DE" w:bidi="de-DE"/>
      </w:rPr>
    </w:lvl>
  </w:abstractNum>
  <w:abstractNum w:abstractNumId="67" w15:restartNumberingAfterBreak="0">
    <w:nsid w:val="71FF07DB"/>
    <w:multiLevelType w:val="hybridMultilevel"/>
    <w:tmpl w:val="3B049644"/>
    <w:lvl w:ilvl="0" w:tplc="3410B608">
      <w:numFmt w:val="bullet"/>
      <w:lvlText w:val="-"/>
      <w:lvlJc w:val="left"/>
      <w:pPr>
        <w:ind w:left="246" w:hanging="140"/>
      </w:pPr>
      <w:rPr>
        <w:rFonts w:ascii="Times New Roman" w:eastAsia="Times New Roman" w:hAnsi="Times New Roman" w:cs="Times New Roman" w:hint="default"/>
        <w:w w:val="100"/>
        <w:sz w:val="24"/>
        <w:szCs w:val="24"/>
        <w:lang w:val="de-DE" w:eastAsia="de-DE" w:bidi="de-DE"/>
      </w:rPr>
    </w:lvl>
    <w:lvl w:ilvl="1" w:tplc="CDCEFB4C">
      <w:numFmt w:val="bullet"/>
      <w:lvlText w:val="•"/>
      <w:lvlJc w:val="left"/>
      <w:pPr>
        <w:ind w:left="680" w:hanging="140"/>
      </w:pPr>
      <w:rPr>
        <w:rFonts w:hint="default"/>
        <w:lang w:val="de-DE" w:eastAsia="de-DE" w:bidi="de-DE"/>
      </w:rPr>
    </w:lvl>
    <w:lvl w:ilvl="2" w:tplc="49D6E7BE">
      <w:numFmt w:val="bullet"/>
      <w:lvlText w:val="•"/>
      <w:lvlJc w:val="left"/>
      <w:pPr>
        <w:ind w:left="1120" w:hanging="140"/>
      </w:pPr>
      <w:rPr>
        <w:rFonts w:hint="default"/>
        <w:lang w:val="de-DE" w:eastAsia="de-DE" w:bidi="de-DE"/>
      </w:rPr>
    </w:lvl>
    <w:lvl w:ilvl="3" w:tplc="E7680552">
      <w:numFmt w:val="bullet"/>
      <w:lvlText w:val="•"/>
      <w:lvlJc w:val="left"/>
      <w:pPr>
        <w:ind w:left="1560" w:hanging="140"/>
      </w:pPr>
      <w:rPr>
        <w:rFonts w:hint="default"/>
        <w:lang w:val="de-DE" w:eastAsia="de-DE" w:bidi="de-DE"/>
      </w:rPr>
    </w:lvl>
    <w:lvl w:ilvl="4" w:tplc="84E0046A">
      <w:numFmt w:val="bullet"/>
      <w:lvlText w:val="•"/>
      <w:lvlJc w:val="left"/>
      <w:pPr>
        <w:ind w:left="2000" w:hanging="140"/>
      </w:pPr>
      <w:rPr>
        <w:rFonts w:hint="default"/>
        <w:lang w:val="de-DE" w:eastAsia="de-DE" w:bidi="de-DE"/>
      </w:rPr>
    </w:lvl>
    <w:lvl w:ilvl="5" w:tplc="9BE403AE">
      <w:numFmt w:val="bullet"/>
      <w:lvlText w:val="•"/>
      <w:lvlJc w:val="left"/>
      <w:pPr>
        <w:ind w:left="2440" w:hanging="140"/>
      </w:pPr>
      <w:rPr>
        <w:rFonts w:hint="default"/>
        <w:lang w:val="de-DE" w:eastAsia="de-DE" w:bidi="de-DE"/>
      </w:rPr>
    </w:lvl>
    <w:lvl w:ilvl="6" w:tplc="64B00B60">
      <w:numFmt w:val="bullet"/>
      <w:lvlText w:val="•"/>
      <w:lvlJc w:val="left"/>
      <w:pPr>
        <w:ind w:left="2880" w:hanging="140"/>
      </w:pPr>
      <w:rPr>
        <w:rFonts w:hint="default"/>
        <w:lang w:val="de-DE" w:eastAsia="de-DE" w:bidi="de-DE"/>
      </w:rPr>
    </w:lvl>
    <w:lvl w:ilvl="7" w:tplc="9C3C38E0">
      <w:numFmt w:val="bullet"/>
      <w:lvlText w:val="•"/>
      <w:lvlJc w:val="left"/>
      <w:pPr>
        <w:ind w:left="3320" w:hanging="140"/>
      </w:pPr>
      <w:rPr>
        <w:rFonts w:hint="default"/>
        <w:lang w:val="de-DE" w:eastAsia="de-DE" w:bidi="de-DE"/>
      </w:rPr>
    </w:lvl>
    <w:lvl w:ilvl="8" w:tplc="71787126">
      <w:numFmt w:val="bullet"/>
      <w:lvlText w:val="•"/>
      <w:lvlJc w:val="left"/>
      <w:pPr>
        <w:ind w:left="3760" w:hanging="140"/>
      </w:pPr>
      <w:rPr>
        <w:rFonts w:hint="default"/>
        <w:lang w:val="de-DE" w:eastAsia="de-DE" w:bidi="de-DE"/>
      </w:rPr>
    </w:lvl>
  </w:abstractNum>
  <w:abstractNum w:abstractNumId="68" w15:restartNumberingAfterBreak="0">
    <w:nsid w:val="72950591"/>
    <w:multiLevelType w:val="hybridMultilevel"/>
    <w:tmpl w:val="92182BFE"/>
    <w:lvl w:ilvl="0" w:tplc="3D5E8D34">
      <w:numFmt w:val="bullet"/>
      <w:lvlText w:val=""/>
      <w:lvlJc w:val="left"/>
      <w:pPr>
        <w:ind w:left="649" w:hanging="286"/>
      </w:pPr>
      <w:rPr>
        <w:rFonts w:hint="default"/>
        <w:w w:val="101"/>
        <w:lang w:val="de-DE" w:eastAsia="de-DE" w:bidi="de-DE"/>
      </w:rPr>
    </w:lvl>
    <w:lvl w:ilvl="1" w:tplc="8200E096">
      <w:numFmt w:val="bullet"/>
      <w:lvlText w:val="•"/>
      <w:lvlJc w:val="left"/>
      <w:pPr>
        <w:ind w:left="1188" w:hanging="286"/>
      </w:pPr>
      <w:rPr>
        <w:rFonts w:hint="default"/>
        <w:lang w:val="de-DE" w:eastAsia="de-DE" w:bidi="de-DE"/>
      </w:rPr>
    </w:lvl>
    <w:lvl w:ilvl="2" w:tplc="63B80BB0">
      <w:numFmt w:val="bullet"/>
      <w:lvlText w:val="•"/>
      <w:lvlJc w:val="left"/>
      <w:pPr>
        <w:ind w:left="1737" w:hanging="286"/>
      </w:pPr>
      <w:rPr>
        <w:rFonts w:hint="default"/>
        <w:lang w:val="de-DE" w:eastAsia="de-DE" w:bidi="de-DE"/>
      </w:rPr>
    </w:lvl>
    <w:lvl w:ilvl="3" w:tplc="C0B2E470">
      <w:numFmt w:val="bullet"/>
      <w:lvlText w:val="•"/>
      <w:lvlJc w:val="left"/>
      <w:pPr>
        <w:ind w:left="2286" w:hanging="286"/>
      </w:pPr>
      <w:rPr>
        <w:rFonts w:hint="default"/>
        <w:lang w:val="de-DE" w:eastAsia="de-DE" w:bidi="de-DE"/>
      </w:rPr>
    </w:lvl>
    <w:lvl w:ilvl="4" w:tplc="5144FE12">
      <w:numFmt w:val="bullet"/>
      <w:lvlText w:val="•"/>
      <w:lvlJc w:val="left"/>
      <w:pPr>
        <w:ind w:left="2834" w:hanging="286"/>
      </w:pPr>
      <w:rPr>
        <w:rFonts w:hint="default"/>
        <w:lang w:val="de-DE" w:eastAsia="de-DE" w:bidi="de-DE"/>
      </w:rPr>
    </w:lvl>
    <w:lvl w:ilvl="5" w:tplc="AD2CFDE8">
      <w:numFmt w:val="bullet"/>
      <w:lvlText w:val="•"/>
      <w:lvlJc w:val="left"/>
      <w:pPr>
        <w:ind w:left="3383" w:hanging="286"/>
      </w:pPr>
      <w:rPr>
        <w:rFonts w:hint="default"/>
        <w:lang w:val="de-DE" w:eastAsia="de-DE" w:bidi="de-DE"/>
      </w:rPr>
    </w:lvl>
    <w:lvl w:ilvl="6" w:tplc="351A72AE">
      <w:numFmt w:val="bullet"/>
      <w:lvlText w:val="•"/>
      <w:lvlJc w:val="left"/>
      <w:pPr>
        <w:ind w:left="3932" w:hanging="286"/>
      </w:pPr>
      <w:rPr>
        <w:rFonts w:hint="default"/>
        <w:lang w:val="de-DE" w:eastAsia="de-DE" w:bidi="de-DE"/>
      </w:rPr>
    </w:lvl>
    <w:lvl w:ilvl="7" w:tplc="194E2774">
      <w:numFmt w:val="bullet"/>
      <w:lvlText w:val="•"/>
      <w:lvlJc w:val="left"/>
      <w:pPr>
        <w:ind w:left="4480" w:hanging="286"/>
      </w:pPr>
      <w:rPr>
        <w:rFonts w:hint="default"/>
        <w:lang w:val="de-DE" w:eastAsia="de-DE" w:bidi="de-DE"/>
      </w:rPr>
    </w:lvl>
    <w:lvl w:ilvl="8" w:tplc="E04C6912">
      <w:numFmt w:val="bullet"/>
      <w:lvlText w:val="•"/>
      <w:lvlJc w:val="left"/>
      <w:pPr>
        <w:ind w:left="5029" w:hanging="286"/>
      </w:pPr>
      <w:rPr>
        <w:rFonts w:hint="default"/>
        <w:lang w:val="de-DE" w:eastAsia="de-DE" w:bidi="de-DE"/>
      </w:rPr>
    </w:lvl>
  </w:abstractNum>
  <w:abstractNum w:abstractNumId="69" w15:restartNumberingAfterBreak="0">
    <w:nsid w:val="75633972"/>
    <w:multiLevelType w:val="multilevel"/>
    <w:tmpl w:val="C82028EE"/>
    <w:lvl w:ilvl="0">
      <w:start w:val="6"/>
      <w:numFmt w:val="decimal"/>
      <w:lvlText w:val="%1"/>
      <w:lvlJc w:val="left"/>
      <w:pPr>
        <w:ind w:left="921" w:hanging="425"/>
        <w:jc w:val="left"/>
      </w:pPr>
      <w:rPr>
        <w:rFonts w:hint="default"/>
        <w:lang w:val="de-DE" w:eastAsia="de-DE" w:bidi="de-DE"/>
      </w:rPr>
    </w:lvl>
    <w:lvl w:ilvl="1">
      <w:start w:val="1"/>
      <w:numFmt w:val="decimal"/>
      <w:lvlText w:val="%1.%2"/>
      <w:lvlJc w:val="left"/>
      <w:pPr>
        <w:ind w:left="921" w:hanging="425"/>
        <w:jc w:val="left"/>
      </w:pPr>
      <w:rPr>
        <w:rFonts w:hint="default"/>
        <w:b/>
        <w:bCs/>
        <w:spacing w:val="-1"/>
        <w:w w:val="99"/>
        <w:lang w:val="de-DE" w:eastAsia="de-DE" w:bidi="de-DE"/>
      </w:rPr>
    </w:lvl>
    <w:lvl w:ilvl="2">
      <w:numFmt w:val="bullet"/>
      <w:lvlText w:val=""/>
      <w:lvlJc w:val="left"/>
      <w:pPr>
        <w:ind w:left="1271" w:hanging="265"/>
      </w:pPr>
      <w:rPr>
        <w:rFonts w:hint="default"/>
        <w:w w:val="99"/>
        <w:lang w:val="de-DE" w:eastAsia="de-DE" w:bidi="de-DE"/>
      </w:rPr>
    </w:lvl>
    <w:lvl w:ilvl="3">
      <w:numFmt w:val="bullet"/>
      <w:lvlText w:val=""/>
      <w:lvlJc w:val="left"/>
      <w:pPr>
        <w:ind w:left="1373" w:hanging="265"/>
      </w:pPr>
      <w:rPr>
        <w:rFonts w:ascii="Wingdings" w:eastAsia="Wingdings" w:hAnsi="Wingdings" w:cs="Wingdings" w:hint="default"/>
        <w:w w:val="98"/>
        <w:sz w:val="14"/>
        <w:szCs w:val="14"/>
        <w:lang w:val="de-DE" w:eastAsia="de-DE" w:bidi="de-DE"/>
      </w:rPr>
    </w:lvl>
    <w:lvl w:ilvl="4">
      <w:numFmt w:val="bullet"/>
      <w:lvlText w:val="•"/>
      <w:lvlJc w:val="left"/>
      <w:pPr>
        <w:ind w:left="1440" w:hanging="265"/>
      </w:pPr>
      <w:rPr>
        <w:rFonts w:hint="default"/>
        <w:lang w:val="de-DE" w:eastAsia="de-DE" w:bidi="de-DE"/>
      </w:rPr>
    </w:lvl>
    <w:lvl w:ilvl="5">
      <w:numFmt w:val="bullet"/>
      <w:lvlText w:val="•"/>
      <w:lvlJc w:val="left"/>
      <w:pPr>
        <w:ind w:left="1953" w:hanging="265"/>
      </w:pPr>
      <w:rPr>
        <w:rFonts w:hint="default"/>
        <w:lang w:val="de-DE" w:eastAsia="de-DE" w:bidi="de-DE"/>
      </w:rPr>
    </w:lvl>
    <w:lvl w:ilvl="6">
      <w:numFmt w:val="bullet"/>
      <w:lvlText w:val="•"/>
      <w:lvlJc w:val="left"/>
      <w:pPr>
        <w:ind w:left="2466" w:hanging="265"/>
      </w:pPr>
      <w:rPr>
        <w:rFonts w:hint="default"/>
        <w:lang w:val="de-DE" w:eastAsia="de-DE" w:bidi="de-DE"/>
      </w:rPr>
    </w:lvl>
    <w:lvl w:ilvl="7">
      <w:numFmt w:val="bullet"/>
      <w:lvlText w:val="•"/>
      <w:lvlJc w:val="left"/>
      <w:pPr>
        <w:ind w:left="2979" w:hanging="265"/>
      </w:pPr>
      <w:rPr>
        <w:rFonts w:hint="default"/>
        <w:lang w:val="de-DE" w:eastAsia="de-DE" w:bidi="de-DE"/>
      </w:rPr>
    </w:lvl>
    <w:lvl w:ilvl="8">
      <w:numFmt w:val="bullet"/>
      <w:lvlText w:val="•"/>
      <w:lvlJc w:val="left"/>
      <w:pPr>
        <w:ind w:left="3493" w:hanging="265"/>
      </w:pPr>
      <w:rPr>
        <w:rFonts w:hint="default"/>
        <w:lang w:val="de-DE" w:eastAsia="de-DE" w:bidi="de-DE"/>
      </w:rPr>
    </w:lvl>
  </w:abstractNum>
  <w:abstractNum w:abstractNumId="70" w15:restartNumberingAfterBreak="0">
    <w:nsid w:val="7ADE5BA5"/>
    <w:multiLevelType w:val="hybridMultilevel"/>
    <w:tmpl w:val="2F428768"/>
    <w:lvl w:ilvl="0" w:tplc="2F02D302">
      <w:numFmt w:val="bullet"/>
      <w:lvlText w:val=""/>
      <w:lvlJc w:val="left"/>
      <w:pPr>
        <w:ind w:left="651" w:hanging="286"/>
      </w:pPr>
      <w:rPr>
        <w:rFonts w:ascii="Symbol" w:eastAsia="Symbol" w:hAnsi="Symbol" w:cs="Symbol" w:hint="default"/>
        <w:color w:val="231F20"/>
        <w:w w:val="99"/>
        <w:sz w:val="16"/>
        <w:szCs w:val="16"/>
        <w:lang w:val="de-DE" w:eastAsia="de-DE" w:bidi="de-DE"/>
      </w:rPr>
    </w:lvl>
    <w:lvl w:ilvl="1" w:tplc="8A7070F8">
      <w:numFmt w:val="bullet"/>
      <w:lvlText w:val="•"/>
      <w:lvlJc w:val="left"/>
      <w:pPr>
        <w:ind w:left="1207" w:hanging="286"/>
      </w:pPr>
      <w:rPr>
        <w:rFonts w:hint="default"/>
        <w:lang w:val="de-DE" w:eastAsia="de-DE" w:bidi="de-DE"/>
      </w:rPr>
    </w:lvl>
    <w:lvl w:ilvl="2" w:tplc="687E4854">
      <w:numFmt w:val="bullet"/>
      <w:lvlText w:val="•"/>
      <w:lvlJc w:val="left"/>
      <w:pPr>
        <w:ind w:left="1754" w:hanging="286"/>
      </w:pPr>
      <w:rPr>
        <w:rFonts w:hint="default"/>
        <w:lang w:val="de-DE" w:eastAsia="de-DE" w:bidi="de-DE"/>
      </w:rPr>
    </w:lvl>
    <w:lvl w:ilvl="3" w:tplc="3310719A">
      <w:numFmt w:val="bullet"/>
      <w:lvlText w:val="•"/>
      <w:lvlJc w:val="left"/>
      <w:pPr>
        <w:ind w:left="2301" w:hanging="286"/>
      </w:pPr>
      <w:rPr>
        <w:rFonts w:hint="default"/>
        <w:lang w:val="de-DE" w:eastAsia="de-DE" w:bidi="de-DE"/>
      </w:rPr>
    </w:lvl>
    <w:lvl w:ilvl="4" w:tplc="7A80ED7C">
      <w:numFmt w:val="bullet"/>
      <w:lvlText w:val="•"/>
      <w:lvlJc w:val="left"/>
      <w:pPr>
        <w:ind w:left="2849" w:hanging="286"/>
      </w:pPr>
      <w:rPr>
        <w:rFonts w:hint="default"/>
        <w:lang w:val="de-DE" w:eastAsia="de-DE" w:bidi="de-DE"/>
      </w:rPr>
    </w:lvl>
    <w:lvl w:ilvl="5" w:tplc="3594CE34">
      <w:numFmt w:val="bullet"/>
      <w:lvlText w:val="•"/>
      <w:lvlJc w:val="left"/>
      <w:pPr>
        <w:ind w:left="3396" w:hanging="286"/>
      </w:pPr>
      <w:rPr>
        <w:rFonts w:hint="default"/>
        <w:lang w:val="de-DE" w:eastAsia="de-DE" w:bidi="de-DE"/>
      </w:rPr>
    </w:lvl>
    <w:lvl w:ilvl="6" w:tplc="54583AC2">
      <w:numFmt w:val="bullet"/>
      <w:lvlText w:val="•"/>
      <w:lvlJc w:val="left"/>
      <w:pPr>
        <w:ind w:left="3943" w:hanging="286"/>
      </w:pPr>
      <w:rPr>
        <w:rFonts w:hint="default"/>
        <w:lang w:val="de-DE" w:eastAsia="de-DE" w:bidi="de-DE"/>
      </w:rPr>
    </w:lvl>
    <w:lvl w:ilvl="7" w:tplc="73BA3A12">
      <w:numFmt w:val="bullet"/>
      <w:lvlText w:val="•"/>
      <w:lvlJc w:val="left"/>
      <w:pPr>
        <w:ind w:left="4491" w:hanging="286"/>
      </w:pPr>
      <w:rPr>
        <w:rFonts w:hint="default"/>
        <w:lang w:val="de-DE" w:eastAsia="de-DE" w:bidi="de-DE"/>
      </w:rPr>
    </w:lvl>
    <w:lvl w:ilvl="8" w:tplc="19EE2646">
      <w:numFmt w:val="bullet"/>
      <w:lvlText w:val="•"/>
      <w:lvlJc w:val="left"/>
      <w:pPr>
        <w:ind w:left="5038" w:hanging="286"/>
      </w:pPr>
      <w:rPr>
        <w:rFonts w:hint="default"/>
        <w:lang w:val="de-DE" w:eastAsia="de-DE" w:bidi="de-DE"/>
      </w:rPr>
    </w:lvl>
  </w:abstractNum>
  <w:abstractNum w:abstractNumId="71" w15:restartNumberingAfterBreak="0">
    <w:nsid w:val="7E8F0939"/>
    <w:multiLevelType w:val="hybridMultilevel"/>
    <w:tmpl w:val="DCCAECE8"/>
    <w:lvl w:ilvl="0" w:tplc="265E60E0">
      <w:numFmt w:val="bullet"/>
      <w:lvlText w:val="-"/>
      <w:lvlJc w:val="left"/>
      <w:pPr>
        <w:ind w:left="790" w:hanging="360"/>
      </w:pPr>
      <w:rPr>
        <w:rFonts w:ascii="Calibri" w:eastAsia="Calibri" w:hAnsi="Calibri" w:cs="Calibri" w:hint="default"/>
        <w:w w:val="100"/>
        <w:sz w:val="22"/>
        <w:szCs w:val="22"/>
        <w:lang w:val="de-DE" w:eastAsia="de-DE" w:bidi="de-DE"/>
      </w:rPr>
    </w:lvl>
    <w:lvl w:ilvl="1" w:tplc="FC6EC0CA">
      <w:numFmt w:val="bullet"/>
      <w:lvlText w:val="•"/>
      <w:lvlJc w:val="left"/>
      <w:pPr>
        <w:ind w:left="1294" w:hanging="360"/>
      </w:pPr>
      <w:rPr>
        <w:rFonts w:hint="default"/>
        <w:lang w:val="de-DE" w:eastAsia="de-DE" w:bidi="de-DE"/>
      </w:rPr>
    </w:lvl>
    <w:lvl w:ilvl="2" w:tplc="7AB276DA">
      <w:numFmt w:val="bullet"/>
      <w:lvlText w:val="•"/>
      <w:lvlJc w:val="left"/>
      <w:pPr>
        <w:ind w:left="1788" w:hanging="360"/>
      </w:pPr>
      <w:rPr>
        <w:rFonts w:hint="default"/>
        <w:lang w:val="de-DE" w:eastAsia="de-DE" w:bidi="de-DE"/>
      </w:rPr>
    </w:lvl>
    <w:lvl w:ilvl="3" w:tplc="26B69468">
      <w:numFmt w:val="bullet"/>
      <w:lvlText w:val="•"/>
      <w:lvlJc w:val="left"/>
      <w:pPr>
        <w:ind w:left="2282" w:hanging="360"/>
      </w:pPr>
      <w:rPr>
        <w:rFonts w:hint="default"/>
        <w:lang w:val="de-DE" w:eastAsia="de-DE" w:bidi="de-DE"/>
      </w:rPr>
    </w:lvl>
    <w:lvl w:ilvl="4" w:tplc="D84A3C76">
      <w:numFmt w:val="bullet"/>
      <w:lvlText w:val="•"/>
      <w:lvlJc w:val="left"/>
      <w:pPr>
        <w:ind w:left="2776" w:hanging="360"/>
      </w:pPr>
      <w:rPr>
        <w:rFonts w:hint="default"/>
        <w:lang w:val="de-DE" w:eastAsia="de-DE" w:bidi="de-DE"/>
      </w:rPr>
    </w:lvl>
    <w:lvl w:ilvl="5" w:tplc="093C9432">
      <w:numFmt w:val="bullet"/>
      <w:lvlText w:val="•"/>
      <w:lvlJc w:val="left"/>
      <w:pPr>
        <w:ind w:left="3271" w:hanging="360"/>
      </w:pPr>
      <w:rPr>
        <w:rFonts w:hint="default"/>
        <w:lang w:val="de-DE" w:eastAsia="de-DE" w:bidi="de-DE"/>
      </w:rPr>
    </w:lvl>
    <w:lvl w:ilvl="6" w:tplc="D49A9D4A">
      <w:numFmt w:val="bullet"/>
      <w:lvlText w:val="•"/>
      <w:lvlJc w:val="left"/>
      <w:pPr>
        <w:ind w:left="3765" w:hanging="360"/>
      </w:pPr>
      <w:rPr>
        <w:rFonts w:hint="default"/>
        <w:lang w:val="de-DE" w:eastAsia="de-DE" w:bidi="de-DE"/>
      </w:rPr>
    </w:lvl>
    <w:lvl w:ilvl="7" w:tplc="CC3EEDB6">
      <w:numFmt w:val="bullet"/>
      <w:lvlText w:val="•"/>
      <w:lvlJc w:val="left"/>
      <w:pPr>
        <w:ind w:left="4259" w:hanging="360"/>
      </w:pPr>
      <w:rPr>
        <w:rFonts w:hint="default"/>
        <w:lang w:val="de-DE" w:eastAsia="de-DE" w:bidi="de-DE"/>
      </w:rPr>
    </w:lvl>
    <w:lvl w:ilvl="8" w:tplc="00703610">
      <w:numFmt w:val="bullet"/>
      <w:lvlText w:val="•"/>
      <w:lvlJc w:val="left"/>
      <w:pPr>
        <w:ind w:left="4753" w:hanging="360"/>
      </w:pPr>
      <w:rPr>
        <w:rFonts w:hint="default"/>
        <w:lang w:val="de-DE" w:eastAsia="de-DE" w:bidi="de-DE"/>
      </w:rPr>
    </w:lvl>
  </w:abstractNum>
  <w:num w:numId="1">
    <w:abstractNumId w:val="65"/>
  </w:num>
  <w:num w:numId="2">
    <w:abstractNumId w:val="35"/>
  </w:num>
  <w:num w:numId="3">
    <w:abstractNumId w:val="2"/>
  </w:num>
  <w:num w:numId="4">
    <w:abstractNumId w:val="9"/>
  </w:num>
  <w:num w:numId="5">
    <w:abstractNumId w:val="26"/>
  </w:num>
  <w:num w:numId="6">
    <w:abstractNumId w:val="61"/>
  </w:num>
  <w:num w:numId="7">
    <w:abstractNumId w:val="3"/>
  </w:num>
  <w:num w:numId="8">
    <w:abstractNumId w:val="43"/>
  </w:num>
  <w:num w:numId="9">
    <w:abstractNumId w:val="6"/>
  </w:num>
  <w:num w:numId="10">
    <w:abstractNumId w:val="32"/>
  </w:num>
  <w:num w:numId="11">
    <w:abstractNumId w:val="47"/>
  </w:num>
  <w:num w:numId="12">
    <w:abstractNumId w:val="4"/>
  </w:num>
  <w:num w:numId="13">
    <w:abstractNumId w:val="23"/>
  </w:num>
  <w:num w:numId="14">
    <w:abstractNumId w:val="66"/>
  </w:num>
  <w:num w:numId="15">
    <w:abstractNumId w:val="8"/>
  </w:num>
  <w:num w:numId="16">
    <w:abstractNumId w:val="41"/>
  </w:num>
  <w:num w:numId="17">
    <w:abstractNumId w:val="69"/>
  </w:num>
  <w:num w:numId="18">
    <w:abstractNumId w:val="21"/>
  </w:num>
  <w:num w:numId="19">
    <w:abstractNumId w:val="68"/>
  </w:num>
  <w:num w:numId="20">
    <w:abstractNumId w:val="13"/>
  </w:num>
  <w:num w:numId="21">
    <w:abstractNumId w:val="22"/>
  </w:num>
  <w:num w:numId="22">
    <w:abstractNumId w:val="31"/>
  </w:num>
  <w:num w:numId="23">
    <w:abstractNumId w:val="51"/>
  </w:num>
  <w:num w:numId="24">
    <w:abstractNumId w:val="38"/>
  </w:num>
  <w:num w:numId="25">
    <w:abstractNumId w:val="5"/>
  </w:num>
  <w:num w:numId="26">
    <w:abstractNumId w:val="42"/>
  </w:num>
  <w:num w:numId="27">
    <w:abstractNumId w:val="28"/>
  </w:num>
  <w:num w:numId="28">
    <w:abstractNumId w:val="70"/>
  </w:num>
  <w:num w:numId="29">
    <w:abstractNumId w:val="49"/>
  </w:num>
  <w:num w:numId="30">
    <w:abstractNumId w:val="48"/>
  </w:num>
  <w:num w:numId="31">
    <w:abstractNumId w:val="12"/>
  </w:num>
  <w:num w:numId="32">
    <w:abstractNumId w:val="57"/>
  </w:num>
  <w:num w:numId="33">
    <w:abstractNumId w:val="46"/>
  </w:num>
  <w:num w:numId="34">
    <w:abstractNumId w:val="56"/>
  </w:num>
  <w:num w:numId="35">
    <w:abstractNumId w:val="24"/>
  </w:num>
  <w:num w:numId="36">
    <w:abstractNumId w:val="54"/>
  </w:num>
  <w:num w:numId="37">
    <w:abstractNumId w:val="27"/>
  </w:num>
  <w:num w:numId="38">
    <w:abstractNumId w:val="39"/>
  </w:num>
  <w:num w:numId="39">
    <w:abstractNumId w:val="40"/>
  </w:num>
  <w:num w:numId="40">
    <w:abstractNumId w:val="62"/>
  </w:num>
  <w:num w:numId="41">
    <w:abstractNumId w:val="52"/>
  </w:num>
  <w:num w:numId="42">
    <w:abstractNumId w:val="58"/>
  </w:num>
  <w:num w:numId="43">
    <w:abstractNumId w:val="67"/>
  </w:num>
  <w:num w:numId="44">
    <w:abstractNumId w:val="18"/>
  </w:num>
  <w:num w:numId="45">
    <w:abstractNumId w:val="25"/>
  </w:num>
  <w:num w:numId="46">
    <w:abstractNumId w:val="64"/>
  </w:num>
  <w:num w:numId="47">
    <w:abstractNumId w:val="63"/>
  </w:num>
  <w:num w:numId="48">
    <w:abstractNumId w:val="37"/>
  </w:num>
  <w:num w:numId="49">
    <w:abstractNumId w:val="33"/>
  </w:num>
  <w:num w:numId="50">
    <w:abstractNumId w:val="71"/>
  </w:num>
  <w:num w:numId="51">
    <w:abstractNumId w:val="29"/>
  </w:num>
  <w:num w:numId="52">
    <w:abstractNumId w:val="55"/>
  </w:num>
  <w:num w:numId="53">
    <w:abstractNumId w:val="14"/>
  </w:num>
  <w:num w:numId="54">
    <w:abstractNumId w:val="19"/>
  </w:num>
  <w:num w:numId="55">
    <w:abstractNumId w:val="59"/>
  </w:num>
  <w:num w:numId="56">
    <w:abstractNumId w:val="10"/>
  </w:num>
  <w:num w:numId="57">
    <w:abstractNumId w:val="20"/>
  </w:num>
  <w:num w:numId="58">
    <w:abstractNumId w:val="34"/>
  </w:num>
  <w:num w:numId="59">
    <w:abstractNumId w:val="36"/>
  </w:num>
  <w:num w:numId="60">
    <w:abstractNumId w:val="45"/>
  </w:num>
  <w:num w:numId="61">
    <w:abstractNumId w:val="0"/>
  </w:num>
  <w:num w:numId="62">
    <w:abstractNumId w:val="17"/>
  </w:num>
  <w:num w:numId="63">
    <w:abstractNumId w:val="1"/>
  </w:num>
  <w:num w:numId="64">
    <w:abstractNumId w:val="53"/>
  </w:num>
  <w:num w:numId="65">
    <w:abstractNumId w:val="15"/>
  </w:num>
  <w:num w:numId="66">
    <w:abstractNumId w:val="16"/>
  </w:num>
  <w:num w:numId="67">
    <w:abstractNumId w:val="30"/>
  </w:num>
  <w:num w:numId="68">
    <w:abstractNumId w:val="50"/>
  </w:num>
  <w:num w:numId="69">
    <w:abstractNumId w:val="60"/>
  </w:num>
  <w:num w:numId="70">
    <w:abstractNumId w:val="7"/>
  </w:num>
  <w:num w:numId="71">
    <w:abstractNumId w:val="11"/>
  </w:num>
  <w:num w:numId="72">
    <w:abstractNumId w:val="4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defaultTabStop w:val="720"/>
  <w:hyphenationZone w:val="425"/>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5E02066E-1505-48B4-9392-771A1FE7FFCF}"/>
    <w:docVar w:name="dgnword-eventsink" w:val="49885232"/>
  </w:docVars>
  <w:rsids>
    <w:rsidRoot w:val="00FF7E5E"/>
    <w:rsid w:val="00025D6A"/>
    <w:rsid w:val="000A41E2"/>
    <w:rsid w:val="000F281F"/>
    <w:rsid w:val="00257306"/>
    <w:rsid w:val="003C570F"/>
    <w:rsid w:val="0045235E"/>
    <w:rsid w:val="00501DD5"/>
    <w:rsid w:val="007D24E4"/>
    <w:rsid w:val="008E15B1"/>
    <w:rsid w:val="008F21B9"/>
    <w:rsid w:val="009331FD"/>
    <w:rsid w:val="00940F71"/>
    <w:rsid w:val="00C504BB"/>
    <w:rsid w:val="00CD3C4C"/>
    <w:rsid w:val="00D87F2A"/>
    <w:rsid w:val="00FF7E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7F40C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Times New Roman" w:eastAsia="Times New Roman" w:hAnsi="Times New Roman" w:cs="Times New Roman"/>
      <w:lang w:val="de-DE" w:eastAsia="de-DE" w:bidi="de-DE"/>
    </w:rPr>
  </w:style>
  <w:style w:type="paragraph" w:styleId="berschrift1">
    <w:name w:val="heading 1"/>
    <w:basedOn w:val="Standard"/>
    <w:uiPriority w:val="1"/>
    <w:qFormat/>
    <w:pPr>
      <w:spacing w:before="93"/>
      <w:ind w:left="905"/>
      <w:outlineLvl w:val="0"/>
    </w:pPr>
    <w:rPr>
      <w:rFonts w:ascii="Arial" w:eastAsia="Arial" w:hAnsi="Arial" w:cs="Arial"/>
      <w:b/>
      <w:bCs/>
      <w:sz w:val="29"/>
      <w:szCs w:val="29"/>
    </w:rPr>
  </w:style>
  <w:style w:type="paragraph" w:styleId="berschrift2">
    <w:name w:val="heading 2"/>
    <w:basedOn w:val="Standard"/>
    <w:uiPriority w:val="1"/>
    <w:qFormat/>
    <w:pPr>
      <w:spacing w:before="76"/>
      <w:ind w:left="1236"/>
      <w:outlineLvl w:val="1"/>
    </w:pPr>
    <w:rPr>
      <w:rFonts w:ascii="Cambria" w:eastAsia="Cambria" w:hAnsi="Cambria" w:cs="Cambria"/>
      <w:b/>
      <w:bCs/>
      <w:sz w:val="28"/>
      <w:szCs w:val="28"/>
    </w:rPr>
  </w:style>
  <w:style w:type="paragraph" w:styleId="berschrift3">
    <w:name w:val="heading 3"/>
    <w:basedOn w:val="Standard"/>
    <w:uiPriority w:val="1"/>
    <w:qFormat/>
    <w:pPr>
      <w:spacing w:before="78"/>
      <w:ind w:left="496" w:hanging="425"/>
      <w:outlineLvl w:val="2"/>
    </w:pPr>
    <w:rPr>
      <w:rFonts w:ascii="Cambria" w:eastAsia="Cambria" w:hAnsi="Cambria" w:cs="Cambria"/>
      <w:b/>
      <w:bCs/>
      <w:sz w:val="26"/>
      <w:szCs w:val="26"/>
    </w:rPr>
  </w:style>
  <w:style w:type="paragraph" w:styleId="berschrift4">
    <w:name w:val="heading 4"/>
    <w:basedOn w:val="Standard"/>
    <w:uiPriority w:val="1"/>
    <w:qFormat/>
    <w:pPr>
      <w:ind w:left="120"/>
      <w:outlineLvl w:val="3"/>
    </w:pPr>
    <w:rPr>
      <w:sz w:val="24"/>
      <w:szCs w:val="24"/>
    </w:rPr>
  </w:style>
  <w:style w:type="paragraph" w:styleId="berschrift5">
    <w:name w:val="heading 5"/>
    <w:basedOn w:val="Standard"/>
    <w:uiPriority w:val="1"/>
    <w:qFormat/>
    <w:pPr>
      <w:ind w:left="454"/>
      <w:jc w:val="center"/>
      <w:outlineLvl w:val="4"/>
    </w:pPr>
    <w:rPr>
      <w:rFonts w:ascii="Arial" w:eastAsia="Arial" w:hAnsi="Arial" w:cs="Arial"/>
      <w:b/>
      <w:bCs/>
      <w:sz w:val="23"/>
      <w:szCs w:val="23"/>
    </w:rPr>
  </w:style>
  <w:style w:type="paragraph" w:styleId="berschrift6">
    <w:name w:val="heading 6"/>
    <w:basedOn w:val="Standard"/>
    <w:uiPriority w:val="1"/>
    <w:qFormat/>
    <w:pPr>
      <w:ind w:left="1224"/>
      <w:outlineLvl w:val="5"/>
    </w:pPr>
    <w:rPr>
      <w:rFonts w:ascii="Calibri" w:eastAsia="Calibri" w:hAnsi="Calibri" w:cs="Calibri"/>
      <w:b/>
      <w:bCs/>
    </w:rPr>
  </w:style>
  <w:style w:type="paragraph" w:styleId="berschrift7">
    <w:name w:val="heading 7"/>
    <w:basedOn w:val="Standard"/>
    <w:uiPriority w:val="1"/>
    <w:qFormat/>
    <w:pPr>
      <w:ind w:left="516"/>
      <w:outlineLvl w:val="6"/>
    </w:pPr>
    <w:rPr>
      <w:rFonts w:ascii="Calibri" w:eastAsia="Calibri" w:hAnsi="Calibri" w:cs="Calibri"/>
    </w:rPr>
  </w:style>
  <w:style w:type="paragraph" w:styleId="berschrift8">
    <w:name w:val="heading 8"/>
    <w:basedOn w:val="Standard"/>
    <w:uiPriority w:val="1"/>
    <w:qFormat/>
    <w:pPr>
      <w:ind w:left="1510"/>
      <w:outlineLvl w:val="7"/>
    </w:pPr>
    <w:rPr>
      <w:rFonts w:ascii="Arial" w:eastAsia="Arial" w:hAnsi="Arial" w:cs="Arial"/>
      <w:b/>
      <w:bCs/>
      <w:sz w:val="19"/>
      <w:szCs w:val="19"/>
    </w:rPr>
  </w:style>
  <w:style w:type="paragraph" w:styleId="berschrift9">
    <w:name w:val="heading 9"/>
    <w:basedOn w:val="Standard"/>
    <w:uiPriority w:val="1"/>
    <w:qFormat/>
    <w:pPr>
      <w:spacing w:before="10"/>
      <w:ind w:left="822"/>
      <w:jc w:val="center"/>
      <w:outlineLvl w:val="8"/>
    </w:pPr>
    <w:rPr>
      <w:rFonts w:ascii="Arial" w:eastAsia="Arial" w:hAnsi="Arial" w:cs="Arial"/>
      <w:sz w:val="17"/>
      <w:szCs w:val="1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140"/>
      <w:ind w:left="1679" w:hanging="439"/>
    </w:pPr>
    <w:rPr>
      <w:rFonts w:ascii="Calibri" w:eastAsia="Calibri" w:hAnsi="Calibri" w:cs="Calibri"/>
    </w:rPr>
  </w:style>
  <w:style w:type="paragraph" w:styleId="Verzeichnis2">
    <w:name w:val="toc 2"/>
    <w:basedOn w:val="Standard"/>
    <w:uiPriority w:val="1"/>
    <w:qFormat/>
    <w:pPr>
      <w:spacing w:before="142"/>
      <w:ind w:left="1787" w:hanging="328"/>
    </w:pPr>
    <w:rPr>
      <w:rFonts w:ascii="Calibri" w:eastAsia="Calibri" w:hAnsi="Calibri" w:cs="Calibri"/>
    </w:rPr>
  </w:style>
  <w:style w:type="paragraph" w:styleId="Textkrper">
    <w:name w:val="Body Text"/>
    <w:basedOn w:val="Standard"/>
    <w:uiPriority w:val="1"/>
    <w:qFormat/>
    <w:rPr>
      <w:rFonts w:ascii="Arial Narrow" w:eastAsia="Arial Narrow" w:hAnsi="Arial Narrow" w:cs="Arial Narrow"/>
      <w:sz w:val="14"/>
      <w:szCs w:val="14"/>
    </w:rPr>
  </w:style>
  <w:style w:type="paragraph" w:styleId="Listenabsatz">
    <w:name w:val="List Paragraph"/>
    <w:basedOn w:val="Standard"/>
    <w:uiPriority w:val="1"/>
    <w:qFormat/>
    <w:pPr>
      <w:ind w:left="1271" w:hanging="264"/>
    </w:pPr>
  </w:style>
  <w:style w:type="paragraph" w:customStyle="1" w:styleId="TableParagraph">
    <w:name w:val="Table Paragraph"/>
    <w:basedOn w:val="Standard"/>
    <w:uiPriority w:val="1"/>
    <w:qFormat/>
    <w:rPr>
      <w:rFonts w:ascii="Calibri" w:eastAsia="Calibri" w:hAnsi="Calibri" w:cs="Calibri"/>
    </w:rPr>
  </w:style>
  <w:style w:type="paragraph" w:styleId="Sprechblasentext">
    <w:name w:val="Balloon Text"/>
    <w:basedOn w:val="Standard"/>
    <w:link w:val="SprechblasentextZchn"/>
    <w:uiPriority w:val="99"/>
    <w:semiHidden/>
    <w:unhideWhenUsed/>
    <w:rsid w:val="008F21B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21B9"/>
    <w:rPr>
      <w:rFonts w:ascii="Tahoma" w:eastAsia="Times New Roman" w:hAnsi="Tahoma" w:cs="Tahoma"/>
      <w:sz w:val="16"/>
      <w:szCs w:val="16"/>
      <w:lang w:val="de-DE" w:eastAsia="de-DE" w:bidi="de-DE"/>
    </w:rPr>
  </w:style>
  <w:style w:type="character" w:styleId="Hyperlink">
    <w:name w:val="Hyperlink"/>
    <w:basedOn w:val="Absatz-Standardschriftart"/>
    <w:uiPriority w:val="99"/>
    <w:unhideWhenUsed/>
    <w:rsid w:val="003C570F"/>
    <w:rPr>
      <w:color w:val="0000FF" w:themeColor="hyperlink"/>
      <w:u w:val="single"/>
    </w:rPr>
  </w:style>
  <w:style w:type="paragraph" w:styleId="Kopfzeile">
    <w:name w:val="header"/>
    <w:basedOn w:val="Standard"/>
    <w:link w:val="KopfzeileZchn"/>
    <w:uiPriority w:val="99"/>
    <w:unhideWhenUsed/>
    <w:rsid w:val="007D24E4"/>
    <w:pPr>
      <w:tabs>
        <w:tab w:val="center" w:pos="4536"/>
        <w:tab w:val="right" w:pos="9072"/>
      </w:tabs>
    </w:pPr>
  </w:style>
  <w:style w:type="character" w:customStyle="1" w:styleId="KopfzeileZchn">
    <w:name w:val="Kopfzeile Zchn"/>
    <w:basedOn w:val="Absatz-Standardschriftart"/>
    <w:link w:val="Kopfzeile"/>
    <w:uiPriority w:val="99"/>
    <w:rsid w:val="007D24E4"/>
    <w:rPr>
      <w:rFonts w:ascii="Times New Roman" w:eastAsia="Times New Roman" w:hAnsi="Times New Roman" w:cs="Times New Roman"/>
      <w:lang w:val="de-DE" w:eastAsia="de-DE" w:bidi="de-DE"/>
    </w:rPr>
  </w:style>
  <w:style w:type="paragraph" w:styleId="Fuzeile">
    <w:name w:val="footer"/>
    <w:basedOn w:val="Standard"/>
    <w:link w:val="FuzeileZchn"/>
    <w:uiPriority w:val="99"/>
    <w:unhideWhenUsed/>
    <w:rsid w:val="007D24E4"/>
    <w:pPr>
      <w:tabs>
        <w:tab w:val="center" w:pos="4536"/>
        <w:tab w:val="right" w:pos="9072"/>
      </w:tabs>
    </w:pPr>
  </w:style>
  <w:style w:type="character" w:customStyle="1" w:styleId="FuzeileZchn">
    <w:name w:val="Fußzeile Zchn"/>
    <w:basedOn w:val="Absatz-Standardschriftart"/>
    <w:link w:val="Fuzeile"/>
    <w:uiPriority w:val="99"/>
    <w:rsid w:val="007D24E4"/>
    <w:rPr>
      <w:rFonts w:ascii="Times New Roman" w:eastAsia="Times New Roman" w:hAnsi="Times New Roman" w:cs="Times New Roman"/>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55.png"/><Relationship Id="rId21" Type="http://schemas.openxmlformats.org/officeDocument/2006/relationships/image" Target="media/image13.png"/><Relationship Id="rId63" Type="http://schemas.openxmlformats.org/officeDocument/2006/relationships/image" Target="media/image51.png"/><Relationship Id="rId159" Type="http://schemas.openxmlformats.org/officeDocument/2006/relationships/hyperlink" Target="http://www.bgetem.de/" TargetMode="External"/><Relationship Id="rId324" Type="http://schemas.openxmlformats.org/officeDocument/2006/relationships/image" Target="media/image276.jpeg"/><Relationship Id="rId366" Type="http://schemas.openxmlformats.org/officeDocument/2006/relationships/image" Target="media/image312.png"/><Relationship Id="rId170" Type="http://schemas.openxmlformats.org/officeDocument/2006/relationships/image" Target="media/image142.png"/><Relationship Id="rId226" Type="http://schemas.openxmlformats.org/officeDocument/2006/relationships/image" Target="media/image190.png"/><Relationship Id="rId268" Type="http://schemas.openxmlformats.org/officeDocument/2006/relationships/image" Target="media/image232.png"/><Relationship Id="rId32" Type="http://schemas.openxmlformats.org/officeDocument/2006/relationships/image" Target="media/image24.png"/><Relationship Id="rId74" Type="http://schemas.openxmlformats.org/officeDocument/2006/relationships/image" Target="media/image62.png"/><Relationship Id="rId128" Type="http://schemas.openxmlformats.org/officeDocument/2006/relationships/image" Target="media/image116.png"/><Relationship Id="rId335" Type="http://schemas.openxmlformats.org/officeDocument/2006/relationships/image" Target="media/image287.png"/><Relationship Id="rId377" Type="http://schemas.openxmlformats.org/officeDocument/2006/relationships/image" Target="media/image318.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hyperlink" Target="http://www.bgetem.de/medien-service/regelwerk-" TargetMode="External"/><Relationship Id="rId181" Type="http://schemas.openxmlformats.org/officeDocument/2006/relationships/hyperlink" Target="http://dguv.de/de/index.jsp" TargetMode="External"/><Relationship Id="rId216" Type="http://schemas.openxmlformats.org/officeDocument/2006/relationships/image" Target="media/image180.png"/><Relationship Id="rId237" Type="http://schemas.openxmlformats.org/officeDocument/2006/relationships/image" Target="media/image201.jpeg"/><Relationship Id="rId402" Type="http://schemas.openxmlformats.org/officeDocument/2006/relationships/image" Target="media/image337.jpeg"/><Relationship Id="rId258" Type="http://schemas.openxmlformats.org/officeDocument/2006/relationships/image" Target="media/image222.jpeg"/><Relationship Id="rId279" Type="http://schemas.openxmlformats.org/officeDocument/2006/relationships/image" Target="media/image239.jpe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290" Type="http://schemas.openxmlformats.org/officeDocument/2006/relationships/image" Target="media/image248.png"/><Relationship Id="rId304" Type="http://schemas.openxmlformats.org/officeDocument/2006/relationships/hyperlink" Target="mailto:bad-804@bad-gmbh.de" TargetMode="External"/><Relationship Id="rId325" Type="http://schemas.openxmlformats.org/officeDocument/2006/relationships/image" Target="media/image277.png"/><Relationship Id="rId346" Type="http://schemas.openxmlformats.org/officeDocument/2006/relationships/image" Target="media/image296.png"/><Relationship Id="rId367" Type="http://schemas.openxmlformats.org/officeDocument/2006/relationships/image" Target="media/image313.png"/><Relationship Id="rId388" Type="http://schemas.openxmlformats.org/officeDocument/2006/relationships/image" Target="media/image325.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43.png"/><Relationship Id="rId192" Type="http://schemas.openxmlformats.org/officeDocument/2006/relationships/image" Target="media/image157.png"/><Relationship Id="rId206" Type="http://schemas.openxmlformats.org/officeDocument/2006/relationships/image" Target="media/image171.jpeg"/><Relationship Id="rId227" Type="http://schemas.openxmlformats.org/officeDocument/2006/relationships/image" Target="media/image191.png"/><Relationship Id="rId413" Type="http://schemas.openxmlformats.org/officeDocument/2006/relationships/fontTable" Target="fontTable.xml"/><Relationship Id="rId248" Type="http://schemas.openxmlformats.org/officeDocument/2006/relationships/image" Target="media/image212.png"/><Relationship Id="rId269" Type="http://schemas.openxmlformats.org/officeDocument/2006/relationships/image" Target="media/image233.jpe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96.png"/><Relationship Id="rId129" Type="http://schemas.openxmlformats.org/officeDocument/2006/relationships/image" Target="media/image117.png"/><Relationship Id="rId280" Type="http://schemas.openxmlformats.org/officeDocument/2006/relationships/image" Target="media/image240.jpeg"/><Relationship Id="rId315" Type="http://schemas.openxmlformats.org/officeDocument/2006/relationships/hyperlink" Target="mailto:bad-804@bad-gmbh.de" TargetMode="External"/><Relationship Id="rId336" Type="http://schemas.openxmlformats.org/officeDocument/2006/relationships/image" Target="media/image288.jpeg"/><Relationship Id="rId357" Type="http://schemas.openxmlformats.org/officeDocument/2006/relationships/image" Target="media/image305.jpeg"/><Relationship Id="rId54" Type="http://schemas.openxmlformats.org/officeDocument/2006/relationships/footer" Target="footer3.xml"/><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hyperlink" Target="http://www.bgetem.de/arbeitssicherheit-" TargetMode="External"/><Relationship Id="rId182" Type="http://schemas.openxmlformats.org/officeDocument/2006/relationships/footer" Target="footer7.xml"/><Relationship Id="rId217" Type="http://schemas.openxmlformats.org/officeDocument/2006/relationships/image" Target="media/image181.png"/><Relationship Id="rId378" Type="http://schemas.openxmlformats.org/officeDocument/2006/relationships/image" Target="media/image319.png"/><Relationship Id="rId399" Type="http://schemas.openxmlformats.org/officeDocument/2006/relationships/image" Target="media/image334.jpeg"/><Relationship Id="rId403" Type="http://schemas.openxmlformats.org/officeDocument/2006/relationships/image" Target="media/image338.jpeg"/><Relationship Id="rId6" Type="http://schemas.openxmlformats.org/officeDocument/2006/relationships/footnotes" Target="footnotes.xml"/><Relationship Id="rId238" Type="http://schemas.openxmlformats.org/officeDocument/2006/relationships/image" Target="media/image202.jpeg"/><Relationship Id="rId259" Type="http://schemas.openxmlformats.org/officeDocument/2006/relationships/image" Target="media/image223.jpeg"/><Relationship Id="rId23" Type="http://schemas.openxmlformats.org/officeDocument/2006/relationships/image" Target="media/image15.png"/><Relationship Id="rId119" Type="http://schemas.openxmlformats.org/officeDocument/2006/relationships/image" Target="media/image107.png"/><Relationship Id="rId270" Type="http://schemas.openxmlformats.org/officeDocument/2006/relationships/image" Target="media/image234.png"/><Relationship Id="rId291" Type="http://schemas.openxmlformats.org/officeDocument/2006/relationships/image" Target="media/image249.png"/><Relationship Id="rId305" Type="http://schemas.openxmlformats.org/officeDocument/2006/relationships/hyperlink" Target="http://www.bad-gmbh.de/" TargetMode="External"/><Relationship Id="rId326" Type="http://schemas.openxmlformats.org/officeDocument/2006/relationships/image" Target="media/image278.png"/><Relationship Id="rId347" Type="http://schemas.openxmlformats.org/officeDocument/2006/relationships/image" Target="media/image297.jpeg"/><Relationship Id="rId44" Type="http://schemas.openxmlformats.org/officeDocument/2006/relationships/image" Target="media/image36.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hyperlink" Target="http://www.schulministerium.nrw.de/docs/LehrkraftNRW/Arbeits-und-Gesundheitsschutz/" TargetMode="External"/><Relationship Id="rId368" Type="http://schemas.openxmlformats.org/officeDocument/2006/relationships/hyperlink" Target="mailto:bad-804@bad-gmbh.de" TargetMode="External"/><Relationship Id="rId389" Type="http://schemas.openxmlformats.org/officeDocument/2006/relationships/image" Target="media/image326.jpeg"/><Relationship Id="rId172" Type="http://schemas.openxmlformats.org/officeDocument/2006/relationships/image" Target="media/image144.png"/><Relationship Id="rId193" Type="http://schemas.openxmlformats.org/officeDocument/2006/relationships/image" Target="media/image158.jpeg"/><Relationship Id="rId207" Type="http://schemas.openxmlformats.org/officeDocument/2006/relationships/image" Target="media/image172.jpeg"/><Relationship Id="rId228" Type="http://schemas.openxmlformats.org/officeDocument/2006/relationships/image" Target="media/image192.png"/><Relationship Id="rId249" Type="http://schemas.openxmlformats.org/officeDocument/2006/relationships/image" Target="media/image213.png"/><Relationship Id="rId414" Type="http://schemas.openxmlformats.org/officeDocument/2006/relationships/theme" Target="theme/theme1.xml"/><Relationship Id="rId13" Type="http://schemas.openxmlformats.org/officeDocument/2006/relationships/image" Target="media/image5.png"/><Relationship Id="rId109" Type="http://schemas.openxmlformats.org/officeDocument/2006/relationships/image" Target="media/image97.png"/><Relationship Id="rId260" Type="http://schemas.openxmlformats.org/officeDocument/2006/relationships/image" Target="media/image224.png"/><Relationship Id="rId281" Type="http://schemas.openxmlformats.org/officeDocument/2006/relationships/image" Target="media/image241.jpeg"/><Relationship Id="rId316" Type="http://schemas.openxmlformats.org/officeDocument/2006/relationships/hyperlink" Target="http://www.bad-gmbh.de/" TargetMode="External"/><Relationship Id="rId337" Type="http://schemas.openxmlformats.org/officeDocument/2006/relationships/image" Target="media/image289.png"/><Relationship Id="rId34" Type="http://schemas.openxmlformats.org/officeDocument/2006/relationships/image" Target="media/image26.png"/><Relationship Id="rId55" Type="http://schemas.openxmlformats.org/officeDocument/2006/relationships/footer" Target="footer4.xml"/><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358" Type="http://schemas.openxmlformats.org/officeDocument/2006/relationships/image" Target="media/image306.png"/><Relationship Id="rId379" Type="http://schemas.openxmlformats.org/officeDocument/2006/relationships/image" Target="media/image320.jpeg"/><Relationship Id="rId7" Type="http://schemas.openxmlformats.org/officeDocument/2006/relationships/endnotes" Target="endnotes.xml"/><Relationship Id="rId162" Type="http://schemas.openxmlformats.org/officeDocument/2006/relationships/hyperlink" Target="mailto:info@dguv.de" TargetMode="External"/><Relationship Id="rId183" Type="http://schemas.openxmlformats.org/officeDocument/2006/relationships/image" Target="media/image149.jpeg"/><Relationship Id="rId218" Type="http://schemas.openxmlformats.org/officeDocument/2006/relationships/image" Target="media/image182.png"/><Relationship Id="rId239" Type="http://schemas.openxmlformats.org/officeDocument/2006/relationships/image" Target="media/image203.jpeg"/><Relationship Id="rId390" Type="http://schemas.openxmlformats.org/officeDocument/2006/relationships/image" Target="media/image327.png"/><Relationship Id="rId404" Type="http://schemas.openxmlformats.org/officeDocument/2006/relationships/image" Target="media/image339.png"/><Relationship Id="rId250" Type="http://schemas.openxmlformats.org/officeDocument/2006/relationships/image" Target="media/image214.jpeg"/><Relationship Id="rId271" Type="http://schemas.openxmlformats.org/officeDocument/2006/relationships/image" Target="media/image235.jpeg"/><Relationship Id="rId292" Type="http://schemas.openxmlformats.org/officeDocument/2006/relationships/image" Target="media/image250.png"/><Relationship Id="rId306" Type="http://schemas.openxmlformats.org/officeDocument/2006/relationships/image" Target="media/image260.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png"/><Relationship Id="rId327" Type="http://schemas.openxmlformats.org/officeDocument/2006/relationships/image" Target="media/image279.png"/><Relationship Id="rId348" Type="http://schemas.openxmlformats.org/officeDocument/2006/relationships/image" Target="media/image298.jpeg"/><Relationship Id="rId369" Type="http://schemas.openxmlformats.org/officeDocument/2006/relationships/hyperlink" Target="http://www.bad-gmbh.de/" TargetMode="External"/><Relationship Id="rId152" Type="http://schemas.openxmlformats.org/officeDocument/2006/relationships/hyperlink" Target="http://www.schulministerium.nrw.de/docs/LehrkraftNRW/Arbeits-und-Gesundheitsschutz/" TargetMode="External"/><Relationship Id="rId173" Type="http://schemas.openxmlformats.org/officeDocument/2006/relationships/image" Target="media/image145.png"/><Relationship Id="rId194" Type="http://schemas.openxmlformats.org/officeDocument/2006/relationships/image" Target="media/image159.png"/><Relationship Id="rId208" Type="http://schemas.openxmlformats.org/officeDocument/2006/relationships/image" Target="media/image173.jpeg"/><Relationship Id="rId229" Type="http://schemas.openxmlformats.org/officeDocument/2006/relationships/image" Target="media/image193.jpeg"/><Relationship Id="rId380" Type="http://schemas.openxmlformats.org/officeDocument/2006/relationships/image" Target="media/image321.jpeg"/><Relationship Id="rId240" Type="http://schemas.openxmlformats.org/officeDocument/2006/relationships/image" Target="media/image204.jpeg"/><Relationship Id="rId261" Type="http://schemas.openxmlformats.org/officeDocument/2006/relationships/image" Target="media/image225.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footer" Target="footer5.xml"/><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42.png"/><Relationship Id="rId317" Type="http://schemas.openxmlformats.org/officeDocument/2006/relationships/image" Target="media/image269.jpeg"/><Relationship Id="rId338" Type="http://schemas.openxmlformats.org/officeDocument/2006/relationships/image" Target="media/image290.png"/><Relationship Id="rId359" Type="http://schemas.openxmlformats.org/officeDocument/2006/relationships/image" Target="media/image307.png"/><Relationship Id="rId8" Type="http://schemas.openxmlformats.org/officeDocument/2006/relationships/image" Target="media/image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hyperlink" Target="http://www.dguv.de/" TargetMode="External"/><Relationship Id="rId184" Type="http://schemas.openxmlformats.org/officeDocument/2006/relationships/hyperlink" Target="http://www.wingis-online.de/wingisonline/)" TargetMode="External"/><Relationship Id="rId219" Type="http://schemas.openxmlformats.org/officeDocument/2006/relationships/image" Target="media/image183.png"/><Relationship Id="rId370" Type="http://schemas.openxmlformats.org/officeDocument/2006/relationships/image" Target="media/image314.png"/><Relationship Id="rId391" Type="http://schemas.openxmlformats.org/officeDocument/2006/relationships/image" Target="media/image328.png"/><Relationship Id="rId405" Type="http://schemas.openxmlformats.org/officeDocument/2006/relationships/hyperlink" Target="mailto:bad-804@bad-gmbh.de" TargetMode="External"/><Relationship Id="rId230" Type="http://schemas.openxmlformats.org/officeDocument/2006/relationships/image" Target="media/image194.jpeg"/><Relationship Id="rId251" Type="http://schemas.openxmlformats.org/officeDocument/2006/relationships/image" Target="media/image215.jpe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5.png"/><Relationship Id="rId272" Type="http://schemas.openxmlformats.org/officeDocument/2006/relationships/image" Target="media/image236.png"/><Relationship Id="rId293" Type="http://schemas.openxmlformats.org/officeDocument/2006/relationships/image" Target="media/image251.png"/><Relationship Id="rId307" Type="http://schemas.openxmlformats.org/officeDocument/2006/relationships/image" Target="media/image261.png"/><Relationship Id="rId328" Type="http://schemas.openxmlformats.org/officeDocument/2006/relationships/image" Target="media/image280.jpeg"/><Relationship Id="rId349" Type="http://schemas.openxmlformats.org/officeDocument/2006/relationships/image" Target="media/image299.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hyperlink" Target="http://www.schulministerium.nrw.de/docs/LehrkraftNRW/Arbeits-und-Gesundheitsschutz/" TargetMode="External"/><Relationship Id="rId174" Type="http://schemas.openxmlformats.org/officeDocument/2006/relationships/image" Target="media/image146.png"/><Relationship Id="rId195" Type="http://schemas.openxmlformats.org/officeDocument/2006/relationships/image" Target="media/image160.jpeg"/><Relationship Id="rId209" Type="http://schemas.openxmlformats.org/officeDocument/2006/relationships/image" Target="media/image174.jpeg"/><Relationship Id="rId360" Type="http://schemas.openxmlformats.org/officeDocument/2006/relationships/image" Target="media/image308.jpeg"/><Relationship Id="rId381" Type="http://schemas.openxmlformats.org/officeDocument/2006/relationships/hyperlink" Target="mailto:bad-804@bad-gmbh.de" TargetMode="External"/><Relationship Id="rId220" Type="http://schemas.openxmlformats.org/officeDocument/2006/relationships/image" Target="media/image184.png"/><Relationship Id="rId241" Type="http://schemas.openxmlformats.org/officeDocument/2006/relationships/image" Target="media/image205.jpe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5.png"/><Relationship Id="rId262" Type="http://schemas.openxmlformats.org/officeDocument/2006/relationships/image" Target="media/image226.png"/><Relationship Id="rId283" Type="http://schemas.openxmlformats.org/officeDocument/2006/relationships/image" Target="media/image243.jpeg"/><Relationship Id="rId318" Type="http://schemas.openxmlformats.org/officeDocument/2006/relationships/image" Target="media/image270.jpeg"/><Relationship Id="rId339" Type="http://schemas.openxmlformats.org/officeDocument/2006/relationships/image" Target="media/image291.png"/><Relationship Id="rId78" Type="http://schemas.openxmlformats.org/officeDocument/2006/relationships/image" Target="media/image66.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64" Type="http://schemas.openxmlformats.org/officeDocument/2006/relationships/hyperlink" Target="mailto:info@unfallkasse-nrw.de" TargetMode="External"/><Relationship Id="rId185" Type="http://schemas.openxmlformats.org/officeDocument/2006/relationships/image" Target="media/image150.png"/><Relationship Id="rId350" Type="http://schemas.openxmlformats.org/officeDocument/2006/relationships/image" Target="media/image300.jpeg"/><Relationship Id="rId371" Type="http://schemas.openxmlformats.org/officeDocument/2006/relationships/image" Target="media/image315.png"/><Relationship Id="rId406" Type="http://schemas.openxmlformats.org/officeDocument/2006/relationships/hyperlink" Target="http://www.bad-gmbh.de/" TargetMode="External"/><Relationship Id="rId9" Type="http://schemas.openxmlformats.org/officeDocument/2006/relationships/image" Target="media/image2.png"/><Relationship Id="rId210" Type="http://schemas.openxmlformats.org/officeDocument/2006/relationships/image" Target="media/image175.png"/><Relationship Id="rId392" Type="http://schemas.openxmlformats.org/officeDocument/2006/relationships/image" Target="media/image329.png"/><Relationship Id="rId26" Type="http://schemas.openxmlformats.org/officeDocument/2006/relationships/image" Target="media/image18.png"/><Relationship Id="rId231" Type="http://schemas.openxmlformats.org/officeDocument/2006/relationships/image" Target="media/image195.jpeg"/><Relationship Id="rId252" Type="http://schemas.openxmlformats.org/officeDocument/2006/relationships/image" Target="media/image216.jpeg"/><Relationship Id="rId273" Type="http://schemas.openxmlformats.org/officeDocument/2006/relationships/hyperlink" Target="mailto:bad-804@bad-gmbh.de" TargetMode="External"/><Relationship Id="rId294" Type="http://schemas.openxmlformats.org/officeDocument/2006/relationships/image" Target="media/image252.png"/><Relationship Id="rId308" Type="http://schemas.openxmlformats.org/officeDocument/2006/relationships/image" Target="media/image262.png"/><Relationship Id="rId329" Type="http://schemas.openxmlformats.org/officeDocument/2006/relationships/image" Target="media/image281.jpeg"/><Relationship Id="rId47" Type="http://schemas.openxmlformats.org/officeDocument/2006/relationships/image" Target="media/image39.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hyperlink" Target="http://www.schulministerium.nrw.de/docs/LehrkraftNRW/Arbeits-und-Gesundheitsschutz/" TargetMode="External"/><Relationship Id="rId175" Type="http://schemas.openxmlformats.org/officeDocument/2006/relationships/image" Target="media/image147.png"/><Relationship Id="rId340" Type="http://schemas.openxmlformats.org/officeDocument/2006/relationships/image" Target="media/image292.jpeg"/><Relationship Id="rId361" Type="http://schemas.openxmlformats.org/officeDocument/2006/relationships/image" Target="media/image309.jpeg"/><Relationship Id="rId196" Type="http://schemas.openxmlformats.org/officeDocument/2006/relationships/image" Target="media/image161.png"/><Relationship Id="rId200" Type="http://schemas.openxmlformats.org/officeDocument/2006/relationships/image" Target="media/image165.png"/><Relationship Id="rId382" Type="http://schemas.openxmlformats.org/officeDocument/2006/relationships/hyperlink" Target="http://www.bad-gmbh.de/" TargetMode="External"/><Relationship Id="rId16" Type="http://schemas.openxmlformats.org/officeDocument/2006/relationships/image" Target="media/image8.png"/><Relationship Id="rId221" Type="http://schemas.openxmlformats.org/officeDocument/2006/relationships/image" Target="media/image185.jpeg"/><Relationship Id="rId242" Type="http://schemas.openxmlformats.org/officeDocument/2006/relationships/image" Target="media/image206.png"/><Relationship Id="rId263" Type="http://schemas.openxmlformats.org/officeDocument/2006/relationships/image" Target="media/image227.png"/><Relationship Id="rId284" Type="http://schemas.openxmlformats.org/officeDocument/2006/relationships/image" Target="media/image244.jpeg"/><Relationship Id="rId319" Type="http://schemas.openxmlformats.org/officeDocument/2006/relationships/image" Target="media/image271.png"/><Relationship Id="rId37" Type="http://schemas.openxmlformats.org/officeDocument/2006/relationships/image" Target="media/image29.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330" Type="http://schemas.openxmlformats.org/officeDocument/2006/relationships/image" Target="media/image282.jpeg"/><Relationship Id="rId90" Type="http://schemas.openxmlformats.org/officeDocument/2006/relationships/image" Target="media/image78.png"/><Relationship Id="rId165" Type="http://schemas.openxmlformats.org/officeDocument/2006/relationships/hyperlink" Target="http://www.unfallkasse-nrw.de/" TargetMode="External"/><Relationship Id="rId186" Type="http://schemas.openxmlformats.org/officeDocument/2006/relationships/image" Target="media/image151.png"/><Relationship Id="rId351" Type="http://schemas.openxmlformats.org/officeDocument/2006/relationships/hyperlink" Target="mailto:bad-804@bad-gmbh.de" TargetMode="External"/><Relationship Id="rId372" Type="http://schemas.openxmlformats.org/officeDocument/2006/relationships/hyperlink" Target="http://www.sichere-schule-nrw.de/" TargetMode="External"/><Relationship Id="rId393" Type="http://schemas.openxmlformats.org/officeDocument/2006/relationships/image" Target="media/image330.png"/><Relationship Id="rId407" Type="http://schemas.openxmlformats.org/officeDocument/2006/relationships/hyperlink" Target="http://www.lag-gentechnik.de/antragsteller.html)" TargetMode="External"/><Relationship Id="rId211" Type="http://schemas.openxmlformats.org/officeDocument/2006/relationships/footer" Target="footer8.xml"/><Relationship Id="rId232" Type="http://schemas.openxmlformats.org/officeDocument/2006/relationships/image" Target="media/image196.jpeg"/><Relationship Id="rId253" Type="http://schemas.openxmlformats.org/officeDocument/2006/relationships/image" Target="media/image217.png"/><Relationship Id="rId274" Type="http://schemas.openxmlformats.org/officeDocument/2006/relationships/hyperlink" Target="http://www.bad-gmbh.de/" TargetMode="External"/><Relationship Id="rId295" Type="http://schemas.openxmlformats.org/officeDocument/2006/relationships/hyperlink" Target="mailto:bad-804@bad-gmbh.de" TargetMode="External"/><Relationship Id="rId309" Type="http://schemas.openxmlformats.org/officeDocument/2006/relationships/image" Target="media/image263.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320" Type="http://schemas.openxmlformats.org/officeDocument/2006/relationships/image" Target="media/image272.jpeg"/><Relationship Id="rId80" Type="http://schemas.openxmlformats.org/officeDocument/2006/relationships/image" Target="media/image68.png"/><Relationship Id="rId155" Type="http://schemas.openxmlformats.org/officeDocument/2006/relationships/hyperlink" Target="http://www.schulministerium.nrw.de/docs/LehrkraftNRW/Arbeits-und-Gesundheitsschutz/" TargetMode="External"/><Relationship Id="rId176" Type="http://schemas.openxmlformats.org/officeDocument/2006/relationships/image" Target="media/image148.png"/><Relationship Id="rId197" Type="http://schemas.openxmlformats.org/officeDocument/2006/relationships/image" Target="media/image162.jpeg"/><Relationship Id="rId341" Type="http://schemas.openxmlformats.org/officeDocument/2006/relationships/hyperlink" Target="mailto:bad-804@bad-gmbh.de" TargetMode="External"/><Relationship Id="rId362" Type="http://schemas.openxmlformats.org/officeDocument/2006/relationships/hyperlink" Target="mailto:bad-804@bad-gmbh.de" TargetMode="External"/><Relationship Id="rId383" Type="http://schemas.openxmlformats.org/officeDocument/2006/relationships/hyperlink" Target="mailto:bad-804@bad-gmbh.de" TargetMode="External"/><Relationship Id="rId201" Type="http://schemas.openxmlformats.org/officeDocument/2006/relationships/image" Target="media/image166.jpeg"/><Relationship Id="rId222" Type="http://schemas.openxmlformats.org/officeDocument/2006/relationships/image" Target="media/image186.jpeg"/><Relationship Id="rId243" Type="http://schemas.openxmlformats.org/officeDocument/2006/relationships/image" Target="media/image207.png"/><Relationship Id="rId264" Type="http://schemas.openxmlformats.org/officeDocument/2006/relationships/image" Target="media/image228.jpeg"/><Relationship Id="rId285" Type="http://schemas.openxmlformats.org/officeDocument/2006/relationships/image" Target="media/image245.jpe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310" Type="http://schemas.openxmlformats.org/officeDocument/2006/relationships/image" Target="media/image264.jpe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hyperlink" Target="http://www.unfallkasse-nrw.de/" TargetMode="External"/><Relationship Id="rId187" Type="http://schemas.openxmlformats.org/officeDocument/2006/relationships/image" Target="media/image152.png"/><Relationship Id="rId331" Type="http://schemas.openxmlformats.org/officeDocument/2006/relationships/image" Target="media/image283.png"/><Relationship Id="rId352" Type="http://schemas.openxmlformats.org/officeDocument/2006/relationships/hyperlink" Target="http://www.bad-gmbh.de/" TargetMode="External"/><Relationship Id="rId373" Type="http://schemas.openxmlformats.org/officeDocument/2006/relationships/hyperlink" Target="mailto:bad-804@bad-gmbh.de" TargetMode="External"/><Relationship Id="rId394" Type="http://schemas.openxmlformats.org/officeDocument/2006/relationships/image" Target="media/image331.png"/><Relationship Id="rId408" Type="http://schemas.openxmlformats.org/officeDocument/2006/relationships/image" Target="media/image340.jpeg"/><Relationship Id="rId1" Type="http://schemas.openxmlformats.org/officeDocument/2006/relationships/customXml" Target="../customXml/item1.xml"/><Relationship Id="rId212" Type="http://schemas.openxmlformats.org/officeDocument/2006/relationships/image" Target="media/image176.png"/><Relationship Id="rId233" Type="http://schemas.openxmlformats.org/officeDocument/2006/relationships/image" Target="media/image197.jpeg"/><Relationship Id="rId254" Type="http://schemas.openxmlformats.org/officeDocument/2006/relationships/image" Target="media/image218.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2.png"/><Relationship Id="rId275" Type="http://schemas.openxmlformats.org/officeDocument/2006/relationships/hyperlink" Target="mailto:bad-804@bad-gmbh.de" TargetMode="External"/><Relationship Id="rId296" Type="http://schemas.openxmlformats.org/officeDocument/2006/relationships/hyperlink" Target="http://www.bad-gmbh.de/" TargetMode="External"/><Relationship Id="rId300" Type="http://schemas.openxmlformats.org/officeDocument/2006/relationships/image" Target="media/image256.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hyperlink" Target="http://www.bghm.de/arbeitsschuetzer/praxishilfen/" TargetMode="External"/><Relationship Id="rId177" Type="http://schemas.openxmlformats.org/officeDocument/2006/relationships/footer" Target="footer6.xml"/><Relationship Id="rId198" Type="http://schemas.openxmlformats.org/officeDocument/2006/relationships/image" Target="media/image163.png"/><Relationship Id="rId321" Type="http://schemas.openxmlformats.org/officeDocument/2006/relationships/image" Target="media/image273.png"/><Relationship Id="rId342" Type="http://schemas.openxmlformats.org/officeDocument/2006/relationships/hyperlink" Target="http://www.bad-gmbh.de/" TargetMode="External"/><Relationship Id="rId363" Type="http://schemas.openxmlformats.org/officeDocument/2006/relationships/hyperlink" Target="http://www.bad-gmbh.de/" TargetMode="External"/><Relationship Id="rId384" Type="http://schemas.openxmlformats.org/officeDocument/2006/relationships/hyperlink" Target="http://www.bad-gmbh.de/" TargetMode="External"/><Relationship Id="rId202" Type="http://schemas.openxmlformats.org/officeDocument/2006/relationships/image" Target="media/image167.png"/><Relationship Id="rId223" Type="http://schemas.openxmlformats.org/officeDocument/2006/relationships/image" Target="media/image187.jpeg"/><Relationship Id="rId244" Type="http://schemas.openxmlformats.org/officeDocument/2006/relationships/image" Target="media/image208.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29.png"/><Relationship Id="rId286" Type="http://schemas.openxmlformats.org/officeDocument/2006/relationships/image" Target="media/image246.jpeg"/><Relationship Id="rId50" Type="http://schemas.openxmlformats.org/officeDocument/2006/relationships/image" Target="media/image42.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39.png"/><Relationship Id="rId188" Type="http://schemas.openxmlformats.org/officeDocument/2006/relationships/image" Target="media/image153.jpeg"/><Relationship Id="rId311" Type="http://schemas.openxmlformats.org/officeDocument/2006/relationships/image" Target="media/image265.png"/><Relationship Id="rId332" Type="http://schemas.openxmlformats.org/officeDocument/2006/relationships/image" Target="media/image284.jpeg"/><Relationship Id="rId353" Type="http://schemas.openxmlformats.org/officeDocument/2006/relationships/image" Target="media/image301.png"/><Relationship Id="rId374" Type="http://schemas.openxmlformats.org/officeDocument/2006/relationships/hyperlink" Target="http://www.bad-gmbh.de/" TargetMode="External"/><Relationship Id="rId395" Type="http://schemas.openxmlformats.org/officeDocument/2006/relationships/hyperlink" Target="mailto:bad-804@bad-gmbh.de" TargetMode="External"/><Relationship Id="rId409" Type="http://schemas.openxmlformats.org/officeDocument/2006/relationships/hyperlink" Target="http://www.dguv.de/ifa/de" TargetMode="External"/><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177.jpeg"/><Relationship Id="rId234" Type="http://schemas.openxmlformats.org/officeDocument/2006/relationships/image" Target="media/image198.jpe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19.png"/><Relationship Id="rId276" Type="http://schemas.openxmlformats.org/officeDocument/2006/relationships/hyperlink" Target="http://www.bad-gmbh.de/" TargetMode="External"/><Relationship Id="rId297" Type="http://schemas.openxmlformats.org/officeDocument/2006/relationships/image" Target="media/image253.png"/><Relationship Id="rId40" Type="http://schemas.openxmlformats.org/officeDocument/2006/relationships/image" Target="media/image32.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hyperlink" Target="http://www.bghm.de/" TargetMode="External"/><Relationship Id="rId178" Type="http://schemas.openxmlformats.org/officeDocument/2006/relationships/hyperlink" Target="http://www.bgw-online.de/DE/Arbeitssicherheit-Gesundheitsschutz/Gesunde-" TargetMode="External"/><Relationship Id="rId301" Type="http://schemas.openxmlformats.org/officeDocument/2006/relationships/image" Target="media/image257.jpeg"/><Relationship Id="rId322" Type="http://schemas.openxmlformats.org/officeDocument/2006/relationships/image" Target="media/image274.jpeg"/><Relationship Id="rId343" Type="http://schemas.openxmlformats.org/officeDocument/2006/relationships/image" Target="media/image293.png"/><Relationship Id="rId364" Type="http://schemas.openxmlformats.org/officeDocument/2006/relationships/image" Target="media/image310.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64.jpeg"/><Relationship Id="rId203" Type="http://schemas.openxmlformats.org/officeDocument/2006/relationships/image" Target="media/image168.png"/><Relationship Id="rId385" Type="http://schemas.openxmlformats.org/officeDocument/2006/relationships/image" Target="media/image322.png"/><Relationship Id="rId19" Type="http://schemas.openxmlformats.org/officeDocument/2006/relationships/image" Target="media/image11.png"/><Relationship Id="rId224" Type="http://schemas.openxmlformats.org/officeDocument/2006/relationships/image" Target="media/image188.jpeg"/><Relationship Id="rId245" Type="http://schemas.openxmlformats.org/officeDocument/2006/relationships/image" Target="media/image209.png"/><Relationship Id="rId266" Type="http://schemas.openxmlformats.org/officeDocument/2006/relationships/image" Target="media/image230.jpeg"/><Relationship Id="rId287" Type="http://schemas.openxmlformats.org/officeDocument/2006/relationships/hyperlink" Target="mailto:bad-804@bad-gmbh.de" TargetMode="External"/><Relationship Id="rId410" Type="http://schemas.openxmlformats.org/officeDocument/2006/relationships/footer" Target="footer9.xml"/><Relationship Id="rId30" Type="http://schemas.openxmlformats.org/officeDocument/2006/relationships/image" Target="media/image22.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40.png"/><Relationship Id="rId312" Type="http://schemas.openxmlformats.org/officeDocument/2006/relationships/image" Target="media/image266.png"/><Relationship Id="rId333" Type="http://schemas.openxmlformats.org/officeDocument/2006/relationships/image" Target="media/image285.png"/><Relationship Id="rId354" Type="http://schemas.openxmlformats.org/officeDocument/2006/relationships/image" Target="media/image302.png"/><Relationship Id="rId51" Type="http://schemas.openxmlformats.org/officeDocument/2006/relationships/image" Target="media/image43.png"/><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54.png"/><Relationship Id="rId375" Type="http://schemas.openxmlformats.org/officeDocument/2006/relationships/image" Target="media/image316.png"/><Relationship Id="rId396" Type="http://schemas.openxmlformats.org/officeDocument/2006/relationships/hyperlink" Target="http://www.bad-gmbh.de/" TargetMode="External"/><Relationship Id="rId3" Type="http://schemas.openxmlformats.org/officeDocument/2006/relationships/styles" Target="styles.xml"/><Relationship Id="rId214" Type="http://schemas.openxmlformats.org/officeDocument/2006/relationships/image" Target="media/image178.jpeg"/><Relationship Id="rId235" Type="http://schemas.openxmlformats.org/officeDocument/2006/relationships/image" Target="media/image199.png"/><Relationship Id="rId256" Type="http://schemas.openxmlformats.org/officeDocument/2006/relationships/image" Target="media/image220.jpeg"/><Relationship Id="rId277" Type="http://schemas.openxmlformats.org/officeDocument/2006/relationships/image" Target="media/image237.png"/><Relationship Id="rId298" Type="http://schemas.openxmlformats.org/officeDocument/2006/relationships/image" Target="media/image254.png"/><Relationship Id="rId400" Type="http://schemas.openxmlformats.org/officeDocument/2006/relationships/image" Target="media/image33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hyperlink" Target="mailto:info@bgetem.de" TargetMode="External"/><Relationship Id="rId302" Type="http://schemas.openxmlformats.org/officeDocument/2006/relationships/image" Target="media/image258.jpeg"/><Relationship Id="rId323" Type="http://schemas.openxmlformats.org/officeDocument/2006/relationships/image" Target="media/image275.png"/><Relationship Id="rId344" Type="http://schemas.openxmlformats.org/officeDocument/2006/relationships/image" Target="media/image294.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hyperlink" Target="http://www.bgrci.de/fachwissen-portal/themenspektrum/hand-und-hautschutz/hand-und-" TargetMode="External"/><Relationship Id="rId365" Type="http://schemas.openxmlformats.org/officeDocument/2006/relationships/image" Target="media/image311.png"/><Relationship Id="rId386" Type="http://schemas.openxmlformats.org/officeDocument/2006/relationships/image" Target="media/image323.png"/><Relationship Id="rId190" Type="http://schemas.openxmlformats.org/officeDocument/2006/relationships/image" Target="media/image155.png"/><Relationship Id="rId204" Type="http://schemas.openxmlformats.org/officeDocument/2006/relationships/image" Target="media/image169.jpeg"/><Relationship Id="rId225" Type="http://schemas.openxmlformats.org/officeDocument/2006/relationships/image" Target="media/image189.png"/><Relationship Id="rId246" Type="http://schemas.openxmlformats.org/officeDocument/2006/relationships/image" Target="media/image210.png"/><Relationship Id="rId267" Type="http://schemas.openxmlformats.org/officeDocument/2006/relationships/image" Target="media/image231.png"/><Relationship Id="rId288" Type="http://schemas.openxmlformats.org/officeDocument/2006/relationships/hyperlink" Target="http://www.bad-gmbh.de/" TargetMode="External"/><Relationship Id="rId411" Type="http://schemas.openxmlformats.org/officeDocument/2006/relationships/image" Target="media/image341.png"/><Relationship Id="rId106" Type="http://schemas.openxmlformats.org/officeDocument/2006/relationships/image" Target="media/image94.png"/><Relationship Id="rId127" Type="http://schemas.openxmlformats.org/officeDocument/2006/relationships/image" Target="media/image115.png"/><Relationship Id="rId313" Type="http://schemas.openxmlformats.org/officeDocument/2006/relationships/image" Target="media/image267.png"/><Relationship Id="rId10" Type="http://schemas.openxmlformats.org/officeDocument/2006/relationships/footer" Target="footer1.xml"/><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36.png"/><Relationship Id="rId169" Type="http://schemas.openxmlformats.org/officeDocument/2006/relationships/image" Target="media/image141.png"/><Relationship Id="rId334" Type="http://schemas.openxmlformats.org/officeDocument/2006/relationships/image" Target="media/image286.jpeg"/><Relationship Id="rId355" Type="http://schemas.openxmlformats.org/officeDocument/2006/relationships/image" Target="media/image303.png"/><Relationship Id="rId376" Type="http://schemas.openxmlformats.org/officeDocument/2006/relationships/image" Target="media/image317.png"/><Relationship Id="rId397" Type="http://schemas.openxmlformats.org/officeDocument/2006/relationships/image" Target="media/image332.png"/><Relationship Id="rId4" Type="http://schemas.openxmlformats.org/officeDocument/2006/relationships/settings" Target="settings.xml"/><Relationship Id="rId180" Type="http://schemas.openxmlformats.org/officeDocument/2006/relationships/hyperlink" Target="http://www.unfallkasse-nrw.de/" TargetMode="External"/><Relationship Id="rId215" Type="http://schemas.openxmlformats.org/officeDocument/2006/relationships/image" Target="media/image179.png"/><Relationship Id="rId236" Type="http://schemas.openxmlformats.org/officeDocument/2006/relationships/image" Target="media/image200.jpeg"/><Relationship Id="rId257" Type="http://schemas.openxmlformats.org/officeDocument/2006/relationships/image" Target="media/image221.jpeg"/><Relationship Id="rId278" Type="http://schemas.openxmlformats.org/officeDocument/2006/relationships/image" Target="media/image238.jpeg"/><Relationship Id="rId401" Type="http://schemas.openxmlformats.org/officeDocument/2006/relationships/image" Target="media/image336.png"/><Relationship Id="rId303" Type="http://schemas.openxmlformats.org/officeDocument/2006/relationships/image" Target="media/image259.png"/><Relationship Id="rId42" Type="http://schemas.openxmlformats.org/officeDocument/2006/relationships/image" Target="media/image34.png"/><Relationship Id="rId84" Type="http://schemas.openxmlformats.org/officeDocument/2006/relationships/image" Target="media/image72.png"/><Relationship Id="rId138" Type="http://schemas.openxmlformats.org/officeDocument/2006/relationships/image" Target="media/image126.png"/><Relationship Id="rId345" Type="http://schemas.openxmlformats.org/officeDocument/2006/relationships/image" Target="media/image295.png"/><Relationship Id="rId387" Type="http://schemas.openxmlformats.org/officeDocument/2006/relationships/image" Target="media/image324.png"/><Relationship Id="rId191" Type="http://schemas.openxmlformats.org/officeDocument/2006/relationships/image" Target="media/image156.jpeg"/><Relationship Id="rId205" Type="http://schemas.openxmlformats.org/officeDocument/2006/relationships/image" Target="media/image170.jpeg"/><Relationship Id="rId247" Type="http://schemas.openxmlformats.org/officeDocument/2006/relationships/image" Target="media/image211.png"/><Relationship Id="rId412" Type="http://schemas.openxmlformats.org/officeDocument/2006/relationships/footer" Target="footer10.xml"/><Relationship Id="rId107" Type="http://schemas.openxmlformats.org/officeDocument/2006/relationships/image" Target="media/image95.png"/><Relationship Id="rId289" Type="http://schemas.openxmlformats.org/officeDocument/2006/relationships/image" Target="media/image247.png"/><Relationship Id="rId11" Type="http://schemas.openxmlformats.org/officeDocument/2006/relationships/image" Target="media/image3.png"/><Relationship Id="rId53" Type="http://schemas.openxmlformats.org/officeDocument/2006/relationships/footer" Target="footer2.xml"/><Relationship Id="rId149" Type="http://schemas.openxmlformats.org/officeDocument/2006/relationships/image" Target="media/image137.png"/><Relationship Id="rId314" Type="http://schemas.openxmlformats.org/officeDocument/2006/relationships/image" Target="media/image268.jpeg"/><Relationship Id="rId356" Type="http://schemas.openxmlformats.org/officeDocument/2006/relationships/image" Target="media/image304.jpeg"/><Relationship Id="rId398" Type="http://schemas.openxmlformats.org/officeDocument/2006/relationships/image" Target="media/image3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9D40D-7978-4550-8D16-766D27B83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27296</Words>
  <Characters>171965</Characters>
  <Application>Microsoft Office Word</Application>
  <DocSecurity>0</DocSecurity>
  <Lines>1433</Lines>
  <Paragraphs>397</Paragraphs>
  <ScaleCrop>false</ScaleCrop>
  <Company/>
  <LinksUpToDate>false</LinksUpToDate>
  <CharactersWithSpaces>198864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2025-04-07T09:51:00Z</dcterms:created>
  <dcterms:modified xsi:type="dcterms:W3CDTF">2025-04-07T09:51:00Z</dcterms:modified>
</cp:coreProperties>
</file>