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967"/>
        <w:gridCol w:w="4593"/>
      </w:tblGrid>
      <w:tr w:rsidR="005A6BDF" w:rsidRPr="008803C9" w14:paraId="428B48BE" w14:textId="77777777" w:rsidTr="008803C9">
        <w:trPr>
          <w:trHeight w:val="1014"/>
        </w:trPr>
        <w:tc>
          <w:tcPr>
            <w:tcW w:w="14828" w:type="dxa"/>
            <w:gridSpan w:val="2"/>
          </w:tcPr>
          <w:p w14:paraId="09B89C71" w14:textId="77777777" w:rsidR="00A354F9" w:rsidRPr="008803C9" w:rsidRDefault="00A354F9" w:rsidP="00A354F9">
            <w:pPr>
              <w:rPr>
                <w:rFonts w:cs="Arial"/>
              </w:rPr>
            </w:pPr>
            <w:r w:rsidRPr="008803C9">
              <w:rPr>
                <w:rFonts w:cs="Arial"/>
                <w:b/>
              </w:rPr>
              <w:t xml:space="preserve">Bildungsgang: </w:t>
            </w:r>
            <w:r w:rsidRPr="008803C9">
              <w:rPr>
                <w:rFonts w:cs="Arial"/>
              </w:rPr>
              <w:t>Berufsfachschule Anlage C2, Fachbereich Gesundheit/Soziales</w:t>
            </w:r>
          </w:p>
          <w:p w14:paraId="0A56556C" w14:textId="77777777" w:rsidR="00A354F9" w:rsidRPr="008803C9" w:rsidRDefault="00A354F9" w:rsidP="00A354F9">
            <w:pPr>
              <w:rPr>
                <w:rFonts w:cs="Arial"/>
                <w:b/>
              </w:rPr>
            </w:pPr>
            <w:r w:rsidRPr="008803C9">
              <w:rPr>
                <w:rFonts w:cs="Arial"/>
                <w:b/>
              </w:rPr>
              <w:t xml:space="preserve">Fach: </w:t>
            </w:r>
            <w:r w:rsidRPr="008803C9">
              <w:rPr>
                <w:rFonts w:cs="Arial"/>
              </w:rPr>
              <w:t>Islamische Religionslehre</w:t>
            </w:r>
          </w:p>
          <w:p w14:paraId="2D17D6D1" w14:textId="667AC9D4" w:rsidR="00A354F9" w:rsidRPr="008803C9" w:rsidRDefault="00A354F9" w:rsidP="00A354F9">
            <w:pPr>
              <w:rPr>
                <w:rFonts w:cs="Arial"/>
              </w:rPr>
            </w:pPr>
            <w:r w:rsidRPr="008803C9">
              <w:rPr>
                <w:rFonts w:cs="Arial"/>
                <w:b/>
              </w:rPr>
              <w:t xml:space="preserve">Anforderungssituation: </w:t>
            </w:r>
            <w:r w:rsidRPr="008803C9">
              <w:rPr>
                <w:rFonts w:cs="Arial"/>
              </w:rPr>
              <w:t>2</w:t>
            </w:r>
            <w:r w:rsidR="008803C9" w:rsidRPr="008803C9">
              <w:rPr>
                <w:rFonts w:cs="Arial"/>
              </w:rPr>
              <w:t xml:space="preserve"> </w:t>
            </w:r>
            <w:r w:rsidRPr="008803C9">
              <w:rPr>
                <w:rFonts w:cs="Arial"/>
              </w:rPr>
              <w:t xml:space="preserve">Quellen des Islams </w:t>
            </w:r>
          </w:p>
          <w:p w14:paraId="0698EDD1" w14:textId="0868674F" w:rsidR="00A354F9" w:rsidRPr="008803C9" w:rsidRDefault="00A354F9" w:rsidP="00A354F9">
            <w:pPr>
              <w:rPr>
                <w:rFonts w:cs="Arial"/>
                <w:spacing w:val="-4"/>
              </w:rPr>
            </w:pPr>
            <w:r w:rsidRPr="008803C9">
              <w:rPr>
                <w:rFonts w:cs="Arial"/>
                <w:b/>
                <w:spacing w:val="-4"/>
              </w:rPr>
              <w:t xml:space="preserve">Handlungsfeld/Arbeits- und Geschäftsprozesse: </w:t>
            </w:r>
            <w:r w:rsidRPr="008803C9">
              <w:rPr>
                <w:rFonts w:cs="Arial"/>
                <w:spacing w:val="-4"/>
              </w:rPr>
              <w:t>1</w:t>
            </w:r>
            <w:r w:rsidR="008803C9" w:rsidRPr="008803C9">
              <w:rPr>
                <w:rFonts w:cs="Arial"/>
                <w:spacing w:val="-4"/>
              </w:rPr>
              <w:t xml:space="preserve"> </w:t>
            </w:r>
            <w:r w:rsidRPr="008803C9">
              <w:rPr>
                <w:rFonts w:cs="Arial"/>
                <w:spacing w:val="-4"/>
              </w:rPr>
              <w:t xml:space="preserve">Situations- und personenbezogene Kooperation und Kommunikation mit allen Prozessbeteiligten; </w:t>
            </w:r>
            <w:r w:rsidR="008803C9" w:rsidRPr="008803C9">
              <w:rPr>
                <w:rFonts w:cs="Arial"/>
                <w:spacing w:val="-4"/>
              </w:rPr>
              <w:t>2</w:t>
            </w:r>
            <w:r w:rsidRPr="008803C9">
              <w:rPr>
                <w:rFonts w:cs="Arial"/>
                <w:spacing w:val="-4"/>
              </w:rPr>
              <w:t xml:space="preserve"> Analyse von Lebenssituationen; Zielorientierte Begleitung und Unterstützung; 3 Krankheitsprävention und Unfallverhütung; </w:t>
            </w:r>
            <w:r w:rsidR="008803C9" w:rsidRPr="008803C9">
              <w:rPr>
                <w:rFonts w:cs="Arial"/>
                <w:spacing w:val="-4"/>
              </w:rPr>
              <w:br/>
            </w:r>
            <w:r w:rsidRPr="008803C9">
              <w:rPr>
                <w:rFonts w:cs="Arial"/>
                <w:spacing w:val="-4"/>
              </w:rPr>
              <w:t>4</w:t>
            </w:r>
            <w:r w:rsidR="008803C9" w:rsidRPr="008803C9">
              <w:rPr>
                <w:rFonts w:cs="Arial"/>
                <w:spacing w:val="-4"/>
              </w:rPr>
              <w:t xml:space="preserve"> </w:t>
            </w:r>
            <w:r w:rsidRPr="008803C9">
              <w:rPr>
                <w:rFonts w:cs="Arial"/>
                <w:spacing w:val="-4"/>
              </w:rPr>
              <w:t>Förderung einer gesundheitsbewussten Lebensführung</w:t>
            </w:r>
            <w:r w:rsidR="008803C9" w:rsidRPr="008803C9">
              <w:rPr>
                <w:rFonts w:cs="Arial"/>
                <w:spacing w:val="-4"/>
              </w:rPr>
              <w:t>;</w:t>
            </w:r>
            <w:r w:rsidRPr="008803C9">
              <w:rPr>
                <w:rFonts w:cs="Arial"/>
                <w:spacing w:val="-4"/>
              </w:rPr>
              <w:t xml:space="preserve"> 5</w:t>
            </w:r>
            <w:r w:rsidR="008803C9" w:rsidRPr="008803C9">
              <w:rPr>
                <w:rFonts w:cs="Arial"/>
                <w:spacing w:val="-4"/>
              </w:rPr>
              <w:t xml:space="preserve"> </w:t>
            </w:r>
            <w:r w:rsidRPr="008803C9">
              <w:rPr>
                <w:rFonts w:cs="Arial"/>
                <w:spacing w:val="-4"/>
              </w:rPr>
              <w:t>Personalmanagement; Wahrnehmung von Kundenbedürfnissen</w:t>
            </w:r>
          </w:p>
          <w:p w14:paraId="75D33453" w14:textId="36E44EE7" w:rsidR="005A6BDF" w:rsidRPr="008803C9" w:rsidRDefault="00A354F9" w:rsidP="00427555">
            <w:pPr>
              <w:spacing w:line="360" w:lineRule="auto"/>
              <w:rPr>
                <w:rFonts w:cs="Arial"/>
                <w:b/>
              </w:rPr>
            </w:pPr>
            <w:r w:rsidRPr="008803C9">
              <w:rPr>
                <w:rFonts w:cs="Arial"/>
                <w:b/>
              </w:rPr>
              <w:t>Lernsituation</w:t>
            </w:r>
            <w:r w:rsidR="008803C9">
              <w:rPr>
                <w:rFonts w:cs="Arial"/>
                <w:b/>
              </w:rPr>
              <w:t xml:space="preserve"> Nr.</w:t>
            </w:r>
            <w:r w:rsidRPr="008803C9">
              <w:rPr>
                <w:rFonts w:cs="Arial"/>
                <w:b/>
              </w:rPr>
              <w:t xml:space="preserve">: </w:t>
            </w:r>
            <w:r w:rsidRPr="008803C9">
              <w:rPr>
                <w:rFonts w:cs="Arial"/>
              </w:rPr>
              <w:t xml:space="preserve">2.2 Islamische Textquellen und deren Bedeutung für das private und berufliche Leben (10 </w:t>
            </w:r>
            <w:proofErr w:type="spellStart"/>
            <w:r w:rsidRPr="008803C9">
              <w:rPr>
                <w:rFonts w:cs="Arial"/>
              </w:rPr>
              <w:t>UStd</w:t>
            </w:r>
            <w:proofErr w:type="spellEnd"/>
            <w:r w:rsidRPr="008803C9">
              <w:rPr>
                <w:rFonts w:cs="Arial"/>
              </w:rPr>
              <w:t>.)</w:t>
            </w:r>
            <w:r w:rsidRPr="008803C9">
              <w:rPr>
                <w:rFonts w:cs="Arial"/>
                <w:b/>
              </w:rPr>
              <w:t xml:space="preserve"> </w:t>
            </w:r>
          </w:p>
        </w:tc>
      </w:tr>
      <w:tr w:rsidR="005A6BDF" w:rsidRPr="008803C9" w14:paraId="38477D99" w14:textId="77777777" w:rsidTr="008803C9">
        <w:trPr>
          <w:trHeight w:val="1150"/>
        </w:trPr>
        <w:tc>
          <w:tcPr>
            <w:tcW w:w="10201" w:type="dxa"/>
          </w:tcPr>
          <w:p w14:paraId="74726CC6" w14:textId="77777777" w:rsidR="005A6BDF" w:rsidRPr="008803C9" w:rsidRDefault="005A6BDF">
            <w:pPr>
              <w:rPr>
                <w:rFonts w:cs="Arial"/>
                <w:b/>
              </w:rPr>
            </w:pPr>
            <w:r w:rsidRPr="008803C9">
              <w:rPr>
                <w:rFonts w:cs="Arial"/>
                <w:b/>
              </w:rPr>
              <w:t xml:space="preserve">Einstiegsszenario (Handlungsrahmen): </w:t>
            </w:r>
          </w:p>
          <w:p w14:paraId="48996A19" w14:textId="5A2396F4" w:rsidR="00BC443E" w:rsidRPr="008803C9" w:rsidRDefault="00B90C4C" w:rsidP="001E142A">
            <w:pPr>
              <w:rPr>
                <w:rFonts w:cs="Arial"/>
              </w:rPr>
            </w:pPr>
            <w:r w:rsidRPr="008803C9">
              <w:rPr>
                <w:rFonts w:cs="Arial"/>
              </w:rPr>
              <w:t>Während seines Praktikums im Pflegeheim wird e</w:t>
            </w:r>
            <w:r w:rsidR="00A354F9" w:rsidRPr="008803C9">
              <w:rPr>
                <w:rFonts w:cs="Arial"/>
              </w:rPr>
              <w:t>in muslimische</w:t>
            </w:r>
            <w:r w:rsidRPr="008803C9">
              <w:rPr>
                <w:rFonts w:cs="Arial"/>
              </w:rPr>
              <w:t>r</w:t>
            </w:r>
            <w:r w:rsidR="00A354F9" w:rsidRPr="008803C9">
              <w:rPr>
                <w:rFonts w:cs="Arial"/>
              </w:rPr>
              <w:t xml:space="preserve"> Jugendlicher mit dem Tod eines Patienten konfrontiert. Die Familie, ebenfalls muslimischen Glaubens, bittet um Rat bezüglich der Einhaltung von muslimischen </w:t>
            </w:r>
            <w:r w:rsidRPr="008803C9">
              <w:rPr>
                <w:rFonts w:cs="Arial"/>
              </w:rPr>
              <w:t xml:space="preserve">Riten zum Tod innerhalb der Einrichtung. </w:t>
            </w:r>
          </w:p>
        </w:tc>
        <w:tc>
          <w:tcPr>
            <w:tcW w:w="4627" w:type="dxa"/>
          </w:tcPr>
          <w:p w14:paraId="4088238A" w14:textId="77777777" w:rsidR="003D6B2D" w:rsidRPr="008803C9" w:rsidRDefault="005A6BDF">
            <w:pPr>
              <w:rPr>
                <w:rFonts w:cs="Arial"/>
                <w:b/>
              </w:rPr>
            </w:pPr>
            <w:r w:rsidRPr="008803C9">
              <w:rPr>
                <w:rFonts w:cs="Arial"/>
                <w:b/>
              </w:rPr>
              <w:t>Handlungsprodukt/Lernergebnis:</w:t>
            </w:r>
          </w:p>
          <w:p w14:paraId="41C83289" w14:textId="5D08883E" w:rsidR="0023546A" w:rsidRPr="008803C9" w:rsidRDefault="00B90C4C" w:rsidP="008803C9">
            <w:pPr>
              <w:pStyle w:val="Listenabsatz"/>
              <w:numPr>
                <w:ilvl w:val="0"/>
                <w:numId w:val="13"/>
              </w:numPr>
              <w:rPr>
                <w:rFonts w:cs="Arial"/>
              </w:rPr>
            </w:pPr>
            <w:r w:rsidRPr="008803C9">
              <w:rPr>
                <w:rFonts w:cs="Arial"/>
              </w:rPr>
              <w:t xml:space="preserve">Erstellung eines Informationsheftes für </w:t>
            </w:r>
            <w:r w:rsidR="00195B00" w:rsidRPr="008803C9">
              <w:rPr>
                <w:rFonts w:cs="Arial"/>
              </w:rPr>
              <w:t>Angehörigen</w:t>
            </w:r>
            <w:r w:rsidRPr="008803C9">
              <w:rPr>
                <w:rFonts w:cs="Arial"/>
              </w:rPr>
              <w:t xml:space="preserve"> zum Thema Tod und Umgang mit dem Tod im Islam</w:t>
            </w:r>
            <w:r w:rsidR="00C94FA0" w:rsidRPr="008803C9">
              <w:rPr>
                <w:rFonts w:cs="Arial"/>
              </w:rPr>
              <w:t xml:space="preserve"> </w:t>
            </w:r>
          </w:p>
        </w:tc>
      </w:tr>
      <w:tr w:rsidR="005A6BDF" w:rsidRPr="008803C9" w14:paraId="50DE1B68" w14:textId="77777777" w:rsidTr="008803C9">
        <w:trPr>
          <w:trHeight w:val="671"/>
        </w:trPr>
        <w:tc>
          <w:tcPr>
            <w:tcW w:w="10201" w:type="dxa"/>
          </w:tcPr>
          <w:p w14:paraId="29AA2988" w14:textId="77777777" w:rsidR="00AA2734" w:rsidRPr="008803C9" w:rsidRDefault="005A6BDF">
            <w:pPr>
              <w:rPr>
                <w:rFonts w:cs="Arial"/>
                <w:b/>
              </w:rPr>
            </w:pPr>
            <w:r w:rsidRPr="008803C9">
              <w:rPr>
                <w:rFonts w:cs="Arial"/>
                <w:b/>
              </w:rPr>
              <w:t>Wesentliche Kompetenzen</w:t>
            </w:r>
            <w:r w:rsidR="0027182B" w:rsidRPr="008803C9">
              <w:rPr>
                <w:rFonts w:cs="Arial"/>
                <w:b/>
              </w:rPr>
              <w:t xml:space="preserve"> </w:t>
            </w:r>
          </w:p>
          <w:p w14:paraId="0007FCCF" w14:textId="17600478" w:rsidR="000975AE" w:rsidRPr="008803C9" w:rsidRDefault="002D2852">
            <w:pPr>
              <w:rPr>
                <w:rFonts w:cs="Arial"/>
                <w:b/>
              </w:rPr>
            </w:pPr>
            <w:r w:rsidRPr="008803C9">
              <w:rPr>
                <w:rFonts w:cs="Arial"/>
                <w:b/>
              </w:rPr>
              <w:t>Die Schülerinnen und Schüler…</w:t>
            </w:r>
          </w:p>
          <w:p w14:paraId="4A5825F7" w14:textId="20AC7FCD" w:rsidR="00A65353" w:rsidRPr="008803C9" w:rsidRDefault="00A65353" w:rsidP="008803C9">
            <w:pPr>
              <w:pStyle w:val="Listenabsatz"/>
              <w:numPr>
                <w:ilvl w:val="0"/>
                <w:numId w:val="12"/>
              </w:numPr>
              <w:rPr>
                <w:rFonts w:cs="Arial"/>
              </w:rPr>
            </w:pPr>
            <w:r w:rsidRPr="008803C9">
              <w:rPr>
                <w:rFonts w:cs="Arial"/>
              </w:rPr>
              <w:t xml:space="preserve">erörtern die Relevanz von Quellentexten (z. B. Koranversen und </w:t>
            </w:r>
            <w:proofErr w:type="spellStart"/>
            <w:r w:rsidRPr="008803C9">
              <w:rPr>
                <w:rFonts w:cs="Arial"/>
              </w:rPr>
              <w:t>Hadithen</w:t>
            </w:r>
            <w:proofErr w:type="spellEnd"/>
            <w:r w:rsidRPr="008803C9">
              <w:rPr>
                <w:rFonts w:cs="Arial"/>
              </w:rPr>
              <w:t>) für den Aufbau von Glaubens- und Verhaltensdispositionen im privaten Leben und in beruflichen Situationen des Fachbereichs Gesundheit/Soziales (mögliche Konkretisierung: Krankheit und Tod im Islam) (vgl. Z 1)</w:t>
            </w:r>
          </w:p>
          <w:p w14:paraId="729C514D" w14:textId="046C95AA" w:rsidR="00A65353" w:rsidRPr="008803C9" w:rsidRDefault="00A65353" w:rsidP="008803C9">
            <w:pPr>
              <w:pStyle w:val="Listenabsatz"/>
              <w:numPr>
                <w:ilvl w:val="0"/>
                <w:numId w:val="12"/>
              </w:numPr>
              <w:rPr>
                <w:rFonts w:cs="Arial"/>
              </w:rPr>
            </w:pPr>
            <w:r w:rsidRPr="008803C9">
              <w:rPr>
                <w:rFonts w:cs="Arial"/>
              </w:rPr>
              <w:t xml:space="preserve">analysieren die Aussagen und Bedeutung ausgewählter Koranverse und </w:t>
            </w:r>
            <w:proofErr w:type="spellStart"/>
            <w:r w:rsidRPr="008803C9">
              <w:rPr>
                <w:rFonts w:cs="Arial"/>
              </w:rPr>
              <w:t>Hadithe</w:t>
            </w:r>
            <w:proofErr w:type="spellEnd"/>
            <w:r w:rsidRPr="008803C9">
              <w:rPr>
                <w:rFonts w:cs="Arial"/>
              </w:rPr>
              <w:t xml:space="preserve"> mit Bezügen zu Handlungsfeldern des Fachbereichs Gesundheit/Soziales im historischen Kontext (mögliche Konkretisierung: Handlungen/Ma</w:t>
            </w:r>
            <w:bookmarkStart w:id="0" w:name="_GoBack"/>
            <w:bookmarkEnd w:id="0"/>
            <w:r w:rsidRPr="008803C9">
              <w:rPr>
                <w:rFonts w:cs="Arial"/>
              </w:rPr>
              <w:t>ßnahmen bei Krankheit und Tod) (vgl. Z 2)</w:t>
            </w:r>
          </w:p>
          <w:p w14:paraId="7630E245" w14:textId="089FEE1F" w:rsidR="00A65353" w:rsidRPr="008803C9" w:rsidRDefault="00A65353" w:rsidP="008803C9">
            <w:pPr>
              <w:pStyle w:val="Listenabsatz"/>
              <w:numPr>
                <w:ilvl w:val="0"/>
                <w:numId w:val="12"/>
              </w:numPr>
              <w:rPr>
                <w:rFonts w:cs="Arial"/>
              </w:rPr>
            </w:pPr>
            <w:r w:rsidRPr="008803C9">
              <w:rPr>
                <w:rFonts w:cs="Arial"/>
              </w:rPr>
              <w:t>vergleichen unter Anwendung informationstechnischer System geläufige Auslegungsansätze, unter anderem moderne Zugänge zum Textverständnis, und wenden sie auf ausgewählte Quellentexte mit Bezügen zum Thema Pflege, Krankheit und Tod (z. B. Koran</w:t>
            </w:r>
            <w:r w:rsidR="00EB1EB7" w:rsidRPr="008803C9">
              <w:rPr>
                <w:rFonts w:cs="Arial"/>
              </w:rPr>
              <w:t xml:space="preserve">verse und </w:t>
            </w:r>
            <w:proofErr w:type="spellStart"/>
            <w:r w:rsidR="00EB1EB7" w:rsidRPr="008803C9">
              <w:rPr>
                <w:rFonts w:cs="Arial"/>
              </w:rPr>
              <w:t>Hadithe</w:t>
            </w:r>
            <w:proofErr w:type="spellEnd"/>
            <w:r w:rsidR="00EB1EB7" w:rsidRPr="008803C9">
              <w:rPr>
                <w:rFonts w:cs="Arial"/>
              </w:rPr>
              <w:t>) an (vgl. Z 3)</w:t>
            </w:r>
          </w:p>
          <w:p w14:paraId="677FBCAE" w14:textId="63F350C6" w:rsidR="00427555" w:rsidRPr="008803C9" w:rsidRDefault="00A65353" w:rsidP="008803C9">
            <w:pPr>
              <w:pStyle w:val="Listenabsatz"/>
              <w:numPr>
                <w:ilvl w:val="0"/>
                <w:numId w:val="12"/>
              </w:numPr>
              <w:rPr>
                <w:rFonts w:cs="Arial"/>
              </w:rPr>
            </w:pPr>
            <w:r w:rsidRPr="008803C9">
              <w:rPr>
                <w:rFonts w:cs="Arial"/>
              </w:rPr>
              <w:t xml:space="preserve">erarbeiten konkrete Möglichkeiten für den Umgang mit Herausforderungen des privaten und beruflichen Lebens unter Rückgriff auf Auslegungsansätze zu ausgewählten Quellentexten </w:t>
            </w:r>
            <w:r w:rsidR="008803C9">
              <w:rPr>
                <w:rFonts w:cs="Arial"/>
              </w:rPr>
              <w:br/>
            </w:r>
            <w:r w:rsidRPr="008803C9">
              <w:rPr>
                <w:rFonts w:cs="Arial"/>
              </w:rPr>
              <w:t xml:space="preserve">(z. B. Koranverse und </w:t>
            </w:r>
            <w:proofErr w:type="spellStart"/>
            <w:r w:rsidRPr="008803C9">
              <w:rPr>
                <w:rFonts w:cs="Arial"/>
              </w:rPr>
              <w:t>Hadithe</w:t>
            </w:r>
            <w:proofErr w:type="spellEnd"/>
            <w:r w:rsidRPr="008803C9">
              <w:rPr>
                <w:rFonts w:cs="Arial"/>
              </w:rPr>
              <w:t>) mit Bezügen zum beruflichen Handeln im Fachbereich Gesundheit/Soziales (mögliche Konkretisierung: Reflexion des eigenen Verständnisses von Empathie und Altruismus, situations- und personenbezogene Kooperation und Kommunikation) (vgl. Z 5).</w:t>
            </w:r>
            <w:r w:rsidR="00427555" w:rsidRPr="008803C9">
              <w:rPr>
                <w:rFonts w:cs="Arial"/>
              </w:rPr>
              <w:t xml:space="preserve"> </w:t>
            </w:r>
          </w:p>
        </w:tc>
        <w:tc>
          <w:tcPr>
            <w:tcW w:w="4627" w:type="dxa"/>
          </w:tcPr>
          <w:p w14:paraId="1970E01B" w14:textId="481A7E23" w:rsidR="000975AE" w:rsidRPr="008803C9" w:rsidRDefault="00BD7003">
            <w:pPr>
              <w:rPr>
                <w:rFonts w:cs="Arial"/>
                <w:b/>
              </w:rPr>
            </w:pPr>
            <w:r w:rsidRPr="008803C9">
              <w:rPr>
                <w:rFonts w:cs="Arial"/>
                <w:b/>
              </w:rPr>
              <w:t xml:space="preserve">Konkretisierung der Inhalte: </w:t>
            </w:r>
          </w:p>
          <w:p w14:paraId="1A522EA6" w14:textId="77777777" w:rsidR="008047A6" w:rsidRPr="008803C9" w:rsidRDefault="008047A6" w:rsidP="008803C9">
            <w:pPr>
              <w:pStyle w:val="Listenabsatz"/>
              <w:numPr>
                <w:ilvl w:val="0"/>
                <w:numId w:val="14"/>
              </w:numPr>
              <w:rPr>
                <w:rFonts w:cs="Arial"/>
              </w:rPr>
            </w:pPr>
            <w:r w:rsidRPr="008803C9">
              <w:rPr>
                <w:rFonts w:cs="Arial"/>
              </w:rPr>
              <w:t>Religiöses Grundverständnis von Beruf und Verantwortung</w:t>
            </w:r>
          </w:p>
          <w:p w14:paraId="5B801997" w14:textId="63C8726B" w:rsidR="00A54642" w:rsidRPr="008803C9" w:rsidRDefault="008047A6" w:rsidP="008803C9">
            <w:pPr>
              <w:pStyle w:val="Listenabsatz"/>
              <w:numPr>
                <w:ilvl w:val="0"/>
                <w:numId w:val="14"/>
              </w:numPr>
              <w:rPr>
                <w:rFonts w:cs="Arial"/>
                <w:b/>
              </w:rPr>
            </w:pPr>
            <w:r w:rsidRPr="008803C9">
              <w:rPr>
                <w:rFonts w:cs="Arial"/>
              </w:rPr>
              <w:t xml:space="preserve">Der </w:t>
            </w:r>
            <w:r w:rsidR="003412E0" w:rsidRPr="008803C9">
              <w:rPr>
                <w:rFonts w:cs="Arial"/>
              </w:rPr>
              <w:t xml:space="preserve">Verantwortung als Geschöpf Gottes </w:t>
            </w:r>
            <w:r w:rsidR="000975AE" w:rsidRPr="008803C9">
              <w:rPr>
                <w:rFonts w:cs="Arial"/>
              </w:rPr>
              <w:t>im Hinblick auf eigene und fremde Bedürfnisse</w:t>
            </w:r>
            <w:r w:rsidRPr="008803C9">
              <w:rPr>
                <w:rFonts w:cs="Arial"/>
              </w:rPr>
              <w:t xml:space="preserve"> gerecht werden</w:t>
            </w:r>
          </w:p>
          <w:p w14:paraId="1BDA6780" w14:textId="53539242" w:rsidR="009D229C" w:rsidRPr="008803C9" w:rsidRDefault="009D229C" w:rsidP="008803C9">
            <w:pPr>
              <w:pStyle w:val="Listenabsatz"/>
              <w:numPr>
                <w:ilvl w:val="0"/>
                <w:numId w:val="14"/>
              </w:numPr>
              <w:rPr>
                <w:rFonts w:cs="Arial"/>
                <w:b/>
              </w:rPr>
            </w:pPr>
            <w:r w:rsidRPr="008803C9">
              <w:rPr>
                <w:rFonts w:cs="Arial"/>
                <w:bCs/>
              </w:rPr>
              <w:t>Koran und Sunna als islamische Quellen</w:t>
            </w:r>
          </w:p>
          <w:p w14:paraId="481EDCDF" w14:textId="49686768" w:rsidR="009D229C" w:rsidRPr="008803C9" w:rsidRDefault="009D229C" w:rsidP="008803C9">
            <w:pPr>
              <w:pStyle w:val="Listenabsatz"/>
              <w:numPr>
                <w:ilvl w:val="0"/>
                <w:numId w:val="14"/>
              </w:numPr>
              <w:rPr>
                <w:rFonts w:cs="Arial"/>
                <w:b/>
              </w:rPr>
            </w:pPr>
            <w:r w:rsidRPr="008803C9">
              <w:rPr>
                <w:rFonts w:cs="Arial"/>
                <w:bCs/>
              </w:rPr>
              <w:t xml:space="preserve">Die vier sunnitischen Rechtsschulen </w:t>
            </w:r>
          </w:p>
          <w:p w14:paraId="4553CBDC" w14:textId="4808A320" w:rsidR="009D229C" w:rsidRPr="008803C9" w:rsidRDefault="009D229C" w:rsidP="008803C9">
            <w:pPr>
              <w:pStyle w:val="Listenabsatz"/>
              <w:numPr>
                <w:ilvl w:val="0"/>
                <w:numId w:val="14"/>
              </w:numPr>
              <w:rPr>
                <w:rFonts w:cs="Arial"/>
                <w:b/>
              </w:rPr>
            </w:pPr>
            <w:r w:rsidRPr="008803C9">
              <w:rPr>
                <w:rFonts w:cs="Arial"/>
                <w:bCs/>
              </w:rPr>
              <w:t>Die Phasen des Todes nach dem Islam</w:t>
            </w:r>
            <w:r w:rsidR="00C94FA0" w:rsidRPr="008803C9">
              <w:rPr>
                <w:rFonts w:cs="Arial"/>
                <w:bCs/>
              </w:rPr>
              <w:t xml:space="preserve"> (Vor dem Ableben, Todeseintritt, Waschung, Gebet, Beerdigung) </w:t>
            </w:r>
          </w:p>
          <w:p w14:paraId="5349A42A" w14:textId="52B679AE" w:rsidR="009D229C" w:rsidRPr="008803C9" w:rsidRDefault="009D229C" w:rsidP="008803C9">
            <w:pPr>
              <w:pStyle w:val="Listenabsatz"/>
              <w:numPr>
                <w:ilvl w:val="0"/>
                <w:numId w:val="14"/>
              </w:numPr>
              <w:rPr>
                <w:rFonts w:cs="Arial"/>
                <w:b/>
              </w:rPr>
            </w:pPr>
            <w:r w:rsidRPr="008803C9">
              <w:rPr>
                <w:rFonts w:cs="Arial"/>
                <w:bCs/>
              </w:rPr>
              <w:t>Der Umgang mit dem Tod im Islam</w:t>
            </w:r>
            <w:r w:rsidR="00C94FA0" w:rsidRPr="008803C9">
              <w:rPr>
                <w:rFonts w:cs="Arial"/>
                <w:bCs/>
              </w:rPr>
              <w:t xml:space="preserve"> (Verhalten von Verbliebenen, Bittgebete, Grabespflege)</w:t>
            </w:r>
          </w:p>
          <w:p w14:paraId="5C62AEF0" w14:textId="77777777" w:rsidR="00BC443E" w:rsidRPr="008803C9" w:rsidRDefault="00BC443E" w:rsidP="00A54642">
            <w:pPr>
              <w:rPr>
                <w:rFonts w:cs="Arial"/>
              </w:rPr>
            </w:pPr>
          </w:p>
        </w:tc>
      </w:tr>
      <w:tr w:rsidR="00E401FD" w:rsidRPr="008803C9" w14:paraId="7FDB0DF6" w14:textId="77777777" w:rsidTr="008803C9">
        <w:trPr>
          <w:trHeight w:val="878"/>
        </w:trPr>
        <w:tc>
          <w:tcPr>
            <w:tcW w:w="14828" w:type="dxa"/>
            <w:gridSpan w:val="2"/>
          </w:tcPr>
          <w:p w14:paraId="73CE4609" w14:textId="77777777" w:rsidR="00E401FD" w:rsidRPr="008803C9" w:rsidRDefault="00E401FD">
            <w:pPr>
              <w:rPr>
                <w:rFonts w:cs="Arial"/>
                <w:b/>
              </w:rPr>
            </w:pPr>
            <w:r w:rsidRPr="008803C9">
              <w:rPr>
                <w:rFonts w:cs="Arial"/>
                <w:b/>
              </w:rPr>
              <w:t>Lern- und Arbeitstechniken:</w:t>
            </w:r>
          </w:p>
          <w:p w14:paraId="4B61BEA1" w14:textId="5068FDEC" w:rsidR="00E401FD" w:rsidRPr="008803C9" w:rsidRDefault="008047A6" w:rsidP="008047A6">
            <w:pPr>
              <w:rPr>
                <w:rFonts w:cs="Arial"/>
              </w:rPr>
            </w:pPr>
            <w:r w:rsidRPr="008803C9">
              <w:rPr>
                <w:rFonts w:cs="Arial"/>
              </w:rPr>
              <w:t>Textarbeit, Kooperativ in Partner-Gruppenarbeit,</w:t>
            </w:r>
            <w:r w:rsidR="003412E0" w:rsidRPr="008803C9">
              <w:rPr>
                <w:rFonts w:cs="Arial"/>
              </w:rPr>
              <w:t xml:space="preserve"> </w:t>
            </w:r>
            <w:r w:rsidR="00A54642" w:rsidRPr="008803C9">
              <w:rPr>
                <w:rFonts w:cs="Arial"/>
              </w:rPr>
              <w:t>Zielorientiertes Lesen</w:t>
            </w:r>
            <w:r w:rsidR="006B5EB7" w:rsidRPr="008803C9">
              <w:rPr>
                <w:rFonts w:cs="Arial"/>
              </w:rPr>
              <w:t>, Arbeit mit dem Internet,</w:t>
            </w:r>
            <w:r w:rsidR="00A54642" w:rsidRPr="008803C9">
              <w:rPr>
                <w:rFonts w:cs="Arial"/>
              </w:rPr>
              <w:t xml:space="preserve"> aktives Zuhören, Informationen im Kontext verstehen, Fragestellungen entwickeln, </w:t>
            </w:r>
            <w:r w:rsidR="006B5EB7" w:rsidRPr="008803C9">
              <w:rPr>
                <w:rFonts w:cs="Arial"/>
              </w:rPr>
              <w:t xml:space="preserve">Rollenspiele, </w:t>
            </w:r>
            <w:r w:rsidR="00A54642" w:rsidRPr="008803C9">
              <w:rPr>
                <w:rFonts w:cs="Arial"/>
              </w:rPr>
              <w:t xml:space="preserve">Feedback </w:t>
            </w:r>
            <w:r w:rsidRPr="008803C9">
              <w:rPr>
                <w:rFonts w:cs="Arial"/>
              </w:rPr>
              <w:t xml:space="preserve">an Mitschüler </w:t>
            </w:r>
            <w:r w:rsidR="00A54642" w:rsidRPr="008803C9">
              <w:rPr>
                <w:rFonts w:cs="Arial"/>
              </w:rPr>
              <w:t>geben können</w:t>
            </w:r>
          </w:p>
        </w:tc>
      </w:tr>
      <w:tr w:rsidR="0040246D" w:rsidRPr="008803C9" w14:paraId="3D9888A9" w14:textId="77777777" w:rsidTr="008803C9">
        <w:trPr>
          <w:trHeight w:val="484"/>
        </w:trPr>
        <w:tc>
          <w:tcPr>
            <w:tcW w:w="10201" w:type="dxa"/>
          </w:tcPr>
          <w:p w14:paraId="11B390A7" w14:textId="77777777" w:rsidR="0040246D" w:rsidRPr="008803C9" w:rsidRDefault="0040246D">
            <w:pPr>
              <w:rPr>
                <w:rFonts w:cs="Arial"/>
                <w:b/>
              </w:rPr>
            </w:pPr>
            <w:r w:rsidRPr="008803C9">
              <w:rPr>
                <w:rFonts w:cs="Arial"/>
                <w:b/>
              </w:rPr>
              <w:t>Unterrichtsmaterialien/Fundstelle:</w:t>
            </w:r>
          </w:p>
          <w:p w14:paraId="30C11AEE" w14:textId="2326E506" w:rsidR="0040246D" w:rsidRPr="008803C9" w:rsidRDefault="008047A6" w:rsidP="008047A6">
            <w:pPr>
              <w:rPr>
                <w:rFonts w:cs="Arial"/>
                <w:b/>
              </w:rPr>
            </w:pPr>
            <w:r w:rsidRPr="008803C9">
              <w:rPr>
                <w:rFonts w:cs="Arial"/>
              </w:rPr>
              <w:t xml:space="preserve">Arbeitsblätter der Lehrkraft, </w:t>
            </w:r>
            <w:r w:rsidR="003910FE" w:rsidRPr="008803C9">
              <w:rPr>
                <w:rFonts w:cs="Arial"/>
              </w:rPr>
              <w:t>Quellen aus dem Ko</w:t>
            </w:r>
            <w:r w:rsidRPr="008803C9">
              <w:rPr>
                <w:rFonts w:cs="Arial"/>
              </w:rPr>
              <w:t xml:space="preserve">ran und den </w:t>
            </w:r>
            <w:proofErr w:type="spellStart"/>
            <w:r w:rsidRPr="008803C9">
              <w:rPr>
                <w:rFonts w:cs="Arial"/>
              </w:rPr>
              <w:t>Hadithe</w:t>
            </w:r>
            <w:proofErr w:type="spellEnd"/>
            <w:r w:rsidR="006B5EB7" w:rsidRPr="008803C9">
              <w:rPr>
                <w:rFonts w:cs="Arial"/>
              </w:rPr>
              <w:t xml:space="preserve">, Smartphones für ein </w:t>
            </w:r>
            <w:proofErr w:type="spellStart"/>
            <w:r w:rsidR="006B5EB7" w:rsidRPr="008803C9">
              <w:rPr>
                <w:rFonts w:cs="Arial"/>
              </w:rPr>
              <w:t>Biparcour</w:t>
            </w:r>
            <w:proofErr w:type="spellEnd"/>
          </w:p>
        </w:tc>
        <w:tc>
          <w:tcPr>
            <w:tcW w:w="4627" w:type="dxa"/>
          </w:tcPr>
          <w:p w14:paraId="7B32E224" w14:textId="77777777" w:rsidR="0040246D" w:rsidRPr="008803C9" w:rsidRDefault="0040246D" w:rsidP="0040246D">
            <w:pPr>
              <w:rPr>
                <w:rFonts w:cs="Arial"/>
                <w:b/>
              </w:rPr>
            </w:pPr>
            <w:r w:rsidRPr="008803C9">
              <w:rPr>
                <w:rFonts w:cs="Arial"/>
                <w:b/>
              </w:rPr>
              <w:t>Mögliche Anknüpfungspunkte:</w:t>
            </w:r>
          </w:p>
          <w:p w14:paraId="556C7A31" w14:textId="448C6844" w:rsidR="009337DB" w:rsidRPr="008803C9" w:rsidRDefault="009337DB" w:rsidP="006B5EB7">
            <w:pPr>
              <w:rPr>
                <w:rFonts w:cs="Arial"/>
              </w:rPr>
            </w:pPr>
          </w:p>
        </w:tc>
      </w:tr>
      <w:tr w:rsidR="00E401FD" w:rsidRPr="008803C9" w14:paraId="3E24EB64" w14:textId="77777777" w:rsidTr="008803C9">
        <w:tc>
          <w:tcPr>
            <w:tcW w:w="14828" w:type="dxa"/>
            <w:gridSpan w:val="2"/>
          </w:tcPr>
          <w:p w14:paraId="1FBF9396" w14:textId="77777777" w:rsidR="00E401FD" w:rsidRPr="008803C9" w:rsidRDefault="00E401FD">
            <w:pPr>
              <w:rPr>
                <w:rFonts w:cs="Arial"/>
                <w:b/>
              </w:rPr>
            </w:pPr>
            <w:r w:rsidRPr="008803C9">
              <w:rPr>
                <w:rFonts w:cs="Arial"/>
                <w:b/>
              </w:rPr>
              <w:t>Organisatorische Hinweise:</w:t>
            </w:r>
          </w:p>
          <w:p w14:paraId="138DB351" w14:textId="77777777" w:rsidR="00E401FD" w:rsidRPr="008803C9" w:rsidRDefault="00A54642" w:rsidP="00D31A14">
            <w:pPr>
              <w:rPr>
                <w:rFonts w:cs="Arial"/>
              </w:rPr>
            </w:pPr>
            <w:r w:rsidRPr="008803C9">
              <w:rPr>
                <w:rFonts w:cs="Arial"/>
              </w:rPr>
              <w:t>Keine</w:t>
            </w:r>
          </w:p>
        </w:tc>
      </w:tr>
    </w:tbl>
    <w:p w14:paraId="29672150" w14:textId="77777777" w:rsidR="00C55FB4" w:rsidRPr="008803C9" w:rsidRDefault="00C55FB4">
      <w:pPr>
        <w:rPr>
          <w:sz w:val="16"/>
          <w:szCs w:val="16"/>
        </w:rPr>
      </w:pPr>
    </w:p>
    <w:sectPr w:rsidR="00C55FB4" w:rsidRPr="008803C9" w:rsidSect="00B845CB">
      <w:headerReference w:type="default" r:id="rId8"/>
      <w:pgSz w:w="16838" w:h="11906" w:orient="landscape" w:code="9"/>
      <w:pgMar w:top="567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AA9A8" w14:textId="77777777" w:rsidR="00F90388" w:rsidRDefault="00F90388" w:rsidP="009A2BF6">
      <w:pPr>
        <w:spacing w:after="0" w:line="240" w:lineRule="auto"/>
      </w:pPr>
      <w:r>
        <w:separator/>
      </w:r>
    </w:p>
  </w:endnote>
  <w:endnote w:type="continuationSeparator" w:id="0">
    <w:p w14:paraId="16551260" w14:textId="77777777" w:rsidR="00F90388" w:rsidRDefault="00F90388" w:rsidP="009A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F967E" w14:textId="77777777" w:rsidR="00F90388" w:rsidRDefault="00F90388" w:rsidP="009A2BF6">
      <w:pPr>
        <w:spacing w:after="0" w:line="240" w:lineRule="auto"/>
      </w:pPr>
      <w:r>
        <w:separator/>
      </w:r>
    </w:p>
  </w:footnote>
  <w:footnote w:type="continuationSeparator" w:id="0">
    <w:p w14:paraId="34CEDCE9" w14:textId="77777777" w:rsidR="00F90388" w:rsidRDefault="00F90388" w:rsidP="009A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DD4C" w14:textId="17FC752B" w:rsidR="007C0D3A" w:rsidRPr="006B1DEE" w:rsidRDefault="007C0D3A" w:rsidP="00A354F9">
    <w:pPr>
      <w:tabs>
        <w:tab w:val="center" w:pos="4536"/>
        <w:tab w:val="right" w:pos="9072"/>
      </w:tabs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32FF"/>
    <w:multiLevelType w:val="hybridMultilevel"/>
    <w:tmpl w:val="5ED0B674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899" w:hanging="360"/>
      </w:pPr>
    </w:lvl>
    <w:lvl w:ilvl="2" w:tplc="0407001B" w:tentative="1">
      <w:start w:val="1"/>
      <w:numFmt w:val="lowerRoman"/>
      <w:lvlText w:val="%3."/>
      <w:lvlJc w:val="right"/>
      <w:pPr>
        <w:ind w:left="2619" w:hanging="180"/>
      </w:pPr>
    </w:lvl>
    <w:lvl w:ilvl="3" w:tplc="0407000F" w:tentative="1">
      <w:start w:val="1"/>
      <w:numFmt w:val="decimal"/>
      <w:lvlText w:val="%4."/>
      <w:lvlJc w:val="left"/>
      <w:pPr>
        <w:ind w:left="3339" w:hanging="360"/>
      </w:pPr>
    </w:lvl>
    <w:lvl w:ilvl="4" w:tplc="04070019" w:tentative="1">
      <w:start w:val="1"/>
      <w:numFmt w:val="lowerLetter"/>
      <w:lvlText w:val="%5."/>
      <w:lvlJc w:val="left"/>
      <w:pPr>
        <w:ind w:left="4059" w:hanging="360"/>
      </w:pPr>
    </w:lvl>
    <w:lvl w:ilvl="5" w:tplc="0407001B" w:tentative="1">
      <w:start w:val="1"/>
      <w:numFmt w:val="lowerRoman"/>
      <w:lvlText w:val="%6."/>
      <w:lvlJc w:val="right"/>
      <w:pPr>
        <w:ind w:left="4779" w:hanging="180"/>
      </w:pPr>
    </w:lvl>
    <w:lvl w:ilvl="6" w:tplc="0407000F" w:tentative="1">
      <w:start w:val="1"/>
      <w:numFmt w:val="decimal"/>
      <w:lvlText w:val="%7."/>
      <w:lvlJc w:val="left"/>
      <w:pPr>
        <w:ind w:left="5499" w:hanging="360"/>
      </w:pPr>
    </w:lvl>
    <w:lvl w:ilvl="7" w:tplc="04070019" w:tentative="1">
      <w:start w:val="1"/>
      <w:numFmt w:val="lowerLetter"/>
      <w:lvlText w:val="%8."/>
      <w:lvlJc w:val="left"/>
      <w:pPr>
        <w:ind w:left="6219" w:hanging="360"/>
      </w:pPr>
    </w:lvl>
    <w:lvl w:ilvl="8" w:tplc="040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F6D5B98"/>
    <w:multiLevelType w:val="hybridMultilevel"/>
    <w:tmpl w:val="2E3AC412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11A8E"/>
    <w:multiLevelType w:val="hybridMultilevel"/>
    <w:tmpl w:val="DA383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0346F"/>
    <w:multiLevelType w:val="hybridMultilevel"/>
    <w:tmpl w:val="68F278D6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281587"/>
    <w:multiLevelType w:val="hybridMultilevel"/>
    <w:tmpl w:val="5C06D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90697"/>
    <w:multiLevelType w:val="hybridMultilevel"/>
    <w:tmpl w:val="F5960796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A23FFB"/>
    <w:multiLevelType w:val="hybridMultilevel"/>
    <w:tmpl w:val="6CAC68D4"/>
    <w:lvl w:ilvl="0" w:tplc="2BE8B76E">
      <w:numFmt w:val="bullet"/>
      <w:lvlText w:val="-"/>
      <w:lvlJc w:val="left"/>
      <w:pPr>
        <w:ind w:left="819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 w15:restartNumberingAfterBreak="0">
    <w:nsid w:val="3DCD20EE"/>
    <w:multiLevelType w:val="hybridMultilevel"/>
    <w:tmpl w:val="0116E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666F9"/>
    <w:multiLevelType w:val="hybridMultilevel"/>
    <w:tmpl w:val="8012D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444FD"/>
    <w:multiLevelType w:val="hybridMultilevel"/>
    <w:tmpl w:val="BD969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34D96"/>
    <w:multiLevelType w:val="hybridMultilevel"/>
    <w:tmpl w:val="53F2C7CA"/>
    <w:lvl w:ilvl="0" w:tplc="2BE8B76E">
      <w:numFmt w:val="bullet"/>
      <w:lvlText w:val="-"/>
      <w:lvlJc w:val="left"/>
      <w:pPr>
        <w:ind w:left="819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637CE"/>
    <w:multiLevelType w:val="hybridMultilevel"/>
    <w:tmpl w:val="193EA1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854041"/>
    <w:multiLevelType w:val="hybridMultilevel"/>
    <w:tmpl w:val="E2DA50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DA4447"/>
    <w:multiLevelType w:val="hybridMultilevel"/>
    <w:tmpl w:val="2EF28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13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DF"/>
    <w:rsid w:val="00044B8F"/>
    <w:rsid w:val="000629C3"/>
    <w:rsid w:val="000975AE"/>
    <w:rsid w:val="000F1491"/>
    <w:rsid w:val="00111D59"/>
    <w:rsid w:val="00176BBF"/>
    <w:rsid w:val="00191286"/>
    <w:rsid w:val="00195B00"/>
    <w:rsid w:val="001C275F"/>
    <w:rsid w:val="001C31A7"/>
    <w:rsid w:val="001D315A"/>
    <w:rsid w:val="001E142A"/>
    <w:rsid w:val="001F1471"/>
    <w:rsid w:val="0023546A"/>
    <w:rsid w:val="00235C2C"/>
    <w:rsid w:val="00243552"/>
    <w:rsid w:val="0027182B"/>
    <w:rsid w:val="0028260B"/>
    <w:rsid w:val="00282A9B"/>
    <w:rsid w:val="00292DB6"/>
    <w:rsid w:val="002D0250"/>
    <w:rsid w:val="002D2852"/>
    <w:rsid w:val="002E359C"/>
    <w:rsid w:val="00311327"/>
    <w:rsid w:val="00312EFA"/>
    <w:rsid w:val="00337133"/>
    <w:rsid w:val="003412E0"/>
    <w:rsid w:val="003910FE"/>
    <w:rsid w:val="003D6B2D"/>
    <w:rsid w:val="0040246D"/>
    <w:rsid w:val="00427555"/>
    <w:rsid w:val="00452665"/>
    <w:rsid w:val="0047528F"/>
    <w:rsid w:val="00495E6D"/>
    <w:rsid w:val="004B673D"/>
    <w:rsid w:val="0052030E"/>
    <w:rsid w:val="00520FA4"/>
    <w:rsid w:val="00571D63"/>
    <w:rsid w:val="00593A36"/>
    <w:rsid w:val="005A6BDF"/>
    <w:rsid w:val="005F7746"/>
    <w:rsid w:val="00674617"/>
    <w:rsid w:val="006A0911"/>
    <w:rsid w:val="006A0CC0"/>
    <w:rsid w:val="006B1DEE"/>
    <w:rsid w:val="006B5EB7"/>
    <w:rsid w:val="006E713E"/>
    <w:rsid w:val="006F0485"/>
    <w:rsid w:val="006F3C29"/>
    <w:rsid w:val="0070515C"/>
    <w:rsid w:val="007910BE"/>
    <w:rsid w:val="00792B6E"/>
    <w:rsid w:val="007C0D3A"/>
    <w:rsid w:val="008047A6"/>
    <w:rsid w:val="00846010"/>
    <w:rsid w:val="008803C9"/>
    <w:rsid w:val="008A2389"/>
    <w:rsid w:val="008B1F41"/>
    <w:rsid w:val="008C6A08"/>
    <w:rsid w:val="009034C5"/>
    <w:rsid w:val="009337DB"/>
    <w:rsid w:val="009919D6"/>
    <w:rsid w:val="009A2BF6"/>
    <w:rsid w:val="009C0231"/>
    <w:rsid w:val="009C58D4"/>
    <w:rsid w:val="009D229C"/>
    <w:rsid w:val="009D50DE"/>
    <w:rsid w:val="00A0518B"/>
    <w:rsid w:val="00A105F0"/>
    <w:rsid w:val="00A1537A"/>
    <w:rsid w:val="00A33C50"/>
    <w:rsid w:val="00A354F9"/>
    <w:rsid w:val="00A52512"/>
    <w:rsid w:val="00A54642"/>
    <w:rsid w:val="00A57B03"/>
    <w:rsid w:val="00A65353"/>
    <w:rsid w:val="00A660A1"/>
    <w:rsid w:val="00A769C7"/>
    <w:rsid w:val="00AA2734"/>
    <w:rsid w:val="00AF38ED"/>
    <w:rsid w:val="00AF7F1C"/>
    <w:rsid w:val="00B22340"/>
    <w:rsid w:val="00B845CB"/>
    <w:rsid w:val="00B90C4C"/>
    <w:rsid w:val="00BB7269"/>
    <w:rsid w:val="00BC443E"/>
    <w:rsid w:val="00BD7003"/>
    <w:rsid w:val="00C35607"/>
    <w:rsid w:val="00C55FB4"/>
    <w:rsid w:val="00C94FA0"/>
    <w:rsid w:val="00CA1144"/>
    <w:rsid w:val="00CB6325"/>
    <w:rsid w:val="00CF155B"/>
    <w:rsid w:val="00D31A14"/>
    <w:rsid w:val="00D63BE2"/>
    <w:rsid w:val="00D70CE3"/>
    <w:rsid w:val="00D71C90"/>
    <w:rsid w:val="00DA6430"/>
    <w:rsid w:val="00DB7F6C"/>
    <w:rsid w:val="00DC772F"/>
    <w:rsid w:val="00E04D40"/>
    <w:rsid w:val="00E0614F"/>
    <w:rsid w:val="00E14985"/>
    <w:rsid w:val="00E22D3B"/>
    <w:rsid w:val="00E401FD"/>
    <w:rsid w:val="00E6466B"/>
    <w:rsid w:val="00EB1EB7"/>
    <w:rsid w:val="00EB6C2D"/>
    <w:rsid w:val="00EC2302"/>
    <w:rsid w:val="00F11EEB"/>
    <w:rsid w:val="00F2453B"/>
    <w:rsid w:val="00F264CC"/>
    <w:rsid w:val="00F90388"/>
    <w:rsid w:val="00FA0DCB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D44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0CC0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A6BD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BF6"/>
  </w:style>
  <w:style w:type="paragraph" w:styleId="Fuzeile">
    <w:name w:val="footer"/>
    <w:basedOn w:val="Standard"/>
    <w:link w:val="FuzeileZchn"/>
    <w:uiPriority w:val="99"/>
    <w:unhideWhenUsed/>
    <w:rsid w:val="009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BF6"/>
  </w:style>
  <w:style w:type="paragraph" w:styleId="Funotentext">
    <w:name w:val="footnote text"/>
    <w:basedOn w:val="Standard"/>
    <w:link w:val="FunotentextZchn"/>
    <w:uiPriority w:val="99"/>
    <w:semiHidden/>
    <w:unhideWhenUsed/>
    <w:rsid w:val="0027182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182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7182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7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2B07-8182-4A71-B580-73A09595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2023-12-06T06:12:00Z</dcterms:created>
  <dcterms:modified xsi:type="dcterms:W3CDTF">2023-12-06T06:32:00Z</dcterms:modified>
</cp:coreProperties>
</file>