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3685"/>
        <w:gridCol w:w="3629"/>
        <w:gridCol w:w="3629"/>
        <w:gridCol w:w="3629"/>
      </w:tblGrid>
      <w:tr w:rsidR="00E83224" w:rsidTr="00571019">
        <w:trPr>
          <w:tblHeader/>
          <w:jc w:val="center"/>
        </w:trPr>
        <w:tc>
          <w:tcPr>
            <w:tcW w:w="3685" w:type="dxa"/>
            <w:shd w:val="clear" w:color="auto" w:fill="BFBFBF" w:themeFill="background1" w:themeFillShade="BF"/>
            <w:vAlign w:val="center"/>
          </w:tcPr>
          <w:p w:rsidR="00E83224" w:rsidRDefault="00E83224" w:rsidP="005D66DB">
            <w:pPr>
              <w:pStyle w:val="Tabellenberschrift12pt"/>
              <w:jc w:val="center"/>
            </w:pPr>
            <w:r w:rsidRPr="005D66DB">
              <w:t>Fachkompetenz</w:t>
            </w:r>
          </w:p>
          <w:p w:rsidR="00593F57" w:rsidRPr="00593F57" w:rsidRDefault="00593F57" w:rsidP="005D66DB">
            <w:pPr>
              <w:pStyle w:val="Tabellenberschrift12pt"/>
              <w:jc w:val="center"/>
              <w:rPr>
                <w:b w:val="0"/>
              </w:rPr>
            </w:pPr>
            <w:r w:rsidRPr="00593F57">
              <w:rPr>
                <w:b w:val="0"/>
                <w:sz w:val="22"/>
              </w:rPr>
              <w:t>(Auszüge aus dem Bildungs-/Lehrplan)</w:t>
            </w:r>
          </w:p>
        </w:tc>
        <w:tc>
          <w:tcPr>
            <w:tcW w:w="3629" w:type="dxa"/>
            <w:tcBorders>
              <w:bottom w:val="single" w:sz="4" w:space="0" w:color="auto"/>
            </w:tcBorders>
            <w:shd w:val="clear" w:color="auto" w:fill="F19E65"/>
            <w:vAlign w:val="center"/>
          </w:tcPr>
          <w:p w:rsidR="00E83224" w:rsidRPr="005D66DB" w:rsidRDefault="00E83224" w:rsidP="005D66DB">
            <w:pPr>
              <w:pStyle w:val="Tabellenberschrift12pt"/>
              <w:jc w:val="center"/>
            </w:pPr>
            <w:r w:rsidRPr="005D66DB">
              <w:t>Medienkompetenz</w:t>
            </w:r>
          </w:p>
        </w:tc>
        <w:tc>
          <w:tcPr>
            <w:tcW w:w="3629" w:type="dxa"/>
            <w:tcBorders>
              <w:bottom w:val="single" w:sz="4" w:space="0" w:color="auto"/>
            </w:tcBorders>
            <w:shd w:val="clear" w:color="auto" w:fill="009EF6"/>
            <w:vAlign w:val="center"/>
          </w:tcPr>
          <w:p w:rsidR="00E83224" w:rsidRPr="005D66DB" w:rsidRDefault="005069B6" w:rsidP="005D66DB">
            <w:pPr>
              <w:pStyle w:val="Tabellenberschrift12pt"/>
              <w:jc w:val="center"/>
            </w:pPr>
            <w:r w:rsidRPr="005D66DB">
              <w:t>Anwendungs-Know-how</w:t>
            </w:r>
          </w:p>
        </w:tc>
        <w:tc>
          <w:tcPr>
            <w:tcW w:w="3629" w:type="dxa"/>
            <w:tcBorders>
              <w:bottom w:val="single" w:sz="4" w:space="0" w:color="auto"/>
            </w:tcBorders>
            <w:shd w:val="clear" w:color="auto" w:fill="7ACA78"/>
            <w:vAlign w:val="center"/>
          </w:tcPr>
          <w:p w:rsidR="00E83224" w:rsidRPr="005D66DB" w:rsidRDefault="005069B6" w:rsidP="005D66DB">
            <w:pPr>
              <w:pStyle w:val="Tabellenberschrift12pt"/>
              <w:jc w:val="center"/>
            </w:pPr>
            <w:r w:rsidRPr="005D66DB">
              <w:t>Informatische Grundkenntnisse</w:t>
            </w:r>
          </w:p>
        </w:tc>
      </w:tr>
      <w:tr w:rsidR="00593F57" w:rsidRPr="005069B6" w:rsidTr="0078159A">
        <w:trPr>
          <w:jc w:val="center"/>
        </w:trPr>
        <w:tc>
          <w:tcPr>
            <w:tcW w:w="3685" w:type="dxa"/>
            <w:shd w:val="clear" w:color="auto" w:fill="auto"/>
          </w:tcPr>
          <w:p w:rsidR="00593F57" w:rsidRPr="005069B6" w:rsidRDefault="00277945" w:rsidP="00294FD1">
            <w:pPr>
              <w:pStyle w:val="Tabellenberschrift"/>
            </w:pPr>
            <w:r w:rsidRPr="00277945">
              <w:rPr>
                <w:bCs/>
              </w:rPr>
              <w:t>Lernfeld 3:</w:t>
            </w:r>
            <w:r w:rsidRPr="00277945">
              <w:rPr>
                <w:bCs/>
              </w:rPr>
              <w:br/>
              <w:t>Verträge im Online-Vertrieb anbah</w:t>
            </w:r>
            <w:r>
              <w:rPr>
                <w:bCs/>
              </w:rPr>
              <w:t>nen</w:t>
            </w:r>
          </w:p>
        </w:tc>
        <w:tc>
          <w:tcPr>
            <w:tcW w:w="3629" w:type="dxa"/>
            <w:tcBorders>
              <w:right w:val="nil"/>
            </w:tcBorders>
            <w:shd w:val="clear" w:color="auto" w:fill="auto"/>
          </w:tcPr>
          <w:p w:rsidR="00593F57" w:rsidRPr="005069B6" w:rsidRDefault="00593F57" w:rsidP="00593F57">
            <w:pPr>
              <w:pStyle w:val="Tabellenspiegelstrich"/>
              <w:numPr>
                <w:ilvl w:val="0"/>
                <w:numId w:val="0"/>
              </w:numPr>
            </w:pPr>
          </w:p>
        </w:tc>
        <w:tc>
          <w:tcPr>
            <w:tcW w:w="3629" w:type="dxa"/>
            <w:tcBorders>
              <w:left w:val="nil"/>
              <w:right w:val="nil"/>
            </w:tcBorders>
            <w:shd w:val="clear" w:color="auto" w:fill="auto"/>
          </w:tcPr>
          <w:p w:rsidR="00593F57" w:rsidRPr="005069B6" w:rsidRDefault="00593F57" w:rsidP="00593F57">
            <w:pPr>
              <w:pStyle w:val="Tabellenspiegelstrich"/>
              <w:numPr>
                <w:ilvl w:val="0"/>
                <w:numId w:val="0"/>
              </w:numPr>
            </w:pPr>
          </w:p>
        </w:tc>
        <w:tc>
          <w:tcPr>
            <w:tcW w:w="3629" w:type="dxa"/>
            <w:tcBorders>
              <w:left w:val="nil"/>
            </w:tcBorders>
            <w:shd w:val="clear" w:color="auto" w:fill="auto"/>
          </w:tcPr>
          <w:p w:rsidR="00593F57" w:rsidRPr="005069B6" w:rsidRDefault="00593F57" w:rsidP="00593F57">
            <w:pPr>
              <w:pStyle w:val="Tabellenspiegelstrich"/>
              <w:numPr>
                <w:ilvl w:val="0"/>
                <w:numId w:val="0"/>
              </w:numPr>
            </w:pPr>
          </w:p>
        </w:tc>
      </w:tr>
      <w:tr w:rsidR="005069B6" w:rsidRPr="005069B6" w:rsidTr="00605903">
        <w:trPr>
          <w:cantSplit/>
          <w:jc w:val="center"/>
        </w:trPr>
        <w:tc>
          <w:tcPr>
            <w:tcW w:w="3685" w:type="dxa"/>
            <w:shd w:val="clear" w:color="auto" w:fill="F2F2F2" w:themeFill="background1" w:themeFillShade="F2"/>
          </w:tcPr>
          <w:p w:rsidR="005069B6" w:rsidRPr="005069B6" w:rsidRDefault="00C918C2" w:rsidP="00617312">
            <w:pPr>
              <w:pStyle w:val="Tabellenschriftklein"/>
            </w:pPr>
            <w:r w:rsidRPr="00B52336">
              <w:t xml:space="preserve">Die </w:t>
            </w:r>
            <w:r>
              <w:t>Schülerinnen und Schüler</w:t>
            </w:r>
            <w:r w:rsidR="00AD243A">
              <w:t xml:space="preserve"> </w:t>
            </w:r>
            <w:r w:rsidR="00FD6205" w:rsidRPr="00277945">
              <w:t>analysieren den Verkaufsprozess von Produkten im Online-Vertrieb des Unternehmens (Unternehmen zu Unternehmen, Unternehmen zu Privatkunden).</w:t>
            </w:r>
          </w:p>
        </w:tc>
        <w:tc>
          <w:tcPr>
            <w:tcW w:w="3629" w:type="dxa"/>
            <w:shd w:val="clear" w:color="auto" w:fill="FBE3D5"/>
          </w:tcPr>
          <w:p w:rsidR="00F07B3A" w:rsidRDefault="00FD6205" w:rsidP="00062BE2">
            <w:pPr>
              <w:pStyle w:val="TabellenschriftNummerierung"/>
            </w:pPr>
            <w:r w:rsidRPr="00277945">
              <w:t>3.1.1</w:t>
            </w:r>
            <w:r>
              <w:tab/>
            </w:r>
            <w:r w:rsidRPr="00277945">
              <w:t>Auswirkungen intelligenter und vernetzter Systeme auf Beruf und Lebenswelt reflektieren</w:t>
            </w:r>
          </w:p>
          <w:p w:rsidR="005069B6" w:rsidRPr="005069B6" w:rsidRDefault="00FD6205" w:rsidP="00F07B3A">
            <w:pPr>
              <w:pStyle w:val="Tabellenspiegelstrich"/>
            </w:pPr>
            <w:r w:rsidRPr="00277945">
              <w:t>reflektieren de</w:t>
            </w:r>
            <w:bookmarkStart w:id="0" w:name="_GoBack"/>
            <w:bookmarkEnd w:id="0"/>
            <w:r w:rsidRPr="00277945">
              <w:t xml:space="preserve">n Einsatz von KI auf Verkaufsprozesse </w:t>
            </w:r>
          </w:p>
        </w:tc>
        <w:tc>
          <w:tcPr>
            <w:tcW w:w="3629" w:type="dxa"/>
            <w:shd w:val="clear" w:color="auto" w:fill="CDEDFF"/>
          </w:tcPr>
          <w:p w:rsidR="00F07B3A" w:rsidRDefault="00FD6205" w:rsidP="00062BE2">
            <w:pPr>
              <w:pStyle w:val="TabellenschriftNummerierung"/>
            </w:pPr>
            <w:r w:rsidRPr="00277945">
              <w:t>3.2.1</w:t>
            </w:r>
            <w:r w:rsidR="00F07B3A">
              <w:tab/>
            </w:r>
            <w:r w:rsidR="00F07B3A" w:rsidRPr="00277945">
              <w:t>Neue Geräte und Hardware implementieren, vernetzen und bedienen</w:t>
            </w:r>
          </w:p>
          <w:p w:rsidR="00F07B3A" w:rsidRDefault="00FD6205" w:rsidP="00062BE2">
            <w:pPr>
              <w:pStyle w:val="TabellenschriftNummerierung"/>
            </w:pPr>
            <w:r w:rsidRPr="00277945">
              <w:t>3.2.2</w:t>
            </w:r>
            <w:r>
              <w:tab/>
            </w:r>
            <w:r w:rsidR="00F07B3A" w:rsidRPr="00277945">
              <w:t>Anwendungssoftware auswählen, implementieren und anwenden</w:t>
            </w:r>
          </w:p>
          <w:p w:rsidR="005069B6" w:rsidRPr="005069B6" w:rsidRDefault="00FD6205" w:rsidP="00F07B3A">
            <w:pPr>
              <w:pStyle w:val="Tabellenspiegelstrich"/>
            </w:pPr>
            <w:r w:rsidRPr="00277945">
              <w:t>nutzen Software zur Prozessdarstellung, Analyse und visuellen Planung von Verkaufsprozessen im Onlinehandel</w:t>
            </w:r>
          </w:p>
        </w:tc>
        <w:tc>
          <w:tcPr>
            <w:tcW w:w="3629" w:type="dxa"/>
            <w:shd w:val="clear" w:color="auto" w:fill="CDFFE4"/>
          </w:tcPr>
          <w:p w:rsidR="00F07B3A" w:rsidRDefault="00FD6205" w:rsidP="00062BE2">
            <w:pPr>
              <w:pStyle w:val="TabellenschriftNummerierung"/>
            </w:pPr>
            <w:r w:rsidRPr="00277945">
              <w:t>3.3.1</w:t>
            </w:r>
            <w:r w:rsidR="00F07B3A">
              <w:tab/>
            </w:r>
            <w:r w:rsidR="00F07B3A" w:rsidRPr="00277945">
              <w:t>Hardware, Komponenten und Schnittstellen, Aufbau und Funktionsweise</w:t>
            </w:r>
          </w:p>
          <w:p w:rsidR="00F07B3A" w:rsidRDefault="00FD6205" w:rsidP="00062BE2">
            <w:pPr>
              <w:pStyle w:val="TabellenschriftNummerierung"/>
            </w:pPr>
            <w:r w:rsidRPr="00277945">
              <w:t>3.3.2</w:t>
            </w:r>
            <w:r w:rsidR="00F07B3A">
              <w:tab/>
            </w:r>
            <w:r w:rsidR="00F07B3A" w:rsidRPr="00277945">
              <w:t>Software, Programm, Dokumentation, Daten, Installation und Einrichtung</w:t>
            </w:r>
          </w:p>
          <w:p w:rsidR="00F07B3A" w:rsidRDefault="00FD6205" w:rsidP="00062BE2">
            <w:pPr>
              <w:pStyle w:val="TabellenschriftNummerierung"/>
            </w:pPr>
            <w:r w:rsidRPr="00277945">
              <w:t>3.3.3</w:t>
            </w:r>
            <w:r>
              <w:tab/>
            </w:r>
            <w:r w:rsidR="00F07B3A" w:rsidRPr="00277945">
              <w:t>Vernetzung und Übertragungswege</w:t>
            </w:r>
          </w:p>
          <w:p w:rsidR="005069B6" w:rsidRPr="005069B6" w:rsidRDefault="00FD6205" w:rsidP="00F07B3A">
            <w:pPr>
              <w:pStyle w:val="Tabellenspiegelstrich"/>
            </w:pPr>
            <w:r w:rsidRPr="00277945">
              <w:t>installieren Software zur Prozessdarstellung, Analyse und visuellen Planung von</w:t>
            </w:r>
            <w:r w:rsidR="00F07B3A">
              <w:t xml:space="preserve"> </w:t>
            </w:r>
            <w:r w:rsidRPr="00277945">
              <w:t>Verkaufsprozessen im Onlinehandel und richten sie ein</w:t>
            </w:r>
          </w:p>
        </w:tc>
      </w:tr>
      <w:tr w:rsidR="00FD6205" w:rsidRPr="005069B6" w:rsidTr="00605903">
        <w:trPr>
          <w:cantSplit/>
          <w:jc w:val="center"/>
        </w:trPr>
        <w:tc>
          <w:tcPr>
            <w:tcW w:w="3685" w:type="dxa"/>
            <w:shd w:val="clear" w:color="auto" w:fill="F2F2F2" w:themeFill="background1" w:themeFillShade="F2"/>
          </w:tcPr>
          <w:p w:rsidR="00FD6205" w:rsidRPr="00B52336" w:rsidRDefault="00FD6205" w:rsidP="00C918C2">
            <w:pPr>
              <w:pStyle w:val="Tabellenschriftklein"/>
              <w:spacing w:after="0"/>
            </w:pPr>
            <w:r w:rsidRPr="00277945">
              <w:t xml:space="preserve">Für die Vertragsgestaltung und Vertragsabschlüsse im Online-Vertrieb informieren sich </w:t>
            </w:r>
            <w:r w:rsidR="00F07B3A">
              <w:t>d</w:t>
            </w:r>
            <w:r w:rsidR="00F07B3A" w:rsidRPr="00B52336">
              <w:t xml:space="preserve">ie </w:t>
            </w:r>
            <w:r w:rsidR="00C918C2">
              <w:t>Schülerinnen und Schüler</w:t>
            </w:r>
            <w:r w:rsidR="00F07B3A">
              <w:t xml:space="preserve"> </w:t>
            </w:r>
            <w:r w:rsidRPr="00277945">
              <w:t>über die relevanten rechtlichen Regelungen (Allgemeine Geschäftsbedingungen, Informationspflichten zu Verträgen, Widerrufsbelehrung). Sie erfassen Möglichkeiten der Konditionengestaltung.</w:t>
            </w:r>
          </w:p>
        </w:tc>
        <w:tc>
          <w:tcPr>
            <w:tcW w:w="3629" w:type="dxa"/>
            <w:shd w:val="clear" w:color="auto" w:fill="FBE3D5"/>
          </w:tcPr>
          <w:p w:rsidR="00F07B3A" w:rsidRDefault="00F07B3A" w:rsidP="00F07B3A">
            <w:pPr>
              <w:pStyle w:val="TabellenschriftNummerierung"/>
            </w:pPr>
            <w:r>
              <w:t>2.1.1</w:t>
            </w:r>
            <w:r>
              <w:tab/>
            </w:r>
            <w:r w:rsidRPr="00277945">
              <w:t>Validität von Informationen überprüfen</w:t>
            </w:r>
          </w:p>
          <w:p w:rsidR="00F07B3A" w:rsidRDefault="00F07B3A" w:rsidP="00F07B3A">
            <w:pPr>
              <w:pStyle w:val="TabellenschriftNummerierung"/>
            </w:pPr>
            <w:r>
              <w:t>2.1.4</w:t>
            </w:r>
            <w:r>
              <w:tab/>
            </w:r>
            <w:r w:rsidRPr="00277945">
              <w:t>Digitalen Medien zur Zielerreichung bewerten</w:t>
            </w:r>
          </w:p>
          <w:p w:rsidR="00F07B3A" w:rsidRDefault="00F07B3A" w:rsidP="00F07B3A">
            <w:pPr>
              <w:pStyle w:val="TabellenschriftNummerierung"/>
            </w:pPr>
            <w:r>
              <w:t>2.1.6</w:t>
            </w:r>
            <w:r>
              <w:tab/>
            </w:r>
            <w:r w:rsidRPr="00277945">
              <w:t>Digitale Assessmenttools bewerten</w:t>
            </w:r>
          </w:p>
          <w:p w:rsidR="00FD6205" w:rsidRPr="00277945" w:rsidRDefault="00FD6205" w:rsidP="00F07B3A">
            <w:pPr>
              <w:pStyle w:val="Tabellenspiegelstrich"/>
            </w:pPr>
            <w:r w:rsidRPr="00277945">
              <w:t>bewerten die AGBs im Unternehmen nach rech</w:t>
            </w:r>
            <w:r w:rsidR="00F07B3A">
              <w:t>t</w:t>
            </w:r>
            <w:r w:rsidRPr="00277945">
              <w:t>lichen Kriterien</w:t>
            </w:r>
          </w:p>
        </w:tc>
        <w:tc>
          <w:tcPr>
            <w:tcW w:w="3629" w:type="dxa"/>
            <w:shd w:val="clear" w:color="auto" w:fill="CDEDFF"/>
          </w:tcPr>
          <w:p w:rsidR="00F07B3A" w:rsidRDefault="00FD6205" w:rsidP="00FD6205">
            <w:pPr>
              <w:pStyle w:val="TabellenschriftNummerierung"/>
            </w:pPr>
            <w:r w:rsidRPr="00277945">
              <w:t>2.2.1</w:t>
            </w:r>
            <w:r w:rsidR="00F07B3A">
              <w:tab/>
            </w:r>
            <w:r w:rsidR="00F07B3A" w:rsidRPr="00277945">
              <w:t>Selbstständig Informationen aus dem Internet beschaffen</w:t>
            </w:r>
          </w:p>
          <w:p w:rsidR="00F07B3A" w:rsidRDefault="00FD6205" w:rsidP="00F07B3A">
            <w:pPr>
              <w:pStyle w:val="TabellenschriftNummerierung"/>
            </w:pPr>
            <w:r w:rsidRPr="00277945">
              <w:t>2.2.4</w:t>
            </w:r>
            <w:r>
              <w:tab/>
            </w:r>
            <w:r w:rsidR="00F07B3A" w:rsidRPr="00277945">
              <w:t>Medien zur aktiven und passiven Nutzung gestalten</w:t>
            </w:r>
          </w:p>
          <w:p w:rsidR="00FD6205" w:rsidRPr="005069B6" w:rsidRDefault="00FD6205" w:rsidP="00F07B3A">
            <w:pPr>
              <w:pStyle w:val="Tabellenspiegelstrich"/>
            </w:pPr>
            <w:r w:rsidRPr="00277945">
              <w:t>passen die aktuellen AGBs im Online-Shop an</w:t>
            </w:r>
          </w:p>
        </w:tc>
        <w:tc>
          <w:tcPr>
            <w:tcW w:w="3629" w:type="dxa"/>
            <w:shd w:val="clear" w:color="auto" w:fill="CDFFE4"/>
          </w:tcPr>
          <w:p w:rsidR="00F07B3A" w:rsidRDefault="00FD6205" w:rsidP="00FD6205">
            <w:pPr>
              <w:pStyle w:val="TabellenschriftNummerierung"/>
            </w:pPr>
            <w:r w:rsidRPr="00277945">
              <w:t>2.3.1</w:t>
            </w:r>
            <w:r w:rsidR="00F07B3A">
              <w:tab/>
            </w:r>
            <w:r w:rsidR="00F07B3A" w:rsidRPr="00277945">
              <w:t>Internetrecherche (Adressen, Browser, Formate und Lizenzen)</w:t>
            </w:r>
          </w:p>
          <w:p w:rsidR="00F07B3A" w:rsidRDefault="00FD6205" w:rsidP="00FD6205">
            <w:pPr>
              <w:pStyle w:val="TabellenschriftNummerierung"/>
            </w:pPr>
            <w:r w:rsidRPr="00277945">
              <w:t>2.3.2</w:t>
            </w:r>
            <w:r w:rsidR="00F07B3A">
              <w:tab/>
            </w:r>
            <w:r w:rsidR="00F07B3A" w:rsidRPr="00277945">
              <w:t>Suchmaschinen und -strategien</w:t>
            </w:r>
          </w:p>
          <w:p w:rsidR="00F07B3A" w:rsidRDefault="00FD6205" w:rsidP="00FD6205">
            <w:pPr>
              <w:pStyle w:val="TabellenschriftNummerierung"/>
            </w:pPr>
            <w:r w:rsidRPr="00277945">
              <w:t>2.3.7</w:t>
            </w:r>
            <w:r w:rsidR="00F07B3A">
              <w:tab/>
            </w:r>
            <w:r w:rsidR="00F07B3A" w:rsidRPr="00277945">
              <w:t>Web-Publishing</w:t>
            </w:r>
          </w:p>
          <w:p w:rsidR="00F07B3A" w:rsidRDefault="00FD6205" w:rsidP="00F07B3A">
            <w:pPr>
              <w:pStyle w:val="TabellenschriftNummerierung"/>
            </w:pPr>
            <w:r w:rsidRPr="00277945">
              <w:t>2.3.9</w:t>
            </w:r>
            <w:r>
              <w:tab/>
            </w:r>
            <w:r w:rsidR="00F07B3A" w:rsidRPr="00277945">
              <w:t>Netiquette</w:t>
            </w:r>
          </w:p>
          <w:p w:rsidR="00FD6205" w:rsidRPr="005069B6" w:rsidRDefault="00FD6205" w:rsidP="00F07B3A">
            <w:pPr>
              <w:pStyle w:val="Tabellenspiegelstrich"/>
            </w:pPr>
            <w:r w:rsidRPr="00277945">
              <w:t>bearbeiten die AGBs auf der Ebene eines Content-Management-Systems</w:t>
            </w:r>
          </w:p>
        </w:tc>
      </w:tr>
      <w:tr w:rsidR="00FD6205" w:rsidRPr="005069B6" w:rsidTr="00605903">
        <w:trPr>
          <w:cantSplit/>
          <w:jc w:val="center"/>
        </w:trPr>
        <w:tc>
          <w:tcPr>
            <w:tcW w:w="3685" w:type="dxa"/>
            <w:shd w:val="clear" w:color="auto" w:fill="F2F2F2" w:themeFill="background1" w:themeFillShade="F2"/>
          </w:tcPr>
          <w:p w:rsidR="00FD6205" w:rsidRPr="00B52336" w:rsidRDefault="00C918C2" w:rsidP="00FD6205">
            <w:pPr>
              <w:pStyle w:val="Tabellenschriftklein"/>
            </w:pPr>
            <w:r w:rsidRPr="00B52336">
              <w:lastRenderedPageBreak/>
              <w:t xml:space="preserve">Die </w:t>
            </w:r>
            <w:r>
              <w:t>Schülerinnen und Schüler</w:t>
            </w:r>
            <w:r w:rsidR="00FD6205">
              <w:t xml:space="preserve"> </w:t>
            </w:r>
            <w:r w:rsidR="00FD6205" w:rsidRPr="00277945">
              <w:t>formulieren für die Anbahnung und Abwicklung des Vertragsabschlusses im Online-Vertriebskanal Anforderungskriterien für eine rechtssichere und benutzerfreundliche Gestaltung der Prozessschritte bis zum Vertragsabschluss (Checkout-Prozess).</w:t>
            </w:r>
          </w:p>
        </w:tc>
        <w:tc>
          <w:tcPr>
            <w:tcW w:w="3629" w:type="dxa"/>
            <w:shd w:val="clear" w:color="auto" w:fill="FBE3D5"/>
          </w:tcPr>
          <w:p w:rsidR="0078159A" w:rsidRDefault="00FD6205" w:rsidP="0078159A">
            <w:pPr>
              <w:pStyle w:val="TabellenschriftNummerierung"/>
            </w:pPr>
            <w:r w:rsidRPr="00277945">
              <w:t>6.1.1</w:t>
            </w:r>
            <w:r>
              <w:tab/>
            </w:r>
            <w:r w:rsidRPr="00277945">
              <w:t>Digitale Repräsentation von Information und Daten in automatisierten Prozessen bewerten</w:t>
            </w:r>
          </w:p>
          <w:p w:rsidR="00FD6205" w:rsidRPr="00277945" w:rsidRDefault="00FD6205" w:rsidP="0078159A">
            <w:pPr>
              <w:pStyle w:val="Tabellenspiegelstrich"/>
            </w:pPr>
            <w:r w:rsidRPr="00277945">
              <w:t>bewerten digitale Verkaufsprozesse nach Benutzerfreundlichkeit und Rechtssicherheit</w:t>
            </w:r>
          </w:p>
        </w:tc>
        <w:tc>
          <w:tcPr>
            <w:tcW w:w="3629" w:type="dxa"/>
            <w:shd w:val="clear" w:color="auto" w:fill="CDEDFF"/>
          </w:tcPr>
          <w:p w:rsidR="0078159A" w:rsidRDefault="00FD6205" w:rsidP="00FD6205">
            <w:pPr>
              <w:pStyle w:val="TabellenschriftNummerierung"/>
            </w:pPr>
            <w:r w:rsidRPr="00277945">
              <w:t>6.2.4</w:t>
            </w:r>
            <w:r w:rsidR="0078159A">
              <w:tab/>
            </w:r>
            <w:r w:rsidR="0078159A" w:rsidRPr="00277945">
              <w:t>Prozesse visualisieren</w:t>
            </w:r>
          </w:p>
          <w:p w:rsidR="0078159A" w:rsidRDefault="00FD6205" w:rsidP="0078159A">
            <w:pPr>
              <w:pStyle w:val="TabellenschriftNummerierung"/>
            </w:pPr>
            <w:r w:rsidRPr="00277945">
              <w:t>6.2.5</w:t>
            </w:r>
            <w:r w:rsidR="0078159A">
              <w:tab/>
            </w:r>
            <w:r w:rsidRPr="00277945">
              <w:t>Planungsprozesse in vernetzten Systemen durchführen</w:t>
            </w:r>
          </w:p>
          <w:p w:rsidR="0078159A" w:rsidRDefault="00FD6205" w:rsidP="0078159A">
            <w:pPr>
              <w:pStyle w:val="Tabellenspiegelstrich"/>
            </w:pPr>
            <w:r w:rsidRPr="00277945">
              <w:t>planen und visualisieren den Verkaufsprozess im Internet menschzentriert (Menschzentrierter Gestaltungsprozess)</w:t>
            </w:r>
          </w:p>
          <w:p w:rsidR="0078159A" w:rsidRDefault="00FD6205" w:rsidP="0078159A">
            <w:pPr>
              <w:pStyle w:val="Tabellenspiegelstrich"/>
            </w:pPr>
            <w:r w:rsidRPr="00277945">
              <w:t>planen und visualisieren zielgruppenorientierte Nutzerführung im Verkaufsprozess (Zielgruppenorientierte Nutzerführung)</w:t>
            </w:r>
          </w:p>
          <w:p w:rsidR="0078159A" w:rsidRDefault="00FD6205" w:rsidP="0078159A">
            <w:pPr>
              <w:pStyle w:val="Tabellenspiegelstrich"/>
            </w:pPr>
            <w:r w:rsidRPr="00277945">
              <w:t>planen den Einsatz von Testszenarien, Analysewerkzeugen und Evaluierungsverfahren (Usability&amp; User Experience)</w:t>
            </w:r>
          </w:p>
          <w:p w:rsidR="00FD6205" w:rsidRPr="005069B6" w:rsidRDefault="00FD6205" w:rsidP="0078159A">
            <w:pPr>
              <w:pStyle w:val="Tabellenspiegelstrich"/>
            </w:pPr>
            <w:r w:rsidRPr="00277945">
              <w:t xml:space="preserve">planen den Einsatz von Analysewerkzeugen und eine auf </w:t>
            </w:r>
            <w:proofErr w:type="spellStart"/>
            <w:r w:rsidRPr="00277945">
              <w:t>Conversion</w:t>
            </w:r>
            <w:proofErr w:type="spellEnd"/>
            <w:r w:rsidRPr="00277945">
              <w:t xml:space="preserve"> optimierte Gestaltung (</w:t>
            </w:r>
            <w:proofErr w:type="spellStart"/>
            <w:r w:rsidRPr="00277945">
              <w:t>Conversion</w:t>
            </w:r>
            <w:proofErr w:type="spellEnd"/>
            <w:r w:rsidRPr="00277945">
              <w:t xml:space="preserve"> Optimierung)</w:t>
            </w:r>
          </w:p>
        </w:tc>
        <w:tc>
          <w:tcPr>
            <w:tcW w:w="3629" w:type="dxa"/>
            <w:shd w:val="clear" w:color="auto" w:fill="CDFFE4"/>
          </w:tcPr>
          <w:p w:rsidR="0078159A" w:rsidRDefault="00FD6205" w:rsidP="00FD6205">
            <w:pPr>
              <w:pStyle w:val="TabellenschriftNummerierung"/>
            </w:pPr>
            <w:r w:rsidRPr="00277945">
              <w:t>6.3.</w:t>
            </w:r>
            <w:r w:rsidR="0078159A">
              <w:t>1</w:t>
            </w:r>
            <w:r w:rsidR="0078159A">
              <w:tab/>
            </w:r>
            <w:r w:rsidR="0078159A" w:rsidRPr="00277945">
              <w:t>Prozessmanagement vernetzter Systeme</w:t>
            </w:r>
          </w:p>
          <w:p w:rsidR="0078159A" w:rsidRDefault="00FD6205" w:rsidP="00FD6205">
            <w:pPr>
              <w:pStyle w:val="TabellenschriftNummerierung"/>
            </w:pPr>
            <w:r w:rsidRPr="00277945">
              <w:t>6.3.2</w:t>
            </w:r>
            <w:r w:rsidR="0078159A">
              <w:tab/>
            </w:r>
            <w:r w:rsidR="0078159A" w:rsidRPr="00277945">
              <w:t>Digitale Wertschöpfungsprozesse und –ketten</w:t>
            </w:r>
          </w:p>
          <w:p w:rsidR="0078159A" w:rsidRDefault="00FD6205" w:rsidP="0078159A">
            <w:pPr>
              <w:pStyle w:val="TabellenschriftNummerierung"/>
            </w:pPr>
            <w:r w:rsidRPr="00277945">
              <w:t>6.3.3</w:t>
            </w:r>
            <w:r w:rsidR="0078159A">
              <w:tab/>
            </w:r>
            <w:r w:rsidR="0078159A" w:rsidRPr="00277945">
              <w:t>Prozessdarstellung (</w:t>
            </w:r>
            <w:proofErr w:type="spellStart"/>
            <w:r w:rsidR="0078159A" w:rsidRPr="00277945">
              <w:t>eEPK</w:t>
            </w:r>
            <w:proofErr w:type="spellEnd"/>
            <w:r w:rsidR="0078159A" w:rsidRPr="00277945">
              <w:t>, ARIS, UML oder Struktogramm)</w:t>
            </w:r>
          </w:p>
          <w:p w:rsidR="0078159A" w:rsidRDefault="00FD6205" w:rsidP="0078159A">
            <w:pPr>
              <w:pStyle w:val="TabellenschriftNummerierung"/>
            </w:pPr>
            <w:r w:rsidRPr="00277945">
              <w:t>6.3.5</w:t>
            </w:r>
            <w:r w:rsidR="0078159A">
              <w:tab/>
            </w:r>
            <w:r w:rsidR="0078159A" w:rsidRPr="00277945">
              <w:t>Enterprise-Ressource-</w:t>
            </w:r>
            <w:proofErr w:type="spellStart"/>
            <w:r w:rsidR="0078159A" w:rsidRPr="00277945">
              <w:t>Planning</w:t>
            </w:r>
            <w:proofErr w:type="spellEnd"/>
            <w:r w:rsidR="0078159A" w:rsidRPr="00277945">
              <w:t xml:space="preserve"> Systems (ERP)</w:t>
            </w:r>
          </w:p>
          <w:p w:rsidR="0078159A" w:rsidRDefault="00FD6205" w:rsidP="0078159A">
            <w:pPr>
              <w:pStyle w:val="Tabellenspiegelstrich"/>
            </w:pPr>
            <w:r w:rsidRPr="00277945">
              <w:t>analysieren, spezifizieren, gestalten und evaluieren den Verkaufsprozess im Internet (Menschzentrierter Gestaltungsprozess)</w:t>
            </w:r>
          </w:p>
          <w:p w:rsidR="0078159A" w:rsidRDefault="00FD6205" w:rsidP="0078159A">
            <w:pPr>
              <w:pStyle w:val="Tabellenspiegelstrich"/>
            </w:pPr>
            <w:r w:rsidRPr="00277945">
              <w:t>definieren zielgruppenorientierte Nutzerführung (Zielgruppenorientierte Nutzerführung</w:t>
            </w:r>
          </w:p>
          <w:p w:rsidR="0078159A" w:rsidRDefault="00FD6205" w:rsidP="0078159A">
            <w:pPr>
              <w:pStyle w:val="Tabellenspiegelstrich"/>
            </w:pPr>
            <w:r w:rsidRPr="00277945">
              <w:t>beurteilen und wählen Test- und Analyseverfahren sowie Evaluierungsmöglichkeiten aus</w:t>
            </w:r>
            <w:r w:rsidR="0078159A">
              <w:t xml:space="preserve"> </w:t>
            </w:r>
            <w:r w:rsidRPr="00277945">
              <w:t>(Usability&amp; User Experience)</w:t>
            </w:r>
          </w:p>
          <w:p w:rsidR="00FD6205" w:rsidRPr="005069B6" w:rsidRDefault="00FD6205" w:rsidP="0078159A">
            <w:pPr>
              <w:pStyle w:val="Tabellenspiegelstrich"/>
            </w:pPr>
            <w:r w:rsidRPr="00277945">
              <w:t>wählen Analysemöglichkeiten aus und entwickeln Analyseszenarien sowie Gestaltungshinweise</w:t>
            </w:r>
            <w:r w:rsidR="0078159A">
              <w:t xml:space="preserve"> </w:t>
            </w:r>
            <w:r w:rsidRPr="00277945">
              <w:t>(</w:t>
            </w:r>
            <w:proofErr w:type="spellStart"/>
            <w:r w:rsidRPr="00277945">
              <w:t>Conversion</w:t>
            </w:r>
            <w:proofErr w:type="spellEnd"/>
            <w:r w:rsidRPr="00277945">
              <w:t xml:space="preserve"> Optimierung)</w:t>
            </w:r>
          </w:p>
        </w:tc>
      </w:tr>
      <w:tr w:rsidR="00FD6205" w:rsidRPr="005069B6" w:rsidTr="00605903">
        <w:trPr>
          <w:cantSplit/>
          <w:jc w:val="center"/>
        </w:trPr>
        <w:tc>
          <w:tcPr>
            <w:tcW w:w="3685" w:type="dxa"/>
            <w:shd w:val="clear" w:color="auto" w:fill="F2F2F2" w:themeFill="background1" w:themeFillShade="F2"/>
          </w:tcPr>
          <w:p w:rsidR="00FD6205" w:rsidRPr="00B52336" w:rsidRDefault="00C918C2" w:rsidP="004E4C7F">
            <w:pPr>
              <w:pStyle w:val="Tabellenschriftklein"/>
              <w:spacing w:after="0"/>
            </w:pPr>
            <w:r w:rsidRPr="00B52336">
              <w:t xml:space="preserve">Die </w:t>
            </w:r>
            <w:r>
              <w:t>Schülerinnen und Schüler</w:t>
            </w:r>
            <w:r w:rsidR="008905E8">
              <w:t xml:space="preserve"> </w:t>
            </w:r>
            <w:r w:rsidR="008905E8" w:rsidRPr="00277945">
              <w:t xml:space="preserve">legen Konditionen fest. Hierzu wählen sie kriteriengeleitet Bezahlverfahren für ihr Unternehmen aus (Zielgruppe, Kosten, Ausfallrisiko). Sie binden Finanzierungsangebote (Ratenkauf, Ratenkredit, Lieferantenkredit) ein. Zum Schutz vor Zahlungsausfällen analysieren sie deren Ursachen und empfehlen Maßnahmen (Bonitätsprüfung) zu ihrer Verhinderung. Für die Erfüllung der vertraglichen Pflichten schlagen sie Möglichkeiten zur Übermittlung und Bereitstellung von Produkten vor. Dazu wählen sie kriteriengeleitet Kooperationspartner für nachgelagerte logistische Prozesse im Rahmen der Unternehmensvorgaben aus. Sie koordinieren die Umsetzung der geplanten Vertragsanbahnungs- und </w:t>
            </w:r>
            <w:r w:rsidR="004E4C7F">
              <w:noBreakHyphen/>
            </w:r>
            <w:proofErr w:type="spellStart"/>
            <w:r w:rsidR="008905E8" w:rsidRPr="00277945">
              <w:t>abwicklungsprozesse</w:t>
            </w:r>
            <w:proofErr w:type="spellEnd"/>
            <w:r w:rsidR="008905E8" w:rsidRPr="00277945">
              <w:t xml:space="preserve"> nach Maßgabe der festgelegten Anforderungskriterien und Besonderheiten des Unternehmens.</w:t>
            </w:r>
          </w:p>
        </w:tc>
        <w:tc>
          <w:tcPr>
            <w:tcW w:w="3629" w:type="dxa"/>
            <w:shd w:val="clear" w:color="auto" w:fill="FBE3D5"/>
          </w:tcPr>
          <w:p w:rsidR="004E4C7F" w:rsidRDefault="00FD6205" w:rsidP="00FD6205">
            <w:pPr>
              <w:pStyle w:val="TabellenschriftNummerierung"/>
            </w:pPr>
            <w:r w:rsidRPr="00277945">
              <w:t>6.1.1</w:t>
            </w:r>
            <w:r>
              <w:tab/>
            </w:r>
            <w:r w:rsidRPr="00277945">
              <w:t>Digitale Repräsentation von Information und Daten in automatisierten Prozessen bewerten</w:t>
            </w:r>
          </w:p>
          <w:p w:rsidR="00FD6205" w:rsidRPr="005069B6" w:rsidRDefault="00FD6205" w:rsidP="004E4C7F">
            <w:pPr>
              <w:pStyle w:val="Tabellenspiegelstrich"/>
            </w:pPr>
            <w:r w:rsidRPr="00277945">
              <w:t>analysieren und bewerten Datenflüsse im ERP - System</w:t>
            </w:r>
          </w:p>
        </w:tc>
        <w:tc>
          <w:tcPr>
            <w:tcW w:w="3629" w:type="dxa"/>
            <w:shd w:val="clear" w:color="auto" w:fill="CDEDFF"/>
          </w:tcPr>
          <w:p w:rsidR="004E4C7F" w:rsidRDefault="008905E8" w:rsidP="00FD6205">
            <w:pPr>
              <w:pStyle w:val="TabellenschriftNummerierung"/>
            </w:pPr>
            <w:r w:rsidRPr="00277945">
              <w:t>6.2.3</w:t>
            </w:r>
            <w:r w:rsidR="004E4C7F">
              <w:tab/>
            </w:r>
            <w:r w:rsidR="004E4C7F" w:rsidRPr="00277945">
              <w:t>Fachbereichsspezifische Software einsetzen</w:t>
            </w:r>
          </w:p>
          <w:p w:rsidR="004E4C7F" w:rsidRDefault="008905E8" w:rsidP="004E4C7F">
            <w:pPr>
              <w:pStyle w:val="TabellenschriftNummerierung"/>
            </w:pPr>
            <w:r w:rsidRPr="00277945">
              <w:t>6.2.4</w:t>
            </w:r>
            <w:r w:rsidR="004E4C7F">
              <w:tab/>
            </w:r>
            <w:r w:rsidR="004E4C7F" w:rsidRPr="00277945">
              <w:t>Prozesse visualisieren</w:t>
            </w:r>
          </w:p>
          <w:p w:rsidR="004E4C7F" w:rsidRDefault="008905E8" w:rsidP="004E4C7F">
            <w:pPr>
              <w:pStyle w:val="TabellenschriftNummerierung"/>
            </w:pPr>
            <w:r w:rsidRPr="00277945">
              <w:t>6.2.5</w:t>
            </w:r>
            <w:r w:rsidR="004E4C7F">
              <w:tab/>
            </w:r>
            <w:r w:rsidR="004E4C7F" w:rsidRPr="00277945">
              <w:t>Planungsprozesse in vernetzten Systemen durchführen</w:t>
            </w:r>
          </w:p>
          <w:p w:rsidR="004E4C7F" w:rsidRDefault="008905E8" w:rsidP="004E4C7F">
            <w:pPr>
              <w:pStyle w:val="TabellenschriftNummerierung"/>
            </w:pPr>
            <w:r w:rsidRPr="00277945">
              <w:t>6.2.6</w:t>
            </w:r>
            <w:r>
              <w:tab/>
            </w:r>
            <w:r w:rsidR="004E4C7F" w:rsidRPr="00277945">
              <w:t>ERP-Systeme für webbasierte Aufträge nutzen</w:t>
            </w:r>
          </w:p>
          <w:p w:rsidR="00FD6205" w:rsidRPr="005069B6" w:rsidRDefault="008905E8" w:rsidP="004E4C7F">
            <w:pPr>
              <w:pStyle w:val="Tabellenspiegelstrich"/>
            </w:pPr>
            <w:r w:rsidRPr="00277945">
              <w:t>nehmen Einstellungen im ERP-System vor</w:t>
            </w:r>
          </w:p>
        </w:tc>
        <w:tc>
          <w:tcPr>
            <w:tcW w:w="3629" w:type="dxa"/>
            <w:shd w:val="clear" w:color="auto" w:fill="CDFFE4"/>
          </w:tcPr>
          <w:p w:rsidR="004E4C7F" w:rsidRDefault="008905E8" w:rsidP="00FD6205">
            <w:pPr>
              <w:pStyle w:val="TabellenschriftNummerierung"/>
            </w:pPr>
            <w:r w:rsidRPr="00277945">
              <w:t>6.3.1</w:t>
            </w:r>
            <w:r w:rsidR="004E4C7F">
              <w:tab/>
            </w:r>
            <w:r w:rsidR="00C1374F" w:rsidRPr="00277945">
              <w:t>Prozessmanagement vernetzter Systeme</w:t>
            </w:r>
          </w:p>
          <w:p w:rsidR="00C1374F" w:rsidRDefault="008905E8" w:rsidP="00C1374F">
            <w:pPr>
              <w:pStyle w:val="TabellenschriftNummerierung"/>
            </w:pPr>
            <w:r w:rsidRPr="00277945">
              <w:t>6.3.2</w:t>
            </w:r>
            <w:r w:rsidR="00C1374F">
              <w:tab/>
            </w:r>
            <w:r w:rsidR="00C1374F" w:rsidRPr="00277945">
              <w:t>Digitale Wertschöpfungsprozesse und –ketten</w:t>
            </w:r>
          </w:p>
          <w:p w:rsidR="00C1374F" w:rsidRDefault="008905E8" w:rsidP="00C1374F">
            <w:pPr>
              <w:pStyle w:val="TabellenschriftNummerierung"/>
            </w:pPr>
            <w:r w:rsidRPr="00277945">
              <w:t>6.3.3</w:t>
            </w:r>
            <w:r w:rsidR="00C1374F">
              <w:tab/>
            </w:r>
            <w:r w:rsidR="00C1374F" w:rsidRPr="00277945">
              <w:t>Prozessdarstellung (</w:t>
            </w:r>
            <w:proofErr w:type="spellStart"/>
            <w:r w:rsidR="00C1374F" w:rsidRPr="00277945">
              <w:t>eEPK</w:t>
            </w:r>
            <w:proofErr w:type="spellEnd"/>
            <w:r w:rsidR="00C1374F" w:rsidRPr="00277945">
              <w:t>, ARIS, UML oder Struktogramm)</w:t>
            </w:r>
          </w:p>
          <w:p w:rsidR="00C1374F" w:rsidRDefault="008905E8" w:rsidP="00C1374F">
            <w:pPr>
              <w:pStyle w:val="TabellenschriftNummerierung"/>
            </w:pPr>
            <w:r w:rsidRPr="00277945">
              <w:t>6.3.4</w:t>
            </w:r>
            <w:r w:rsidR="00C1374F">
              <w:tab/>
            </w:r>
            <w:r w:rsidR="00C1374F" w:rsidRPr="00277945">
              <w:t>Enterprise-Ressource-</w:t>
            </w:r>
            <w:proofErr w:type="spellStart"/>
            <w:r w:rsidR="00C1374F" w:rsidRPr="00277945">
              <w:t>Planning</w:t>
            </w:r>
            <w:proofErr w:type="spellEnd"/>
            <w:r w:rsidR="00C1374F" w:rsidRPr="00277945">
              <w:t xml:space="preserve"> Systems (ERP)</w:t>
            </w:r>
          </w:p>
          <w:p w:rsidR="00C1374F" w:rsidRDefault="008905E8" w:rsidP="00C1374F">
            <w:pPr>
              <w:pStyle w:val="TabellenschriftNummerierung"/>
            </w:pPr>
            <w:r w:rsidRPr="00277945">
              <w:t>6.3.6</w:t>
            </w:r>
            <w:r>
              <w:tab/>
            </w:r>
          </w:p>
          <w:p w:rsidR="00FD6205" w:rsidRPr="005069B6" w:rsidRDefault="008905E8" w:rsidP="00C1374F">
            <w:pPr>
              <w:pStyle w:val="Tabellenspiegelstrich"/>
            </w:pPr>
            <w:r w:rsidRPr="00277945">
              <w:t>richten die ERP-Schnittstellen auf die Anforderungen der Partner in der Lieferkette (zum Beispiel Lieferanten und Logistikdienstleister) ein</w:t>
            </w:r>
          </w:p>
        </w:tc>
      </w:tr>
      <w:tr w:rsidR="00FD6205" w:rsidRPr="005069B6" w:rsidTr="00605903">
        <w:trPr>
          <w:cantSplit/>
          <w:jc w:val="center"/>
        </w:trPr>
        <w:tc>
          <w:tcPr>
            <w:tcW w:w="3685" w:type="dxa"/>
            <w:shd w:val="clear" w:color="auto" w:fill="F2F2F2" w:themeFill="background1" w:themeFillShade="F2"/>
          </w:tcPr>
          <w:p w:rsidR="00FD6205" w:rsidRPr="00B52336" w:rsidRDefault="00C918C2" w:rsidP="00CA5591">
            <w:pPr>
              <w:pStyle w:val="Tabellenschriftklein"/>
              <w:spacing w:after="0"/>
            </w:pPr>
            <w:r w:rsidRPr="00B52336">
              <w:t xml:space="preserve">Die </w:t>
            </w:r>
            <w:r>
              <w:t>Schülerinnen und Schüler</w:t>
            </w:r>
            <w:r w:rsidR="00744A26">
              <w:t xml:space="preserve"> </w:t>
            </w:r>
            <w:r w:rsidR="00744A26" w:rsidRPr="00277945">
              <w:t>beurteilen ihre Entscheidungen b</w:t>
            </w:r>
            <w:r w:rsidR="00CA5591">
              <w:t>ei der Gestaltung des Ver</w:t>
            </w:r>
            <w:r w:rsidR="00744A26" w:rsidRPr="00277945">
              <w:t>kaufsprozesses anhand der Kriterien Kundenbindung, Verkaufsförderung und Benutzerfreundlichkeit (Absprungrate), Wirtschaftlichkeit und Nachhaltigkeit. Sie entwickeln auch im Team Optimierungsmöglichkeiten und leiten Maßnahmen zur Verbesserung ab.</w:t>
            </w:r>
          </w:p>
        </w:tc>
        <w:tc>
          <w:tcPr>
            <w:tcW w:w="3629" w:type="dxa"/>
            <w:shd w:val="clear" w:color="auto" w:fill="FBE3D5"/>
          </w:tcPr>
          <w:p w:rsidR="00CA5591" w:rsidRDefault="00744A26" w:rsidP="00FD6205">
            <w:pPr>
              <w:pStyle w:val="TabellenschriftNummerierung"/>
            </w:pPr>
            <w:r w:rsidRPr="00277945">
              <w:t>4.1.1</w:t>
            </w:r>
            <w:r>
              <w:tab/>
            </w:r>
            <w:r w:rsidRPr="00277945">
              <w:t>Validität von Daten anhand von Kriterien bewerten</w:t>
            </w:r>
          </w:p>
          <w:p w:rsidR="00FD6205" w:rsidRPr="005069B6" w:rsidRDefault="00744A26" w:rsidP="00CA5591">
            <w:pPr>
              <w:pStyle w:val="Tabellenspiegelstrich"/>
            </w:pPr>
            <w:r w:rsidRPr="00277945">
              <w:t>vergleichen die Absprungrate und den Absprungzeitpunkt und bewerten die Informationen kritisch anhand von Benchmarks</w:t>
            </w:r>
          </w:p>
        </w:tc>
        <w:tc>
          <w:tcPr>
            <w:tcW w:w="3629" w:type="dxa"/>
            <w:shd w:val="clear" w:color="auto" w:fill="CDEDFF"/>
          </w:tcPr>
          <w:p w:rsidR="00CA5591" w:rsidRDefault="00744A26" w:rsidP="00FD6205">
            <w:pPr>
              <w:pStyle w:val="TabellenschriftNummerierung"/>
            </w:pPr>
            <w:r w:rsidRPr="00277945">
              <w:t>4.2.1</w:t>
            </w:r>
            <w:r w:rsidR="00CA5591">
              <w:tab/>
            </w:r>
            <w:r w:rsidR="00CA5591" w:rsidRPr="00277945">
              <w:t>Digitale Ressourcen speichern und teilen</w:t>
            </w:r>
          </w:p>
          <w:p w:rsidR="00CA5591" w:rsidRDefault="00744A26" w:rsidP="00FD6205">
            <w:pPr>
              <w:pStyle w:val="TabellenschriftNummerierung"/>
            </w:pPr>
            <w:r w:rsidRPr="00277945">
              <w:t>4.2.2</w:t>
            </w:r>
            <w:r>
              <w:tab/>
            </w:r>
            <w:r w:rsidR="00CA5591" w:rsidRPr="00277945">
              <w:t>Daten aufbereite</w:t>
            </w:r>
            <w:r w:rsidR="00CA5591">
              <w:t xml:space="preserve">n, strukturieren, analysieren, </w:t>
            </w:r>
            <w:r w:rsidR="00CA5591" w:rsidRPr="00277945">
              <w:t>visualisieren und interpretieren</w:t>
            </w:r>
          </w:p>
          <w:p w:rsidR="00FD6205" w:rsidRPr="005069B6" w:rsidRDefault="00744A26" w:rsidP="00CA5591">
            <w:pPr>
              <w:pStyle w:val="Tabellenspiegelstrich"/>
            </w:pPr>
            <w:r w:rsidRPr="00277945">
              <w:t>verwenden Methoden wie zum Beispiel A&amp;B Tests und Szenarien um wichtige Kennzahlen zu beeinflu</w:t>
            </w:r>
            <w:r w:rsidR="00CA5591">
              <w:t>ss</w:t>
            </w:r>
            <w:r w:rsidRPr="00277945">
              <w:t>en</w:t>
            </w:r>
          </w:p>
        </w:tc>
        <w:tc>
          <w:tcPr>
            <w:tcW w:w="3629" w:type="dxa"/>
            <w:shd w:val="clear" w:color="auto" w:fill="CDFFE4"/>
          </w:tcPr>
          <w:p w:rsidR="00CA5591" w:rsidRDefault="00744A26" w:rsidP="00FD6205">
            <w:pPr>
              <w:pStyle w:val="TabellenschriftNummerierung"/>
            </w:pPr>
            <w:r w:rsidRPr="00277945">
              <w:t>4.3.1</w:t>
            </w:r>
            <w:r w:rsidR="00CA5591">
              <w:tab/>
            </w:r>
            <w:r w:rsidR="00CA5591" w:rsidRPr="00277945">
              <w:t>Daten und ihre Verarbeitung</w:t>
            </w:r>
          </w:p>
          <w:p w:rsidR="00CA5591" w:rsidRDefault="00744A26" w:rsidP="00FD6205">
            <w:pPr>
              <w:pStyle w:val="TabellenschriftNummerierung"/>
            </w:pPr>
            <w:r w:rsidRPr="00277945">
              <w:t>4.3.4</w:t>
            </w:r>
            <w:r>
              <w:tab/>
            </w:r>
            <w:r w:rsidR="00CA5591" w:rsidRPr="00277945">
              <w:t xml:space="preserve">Datenanalyse und </w:t>
            </w:r>
            <w:r w:rsidR="00CA5591">
              <w:t>–</w:t>
            </w:r>
            <w:proofErr w:type="spellStart"/>
            <w:r w:rsidR="00CA5591" w:rsidRPr="00277945">
              <w:t>auswertung</w:t>
            </w:r>
            <w:proofErr w:type="spellEnd"/>
          </w:p>
          <w:p w:rsidR="00FD6205" w:rsidRPr="005069B6" w:rsidRDefault="00744A26" w:rsidP="00CA5591">
            <w:pPr>
              <w:pStyle w:val="Tabellenspiegelstrich"/>
            </w:pPr>
            <w:r w:rsidRPr="00277945">
              <w:t>implementieren Methoden wie zum Beispiel A&amp;B Tests und Szenarien auch technisch</w:t>
            </w:r>
          </w:p>
        </w:tc>
      </w:tr>
      <w:tr w:rsidR="00FD6205" w:rsidRPr="005069B6" w:rsidTr="00605903">
        <w:trPr>
          <w:cantSplit/>
          <w:jc w:val="center"/>
        </w:trPr>
        <w:tc>
          <w:tcPr>
            <w:tcW w:w="3685" w:type="dxa"/>
            <w:shd w:val="clear" w:color="auto" w:fill="F2F2F2" w:themeFill="background1" w:themeFillShade="F2"/>
          </w:tcPr>
          <w:p w:rsidR="00FD6205" w:rsidRPr="00B52336" w:rsidRDefault="00C918C2" w:rsidP="00CA5591">
            <w:pPr>
              <w:pStyle w:val="Tabellenschriftklein"/>
              <w:spacing w:after="0"/>
            </w:pPr>
            <w:r w:rsidRPr="00B52336">
              <w:t xml:space="preserve">Die </w:t>
            </w:r>
            <w:r>
              <w:t>Schülerinnen und Schüler</w:t>
            </w:r>
            <w:r w:rsidR="00FD6205">
              <w:t xml:space="preserve"> </w:t>
            </w:r>
            <w:r w:rsidR="00744A26" w:rsidRPr="00277945">
              <w:t>reflektieren die strategische Bedeutung der im Verkaufsprozess gewonnenen Daten für die E-Commerce-Aktivitäten des Unternehmens, überprüfen die Einhaltung von Vorschriften zum Datenschutz und leiten erforderliche Maßnahmen ein. Sie reflektieren die Bedeutung des Datenschutzes und der Datensicherheit auch für ihr eigenes Leben und ihre Mitverantwortung in der Gesellschaft.</w:t>
            </w:r>
          </w:p>
        </w:tc>
        <w:tc>
          <w:tcPr>
            <w:tcW w:w="3629" w:type="dxa"/>
            <w:shd w:val="clear" w:color="auto" w:fill="FBE3D5"/>
          </w:tcPr>
          <w:p w:rsidR="00CA5591" w:rsidRDefault="00744A26" w:rsidP="00CA5591">
            <w:pPr>
              <w:pStyle w:val="TabellenschriftNummerierung"/>
            </w:pPr>
            <w:r w:rsidRPr="00277945">
              <w:t>5.1.1</w:t>
            </w:r>
            <w:r>
              <w:tab/>
            </w:r>
            <w:r w:rsidRPr="00277945">
              <w:t>Systemsicherheit und Datensicherheit bewerten</w:t>
            </w:r>
          </w:p>
          <w:p w:rsidR="00FD6205" w:rsidRPr="005069B6" w:rsidRDefault="00744A26" w:rsidP="00CA5591">
            <w:pPr>
              <w:pStyle w:val="Tabellenspiegelstrich"/>
            </w:pPr>
            <w:r w:rsidRPr="00277945">
              <w:t>begründen den Nutzen von hoher Datensicherheit und den damit einhergehenden Kosten vor der Geschäftsleitung</w:t>
            </w:r>
          </w:p>
        </w:tc>
        <w:tc>
          <w:tcPr>
            <w:tcW w:w="3629" w:type="dxa"/>
            <w:shd w:val="clear" w:color="auto" w:fill="CDEDFF"/>
          </w:tcPr>
          <w:p w:rsidR="00CA5591" w:rsidRDefault="00744A26" w:rsidP="00FD6205">
            <w:pPr>
              <w:pStyle w:val="TabellenschriftNummerierung"/>
            </w:pPr>
            <w:r w:rsidRPr="00277945">
              <w:t>5.2.1</w:t>
            </w:r>
            <w:r>
              <w:tab/>
            </w:r>
            <w:r w:rsidRPr="00277945">
              <w:t>Rechtsvorschriften zur Datensicherheit und zum Datenschutz beachten</w:t>
            </w:r>
          </w:p>
          <w:p w:rsidR="00FD6205" w:rsidRPr="005069B6" w:rsidRDefault="00744A26" w:rsidP="00CA5591">
            <w:pPr>
              <w:pStyle w:val="Tabellenspiegelstrich"/>
            </w:pPr>
            <w:r w:rsidRPr="00277945">
              <w:t>sorgen für eine vertrauliche Verarbeitung und Speicherung von Kundendaten</w:t>
            </w:r>
          </w:p>
        </w:tc>
        <w:tc>
          <w:tcPr>
            <w:tcW w:w="3629" w:type="dxa"/>
            <w:shd w:val="clear" w:color="auto" w:fill="CDFFE4"/>
          </w:tcPr>
          <w:p w:rsidR="00CA5591" w:rsidRDefault="00744A26" w:rsidP="00FD6205">
            <w:pPr>
              <w:pStyle w:val="TabellenschriftNummerierung"/>
            </w:pPr>
            <w:r w:rsidRPr="00277945">
              <w:t>5.3.1</w:t>
            </w:r>
            <w:r>
              <w:tab/>
            </w:r>
            <w:r w:rsidRPr="00277945">
              <w:t>Datenschutz, Datensicherheit</w:t>
            </w:r>
          </w:p>
          <w:p w:rsidR="00FD6205" w:rsidRPr="005069B6" w:rsidRDefault="00744A26" w:rsidP="00CA5591">
            <w:pPr>
              <w:pStyle w:val="Tabellenspiegelstrich"/>
            </w:pPr>
            <w:r w:rsidRPr="00277945">
              <w:t>prüfen die technische Umsetzung der Datenspeicherung auf Fehler</w:t>
            </w:r>
          </w:p>
        </w:tc>
      </w:tr>
    </w:tbl>
    <w:p w:rsidR="00277945" w:rsidRPr="00C918C2" w:rsidRDefault="00277945" w:rsidP="00CA5591"/>
    <w:sectPr w:rsidR="00277945" w:rsidRPr="00C918C2" w:rsidSect="00317FA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24" w:rsidRDefault="00E83224" w:rsidP="00E83224">
      <w:r>
        <w:separator/>
      </w:r>
    </w:p>
  </w:endnote>
  <w:endnote w:type="continuationSeparator" w:id="0">
    <w:p w:rsidR="00E83224" w:rsidRDefault="00E83224" w:rsidP="00E8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14" w:rsidRDefault="006970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217361"/>
      <w:docPartObj>
        <w:docPartGallery w:val="Page Numbers (Bottom of Page)"/>
        <w:docPartUnique/>
      </w:docPartObj>
    </w:sdtPr>
    <w:sdtEndPr/>
    <w:sdtContent>
      <w:sdt>
        <w:sdtPr>
          <w:id w:val="-1769616900"/>
          <w:docPartObj>
            <w:docPartGallery w:val="Page Numbers (Top of Page)"/>
            <w:docPartUnique/>
          </w:docPartObj>
        </w:sdtPr>
        <w:sdtEndPr/>
        <w:sdtContent>
          <w:p w:rsidR="00E83224" w:rsidRDefault="00E83224" w:rsidP="002D1177">
            <w:pPr>
              <w:pStyle w:val="Fuzeile"/>
              <w:jc w:val="right"/>
            </w:pPr>
            <w:r w:rsidRPr="00E83224">
              <w:t xml:space="preserve">Seite </w:t>
            </w:r>
            <w:r w:rsidRPr="00E83224">
              <w:rPr>
                <w:bCs/>
                <w:sz w:val="24"/>
              </w:rPr>
              <w:fldChar w:fldCharType="begin"/>
            </w:r>
            <w:r w:rsidRPr="00E83224">
              <w:rPr>
                <w:bCs/>
              </w:rPr>
              <w:instrText>PAGE</w:instrText>
            </w:r>
            <w:r w:rsidRPr="00E83224">
              <w:rPr>
                <w:bCs/>
                <w:sz w:val="24"/>
              </w:rPr>
              <w:fldChar w:fldCharType="separate"/>
            </w:r>
            <w:r w:rsidR="00571019">
              <w:rPr>
                <w:bCs/>
                <w:noProof/>
              </w:rPr>
              <w:t>3</w:t>
            </w:r>
            <w:r w:rsidRPr="00E83224">
              <w:rPr>
                <w:bCs/>
                <w:sz w:val="24"/>
              </w:rPr>
              <w:fldChar w:fldCharType="end"/>
            </w:r>
            <w:r w:rsidRPr="00E83224">
              <w:t xml:space="preserve"> von </w:t>
            </w:r>
            <w:r w:rsidRPr="00E83224">
              <w:rPr>
                <w:bCs/>
                <w:sz w:val="24"/>
              </w:rPr>
              <w:fldChar w:fldCharType="begin"/>
            </w:r>
            <w:r w:rsidRPr="00E83224">
              <w:rPr>
                <w:bCs/>
              </w:rPr>
              <w:instrText>NUMPAGES</w:instrText>
            </w:r>
            <w:r w:rsidRPr="00E83224">
              <w:rPr>
                <w:bCs/>
                <w:sz w:val="24"/>
              </w:rPr>
              <w:fldChar w:fldCharType="separate"/>
            </w:r>
            <w:r w:rsidR="00571019">
              <w:rPr>
                <w:bCs/>
                <w:noProof/>
              </w:rPr>
              <w:t>4</w:t>
            </w:r>
            <w:r w:rsidRPr="00E83224">
              <w:rPr>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14" w:rsidRDefault="006970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24" w:rsidRDefault="00E83224" w:rsidP="00E83224">
      <w:r>
        <w:separator/>
      </w:r>
    </w:p>
  </w:footnote>
  <w:footnote w:type="continuationSeparator" w:id="0">
    <w:p w:rsidR="00E83224" w:rsidRDefault="00E83224" w:rsidP="00E8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14" w:rsidRDefault="006970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224" w:rsidRDefault="006156F4">
    <w:pPr>
      <w:pStyle w:val="Kopfzeile"/>
    </w:pPr>
    <w:r w:rsidRPr="006156F4">
      <w:t>Kauffrau im E-Commerce/Kaufmann im E-Commerce</w:t>
    </w:r>
    <w:r w:rsidR="00E83224" w:rsidRPr="00E83224">
      <w:t xml:space="preserve"> (Anlage A 1.1 </w:t>
    </w:r>
    <w:r w:rsidR="00E83224">
      <w:t>–</w:t>
    </w:r>
    <w:r w:rsidR="00E83224" w:rsidRPr="00E83224">
      <w:t xml:space="preserve"> A</w:t>
    </w:r>
    <w:r w:rsidR="00E83224">
      <w:t xml:space="preserve"> </w:t>
    </w:r>
    <w:r w:rsidR="00E83224" w:rsidRPr="00E83224">
      <w:t>1.4)</w:t>
    </w:r>
  </w:p>
  <w:p w:rsidR="00593F57" w:rsidRPr="00593F57" w:rsidRDefault="00593F57">
    <w:pPr>
      <w:pStyle w:val="Kopfzeile"/>
      <w:rPr>
        <w:b w:val="0"/>
      </w:rPr>
    </w:pPr>
    <w:r w:rsidRPr="00593F57">
      <w:rPr>
        <w:b w:val="0"/>
      </w:rPr>
      <w:t>Bildungsganganalyse:</w:t>
    </w:r>
    <w:r>
      <w:t xml:space="preserve"> </w:t>
    </w:r>
    <w:r w:rsidRPr="00593F57">
      <w:rPr>
        <w:b w:val="0"/>
      </w:rPr>
      <w:t xml:space="preserve">Zuordnung der Module aus der </w:t>
    </w:r>
    <w:r w:rsidRPr="00593F57">
      <w:rPr>
        <w:b w:val="0"/>
        <w:i/>
      </w:rPr>
      <w:t xml:space="preserve">Handreichung zur Integration digitaler Schlüsselkompetenzen </w:t>
    </w:r>
    <w:r w:rsidRPr="00593F57">
      <w:rPr>
        <w:b w:val="0"/>
      </w:rPr>
      <w:t>zu den curricularen Vorgaben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14" w:rsidRDefault="006970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1E9B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D5E7BE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D860ED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5EE82D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AC68F3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EA3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3277B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23F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7C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1201BD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C42961"/>
    <w:multiLevelType w:val="multilevel"/>
    <w:tmpl w:val="77545DFE"/>
    <w:lvl w:ilvl="0">
      <w:start w:val="1"/>
      <w:numFmt w:val="bullet"/>
      <w:pStyle w:val="Tabellenspiegelstrich"/>
      <w:lvlText w:val=""/>
      <w:lvlJc w:val="left"/>
      <w:pPr>
        <w:ind w:left="851" w:hanging="284"/>
      </w:pPr>
      <w:rPr>
        <w:rFonts w:ascii="Symbol" w:hAnsi="Symbol" w:hint="default"/>
      </w:rPr>
    </w:lvl>
    <w:lvl w:ilvl="1">
      <w:start w:val="1"/>
      <w:numFmt w:val="bullet"/>
      <w:lvlText w:val="o"/>
      <w:lvlJc w:val="left"/>
      <w:pPr>
        <w:tabs>
          <w:tab w:val="num" w:pos="340"/>
        </w:tabs>
        <w:ind w:left="567" w:hanging="283"/>
      </w:pPr>
      <w:rPr>
        <w:rFonts w:ascii="Courier New" w:hAnsi="Courier New" w:cs="Courier New" w:hint="default"/>
      </w:rPr>
    </w:lvl>
    <w:lvl w:ilvl="2">
      <w:start w:val="1"/>
      <w:numFmt w:val="bullet"/>
      <w:lvlText w:val=""/>
      <w:lvlJc w:val="left"/>
      <w:pPr>
        <w:tabs>
          <w:tab w:val="num" w:pos="340"/>
        </w:tabs>
        <w:ind w:left="567" w:hanging="283"/>
      </w:pPr>
      <w:rPr>
        <w:rFonts w:ascii="Wingdings" w:hAnsi="Wingdings" w:cs="Wingdings" w:hint="default"/>
      </w:rPr>
    </w:lvl>
    <w:lvl w:ilvl="3">
      <w:start w:val="1"/>
      <w:numFmt w:val="bullet"/>
      <w:lvlText w:val=""/>
      <w:lvlJc w:val="left"/>
      <w:pPr>
        <w:tabs>
          <w:tab w:val="num" w:pos="340"/>
        </w:tabs>
        <w:ind w:left="567" w:hanging="283"/>
      </w:pPr>
      <w:rPr>
        <w:rFonts w:ascii="Symbol" w:hAnsi="Symbol" w:cs="Symbol" w:hint="default"/>
      </w:rPr>
    </w:lvl>
    <w:lvl w:ilvl="4">
      <w:start w:val="1"/>
      <w:numFmt w:val="bullet"/>
      <w:lvlText w:val="o"/>
      <w:lvlJc w:val="left"/>
      <w:pPr>
        <w:tabs>
          <w:tab w:val="num" w:pos="340"/>
        </w:tabs>
        <w:ind w:left="567" w:hanging="283"/>
      </w:pPr>
      <w:rPr>
        <w:rFonts w:ascii="Courier New" w:hAnsi="Courier New" w:cs="Courier New" w:hint="default"/>
      </w:rPr>
    </w:lvl>
    <w:lvl w:ilvl="5">
      <w:start w:val="1"/>
      <w:numFmt w:val="bullet"/>
      <w:lvlText w:val=""/>
      <w:lvlJc w:val="left"/>
      <w:pPr>
        <w:tabs>
          <w:tab w:val="num" w:pos="340"/>
        </w:tabs>
        <w:ind w:left="567" w:hanging="283"/>
      </w:pPr>
      <w:rPr>
        <w:rFonts w:ascii="Wingdings" w:hAnsi="Wingdings" w:cs="Wingdings" w:hint="default"/>
      </w:rPr>
    </w:lvl>
    <w:lvl w:ilvl="6">
      <w:start w:val="1"/>
      <w:numFmt w:val="bullet"/>
      <w:lvlText w:val=""/>
      <w:lvlJc w:val="left"/>
      <w:pPr>
        <w:tabs>
          <w:tab w:val="num" w:pos="340"/>
        </w:tabs>
        <w:ind w:left="567" w:hanging="283"/>
      </w:pPr>
      <w:rPr>
        <w:rFonts w:ascii="Symbol" w:hAnsi="Symbol" w:cs="Symbol" w:hint="default"/>
      </w:rPr>
    </w:lvl>
    <w:lvl w:ilvl="7">
      <w:start w:val="1"/>
      <w:numFmt w:val="bullet"/>
      <w:lvlText w:val="o"/>
      <w:lvlJc w:val="left"/>
      <w:pPr>
        <w:tabs>
          <w:tab w:val="num" w:pos="340"/>
        </w:tabs>
        <w:ind w:left="567" w:hanging="283"/>
      </w:pPr>
      <w:rPr>
        <w:rFonts w:ascii="Courier New" w:hAnsi="Courier New" w:cs="Courier New" w:hint="default"/>
      </w:rPr>
    </w:lvl>
    <w:lvl w:ilvl="8">
      <w:start w:val="1"/>
      <w:numFmt w:val="bullet"/>
      <w:lvlText w:val=""/>
      <w:lvlJc w:val="left"/>
      <w:pPr>
        <w:tabs>
          <w:tab w:val="num" w:pos="340"/>
        </w:tabs>
        <w:ind w:left="567" w:hanging="283"/>
      </w:pPr>
      <w:rPr>
        <w:rFonts w:ascii="Wingdings" w:hAnsi="Wingdings" w:cs="Wingdings" w:hint="default"/>
      </w:rPr>
    </w:lvl>
  </w:abstractNum>
  <w:abstractNum w:abstractNumId="11" w15:restartNumberingAfterBreak="0">
    <w:nsid w:val="07585C73"/>
    <w:multiLevelType w:val="hybridMultilevel"/>
    <w:tmpl w:val="88DA79E8"/>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0F75CF"/>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94556"/>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4F10E62"/>
    <w:multiLevelType w:val="hybridMultilevel"/>
    <w:tmpl w:val="D830622C"/>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6"/>
  </w:num>
  <w:num w:numId="16">
    <w:abstractNumId w:val="12"/>
  </w:num>
  <w:num w:numId="17">
    <w:abstractNumId w:val="11"/>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24"/>
    <w:rsid w:val="00062BE2"/>
    <w:rsid w:val="000640F4"/>
    <w:rsid w:val="00110893"/>
    <w:rsid w:val="00110CEE"/>
    <w:rsid w:val="0015430F"/>
    <w:rsid w:val="00277945"/>
    <w:rsid w:val="00294FD1"/>
    <w:rsid w:val="00297E30"/>
    <w:rsid w:val="002D1177"/>
    <w:rsid w:val="00317FA4"/>
    <w:rsid w:val="00371194"/>
    <w:rsid w:val="004E4C7F"/>
    <w:rsid w:val="004F0681"/>
    <w:rsid w:val="005069B6"/>
    <w:rsid w:val="00533F80"/>
    <w:rsid w:val="005555E8"/>
    <w:rsid w:val="00571019"/>
    <w:rsid w:val="00593F57"/>
    <w:rsid w:val="005D66DB"/>
    <w:rsid w:val="00605903"/>
    <w:rsid w:val="006156F4"/>
    <w:rsid w:val="00617312"/>
    <w:rsid w:val="006324AC"/>
    <w:rsid w:val="00656236"/>
    <w:rsid w:val="00697014"/>
    <w:rsid w:val="00744A26"/>
    <w:rsid w:val="00744C57"/>
    <w:rsid w:val="00762E71"/>
    <w:rsid w:val="0078159A"/>
    <w:rsid w:val="008905E8"/>
    <w:rsid w:val="0089471C"/>
    <w:rsid w:val="00943013"/>
    <w:rsid w:val="00966C63"/>
    <w:rsid w:val="009B7ECD"/>
    <w:rsid w:val="009C13B6"/>
    <w:rsid w:val="009E52B6"/>
    <w:rsid w:val="00A63BC2"/>
    <w:rsid w:val="00AD243A"/>
    <w:rsid w:val="00B37814"/>
    <w:rsid w:val="00B52336"/>
    <w:rsid w:val="00C1374F"/>
    <w:rsid w:val="00C918C2"/>
    <w:rsid w:val="00CA5591"/>
    <w:rsid w:val="00E83224"/>
    <w:rsid w:val="00F07B3A"/>
    <w:rsid w:val="00F63D97"/>
    <w:rsid w:val="00F71982"/>
    <w:rsid w:val="00FD62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7E30"/>
  </w:style>
  <w:style w:type="paragraph" w:styleId="berschrift1">
    <w:name w:val="heading 1"/>
    <w:basedOn w:val="Standard"/>
    <w:next w:val="Standard"/>
    <w:link w:val="berschrift1Zchn"/>
    <w:qFormat/>
    <w:rsid w:val="00533F80"/>
    <w:pPr>
      <w:keepNext/>
      <w:numPr>
        <w:numId w:val="16"/>
      </w:numPr>
      <w:spacing w:before="240" w:after="120"/>
      <w:outlineLvl w:val="0"/>
    </w:pPr>
    <w:rPr>
      <w:rFonts w:eastAsiaTheme="majorEastAsia" w:cstheme="majorBidi"/>
      <w:b/>
      <w:kern w:val="32"/>
      <w:sz w:val="32"/>
    </w:rPr>
  </w:style>
  <w:style w:type="paragraph" w:styleId="berschrift2">
    <w:name w:val="heading 2"/>
    <w:basedOn w:val="Standard"/>
    <w:next w:val="Standard"/>
    <w:link w:val="berschrift2Zchn"/>
    <w:qFormat/>
    <w:rsid w:val="00533F80"/>
    <w:pPr>
      <w:keepNext/>
      <w:numPr>
        <w:ilvl w:val="1"/>
        <w:numId w:val="16"/>
      </w:numPr>
      <w:spacing w:before="240" w:after="120"/>
      <w:outlineLvl w:val="1"/>
    </w:pPr>
    <w:rPr>
      <w:b/>
      <w:kern w:val="28"/>
      <w:sz w:val="28"/>
    </w:rPr>
  </w:style>
  <w:style w:type="paragraph" w:styleId="berschrift3">
    <w:name w:val="heading 3"/>
    <w:basedOn w:val="Standard"/>
    <w:next w:val="Standard"/>
    <w:link w:val="berschrift3Zchn"/>
    <w:qFormat/>
    <w:rsid w:val="00533F80"/>
    <w:pPr>
      <w:keepNext/>
      <w:numPr>
        <w:ilvl w:val="2"/>
        <w:numId w:val="16"/>
      </w:numPr>
      <w:spacing w:before="240" w:after="120"/>
      <w:outlineLvl w:val="2"/>
    </w:pPr>
    <w:rPr>
      <w:b/>
      <w:kern w:val="24"/>
      <w:sz w:val="26"/>
    </w:rPr>
  </w:style>
  <w:style w:type="paragraph" w:styleId="berschrift4">
    <w:name w:val="heading 4"/>
    <w:basedOn w:val="Standard"/>
    <w:next w:val="Standard"/>
    <w:link w:val="berschrift4Zchn"/>
    <w:qFormat/>
    <w:rsid w:val="00533F80"/>
    <w:pPr>
      <w:keepNext/>
      <w:tabs>
        <w:tab w:val="right" w:pos="9072"/>
      </w:tabs>
      <w:spacing w:before="240" w:after="120"/>
      <w:outlineLvl w:val="3"/>
    </w:pPr>
    <w:rPr>
      <w:rFonts w:eastAsia="SimSun"/>
      <w:b/>
      <w:bCs/>
      <w:szCs w:val="28"/>
      <w:lang w:eastAsia="zh-CN"/>
    </w:rPr>
  </w:style>
  <w:style w:type="paragraph" w:styleId="berschrift5">
    <w:name w:val="heading 5"/>
    <w:basedOn w:val="Standard"/>
    <w:next w:val="Standard"/>
    <w:link w:val="berschrift5Zchn"/>
    <w:qFormat/>
    <w:rsid w:val="00533F80"/>
    <w:pPr>
      <w:keepNext/>
      <w:tabs>
        <w:tab w:val="right" w:pos="9072"/>
      </w:tabs>
      <w:spacing w:before="240" w:after="120"/>
      <w:outlineLvl w:val="4"/>
    </w:pPr>
    <w:rPr>
      <w:rFonts w:eastAsia="SimSun"/>
      <w:b/>
      <w:bCs/>
      <w:iCs/>
      <w:szCs w:val="26"/>
      <w:lang w:eastAsia="zh-CN"/>
    </w:rPr>
  </w:style>
  <w:style w:type="paragraph" w:styleId="berschrift6">
    <w:name w:val="heading 6"/>
    <w:basedOn w:val="Standard"/>
    <w:next w:val="Standard"/>
    <w:link w:val="berschrift6Zchn"/>
    <w:qFormat/>
    <w:rsid w:val="00533F80"/>
    <w:pPr>
      <w:keepNext/>
      <w:spacing w:after="120"/>
      <w:outlineLvl w:val="5"/>
    </w:pPr>
    <w:rPr>
      <w:rFonts w:cs="Arial"/>
      <w:b/>
    </w:rPr>
  </w:style>
  <w:style w:type="paragraph" w:styleId="berschrift7">
    <w:name w:val="heading 7"/>
    <w:basedOn w:val="Standard"/>
    <w:next w:val="Standard"/>
    <w:link w:val="berschrift7Zchn"/>
    <w:qFormat/>
    <w:rsid w:val="00533F80"/>
    <w:pPr>
      <w:spacing w:before="240" w:after="60"/>
      <w:outlineLvl w:val="6"/>
    </w:pPr>
  </w:style>
  <w:style w:type="paragraph" w:styleId="berschrift8">
    <w:name w:val="heading 8"/>
    <w:basedOn w:val="Standard"/>
    <w:next w:val="Standard"/>
    <w:link w:val="berschrift8Zchn"/>
    <w:qFormat/>
    <w:rsid w:val="00533F80"/>
    <w:pPr>
      <w:spacing w:before="240" w:after="60"/>
      <w:outlineLvl w:val="7"/>
    </w:pPr>
    <w:rPr>
      <w:i/>
      <w:iCs/>
      <w:color w:val="000000"/>
      <w:spacing w:val="-5"/>
    </w:rPr>
  </w:style>
  <w:style w:type="paragraph" w:styleId="berschrift9">
    <w:name w:val="heading 9"/>
    <w:basedOn w:val="Standard"/>
    <w:next w:val="Standard"/>
    <w:link w:val="berschrift9Zchn"/>
    <w:qFormat/>
    <w:rsid w:val="00533F80"/>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Gesamtmatrix">
    <w:name w:val="Tabelle Gesamtmatrix"/>
    <w:basedOn w:val="NormaleTabelle"/>
    <w:uiPriority w:val="99"/>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57" w:type="dxa"/>
        <w:bottom w:w="23" w:type="dxa"/>
        <w:right w:w="57" w:type="dxa"/>
      </w:tblCellMar>
    </w:tblPr>
    <w:trPr>
      <w:jc w:val="center"/>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noWrap/>
      </w:tcPr>
    </w:tblStylePr>
  </w:style>
  <w:style w:type="table" w:customStyle="1" w:styleId="RLPTabellemitKopfzeile">
    <w:name w:val="RLP Tabelle mit Kopfzeile"/>
    <w:basedOn w:val="NormaleTabelle"/>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spiegelstrich">
    <w:name w:val="Tabellenspiegelstrich"/>
    <w:basedOn w:val="Standard"/>
    <w:autoRedefine/>
    <w:rsid w:val="00571019"/>
    <w:pPr>
      <w:numPr>
        <w:numId w:val="18"/>
      </w:numPr>
      <w:tabs>
        <w:tab w:val="left" w:pos="284"/>
      </w:tabs>
      <w:spacing w:before="120"/>
      <w:ind w:left="284"/>
      <w:contextualSpacing/>
      <w:jc w:val="left"/>
    </w:pPr>
    <w:rPr>
      <w:rFonts w:eastAsia="MS Mincho"/>
      <w:i/>
      <w:sz w:val="20"/>
      <w:lang w:eastAsia="de-DE"/>
    </w:rPr>
  </w:style>
  <w:style w:type="paragraph" w:customStyle="1" w:styleId="FormatvorlageVerzeichnis2BlauUnterstrichenLinks0mm">
    <w:name w:val="Formatvorlage Verzeichnis 2 + Blau Unterstrichen Links:  0 mm"/>
    <w:basedOn w:val="Verzeichnis2"/>
    <w:semiHidden/>
    <w:rsid w:val="00533F80"/>
    <w:pPr>
      <w:ind w:left="0"/>
    </w:pPr>
    <w:rPr>
      <w:u w:val="single"/>
    </w:rPr>
  </w:style>
  <w:style w:type="paragraph" w:styleId="Verzeichnis2">
    <w:name w:val="toc 2"/>
    <w:basedOn w:val="Standard"/>
    <w:next w:val="Standard"/>
    <w:autoRedefine/>
    <w:semiHidden/>
    <w:rsid w:val="00533F80"/>
    <w:pPr>
      <w:ind w:left="680" w:hanging="680"/>
    </w:pPr>
  </w:style>
  <w:style w:type="character" w:customStyle="1" w:styleId="ZchnZchn">
    <w:name w:val="Zchn Zchn"/>
    <w:basedOn w:val="Absatz-Standardschriftart"/>
    <w:semiHidden/>
    <w:rsid w:val="00533F80"/>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533F80"/>
    <w:pPr>
      <w:ind w:left="0"/>
    </w:pPr>
    <w:rPr>
      <w:u w:val="single"/>
    </w:rPr>
  </w:style>
  <w:style w:type="paragraph" w:customStyle="1" w:styleId="Titel-Zeile-1">
    <w:name w:val="Titel-Zeile-1"/>
    <w:basedOn w:val="Standard"/>
    <w:semiHidden/>
    <w:rsid w:val="00533F80"/>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533F80"/>
    <w:pPr>
      <w:tabs>
        <w:tab w:val="left" w:pos="7371"/>
      </w:tabs>
      <w:suppressAutoHyphens/>
      <w:spacing w:before="6000" w:after="120"/>
    </w:pPr>
    <w:rPr>
      <w:rFonts w:cs="Arial"/>
      <w:b/>
      <w:sz w:val="36"/>
    </w:rPr>
  </w:style>
  <w:style w:type="paragraph" w:customStyle="1" w:styleId="Herausgabe">
    <w:name w:val="Herausgabe"/>
    <w:basedOn w:val="Standard"/>
    <w:rsid w:val="00533F80"/>
    <w:pPr>
      <w:spacing w:before="12200" w:after="100" w:afterAutospacing="1" w:line="480" w:lineRule="auto"/>
      <w:jc w:val="center"/>
    </w:pPr>
  </w:style>
  <w:style w:type="paragraph" w:customStyle="1" w:styleId="erlass1">
    <w:name w:val="erlass1"/>
    <w:basedOn w:val="Standard"/>
    <w:rsid w:val="00533F80"/>
    <w:pPr>
      <w:suppressAutoHyphens/>
      <w:spacing w:after="120"/>
      <w:jc w:val="center"/>
    </w:pPr>
    <w:rPr>
      <w:b/>
      <w:bCs/>
    </w:rPr>
  </w:style>
  <w:style w:type="paragraph" w:customStyle="1" w:styleId="Spiegelstrich">
    <w:name w:val="Spiegelstrich"/>
    <w:basedOn w:val="Standard"/>
    <w:link w:val="SpiegelstrichZchnZchn"/>
    <w:rsid w:val="00533F80"/>
    <w:pPr>
      <w:numPr>
        <w:numId w:val="15"/>
      </w:numPr>
      <w:autoSpaceDE w:val="0"/>
      <w:autoSpaceDN w:val="0"/>
      <w:adjustRightInd w:val="0"/>
    </w:pPr>
  </w:style>
  <w:style w:type="character" w:customStyle="1" w:styleId="SpiegelstrichZchnZchn">
    <w:name w:val="Spiegelstrich Zchn Zchn"/>
    <w:basedOn w:val="Absatz-Standardschriftart"/>
    <w:link w:val="Spiegelstrich"/>
    <w:rsid w:val="00533F80"/>
  </w:style>
  <w:style w:type="paragraph" w:customStyle="1" w:styleId="Tabellenberschrift">
    <w:name w:val="Tabellenüberschrift"/>
    <w:basedOn w:val="Tabellentext"/>
    <w:rsid w:val="005555E8"/>
    <w:pPr>
      <w:jc w:val="left"/>
    </w:pPr>
    <w:rPr>
      <w:b/>
      <w:sz w:val="20"/>
      <w:szCs w:val="20"/>
    </w:rPr>
  </w:style>
  <w:style w:type="paragraph" w:customStyle="1" w:styleId="Literatur-Hinweistext">
    <w:name w:val="Literatur-Hinweistext"/>
    <w:basedOn w:val="Standard"/>
    <w:rsid w:val="00533F80"/>
    <w:rPr>
      <w:rFonts w:eastAsia="MS Mincho" w:cs="Arial"/>
    </w:rPr>
  </w:style>
  <w:style w:type="paragraph" w:customStyle="1" w:styleId="Titelzeile1">
    <w:name w:val="Titelzeile 1"/>
    <w:basedOn w:val="Standard"/>
    <w:next w:val="Standard"/>
    <w:rsid w:val="00533F80"/>
    <w:pPr>
      <w:spacing w:before="240" w:after="120"/>
    </w:pPr>
    <w:rPr>
      <w:b/>
      <w:sz w:val="28"/>
    </w:rPr>
  </w:style>
  <w:style w:type="paragraph" w:customStyle="1" w:styleId="berschrift">
    <w:name w:val="Überschrift"/>
    <w:basedOn w:val="berschrift1"/>
    <w:rsid w:val="00533F80"/>
    <w:pPr>
      <w:tabs>
        <w:tab w:val="right" w:pos="9072"/>
      </w:tabs>
      <w:outlineLvl w:val="9"/>
    </w:pPr>
    <w:rPr>
      <w:rFonts w:eastAsia="Times New Roman" w:cs="Times New Roman"/>
    </w:rPr>
  </w:style>
  <w:style w:type="character" w:customStyle="1" w:styleId="berschrift1Zchn">
    <w:name w:val="Überschrift 1 Zchn"/>
    <w:basedOn w:val="Absatz-Standardschriftart"/>
    <w:link w:val="berschrift1"/>
    <w:rsid w:val="00533F80"/>
    <w:rPr>
      <w:rFonts w:eastAsiaTheme="majorEastAsia" w:cstheme="majorBidi"/>
      <w:b/>
      <w:kern w:val="32"/>
      <w:sz w:val="32"/>
    </w:rPr>
  </w:style>
  <w:style w:type="paragraph" w:customStyle="1" w:styleId="AbsatzvorTabelle">
    <w:name w:val="Absatz vor Tabelle"/>
    <w:basedOn w:val="Standard"/>
    <w:link w:val="AbsatzvorTabelleZchn"/>
    <w:rsid w:val="00533F80"/>
    <w:pPr>
      <w:spacing w:after="120"/>
    </w:pPr>
  </w:style>
  <w:style w:type="character" w:customStyle="1" w:styleId="AbsatzvorTabelleZchn">
    <w:name w:val="Absatz vor Tabelle Zchn"/>
    <w:basedOn w:val="Absatz-Standardschriftart"/>
    <w:link w:val="AbsatzvorTabelle"/>
    <w:locked/>
    <w:rsid w:val="00533F80"/>
    <w:rPr>
      <w:sz w:val="24"/>
      <w:lang w:eastAsia="de-DE"/>
    </w:rPr>
  </w:style>
  <w:style w:type="paragraph" w:customStyle="1" w:styleId="RLPSpiegelstrich">
    <w:name w:val="RLP Spiegelstrich"/>
    <w:basedOn w:val="Standard"/>
    <w:rsid w:val="00533F80"/>
    <w:pPr>
      <w:numPr>
        <w:numId w:val="17"/>
      </w:numPr>
      <w:spacing w:before="80" w:after="80"/>
    </w:pPr>
  </w:style>
  <w:style w:type="table" w:customStyle="1" w:styleId="RLPTabelle">
    <w:name w:val="RLP Tabelle"/>
    <w:basedOn w:val="NormaleTabelle"/>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533F80"/>
    <w:pPr>
      <w:tabs>
        <w:tab w:val="left" w:pos="993"/>
      </w:tabs>
      <w:spacing w:after="240"/>
    </w:pPr>
    <w:rPr>
      <w:b/>
    </w:rPr>
  </w:style>
  <w:style w:type="paragraph" w:customStyle="1" w:styleId="erlass2">
    <w:name w:val="erlass2"/>
    <w:basedOn w:val="Standard"/>
    <w:rsid w:val="00533F80"/>
    <w:pPr>
      <w:jc w:val="center"/>
    </w:pPr>
  </w:style>
  <w:style w:type="paragraph" w:customStyle="1" w:styleId="Tabellentext">
    <w:name w:val="Tabellentext"/>
    <w:basedOn w:val="Standard"/>
    <w:rsid w:val="00533F80"/>
  </w:style>
  <w:style w:type="paragraph" w:customStyle="1" w:styleId="Titelzeile3">
    <w:name w:val="Titelzeile 3"/>
    <w:basedOn w:val="Titelzeile1"/>
    <w:rsid w:val="00533F80"/>
    <w:pPr>
      <w:spacing w:before="480" w:after="0"/>
    </w:pPr>
  </w:style>
  <w:style w:type="paragraph" w:customStyle="1" w:styleId="Tabellenschriftklein">
    <w:name w:val="Tabellenschrift klein"/>
    <w:basedOn w:val="Standard"/>
    <w:rsid w:val="00617312"/>
    <w:pPr>
      <w:spacing w:after="120"/>
      <w:jc w:val="left"/>
    </w:pPr>
    <w:rPr>
      <w:sz w:val="20"/>
      <w:szCs w:val="20"/>
      <w:lang w:eastAsia="de-DE"/>
    </w:rPr>
  </w:style>
  <w:style w:type="paragraph" w:customStyle="1" w:styleId="Rahmenlehrplan">
    <w:name w:val="Rahmenlehrplan"/>
    <w:basedOn w:val="Standard"/>
    <w:rsid w:val="00533F80"/>
    <w:pPr>
      <w:spacing w:before="4800"/>
    </w:pPr>
    <w:rPr>
      <w:b/>
      <w:smallCaps/>
      <w:spacing w:val="40"/>
      <w:sz w:val="28"/>
    </w:rPr>
  </w:style>
  <w:style w:type="character" w:customStyle="1" w:styleId="LSblau">
    <w:name w:val="LS blau"/>
    <w:uiPriority w:val="1"/>
    <w:rsid w:val="00533F80"/>
    <w:rPr>
      <w:bCs/>
      <w:color w:val="007EC5"/>
    </w:rPr>
  </w:style>
  <w:style w:type="character" w:customStyle="1" w:styleId="LSgrn">
    <w:name w:val="LS grün"/>
    <w:uiPriority w:val="1"/>
    <w:rsid w:val="00533F80"/>
    <w:rPr>
      <w:bCs/>
      <w:color w:val="4CB848"/>
    </w:rPr>
  </w:style>
  <w:style w:type="character" w:customStyle="1" w:styleId="LSorange">
    <w:name w:val="LS orange"/>
    <w:uiPriority w:val="1"/>
    <w:rsid w:val="00533F80"/>
    <w:rPr>
      <w:bCs/>
      <w:color w:val="ED7D31"/>
    </w:rPr>
  </w:style>
  <w:style w:type="character" w:customStyle="1" w:styleId="berschrift2Zchn">
    <w:name w:val="Überschrift 2 Zchn"/>
    <w:basedOn w:val="Absatz-Standardschriftart"/>
    <w:link w:val="berschrift2"/>
    <w:rsid w:val="00533F80"/>
    <w:rPr>
      <w:b/>
      <w:kern w:val="28"/>
      <w:sz w:val="28"/>
    </w:rPr>
  </w:style>
  <w:style w:type="character" w:customStyle="1" w:styleId="berschrift3Zchn">
    <w:name w:val="Überschrift 3 Zchn"/>
    <w:basedOn w:val="Absatz-Standardschriftart"/>
    <w:link w:val="berschrift3"/>
    <w:rsid w:val="00533F80"/>
    <w:rPr>
      <w:b/>
      <w:kern w:val="24"/>
      <w:sz w:val="26"/>
    </w:rPr>
  </w:style>
  <w:style w:type="character" w:customStyle="1" w:styleId="berschrift4Zchn">
    <w:name w:val="Überschrift 4 Zchn"/>
    <w:basedOn w:val="Absatz-Standardschriftart"/>
    <w:link w:val="berschrift4"/>
    <w:rsid w:val="00533F80"/>
    <w:rPr>
      <w:rFonts w:eastAsia="SimSun"/>
      <w:b/>
      <w:bCs/>
      <w:sz w:val="24"/>
      <w:szCs w:val="28"/>
      <w:lang w:eastAsia="zh-CN"/>
    </w:rPr>
  </w:style>
  <w:style w:type="character" w:customStyle="1" w:styleId="berschrift5Zchn">
    <w:name w:val="Überschrift 5 Zchn"/>
    <w:basedOn w:val="Absatz-Standardschriftart"/>
    <w:link w:val="berschrift5"/>
    <w:rsid w:val="00533F80"/>
    <w:rPr>
      <w:rFonts w:eastAsia="SimSun"/>
      <w:b/>
      <w:bCs/>
      <w:iCs/>
      <w:sz w:val="24"/>
      <w:szCs w:val="26"/>
      <w:lang w:eastAsia="zh-CN"/>
    </w:rPr>
  </w:style>
  <w:style w:type="character" w:customStyle="1" w:styleId="berschrift6Zchn">
    <w:name w:val="Überschrift 6 Zchn"/>
    <w:basedOn w:val="Absatz-Standardschriftart"/>
    <w:link w:val="berschrift6"/>
    <w:rsid w:val="00533F80"/>
    <w:rPr>
      <w:rFonts w:cs="Arial"/>
      <w:b/>
      <w:sz w:val="24"/>
      <w:lang w:eastAsia="de-DE"/>
    </w:rPr>
  </w:style>
  <w:style w:type="character" w:customStyle="1" w:styleId="berschrift7Zchn">
    <w:name w:val="Überschrift 7 Zchn"/>
    <w:basedOn w:val="Absatz-Standardschriftart"/>
    <w:link w:val="berschrift7"/>
    <w:rsid w:val="00533F80"/>
    <w:rPr>
      <w:sz w:val="24"/>
      <w:lang w:eastAsia="de-DE"/>
    </w:rPr>
  </w:style>
  <w:style w:type="character" w:customStyle="1" w:styleId="berschrift8Zchn">
    <w:name w:val="Überschrift 8 Zchn"/>
    <w:basedOn w:val="Absatz-Standardschriftart"/>
    <w:link w:val="berschrift8"/>
    <w:rsid w:val="00533F80"/>
    <w:rPr>
      <w:i/>
      <w:iCs/>
      <w:color w:val="000000"/>
      <w:spacing w:val="-5"/>
      <w:sz w:val="24"/>
      <w:lang w:eastAsia="de-DE"/>
    </w:rPr>
  </w:style>
  <w:style w:type="character" w:customStyle="1" w:styleId="berschrift9Zchn">
    <w:name w:val="Überschrift 9 Zchn"/>
    <w:basedOn w:val="Absatz-Standardschriftart"/>
    <w:link w:val="berschrift9"/>
    <w:rsid w:val="00533F80"/>
    <w:rPr>
      <w:rFonts w:cs="Arial"/>
      <w:sz w:val="22"/>
      <w:szCs w:val="22"/>
      <w:lang w:eastAsia="de-DE"/>
    </w:rPr>
  </w:style>
  <w:style w:type="paragraph" w:styleId="Verzeichnis1">
    <w:name w:val="toc 1"/>
    <w:basedOn w:val="Standard"/>
    <w:next w:val="Standard"/>
    <w:link w:val="Verzeichnis1Zchn"/>
    <w:autoRedefine/>
    <w:semiHidden/>
    <w:rsid w:val="00533F80"/>
    <w:pPr>
      <w:spacing w:before="120" w:after="120"/>
      <w:ind w:left="680" w:hanging="680"/>
    </w:pPr>
    <w:rPr>
      <w:b/>
    </w:rPr>
  </w:style>
  <w:style w:type="character" w:customStyle="1" w:styleId="Verzeichnis1Zchn">
    <w:name w:val="Verzeichnis 1 Zchn"/>
    <w:basedOn w:val="Absatz-Standardschriftart"/>
    <w:link w:val="Verzeichnis1"/>
    <w:semiHidden/>
    <w:rsid w:val="00533F80"/>
    <w:rPr>
      <w:b/>
      <w:sz w:val="24"/>
      <w:lang w:eastAsia="de-DE"/>
    </w:rPr>
  </w:style>
  <w:style w:type="paragraph" w:styleId="Verzeichnis3">
    <w:name w:val="toc 3"/>
    <w:basedOn w:val="Standard"/>
    <w:next w:val="Standard"/>
    <w:autoRedefine/>
    <w:semiHidden/>
    <w:rsid w:val="00533F80"/>
    <w:pPr>
      <w:tabs>
        <w:tab w:val="right" w:leader="dot" w:pos="9060"/>
      </w:tabs>
      <w:ind w:left="680" w:hanging="680"/>
    </w:pPr>
  </w:style>
  <w:style w:type="paragraph" w:styleId="Verzeichnis4">
    <w:name w:val="toc 4"/>
    <w:basedOn w:val="Standard"/>
    <w:next w:val="Standard"/>
    <w:autoRedefine/>
    <w:semiHidden/>
    <w:rsid w:val="00533F80"/>
  </w:style>
  <w:style w:type="paragraph" w:styleId="Standardeinzug">
    <w:name w:val="Normal Indent"/>
    <w:basedOn w:val="Standard"/>
    <w:semiHidden/>
    <w:rsid w:val="00533F80"/>
    <w:pPr>
      <w:ind w:left="708"/>
    </w:pPr>
  </w:style>
  <w:style w:type="paragraph" w:styleId="Funotentext">
    <w:name w:val="footnote text"/>
    <w:basedOn w:val="Standard"/>
    <w:link w:val="FunotentextZchn"/>
    <w:autoRedefine/>
    <w:semiHidden/>
    <w:rsid w:val="00533F80"/>
    <w:pPr>
      <w:tabs>
        <w:tab w:val="left" w:pos="113"/>
      </w:tabs>
      <w:ind w:left="113" w:hanging="113"/>
    </w:pPr>
  </w:style>
  <w:style w:type="character" w:customStyle="1" w:styleId="FunotentextZchn">
    <w:name w:val="Fußnotentext Zchn"/>
    <w:basedOn w:val="Absatz-Standardschriftart"/>
    <w:link w:val="Funotentext"/>
    <w:semiHidden/>
    <w:rsid w:val="00533F80"/>
    <w:rPr>
      <w:sz w:val="24"/>
      <w:lang w:eastAsia="de-DE"/>
    </w:rPr>
  </w:style>
  <w:style w:type="paragraph" w:styleId="Kommentartext">
    <w:name w:val="annotation text"/>
    <w:basedOn w:val="Standard"/>
    <w:link w:val="KommentartextZchn"/>
    <w:semiHidden/>
    <w:rsid w:val="00533F80"/>
  </w:style>
  <w:style w:type="character" w:customStyle="1" w:styleId="KommentartextZchn">
    <w:name w:val="Kommentartext Zchn"/>
    <w:basedOn w:val="Absatz-Standardschriftart"/>
    <w:link w:val="Kommentartext"/>
    <w:semiHidden/>
    <w:rsid w:val="00533F80"/>
    <w:rPr>
      <w:sz w:val="24"/>
      <w:lang w:eastAsia="de-DE"/>
    </w:rPr>
  </w:style>
  <w:style w:type="paragraph" w:styleId="Kopfzeile">
    <w:name w:val="header"/>
    <w:basedOn w:val="Standard"/>
    <w:link w:val="KopfzeileZchn"/>
    <w:uiPriority w:val="99"/>
    <w:rsid w:val="00E83224"/>
    <w:pPr>
      <w:tabs>
        <w:tab w:val="center" w:pos="4536"/>
        <w:tab w:val="right" w:pos="9072"/>
      </w:tabs>
    </w:pPr>
    <w:rPr>
      <w:rFonts w:eastAsia="SimSun"/>
      <w:b/>
      <w:lang w:eastAsia="zh-CN"/>
    </w:rPr>
  </w:style>
  <w:style w:type="character" w:customStyle="1" w:styleId="KopfzeileZchn">
    <w:name w:val="Kopfzeile Zchn"/>
    <w:basedOn w:val="Absatz-Standardschriftart"/>
    <w:link w:val="Kopfzeile"/>
    <w:uiPriority w:val="99"/>
    <w:rsid w:val="00E83224"/>
    <w:rPr>
      <w:rFonts w:eastAsia="SimSun"/>
      <w:b/>
      <w:lang w:eastAsia="zh-CN"/>
    </w:rPr>
  </w:style>
  <w:style w:type="paragraph" w:styleId="Fuzeile">
    <w:name w:val="footer"/>
    <w:basedOn w:val="Standard"/>
    <w:link w:val="FuzeileZchn"/>
    <w:uiPriority w:val="99"/>
    <w:rsid w:val="00E83224"/>
    <w:pPr>
      <w:tabs>
        <w:tab w:val="center" w:pos="4536"/>
        <w:tab w:val="right" w:pos="9072"/>
      </w:tabs>
    </w:pPr>
    <w:rPr>
      <w:rFonts w:eastAsia="SimSun"/>
      <w:sz w:val="20"/>
      <w:lang w:eastAsia="zh-CN"/>
    </w:rPr>
  </w:style>
  <w:style w:type="character" w:customStyle="1" w:styleId="FuzeileZchn">
    <w:name w:val="Fußzeile Zchn"/>
    <w:basedOn w:val="Absatz-Standardschriftart"/>
    <w:link w:val="Fuzeile"/>
    <w:uiPriority w:val="99"/>
    <w:rsid w:val="00E83224"/>
    <w:rPr>
      <w:rFonts w:eastAsia="SimSun"/>
      <w:sz w:val="20"/>
      <w:lang w:eastAsia="zh-CN"/>
    </w:rPr>
  </w:style>
  <w:style w:type="paragraph" w:styleId="Umschlagadresse">
    <w:name w:val="envelope address"/>
    <w:basedOn w:val="Standard"/>
    <w:semiHidden/>
    <w:rsid w:val="00533F80"/>
    <w:pPr>
      <w:framePr w:w="4320" w:h="2160" w:hRule="exact" w:hSpace="141" w:wrap="auto" w:hAnchor="page" w:xAlign="center" w:yAlign="bottom"/>
      <w:ind w:left="1"/>
    </w:pPr>
    <w:rPr>
      <w:rFonts w:cs="Arial"/>
    </w:rPr>
  </w:style>
  <w:style w:type="paragraph" w:styleId="Umschlagabsenderadresse">
    <w:name w:val="envelope return"/>
    <w:basedOn w:val="Standard"/>
    <w:semiHidden/>
    <w:rsid w:val="00533F80"/>
    <w:rPr>
      <w:rFonts w:cs="Arial"/>
    </w:rPr>
  </w:style>
  <w:style w:type="character" w:styleId="Funotenzeichen">
    <w:name w:val="footnote reference"/>
    <w:basedOn w:val="Absatz-Standardschriftart"/>
    <w:rsid w:val="00533F80"/>
    <w:rPr>
      <w:sz w:val="24"/>
      <w:vertAlign w:val="superscript"/>
    </w:rPr>
  </w:style>
  <w:style w:type="character" w:styleId="Kommentarzeichen">
    <w:name w:val="annotation reference"/>
    <w:basedOn w:val="Absatz-Standardschriftart"/>
    <w:semiHidden/>
    <w:rsid w:val="00533F80"/>
    <w:rPr>
      <w:sz w:val="16"/>
      <w:szCs w:val="16"/>
    </w:rPr>
  </w:style>
  <w:style w:type="character" w:styleId="Zeilennummer">
    <w:name w:val="line number"/>
    <w:basedOn w:val="Absatz-Standardschriftart"/>
    <w:semiHidden/>
    <w:rsid w:val="00533F80"/>
  </w:style>
  <w:style w:type="character" w:styleId="Seitenzahl">
    <w:name w:val="page number"/>
    <w:basedOn w:val="Absatz-Standardschriftart"/>
    <w:semiHidden/>
    <w:rsid w:val="00533F80"/>
  </w:style>
  <w:style w:type="character" w:styleId="Endnotenzeichen">
    <w:name w:val="endnote reference"/>
    <w:basedOn w:val="Absatz-Standardschriftart"/>
    <w:semiHidden/>
    <w:rsid w:val="00533F80"/>
    <w:rPr>
      <w:vertAlign w:val="superscript"/>
    </w:rPr>
  </w:style>
  <w:style w:type="paragraph" w:styleId="Endnotentext">
    <w:name w:val="endnote text"/>
    <w:basedOn w:val="Standard"/>
    <w:link w:val="EndnotentextZchn"/>
    <w:semiHidden/>
    <w:rsid w:val="00533F80"/>
  </w:style>
  <w:style w:type="character" w:customStyle="1" w:styleId="EndnotentextZchn">
    <w:name w:val="Endnotentext Zchn"/>
    <w:basedOn w:val="Absatz-Standardschriftart"/>
    <w:link w:val="Endnotentext"/>
    <w:semiHidden/>
    <w:rsid w:val="00533F80"/>
    <w:rPr>
      <w:sz w:val="24"/>
      <w:lang w:eastAsia="de-DE"/>
    </w:rPr>
  </w:style>
  <w:style w:type="paragraph" w:styleId="Liste">
    <w:name w:val="List"/>
    <w:basedOn w:val="Standard"/>
    <w:semiHidden/>
    <w:rsid w:val="00533F80"/>
    <w:pPr>
      <w:ind w:left="283" w:hanging="283"/>
    </w:pPr>
  </w:style>
  <w:style w:type="paragraph" w:styleId="Aufzhlungszeichen">
    <w:name w:val="List Bullet"/>
    <w:basedOn w:val="Standard"/>
    <w:semiHidden/>
    <w:rsid w:val="00533F80"/>
    <w:pPr>
      <w:numPr>
        <w:numId w:val="1"/>
      </w:numPr>
    </w:pPr>
  </w:style>
  <w:style w:type="paragraph" w:styleId="Listennummer">
    <w:name w:val="List Number"/>
    <w:basedOn w:val="Standard"/>
    <w:semiHidden/>
    <w:rsid w:val="00533F80"/>
    <w:pPr>
      <w:numPr>
        <w:numId w:val="2"/>
      </w:numPr>
    </w:pPr>
  </w:style>
  <w:style w:type="paragraph" w:styleId="Liste2">
    <w:name w:val="List 2"/>
    <w:basedOn w:val="Standard"/>
    <w:semiHidden/>
    <w:rsid w:val="00533F80"/>
    <w:pPr>
      <w:ind w:left="566" w:hanging="283"/>
    </w:pPr>
  </w:style>
  <w:style w:type="paragraph" w:styleId="Liste3">
    <w:name w:val="List 3"/>
    <w:basedOn w:val="Standard"/>
    <w:semiHidden/>
    <w:rsid w:val="00533F80"/>
    <w:pPr>
      <w:ind w:left="849" w:hanging="283"/>
    </w:pPr>
  </w:style>
  <w:style w:type="paragraph" w:styleId="Liste4">
    <w:name w:val="List 4"/>
    <w:basedOn w:val="Standard"/>
    <w:semiHidden/>
    <w:rsid w:val="00533F80"/>
    <w:pPr>
      <w:ind w:left="1132" w:hanging="283"/>
    </w:pPr>
  </w:style>
  <w:style w:type="paragraph" w:styleId="Liste5">
    <w:name w:val="List 5"/>
    <w:basedOn w:val="Standard"/>
    <w:semiHidden/>
    <w:rsid w:val="00533F80"/>
    <w:pPr>
      <w:ind w:left="1415" w:hanging="283"/>
    </w:pPr>
  </w:style>
  <w:style w:type="paragraph" w:styleId="Aufzhlungszeichen2">
    <w:name w:val="List Bullet 2"/>
    <w:basedOn w:val="Standard"/>
    <w:semiHidden/>
    <w:rsid w:val="00533F80"/>
    <w:pPr>
      <w:numPr>
        <w:numId w:val="3"/>
      </w:numPr>
    </w:pPr>
  </w:style>
  <w:style w:type="paragraph" w:styleId="Aufzhlungszeichen3">
    <w:name w:val="List Bullet 3"/>
    <w:basedOn w:val="Standard"/>
    <w:semiHidden/>
    <w:rsid w:val="00533F80"/>
    <w:pPr>
      <w:numPr>
        <w:numId w:val="4"/>
      </w:numPr>
    </w:pPr>
  </w:style>
  <w:style w:type="paragraph" w:styleId="Aufzhlungszeichen4">
    <w:name w:val="List Bullet 4"/>
    <w:basedOn w:val="Standard"/>
    <w:semiHidden/>
    <w:rsid w:val="00533F80"/>
    <w:pPr>
      <w:numPr>
        <w:numId w:val="5"/>
      </w:numPr>
    </w:pPr>
  </w:style>
  <w:style w:type="paragraph" w:styleId="Aufzhlungszeichen5">
    <w:name w:val="List Bullet 5"/>
    <w:basedOn w:val="Standard"/>
    <w:semiHidden/>
    <w:rsid w:val="00533F80"/>
    <w:pPr>
      <w:numPr>
        <w:numId w:val="6"/>
      </w:numPr>
    </w:pPr>
  </w:style>
  <w:style w:type="paragraph" w:styleId="Listennummer2">
    <w:name w:val="List Number 2"/>
    <w:basedOn w:val="Standard"/>
    <w:semiHidden/>
    <w:rsid w:val="00533F80"/>
    <w:pPr>
      <w:numPr>
        <w:numId w:val="7"/>
      </w:numPr>
    </w:pPr>
  </w:style>
  <w:style w:type="paragraph" w:styleId="Listennummer3">
    <w:name w:val="List Number 3"/>
    <w:basedOn w:val="Standard"/>
    <w:semiHidden/>
    <w:rsid w:val="00533F80"/>
    <w:pPr>
      <w:numPr>
        <w:numId w:val="8"/>
      </w:numPr>
    </w:pPr>
  </w:style>
  <w:style w:type="paragraph" w:styleId="Listennummer4">
    <w:name w:val="List Number 4"/>
    <w:basedOn w:val="Standard"/>
    <w:semiHidden/>
    <w:rsid w:val="00533F80"/>
    <w:pPr>
      <w:numPr>
        <w:numId w:val="9"/>
      </w:numPr>
    </w:pPr>
  </w:style>
  <w:style w:type="paragraph" w:styleId="Listennummer5">
    <w:name w:val="List Number 5"/>
    <w:basedOn w:val="Standard"/>
    <w:semiHidden/>
    <w:rsid w:val="00533F80"/>
    <w:pPr>
      <w:numPr>
        <w:numId w:val="10"/>
      </w:numPr>
    </w:pPr>
  </w:style>
  <w:style w:type="paragraph" w:styleId="Titel">
    <w:name w:val="Title"/>
    <w:basedOn w:val="Standard"/>
    <w:link w:val="TitelZchn"/>
    <w:qFormat/>
    <w:rsid w:val="00533F80"/>
    <w:pPr>
      <w:spacing w:before="240" w:after="60"/>
      <w:jc w:val="center"/>
      <w:outlineLvl w:val="0"/>
    </w:pPr>
    <w:rPr>
      <w:rFonts w:cs="Arial"/>
      <w:b/>
      <w:bCs/>
      <w:kern w:val="28"/>
      <w:sz w:val="32"/>
      <w:szCs w:val="32"/>
    </w:rPr>
  </w:style>
  <w:style w:type="character" w:customStyle="1" w:styleId="TitelZchn">
    <w:name w:val="Titel Zchn"/>
    <w:basedOn w:val="Absatz-Standardschriftart"/>
    <w:link w:val="Titel"/>
    <w:rsid w:val="00533F80"/>
    <w:rPr>
      <w:rFonts w:cs="Arial"/>
      <w:b/>
      <w:bCs/>
      <w:kern w:val="28"/>
      <w:sz w:val="32"/>
      <w:szCs w:val="32"/>
      <w:lang w:eastAsia="de-DE"/>
    </w:rPr>
  </w:style>
  <w:style w:type="paragraph" w:styleId="Gruformel">
    <w:name w:val="Closing"/>
    <w:basedOn w:val="Standard"/>
    <w:link w:val="GruformelZchn"/>
    <w:semiHidden/>
    <w:rsid w:val="00533F80"/>
    <w:pPr>
      <w:ind w:left="4252"/>
    </w:pPr>
  </w:style>
  <w:style w:type="character" w:customStyle="1" w:styleId="GruformelZchn">
    <w:name w:val="Grußformel Zchn"/>
    <w:basedOn w:val="Absatz-Standardschriftart"/>
    <w:link w:val="Gruformel"/>
    <w:semiHidden/>
    <w:rsid w:val="00533F80"/>
    <w:rPr>
      <w:sz w:val="24"/>
      <w:lang w:eastAsia="de-DE"/>
    </w:rPr>
  </w:style>
  <w:style w:type="paragraph" w:styleId="Unterschrift">
    <w:name w:val="Signature"/>
    <w:basedOn w:val="Standard"/>
    <w:link w:val="UnterschriftZchn"/>
    <w:semiHidden/>
    <w:rsid w:val="00533F80"/>
    <w:pPr>
      <w:ind w:left="4252"/>
    </w:pPr>
  </w:style>
  <w:style w:type="character" w:customStyle="1" w:styleId="UnterschriftZchn">
    <w:name w:val="Unterschrift Zchn"/>
    <w:basedOn w:val="Absatz-Standardschriftart"/>
    <w:link w:val="Unterschrift"/>
    <w:semiHidden/>
    <w:rsid w:val="00533F80"/>
    <w:rPr>
      <w:sz w:val="24"/>
      <w:lang w:eastAsia="de-DE"/>
    </w:rPr>
  </w:style>
  <w:style w:type="paragraph" w:styleId="Textkrper">
    <w:name w:val="Body Text"/>
    <w:basedOn w:val="Standard"/>
    <w:link w:val="TextkrperZchn"/>
    <w:semiHidden/>
    <w:rsid w:val="00533F80"/>
    <w:pPr>
      <w:spacing w:after="60" w:line="280" w:lineRule="atLeast"/>
    </w:pPr>
    <w:rPr>
      <w:rFonts w:ascii="AvantGarde Bk BT" w:hAnsi="AvantGarde Bk BT"/>
      <w:b/>
      <w:bCs/>
      <w:sz w:val="32"/>
    </w:rPr>
  </w:style>
  <w:style w:type="character" w:customStyle="1" w:styleId="TextkrperZchn">
    <w:name w:val="Textkörper Zchn"/>
    <w:basedOn w:val="Absatz-Standardschriftart"/>
    <w:link w:val="Textkrper"/>
    <w:semiHidden/>
    <w:rsid w:val="00533F80"/>
    <w:rPr>
      <w:rFonts w:ascii="AvantGarde Bk BT" w:hAnsi="AvantGarde Bk BT"/>
      <w:b/>
      <w:bCs/>
      <w:sz w:val="32"/>
      <w:lang w:eastAsia="de-DE"/>
    </w:rPr>
  </w:style>
  <w:style w:type="paragraph" w:styleId="Textkrper-Zeileneinzug">
    <w:name w:val="Body Text Indent"/>
    <w:basedOn w:val="Standard"/>
    <w:link w:val="Textkrper-ZeileneinzugZchn"/>
    <w:semiHidden/>
    <w:rsid w:val="00533F80"/>
    <w:pPr>
      <w:spacing w:after="120"/>
      <w:ind w:left="283"/>
    </w:pPr>
  </w:style>
  <w:style w:type="character" w:customStyle="1" w:styleId="Textkrper-ZeileneinzugZchn">
    <w:name w:val="Textkörper-Zeileneinzug Zchn"/>
    <w:basedOn w:val="Absatz-Standardschriftart"/>
    <w:link w:val="Textkrper-Zeileneinzug"/>
    <w:semiHidden/>
    <w:rsid w:val="00533F80"/>
    <w:rPr>
      <w:sz w:val="24"/>
      <w:lang w:eastAsia="de-DE"/>
    </w:rPr>
  </w:style>
  <w:style w:type="paragraph" w:styleId="Listenfortsetzung">
    <w:name w:val="List Continue"/>
    <w:basedOn w:val="Standard"/>
    <w:semiHidden/>
    <w:rsid w:val="00533F80"/>
    <w:pPr>
      <w:spacing w:after="120"/>
      <w:ind w:left="283"/>
    </w:pPr>
  </w:style>
  <w:style w:type="paragraph" w:styleId="Listenfortsetzung2">
    <w:name w:val="List Continue 2"/>
    <w:basedOn w:val="Standard"/>
    <w:semiHidden/>
    <w:rsid w:val="00533F80"/>
    <w:pPr>
      <w:spacing w:after="120"/>
      <w:ind w:left="566"/>
    </w:pPr>
  </w:style>
  <w:style w:type="paragraph" w:styleId="Listenfortsetzung3">
    <w:name w:val="List Continue 3"/>
    <w:basedOn w:val="Standard"/>
    <w:semiHidden/>
    <w:rsid w:val="00533F80"/>
    <w:pPr>
      <w:spacing w:after="120"/>
      <w:ind w:left="849"/>
    </w:pPr>
  </w:style>
  <w:style w:type="paragraph" w:styleId="Listenfortsetzung4">
    <w:name w:val="List Continue 4"/>
    <w:basedOn w:val="Standard"/>
    <w:semiHidden/>
    <w:rsid w:val="00533F80"/>
    <w:pPr>
      <w:spacing w:after="120"/>
      <w:ind w:left="1132"/>
    </w:pPr>
  </w:style>
  <w:style w:type="paragraph" w:styleId="Listenfortsetzung5">
    <w:name w:val="List Continue 5"/>
    <w:basedOn w:val="Standard"/>
    <w:semiHidden/>
    <w:rsid w:val="00533F80"/>
    <w:pPr>
      <w:spacing w:after="120"/>
      <w:ind w:left="1415"/>
    </w:pPr>
  </w:style>
  <w:style w:type="paragraph" w:styleId="Nachrichtenkopf">
    <w:name w:val="Message Header"/>
    <w:basedOn w:val="Standard"/>
    <w:link w:val="NachrichtenkopfZchn"/>
    <w:semiHidden/>
    <w:rsid w:val="00533F8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533F80"/>
    <w:rPr>
      <w:rFonts w:cs="Arial"/>
      <w:sz w:val="24"/>
      <w:shd w:val="pct20" w:color="auto" w:fill="auto"/>
      <w:lang w:eastAsia="de-DE"/>
    </w:rPr>
  </w:style>
  <w:style w:type="paragraph" w:styleId="Untertitel">
    <w:name w:val="Subtitle"/>
    <w:basedOn w:val="Standard"/>
    <w:link w:val="UntertitelZchn"/>
    <w:qFormat/>
    <w:rsid w:val="00533F80"/>
    <w:pPr>
      <w:spacing w:after="60"/>
      <w:jc w:val="center"/>
      <w:outlineLvl w:val="1"/>
    </w:pPr>
    <w:rPr>
      <w:rFonts w:cs="Arial"/>
    </w:rPr>
  </w:style>
  <w:style w:type="character" w:customStyle="1" w:styleId="UntertitelZchn">
    <w:name w:val="Untertitel Zchn"/>
    <w:basedOn w:val="Absatz-Standardschriftart"/>
    <w:link w:val="Untertitel"/>
    <w:rsid w:val="00533F80"/>
    <w:rPr>
      <w:rFonts w:cs="Arial"/>
      <w:sz w:val="24"/>
      <w:lang w:eastAsia="de-DE"/>
    </w:rPr>
  </w:style>
  <w:style w:type="paragraph" w:styleId="Anrede">
    <w:name w:val="Salutation"/>
    <w:basedOn w:val="Standard"/>
    <w:next w:val="Standard"/>
    <w:link w:val="AnredeZchn"/>
    <w:semiHidden/>
    <w:rsid w:val="00533F80"/>
  </w:style>
  <w:style w:type="character" w:customStyle="1" w:styleId="AnredeZchn">
    <w:name w:val="Anrede Zchn"/>
    <w:basedOn w:val="Absatz-Standardschriftart"/>
    <w:link w:val="Anrede"/>
    <w:semiHidden/>
    <w:rsid w:val="00533F80"/>
    <w:rPr>
      <w:sz w:val="24"/>
      <w:lang w:eastAsia="de-DE"/>
    </w:rPr>
  </w:style>
  <w:style w:type="paragraph" w:styleId="Datum">
    <w:name w:val="Date"/>
    <w:basedOn w:val="Standard"/>
    <w:next w:val="Standard"/>
    <w:link w:val="DatumZchn"/>
    <w:semiHidden/>
    <w:rsid w:val="00533F80"/>
  </w:style>
  <w:style w:type="character" w:customStyle="1" w:styleId="DatumZchn">
    <w:name w:val="Datum Zchn"/>
    <w:basedOn w:val="Absatz-Standardschriftart"/>
    <w:link w:val="Datum"/>
    <w:semiHidden/>
    <w:rsid w:val="00533F80"/>
    <w:rPr>
      <w:sz w:val="24"/>
      <w:lang w:eastAsia="de-DE"/>
    </w:rPr>
  </w:style>
  <w:style w:type="paragraph" w:styleId="Textkrper-Erstzeileneinzug">
    <w:name w:val="Body Text First Indent"/>
    <w:basedOn w:val="Textkrper"/>
    <w:link w:val="Textkrper-ErstzeileneinzugZchn"/>
    <w:semiHidden/>
    <w:rsid w:val="00533F80"/>
    <w:pPr>
      <w:spacing w:after="120" w:line="240" w:lineRule="auto"/>
      <w:ind w:firstLine="210"/>
    </w:pPr>
    <w:rPr>
      <w:rFonts w:ascii="Arial" w:hAnsi="Arial"/>
      <w:b w:val="0"/>
      <w:bCs w:val="0"/>
      <w:sz w:val="24"/>
    </w:rPr>
  </w:style>
  <w:style w:type="character" w:customStyle="1" w:styleId="Textkrper-ErstzeileneinzugZchn">
    <w:name w:val="Textkörper-Erstzeileneinzug Zchn"/>
    <w:basedOn w:val="TextkrperZchn"/>
    <w:link w:val="Textkrper-Erstzeileneinzug"/>
    <w:semiHidden/>
    <w:rsid w:val="00533F80"/>
    <w:rPr>
      <w:rFonts w:ascii="Arial" w:hAnsi="Arial"/>
      <w:b w:val="0"/>
      <w:bCs w:val="0"/>
      <w:sz w:val="24"/>
      <w:lang w:eastAsia="de-DE"/>
    </w:rPr>
  </w:style>
  <w:style w:type="paragraph" w:styleId="Textkrper-Erstzeileneinzug2">
    <w:name w:val="Body Text First Indent 2"/>
    <w:basedOn w:val="Textkrper-Zeileneinzug"/>
    <w:link w:val="Textkrper-Erstzeileneinzug2Zchn"/>
    <w:semiHidden/>
    <w:rsid w:val="00533F80"/>
    <w:pPr>
      <w:ind w:firstLine="210"/>
    </w:pPr>
  </w:style>
  <w:style w:type="character" w:customStyle="1" w:styleId="Textkrper-Erstzeileneinzug2Zchn">
    <w:name w:val="Textkörper-Erstzeileneinzug 2 Zchn"/>
    <w:basedOn w:val="Textkrper-ZeileneinzugZchn"/>
    <w:link w:val="Textkrper-Erstzeileneinzug2"/>
    <w:semiHidden/>
    <w:rsid w:val="00533F80"/>
    <w:rPr>
      <w:sz w:val="24"/>
      <w:lang w:eastAsia="de-DE"/>
    </w:rPr>
  </w:style>
  <w:style w:type="paragraph" w:styleId="Fu-Endnotenberschrift">
    <w:name w:val="Note Heading"/>
    <w:basedOn w:val="Standard"/>
    <w:next w:val="Standard"/>
    <w:link w:val="Fu-EndnotenberschriftZchn"/>
    <w:semiHidden/>
    <w:rsid w:val="00533F80"/>
  </w:style>
  <w:style w:type="character" w:customStyle="1" w:styleId="Fu-EndnotenberschriftZchn">
    <w:name w:val="Fuß/-Endnotenüberschrift Zchn"/>
    <w:basedOn w:val="Absatz-Standardschriftart"/>
    <w:link w:val="Fu-Endnotenberschrift"/>
    <w:semiHidden/>
    <w:rsid w:val="00533F80"/>
    <w:rPr>
      <w:sz w:val="24"/>
      <w:lang w:eastAsia="de-DE"/>
    </w:rPr>
  </w:style>
  <w:style w:type="paragraph" w:styleId="Textkrper2">
    <w:name w:val="Body Text 2"/>
    <w:basedOn w:val="Standard"/>
    <w:link w:val="Textkrper2Zchn"/>
    <w:semiHidden/>
    <w:rsid w:val="00533F80"/>
    <w:pPr>
      <w:spacing w:after="120" w:line="480" w:lineRule="auto"/>
    </w:pPr>
  </w:style>
  <w:style w:type="character" w:customStyle="1" w:styleId="Textkrper2Zchn">
    <w:name w:val="Textkörper 2 Zchn"/>
    <w:basedOn w:val="Absatz-Standardschriftart"/>
    <w:link w:val="Textkrper2"/>
    <w:semiHidden/>
    <w:rsid w:val="00533F80"/>
    <w:rPr>
      <w:sz w:val="24"/>
      <w:lang w:eastAsia="de-DE"/>
    </w:rPr>
  </w:style>
  <w:style w:type="paragraph" w:styleId="Textkrper3">
    <w:name w:val="Body Text 3"/>
    <w:basedOn w:val="Standard"/>
    <w:link w:val="Textkrper3Zchn"/>
    <w:semiHidden/>
    <w:rsid w:val="00533F80"/>
    <w:pPr>
      <w:spacing w:after="120"/>
    </w:pPr>
    <w:rPr>
      <w:sz w:val="16"/>
      <w:szCs w:val="16"/>
    </w:rPr>
  </w:style>
  <w:style w:type="character" w:customStyle="1" w:styleId="Textkrper3Zchn">
    <w:name w:val="Textkörper 3 Zchn"/>
    <w:basedOn w:val="Absatz-Standardschriftart"/>
    <w:link w:val="Textkrper3"/>
    <w:semiHidden/>
    <w:rsid w:val="00533F80"/>
    <w:rPr>
      <w:sz w:val="16"/>
      <w:szCs w:val="16"/>
      <w:lang w:eastAsia="de-DE"/>
    </w:rPr>
  </w:style>
  <w:style w:type="paragraph" w:styleId="Textkrper-Einzug2">
    <w:name w:val="Body Text Indent 2"/>
    <w:basedOn w:val="Standard"/>
    <w:link w:val="Textkrper-Einzug2Zchn"/>
    <w:semiHidden/>
    <w:rsid w:val="00533F80"/>
    <w:pPr>
      <w:spacing w:after="120" w:line="480" w:lineRule="auto"/>
      <w:ind w:left="283"/>
    </w:pPr>
  </w:style>
  <w:style w:type="character" w:customStyle="1" w:styleId="Textkrper-Einzug2Zchn">
    <w:name w:val="Textkörper-Einzug 2 Zchn"/>
    <w:basedOn w:val="Absatz-Standardschriftart"/>
    <w:link w:val="Textkrper-Einzug2"/>
    <w:semiHidden/>
    <w:rsid w:val="00533F80"/>
    <w:rPr>
      <w:sz w:val="24"/>
      <w:lang w:eastAsia="de-DE"/>
    </w:rPr>
  </w:style>
  <w:style w:type="paragraph" w:styleId="Textkrper-Einzug3">
    <w:name w:val="Body Text Indent 3"/>
    <w:basedOn w:val="Standard"/>
    <w:link w:val="Textkrper-Einzug3Zchn"/>
    <w:semiHidden/>
    <w:rsid w:val="00533F80"/>
    <w:pPr>
      <w:spacing w:after="120"/>
      <w:ind w:left="283"/>
    </w:pPr>
    <w:rPr>
      <w:sz w:val="16"/>
      <w:szCs w:val="16"/>
    </w:rPr>
  </w:style>
  <w:style w:type="character" w:customStyle="1" w:styleId="Textkrper-Einzug3Zchn">
    <w:name w:val="Textkörper-Einzug 3 Zchn"/>
    <w:basedOn w:val="Absatz-Standardschriftart"/>
    <w:link w:val="Textkrper-Einzug3"/>
    <w:semiHidden/>
    <w:rsid w:val="00533F80"/>
    <w:rPr>
      <w:sz w:val="16"/>
      <w:szCs w:val="16"/>
      <w:lang w:eastAsia="de-DE"/>
    </w:rPr>
  </w:style>
  <w:style w:type="paragraph" w:styleId="Blocktext">
    <w:name w:val="Block Text"/>
    <w:basedOn w:val="Standard"/>
    <w:semiHidden/>
    <w:rsid w:val="00533F80"/>
    <w:pPr>
      <w:spacing w:after="120"/>
      <w:ind w:left="1440" w:right="1440"/>
    </w:pPr>
  </w:style>
  <w:style w:type="character" w:styleId="Hyperlink">
    <w:name w:val="Hyperlink"/>
    <w:basedOn w:val="Absatz-Standardschriftart"/>
    <w:semiHidden/>
    <w:rsid w:val="00533F80"/>
    <w:rPr>
      <w:color w:val="0000FF"/>
      <w:u w:val="single"/>
    </w:rPr>
  </w:style>
  <w:style w:type="character" w:styleId="BesuchterLink">
    <w:name w:val="FollowedHyperlink"/>
    <w:basedOn w:val="Absatz-Standardschriftart"/>
    <w:semiHidden/>
    <w:rsid w:val="00533F80"/>
    <w:rPr>
      <w:color w:val="800080"/>
      <w:u w:val="single"/>
    </w:rPr>
  </w:style>
  <w:style w:type="character" w:styleId="Fett">
    <w:name w:val="Strong"/>
    <w:basedOn w:val="Absatz-Standardschriftart"/>
    <w:qFormat/>
    <w:rsid w:val="00533F80"/>
    <w:rPr>
      <w:b/>
      <w:bCs/>
    </w:rPr>
  </w:style>
  <w:style w:type="character" w:styleId="Hervorhebung">
    <w:name w:val="Emphasis"/>
    <w:basedOn w:val="Absatz-Standardschriftart"/>
    <w:qFormat/>
    <w:rsid w:val="00533F80"/>
    <w:rPr>
      <w:i/>
      <w:iCs/>
    </w:rPr>
  </w:style>
  <w:style w:type="paragraph" w:styleId="Dokumentstruktur">
    <w:name w:val="Document Map"/>
    <w:basedOn w:val="Standard"/>
    <w:link w:val="DokumentstrukturZchn"/>
    <w:semiHidden/>
    <w:rsid w:val="00533F80"/>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533F80"/>
    <w:rPr>
      <w:rFonts w:ascii="Tahoma" w:hAnsi="Tahoma" w:cs="Tahoma"/>
      <w:sz w:val="24"/>
      <w:shd w:val="clear" w:color="auto" w:fill="000080"/>
      <w:lang w:eastAsia="de-DE"/>
    </w:rPr>
  </w:style>
  <w:style w:type="paragraph" w:styleId="NurText">
    <w:name w:val="Plain Text"/>
    <w:basedOn w:val="Standard"/>
    <w:link w:val="NurTextZchn"/>
    <w:semiHidden/>
    <w:rsid w:val="00533F80"/>
    <w:rPr>
      <w:rFonts w:ascii="Courier New" w:hAnsi="Courier New" w:cs="Courier New"/>
    </w:rPr>
  </w:style>
  <w:style w:type="character" w:customStyle="1" w:styleId="NurTextZchn">
    <w:name w:val="Nur Text Zchn"/>
    <w:basedOn w:val="Absatz-Standardschriftart"/>
    <w:link w:val="NurText"/>
    <w:semiHidden/>
    <w:rsid w:val="00533F80"/>
    <w:rPr>
      <w:rFonts w:ascii="Courier New" w:hAnsi="Courier New" w:cs="Courier New"/>
      <w:sz w:val="24"/>
      <w:lang w:eastAsia="de-DE"/>
    </w:rPr>
  </w:style>
  <w:style w:type="paragraph" w:styleId="E-Mail-Signatur">
    <w:name w:val="E-mail Signature"/>
    <w:basedOn w:val="Standard"/>
    <w:link w:val="E-Mail-SignaturZchn"/>
    <w:semiHidden/>
    <w:rsid w:val="00533F80"/>
  </w:style>
  <w:style w:type="character" w:customStyle="1" w:styleId="E-Mail-SignaturZchn">
    <w:name w:val="E-Mail-Signatur Zchn"/>
    <w:basedOn w:val="Absatz-Standardschriftart"/>
    <w:link w:val="E-Mail-Signatur"/>
    <w:semiHidden/>
    <w:rsid w:val="00533F80"/>
    <w:rPr>
      <w:sz w:val="24"/>
      <w:lang w:eastAsia="de-DE"/>
    </w:rPr>
  </w:style>
  <w:style w:type="paragraph" w:styleId="StandardWeb">
    <w:name w:val="Normal (Web)"/>
    <w:basedOn w:val="Standard"/>
    <w:semiHidden/>
    <w:rsid w:val="00533F80"/>
  </w:style>
  <w:style w:type="character" w:styleId="HTMLAkronym">
    <w:name w:val="HTML Acronym"/>
    <w:basedOn w:val="Absatz-Standardschriftart"/>
    <w:semiHidden/>
    <w:rsid w:val="00533F80"/>
  </w:style>
  <w:style w:type="paragraph" w:styleId="HTMLAdresse">
    <w:name w:val="HTML Address"/>
    <w:basedOn w:val="Standard"/>
    <w:link w:val="HTMLAdresseZchn"/>
    <w:semiHidden/>
    <w:rsid w:val="00533F80"/>
    <w:rPr>
      <w:i/>
      <w:iCs/>
    </w:rPr>
  </w:style>
  <w:style w:type="character" w:customStyle="1" w:styleId="HTMLAdresseZchn">
    <w:name w:val="HTML Adresse Zchn"/>
    <w:basedOn w:val="Absatz-Standardschriftart"/>
    <w:link w:val="HTMLAdresse"/>
    <w:semiHidden/>
    <w:rsid w:val="00533F80"/>
    <w:rPr>
      <w:i/>
      <w:iCs/>
      <w:sz w:val="24"/>
      <w:lang w:eastAsia="de-DE"/>
    </w:rPr>
  </w:style>
  <w:style w:type="character" w:styleId="HTMLZitat">
    <w:name w:val="HTML Cite"/>
    <w:basedOn w:val="Absatz-Standardschriftart"/>
    <w:semiHidden/>
    <w:rsid w:val="00533F80"/>
    <w:rPr>
      <w:i/>
      <w:iCs/>
    </w:rPr>
  </w:style>
  <w:style w:type="character" w:styleId="HTMLCode">
    <w:name w:val="HTML Code"/>
    <w:basedOn w:val="Absatz-Standardschriftart"/>
    <w:semiHidden/>
    <w:rsid w:val="00533F80"/>
    <w:rPr>
      <w:rFonts w:ascii="Courier New" w:hAnsi="Courier New" w:cs="Courier New"/>
      <w:sz w:val="20"/>
      <w:szCs w:val="20"/>
    </w:rPr>
  </w:style>
  <w:style w:type="character" w:styleId="HTMLDefinition">
    <w:name w:val="HTML Definition"/>
    <w:basedOn w:val="Absatz-Standardschriftart"/>
    <w:semiHidden/>
    <w:rsid w:val="00533F80"/>
    <w:rPr>
      <w:i/>
      <w:iCs/>
    </w:rPr>
  </w:style>
  <w:style w:type="character" w:styleId="HTMLTastatur">
    <w:name w:val="HTML Keyboard"/>
    <w:basedOn w:val="Absatz-Standardschriftart"/>
    <w:semiHidden/>
    <w:rsid w:val="00533F80"/>
    <w:rPr>
      <w:rFonts w:ascii="Courier New" w:hAnsi="Courier New" w:cs="Courier New"/>
      <w:sz w:val="20"/>
      <w:szCs w:val="20"/>
    </w:rPr>
  </w:style>
  <w:style w:type="paragraph" w:styleId="HTMLVorformatiert">
    <w:name w:val="HTML Preformatted"/>
    <w:basedOn w:val="Standard"/>
    <w:link w:val="HTMLVorformatiertZchn"/>
    <w:semiHidden/>
    <w:rsid w:val="00533F80"/>
    <w:rPr>
      <w:rFonts w:ascii="Courier New" w:hAnsi="Courier New" w:cs="Courier New"/>
    </w:rPr>
  </w:style>
  <w:style w:type="character" w:customStyle="1" w:styleId="HTMLVorformatiertZchn">
    <w:name w:val="HTML Vorformatiert Zchn"/>
    <w:basedOn w:val="Absatz-Standardschriftart"/>
    <w:link w:val="HTMLVorformatiert"/>
    <w:semiHidden/>
    <w:rsid w:val="00533F80"/>
    <w:rPr>
      <w:rFonts w:ascii="Courier New" w:hAnsi="Courier New" w:cs="Courier New"/>
      <w:sz w:val="24"/>
      <w:lang w:eastAsia="de-DE"/>
    </w:rPr>
  </w:style>
  <w:style w:type="character" w:styleId="HTMLBeispiel">
    <w:name w:val="HTML Sample"/>
    <w:basedOn w:val="Absatz-Standardschriftart"/>
    <w:semiHidden/>
    <w:rsid w:val="00533F80"/>
    <w:rPr>
      <w:rFonts w:ascii="Courier New" w:hAnsi="Courier New" w:cs="Courier New"/>
    </w:rPr>
  </w:style>
  <w:style w:type="character" w:styleId="HTMLSchreibmaschine">
    <w:name w:val="HTML Typewriter"/>
    <w:basedOn w:val="Absatz-Standardschriftart"/>
    <w:semiHidden/>
    <w:rsid w:val="00533F80"/>
    <w:rPr>
      <w:rFonts w:ascii="Courier New" w:hAnsi="Courier New" w:cs="Courier New"/>
      <w:sz w:val="20"/>
      <w:szCs w:val="20"/>
    </w:rPr>
  </w:style>
  <w:style w:type="character" w:styleId="HTMLVariable">
    <w:name w:val="HTML Variable"/>
    <w:basedOn w:val="Absatz-Standardschriftart"/>
    <w:semiHidden/>
    <w:rsid w:val="00533F80"/>
    <w:rPr>
      <w:i/>
      <w:iCs/>
    </w:rPr>
  </w:style>
  <w:style w:type="paragraph" w:styleId="Kommentarthema">
    <w:name w:val="annotation subject"/>
    <w:basedOn w:val="Kommentartext"/>
    <w:next w:val="Kommentartext"/>
    <w:link w:val="KommentarthemaZchn"/>
    <w:semiHidden/>
    <w:rsid w:val="00533F80"/>
    <w:rPr>
      <w:b/>
      <w:bCs/>
    </w:rPr>
  </w:style>
  <w:style w:type="character" w:customStyle="1" w:styleId="KommentarthemaZchn">
    <w:name w:val="Kommentarthema Zchn"/>
    <w:basedOn w:val="KommentartextZchn"/>
    <w:link w:val="Kommentarthema"/>
    <w:semiHidden/>
    <w:rsid w:val="00533F80"/>
    <w:rPr>
      <w:b/>
      <w:bCs/>
      <w:sz w:val="24"/>
      <w:lang w:eastAsia="de-DE"/>
    </w:rPr>
  </w:style>
  <w:style w:type="numbering" w:styleId="1ai">
    <w:name w:val="Outline List 1"/>
    <w:basedOn w:val="KeineListe"/>
    <w:semiHidden/>
    <w:rsid w:val="00533F80"/>
    <w:pPr>
      <w:numPr>
        <w:numId w:val="11"/>
      </w:numPr>
    </w:pPr>
  </w:style>
  <w:style w:type="numbering" w:styleId="111111">
    <w:name w:val="Outline List 2"/>
    <w:basedOn w:val="KeineListe"/>
    <w:semiHidden/>
    <w:rsid w:val="00533F80"/>
    <w:pPr>
      <w:numPr>
        <w:numId w:val="12"/>
      </w:numPr>
    </w:pPr>
  </w:style>
  <w:style w:type="numbering" w:styleId="ArtikelAbschnitt">
    <w:name w:val="Outline List 3"/>
    <w:basedOn w:val="KeineListe"/>
    <w:semiHidden/>
    <w:rsid w:val="00533F80"/>
    <w:pPr>
      <w:numPr>
        <w:numId w:val="13"/>
      </w:numPr>
    </w:pPr>
  </w:style>
  <w:style w:type="table" w:styleId="TabelleEinfach1">
    <w:name w:val="Table Simple 1"/>
    <w:basedOn w:val="NormaleTabelle"/>
    <w:semiHidden/>
    <w:rsid w:val="00533F80"/>
    <w:pPr>
      <w:spacing w:before="80" w:after="80"/>
    </w:pPr>
    <w:rPr>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33F80"/>
    <w:pPr>
      <w:spacing w:before="80" w:after="80"/>
    </w:pPr>
    <w:rPr>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33F80"/>
    <w:pPr>
      <w:spacing w:before="80" w:after="80"/>
    </w:pPr>
    <w:rPr>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33F80"/>
    <w:pPr>
      <w:spacing w:before="80" w:after="80"/>
    </w:pPr>
    <w:rPr>
      <w:lang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33F80"/>
    <w:pPr>
      <w:spacing w:before="80" w:after="80"/>
    </w:pPr>
    <w:rPr>
      <w:color w:val="00008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33F80"/>
    <w:pPr>
      <w:spacing w:before="80" w:after="80"/>
    </w:pPr>
    <w:rPr>
      <w:lang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rsid w:val="00533F80"/>
    <w:pPr>
      <w:spacing w:before="80" w:after="80"/>
    </w:pPr>
    <w:rPr>
      <w:color w:val="FFFFFF"/>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33F80"/>
    <w:pPr>
      <w:spacing w:before="80" w:after="80"/>
    </w:pPr>
    <w:rPr>
      <w:lang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33F80"/>
    <w:pPr>
      <w:spacing w:before="80" w:after="80"/>
    </w:pPr>
    <w:rPr>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533F80"/>
    <w:pPr>
      <w:spacing w:before="80" w:after="80"/>
    </w:pPr>
    <w:rPr>
      <w:b/>
      <w:bCs/>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33F80"/>
    <w:pPr>
      <w:spacing w:before="80" w:after="80"/>
    </w:pPr>
    <w:rPr>
      <w:b/>
      <w:bCs/>
      <w:lang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33F80"/>
    <w:pPr>
      <w:spacing w:before="80" w:after="80"/>
    </w:pPr>
    <w:rPr>
      <w:b/>
      <w:bCs/>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33F80"/>
    <w:pPr>
      <w:spacing w:before="80" w:after="80"/>
    </w:pPr>
    <w:rPr>
      <w:lang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33F80"/>
    <w:pPr>
      <w:spacing w:before="80" w:after="80"/>
    </w:pPr>
    <w:rPr>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Raster1">
    <w:name w:val="Table Grid 1"/>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33F80"/>
    <w:pPr>
      <w:spacing w:before="80" w:after="80"/>
    </w:pPr>
    <w:rPr>
      <w:lang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33F80"/>
    <w:pPr>
      <w:spacing w:before="80" w:after="80"/>
    </w:pPr>
    <w:rPr>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33F80"/>
    <w:pPr>
      <w:spacing w:before="80" w:after="80"/>
    </w:pPr>
    <w:rPr>
      <w:lang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33F80"/>
    <w:pPr>
      <w:spacing w:before="80" w:after="80"/>
    </w:pPr>
    <w:rPr>
      <w:b/>
      <w:bCs/>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33F80"/>
    <w:pPr>
      <w:spacing w:before="80" w:after="80"/>
    </w:pPr>
    <w:rPr>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533F80"/>
    <w:pPr>
      <w:spacing w:before="80" w:after="80"/>
    </w:pPr>
    <w:rPr>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33F80"/>
    <w:pPr>
      <w:spacing w:before="80" w:after="80"/>
    </w:pPr>
    <w:rPr>
      <w:lang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33F80"/>
    <w:pPr>
      <w:spacing w:before="80" w:after="80"/>
    </w:pPr>
    <w:rPr>
      <w:lang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33F80"/>
    <w:pPr>
      <w:spacing w:before="80" w:after="80"/>
    </w:pPr>
    <w:rPr>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33F80"/>
    <w:pPr>
      <w:spacing w:before="80" w:after="80"/>
    </w:pPr>
    <w:rPr>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33F80"/>
    <w:pPr>
      <w:spacing w:before="80" w:after="80"/>
    </w:pPr>
    <w:rPr>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3D-Effekt1">
    <w:name w:val="Table 3D effects 1"/>
    <w:basedOn w:val="NormaleTabelle"/>
    <w:semiHidden/>
    <w:rsid w:val="00533F80"/>
    <w:pPr>
      <w:spacing w:before="80" w:after="80"/>
    </w:pPr>
    <w:rPr>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33F80"/>
    <w:pPr>
      <w:spacing w:before="80" w:after="80"/>
    </w:pPr>
    <w:rPr>
      <w:lang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33F80"/>
    <w:pPr>
      <w:spacing w:before="80" w:after="80"/>
    </w:pPr>
    <w:rPr>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33F80"/>
    <w:pPr>
      <w:spacing w:before="80" w:after="80"/>
    </w:pPr>
    <w:rPr>
      <w:lang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rsid w:val="00533F80"/>
    <w:pPr>
      <w:spacing w:before="80" w:after="80"/>
    </w:pPr>
    <w:rPr>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Professionell">
    <w:name w:val="Table Professional"/>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533F80"/>
    <w:pPr>
      <w:spacing w:before="80" w:after="80"/>
    </w:pPr>
    <w:rPr>
      <w:lang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33F80"/>
    <w:pPr>
      <w:spacing w:before="80" w:after="80"/>
    </w:pPr>
    <w:rPr>
      <w:lang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33F80"/>
    <w:pPr>
      <w:spacing w:before="80" w:after="80"/>
    </w:pPr>
    <w:rPr>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33F80"/>
    <w:pPr>
      <w:spacing w:before="80" w:after="80"/>
    </w:pPr>
    <w:rPr>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33F80"/>
    <w:pPr>
      <w:spacing w:before="80" w:after="80"/>
    </w:pPr>
    <w:rPr>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rechblasentext">
    <w:name w:val="Balloon Text"/>
    <w:basedOn w:val="Standard"/>
    <w:link w:val="SprechblasentextZchn"/>
    <w:semiHidden/>
    <w:rsid w:val="00533F80"/>
    <w:rPr>
      <w:rFonts w:ascii="Tahoma" w:hAnsi="Tahoma" w:cs="Tahoma"/>
      <w:sz w:val="16"/>
      <w:szCs w:val="16"/>
    </w:rPr>
  </w:style>
  <w:style w:type="character" w:customStyle="1" w:styleId="SprechblasentextZchn">
    <w:name w:val="Sprechblasentext Zchn"/>
    <w:basedOn w:val="Absatz-Standardschriftart"/>
    <w:link w:val="Sprechblasentext"/>
    <w:semiHidden/>
    <w:rsid w:val="00533F80"/>
    <w:rPr>
      <w:rFonts w:ascii="Tahoma" w:hAnsi="Tahoma" w:cs="Tahoma"/>
      <w:sz w:val="16"/>
      <w:szCs w:val="16"/>
      <w:lang w:eastAsia="de-DE"/>
    </w:rPr>
  </w:style>
  <w:style w:type="table" w:styleId="Tabellenraster">
    <w:name w:val="Table Grid"/>
    <w:basedOn w:val="NormaleTabelle"/>
    <w:rsid w:val="00533F80"/>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533F80"/>
    <w:pPr>
      <w:spacing w:before="80" w:after="80"/>
    </w:pPr>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33F80"/>
    <w:pPr>
      <w:suppressAutoHyphens/>
      <w:spacing w:after="200" w:line="276" w:lineRule="auto"/>
      <w:ind w:left="720"/>
      <w:contextualSpacing/>
    </w:pPr>
    <w:rPr>
      <w:rFonts w:ascii="Calibri" w:eastAsia="Calibri" w:hAnsi="Calibri"/>
      <w:sz w:val="22"/>
      <w:szCs w:val="22"/>
      <w:lang w:eastAsia="ar-SA"/>
    </w:rPr>
  </w:style>
  <w:style w:type="paragraph" w:customStyle="1" w:styleId="TabellenschriftNummerierung">
    <w:name w:val="Tabellenschrift Nummerierung"/>
    <w:basedOn w:val="Tabellenschriftklein"/>
    <w:rsid w:val="005D66DB"/>
    <w:pPr>
      <w:spacing w:after="0"/>
      <w:ind w:left="567" w:hanging="567"/>
    </w:pPr>
  </w:style>
  <w:style w:type="paragraph" w:customStyle="1" w:styleId="Tabellenberschrift12pt">
    <w:name w:val="Tabellenüberschrift 12pt"/>
    <w:basedOn w:val="Tabellenberschrift"/>
    <w:rsid w:val="00656236"/>
    <w:rPr>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971">
      <w:bodyDiv w:val="1"/>
      <w:marLeft w:val="0"/>
      <w:marRight w:val="0"/>
      <w:marTop w:val="0"/>
      <w:marBottom w:val="0"/>
      <w:divBdr>
        <w:top w:val="none" w:sz="0" w:space="0" w:color="auto"/>
        <w:left w:val="none" w:sz="0" w:space="0" w:color="auto"/>
        <w:bottom w:val="none" w:sz="0" w:space="0" w:color="auto"/>
        <w:right w:val="none" w:sz="0" w:space="0" w:color="auto"/>
      </w:divBdr>
    </w:div>
    <w:div w:id="352608340">
      <w:bodyDiv w:val="1"/>
      <w:marLeft w:val="0"/>
      <w:marRight w:val="0"/>
      <w:marTop w:val="0"/>
      <w:marBottom w:val="0"/>
      <w:divBdr>
        <w:top w:val="none" w:sz="0" w:space="0" w:color="auto"/>
        <w:left w:val="none" w:sz="0" w:space="0" w:color="auto"/>
        <w:bottom w:val="none" w:sz="0" w:space="0" w:color="auto"/>
        <w:right w:val="none" w:sz="0" w:space="0" w:color="auto"/>
      </w:divBdr>
    </w:div>
    <w:div w:id="642125310">
      <w:bodyDiv w:val="1"/>
      <w:marLeft w:val="0"/>
      <w:marRight w:val="0"/>
      <w:marTop w:val="0"/>
      <w:marBottom w:val="0"/>
      <w:divBdr>
        <w:top w:val="none" w:sz="0" w:space="0" w:color="auto"/>
        <w:left w:val="none" w:sz="0" w:space="0" w:color="auto"/>
        <w:bottom w:val="none" w:sz="0" w:space="0" w:color="auto"/>
        <w:right w:val="none" w:sz="0" w:space="0" w:color="auto"/>
      </w:divBdr>
    </w:div>
    <w:div w:id="879517474">
      <w:bodyDiv w:val="1"/>
      <w:marLeft w:val="0"/>
      <w:marRight w:val="0"/>
      <w:marTop w:val="0"/>
      <w:marBottom w:val="0"/>
      <w:divBdr>
        <w:top w:val="none" w:sz="0" w:space="0" w:color="auto"/>
        <w:left w:val="none" w:sz="0" w:space="0" w:color="auto"/>
        <w:bottom w:val="none" w:sz="0" w:space="0" w:color="auto"/>
        <w:right w:val="none" w:sz="0" w:space="0" w:color="auto"/>
      </w:divBdr>
    </w:div>
    <w:div w:id="1240363206">
      <w:bodyDiv w:val="1"/>
      <w:marLeft w:val="0"/>
      <w:marRight w:val="0"/>
      <w:marTop w:val="0"/>
      <w:marBottom w:val="0"/>
      <w:divBdr>
        <w:top w:val="none" w:sz="0" w:space="0" w:color="auto"/>
        <w:left w:val="none" w:sz="0" w:space="0" w:color="auto"/>
        <w:bottom w:val="none" w:sz="0" w:space="0" w:color="auto"/>
        <w:right w:val="none" w:sz="0" w:space="0" w:color="auto"/>
      </w:divBdr>
    </w:div>
    <w:div w:id="1333802374">
      <w:bodyDiv w:val="1"/>
      <w:marLeft w:val="0"/>
      <w:marRight w:val="0"/>
      <w:marTop w:val="0"/>
      <w:marBottom w:val="0"/>
      <w:divBdr>
        <w:top w:val="none" w:sz="0" w:space="0" w:color="auto"/>
        <w:left w:val="none" w:sz="0" w:space="0" w:color="auto"/>
        <w:bottom w:val="none" w:sz="0" w:space="0" w:color="auto"/>
        <w:right w:val="none" w:sz="0" w:space="0" w:color="auto"/>
      </w:divBdr>
    </w:div>
    <w:div w:id="1959219089">
      <w:bodyDiv w:val="1"/>
      <w:marLeft w:val="0"/>
      <w:marRight w:val="0"/>
      <w:marTop w:val="0"/>
      <w:marBottom w:val="0"/>
      <w:divBdr>
        <w:top w:val="none" w:sz="0" w:space="0" w:color="auto"/>
        <w:left w:val="none" w:sz="0" w:space="0" w:color="auto"/>
        <w:bottom w:val="none" w:sz="0" w:space="0" w:color="auto"/>
        <w:right w:val="none" w:sz="0" w:space="0" w:color="auto"/>
      </w:divBdr>
    </w:div>
    <w:div w:id="1991278318">
      <w:bodyDiv w:val="1"/>
      <w:marLeft w:val="0"/>
      <w:marRight w:val="0"/>
      <w:marTop w:val="0"/>
      <w:marBottom w:val="0"/>
      <w:divBdr>
        <w:top w:val="none" w:sz="0" w:space="0" w:color="auto"/>
        <w:left w:val="none" w:sz="0" w:space="0" w:color="auto"/>
        <w:bottom w:val="none" w:sz="0" w:space="0" w:color="auto"/>
        <w:right w:val="none" w:sz="0" w:space="0" w:color="auto"/>
      </w:divBdr>
    </w:div>
    <w:div w:id="19950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5869</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2021-07-21T11:35:00Z</dcterms:created>
  <dcterms:modified xsi:type="dcterms:W3CDTF">2021-07-23T11:35:00Z</dcterms:modified>
</cp:coreProperties>
</file>