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3D109B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7B19AE">
        <w:trPr>
          <w:jc w:val="center"/>
        </w:trPr>
        <w:tc>
          <w:tcPr>
            <w:tcW w:w="3685" w:type="dxa"/>
            <w:shd w:val="clear" w:color="auto" w:fill="auto"/>
          </w:tcPr>
          <w:p w:rsidR="00593F57" w:rsidRPr="005069B6" w:rsidRDefault="007B19AE" w:rsidP="005555E8">
            <w:pPr>
              <w:pStyle w:val="Tabellenberschrift"/>
            </w:pPr>
            <w:r>
              <w:rPr>
                <w:lang w:eastAsia="en-US"/>
              </w:rPr>
              <w:t>Lernfeld 5:</w:t>
            </w:r>
            <w:r w:rsidRPr="007B19AE">
              <w:rPr>
                <w:lang w:eastAsia="en-US"/>
              </w:rPr>
              <w:t>Software zur Verwaltung von Daten anpassen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7B19AE" w:rsidRPr="005069B6" w:rsidTr="007B19AE">
        <w:trPr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3F78E5" w:rsidRDefault="003F78E5" w:rsidP="007B19AE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</w:p>
          <w:p w:rsidR="007B19AE" w:rsidRPr="007B19AE" w:rsidRDefault="007B19AE" w:rsidP="003F78E5">
            <w:pPr>
              <w:pStyle w:val="Spiegelstrich"/>
            </w:pPr>
            <w:r>
              <w:t xml:space="preserve"> </w:t>
            </w:r>
            <w:r w:rsidRPr="007B19AE">
              <w:t>informieren sich innerhalb eines Projektes über die Abbildung von Informationen mittels Daten</w:t>
            </w:r>
          </w:p>
          <w:p w:rsidR="007B19AE" w:rsidRPr="005069B6" w:rsidRDefault="007B19AE" w:rsidP="003F78E5">
            <w:pPr>
              <w:pStyle w:val="Spiegelstrich"/>
            </w:pPr>
            <w:r w:rsidRPr="007B19AE">
              <w:t>analysieren Daten hinsichtlich Herkunft, Art, Verfügbarkeit,  Datenschutz, Datensicherheit und Speicheranforderung und berücksichtigen Da</w:t>
            </w:r>
            <w:r>
              <w:t>tenformate und Speicherlösungen.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BE3D5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5.1.1</w:t>
            </w:r>
            <w:r w:rsidRPr="007B19AE">
              <w:rPr>
                <w:sz w:val="20"/>
                <w:szCs w:val="20"/>
              </w:rPr>
              <w:tab/>
              <w:t>Systemsicherheit und Datensicherheit bewerten</w:t>
            </w:r>
          </w:p>
          <w:p w:rsidR="007B19AE" w:rsidRPr="007B19AE" w:rsidRDefault="007B19AE" w:rsidP="007B19AE">
            <w:pPr>
              <w:pStyle w:val="Tabellenspiegelstrich"/>
            </w:pPr>
            <w:r w:rsidRPr="007B19AE">
              <w:t>bewerten die Maßnahmen zur Datensicherheit im Unternehmen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CDEDFF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5.2.1</w:t>
            </w:r>
            <w:r w:rsidRPr="007B19AE">
              <w:rPr>
                <w:sz w:val="20"/>
                <w:szCs w:val="20"/>
              </w:rPr>
              <w:tab/>
              <w:t>Rechtsvorschriften zur Datensicherheit und zum Datenschutz beachten</w:t>
            </w:r>
          </w:p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5.2.2</w:t>
            </w:r>
            <w:r w:rsidRPr="007B19AE">
              <w:rPr>
                <w:sz w:val="20"/>
                <w:szCs w:val="20"/>
              </w:rPr>
              <w:tab/>
              <w:t>Sicherheitsstrategien anwenden</w:t>
            </w:r>
          </w:p>
          <w:p w:rsidR="007B19AE" w:rsidRPr="007B19AE" w:rsidRDefault="007B19AE" w:rsidP="007B19AE">
            <w:pPr>
              <w:tabs>
                <w:tab w:val="left" w:pos="284"/>
              </w:tabs>
              <w:ind w:left="851" w:hanging="284"/>
              <w:jc w:val="left"/>
              <w:rPr>
                <w:rFonts w:eastAsia="MS Mincho"/>
                <w:i/>
                <w:sz w:val="20"/>
              </w:rPr>
            </w:pPr>
            <w:r w:rsidRPr="007B19AE">
              <w:rPr>
                <w:rFonts w:eastAsia="MS Mincho"/>
                <w:i/>
                <w:sz w:val="20"/>
              </w:rPr>
              <w:t>sichern Daten durch Zugriffsschutz</w:t>
            </w:r>
          </w:p>
          <w:p w:rsidR="007B19AE" w:rsidRPr="007B19AE" w:rsidRDefault="007B19AE" w:rsidP="007B19AE">
            <w:pPr>
              <w:pStyle w:val="Tabellenspiegelstrich"/>
            </w:pPr>
            <w:r w:rsidRPr="007B19AE">
              <w:t>setzen kundenspezifische Lösungen zur Einweisung des Personals ein</w:t>
            </w:r>
          </w:p>
          <w:p w:rsidR="007B19AE" w:rsidRPr="007B19AE" w:rsidRDefault="007B19AE" w:rsidP="007B19AE">
            <w:pPr>
              <w:pStyle w:val="Tabellenspiegelstrich"/>
            </w:pPr>
            <w:r w:rsidRPr="007B19AE">
              <w:t>wenden Rechtsvorschriften und betriebliche Vorgaben an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CDFFE4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5.3.1</w:t>
            </w:r>
            <w:r w:rsidRPr="007B19AE">
              <w:rPr>
                <w:sz w:val="20"/>
                <w:szCs w:val="20"/>
              </w:rPr>
              <w:tab/>
              <w:t>Datenschutz, Datensicherheit</w:t>
            </w:r>
          </w:p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5.3.2</w:t>
            </w:r>
            <w:r w:rsidRPr="007B19AE">
              <w:rPr>
                <w:sz w:val="20"/>
                <w:szCs w:val="20"/>
              </w:rPr>
              <w:tab/>
              <w:t>Authentisierung und Autorisierung</w:t>
            </w:r>
          </w:p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5.3.5</w:t>
            </w:r>
            <w:r w:rsidRPr="007B19AE">
              <w:rPr>
                <w:sz w:val="20"/>
                <w:szCs w:val="20"/>
              </w:rPr>
              <w:tab/>
              <w:t>Verschlüsselungsarten</w:t>
            </w:r>
          </w:p>
          <w:p w:rsidR="007B19AE" w:rsidRPr="007B19AE" w:rsidRDefault="007B19AE" w:rsidP="007B19AE">
            <w:pPr>
              <w:pStyle w:val="Tabellenspiegelstrich"/>
            </w:pPr>
            <w:r w:rsidRPr="007B19AE">
              <w:t>analysieren Maßnahmen zur Datensich</w:t>
            </w:r>
            <w:bookmarkStart w:id="0" w:name="_GoBack"/>
            <w:bookmarkEnd w:id="0"/>
            <w:r w:rsidRPr="007B19AE">
              <w:t>erheit im Hinblick auf ihre Eignung (Zugriffsschutz, Passwort, Datensicherung ...)</w:t>
            </w:r>
          </w:p>
          <w:p w:rsidR="007B19AE" w:rsidRPr="007B19AE" w:rsidRDefault="007B19AE" w:rsidP="007B19AE">
            <w:pPr>
              <w:pStyle w:val="Tabellenspiegelstrich"/>
            </w:pPr>
            <w:r w:rsidRPr="007B19AE">
              <w:t>vergleichen Schlüsseltauschverfahren (Publik Key Infrastructure)</w:t>
            </w:r>
          </w:p>
          <w:p w:rsidR="007B19AE" w:rsidRPr="007B19AE" w:rsidRDefault="007B19AE" w:rsidP="007B19AE">
            <w:pPr>
              <w:pStyle w:val="Tabellenspiegelstrich"/>
            </w:pPr>
            <w:r w:rsidRPr="007B19AE">
              <w:t xml:space="preserve"> unterscheiden symmetrische, asymmetrische, hybride und Einwegverschlüsselungen</w:t>
            </w:r>
          </w:p>
        </w:tc>
      </w:tr>
      <w:tr w:rsidR="007B19AE" w:rsidRPr="005069B6" w:rsidTr="007B19AE">
        <w:trPr>
          <w:jc w:val="center"/>
        </w:trPr>
        <w:tc>
          <w:tcPr>
            <w:tcW w:w="3685" w:type="dxa"/>
            <w:shd w:val="clear" w:color="auto" w:fill="auto"/>
          </w:tcPr>
          <w:p w:rsidR="007B19AE" w:rsidRPr="005069B6" w:rsidRDefault="007B19AE" w:rsidP="0086337D">
            <w:pPr>
              <w:pStyle w:val="Tabellenberschrift"/>
            </w:pPr>
            <w:r w:rsidRPr="007B19AE">
              <w:rPr>
                <w:lang w:eastAsia="en-US"/>
              </w:rPr>
              <w:t>Lernfeld 7: Cyber-physische Systeme ergänzen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7B19AE" w:rsidRPr="005069B6" w:rsidRDefault="007B19AE" w:rsidP="0086337D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7B19AE" w:rsidRPr="005069B6" w:rsidRDefault="007B19AE" w:rsidP="0086337D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7B19AE" w:rsidRPr="005069B6" w:rsidRDefault="007B19AE" w:rsidP="0086337D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7B19AE" w:rsidRPr="005069B6" w:rsidTr="007B19AE">
        <w:trPr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7B19AE" w:rsidRPr="005069B6" w:rsidRDefault="003F78E5" w:rsidP="007B19AE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7B19AE">
              <w:t xml:space="preserve"> </w:t>
            </w:r>
            <w:r w:rsidR="007B19AE" w:rsidRPr="007B19AE">
              <w:t>analysieren ein cyber-physisches System bezüglich eines Kundenauftrags zur Ergänzung und Inbetriebnahme weiterer Komponenten</w:t>
            </w:r>
            <w:r w:rsidR="00B510FF">
              <w:t>.</w:t>
            </w:r>
          </w:p>
        </w:tc>
        <w:tc>
          <w:tcPr>
            <w:tcW w:w="3629" w:type="dxa"/>
            <w:shd w:val="clear" w:color="auto" w:fill="FBE3D5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3.1.1</w:t>
            </w:r>
            <w:r w:rsidRPr="007B19AE">
              <w:rPr>
                <w:sz w:val="20"/>
                <w:szCs w:val="20"/>
              </w:rPr>
              <w:tab/>
              <w:t>Auswirkungen intelligenter und vernetzter Systeme auf Beruf und Lebenswelt reflektieren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bewerten den Einsatz von IT</w:t>
            </w:r>
            <w:r w:rsidRPr="007B19AE">
              <w:noBreakHyphen/>
              <w:t>Lösungen zur datensicheren Kommunikation im Unternehmen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 xml:space="preserve"> unterscheiden Vorgehensweisen zur Implementierung von IT</w:t>
            </w:r>
            <w:r w:rsidRPr="007B19AE">
              <w:noBreakHyphen/>
              <w:t>Lösungen für technisches und nichttechnisches Personal</w:t>
            </w:r>
          </w:p>
        </w:tc>
        <w:tc>
          <w:tcPr>
            <w:tcW w:w="3629" w:type="dxa"/>
            <w:shd w:val="clear" w:color="auto" w:fill="CDEDFF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3.2.2</w:t>
            </w:r>
            <w:r w:rsidRPr="007B19AE">
              <w:rPr>
                <w:sz w:val="20"/>
                <w:szCs w:val="20"/>
              </w:rPr>
              <w:tab/>
              <w:t>Anwendungssoftware auswählen, implementieren und anwenden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ermitteln die Wechselwirkungen von vernetzten IT-Produkten und betrieblicher Organisation am Beispiel E-Mail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vergleichen die Lösungskonzepte und deren Priorisierung mit Benchmarks der IT-Branche</w:t>
            </w:r>
          </w:p>
        </w:tc>
        <w:tc>
          <w:tcPr>
            <w:tcW w:w="3629" w:type="dxa"/>
            <w:shd w:val="clear" w:color="auto" w:fill="CDFFE4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3.3.2</w:t>
            </w:r>
            <w:r w:rsidRPr="007B19AE">
              <w:rPr>
                <w:sz w:val="20"/>
                <w:szCs w:val="20"/>
              </w:rPr>
              <w:tab/>
              <w:t>Software, Programm, Dokumentation, Daten, Installation und Einrichtung</w:t>
            </w:r>
          </w:p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3.3.3</w:t>
            </w:r>
            <w:r w:rsidRPr="007B19AE">
              <w:rPr>
                <w:sz w:val="20"/>
                <w:szCs w:val="20"/>
              </w:rPr>
              <w:tab/>
              <w:t>Vernetzung und Übertragungswege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unterscheiden Anforderungen an stationäre und portable Anwendungen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richten E</w:t>
            </w:r>
            <w:r w:rsidRPr="007B19AE">
              <w:noBreakHyphen/>
              <w:t xml:space="preserve">Mail-Software auf digitalen Endgeräten für verschiedene Nutzergruppen und auf WEB-Applikationen ein und organisieren die Daten </w:t>
            </w:r>
          </w:p>
        </w:tc>
      </w:tr>
      <w:tr w:rsidR="007B19AE" w:rsidRPr="005069B6" w:rsidTr="00B510FF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3F78E5" w:rsidRDefault="003F78E5" w:rsidP="007B19AE">
            <w:pPr>
              <w:pStyle w:val="Tabellenschriftklein"/>
            </w:pPr>
            <w:r w:rsidRPr="00B52336">
              <w:lastRenderedPageBreak/>
              <w:t xml:space="preserve">Die </w:t>
            </w:r>
            <w:r>
              <w:t>Schülerinnen und Schüler</w:t>
            </w:r>
          </w:p>
          <w:p w:rsidR="007B19AE" w:rsidRDefault="007B19AE" w:rsidP="003F78E5">
            <w:pPr>
              <w:pStyle w:val="Spiegelstrich"/>
            </w:pPr>
            <w:r>
              <w:t>planen die Umsetzung des Kundenwunsches, indem sie Kriterien für die Auswahl von Energieversorgung, Hardware und Software (Bibli</w:t>
            </w:r>
            <w:r w:rsidR="003F78E5">
              <w:t>otheken, Protokolle) aufstellen</w:t>
            </w:r>
          </w:p>
          <w:p w:rsidR="007B19AE" w:rsidRPr="00B52336" w:rsidRDefault="007B19AE" w:rsidP="003F78E5">
            <w:pPr>
              <w:pStyle w:val="Spiegelstrich"/>
            </w:pPr>
            <w:r>
              <w:t>nutzen Unterlagen der technischen Kommunikation und passen diese an.</w:t>
            </w:r>
          </w:p>
        </w:tc>
        <w:tc>
          <w:tcPr>
            <w:tcW w:w="3629" w:type="dxa"/>
            <w:shd w:val="clear" w:color="auto" w:fill="FBE3D5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6.1.1</w:t>
            </w:r>
            <w:r w:rsidRPr="007B19AE">
              <w:rPr>
                <w:sz w:val="20"/>
                <w:szCs w:val="20"/>
              </w:rPr>
              <w:tab/>
              <w:t>Digitale Repräsentation von Daten in automatisierten Prozessen bewerten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stellen die Wirkungsweise von Systemen und Softwareanwendungen (portable Mailanwendung) sicher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identifizieren Störungen in der Kommunikation</w:t>
            </w:r>
          </w:p>
        </w:tc>
        <w:tc>
          <w:tcPr>
            <w:tcW w:w="3629" w:type="dxa"/>
            <w:shd w:val="clear" w:color="auto" w:fill="CDEDFF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6.2.5</w:t>
            </w:r>
            <w:r w:rsidRPr="007B19AE">
              <w:rPr>
                <w:sz w:val="20"/>
                <w:szCs w:val="20"/>
              </w:rPr>
              <w:tab/>
              <w:t xml:space="preserve">Planungsprozesse in vernetzten Systemen durchführen 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setzen Diagnosesoftware zur Fehleranalyse ein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nutzen Schnittstellen zu Herstellerportalen</w:t>
            </w:r>
          </w:p>
        </w:tc>
        <w:tc>
          <w:tcPr>
            <w:tcW w:w="3629" w:type="dxa"/>
            <w:shd w:val="clear" w:color="auto" w:fill="CDFFE4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6.3.1</w:t>
            </w:r>
            <w:r w:rsidRPr="007B19AE">
              <w:rPr>
                <w:sz w:val="20"/>
                <w:szCs w:val="20"/>
              </w:rPr>
              <w:tab/>
              <w:t>Prozessmanagement vernetzter Systeme</w:t>
            </w:r>
          </w:p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6.3.3</w:t>
            </w:r>
            <w:r w:rsidRPr="007B19AE">
              <w:rPr>
                <w:sz w:val="20"/>
                <w:szCs w:val="20"/>
              </w:rPr>
              <w:tab/>
              <w:t>Prozessdarstellung (</w:t>
            </w:r>
            <w:proofErr w:type="spellStart"/>
            <w:r w:rsidRPr="007B19AE">
              <w:rPr>
                <w:sz w:val="20"/>
                <w:szCs w:val="20"/>
              </w:rPr>
              <w:t>eEPK</w:t>
            </w:r>
            <w:proofErr w:type="spellEnd"/>
            <w:r w:rsidRPr="007B19AE">
              <w:rPr>
                <w:sz w:val="20"/>
                <w:szCs w:val="20"/>
              </w:rPr>
              <w:t>, ARIS, UML oder Struktogramm)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 xml:space="preserve">vergleichen </w:t>
            </w:r>
            <w:proofErr w:type="spellStart"/>
            <w:r w:rsidRPr="007B19AE">
              <w:t>Identifikaktionssysteme</w:t>
            </w:r>
            <w:proofErr w:type="spellEnd"/>
            <w:r w:rsidRPr="007B19AE">
              <w:t xml:space="preserve"> (RFID, QR, Sensorik)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lesen und interpretieren herstellerspezifische Prozessdarstellungen</w:t>
            </w:r>
          </w:p>
        </w:tc>
      </w:tr>
      <w:tr w:rsidR="007B19AE" w:rsidRPr="005069B6" w:rsidTr="007B19AE">
        <w:trPr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7B19AE" w:rsidRPr="00B52336" w:rsidRDefault="003F78E5" w:rsidP="007B19AE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7B19AE">
              <w:t xml:space="preserve"> </w:t>
            </w:r>
            <w:r w:rsidR="007B19AE" w:rsidRPr="007B19AE">
              <w:t>reflektierenden den Arbeitsprozess hinsichtlich möglicher Optimierungen und diskutieren das Ergebnis in Bezug auf Betriebssicherheit und Datensicherheit</w:t>
            </w:r>
            <w:r w:rsidR="00B510FF">
              <w:t>.</w:t>
            </w:r>
          </w:p>
        </w:tc>
        <w:tc>
          <w:tcPr>
            <w:tcW w:w="3629" w:type="dxa"/>
            <w:shd w:val="clear" w:color="auto" w:fill="FBE3D5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7.1.1</w:t>
            </w:r>
            <w:r w:rsidRPr="007B19AE">
              <w:rPr>
                <w:sz w:val="20"/>
                <w:szCs w:val="20"/>
              </w:rPr>
              <w:tab/>
              <w:t>Eigene Arbeitsergebnisse der digitalen Aufbereitung im Hinblick auf Informationsgehalt, Aktualität und Stichhaltigkeit analysieren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bewerten den Einsatz von digitaler Verschlüsselungstechnologie</w:t>
            </w:r>
          </w:p>
        </w:tc>
        <w:tc>
          <w:tcPr>
            <w:tcW w:w="3629" w:type="dxa"/>
            <w:shd w:val="clear" w:color="auto" w:fill="CDEDFF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7.2.1</w:t>
            </w:r>
            <w:r w:rsidRPr="007B19AE">
              <w:rPr>
                <w:sz w:val="20"/>
                <w:szCs w:val="20"/>
              </w:rPr>
              <w:tab/>
              <w:t>Problemstellungen zum Einsatz von Informationssystemen analysieren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 xml:space="preserve">überprüfen die Sicherheit der Kommunikationsanwendung </w:t>
            </w:r>
          </w:p>
        </w:tc>
        <w:tc>
          <w:tcPr>
            <w:tcW w:w="3629" w:type="dxa"/>
            <w:shd w:val="clear" w:color="auto" w:fill="CDFFE4"/>
          </w:tcPr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7.3.5</w:t>
            </w:r>
            <w:r w:rsidRPr="007B19AE">
              <w:rPr>
                <w:sz w:val="20"/>
                <w:szCs w:val="20"/>
              </w:rPr>
              <w:tab/>
              <w:t>Projektmanagement</w:t>
            </w:r>
          </w:p>
          <w:p w:rsidR="007B19AE" w:rsidRPr="007B19AE" w:rsidRDefault="007B19AE" w:rsidP="007B19AE">
            <w:pPr>
              <w:ind w:left="567" w:hanging="567"/>
              <w:jc w:val="left"/>
              <w:rPr>
                <w:sz w:val="20"/>
                <w:szCs w:val="20"/>
              </w:rPr>
            </w:pPr>
            <w:r w:rsidRPr="007B19AE">
              <w:rPr>
                <w:sz w:val="20"/>
                <w:szCs w:val="20"/>
              </w:rPr>
              <w:t>7.3.6</w:t>
            </w:r>
            <w:r w:rsidRPr="007B19AE">
              <w:rPr>
                <w:sz w:val="20"/>
                <w:szCs w:val="20"/>
              </w:rPr>
              <w:tab/>
              <w:t>Anforderungsanalyse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generalisiert Prüfalgorithmen/Fehlersuchstrategien</w:t>
            </w:r>
          </w:p>
          <w:p w:rsidR="007B19AE" w:rsidRPr="007B19AE" w:rsidRDefault="007B19AE" w:rsidP="00B510FF">
            <w:pPr>
              <w:pStyle w:val="Tabellenspiegelstrich"/>
            </w:pPr>
            <w:r w:rsidRPr="007B19AE">
              <w:t>analysiert Userverhalten auf Fehlerquellen</w:t>
            </w:r>
          </w:p>
        </w:tc>
      </w:tr>
    </w:tbl>
    <w:p w:rsidR="005069B6" w:rsidRDefault="005069B6"/>
    <w:p w:rsidR="007B19AE" w:rsidRDefault="007B19AE"/>
    <w:sectPr w:rsidR="007B19AE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3D109B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3D109B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9AE" w:rsidRDefault="007B19AE">
    <w:pPr>
      <w:pStyle w:val="Kopfzeile"/>
    </w:pPr>
    <w:r w:rsidRPr="007B19AE">
      <w:t>Fachinformatikerin/Fachinformatiker (Anlage A 1.1 – A 1.4)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212CF908"/>
    <w:lvl w:ilvl="0" w:tplc="1FAC5D00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110CEE"/>
    <w:rsid w:val="0015430F"/>
    <w:rsid w:val="00297E30"/>
    <w:rsid w:val="002D1177"/>
    <w:rsid w:val="00317FA4"/>
    <w:rsid w:val="00371194"/>
    <w:rsid w:val="003D109B"/>
    <w:rsid w:val="003F78E5"/>
    <w:rsid w:val="004F0681"/>
    <w:rsid w:val="005069B6"/>
    <w:rsid w:val="00533F80"/>
    <w:rsid w:val="005555E8"/>
    <w:rsid w:val="00593F57"/>
    <w:rsid w:val="005D66DB"/>
    <w:rsid w:val="00617312"/>
    <w:rsid w:val="006324AC"/>
    <w:rsid w:val="00656236"/>
    <w:rsid w:val="00744C57"/>
    <w:rsid w:val="007B19AE"/>
    <w:rsid w:val="0089471C"/>
    <w:rsid w:val="00943013"/>
    <w:rsid w:val="00966C63"/>
    <w:rsid w:val="009B7ECD"/>
    <w:rsid w:val="009C13B6"/>
    <w:rsid w:val="009E52B6"/>
    <w:rsid w:val="00B510FF"/>
    <w:rsid w:val="00B52336"/>
    <w:rsid w:val="00E83224"/>
    <w:rsid w:val="00F63D97"/>
    <w:rsid w:val="00F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3D109B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3F78E5"/>
    <w:pPr>
      <w:numPr>
        <w:numId w:val="15"/>
      </w:numPr>
      <w:tabs>
        <w:tab w:val="left" w:pos="284"/>
      </w:tabs>
      <w:autoSpaceDE w:val="0"/>
      <w:autoSpaceDN w:val="0"/>
      <w:adjustRightInd w:val="0"/>
      <w:ind w:left="284" w:hanging="284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3F78E5"/>
    <w:rPr>
      <w:sz w:val="20"/>
    </w:rPr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5</cp:revision>
  <dcterms:created xsi:type="dcterms:W3CDTF">2021-07-20T11:30:00Z</dcterms:created>
  <dcterms:modified xsi:type="dcterms:W3CDTF">2021-07-23T11:46:00Z</dcterms:modified>
</cp:coreProperties>
</file>